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377E9AD" w14:textId="77777777" w:rsidR="00E33A38" w:rsidRDefault="00E33A38">
      <w:pPr>
        <w:pStyle w:val="29"/>
        <w:shd w:val="clear" w:color="auto" w:fill="auto"/>
        <w:spacing w:after="0" w:line="240" w:lineRule="auto"/>
        <w:ind w:firstLine="0"/>
      </w:pPr>
      <w:r>
        <w:rPr>
          <w:b/>
          <w:sz w:val="28"/>
          <w:szCs w:val="28"/>
        </w:rPr>
        <w:t>Федеральное государственное образовательное бюджетное учреждение</w:t>
      </w:r>
    </w:p>
    <w:p w14:paraId="2A4C3631" w14:textId="77777777" w:rsidR="00E33A38" w:rsidRDefault="00E33A38">
      <w:pPr>
        <w:pStyle w:val="29"/>
        <w:shd w:val="clear" w:color="auto" w:fill="auto"/>
        <w:spacing w:after="0" w:line="240" w:lineRule="auto"/>
        <w:ind w:firstLine="0"/>
      </w:pPr>
      <w:r>
        <w:rPr>
          <w:b/>
          <w:sz w:val="28"/>
          <w:szCs w:val="28"/>
        </w:rPr>
        <w:t>высшего образования</w:t>
      </w:r>
    </w:p>
    <w:p w14:paraId="48C7ACF3" w14:textId="77777777" w:rsidR="00E33A38" w:rsidRDefault="00E33A38">
      <w:pPr>
        <w:pStyle w:val="29"/>
        <w:shd w:val="clear" w:color="auto" w:fill="auto"/>
        <w:spacing w:after="0" w:line="240" w:lineRule="auto"/>
        <w:ind w:firstLine="0"/>
      </w:pPr>
      <w:r>
        <w:rPr>
          <w:b/>
          <w:sz w:val="28"/>
          <w:szCs w:val="28"/>
        </w:rPr>
        <w:t>«ФИНАНСОВЫЙ УНИВЕРСИТЕТ ПРИ ПРАВИТЕЛЬСТВЕ РОССИЙСКОЙ ФЕДЕРАЦИИ»</w:t>
      </w:r>
    </w:p>
    <w:p w14:paraId="2F42B421" w14:textId="77777777" w:rsidR="00E33A38" w:rsidRDefault="00E33A38">
      <w:pPr>
        <w:pStyle w:val="29"/>
        <w:shd w:val="clear" w:color="auto" w:fill="auto"/>
        <w:spacing w:after="0" w:line="240" w:lineRule="auto"/>
        <w:ind w:firstLine="0"/>
      </w:pPr>
      <w:r>
        <w:rPr>
          <w:b/>
          <w:sz w:val="28"/>
          <w:szCs w:val="28"/>
        </w:rPr>
        <w:t>(Финансовый университет)</w:t>
      </w:r>
    </w:p>
    <w:p w14:paraId="2D052544" w14:textId="77777777" w:rsidR="00E33A38" w:rsidRDefault="00E33A38">
      <w:pPr>
        <w:rPr>
          <w:b/>
          <w:sz w:val="28"/>
          <w:szCs w:val="28"/>
        </w:rPr>
      </w:pPr>
      <w:bookmarkStart w:id="0" w:name="bookmark0"/>
    </w:p>
    <w:p w14:paraId="39735BEC" w14:textId="77777777" w:rsidR="00E33A38" w:rsidRPr="00516C00" w:rsidRDefault="00915427">
      <w:pPr>
        <w:jc w:val="center"/>
        <w:rPr>
          <w:color w:val="000000"/>
        </w:rPr>
      </w:pPr>
      <w:r w:rsidRPr="00516C00">
        <w:rPr>
          <w:b/>
          <w:color w:val="000000"/>
          <w:sz w:val="28"/>
          <w:szCs w:val="28"/>
        </w:rPr>
        <w:t>Кафедра стратегического и инновационного развития</w:t>
      </w:r>
    </w:p>
    <w:p w14:paraId="199A4BBF" w14:textId="77777777" w:rsidR="00E33A38" w:rsidRDefault="00E33A38">
      <w:pPr>
        <w:jc w:val="center"/>
      </w:pPr>
      <w:r>
        <w:rPr>
          <w:b/>
          <w:sz w:val="28"/>
          <w:szCs w:val="28"/>
        </w:rPr>
        <w:t>Факультета «Высшая школа управления»</w:t>
      </w:r>
    </w:p>
    <w:p w14:paraId="4F589E26" w14:textId="77777777" w:rsidR="00E33A38" w:rsidRDefault="00E33A38">
      <w:pPr>
        <w:rPr>
          <w:sz w:val="28"/>
          <w:szCs w:val="28"/>
        </w:rPr>
      </w:pPr>
    </w:p>
    <w:p w14:paraId="15B807C0" w14:textId="77777777" w:rsidR="00E33A38" w:rsidRDefault="00E33A38">
      <w:pPr>
        <w:rPr>
          <w:sz w:val="28"/>
          <w:szCs w:val="28"/>
        </w:rPr>
      </w:pPr>
    </w:p>
    <w:p w14:paraId="500E1276" w14:textId="75C04F3D" w:rsidR="00E33A38" w:rsidRDefault="00E33A38">
      <w:pPr>
        <w:rPr>
          <w:sz w:val="28"/>
          <w:szCs w:val="28"/>
        </w:rPr>
      </w:pPr>
    </w:p>
    <w:p w14:paraId="6DACD1AA" w14:textId="753783C6" w:rsidR="0080682F" w:rsidRDefault="0080682F">
      <w:pPr>
        <w:rPr>
          <w:sz w:val="28"/>
          <w:szCs w:val="28"/>
        </w:rPr>
      </w:pPr>
    </w:p>
    <w:p w14:paraId="6DC72D2D" w14:textId="77777777" w:rsidR="0080682F" w:rsidRDefault="0080682F">
      <w:pPr>
        <w:rPr>
          <w:sz w:val="28"/>
          <w:szCs w:val="28"/>
        </w:rPr>
      </w:pPr>
    </w:p>
    <w:p w14:paraId="46E71E2C" w14:textId="50907B23" w:rsidR="00E33A38" w:rsidRDefault="00E33A38">
      <w:pPr>
        <w:rPr>
          <w:sz w:val="28"/>
          <w:szCs w:val="28"/>
        </w:rPr>
      </w:pPr>
    </w:p>
    <w:p w14:paraId="51D0C9CD" w14:textId="77777777" w:rsidR="00DF6B23" w:rsidRDefault="00DF6B23">
      <w:pPr>
        <w:rPr>
          <w:sz w:val="28"/>
          <w:szCs w:val="28"/>
        </w:rPr>
      </w:pPr>
    </w:p>
    <w:p w14:paraId="2B7D47A4" w14:textId="65F9CAA4" w:rsidR="00E33A38" w:rsidRPr="0080682F" w:rsidRDefault="008D29D5" w:rsidP="00DF6B23">
      <w:pPr>
        <w:jc w:val="center"/>
        <w:rPr>
          <w:b/>
          <w:color w:val="000000" w:themeColor="text1"/>
          <w:sz w:val="28"/>
          <w:szCs w:val="28"/>
        </w:rPr>
      </w:pPr>
      <w:r w:rsidRPr="0080682F">
        <w:rPr>
          <w:b/>
          <w:color w:val="000000" w:themeColor="text1"/>
          <w:sz w:val="28"/>
          <w:szCs w:val="28"/>
        </w:rPr>
        <w:t xml:space="preserve">Налбандян </w:t>
      </w:r>
      <w:r w:rsidR="0080682F" w:rsidRPr="0080682F">
        <w:rPr>
          <w:b/>
          <w:color w:val="000000" w:themeColor="text1"/>
          <w:sz w:val="28"/>
          <w:szCs w:val="28"/>
        </w:rPr>
        <w:t>Г.Г.</w:t>
      </w:r>
    </w:p>
    <w:p w14:paraId="215E6313" w14:textId="77777777" w:rsidR="00DF6B23" w:rsidRPr="00DF6B23" w:rsidRDefault="00DF6B23" w:rsidP="00DF6B23">
      <w:pPr>
        <w:jc w:val="center"/>
        <w:rPr>
          <w:color w:val="FF0000"/>
          <w:sz w:val="28"/>
          <w:szCs w:val="28"/>
        </w:rPr>
      </w:pPr>
    </w:p>
    <w:p w14:paraId="00322743" w14:textId="36987EEB" w:rsidR="00E33A38" w:rsidRDefault="00E33A38">
      <w:pPr>
        <w:widowControl w:val="0"/>
        <w:autoSpaceDE w:val="0"/>
        <w:jc w:val="center"/>
        <w:rPr>
          <w:b/>
          <w:sz w:val="28"/>
          <w:szCs w:val="40"/>
        </w:rPr>
      </w:pPr>
      <w:r w:rsidRPr="00DF6B23">
        <w:rPr>
          <w:b/>
          <w:sz w:val="28"/>
          <w:szCs w:val="40"/>
        </w:rPr>
        <w:t>Программа государственной итоговой аттестации</w:t>
      </w:r>
    </w:p>
    <w:p w14:paraId="1349D078" w14:textId="77777777" w:rsidR="00DF6B23" w:rsidRPr="00DF6B23" w:rsidRDefault="00DF6B23">
      <w:pPr>
        <w:widowControl w:val="0"/>
        <w:autoSpaceDE w:val="0"/>
        <w:jc w:val="center"/>
        <w:rPr>
          <w:sz w:val="18"/>
        </w:rPr>
      </w:pPr>
    </w:p>
    <w:p w14:paraId="1F18F029" w14:textId="7D629561" w:rsidR="00E33A38" w:rsidRDefault="00E33A38">
      <w:pPr>
        <w:spacing w:line="276" w:lineRule="auto"/>
        <w:jc w:val="center"/>
      </w:pPr>
      <w:bookmarkStart w:id="1" w:name="bookmark2"/>
      <w:bookmarkEnd w:id="0"/>
      <w:r>
        <w:rPr>
          <w:sz w:val="28"/>
          <w:szCs w:val="28"/>
        </w:rPr>
        <w:t xml:space="preserve">для студентов, обучающихся по </w:t>
      </w:r>
      <w:r>
        <w:rPr>
          <w:rFonts w:eastAsia="Calibri"/>
          <w:sz w:val="28"/>
          <w:szCs w:val="28"/>
          <w:lang w:eastAsia="en-US"/>
        </w:rPr>
        <w:t>направлению подготовки</w:t>
      </w:r>
      <w:r w:rsidR="00DF6B23">
        <w:rPr>
          <w:rFonts w:eastAsia="Calibri"/>
          <w:sz w:val="28"/>
          <w:szCs w:val="28"/>
          <w:lang w:eastAsia="en-US"/>
        </w:rPr>
        <w:t>:</w:t>
      </w:r>
      <w:r>
        <w:rPr>
          <w:rFonts w:eastAsia="Calibri"/>
          <w:sz w:val="28"/>
          <w:szCs w:val="28"/>
          <w:lang w:eastAsia="en-US"/>
        </w:rPr>
        <w:t xml:space="preserve"> </w:t>
      </w:r>
    </w:p>
    <w:p w14:paraId="73D4127B" w14:textId="77777777" w:rsidR="00DF6B23" w:rsidRDefault="00DF6B23">
      <w:pPr>
        <w:spacing w:line="276" w:lineRule="auto"/>
        <w:jc w:val="center"/>
        <w:rPr>
          <w:rFonts w:eastAsia="Calibri"/>
          <w:sz w:val="28"/>
          <w:szCs w:val="28"/>
          <w:lang w:eastAsia="en-US"/>
        </w:rPr>
      </w:pPr>
      <w:r>
        <w:rPr>
          <w:rFonts w:eastAsia="Calibri"/>
          <w:color w:val="000000"/>
          <w:sz w:val="28"/>
          <w:szCs w:val="28"/>
          <w:lang w:eastAsia="en-US"/>
        </w:rPr>
        <w:t>38.04.02-</w:t>
      </w:r>
      <w:r>
        <w:rPr>
          <w:rFonts w:eastAsia="Calibri"/>
          <w:sz w:val="28"/>
          <w:szCs w:val="28"/>
          <w:lang w:eastAsia="en-US"/>
        </w:rPr>
        <w:t>Менеджмент</w:t>
      </w:r>
      <w:r w:rsidR="00E33A38">
        <w:rPr>
          <w:rFonts w:eastAsia="Calibri"/>
          <w:sz w:val="28"/>
          <w:szCs w:val="28"/>
          <w:lang w:eastAsia="en-US"/>
        </w:rPr>
        <w:t xml:space="preserve">, </w:t>
      </w:r>
    </w:p>
    <w:p w14:paraId="1AC21EEE" w14:textId="7ECBF783" w:rsidR="00E33A38" w:rsidRDefault="00DF6B23">
      <w:pPr>
        <w:spacing w:line="276" w:lineRule="auto"/>
        <w:jc w:val="center"/>
      </w:pPr>
      <w:r>
        <w:rPr>
          <w:rFonts w:eastAsia="Calibri"/>
          <w:sz w:val="28"/>
          <w:szCs w:val="28"/>
          <w:lang w:eastAsia="en-US"/>
        </w:rPr>
        <w:t>Н</w:t>
      </w:r>
      <w:r w:rsidR="00E33A38">
        <w:rPr>
          <w:rFonts w:eastAsia="Calibri"/>
          <w:sz w:val="28"/>
          <w:szCs w:val="28"/>
          <w:lang w:eastAsia="en-US"/>
        </w:rPr>
        <w:t>аправленность программы</w:t>
      </w:r>
      <w:r>
        <w:rPr>
          <w:rFonts w:eastAsia="Calibri"/>
          <w:sz w:val="28"/>
          <w:szCs w:val="28"/>
          <w:lang w:eastAsia="en-US"/>
        </w:rPr>
        <w:t>:</w:t>
      </w:r>
    </w:p>
    <w:p w14:paraId="24293DA5" w14:textId="02686A61" w:rsidR="00E33A38" w:rsidRDefault="00E33A38">
      <w:pPr>
        <w:spacing w:line="276" w:lineRule="auto"/>
        <w:jc w:val="center"/>
      </w:pPr>
      <w:r>
        <w:rPr>
          <w:rFonts w:eastAsia="Calibri"/>
          <w:sz w:val="28"/>
          <w:szCs w:val="28"/>
          <w:lang w:eastAsia="en-US"/>
        </w:rPr>
        <w:t xml:space="preserve"> «Менеджмент и международный бизнес/</w:t>
      </w:r>
      <w:r>
        <w:rPr>
          <w:rFonts w:eastAsia="Calibri"/>
          <w:sz w:val="28"/>
          <w:szCs w:val="28"/>
          <w:lang w:val="en-US" w:eastAsia="en-US"/>
        </w:rPr>
        <w:t>Management</w:t>
      </w:r>
      <w:r>
        <w:rPr>
          <w:rFonts w:eastAsia="Calibri"/>
          <w:sz w:val="28"/>
          <w:szCs w:val="28"/>
          <w:lang w:eastAsia="en-US"/>
        </w:rPr>
        <w:t xml:space="preserve"> </w:t>
      </w:r>
      <w:r>
        <w:rPr>
          <w:rFonts w:eastAsia="Calibri"/>
          <w:sz w:val="28"/>
          <w:szCs w:val="28"/>
          <w:lang w:val="en-US" w:eastAsia="en-US"/>
        </w:rPr>
        <w:t>and</w:t>
      </w:r>
      <w:r>
        <w:rPr>
          <w:rFonts w:eastAsia="Calibri"/>
          <w:sz w:val="28"/>
          <w:szCs w:val="28"/>
          <w:lang w:eastAsia="en-US"/>
        </w:rPr>
        <w:t xml:space="preserve"> </w:t>
      </w:r>
      <w:r>
        <w:rPr>
          <w:rFonts w:eastAsia="Calibri"/>
          <w:sz w:val="28"/>
          <w:szCs w:val="28"/>
          <w:lang w:val="en-US" w:eastAsia="en-US"/>
        </w:rPr>
        <w:t>International</w:t>
      </w:r>
      <w:r>
        <w:rPr>
          <w:rFonts w:eastAsia="Calibri"/>
          <w:sz w:val="28"/>
          <w:szCs w:val="28"/>
          <w:lang w:eastAsia="en-US"/>
        </w:rPr>
        <w:t xml:space="preserve"> </w:t>
      </w:r>
      <w:r>
        <w:rPr>
          <w:rFonts w:eastAsia="Calibri"/>
          <w:sz w:val="28"/>
          <w:szCs w:val="28"/>
          <w:lang w:val="en-US" w:eastAsia="en-US"/>
        </w:rPr>
        <w:t>Business</w:t>
      </w:r>
      <w:r>
        <w:rPr>
          <w:rFonts w:eastAsia="Calibri"/>
          <w:sz w:val="28"/>
          <w:szCs w:val="28"/>
          <w:lang w:eastAsia="en-US"/>
        </w:rPr>
        <w:t>»</w:t>
      </w:r>
    </w:p>
    <w:p w14:paraId="5D2EAAB9" w14:textId="77777777" w:rsidR="00E33A38" w:rsidRDefault="00E33A38">
      <w:pPr>
        <w:jc w:val="center"/>
        <w:rPr>
          <w:rFonts w:eastAsia="Arial Unicode MS"/>
          <w:b/>
          <w:color w:val="000000"/>
          <w:sz w:val="28"/>
          <w:szCs w:val="28"/>
        </w:rPr>
      </w:pPr>
    </w:p>
    <w:p w14:paraId="6258557E" w14:textId="77777777" w:rsidR="00E33A38" w:rsidRDefault="00E33A38">
      <w:pPr>
        <w:jc w:val="center"/>
        <w:rPr>
          <w:rFonts w:eastAsia="Arial Unicode MS"/>
          <w:b/>
          <w:color w:val="000000"/>
          <w:sz w:val="28"/>
          <w:szCs w:val="28"/>
        </w:rPr>
      </w:pPr>
    </w:p>
    <w:p w14:paraId="71D4BE41" w14:textId="77777777" w:rsidR="00E33A38" w:rsidRDefault="00E33A38">
      <w:pPr>
        <w:jc w:val="center"/>
        <w:rPr>
          <w:sz w:val="28"/>
          <w:szCs w:val="28"/>
        </w:rPr>
      </w:pPr>
    </w:p>
    <w:p w14:paraId="0993AAA5" w14:textId="77777777" w:rsidR="00E33A38" w:rsidRDefault="00E33A38">
      <w:pPr>
        <w:tabs>
          <w:tab w:val="left" w:pos="709"/>
          <w:tab w:val="left" w:pos="993"/>
        </w:tabs>
        <w:jc w:val="center"/>
        <w:rPr>
          <w:i/>
          <w:sz w:val="28"/>
          <w:szCs w:val="28"/>
        </w:rPr>
      </w:pPr>
    </w:p>
    <w:p w14:paraId="01062621" w14:textId="77777777" w:rsidR="00E33A38" w:rsidRDefault="00E33A38">
      <w:pPr>
        <w:tabs>
          <w:tab w:val="left" w:pos="709"/>
          <w:tab w:val="left" w:pos="993"/>
        </w:tabs>
        <w:jc w:val="center"/>
        <w:rPr>
          <w:i/>
          <w:sz w:val="28"/>
          <w:szCs w:val="28"/>
        </w:rPr>
      </w:pPr>
    </w:p>
    <w:p w14:paraId="63F17D94" w14:textId="77777777" w:rsidR="00E33A38" w:rsidRDefault="00E33A38">
      <w:pPr>
        <w:tabs>
          <w:tab w:val="left" w:pos="709"/>
          <w:tab w:val="left" w:pos="993"/>
        </w:tabs>
        <w:jc w:val="center"/>
        <w:rPr>
          <w:i/>
          <w:sz w:val="28"/>
          <w:szCs w:val="28"/>
        </w:rPr>
      </w:pPr>
    </w:p>
    <w:p w14:paraId="426B7C72" w14:textId="77777777" w:rsidR="00E33A38" w:rsidRDefault="00E33A38">
      <w:pPr>
        <w:tabs>
          <w:tab w:val="left" w:pos="709"/>
          <w:tab w:val="left" w:pos="993"/>
        </w:tabs>
        <w:jc w:val="center"/>
        <w:rPr>
          <w:i/>
          <w:sz w:val="28"/>
          <w:szCs w:val="28"/>
        </w:rPr>
      </w:pPr>
    </w:p>
    <w:p w14:paraId="172F4FF0" w14:textId="61C2B73C" w:rsidR="00E33A38" w:rsidRDefault="00E33A38">
      <w:pPr>
        <w:tabs>
          <w:tab w:val="left" w:pos="709"/>
          <w:tab w:val="left" w:pos="993"/>
        </w:tabs>
        <w:jc w:val="center"/>
        <w:rPr>
          <w:i/>
          <w:sz w:val="28"/>
          <w:szCs w:val="28"/>
        </w:rPr>
      </w:pPr>
    </w:p>
    <w:p w14:paraId="0D1A7592" w14:textId="77777777" w:rsidR="00E33A38" w:rsidRPr="00216CAE" w:rsidRDefault="00E33A38">
      <w:pPr>
        <w:tabs>
          <w:tab w:val="left" w:pos="709"/>
          <w:tab w:val="left" w:pos="993"/>
        </w:tabs>
        <w:jc w:val="center"/>
        <w:rPr>
          <w:i/>
          <w:color w:val="FF0000"/>
          <w:sz w:val="28"/>
          <w:szCs w:val="28"/>
        </w:rPr>
      </w:pPr>
    </w:p>
    <w:p w14:paraId="5CA7A6EB" w14:textId="77777777" w:rsidR="007B53C6" w:rsidRPr="007B53C6" w:rsidRDefault="007B53C6" w:rsidP="007B53C6">
      <w:pPr>
        <w:tabs>
          <w:tab w:val="left" w:pos="709"/>
          <w:tab w:val="left" w:pos="993"/>
        </w:tabs>
        <w:jc w:val="center"/>
        <w:rPr>
          <w:sz w:val="28"/>
        </w:rPr>
      </w:pPr>
      <w:r w:rsidRPr="007B53C6">
        <w:rPr>
          <w:i/>
          <w:sz w:val="28"/>
        </w:rPr>
        <w:t>Рекомендовано Ученым советом Факультета Высшая школа управления</w:t>
      </w:r>
    </w:p>
    <w:p w14:paraId="26BB7252" w14:textId="54781D78" w:rsidR="007B53C6" w:rsidRPr="007B53C6" w:rsidRDefault="007B53C6" w:rsidP="007B53C6">
      <w:pPr>
        <w:ind w:right="-2"/>
        <w:jc w:val="center"/>
        <w:rPr>
          <w:sz w:val="28"/>
        </w:rPr>
      </w:pPr>
      <w:r w:rsidRPr="007B53C6">
        <w:rPr>
          <w:i/>
          <w:iCs/>
          <w:sz w:val="28"/>
        </w:rPr>
        <w:t xml:space="preserve">(протокол № 47 </w:t>
      </w:r>
      <w:r w:rsidRPr="007B53C6">
        <w:rPr>
          <w:i/>
          <w:iCs/>
          <w:sz w:val="28"/>
          <w:lang w:eastAsia="ru-RU"/>
        </w:rPr>
        <w:t>от 19 ноября 2024 г.)</w:t>
      </w:r>
    </w:p>
    <w:p w14:paraId="001D6B51" w14:textId="77777777" w:rsidR="007B53C6" w:rsidRPr="007B53C6" w:rsidRDefault="007B53C6" w:rsidP="007B53C6">
      <w:pPr>
        <w:tabs>
          <w:tab w:val="left" w:pos="709"/>
          <w:tab w:val="left" w:pos="993"/>
        </w:tabs>
        <w:jc w:val="center"/>
        <w:rPr>
          <w:i/>
          <w:sz w:val="28"/>
        </w:rPr>
      </w:pPr>
    </w:p>
    <w:p w14:paraId="03AAA665" w14:textId="77777777" w:rsidR="007B53C6" w:rsidRPr="007B53C6" w:rsidRDefault="007B53C6" w:rsidP="007B53C6">
      <w:pPr>
        <w:tabs>
          <w:tab w:val="left" w:pos="709"/>
          <w:tab w:val="left" w:pos="993"/>
        </w:tabs>
        <w:jc w:val="center"/>
        <w:rPr>
          <w:sz w:val="28"/>
        </w:rPr>
      </w:pPr>
      <w:r w:rsidRPr="007B53C6">
        <w:rPr>
          <w:i/>
          <w:sz w:val="28"/>
        </w:rPr>
        <w:t>Одобрено советом Кафедры стратегического и инновационного развития</w:t>
      </w:r>
    </w:p>
    <w:p w14:paraId="34428C79" w14:textId="701AA3E8" w:rsidR="00E33A38" w:rsidRPr="007B53C6" w:rsidRDefault="007B53C6" w:rsidP="007B53C6">
      <w:pPr>
        <w:ind w:right="-2"/>
        <w:jc w:val="center"/>
        <w:rPr>
          <w:sz w:val="28"/>
        </w:rPr>
      </w:pPr>
      <w:r w:rsidRPr="007B53C6">
        <w:rPr>
          <w:i/>
          <w:iCs/>
          <w:sz w:val="28"/>
        </w:rPr>
        <w:t xml:space="preserve">(протокол № 07 </w:t>
      </w:r>
      <w:r w:rsidRPr="007B53C6">
        <w:rPr>
          <w:i/>
          <w:iCs/>
          <w:sz w:val="28"/>
          <w:lang w:eastAsia="ru-RU"/>
        </w:rPr>
        <w:t>от 18 ноября 2024 г.)</w:t>
      </w:r>
    </w:p>
    <w:p w14:paraId="7813D09A" w14:textId="77777777" w:rsidR="00E33A38" w:rsidRPr="007B53C6" w:rsidRDefault="00E33A38">
      <w:pPr>
        <w:jc w:val="center"/>
        <w:rPr>
          <w:sz w:val="28"/>
          <w:szCs w:val="28"/>
        </w:rPr>
      </w:pPr>
    </w:p>
    <w:p w14:paraId="2B368B33" w14:textId="77777777" w:rsidR="00E33A38" w:rsidRPr="00216CAE" w:rsidRDefault="00E33A38">
      <w:pPr>
        <w:jc w:val="center"/>
        <w:rPr>
          <w:color w:val="FF0000"/>
          <w:sz w:val="28"/>
          <w:szCs w:val="28"/>
        </w:rPr>
      </w:pPr>
    </w:p>
    <w:p w14:paraId="5FB37EDC" w14:textId="77777777" w:rsidR="00E33A38" w:rsidRPr="00216CAE" w:rsidRDefault="00E33A38">
      <w:pPr>
        <w:jc w:val="center"/>
        <w:rPr>
          <w:color w:val="FF0000"/>
          <w:sz w:val="28"/>
          <w:szCs w:val="28"/>
        </w:rPr>
      </w:pPr>
    </w:p>
    <w:p w14:paraId="178E7B15" w14:textId="77777777" w:rsidR="00E33A38" w:rsidRPr="00216CAE" w:rsidRDefault="00E33A38">
      <w:pPr>
        <w:jc w:val="center"/>
        <w:rPr>
          <w:color w:val="FF0000"/>
          <w:sz w:val="28"/>
          <w:szCs w:val="28"/>
        </w:rPr>
      </w:pPr>
    </w:p>
    <w:p w14:paraId="50148269" w14:textId="77777777" w:rsidR="00E33A38" w:rsidRPr="00216CAE" w:rsidRDefault="00E33A38">
      <w:pPr>
        <w:jc w:val="center"/>
        <w:rPr>
          <w:color w:val="FF0000"/>
          <w:sz w:val="28"/>
          <w:szCs w:val="28"/>
        </w:rPr>
      </w:pPr>
    </w:p>
    <w:p w14:paraId="3DDBCF4F" w14:textId="77777777" w:rsidR="00E33A38" w:rsidRPr="00216CAE" w:rsidRDefault="00E33A38">
      <w:pPr>
        <w:jc w:val="center"/>
        <w:rPr>
          <w:color w:val="FF0000"/>
          <w:sz w:val="28"/>
          <w:szCs w:val="28"/>
        </w:rPr>
      </w:pPr>
    </w:p>
    <w:p w14:paraId="34ACE962" w14:textId="04107555" w:rsidR="00E33A38" w:rsidRPr="004A08A0" w:rsidRDefault="00E33A38">
      <w:pPr>
        <w:jc w:val="center"/>
        <w:rPr>
          <w:color w:val="000000" w:themeColor="text1"/>
        </w:rPr>
      </w:pPr>
      <w:r w:rsidRPr="004A08A0">
        <w:rPr>
          <w:b/>
          <w:color w:val="000000" w:themeColor="text1"/>
          <w:sz w:val="28"/>
          <w:szCs w:val="28"/>
        </w:rPr>
        <w:t>Москва 20</w:t>
      </w:r>
      <w:bookmarkEnd w:id="1"/>
      <w:r w:rsidR="007B53C6">
        <w:rPr>
          <w:b/>
          <w:color w:val="000000" w:themeColor="text1"/>
          <w:sz w:val="28"/>
          <w:szCs w:val="28"/>
        </w:rPr>
        <w:t>24</w:t>
      </w:r>
    </w:p>
    <w:p w14:paraId="460AB3A0" w14:textId="77777777" w:rsidR="0080682F" w:rsidRDefault="0080682F">
      <w:pPr>
        <w:suppressAutoHyphens w:val="0"/>
        <w:rPr>
          <w:b/>
          <w:sz w:val="28"/>
          <w:szCs w:val="28"/>
        </w:rPr>
      </w:pPr>
      <w:r>
        <w:rPr>
          <w:b/>
          <w:sz w:val="28"/>
          <w:szCs w:val="28"/>
        </w:rPr>
        <w:br w:type="page"/>
      </w:r>
    </w:p>
    <w:p w14:paraId="64FA59B2" w14:textId="1EF8B37E" w:rsidR="00E33A38" w:rsidRPr="004A08A0" w:rsidRDefault="00E33A38" w:rsidP="0080682F">
      <w:pPr>
        <w:widowControl w:val="0"/>
        <w:autoSpaceDE w:val="0"/>
        <w:ind w:firstLine="708"/>
        <w:jc w:val="both"/>
        <w:rPr>
          <w:color w:val="000000" w:themeColor="text1"/>
        </w:rPr>
      </w:pPr>
      <w:r w:rsidRPr="004A08A0">
        <w:rPr>
          <w:b/>
          <w:color w:val="000000" w:themeColor="text1"/>
          <w:sz w:val="28"/>
          <w:szCs w:val="28"/>
        </w:rPr>
        <w:lastRenderedPageBreak/>
        <w:t xml:space="preserve">Перечень компетенций, подлежащих оценке в ходе государственной итоговой аттестации </w:t>
      </w:r>
    </w:p>
    <w:p w14:paraId="734FED1C" w14:textId="77777777" w:rsidR="00E33A38" w:rsidRDefault="00E33A38">
      <w:pPr>
        <w:widowControl w:val="0"/>
        <w:autoSpaceDE w:val="0"/>
        <w:jc w:val="center"/>
        <w:rPr>
          <w:sz w:val="28"/>
          <w:szCs w:val="28"/>
        </w:rPr>
      </w:pPr>
    </w:p>
    <w:tbl>
      <w:tblPr>
        <w:tblW w:w="5050" w:type="pct"/>
        <w:tblInd w:w="113" w:type="dxa"/>
        <w:tblLayout w:type="fixed"/>
        <w:tblLook w:val="0000" w:firstRow="0" w:lastRow="0" w:firstColumn="0" w:lastColumn="0" w:noHBand="0" w:noVBand="0"/>
      </w:tblPr>
      <w:tblGrid>
        <w:gridCol w:w="6917"/>
        <w:gridCol w:w="2807"/>
      </w:tblGrid>
      <w:tr w:rsidR="00E33A38" w14:paraId="789CCCA3" w14:textId="77777777">
        <w:tc>
          <w:tcPr>
            <w:tcW w:w="6924" w:type="dxa"/>
            <w:tcBorders>
              <w:top w:val="single" w:sz="4" w:space="0" w:color="000000"/>
              <w:left w:val="single" w:sz="4" w:space="0" w:color="000000"/>
              <w:bottom w:val="single" w:sz="4" w:space="0" w:color="000000"/>
              <w:right w:val="single" w:sz="4" w:space="0" w:color="000000"/>
            </w:tcBorders>
            <w:shd w:val="clear" w:color="auto" w:fill="auto"/>
          </w:tcPr>
          <w:p w14:paraId="5C483724" w14:textId="77777777" w:rsidR="00E33A38" w:rsidRPr="00DF6B23" w:rsidRDefault="00E33A38">
            <w:pPr>
              <w:ind w:hanging="11"/>
              <w:jc w:val="center"/>
              <w:rPr>
                <w:b/>
              </w:rPr>
            </w:pPr>
            <w:r w:rsidRPr="00DF6B23">
              <w:rPr>
                <w:b/>
              </w:rPr>
              <w:t>Код и наименование компетенции</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14:paraId="5978568A" w14:textId="77777777" w:rsidR="00E33A38" w:rsidRPr="00DF6B23" w:rsidRDefault="00E33A38">
            <w:pPr>
              <w:ind w:hanging="11"/>
              <w:jc w:val="center"/>
              <w:rPr>
                <w:b/>
              </w:rPr>
            </w:pPr>
            <w:r w:rsidRPr="00DF6B23">
              <w:rPr>
                <w:b/>
              </w:rPr>
              <w:t>Форма государственной итоговой аттестации, в рамках которой проверяется сформированность компетенции</w:t>
            </w:r>
          </w:p>
        </w:tc>
      </w:tr>
      <w:tr w:rsidR="00E33A38" w14:paraId="29AD6362" w14:textId="77777777">
        <w:tc>
          <w:tcPr>
            <w:tcW w:w="6924" w:type="dxa"/>
            <w:tcBorders>
              <w:top w:val="single" w:sz="4" w:space="0" w:color="000000"/>
              <w:left w:val="single" w:sz="4" w:space="0" w:color="000000"/>
              <w:bottom w:val="single" w:sz="4" w:space="0" w:color="000000"/>
              <w:right w:val="single" w:sz="4" w:space="0" w:color="000000"/>
            </w:tcBorders>
            <w:shd w:val="clear" w:color="auto" w:fill="auto"/>
          </w:tcPr>
          <w:p w14:paraId="3263879F" w14:textId="77777777" w:rsidR="00E33A38" w:rsidRDefault="00E33A38">
            <w:pPr>
              <w:jc w:val="center"/>
            </w:pPr>
            <w:r>
              <w:t>1</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14:paraId="2F56A2B9" w14:textId="77777777" w:rsidR="00E33A38" w:rsidRDefault="00E33A38">
            <w:pPr>
              <w:jc w:val="center"/>
            </w:pPr>
            <w:r>
              <w:t>2</w:t>
            </w:r>
          </w:p>
        </w:tc>
      </w:tr>
      <w:tr w:rsidR="00E33A38" w14:paraId="1EF9AB67" w14:textId="77777777" w:rsidTr="0080682F">
        <w:trPr>
          <w:trHeight w:val="473"/>
        </w:trPr>
        <w:tc>
          <w:tcPr>
            <w:tcW w:w="9734" w:type="dxa"/>
            <w:gridSpan w:val="2"/>
            <w:tcBorders>
              <w:top w:val="single" w:sz="4" w:space="0" w:color="000000"/>
              <w:left w:val="single" w:sz="4" w:space="0" w:color="000000"/>
              <w:bottom w:val="single" w:sz="4" w:space="0" w:color="000000"/>
              <w:right w:val="single" w:sz="4" w:space="0" w:color="000000"/>
            </w:tcBorders>
            <w:shd w:val="clear" w:color="auto" w:fill="auto"/>
          </w:tcPr>
          <w:p w14:paraId="7BCA67B6" w14:textId="77777777" w:rsidR="00E33A38" w:rsidRPr="00DF6B23" w:rsidRDefault="00E33A38">
            <w:pPr>
              <w:jc w:val="center"/>
            </w:pPr>
            <w:r w:rsidRPr="00DF6B23">
              <w:rPr>
                <w:b/>
                <w:szCs w:val="28"/>
              </w:rPr>
              <w:t>Универсальные компетенции:</w:t>
            </w:r>
          </w:p>
        </w:tc>
      </w:tr>
      <w:tr w:rsidR="00E33A38" w14:paraId="7D9F0254" w14:textId="77777777" w:rsidTr="00DF6B23">
        <w:trPr>
          <w:trHeight w:val="427"/>
        </w:trPr>
        <w:tc>
          <w:tcPr>
            <w:tcW w:w="6924" w:type="dxa"/>
            <w:tcBorders>
              <w:top w:val="single" w:sz="4" w:space="0" w:color="000000"/>
              <w:left w:val="single" w:sz="4" w:space="0" w:color="000000"/>
              <w:bottom w:val="single" w:sz="4" w:space="0" w:color="000000"/>
              <w:right w:val="single" w:sz="4" w:space="0" w:color="000000"/>
            </w:tcBorders>
            <w:shd w:val="clear" w:color="auto" w:fill="auto"/>
          </w:tcPr>
          <w:p w14:paraId="6B3152AD" w14:textId="7F559C27" w:rsidR="00E33A38" w:rsidRDefault="00DF6B23">
            <w:r>
              <w:rPr>
                <w:b/>
              </w:rPr>
              <w:t>Общенаучные</w:t>
            </w:r>
            <w:r w:rsidR="00E33A38">
              <w:rPr>
                <w:b/>
              </w:rPr>
              <w:t>:</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14:paraId="5E3DA2E5" w14:textId="77777777" w:rsidR="00E33A38" w:rsidRDefault="00E33A38">
            <w:pPr>
              <w:snapToGrid w:val="0"/>
              <w:jc w:val="center"/>
              <w:rPr>
                <w:b/>
              </w:rPr>
            </w:pPr>
          </w:p>
        </w:tc>
      </w:tr>
      <w:tr w:rsidR="00E33A38" w14:paraId="15190D33" w14:textId="77777777">
        <w:tc>
          <w:tcPr>
            <w:tcW w:w="6924" w:type="dxa"/>
            <w:tcBorders>
              <w:top w:val="single" w:sz="4" w:space="0" w:color="000000"/>
              <w:left w:val="single" w:sz="4" w:space="0" w:color="000000"/>
              <w:bottom w:val="single" w:sz="4" w:space="0" w:color="000000"/>
              <w:right w:val="single" w:sz="4" w:space="0" w:color="000000"/>
            </w:tcBorders>
            <w:shd w:val="clear" w:color="auto" w:fill="auto"/>
          </w:tcPr>
          <w:p w14:paraId="58295A3C" w14:textId="77777777" w:rsidR="00E33A38" w:rsidRDefault="00E33A38">
            <w:pPr>
              <w:jc w:val="both"/>
            </w:pPr>
            <w:r>
              <w:t>УК-1 – способность к абстрактному мышлению, критическому анализу проблемных ситуаций на основе системного подхода, выработке стратегии действий</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14:paraId="4577843E" w14:textId="77777777" w:rsidR="00E33A38" w:rsidRDefault="00E33A38">
            <w:r>
              <w:t>Государственный экзамен</w:t>
            </w:r>
          </w:p>
        </w:tc>
      </w:tr>
      <w:tr w:rsidR="00E33A38" w14:paraId="5FEFAF34" w14:textId="77777777" w:rsidTr="00DF6B23">
        <w:trPr>
          <w:trHeight w:val="418"/>
        </w:trPr>
        <w:tc>
          <w:tcPr>
            <w:tcW w:w="6924" w:type="dxa"/>
            <w:tcBorders>
              <w:top w:val="single" w:sz="4" w:space="0" w:color="000000"/>
              <w:left w:val="single" w:sz="4" w:space="0" w:color="000000"/>
              <w:bottom w:val="single" w:sz="4" w:space="0" w:color="000000"/>
              <w:right w:val="single" w:sz="4" w:space="0" w:color="000000"/>
            </w:tcBorders>
            <w:shd w:val="clear" w:color="auto" w:fill="auto"/>
          </w:tcPr>
          <w:p w14:paraId="7D1C2CB9" w14:textId="1657F872" w:rsidR="00E33A38" w:rsidRDefault="00E33A38" w:rsidP="00DF6B23">
            <w:pPr>
              <w:ind w:hanging="29"/>
            </w:pPr>
            <w:r>
              <w:rPr>
                <w:b/>
              </w:rPr>
              <w:t>Инструментальные:</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14:paraId="3CECB52F" w14:textId="77777777" w:rsidR="00E33A38" w:rsidRDefault="00E33A38">
            <w:pPr>
              <w:snapToGrid w:val="0"/>
              <w:jc w:val="center"/>
              <w:rPr>
                <w:b/>
              </w:rPr>
            </w:pPr>
          </w:p>
        </w:tc>
      </w:tr>
      <w:tr w:rsidR="00E33A38" w14:paraId="404F2250" w14:textId="77777777">
        <w:tc>
          <w:tcPr>
            <w:tcW w:w="6924" w:type="dxa"/>
            <w:tcBorders>
              <w:top w:val="single" w:sz="4" w:space="0" w:color="000000"/>
              <w:left w:val="single" w:sz="4" w:space="0" w:color="000000"/>
              <w:bottom w:val="single" w:sz="4" w:space="0" w:color="000000"/>
              <w:right w:val="single" w:sz="4" w:space="0" w:color="000000"/>
            </w:tcBorders>
            <w:shd w:val="clear" w:color="auto" w:fill="auto"/>
          </w:tcPr>
          <w:p w14:paraId="092143A6" w14:textId="77777777" w:rsidR="00E33A38" w:rsidRDefault="00E33A38">
            <w:pPr>
              <w:ind w:hanging="29"/>
              <w:jc w:val="both"/>
            </w:pPr>
            <w:r>
              <w:t>УК-2 – способность применять коммуникативные технологи, владеть иностранным языком на уровне, позволяющем осуществлять профессиональную и исследовательскую деятельность, в т.ч. в иноязычной среде</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14:paraId="5C2CDE0B" w14:textId="77777777" w:rsidR="00E33A38" w:rsidRDefault="00E33A38">
            <w:pPr>
              <w:ind w:hanging="34"/>
              <w:jc w:val="both"/>
            </w:pPr>
            <w:r>
              <w:t>Государственный экзамен, выпускная квалификационная работа</w:t>
            </w:r>
          </w:p>
        </w:tc>
      </w:tr>
      <w:tr w:rsidR="00E33A38" w14:paraId="09A76F41" w14:textId="77777777" w:rsidTr="00DF6B23">
        <w:trPr>
          <w:trHeight w:val="297"/>
        </w:trPr>
        <w:tc>
          <w:tcPr>
            <w:tcW w:w="6924" w:type="dxa"/>
            <w:tcBorders>
              <w:top w:val="single" w:sz="4" w:space="0" w:color="000000"/>
              <w:left w:val="single" w:sz="4" w:space="0" w:color="000000"/>
              <w:bottom w:val="single" w:sz="4" w:space="0" w:color="000000"/>
              <w:right w:val="single" w:sz="4" w:space="0" w:color="000000"/>
            </w:tcBorders>
            <w:shd w:val="clear" w:color="auto" w:fill="auto"/>
          </w:tcPr>
          <w:p w14:paraId="36E43A7E" w14:textId="2637B676" w:rsidR="00E33A38" w:rsidRDefault="00E33A38" w:rsidP="00DF6B23">
            <w:r>
              <w:rPr>
                <w:b/>
              </w:rPr>
              <w:t>Социально-личностные:</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14:paraId="6CA4CF09" w14:textId="77777777" w:rsidR="00E33A38" w:rsidRDefault="00E33A38">
            <w:pPr>
              <w:snapToGrid w:val="0"/>
              <w:ind w:hanging="40"/>
            </w:pPr>
          </w:p>
        </w:tc>
      </w:tr>
      <w:tr w:rsidR="00E33A38" w14:paraId="47F0BCC6" w14:textId="77777777">
        <w:tc>
          <w:tcPr>
            <w:tcW w:w="6924" w:type="dxa"/>
            <w:tcBorders>
              <w:top w:val="single" w:sz="4" w:space="0" w:color="000000"/>
              <w:left w:val="single" w:sz="4" w:space="0" w:color="000000"/>
              <w:bottom w:val="single" w:sz="4" w:space="0" w:color="000000"/>
              <w:right w:val="single" w:sz="4" w:space="0" w:color="000000"/>
            </w:tcBorders>
            <w:shd w:val="clear" w:color="auto" w:fill="auto"/>
          </w:tcPr>
          <w:p w14:paraId="7763C223" w14:textId="77777777" w:rsidR="00E33A38" w:rsidRDefault="00E33A38">
            <w:pPr>
              <w:jc w:val="both"/>
            </w:pPr>
            <w:r>
              <w:t>УК-3 – способность определять и реализовывать приоритеты собственной деятельности в соответствии с важностью задач, методы повышения ее эффективности</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14:paraId="491BBB64" w14:textId="77777777" w:rsidR="00E33A38" w:rsidRDefault="00E33A38">
            <w:pPr>
              <w:ind w:hanging="40"/>
            </w:pPr>
            <w:r>
              <w:t>Государственный экзамен</w:t>
            </w:r>
          </w:p>
        </w:tc>
      </w:tr>
      <w:tr w:rsidR="00E33A38" w14:paraId="6CF896CD" w14:textId="77777777">
        <w:tc>
          <w:tcPr>
            <w:tcW w:w="6924" w:type="dxa"/>
            <w:tcBorders>
              <w:top w:val="single" w:sz="4" w:space="0" w:color="000000"/>
              <w:left w:val="single" w:sz="4" w:space="0" w:color="000000"/>
              <w:bottom w:val="single" w:sz="4" w:space="0" w:color="000000"/>
              <w:right w:val="single" w:sz="4" w:space="0" w:color="000000"/>
            </w:tcBorders>
            <w:shd w:val="clear" w:color="auto" w:fill="auto"/>
          </w:tcPr>
          <w:p w14:paraId="7986E2C6" w14:textId="77777777" w:rsidR="00E33A38" w:rsidRDefault="00E33A38">
            <w:pPr>
              <w:jc w:val="both"/>
            </w:pPr>
            <w:r>
              <w:t>УК-4 – способность к организации межличностных отношений и межкультурного взаимодействия, учитывая разнообразие культур</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14:paraId="46B6C6E2" w14:textId="77777777" w:rsidR="00E33A38" w:rsidRDefault="00E33A38">
            <w:pPr>
              <w:ind w:hanging="40"/>
            </w:pPr>
            <w:r>
              <w:t>Государственный экзамен, выпускная квалификационная работа</w:t>
            </w:r>
          </w:p>
        </w:tc>
      </w:tr>
      <w:tr w:rsidR="00E33A38" w14:paraId="3018785A" w14:textId="77777777">
        <w:tc>
          <w:tcPr>
            <w:tcW w:w="6924" w:type="dxa"/>
            <w:tcBorders>
              <w:top w:val="single" w:sz="4" w:space="0" w:color="000000"/>
              <w:left w:val="single" w:sz="4" w:space="0" w:color="000000"/>
              <w:bottom w:val="single" w:sz="4" w:space="0" w:color="000000"/>
              <w:right w:val="single" w:sz="4" w:space="0" w:color="000000"/>
            </w:tcBorders>
            <w:shd w:val="clear" w:color="auto" w:fill="auto"/>
          </w:tcPr>
          <w:p w14:paraId="17BE3A59" w14:textId="77777777" w:rsidR="00E33A38" w:rsidRDefault="00E33A38">
            <w:pPr>
              <w:jc w:val="both"/>
            </w:pPr>
            <w:r>
              <w:t xml:space="preserve">УК-5 – способность руководить работой команды, принимать организационно-управленческие решения для достижения поставленной цели, нести за них ответственность </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14:paraId="77D1362E" w14:textId="77777777" w:rsidR="00E33A38" w:rsidRDefault="00C10F8E">
            <w:pPr>
              <w:snapToGrid w:val="0"/>
              <w:ind w:hanging="40"/>
            </w:pPr>
            <w:r>
              <w:t>Государственный экзамен, выпускная квалификационная работа</w:t>
            </w:r>
          </w:p>
        </w:tc>
      </w:tr>
      <w:tr w:rsidR="00E33A38" w14:paraId="5751415C" w14:textId="77777777" w:rsidTr="00DF6B23">
        <w:trPr>
          <w:trHeight w:val="178"/>
        </w:trPr>
        <w:tc>
          <w:tcPr>
            <w:tcW w:w="6924" w:type="dxa"/>
            <w:tcBorders>
              <w:top w:val="single" w:sz="4" w:space="0" w:color="000000"/>
              <w:left w:val="single" w:sz="4" w:space="0" w:color="000000"/>
              <w:bottom w:val="single" w:sz="4" w:space="0" w:color="000000"/>
              <w:right w:val="single" w:sz="4" w:space="0" w:color="000000"/>
            </w:tcBorders>
            <w:shd w:val="clear" w:color="auto" w:fill="auto"/>
          </w:tcPr>
          <w:p w14:paraId="35CDCF11" w14:textId="3F507338" w:rsidR="00E33A38" w:rsidRDefault="00E33A38" w:rsidP="00DF6B23">
            <w:pPr>
              <w:ind w:hanging="29"/>
            </w:pPr>
            <w:r>
              <w:rPr>
                <w:b/>
              </w:rPr>
              <w:t>Системные:</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14:paraId="338D85C2" w14:textId="77777777" w:rsidR="00E33A38" w:rsidRDefault="00E33A38">
            <w:pPr>
              <w:snapToGrid w:val="0"/>
              <w:ind w:hanging="40"/>
            </w:pPr>
          </w:p>
        </w:tc>
      </w:tr>
      <w:tr w:rsidR="00E33A38" w14:paraId="0A86A123" w14:textId="77777777">
        <w:tc>
          <w:tcPr>
            <w:tcW w:w="6924" w:type="dxa"/>
            <w:tcBorders>
              <w:top w:val="single" w:sz="4" w:space="0" w:color="000000"/>
              <w:left w:val="single" w:sz="4" w:space="0" w:color="000000"/>
              <w:bottom w:val="single" w:sz="4" w:space="0" w:color="000000"/>
              <w:right w:val="single" w:sz="4" w:space="0" w:color="000000"/>
            </w:tcBorders>
            <w:shd w:val="clear" w:color="auto" w:fill="auto"/>
          </w:tcPr>
          <w:p w14:paraId="6345571D" w14:textId="77777777" w:rsidR="00E33A38" w:rsidRDefault="00E33A38">
            <w:pPr>
              <w:ind w:hanging="29"/>
              <w:jc w:val="both"/>
            </w:pPr>
            <w:r>
              <w:t>УК-6 – способность управлять проектом на всех этапах его жизненного цикла</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14:paraId="762BD490" w14:textId="77777777" w:rsidR="00E33A38" w:rsidRDefault="00E33A38">
            <w:pPr>
              <w:jc w:val="both"/>
            </w:pPr>
            <w:r>
              <w:t>Государственный экзамен, выпускная квалификационная работа</w:t>
            </w:r>
          </w:p>
        </w:tc>
      </w:tr>
      <w:tr w:rsidR="00E33A38" w14:paraId="6E963146" w14:textId="77777777">
        <w:tc>
          <w:tcPr>
            <w:tcW w:w="6924" w:type="dxa"/>
            <w:tcBorders>
              <w:top w:val="single" w:sz="4" w:space="0" w:color="000000"/>
              <w:left w:val="single" w:sz="4" w:space="0" w:color="000000"/>
              <w:bottom w:val="single" w:sz="4" w:space="0" w:color="000000"/>
              <w:right w:val="single" w:sz="4" w:space="0" w:color="000000"/>
            </w:tcBorders>
            <w:shd w:val="clear" w:color="auto" w:fill="auto"/>
          </w:tcPr>
          <w:p w14:paraId="69E062E6" w14:textId="77777777" w:rsidR="00E33A38" w:rsidRDefault="00E33A38">
            <w:pPr>
              <w:pStyle w:val="ConsPlusNormal"/>
              <w:ind w:firstLine="0"/>
              <w:jc w:val="both"/>
            </w:pPr>
            <w:r>
              <w:rPr>
                <w:rFonts w:ascii="Times New Roman" w:hAnsi="Times New Roman" w:cs="Times New Roman"/>
                <w:sz w:val="24"/>
                <w:szCs w:val="24"/>
              </w:rPr>
              <w:t>УК-7 – способность проводить научные исследования, оценивать и оформлять их результаты</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14:paraId="603F11AE" w14:textId="77777777" w:rsidR="00E33A38" w:rsidRDefault="00E33A38">
            <w:r>
              <w:t>Выпускная квалификационная работа</w:t>
            </w:r>
          </w:p>
        </w:tc>
      </w:tr>
      <w:tr w:rsidR="00E33A38" w14:paraId="34E1D430" w14:textId="77777777" w:rsidTr="0080682F">
        <w:trPr>
          <w:trHeight w:val="501"/>
        </w:trPr>
        <w:tc>
          <w:tcPr>
            <w:tcW w:w="9734" w:type="dxa"/>
            <w:gridSpan w:val="2"/>
            <w:tcBorders>
              <w:top w:val="single" w:sz="4" w:space="0" w:color="000000"/>
              <w:left w:val="single" w:sz="4" w:space="0" w:color="000000"/>
              <w:bottom w:val="single" w:sz="4" w:space="0" w:color="000000"/>
              <w:right w:val="single" w:sz="4" w:space="0" w:color="000000"/>
            </w:tcBorders>
            <w:shd w:val="clear" w:color="auto" w:fill="auto"/>
          </w:tcPr>
          <w:p w14:paraId="12ED4E4E" w14:textId="77777777" w:rsidR="00E33A38" w:rsidRDefault="00E33A38">
            <w:pPr>
              <w:ind w:hanging="23"/>
              <w:jc w:val="center"/>
            </w:pPr>
            <w:r>
              <w:rPr>
                <w:b/>
              </w:rPr>
              <w:t>Профессиональные компетенции направления:</w:t>
            </w:r>
          </w:p>
        </w:tc>
      </w:tr>
      <w:tr w:rsidR="00E33A38" w14:paraId="271EA40A" w14:textId="77777777">
        <w:tc>
          <w:tcPr>
            <w:tcW w:w="6924" w:type="dxa"/>
            <w:tcBorders>
              <w:top w:val="single" w:sz="4" w:space="0" w:color="000000"/>
              <w:left w:val="single" w:sz="4" w:space="0" w:color="000000"/>
              <w:bottom w:val="single" w:sz="4" w:space="0" w:color="000000"/>
              <w:right w:val="single" w:sz="4" w:space="0" w:color="000000"/>
            </w:tcBorders>
            <w:shd w:val="clear" w:color="auto" w:fill="auto"/>
          </w:tcPr>
          <w:p w14:paraId="569604B6" w14:textId="127B1BA3" w:rsidR="00E33A38" w:rsidRDefault="00E33A38" w:rsidP="00DF6B23">
            <w:pPr>
              <w:ind w:hanging="29"/>
            </w:pPr>
            <w:r>
              <w:rPr>
                <w:b/>
              </w:rPr>
              <w:t>Теоретико-методологические</w:t>
            </w:r>
            <w:r w:rsidR="00DF6B23">
              <w:rPr>
                <w:b/>
              </w:rPr>
              <w:t>:</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14:paraId="543F9AB3" w14:textId="77777777" w:rsidR="00E33A38" w:rsidRDefault="00E33A38">
            <w:pPr>
              <w:snapToGrid w:val="0"/>
              <w:ind w:hanging="23"/>
              <w:rPr>
                <w:b/>
              </w:rPr>
            </w:pPr>
          </w:p>
        </w:tc>
      </w:tr>
      <w:tr w:rsidR="00E33A38" w14:paraId="426F63ED" w14:textId="77777777">
        <w:tc>
          <w:tcPr>
            <w:tcW w:w="6924" w:type="dxa"/>
            <w:tcBorders>
              <w:top w:val="single" w:sz="4" w:space="0" w:color="000000"/>
              <w:left w:val="single" w:sz="4" w:space="0" w:color="000000"/>
              <w:bottom w:val="single" w:sz="4" w:space="0" w:color="000000"/>
              <w:right w:val="single" w:sz="4" w:space="0" w:color="000000"/>
            </w:tcBorders>
            <w:shd w:val="clear" w:color="auto" w:fill="auto"/>
          </w:tcPr>
          <w:p w14:paraId="5D87D365" w14:textId="36CEC8CD" w:rsidR="00E33A38" w:rsidRDefault="00E33A38" w:rsidP="00DF6B23">
            <w:pPr>
              <w:jc w:val="both"/>
            </w:pPr>
            <w:r>
              <w:t>ПКН-1 – способность к выявлению проблем и тенденций в современной экономике и решению профессиональных задач на основе знания (продвинутый уровень) экономической и управленческой теории, а также обо</w:t>
            </w:r>
            <w:r w:rsidR="00DF6B23">
              <w:t>б</w:t>
            </w:r>
            <w:r>
              <w:t>щения и критического анализа актуальных практик управления</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14:paraId="3EC5B9A2" w14:textId="77777777" w:rsidR="00E33A38" w:rsidRDefault="00E33A38">
            <w:pPr>
              <w:ind w:hanging="23"/>
              <w:jc w:val="both"/>
            </w:pPr>
            <w:r>
              <w:t>Государственный экзамен, выпускная квалификационная работа</w:t>
            </w:r>
          </w:p>
        </w:tc>
      </w:tr>
      <w:tr w:rsidR="00E33A38" w14:paraId="7CD2B694" w14:textId="77777777">
        <w:tc>
          <w:tcPr>
            <w:tcW w:w="6924" w:type="dxa"/>
            <w:tcBorders>
              <w:top w:val="single" w:sz="4" w:space="0" w:color="000000"/>
              <w:left w:val="single" w:sz="4" w:space="0" w:color="000000"/>
              <w:bottom w:val="single" w:sz="4" w:space="0" w:color="000000"/>
              <w:right w:val="single" w:sz="4" w:space="0" w:color="000000"/>
            </w:tcBorders>
            <w:shd w:val="clear" w:color="auto" w:fill="auto"/>
          </w:tcPr>
          <w:p w14:paraId="46596067" w14:textId="7EEEE561" w:rsidR="00E33A38" w:rsidRDefault="00DF6B23">
            <w:r>
              <w:rPr>
                <w:b/>
              </w:rPr>
              <w:lastRenderedPageBreak/>
              <w:t>Прикладные:</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14:paraId="6DD41912" w14:textId="77777777" w:rsidR="00E33A38" w:rsidRDefault="00E33A38">
            <w:pPr>
              <w:snapToGrid w:val="0"/>
              <w:ind w:hanging="23"/>
              <w:rPr>
                <w:b/>
              </w:rPr>
            </w:pPr>
          </w:p>
        </w:tc>
      </w:tr>
      <w:tr w:rsidR="00E33A38" w14:paraId="653D8787" w14:textId="77777777">
        <w:tc>
          <w:tcPr>
            <w:tcW w:w="6924" w:type="dxa"/>
            <w:tcBorders>
              <w:top w:val="single" w:sz="4" w:space="0" w:color="000000"/>
              <w:left w:val="single" w:sz="4" w:space="0" w:color="000000"/>
              <w:bottom w:val="single" w:sz="4" w:space="0" w:color="000000"/>
              <w:right w:val="single" w:sz="4" w:space="0" w:color="000000"/>
            </w:tcBorders>
            <w:shd w:val="clear" w:color="auto" w:fill="auto"/>
          </w:tcPr>
          <w:p w14:paraId="3AB35376" w14:textId="77777777" w:rsidR="00E33A38" w:rsidRDefault="00E33A38">
            <w:pPr>
              <w:jc w:val="both"/>
            </w:pPr>
            <w:r>
              <w:t>ПКН-2 – способность применять современные методы и техники сбора, обработки и анализа данных, а также определения и прогнозирования основных социально-экономических показателей объектов управления</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14:paraId="0C95ADE9" w14:textId="77777777" w:rsidR="00E33A38" w:rsidRDefault="00E33A38">
            <w:pPr>
              <w:ind w:hanging="23"/>
            </w:pPr>
            <w:r>
              <w:t>Выпускная квалификационная работа</w:t>
            </w:r>
          </w:p>
        </w:tc>
      </w:tr>
      <w:tr w:rsidR="00E33A38" w14:paraId="4A46639C" w14:textId="77777777">
        <w:tc>
          <w:tcPr>
            <w:tcW w:w="6924" w:type="dxa"/>
            <w:tcBorders>
              <w:top w:val="single" w:sz="4" w:space="0" w:color="000000"/>
              <w:left w:val="single" w:sz="4" w:space="0" w:color="000000"/>
              <w:bottom w:val="single" w:sz="4" w:space="0" w:color="000000"/>
              <w:right w:val="single" w:sz="4" w:space="0" w:color="000000"/>
            </w:tcBorders>
            <w:shd w:val="clear" w:color="auto" w:fill="auto"/>
          </w:tcPr>
          <w:p w14:paraId="0485359D" w14:textId="77777777" w:rsidR="00E33A38" w:rsidRDefault="00E33A38">
            <w:pPr>
              <w:jc w:val="both"/>
            </w:pPr>
            <w:r>
              <w:t xml:space="preserve">ПКН-3 – способность </w:t>
            </w:r>
            <w:r>
              <w:rPr>
                <w:color w:val="000000"/>
              </w:rPr>
              <w:t xml:space="preserve">осуществлять оценку эффективности и результативности деятельности организации в целом и отдельных проектов, разрабатывать для этого методики оценки и необходимые показатели с учетом факторов риска и в условиях неопределённости </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14:paraId="05668D46" w14:textId="77777777" w:rsidR="00E33A38" w:rsidRDefault="00E33A38">
            <w:pPr>
              <w:ind w:hanging="23"/>
            </w:pPr>
            <w:r>
              <w:t>Выпускная квалификационная работа</w:t>
            </w:r>
          </w:p>
        </w:tc>
      </w:tr>
      <w:tr w:rsidR="00E33A38" w14:paraId="61783C19" w14:textId="77777777">
        <w:tc>
          <w:tcPr>
            <w:tcW w:w="6924" w:type="dxa"/>
            <w:tcBorders>
              <w:top w:val="single" w:sz="4" w:space="0" w:color="000000"/>
              <w:left w:val="single" w:sz="4" w:space="0" w:color="000000"/>
              <w:bottom w:val="single" w:sz="4" w:space="0" w:color="000000"/>
              <w:right w:val="single" w:sz="4" w:space="0" w:color="000000"/>
            </w:tcBorders>
            <w:shd w:val="clear" w:color="auto" w:fill="auto"/>
          </w:tcPr>
          <w:p w14:paraId="096845D2" w14:textId="77777777" w:rsidR="00E33A38" w:rsidRDefault="00E33A38">
            <w:pPr>
              <w:jc w:val="both"/>
            </w:pPr>
            <w:r>
              <w:t>ПКН-4 – способность руководить проектной и процессной деятельностью в организации, а также выявлять, оценивать и реализовывать новые рыночные возможности, управлять материальными и финансовыми потоками, а также всеми видами рисков деятельности экономических систем</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14:paraId="004B3D38" w14:textId="77777777" w:rsidR="00E33A38" w:rsidRDefault="00E33A38">
            <w:pPr>
              <w:ind w:hanging="23"/>
            </w:pPr>
            <w:r>
              <w:t>Государственный экзамен, Выпускная квалификационная работа</w:t>
            </w:r>
          </w:p>
        </w:tc>
      </w:tr>
      <w:tr w:rsidR="00E33A38" w14:paraId="27A0BA19" w14:textId="77777777">
        <w:tc>
          <w:tcPr>
            <w:tcW w:w="6924" w:type="dxa"/>
            <w:tcBorders>
              <w:top w:val="single" w:sz="4" w:space="0" w:color="000000"/>
              <w:left w:val="single" w:sz="4" w:space="0" w:color="000000"/>
              <w:bottom w:val="single" w:sz="4" w:space="0" w:color="000000"/>
              <w:right w:val="single" w:sz="4" w:space="0" w:color="000000"/>
            </w:tcBorders>
            <w:shd w:val="clear" w:color="auto" w:fill="auto"/>
          </w:tcPr>
          <w:p w14:paraId="5CA6721C" w14:textId="77777777" w:rsidR="00E33A38" w:rsidRDefault="00E33A38">
            <w:pPr>
              <w:jc w:val="both"/>
            </w:pPr>
            <w:r>
              <w:t>ПКН-5 – способность обобщать и критически оценивать научные исследования в менеджменте и смежных областях, выполнять научно-исследовательские проекты и участвовать в распространении экономических и управленческих знаний</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14:paraId="78747B07" w14:textId="77777777" w:rsidR="00E33A38" w:rsidRDefault="00E33A38">
            <w:pPr>
              <w:ind w:hanging="23"/>
            </w:pPr>
            <w:r>
              <w:t>Выпускная квалификационная работа</w:t>
            </w:r>
          </w:p>
        </w:tc>
      </w:tr>
      <w:tr w:rsidR="00E33A38" w14:paraId="0722A3C4" w14:textId="77777777">
        <w:tc>
          <w:tcPr>
            <w:tcW w:w="6924" w:type="dxa"/>
            <w:tcBorders>
              <w:top w:val="single" w:sz="4" w:space="0" w:color="000000"/>
              <w:left w:val="single" w:sz="4" w:space="0" w:color="000000"/>
              <w:bottom w:val="single" w:sz="4" w:space="0" w:color="000000"/>
              <w:right w:val="single" w:sz="4" w:space="0" w:color="000000"/>
            </w:tcBorders>
            <w:shd w:val="clear" w:color="auto" w:fill="auto"/>
          </w:tcPr>
          <w:p w14:paraId="5C1022FA" w14:textId="77777777" w:rsidR="00E33A38" w:rsidRDefault="00E33A38">
            <w:pPr>
              <w:jc w:val="both"/>
            </w:pPr>
            <w:r>
              <w:t>ПКН-6 – способность управлять стратегическими изменениями в деятельности организации, разрабатывать новые направления деятельности организации и соответствующие им бизнес-модели организаций</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14:paraId="721ABF1D" w14:textId="77777777" w:rsidR="00E33A38" w:rsidRDefault="00E33A38">
            <w:pPr>
              <w:ind w:hanging="23"/>
              <w:jc w:val="both"/>
            </w:pPr>
            <w:r>
              <w:t>Государственный экзамен, выпускная квалификационная работа</w:t>
            </w:r>
          </w:p>
        </w:tc>
      </w:tr>
      <w:tr w:rsidR="00E33A38" w14:paraId="042FB74D" w14:textId="77777777">
        <w:tc>
          <w:tcPr>
            <w:tcW w:w="6924" w:type="dxa"/>
            <w:tcBorders>
              <w:top w:val="single" w:sz="4" w:space="0" w:color="000000"/>
              <w:left w:val="single" w:sz="4" w:space="0" w:color="000000"/>
              <w:bottom w:val="single" w:sz="4" w:space="0" w:color="000000"/>
              <w:right w:val="single" w:sz="4" w:space="0" w:color="000000"/>
            </w:tcBorders>
            <w:shd w:val="clear" w:color="auto" w:fill="auto"/>
          </w:tcPr>
          <w:p w14:paraId="56F13CCA" w14:textId="063E0895" w:rsidR="00E33A38" w:rsidRDefault="00E33A38">
            <w:r>
              <w:rPr>
                <w:b/>
              </w:rPr>
              <w:t>Аналитические</w:t>
            </w:r>
            <w:r w:rsidR="00DF6B23">
              <w:rPr>
                <w:b/>
              </w:rPr>
              <w:t>:</w:t>
            </w:r>
            <w:r>
              <w:rPr>
                <w:b/>
              </w:rPr>
              <w:t xml:space="preserve"> </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14:paraId="7FB60020" w14:textId="77777777" w:rsidR="00E33A38" w:rsidRDefault="00E33A38">
            <w:pPr>
              <w:snapToGrid w:val="0"/>
              <w:ind w:hanging="23"/>
              <w:rPr>
                <w:b/>
              </w:rPr>
            </w:pPr>
          </w:p>
        </w:tc>
      </w:tr>
      <w:tr w:rsidR="00E33A38" w14:paraId="18AE6913" w14:textId="77777777">
        <w:tc>
          <w:tcPr>
            <w:tcW w:w="6924" w:type="dxa"/>
            <w:tcBorders>
              <w:top w:val="single" w:sz="4" w:space="0" w:color="000000"/>
              <w:left w:val="single" w:sz="4" w:space="0" w:color="000000"/>
              <w:bottom w:val="single" w:sz="4" w:space="0" w:color="000000"/>
              <w:right w:val="single" w:sz="4" w:space="0" w:color="000000"/>
            </w:tcBorders>
            <w:shd w:val="clear" w:color="auto" w:fill="auto"/>
          </w:tcPr>
          <w:p w14:paraId="3597B933" w14:textId="1F2165A6" w:rsidR="00E33A38" w:rsidRDefault="00E33A38">
            <w:pPr>
              <w:jc w:val="both"/>
            </w:pPr>
            <w:r>
              <w:t>ПКН-7 –</w:t>
            </w:r>
            <w:r>
              <w:rPr>
                <w:color w:val="000000"/>
              </w:rPr>
              <w:t xml:space="preserve"> </w:t>
            </w:r>
            <w:r w:rsidR="00DF6B23">
              <w:t>с</w:t>
            </w:r>
            <w:r>
              <w:t>пособность самостоятельно принимать обоснованные организационно-управленческие решения, оценивать их операционную и организационную эффективность, и социальную значимость, обеспечивать их реализацию</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14:paraId="18A8A429" w14:textId="77777777" w:rsidR="00E33A38" w:rsidRDefault="00E33A38">
            <w:pPr>
              <w:ind w:hanging="23"/>
            </w:pPr>
            <w:r>
              <w:t>Государственный экзамен, выпускная квалификационная работа</w:t>
            </w:r>
          </w:p>
        </w:tc>
      </w:tr>
      <w:tr w:rsidR="00E33A38" w14:paraId="4B6EC89C" w14:textId="77777777">
        <w:tc>
          <w:tcPr>
            <w:tcW w:w="6924" w:type="dxa"/>
            <w:tcBorders>
              <w:top w:val="single" w:sz="4" w:space="0" w:color="000000"/>
              <w:left w:val="single" w:sz="4" w:space="0" w:color="000000"/>
              <w:bottom w:val="single" w:sz="4" w:space="0" w:color="000000"/>
              <w:right w:val="single" w:sz="4" w:space="0" w:color="000000"/>
            </w:tcBorders>
            <w:shd w:val="clear" w:color="auto" w:fill="auto"/>
          </w:tcPr>
          <w:p w14:paraId="7601CFDF" w14:textId="1C26ACE6" w:rsidR="00E33A38" w:rsidRDefault="00E33A38">
            <w:pPr>
              <w:jc w:val="both"/>
            </w:pPr>
            <w:r>
              <w:rPr>
                <w:color w:val="000000"/>
              </w:rPr>
              <w:t xml:space="preserve">ПКН-8 </w:t>
            </w:r>
            <w:r>
              <w:t>–</w:t>
            </w:r>
            <w:r>
              <w:rPr>
                <w:color w:val="000000"/>
              </w:rPr>
              <w:t xml:space="preserve"> </w:t>
            </w:r>
            <w:r w:rsidR="00DF6B23">
              <w:t>с</w:t>
            </w:r>
            <w:r>
              <w:t>пособность анализировать, определять и эффективно использовать человеческий и социальный и интеллектуальный капитал, а также накопленные организацией знания, применяя при этом необходимые лидерские и коммуникативные навыки</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14:paraId="3E909346" w14:textId="77777777" w:rsidR="00E33A38" w:rsidRDefault="00E33A38">
            <w:pPr>
              <w:ind w:hanging="23"/>
            </w:pPr>
            <w:r>
              <w:t>Выпускная квалификационная работа</w:t>
            </w:r>
          </w:p>
        </w:tc>
      </w:tr>
      <w:tr w:rsidR="00E33A38" w14:paraId="12B0F6F7" w14:textId="77777777" w:rsidTr="0080682F">
        <w:trPr>
          <w:trHeight w:val="413"/>
        </w:trPr>
        <w:tc>
          <w:tcPr>
            <w:tcW w:w="9734" w:type="dxa"/>
            <w:gridSpan w:val="2"/>
            <w:tcBorders>
              <w:top w:val="single" w:sz="4" w:space="0" w:color="000000"/>
              <w:left w:val="single" w:sz="4" w:space="0" w:color="000000"/>
              <w:bottom w:val="single" w:sz="4" w:space="0" w:color="000000"/>
              <w:right w:val="single" w:sz="4" w:space="0" w:color="000000"/>
            </w:tcBorders>
            <w:shd w:val="clear" w:color="auto" w:fill="auto"/>
          </w:tcPr>
          <w:p w14:paraId="7412DCE3" w14:textId="2D22C844" w:rsidR="00E33A38" w:rsidRPr="008D29D5" w:rsidRDefault="00DF6B23" w:rsidP="00DF6B23">
            <w:pPr>
              <w:ind w:hanging="23"/>
              <w:jc w:val="center"/>
              <w:rPr>
                <w:color w:val="000000" w:themeColor="text1"/>
              </w:rPr>
            </w:pPr>
            <w:r w:rsidRPr="008D29D5">
              <w:rPr>
                <w:b/>
                <w:color w:val="000000" w:themeColor="text1"/>
              </w:rPr>
              <w:t>Профессиональные</w:t>
            </w:r>
            <w:r w:rsidR="00E33A38" w:rsidRPr="008D29D5">
              <w:rPr>
                <w:b/>
                <w:color w:val="000000" w:themeColor="text1"/>
              </w:rPr>
              <w:t xml:space="preserve"> компетенции</w:t>
            </w:r>
            <w:r w:rsidRPr="008D29D5">
              <w:rPr>
                <w:b/>
                <w:color w:val="000000" w:themeColor="text1"/>
              </w:rPr>
              <w:t xml:space="preserve"> направленности</w:t>
            </w:r>
          </w:p>
        </w:tc>
      </w:tr>
      <w:tr w:rsidR="00E33A38" w14:paraId="53E941DD" w14:textId="77777777">
        <w:tc>
          <w:tcPr>
            <w:tcW w:w="6924" w:type="dxa"/>
            <w:tcBorders>
              <w:top w:val="single" w:sz="4" w:space="0" w:color="000000"/>
              <w:left w:val="single" w:sz="4" w:space="0" w:color="000000"/>
              <w:bottom w:val="single" w:sz="4" w:space="0" w:color="000000"/>
              <w:right w:val="single" w:sz="4" w:space="0" w:color="000000"/>
            </w:tcBorders>
            <w:shd w:val="clear" w:color="auto" w:fill="auto"/>
          </w:tcPr>
          <w:p w14:paraId="29FF1702" w14:textId="055789B1" w:rsidR="00E33A38" w:rsidRDefault="00FD304F">
            <w:pPr>
              <w:pStyle w:val="aff9"/>
              <w:widowControl w:val="0"/>
              <w:autoSpaceDE w:val="0"/>
              <w:ind w:left="0"/>
              <w:jc w:val="both"/>
            </w:pPr>
            <w:r>
              <w:t>ПК-1</w:t>
            </w:r>
            <w:r w:rsidR="00DF6B23">
              <w:t xml:space="preserve"> - с</w:t>
            </w:r>
            <w:r w:rsidR="00E33A38">
              <w:t>пособность использовать инструменты стратегического анализа и повышения эффективности и результативности деятельности компаний</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14:paraId="3A2260D3" w14:textId="77777777" w:rsidR="00E33A38" w:rsidRDefault="00E33A38">
            <w:pPr>
              <w:ind w:hanging="23"/>
            </w:pPr>
            <w:r>
              <w:t>Выпускная квалификационная работа</w:t>
            </w:r>
          </w:p>
        </w:tc>
      </w:tr>
      <w:tr w:rsidR="00E33A38" w14:paraId="3AB1C8D4" w14:textId="77777777">
        <w:tc>
          <w:tcPr>
            <w:tcW w:w="6924" w:type="dxa"/>
            <w:tcBorders>
              <w:top w:val="single" w:sz="4" w:space="0" w:color="000000"/>
              <w:left w:val="single" w:sz="4" w:space="0" w:color="000000"/>
              <w:bottom w:val="single" w:sz="4" w:space="0" w:color="000000"/>
              <w:right w:val="single" w:sz="4" w:space="0" w:color="000000"/>
            </w:tcBorders>
            <w:shd w:val="clear" w:color="auto" w:fill="auto"/>
          </w:tcPr>
          <w:p w14:paraId="36909281" w14:textId="0A4A0AC5" w:rsidR="00E33A38" w:rsidRDefault="00FD304F">
            <w:pPr>
              <w:contextualSpacing/>
              <w:jc w:val="both"/>
            </w:pPr>
            <w:r>
              <w:t>ПК-2</w:t>
            </w:r>
            <w:r w:rsidR="00DF6B23">
              <w:t xml:space="preserve"> - с</w:t>
            </w:r>
            <w:r w:rsidR="00E33A38">
              <w:t>пособность осуществлять прогнозирование развития фирмы, учитывая потребности международного рынка и возможности организации</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14:paraId="635122D2" w14:textId="77777777" w:rsidR="00E33A38" w:rsidRDefault="00E33A38">
            <w:pPr>
              <w:ind w:hanging="23"/>
            </w:pPr>
            <w:r>
              <w:t>Государственный экзамен, выпускная квалификационная работа</w:t>
            </w:r>
          </w:p>
        </w:tc>
      </w:tr>
      <w:tr w:rsidR="00E33A38" w14:paraId="247E5DE8" w14:textId="77777777">
        <w:tc>
          <w:tcPr>
            <w:tcW w:w="6924" w:type="dxa"/>
            <w:tcBorders>
              <w:top w:val="single" w:sz="4" w:space="0" w:color="000000"/>
              <w:left w:val="single" w:sz="4" w:space="0" w:color="000000"/>
              <w:bottom w:val="single" w:sz="4" w:space="0" w:color="000000"/>
              <w:right w:val="single" w:sz="4" w:space="0" w:color="000000"/>
            </w:tcBorders>
            <w:shd w:val="clear" w:color="auto" w:fill="auto"/>
          </w:tcPr>
          <w:p w14:paraId="51722E21" w14:textId="558BD546" w:rsidR="00E33A38" w:rsidRDefault="00FD304F">
            <w:pPr>
              <w:jc w:val="both"/>
            </w:pPr>
            <w:r>
              <w:t>ПК-3</w:t>
            </w:r>
            <w:r w:rsidR="00DF6B23">
              <w:t xml:space="preserve"> - с</w:t>
            </w:r>
            <w:r w:rsidR="00E33A38">
              <w:t>пособность находить и оценивать новые международные рыночные возможности, формировать и оценивать бизнес-идеи, разрабатывать бизнес-модели создания нового бизнеса</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14:paraId="24607BE9" w14:textId="77777777" w:rsidR="00E33A38" w:rsidRDefault="00E33A38">
            <w:pPr>
              <w:ind w:hanging="23"/>
            </w:pPr>
            <w:r>
              <w:t>Государственный экзамен, выпускная квалификационная работа</w:t>
            </w:r>
          </w:p>
        </w:tc>
      </w:tr>
      <w:tr w:rsidR="00E33A38" w14:paraId="203822A1" w14:textId="77777777">
        <w:tc>
          <w:tcPr>
            <w:tcW w:w="6924" w:type="dxa"/>
            <w:tcBorders>
              <w:top w:val="single" w:sz="4" w:space="0" w:color="000000"/>
              <w:left w:val="single" w:sz="4" w:space="0" w:color="000000"/>
              <w:bottom w:val="single" w:sz="4" w:space="0" w:color="000000"/>
              <w:right w:val="single" w:sz="4" w:space="0" w:color="000000"/>
            </w:tcBorders>
            <w:shd w:val="clear" w:color="auto" w:fill="auto"/>
          </w:tcPr>
          <w:p w14:paraId="1EE552F8" w14:textId="7081B0A0" w:rsidR="00E33A38" w:rsidRDefault="00FD304F">
            <w:pPr>
              <w:widowControl w:val="0"/>
              <w:autoSpaceDE w:val="0"/>
              <w:contextualSpacing/>
              <w:jc w:val="both"/>
            </w:pPr>
            <w:r>
              <w:t>ПК-4</w:t>
            </w:r>
            <w:r w:rsidR="00DF6B23">
              <w:t xml:space="preserve"> - с</w:t>
            </w:r>
            <w:r w:rsidR="00E33A38">
              <w:t>пособность формировать стратегии выхода компании на международные рынки</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14:paraId="5EACA4B8" w14:textId="77777777" w:rsidR="00E33A38" w:rsidRDefault="00C10F8E">
            <w:pPr>
              <w:snapToGrid w:val="0"/>
              <w:ind w:hanging="23"/>
              <w:rPr>
                <w:rFonts w:eastAsia="Calibri"/>
              </w:rPr>
            </w:pPr>
            <w:r>
              <w:t>Государственный экзамен, выпускная квалификационная работа</w:t>
            </w:r>
          </w:p>
        </w:tc>
      </w:tr>
    </w:tbl>
    <w:p w14:paraId="249530AA" w14:textId="77777777" w:rsidR="00E33A38" w:rsidRDefault="00E33A38"/>
    <w:p w14:paraId="0A78A9C0" w14:textId="77777777" w:rsidR="00E33A38" w:rsidRPr="00DF6B23" w:rsidRDefault="00E33A38">
      <w:pPr>
        <w:pStyle w:val="afd"/>
        <w:pageBreakBefore/>
        <w:spacing w:line="360" w:lineRule="auto"/>
        <w:contextualSpacing/>
        <w:jc w:val="center"/>
        <w:rPr>
          <w:b/>
        </w:rPr>
      </w:pPr>
      <w:r w:rsidRPr="00DF6B23">
        <w:rPr>
          <w:b/>
          <w:bCs/>
          <w:sz w:val="28"/>
          <w:szCs w:val="28"/>
        </w:rPr>
        <w:lastRenderedPageBreak/>
        <w:t>Федеральное государственное образовательное бюджетное учреждение</w:t>
      </w:r>
    </w:p>
    <w:p w14:paraId="5214E2DF" w14:textId="10A984A5" w:rsidR="00E33A38" w:rsidRPr="00DF6B23" w:rsidRDefault="00E33A38">
      <w:pPr>
        <w:pStyle w:val="afd"/>
        <w:contextualSpacing/>
        <w:jc w:val="center"/>
        <w:rPr>
          <w:b/>
        </w:rPr>
      </w:pPr>
      <w:r w:rsidRPr="00DF6B23">
        <w:rPr>
          <w:b/>
          <w:bCs/>
          <w:sz w:val="28"/>
          <w:szCs w:val="28"/>
        </w:rPr>
        <w:t xml:space="preserve">высшего </w:t>
      </w:r>
      <w:r w:rsidR="000F7656" w:rsidRPr="00DF6B23">
        <w:rPr>
          <w:b/>
          <w:bCs/>
          <w:sz w:val="28"/>
          <w:szCs w:val="28"/>
        </w:rPr>
        <w:t>образования</w:t>
      </w:r>
    </w:p>
    <w:p w14:paraId="065060BA" w14:textId="77777777" w:rsidR="00E33A38" w:rsidRPr="00DF6B23" w:rsidRDefault="00E33A38">
      <w:pPr>
        <w:pStyle w:val="afd"/>
        <w:contextualSpacing/>
        <w:jc w:val="center"/>
        <w:rPr>
          <w:b/>
        </w:rPr>
      </w:pPr>
      <w:r w:rsidRPr="00DF6B23">
        <w:rPr>
          <w:b/>
          <w:bCs/>
          <w:sz w:val="28"/>
          <w:szCs w:val="28"/>
        </w:rPr>
        <w:t>«ФИНАНСОВЫЙ УНИВЕРСИТЕТ ПРИ ПРАВИТЕЛЬСТВЕ</w:t>
      </w:r>
    </w:p>
    <w:p w14:paraId="549B7FA2" w14:textId="77777777" w:rsidR="00E33A38" w:rsidRPr="00DF6B23" w:rsidRDefault="00E33A38">
      <w:pPr>
        <w:pStyle w:val="afd"/>
        <w:contextualSpacing/>
        <w:jc w:val="center"/>
        <w:rPr>
          <w:b/>
        </w:rPr>
      </w:pPr>
      <w:r w:rsidRPr="00DF6B23">
        <w:rPr>
          <w:b/>
          <w:bCs/>
          <w:sz w:val="28"/>
          <w:szCs w:val="28"/>
        </w:rPr>
        <w:t>РОССИЙСКОЙ ФЕДЕРАЦИИ»</w:t>
      </w:r>
    </w:p>
    <w:p w14:paraId="6C7C4F4D" w14:textId="77777777" w:rsidR="00E33A38" w:rsidRPr="00DF6B23" w:rsidRDefault="00E33A38">
      <w:pPr>
        <w:pStyle w:val="afd"/>
        <w:contextualSpacing/>
        <w:jc w:val="center"/>
        <w:rPr>
          <w:b/>
        </w:rPr>
      </w:pPr>
      <w:r w:rsidRPr="00DF6B23">
        <w:rPr>
          <w:b/>
          <w:bCs/>
          <w:sz w:val="28"/>
          <w:szCs w:val="28"/>
        </w:rPr>
        <w:t>(Финансовый университет)</w:t>
      </w:r>
    </w:p>
    <w:p w14:paraId="77FB3AED" w14:textId="77777777" w:rsidR="00E33A38" w:rsidRPr="00DF6B23" w:rsidRDefault="00E33A38">
      <w:pPr>
        <w:spacing w:line="360" w:lineRule="auto"/>
        <w:contextualSpacing/>
        <w:jc w:val="center"/>
        <w:rPr>
          <w:b/>
          <w:bCs/>
          <w:sz w:val="28"/>
          <w:szCs w:val="28"/>
        </w:rPr>
      </w:pPr>
    </w:p>
    <w:p w14:paraId="7C107CF9" w14:textId="77777777" w:rsidR="00E33A38" w:rsidRPr="00DF6B23" w:rsidRDefault="00915427">
      <w:pPr>
        <w:spacing w:line="360" w:lineRule="auto"/>
        <w:contextualSpacing/>
        <w:jc w:val="center"/>
        <w:rPr>
          <w:b/>
        </w:rPr>
      </w:pPr>
      <w:r w:rsidRPr="00DF6B23">
        <w:rPr>
          <w:b/>
          <w:sz w:val="28"/>
          <w:szCs w:val="28"/>
        </w:rPr>
        <w:t>Кафедра стратегического и инновационного развития</w:t>
      </w:r>
    </w:p>
    <w:p w14:paraId="1F97456F" w14:textId="77777777" w:rsidR="00E33A38" w:rsidRPr="00DF6B23" w:rsidRDefault="00E33A38">
      <w:pPr>
        <w:spacing w:line="360" w:lineRule="auto"/>
        <w:contextualSpacing/>
        <w:jc w:val="center"/>
        <w:rPr>
          <w:b/>
        </w:rPr>
      </w:pPr>
      <w:r w:rsidRPr="00DF6B23">
        <w:rPr>
          <w:b/>
          <w:sz w:val="28"/>
          <w:szCs w:val="28"/>
        </w:rPr>
        <w:t>Факультета «Высшая школа управления»</w:t>
      </w:r>
    </w:p>
    <w:p w14:paraId="48EAB855" w14:textId="1AA641DA" w:rsidR="00E33A38" w:rsidRDefault="00E33A38" w:rsidP="00DF6B23">
      <w:pPr>
        <w:spacing w:line="360" w:lineRule="auto"/>
        <w:contextualSpacing/>
        <w:rPr>
          <w:sz w:val="28"/>
          <w:szCs w:val="28"/>
        </w:rPr>
      </w:pPr>
    </w:p>
    <w:tbl>
      <w:tblPr>
        <w:tblW w:w="0" w:type="auto"/>
        <w:jc w:val="right"/>
        <w:tblLayout w:type="fixed"/>
        <w:tblLook w:val="0000" w:firstRow="0" w:lastRow="0" w:firstColumn="0" w:lastColumn="0" w:noHBand="0" w:noVBand="0"/>
      </w:tblPr>
      <w:tblGrid>
        <w:gridCol w:w="3792"/>
      </w:tblGrid>
      <w:tr w:rsidR="00E33A38" w14:paraId="0332ABFD" w14:textId="77777777">
        <w:trPr>
          <w:jc w:val="right"/>
        </w:trPr>
        <w:tc>
          <w:tcPr>
            <w:tcW w:w="3792" w:type="dxa"/>
            <w:shd w:val="clear" w:color="auto" w:fill="auto"/>
          </w:tcPr>
          <w:p w14:paraId="6FAE5DEE" w14:textId="77777777" w:rsidR="00E33A38" w:rsidRPr="00DF6B23" w:rsidRDefault="00E33A38">
            <w:pPr>
              <w:rPr>
                <w:bCs/>
                <w:caps/>
                <w:sz w:val="28"/>
                <w:szCs w:val="28"/>
              </w:rPr>
            </w:pPr>
            <w:r w:rsidRPr="00DF6B23">
              <w:rPr>
                <w:bCs/>
                <w:caps/>
                <w:sz w:val="28"/>
                <w:szCs w:val="28"/>
              </w:rPr>
              <w:t>утверждаю</w:t>
            </w:r>
          </w:p>
          <w:p w14:paraId="0F56777D" w14:textId="77777777" w:rsidR="00C10F8E" w:rsidRDefault="00C10F8E"/>
        </w:tc>
      </w:tr>
      <w:tr w:rsidR="00E33A38" w14:paraId="0155C1B8" w14:textId="77777777">
        <w:trPr>
          <w:jc w:val="right"/>
        </w:trPr>
        <w:tc>
          <w:tcPr>
            <w:tcW w:w="3792" w:type="dxa"/>
            <w:shd w:val="clear" w:color="auto" w:fill="auto"/>
          </w:tcPr>
          <w:p w14:paraId="7F191C0B" w14:textId="7E7A8A3B" w:rsidR="00C10F8E" w:rsidRPr="00DF6B23" w:rsidRDefault="00E33A38" w:rsidP="00DF6B23">
            <w:pPr>
              <w:spacing w:line="360" w:lineRule="auto"/>
              <w:rPr>
                <w:sz w:val="28"/>
                <w:szCs w:val="28"/>
              </w:rPr>
            </w:pPr>
            <w:r>
              <w:rPr>
                <w:sz w:val="28"/>
                <w:szCs w:val="28"/>
              </w:rPr>
              <w:t>Проректор по учебной и методической работе</w:t>
            </w:r>
          </w:p>
        </w:tc>
      </w:tr>
      <w:tr w:rsidR="00E33A38" w14:paraId="4CF31DD8" w14:textId="77777777">
        <w:trPr>
          <w:jc w:val="right"/>
        </w:trPr>
        <w:tc>
          <w:tcPr>
            <w:tcW w:w="3792" w:type="dxa"/>
            <w:shd w:val="clear" w:color="auto" w:fill="auto"/>
          </w:tcPr>
          <w:p w14:paraId="51F55CBA" w14:textId="77777777" w:rsidR="00E33A38" w:rsidRDefault="00E33A38" w:rsidP="00DF6B23">
            <w:pPr>
              <w:spacing w:line="360" w:lineRule="auto"/>
            </w:pPr>
            <w:r>
              <w:rPr>
                <w:sz w:val="28"/>
                <w:szCs w:val="28"/>
              </w:rPr>
              <w:t>__________ Е.А. Каменева</w:t>
            </w:r>
          </w:p>
        </w:tc>
      </w:tr>
      <w:tr w:rsidR="00E33A38" w14:paraId="28ABA372" w14:textId="77777777">
        <w:trPr>
          <w:jc w:val="right"/>
        </w:trPr>
        <w:tc>
          <w:tcPr>
            <w:tcW w:w="3792" w:type="dxa"/>
            <w:shd w:val="clear" w:color="auto" w:fill="auto"/>
          </w:tcPr>
          <w:p w14:paraId="39A27692" w14:textId="0827B288" w:rsidR="00E33A38" w:rsidRPr="000F7656" w:rsidRDefault="00DF6B23" w:rsidP="0080682F">
            <w:pPr>
              <w:spacing w:line="360" w:lineRule="auto"/>
              <w:rPr>
                <w:color w:val="FF0000"/>
              </w:rPr>
            </w:pPr>
            <w:r w:rsidRPr="00C9381B">
              <w:rPr>
                <w:sz w:val="28"/>
                <w:szCs w:val="28"/>
              </w:rPr>
              <w:t>«____</w:t>
            </w:r>
            <w:proofErr w:type="gramStart"/>
            <w:r w:rsidRPr="00C9381B">
              <w:rPr>
                <w:sz w:val="28"/>
                <w:szCs w:val="28"/>
              </w:rPr>
              <w:t>_»  _</w:t>
            </w:r>
            <w:proofErr w:type="gramEnd"/>
            <w:r w:rsidRPr="00C9381B">
              <w:rPr>
                <w:sz w:val="28"/>
                <w:szCs w:val="28"/>
              </w:rPr>
              <w:t>_________202</w:t>
            </w:r>
            <w:r w:rsidR="0080682F">
              <w:rPr>
                <w:sz w:val="28"/>
                <w:szCs w:val="28"/>
              </w:rPr>
              <w:t>_</w:t>
            </w:r>
            <w:r w:rsidRPr="00C9381B">
              <w:rPr>
                <w:sz w:val="28"/>
                <w:szCs w:val="28"/>
              </w:rPr>
              <w:t xml:space="preserve"> г.</w:t>
            </w:r>
            <w:r w:rsidR="00E33A38" w:rsidRPr="00C9381B">
              <w:rPr>
                <w:sz w:val="28"/>
                <w:szCs w:val="28"/>
              </w:rPr>
              <w:t xml:space="preserve">      </w:t>
            </w:r>
          </w:p>
        </w:tc>
      </w:tr>
    </w:tbl>
    <w:p w14:paraId="5BAA0F2C" w14:textId="77777777" w:rsidR="00E33A38" w:rsidRDefault="00E33A38">
      <w:pPr>
        <w:autoSpaceDE w:val="0"/>
        <w:jc w:val="right"/>
        <w:rPr>
          <w:b/>
          <w:bCs/>
          <w:sz w:val="28"/>
          <w:szCs w:val="28"/>
        </w:rPr>
      </w:pPr>
    </w:p>
    <w:p w14:paraId="65155DF6" w14:textId="1E98C604" w:rsidR="008D29D5" w:rsidRDefault="008D29D5" w:rsidP="008D29D5">
      <w:pPr>
        <w:jc w:val="center"/>
        <w:rPr>
          <w:color w:val="000000" w:themeColor="text1"/>
          <w:sz w:val="28"/>
          <w:szCs w:val="28"/>
        </w:rPr>
      </w:pPr>
      <w:r w:rsidRPr="00095ADF">
        <w:rPr>
          <w:b/>
          <w:color w:val="000000" w:themeColor="text1"/>
          <w:sz w:val="28"/>
          <w:szCs w:val="28"/>
        </w:rPr>
        <w:t xml:space="preserve">Налбандян </w:t>
      </w:r>
      <w:r w:rsidR="0080682F" w:rsidRPr="00095ADF">
        <w:rPr>
          <w:b/>
          <w:color w:val="000000" w:themeColor="text1"/>
          <w:sz w:val="28"/>
          <w:szCs w:val="28"/>
        </w:rPr>
        <w:t>Г.Г</w:t>
      </w:r>
      <w:r w:rsidR="0080682F">
        <w:rPr>
          <w:color w:val="000000" w:themeColor="text1"/>
          <w:sz w:val="28"/>
          <w:szCs w:val="28"/>
        </w:rPr>
        <w:t>.</w:t>
      </w:r>
    </w:p>
    <w:p w14:paraId="4E1AEB6B" w14:textId="77777777" w:rsidR="008D29D5" w:rsidRPr="008D29D5" w:rsidRDefault="008D29D5" w:rsidP="008D29D5">
      <w:pPr>
        <w:jc w:val="center"/>
        <w:rPr>
          <w:color w:val="000000" w:themeColor="text1"/>
          <w:sz w:val="28"/>
          <w:szCs w:val="28"/>
        </w:rPr>
      </w:pPr>
    </w:p>
    <w:p w14:paraId="0F722C97" w14:textId="0E9B42E9" w:rsidR="00E33A38" w:rsidRPr="00DF6B23" w:rsidRDefault="00E33A38">
      <w:pPr>
        <w:spacing w:line="360" w:lineRule="auto"/>
        <w:jc w:val="center"/>
        <w:rPr>
          <w:sz w:val="20"/>
        </w:rPr>
      </w:pPr>
      <w:r w:rsidRPr="00DF6B23">
        <w:rPr>
          <w:rFonts w:eastAsia="Arial Unicode MS"/>
          <w:b/>
          <w:color w:val="000000"/>
          <w:sz w:val="28"/>
          <w:szCs w:val="36"/>
          <w:lang w:val="ru"/>
        </w:rPr>
        <w:t>Программа государственного экзамена</w:t>
      </w:r>
    </w:p>
    <w:p w14:paraId="6A555705" w14:textId="77777777" w:rsidR="00DF6B23" w:rsidRDefault="00DF6B23" w:rsidP="00DF6B23">
      <w:pPr>
        <w:spacing w:line="276" w:lineRule="auto"/>
        <w:jc w:val="center"/>
      </w:pPr>
      <w:r>
        <w:rPr>
          <w:sz w:val="28"/>
          <w:szCs w:val="28"/>
        </w:rPr>
        <w:t xml:space="preserve">для студентов, обучающихся по </w:t>
      </w:r>
      <w:r>
        <w:rPr>
          <w:rFonts w:eastAsia="Calibri"/>
          <w:sz w:val="28"/>
          <w:szCs w:val="28"/>
          <w:lang w:eastAsia="en-US"/>
        </w:rPr>
        <w:t xml:space="preserve">направлению подготовки: </w:t>
      </w:r>
    </w:p>
    <w:p w14:paraId="66F84477" w14:textId="77777777" w:rsidR="00DF6B23" w:rsidRDefault="00DF6B23" w:rsidP="00DF6B23">
      <w:pPr>
        <w:spacing w:line="276" w:lineRule="auto"/>
        <w:jc w:val="center"/>
        <w:rPr>
          <w:rFonts w:eastAsia="Calibri"/>
          <w:sz w:val="28"/>
          <w:szCs w:val="28"/>
          <w:lang w:eastAsia="en-US"/>
        </w:rPr>
      </w:pPr>
      <w:r>
        <w:rPr>
          <w:rFonts w:eastAsia="Calibri"/>
          <w:color w:val="000000"/>
          <w:sz w:val="28"/>
          <w:szCs w:val="28"/>
          <w:lang w:eastAsia="en-US"/>
        </w:rPr>
        <w:t>38.04.02-</w:t>
      </w:r>
      <w:r>
        <w:rPr>
          <w:rFonts w:eastAsia="Calibri"/>
          <w:sz w:val="28"/>
          <w:szCs w:val="28"/>
          <w:lang w:eastAsia="en-US"/>
        </w:rPr>
        <w:t xml:space="preserve">Менеджмент, </w:t>
      </w:r>
    </w:p>
    <w:p w14:paraId="5D67676A" w14:textId="77777777" w:rsidR="00DF6B23" w:rsidRDefault="00DF6B23" w:rsidP="00DF6B23">
      <w:pPr>
        <w:spacing w:line="276" w:lineRule="auto"/>
        <w:jc w:val="center"/>
      </w:pPr>
      <w:r>
        <w:rPr>
          <w:rFonts w:eastAsia="Calibri"/>
          <w:sz w:val="28"/>
          <w:szCs w:val="28"/>
          <w:lang w:eastAsia="en-US"/>
        </w:rPr>
        <w:t>Направленность программы:</w:t>
      </w:r>
    </w:p>
    <w:p w14:paraId="62F733B5" w14:textId="77777777" w:rsidR="00DF6B23" w:rsidRDefault="00DF6B23" w:rsidP="00DF6B23">
      <w:pPr>
        <w:spacing w:line="276" w:lineRule="auto"/>
        <w:jc w:val="center"/>
      </w:pPr>
      <w:r>
        <w:rPr>
          <w:rFonts w:eastAsia="Calibri"/>
          <w:sz w:val="28"/>
          <w:szCs w:val="28"/>
          <w:lang w:eastAsia="en-US"/>
        </w:rPr>
        <w:t xml:space="preserve"> «Менеджмент и международный бизнес/</w:t>
      </w:r>
      <w:r>
        <w:rPr>
          <w:rFonts w:eastAsia="Calibri"/>
          <w:sz w:val="28"/>
          <w:szCs w:val="28"/>
          <w:lang w:val="en-US" w:eastAsia="en-US"/>
        </w:rPr>
        <w:t>Management</w:t>
      </w:r>
      <w:r>
        <w:rPr>
          <w:rFonts w:eastAsia="Calibri"/>
          <w:sz w:val="28"/>
          <w:szCs w:val="28"/>
          <w:lang w:eastAsia="en-US"/>
        </w:rPr>
        <w:t xml:space="preserve"> </w:t>
      </w:r>
      <w:r>
        <w:rPr>
          <w:rFonts w:eastAsia="Calibri"/>
          <w:sz w:val="28"/>
          <w:szCs w:val="28"/>
          <w:lang w:val="en-US" w:eastAsia="en-US"/>
        </w:rPr>
        <w:t>and</w:t>
      </w:r>
      <w:r>
        <w:rPr>
          <w:rFonts w:eastAsia="Calibri"/>
          <w:sz w:val="28"/>
          <w:szCs w:val="28"/>
          <w:lang w:eastAsia="en-US"/>
        </w:rPr>
        <w:t xml:space="preserve"> </w:t>
      </w:r>
      <w:r>
        <w:rPr>
          <w:rFonts w:eastAsia="Calibri"/>
          <w:sz w:val="28"/>
          <w:szCs w:val="28"/>
          <w:lang w:val="en-US" w:eastAsia="en-US"/>
        </w:rPr>
        <w:t>International</w:t>
      </w:r>
      <w:r>
        <w:rPr>
          <w:rFonts w:eastAsia="Calibri"/>
          <w:sz w:val="28"/>
          <w:szCs w:val="28"/>
          <w:lang w:eastAsia="en-US"/>
        </w:rPr>
        <w:t xml:space="preserve"> </w:t>
      </w:r>
      <w:r>
        <w:rPr>
          <w:rFonts w:eastAsia="Calibri"/>
          <w:sz w:val="28"/>
          <w:szCs w:val="28"/>
          <w:lang w:val="en-US" w:eastAsia="en-US"/>
        </w:rPr>
        <w:t>Business</w:t>
      </w:r>
      <w:r>
        <w:rPr>
          <w:rFonts w:eastAsia="Calibri"/>
          <w:sz w:val="28"/>
          <w:szCs w:val="28"/>
          <w:lang w:eastAsia="en-US"/>
        </w:rPr>
        <w:t>»</w:t>
      </w:r>
    </w:p>
    <w:p w14:paraId="40879DAA" w14:textId="77777777" w:rsidR="00DF6B23" w:rsidRDefault="00DF6B23" w:rsidP="00DF6B23">
      <w:pPr>
        <w:jc w:val="center"/>
        <w:rPr>
          <w:rFonts w:eastAsia="Arial Unicode MS"/>
          <w:b/>
          <w:color w:val="000000"/>
          <w:sz w:val="28"/>
          <w:szCs w:val="28"/>
        </w:rPr>
      </w:pPr>
    </w:p>
    <w:p w14:paraId="1B5D132A" w14:textId="031FDA47" w:rsidR="00E33A38" w:rsidRDefault="00E33A38" w:rsidP="00FF577E">
      <w:pPr>
        <w:spacing w:line="360" w:lineRule="auto"/>
        <w:rPr>
          <w:rFonts w:eastAsia="Calibri"/>
          <w:sz w:val="32"/>
          <w:szCs w:val="32"/>
          <w:lang w:val="ru" w:eastAsia="en-US"/>
        </w:rPr>
      </w:pPr>
    </w:p>
    <w:p w14:paraId="5CB50580" w14:textId="77777777" w:rsidR="00E33A38" w:rsidRPr="00216CAE" w:rsidRDefault="00E33A38">
      <w:pPr>
        <w:jc w:val="center"/>
        <w:rPr>
          <w:rFonts w:eastAsia="Calibri"/>
          <w:i/>
          <w:color w:val="FF0000"/>
          <w:sz w:val="28"/>
          <w:szCs w:val="28"/>
          <w:lang w:val="ru" w:eastAsia="en-US"/>
        </w:rPr>
      </w:pPr>
    </w:p>
    <w:p w14:paraId="27AEAE9F" w14:textId="77777777" w:rsidR="007B53C6" w:rsidRPr="007B53C6" w:rsidRDefault="007B53C6" w:rsidP="007B53C6">
      <w:pPr>
        <w:tabs>
          <w:tab w:val="left" w:pos="709"/>
          <w:tab w:val="left" w:pos="993"/>
        </w:tabs>
        <w:jc w:val="center"/>
        <w:rPr>
          <w:sz w:val="28"/>
        </w:rPr>
      </w:pPr>
      <w:r w:rsidRPr="007B53C6">
        <w:rPr>
          <w:i/>
          <w:sz w:val="28"/>
        </w:rPr>
        <w:t>Рекомендовано Ученым советом Факультета Высшая школа управления</w:t>
      </w:r>
    </w:p>
    <w:p w14:paraId="736DDAAE" w14:textId="77777777" w:rsidR="007B53C6" w:rsidRPr="007B53C6" w:rsidRDefault="007B53C6" w:rsidP="007B53C6">
      <w:pPr>
        <w:ind w:right="-2"/>
        <w:jc w:val="center"/>
        <w:rPr>
          <w:sz w:val="28"/>
        </w:rPr>
      </w:pPr>
      <w:r w:rsidRPr="007B53C6">
        <w:rPr>
          <w:i/>
          <w:iCs/>
          <w:sz w:val="28"/>
        </w:rPr>
        <w:t xml:space="preserve">(протокол № 47 </w:t>
      </w:r>
      <w:r w:rsidRPr="007B53C6">
        <w:rPr>
          <w:i/>
          <w:iCs/>
          <w:sz w:val="28"/>
          <w:lang w:eastAsia="ru-RU"/>
        </w:rPr>
        <w:t>от 19 ноября 2024 г.)</w:t>
      </w:r>
    </w:p>
    <w:p w14:paraId="586B4C01" w14:textId="77777777" w:rsidR="007B53C6" w:rsidRPr="007B53C6" w:rsidRDefault="007B53C6" w:rsidP="007B53C6">
      <w:pPr>
        <w:tabs>
          <w:tab w:val="left" w:pos="709"/>
          <w:tab w:val="left" w:pos="993"/>
        </w:tabs>
        <w:jc w:val="center"/>
        <w:rPr>
          <w:i/>
          <w:sz w:val="28"/>
        </w:rPr>
      </w:pPr>
    </w:p>
    <w:p w14:paraId="274FB9E0" w14:textId="77777777" w:rsidR="007B53C6" w:rsidRPr="007B53C6" w:rsidRDefault="007B53C6" w:rsidP="007B53C6">
      <w:pPr>
        <w:tabs>
          <w:tab w:val="left" w:pos="709"/>
          <w:tab w:val="left" w:pos="993"/>
        </w:tabs>
        <w:jc w:val="center"/>
        <w:rPr>
          <w:sz w:val="28"/>
        </w:rPr>
      </w:pPr>
      <w:r w:rsidRPr="007B53C6">
        <w:rPr>
          <w:i/>
          <w:sz w:val="28"/>
        </w:rPr>
        <w:t>Одобрено советом Кафедры стратегического и инновационного развития</w:t>
      </w:r>
    </w:p>
    <w:p w14:paraId="54BA37F3" w14:textId="389A955A" w:rsidR="00DF6B23" w:rsidRPr="00DF6B23" w:rsidRDefault="007B53C6" w:rsidP="007B53C6">
      <w:pPr>
        <w:ind w:right="-2"/>
        <w:jc w:val="center"/>
        <w:rPr>
          <w:color w:val="FF0000"/>
          <w:sz w:val="28"/>
        </w:rPr>
      </w:pPr>
      <w:r w:rsidRPr="007B53C6">
        <w:rPr>
          <w:i/>
          <w:iCs/>
          <w:sz w:val="28"/>
        </w:rPr>
        <w:t xml:space="preserve">(протокол № 07 </w:t>
      </w:r>
      <w:r w:rsidRPr="007B53C6">
        <w:rPr>
          <w:i/>
          <w:iCs/>
          <w:sz w:val="28"/>
          <w:lang w:eastAsia="ru-RU"/>
        </w:rPr>
        <w:t>от 18 ноября 2024 г.)</w:t>
      </w:r>
    </w:p>
    <w:p w14:paraId="54B18462" w14:textId="77777777" w:rsidR="00E33A38" w:rsidRPr="00216CAE" w:rsidRDefault="00E33A38">
      <w:pPr>
        <w:pStyle w:val="afe"/>
        <w:spacing w:line="360" w:lineRule="auto"/>
        <w:contextualSpacing/>
        <w:rPr>
          <w:bCs/>
          <w:color w:val="FF0000"/>
          <w:sz w:val="28"/>
          <w:szCs w:val="28"/>
          <w:lang w:val="ru-RU"/>
        </w:rPr>
      </w:pPr>
    </w:p>
    <w:p w14:paraId="39307918" w14:textId="77777777" w:rsidR="00E33A38" w:rsidRPr="00216CAE" w:rsidRDefault="00E33A38">
      <w:pPr>
        <w:pStyle w:val="af9"/>
        <w:contextualSpacing/>
        <w:rPr>
          <w:bCs w:val="0"/>
          <w:color w:val="FF0000"/>
          <w:sz w:val="28"/>
          <w:szCs w:val="28"/>
          <w:lang w:val="ru-RU"/>
        </w:rPr>
      </w:pPr>
    </w:p>
    <w:p w14:paraId="13A2713A" w14:textId="77777777" w:rsidR="00E33A38" w:rsidRPr="00216CAE" w:rsidRDefault="00E33A38">
      <w:pPr>
        <w:pStyle w:val="af9"/>
        <w:contextualSpacing/>
        <w:rPr>
          <w:color w:val="FF0000"/>
          <w:sz w:val="28"/>
          <w:szCs w:val="28"/>
          <w:lang w:val="ru-RU"/>
        </w:rPr>
      </w:pPr>
    </w:p>
    <w:p w14:paraId="59DE79F0" w14:textId="77777777" w:rsidR="00E33A38" w:rsidRPr="00216CAE" w:rsidRDefault="00E33A38">
      <w:pPr>
        <w:pStyle w:val="af9"/>
        <w:contextualSpacing/>
        <w:rPr>
          <w:color w:val="FF0000"/>
          <w:sz w:val="28"/>
          <w:szCs w:val="28"/>
          <w:lang w:val="ru-RU"/>
        </w:rPr>
      </w:pPr>
    </w:p>
    <w:p w14:paraId="46F8CB0C" w14:textId="2EDD1EC5" w:rsidR="00E33A38" w:rsidRPr="00DF6B23" w:rsidRDefault="00E33A38">
      <w:pPr>
        <w:pStyle w:val="afe"/>
        <w:spacing w:line="360" w:lineRule="auto"/>
        <w:contextualSpacing/>
        <w:rPr>
          <w:b/>
          <w:color w:val="000000" w:themeColor="text1"/>
        </w:rPr>
      </w:pPr>
      <w:r w:rsidRPr="00DF6B23">
        <w:rPr>
          <w:b/>
          <w:bCs/>
          <w:color w:val="000000" w:themeColor="text1"/>
          <w:sz w:val="28"/>
          <w:szCs w:val="28"/>
        </w:rPr>
        <w:t>Москва 202</w:t>
      </w:r>
      <w:r w:rsidR="007B53C6">
        <w:rPr>
          <w:b/>
          <w:bCs/>
          <w:color w:val="000000" w:themeColor="text1"/>
          <w:sz w:val="28"/>
          <w:szCs w:val="28"/>
          <w:lang w:val="ru-RU"/>
        </w:rPr>
        <w:t>4</w:t>
      </w:r>
      <w:r w:rsidR="0080682F">
        <w:rPr>
          <w:b/>
          <w:bCs/>
          <w:color w:val="000000" w:themeColor="text1"/>
          <w:sz w:val="28"/>
          <w:szCs w:val="28"/>
          <w:lang w:val="ru-RU"/>
        </w:rPr>
        <w:t xml:space="preserve"> </w:t>
      </w:r>
    </w:p>
    <w:p w14:paraId="5192638D" w14:textId="77777777" w:rsidR="00E33A38" w:rsidRDefault="00E33A38">
      <w:pPr>
        <w:pageBreakBefore/>
        <w:spacing w:line="360" w:lineRule="auto"/>
        <w:contextualSpacing/>
        <w:jc w:val="center"/>
        <w:rPr>
          <w:b/>
          <w:bCs/>
          <w:sz w:val="28"/>
          <w:szCs w:val="28"/>
        </w:rPr>
      </w:pPr>
    </w:p>
    <w:p w14:paraId="7801EA0B" w14:textId="77777777" w:rsidR="00E33A38" w:rsidRDefault="00E33A38">
      <w:pPr>
        <w:spacing w:line="360" w:lineRule="auto"/>
        <w:contextualSpacing/>
        <w:jc w:val="center"/>
      </w:pPr>
      <w:r>
        <w:rPr>
          <w:b/>
          <w:bCs/>
          <w:sz w:val="28"/>
          <w:szCs w:val="28"/>
        </w:rPr>
        <w:t>СОДЕРЖАНИЕ</w:t>
      </w:r>
    </w:p>
    <w:p w14:paraId="7C7C8F52" w14:textId="77777777" w:rsidR="00E33A38" w:rsidRDefault="00E33A38">
      <w:pPr>
        <w:spacing w:line="360" w:lineRule="auto"/>
        <w:ind w:firstLine="907"/>
        <w:contextualSpacing/>
        <w:jc w:val="center"/>
        <w:rPr>
          <w:b/>
          <w:bCs/>
          <w:sz w:val="28"/>
          <w:szCs w:val="28"/>
        </w:rPr>
      </w:pPr>
    </w:p>
    <w:tbl>
      <w:tblPr>
        <w:tblW w:w="0" w:type="auto"/>
        <w:tblLayout w:type="fixed"/>
        <w:tblLook w:val="0000" w:firstRow="0" w:lastRow="0" w:firstColumn="0" w:lastColumn="0" w:noHBand="0" w:noVBand="0"/>
      </w:tblPr>
      <w:tblGrid>
        <w:gridCol w:w="10031"/>
        <w:gridCol w:w="674"/>
      </w:tblGrid>
      <w:tr w:rsidR="00E33A38" w14:paraId="6B9FF4E2" w14:textId="77777777">
        <w:tc>
          <w:tcPr>
            <w:tcW w:w="10031" w:type="dxa"/>
            <w:shd w:val="clear" w:color="auto" w:fill="auto"/>
          </w:tcPr>
          <w:tbl>
            <w:tblPr>
              <w:tblW w:w="9923" w:type="dxa"/>
              <w:tblLayout w:type="fixed"/>
              <w:tblLook w:val="0000" w:firstRow="0" w:lastRow="0" w:firstColumn="0" w:lastColumn="0" w:noHBand="0" w:noVBand="0"/>
            </w:tblPr>
            <w:tblGrid>
              <w:gridCol w:w="9923"/>
            </w:tblGrid>
            <w:tr w:rsidR="00E33A38" w14:paraId="5345CC39" w14:textId="77777777" w:rsidTr="00FF577E">
              <w:tc>
                <w:tcPr>
                  <w:tcW w:w="9923" w:type="dxa"/>
                  <w:shd w:val="clear" w:color="auto" w:fill="auto"/>
                </w:tcPr>
                <w:p w14:paraId="51932936" w14:textId="0C959B94" w:rsidR="00E33A38" w:rsidRDefault="00E33A38" w:rsidP="00DF6B23">
                  <w:pPr>
                    <w:spacing w:line="360" w:lineRule="auto"/>
                    <w:ind w:left="219" w:hanging="219"/>
                    <w:jc w:val="both"/>
                  </w:pPr>
                  <w:r>
                    <w:rPr>
                      <w:sz w:val="28"/>
                      <w:szCs w:val="28"/>
                    </w:rPr>
                    <w:t>1. Перечень вопросов, выносимых на государственный экзамен. Перечень рекомендуемой литературы для подготовки к государственному экзамену</w:t>
                  </w:r>
                  <w:r w:rsidR="00FF577E">
                    <w:rPr>
                      <w:sz w:val="28"/>
                      <w:szCs w:val="28"/>
                    </w:rPr>
                    <w:t>…</w:t>
                  </w:r>
                  <w:r w:rsidR="00165B29">
                    <w:rPr>
                      <w:sz w:val="28"/>
                      <w:szCs w:val="28"/>
                    </w:rPr>
                    <w:t>…6</w:t>
                  </w:r>
                </w:p>
                <w:p w14:paraId="15A0D02A" w14:textId="4EB2D6B3" w:rsidR="00E33A38" w:rsidRPr="00165B29" w:rsidRDefault="00E33A38" w:rsidP="00165B29">
                  <w:pPr>
                    <w:spacing w:line="360" w:lineRule="auto"/>
                    <w:ind w:left="426" w:hanging="426"/>
                    <w:jc w:val="both"/>
                    <w:rPr>
                      <w:sz w:val="28"/>
                      <w:szCs w:val="28"/>
                    </w:rPr>
                  </w:pPr>
                  <w:r>
                    <w:rPr>
                      <w:sz w:val="28"/>
                      <w:szCs w:val="28"/>
                    </w:rPr>
                    <w:t xml:space="preserve">2. </w:t>
                  </w:r>
                  <w:r w:rsidR="00DF6B23">
                    <w:rPr>
                      <w:sz w:val="28"/>
                      <w:szCs w:val="28"/>
                    </w:rPr>
                    <w:t xml:space="preserve"> </w:t>
                  </w:r>
                  <w:r>
                    <w:rPr>
                      <w:sz w:val="28"/>
                      <w:szCs w:val="28"/>
                    </w:rPr>
                    <w:t>Примеры практико-ориентированных заданий………………………………..</w:t>
                  </w:r>
                  <w:r w:rsidR="00FF577E">
                    <w:rPr>
                      <w:sz w:val="28"/>
                      <w:szCs w:val="28"/>
                    </w:rPr>
                    <w:t>.</w:t>
                  </w:r>
                  <w:r>
                    <w:rPr>
                      <w:sz w:val="28"/>
                      <w:szCs w:val="28"/>
                    </w:rPr>
                    <w:t>1</w:t>
                  </w:r>
                  <w:r w:rsidR="00165B29">
                    <w:rPr>
                      <w:sz w:val="28"/>
                      <w:szCs w:val="28"/>
                    </w:rPr>
                    <w:t>3</w:t>
                  </w:r>
                </w:p>
                <w:p w14:paraId="555EA30A" w14:textId="4E3888A8" w:rsidR="00E33A38" w:rsidRDefault="00E33A38">
                  <w:pPr>
                    <w:spacing w:line="360" w:lineRule="auto"/>
                    <w:ind w:left="426" w:hanging="426"/>
                    <w:jc w:val="both"/>
                  </w:pPr>
                  <w:r>
                    <w:rPr>
                      <w:sz w:val="28"/>
                      <w:szCs w:val="28"/>
                    </w:rPr>
                    <w:t xml:space="preserve">3. </w:t>
                  </w:r>
                  <w:r w:rsidR="00DF6B23">
                    <w:rPr>
                      <w:sz w:val="28"/>
                      <w:szCs w:val="28"/>
                    </w:rPr>
                    <w:t xml:space="preserve"> </w:t>
                  </w:r>
                  <w:r>
                    <w:rPr>
                      <w:sz w:val="28"/>
                      <w:szCs w:val="28"/>
                    </w:rPr>
                    <w:t>Рекомендации обучающимся по подготовке к государственному экзамену...1</w:t>
                  </w:r>
                  <w:r w:rsidR="00165B29">
                    <w:rPr>
                      <w:sz w:val="28"/>
                      <w:szCs w:val="28"/>
                    </w:rPr>
                    <w:t>6</w:t>
                  </w:r>
                </w:p>
                <w:p w14:paraId="2AA190EC" w14:textId="56D0BAFF" w:rsidR="00E33A38" w:rsidRDefault="00E33A38">
                  <w:pPr>
                    <w:spacing w:line="360" w:lineRule="auto"/>
                    <w:ind w:left="426" w:hanging="426"/>
                    <w:jc w:val="both"/>
                  </w:pPr>
                  <w:r>
                    <w:rPr>
                      <w:sz w:val="28"/>
                      <w:szCs w:val="28"/>
                    </w:rPr>
                    <w:t xml:space="preserve">4. </w:t>
                  </w:r>
                  <w:r w:rsidR="00DF6B23">
                    <w:rPr>
                      <w:sz w:val="28"/>
                      <w:szCs w:val="28"/>
                    </w:rPr>
                    <w:t xml:space="preserve"> </w:t>
                  </w:r>
                  <w:r>
                    <w:rPr>
                      <w:sz w:val="28"/>
                      <w:szCs w:val="28"/>
                    </w:rPr>
                    <w:t>Критерии оценки результатов сдачи государственн</w:t>
                  </w:r>
                  <w:r w:rsidR="00222F80">
                    <w:rPr>
                      <w:sz w:val="28"/>
                      <w:szCs w:val="28"/>
                    </w:rPr>
                    <w:t>ого</w:t>
                  </w:r>
                  <w:r>
                    <w:rPr>
                      <w:sz w:val="28"/>
                      <w:szCs w:val="28"/>
                    </w:rPr>
                    <w:t xml:space="preserve"> экзамен</w:t>
                  </w:r>
                  <w:r w:rsidR="00222F80">
                    <w:rPr>
                      <w:sz w:val="28"/>
                      <w:szCs w:val="28"/>
                    </w:rPr>
                    <w:t>а</w:t>
                  </w:r>
                  <w:r>
                    <w:rPr>
                      <w:sz w:val="28"/>
                      <w:szCs w:val="28"/>
                    </w:rPr>
                    <w:t>………</w:t>
                  </w:r>
                  <w:proofErr w:type="gramStart"/>
                  <w:r>
                    <w:rPr>
                      <w:sz w:val="28"/>
                      <w:szCs w:val="28"/>
                    </w:rPr>
                    <w:t>…...</w:t>
                  </w:r>
                  <w:r w:rsidR="00165B29">
                    <w:rPr>
                      <w:sz w:val="28"/>
                      <w:szCs w:val="28"/>
                    </w:rPr>
                    <w:t>.</w:t>
                  </w:r>
                  <w:proofErr w:type="gramEnd"/>
                  <w:r w:rsidR="00165B29">
                    <w:rPr>
                      <w:sz w:val="28"/>
                      <w:szCs w:val="28"/>
                    </w:rPr>
                    <w:t>.</w:t>
                  </w:r>
                  <w:r>
                    <w:rPr>
                      <w:sz w:val="28"/>
                      <w:szCs w:val="28"/>
                    </w:rPr>
                    <w:t>1</w:t>
                  </w:r>
                  <w:r w:rsidR="00165B29">
                    <w:rPr>
                      <w:sz w:val="28"/>
                      <w:szCs w:val="28"/>
                    </w:rPr>
                    <w:t>7</w:t>
                  </w:r>
                </w:p>
                <w:p w14:paraId="134182DB" w14:textId="77777777" w:rsidR="00E33A38" w:rsidRDefault="00E33A38">
                  <w:pPr>
                    <w:spacing w:line="360" w:lineRule="auto"/>
                    <w:ind w:left="426" w:hanging="426"/>
                    <w:jc w:val="both"/>
                    <w:rPr>
                      <w:sz w:val="28"/>
                      <w:szCs w:val="28"/>
                    </w:rPr>
                  </w:pPr>
                </w:p>
              </w:tc>
            </w:tr>
          </w:tbl>
          <w:p w14:paraId="37B8772E" w14:textId="77777777" w:rsidR="00E33A38" w:rsidRDefault="00E33A38">
            <w:pPr>
              <w:ind w:right="284"/>
              <w:contextualSpacing/>
              <w:jc w:val="both"/>
              <w:rPr>
                <w:sz w:val="28"/>
                <w:szCs w:val="28"/>
              </w:rPr>
            </w:pPr>
          </w:p>
          <w:p w14:paraId="3AC0FCB3" w14:textId="77777777" w:rsidR="00E33A38" w:rsidRDefault="00E33A38">
            <w:pPr>
              <w:ind w:right="284"/>
              <w:contextualSpacing/>
              <w:jc w:val="both"/>
              <w:rPr>
                <w:sz w:val="28"/>
                <w:szCs w:val="28"/>
              </w:rPr>
            </w:pPr>
          </w:p>
          <w:p w14:paraId="18AB2277" w14:textId="77777777" w:rsidR="00E33A38" w:rsidRDefault="00E33A38">
            <w:pPr>
              <w:ind w:right="284"/>
              <w:contextualSpacing/>
              <w:jc w:val="both"/>
              <w:rPr>
                <w:sz w:val="28"/>
                <w:szCs w:val="28"/>
              </w:rPr>
            </w:pPr>
          </w:p>
          <w:p w14:paraId="7855F4FC" w14:textId="77777777" w:rsidR="00E33A38" w:rsidRDefault="00E33A38">
            <w:pPr>
              <w:ind w:right="284"/>
              <w:contextualSpacing/>
              <w:jc w:val="both"/>
              <w:rPr>
                <w:sz w:val="28"/>
                <w:szCs w:val="28"/>
              </w:rPr>
            </w:pPr>
          </w:p>
          <w:p w14:paraId="14A46BE0" w14:textId="77777777" w:rsidR="00E33A38" w:rsidRDefault="00E33A38">
            <w:pPr>
              <w:ind w:right="284"/>
              <w:contextualSpacing/>
              <w:jc w:val="both"/>
              <w:rPr>
                <w:sz w:val="28"/>
                <w:szCs w:val="28"/>
              </w:rPr>
            </w:pPr>
          </w:p>
        </w:tc>
        <w:tc>
          <w:tcPr>
            <w:tcW w:w="674" w:type="dxa"/>
            <w:shd w:val="clear" w:color="auto" w:fill="auto"/>
          </w:tcPr>
          <w:p w14:paraId="02CB1B76" w14:textId="77777777" w:rsidR="00E33A38" w:rsidRDefault="00E33A38">
            <w:pPr>
              <w:pStyle w:val="1f"/>
              <w:snapToGrid w:val="0"/>
              <w:contextualSpacing/>
              <w:jc w:val="center"/>
            </w:pPr>
          </w:p>
          <w:p w14:paraId="44E9425A" w14:textId="77777777" w:rsidR="00E33A38" w:rsidRDefault="00E33A38">
            <w:pPr>
              <w:jc w:val="center"/>
            </w:pPr>
          </w:p>
          <w:p w14:paraId="43A35149" w14:textId="77777777" w:rsidR="00E33A38" w:rsidRDefault="00E33A38">
            <w:pPr>
              <w:jc w:val="center"/>
            </w:pPr>
          </w:p>
          <w:p w14:paraId="6B723F26" w14:textId="77777777" w:rsidR="00E33A38" w:rsidRDefault="00E33A38">
            <w:pPr>
              <w:jc w:val="center"/>
            </w:pPr>
          </w:p>
          <w:p w14:paraId="18ED88A6" w14:textId="77777777" w:rsidR="00E33A38" w:rsidRDefault="00E33A38">
            <w:pPr>
              <w:jc w:val="center"/>
            </w:pPr>
          </w:p>
        </w:tc>
      </w:tr>
      <w:tr w:rsidR="00E33A38" w14:paraId="237253AC" w14:textId="77777777">
        <w:tc>
          <w:tcPr>
            <w:tcW w:w="10031" w:type="dxa"/>
            <w:shd w:val="clear" w:color="auto" w:fill="auto"/>
          </w:tcPr>
          <w:p w14:paraId="72828539" w14:textId="77777777" w:rsidR="00E33A38" w:rsidRDefault="00E33A38">
            <w:pPr>
              <w:snapToGrid w:val="0"/>
              <w:rPr>
                <w:sz w:val="28"/>
                <w:szCs w:val="28"/>
              </w:rPr>
            </w:pPr>
          </w:p>
        </w:tc>
        <w:tc>
          <w:tcPr>
            <w:tcW w:w="674" w:type="dxa"/>
            <w:shd w:val="clear" w:color="auto" w:fill="auto"/>
          </w:tcPr>
          <w:p w14:paraId="143DD71E" w14:textId="77777777" w:rsidR="00E33A38" w:rsidRDefault="00E33A38">
            <w:pPr>
              <w:pStyle w:val="1f"/>
              <w:snapToGrid w:val="0"/>
              <w:contextualSpacing/>
              <w:jc w:val="center"/>
            </w:pPr>
          </w:p>
        </w:tc>
      </w:tr>
    </w:tbl>
    <w:p w14:paraId="7400A2AE" w14:textId="77777777" w:rsidR="00E33A38" w:rsidRDefault="00E33A38">
      <w:pPr>
        <w:pStyle w:val="afe"/>
        <w:spacing w:line="360" w:lineRule="auto"/>
        <w:ind w:firstLine="907"/>
        <w:contextualSpacing/>
        <w:jc w:val="both"/>
        <w:rPr>
          <w:b/>
          <w:bCs/>
          <w:sz w:val="28"/>
          <w:szCs w:val="28"/>
          <w:lang w:val="ru-RU"/>
        </w:rPr>
      </w:pPr>
    </w:p>
    <w:p w14:paraId="576DEC10" w14:textId="77777777" w:rsidR="00E33A38" w:rsidRDefault="00E33A38">
      <w:pPr>
        <w:pStyle w:val="afe"/>
        <w:spacing w:line="360" w:lineRule="auto"/>
        <w:ind w:firstLine="907"/>
        <w:contextualSpacing/>
        <w:jc w:val="both"/>
        <w:rPr>
          <w:b/>
          <w:bCs/>
          <w:sz w:val="28"/>
          <w:szCs w:val="28"/>
          <w:lang w:val="ru-RU"/>
        </w:rPr>
      </w:pPr>
    </w:p>
    <w:p w14:paraId="2F060F95" w14:textId="77777777" w:rsidR="00E33A38" w:rsidRDefault="00E33A38">
      <w:pPr>
        <w:pStyle w:val="1"/>
        <w:pageBreakBefore/>
      </w:pPr>
      <w:r>
        <w:lastRenderedPageBreak/>
        <w:t>1. Перечень вопросов, выносимых на государственный экзамен.  Перечень рекомендуемой литературы для подготовки к государственному экзамену</w:t>
      </w:r>
    </w:p>
    <w:p w14:paraId="1690A4F1" w14:textId="77777777" w:rsidR="00E33A38" w:rsidRDefault="00E33A38"/>
    <w:p w14:paraId="461474E9" w14:textId="78CAFBBB" w:rsidR="00E33A38" w:rsidRDefault="00E33A38">
      <w:pPr>
        <w:tabs>
          <w:tab w:val="left" w:pos="993"/>
        </w:tabs>
        <w:spacing w:line="360" w:lineRule="auto"/>
        <w:ind w:firstLine="709"/>
        <w:jc w:val="both"/>
        <w:rPr>
          <w:b/>
          <w:sz w:val="28"/>
          <w:szCs w:val="28"/>
        </w:rPr>
      </w:pPr>
      <w:bookmarkStart w:id="2" w:name="_Hlk186188129"/>
      <w:r>
        <w:rPr>
          <w:b/>
          <w:sz w:val="28"/>
          <w:szCs w:val="28"/>
        </w:rPr>
        <w:t>1.1</w:t>
      </w:r>
      <w:r w:rsidR="00CD175A">
        <w:rPr>
          <w:b/>
          <w:sz w:val="28"/>
          <w:szCs w:val="28"/>
        </w:rPr>
        <w:t>.</w:t>
      </w:r>
      <w:r>
        <w:rPr>
          <w:b/>
          <w:sz w:val="28"/>
          <w:szCs w:val="28"/>
        </w:rPr>
        <w:t xml:space="preserve"> Вопросы на основе содержания общепрофессиональных и профессиональных дисциплин направления подготовки</w:t>
      </w:r>
    </w:p>
    <w:bookmarkEnd w:id="2"/>
    <w:p w14:paraId="5C768864" w14:textId="77777777" w:rsidR="00CD175A" w:rsidRPr="008D29D5" w:rsidRDefault="00CD175A" w:rsidP="00CD175A">
      <w:pPr>
        <w:numPr>
          <w:ilvl w:val="0"/>
          <w:numId w:val="8"/>
        </w:numPr>
        <w:tabs>
          <w:tab w:val="left" w:pos="426"/>
          <w:tab w:val="left" w:pos="993"/>
        </w:tabs>
        <w:spacing w:line="360" w:lineRule="auto"/>
        <w:ind w:left="0" w:firstLine="709"/>
        <w:jc w:val="both"/>
        <w:rPr>
          <w:color w:val="000000" w:themeColor="text1"/>
        </w:rPr>
      </w:pPr>
      <w:r w:rsidRPr="008D29D5">
        <w:rPr>
          <w:color w:val="000000" w:themeColor="text1"/>
          <w:sz w:val="28"/>
          <w:szCs w:val="28"/>
        </w:rPr>
        <w:t>Основные этапы развития знания об управлении организацией. Основные школы и направления.</w:t>
      </w:r>
    </w:p>
    <w:p w14:paraId="4A5B5625" w14:textId="77777777" w:rsidR="00CD175A" w:rsidRPr="008D29D5" w:rsidRDefault="00CD175A" w:rsidP="00CD175A">
      <w:pPr>
        <w:numPr>
          <w:ilvl w:val="0"/>
          <w:numId w:val="8"/>
        </w:numPr>
        <w:tabs>
          <w:tab w:val="left" w:pos="426"/>
          <w:tab w:val="left" w:pos="993"/>
        </w:tabs>
        <w:spacing w:line="360" w:lineRule="auto"/>
        <w:ind w:left="0" w:firstLine="709"/>
        <w:jc w:val="both"/>
        <w:rPr>
          <w:color w:val="000000" w:themeColor="text1"/>
        </w:rPr>
      </w:pPr>
      <w:r w:rsidRPr="008D29D5">
        <w:rPr>
          <w:color w:val="000000" w:themeColor="text1"/>
          <w:sz w:val="28"/>
          <w:szCs w:val="28"/>
        </w:rPr>
        <w:t>Альтернативные модели поведения фирмы: максимизация прибыли, максимизация продаж, максимизация роста, управленческое поведение.</w:t>
      </w:r>
    </w:p>
    <w:p w14:paraId="2D049FE9" w14:textId="77777777" w:rsidR="00CD175A" w:rsidRPr="008D29D5" w:rsidRDefault="00CD175A" w:rsidP="00CD175A">
      <w:pPr>
        <w:numPr>
          <w:ilvl w:val="0"/>
          <w:numId w:val="8"/>
        </w:numPr>
        <w:tabs>
          <w:tab w:val="left" w:pos="426"/>
          <w:tab w:val="left" w:pos="993"/>
        </w:tabs>
        <w:spacing w:line="360" w:lineRule="auto"/>
        <w:ind w:left="0" w:firstLine="709"/>
        <w:jc w:val="both"/>
        <w:rPr>
          <w:color w:val="000000" w:themeColor="text1"/>
        </w:rPr>
      </w:pPr>
      <w:r w:rsidRPr="008D29D5">
        <w:rPr>
          <w:color w:val="000000" w:themeColor="text1"/>
          <w:sz w:val="28"/>
          <w:szCs w:val="28"/>
        </w:rPr>
        <w:t>Риск и неопределенность. Источники делового риска. Расчет различных параметров риска. Измерение степени риска. Распределение вероятностей.</w:t>
      </w:r>
    </w:p>
    <w:p w14:paraId="257778A6" w14:textId="77777777" w:rsidR="00CD175A" w:rsidRPr="008D29D5" w:rsidRDefault="00CD175A" w:rsidP="00CD175A">
      <w:pPr>
        <w:numPr>
          <w:ilvl w:val="0"/>
          <w:numId w:val="8"/>
        </w:numPr>
        <w:tabs>
          <w:tab w:val="left" w:pos="426"/>
          <w:tab w:val="left" w:pos="993"/>
        </w:tabs>
        <w:spacing w:line="360" w:lineRule="auto"/>
        <w:ind w:left="0" w:firstLine="709"/>
        <w:jc w:val="both"/>
        <w:rPr>
          <w:color w:val="000000" w:themeColor="text1"/>
        </w:rPr>
      </w:pPr>
      <w:r w:rsidRPr="008D29D5">
        <w:rPr>
          <w:color w:val="000000" w:themeColor="text1"/>
          <w:sz w:val="28"/>
          <w:szCs w:val="28"/>
        </w:rPr>
        <w:t>Организация. Выделение сущностных признаков и современные подходы к ее изучению: ключевая идея, базовые понятия, инструменты. Новые типы организаций: виртуальные, многомерные, фрактальные и пр.</w:t>
      </w:r>
    </w:p>
    <w:p w14:paraId="735C4B53" w14:textId="77777777" w:rsidR="00CD175A" w:rsidRPr="008D29D5" w:rsidRDefault="00CD175A" w:rsidP="00CD175A">
      <w:pPr>
        <w:numPr>
          <w:ilvl w:val="0"/>
          <w:numId w:val="8"/>
        </w:numPr>
        <w:tabs>
          <w:tab w:val="left" w:pos="426"/>
          <w:tab w:val="left" w:pos="993"/>
        </w:tabs>
        <w:spacing w:line="360" w:lineRule="auto"/>
        <w:ind w:left="0" w:firstLine="709"/>
        <w:jc w:val="both"/>
        <w:rPr>
          <w:color w:val="000000" w:themeColor="text1"/>
        </w:rPr>
      </w:pPr>
      <w:r w:rsidRPr="008D29D5">
        <w:rPr>
          <w:color w:val="000000" w:themeColor="text1"/>
          <w:sz w:val="28"/>
          <w:szCs w:val="28"/>
        </w:rPr>
        <w:t xml:space="preserve"> Стратегический процесс: последовательность и инструменты стратегического менеджера. Корректировка стратегии.</w:t>
      </w:r>
    </w:p>
    <w:p w14:paraId="36C292E2" w14:textId="77777777" w:rsidR="00CD175A" w:rsidRPr="008D29D5" w:rsidRDefault="00CD175A" w:rsidP="00CD175A">
      <w:pPr>
        <w:numPr>
          <w:ilvl w:val="0"/>
          <w:numId w:val="8"/>
        </w:numPr>
        <w:tabs>
          <w:tab w:val="left" w:pos="426"/>
          <w:tab w:val="left" w:pos="993"/>
        </w:tabs>
        <w:spacing w:line="360" w:lineRule="auto"/>
        <w:ind w:left="0" w:firstLine="709"/>
        <w:jc w:val="both"/>
        <w:rPr>
          <w:color w:val="000000" w:themeColor="text1"/>
        </w:rPr>
      </w:pPr>
      <w:r w:rsidRPr="008D29D5">
        <w:rPr>
          <w:color w:val="000000" w:themeColor="text1"/>
          <w:sz w:val="28"/>
          <w:szCs w:val="28"/>
        </w:rPr>
        <w:t>Корпоративная культура: технологии управления и формирования.</w:t>
      </w:r>
    </w:p>
    <w:p w14:paraId="6189B8F3" w14:textId="77777777" w:rsidR="00CD175A" w:rsidRPr="008D29D5" w:rsidRDefault="00CD175A" w:rsidP="00CD175A">
      <w:pPr>
        <w:numPr>
          <w:ilvl w:val="0"/>
          <w:numId w:val="8"/>
        </w:numPr>
        <w:tabs>
          <w:tab w:val="left" w:pos="426"/>
          <w:tab w:val="left" w:pos="993"/>
        </w:tabs>
        <w:spacing w:line="360" w:lineRule="auto"/>
        <w:ind w:left="0" w:firstLine="709"/>
        <w:jc w:val="both"/>
        <w:rPr>
          <w:color w:val="000000" w:themeColor="text1"/>
        </w:rPr>
      </w:pPr>
      <w:r w:rsidRPr="008D29D5">
        <w:rPr>
          <w:color w:val="000000" w:themeColor="text1"/>
          <w:sz w:val="28"/>
          <w:szCs w:val="28"/>
        </w:rPr>
        <w:t xml:space="preserve">Сравнительный анализ жизненного цикла организации, проекта, товара, технологии. Основные этапы жизненного цикла по </w:t>
      </w:r>
      <w:proofErr w:type="spellStart"/>
      <w:r w:rsidRPr="008D29D5">
        <w:rPr>
          <w:color w:val="000000" w:themeColor="text1"/>
          <w:sz w:val="28"/>
          <w:szCs w:val="28"/>
        </w:rPr>
        <w:t>Адизесу</w:t>
      </w:r>
      <w:proofErr w:type="spellEnd"/>
      <w:r w:rsidRPr="008D29D5">
        <w:rPr>
          <w:color w:val="000000" w:themeColor="text1"/>
          <w:sz w:val="28"/>
          <w:szCs w:val="28"/>
        </w:rPr>
        <w:t xml:space="preserve">: признаки и управленческие риски. Этапы жизненного цикла по Л. </w:t>
      </w:r>
      <w:proofErr w:type="spellStart"/>
      <w:r w:rsidRPr="008D29D5">
        <w:rPr>
          <w:color w:val="000000" w:themeColor="text1"/>
          <w:sz w:val="28"/>
          <w:szCs w:val="28"/>
        </w:rPr>
        <w:t>Грейнеру</w:t>
      </w:r>
      <w:proofErr w:type="spellEnd"/>
    </w:p>
    <w:p w14:paraId="7B891BBD" w14:textId="77777777" w:rsidR="00CD175A" w:rsidRPr="008D29D5" w:rsidRDefault="00CD175A" w:rsidP="00CD175A">
      <w:pPr>
        <w:numPr>
          <w:ilvl w:val="0"/>
          <w:numId w:val="8"/>
        </w:numPr>
        <w:tabs>
          <w:tab w:val="left" w:pos="426"/>
          <w:tab w:val="left" w:pos="993"/>
        </w:tabs>
        <w:spacing w:line="360" w:lineRule="auto"/>
        <w:ind w:left="0" w:firstLine="709"/>
        <w:jc w:val="both"/>
        <w:rPr>
          <w:color w:val="000000" w:themeColor="text1"/>
        </w:rPr>
      </w:pPr>
      <w:r w:rsidRPr="008D29D5">
        <w:rPr>
          <w:color w:val="000000" w:themeColor="text1"/>
          <w:sz w:val="28"/>
          <w:szCs w:val="28"/>
        </w:rPr>
        <w:t>Критерии эффективности управления организацией: основные подходы и методологии. Эволюция финансового подхода</w:t>
      </w:r>
    </w:p>
    <w:p w14:paraId="55FA1D37" w14:textId="77777777" w:rsidR="00CD175A" w:rsidRPr="008D29D5" w:rsidRDefault="00CD175A" w:rsidP="00CD175A">
      <w:pPr>
        <w:numPr>
          <w:ilvl w:val="0"/>
          <w:numId w:val="8"/>
        </w:numPr>
        <w:tabs>
          <w:tab w:val="left" w:pos="426"/>
          <w:tab w:val="left" w:pos="993"/>
        </w:tabs>
        <w:spacing w:line="360" w:lineRule="auto"/>
        <w:ind w:left="0" w:firstLine="709"/>
        <w:jc w:val="both"/>
        <w:rPr>
          <w:color w:val="000000" w:themeColor="text1"/>
        </w:rPr>
      </w:pPr>
      <w:r w:rsidRPr="008D29D5">
        <w:rPr>
          <w:color w:val="000000" w:themeColor="text1"/>
          <w:sz w:val="28"/>
          <w:szCs w:val="28"/>
        </w:rPr>
        <w:t xml:space="preserve">Оценка эффективности организации: эволюция комплексного подхода. Эффективность организации: </w:t>
      </w:r>
      <w:r w:rsidRPr="008D29D5">
        <w:rPr>
          <w:color w:val="000000" w:themeColor="text1"/>
          <w:sz w:val="28"/>
          <w:szCs w:val="28"/>
          <w:lang w:val="en-US"/>
        </w:rPr>
        <w:t>BSC</w:t>
      </w:r>
      <w:r w:rsidRPr="008D29D5">
        <w:rPr>
          <w:color w:val="000000" w:themeColor="text1"/>
          <w:sz w:val="28"/>
          <w:szCs w:val="28"/>
        </w:rPr>
        <w:t xml:space="preserve">-подход и подход </w:t>
      </w:r>
      <w:proofErr w:type="spellStart"/>
      <w:r w:rsidRPr="008D29D5">
        <w:rPr>
          <w:color w:val="000000" w:themeColor="text1"/>
          <w:sz w:val="28"/>
          <w:szCs w:val="28"/>
        </w:rPr>
        <w:t>Рамперсада</w:t>
      </w:r>
      <w:proofErr w:type="spellEnd"/>
      <w:r w:rsidRPr="008D29D5">
        <w:rPr>
          <w:color w:val="000000" w:themeColor="text1"/>
          <w:sz w:val="28"/>
          <w:szCs w:val="28"/>
        </w:rPr>
        <w:t xml:space="preserve"> (персональные стратегические карты).</w:t>
      </w:r>
    </w:p>
    <w:p w14:paraId="773FB50C" w14:textId="77777777" w:rsidR="00CD175A" w:rsidRPr="008D29D5" w:rsidRDefault="00CD175A" w:rsidP="00CD175A">
      <w:pPr>
        <w:numPr>
          <w:ilvl w:val="0"/>
          <w:numId w:val="8"/>
        </w:numPr>
        <w:tabs>
          <w:tab w:val="left" w:pos="426"/>
          <w:tab w:val="left" w:pos="993"/>
        </w:tabs>
        <w:spacing w:line="360" w:lineRule="auto"/>
        <w:ind w:left="0" w:firstLine="709"/>
        <w:jc w:val="both"/>
        <w:rPr>
          <w:color w:val="000000" w:themeColor="text1"/>
        </w:rPr>
      </w:pPr>
      <w:r w:rsidRPr="008D29D5">
        <w:rPr>
          <w:color w:val="000000" w:themeColor="text1"/>
          <w:sz w:val="28"/>
          <w:szCs w:val="28"/>
        </w:rPr>
        <w:t>Управление изменениями. Основные подходы: технологии и средства развития организации. Сопротивление изменениям: методы оценки, нейтрализации, устранения.</w:t>
      </w:r>
    </w:p>
    <w:p w14:paraId="6211870B" w14:textId="77777777" w:rsidR="00CD175A" w:rsidRPr="008D29D5" w:rsidRDefault="00CD175A" w:rsidP="00CD175A">
      <w:pPr>
        <w:numPr>
          <w:ilvl w:val="0"/>
          <w:numId w:val="8"/>
        </w:numPr>
        <w:tabs>
          <w:tab w:val="left" w:pos="426"/>
          <w:tab w:val="left" w:pos="567"/>
          <w:tab w:val="left" w:pos="993"/>
        </w:tabs>
        <w:spacing w:line="360" w:lineRule="auto"/>
        <w:ind w:left="0" w:firstLine="709"/>
        <w:jc w:val="both"/>
        <w:rPr>
          <w:color w:val="000000" w:themeColor="text1"/>
        </w:rPr>
      </w:pPr>
      <w:r w:rsidRPr="008D29D5">
        <w:rPr>
          <w:color w:val="000000" w:themeColor="text1"/>
          <w:sz w:val="28"/>
          <w:szCs w:val="28"/>
        </w:rPr>
        <w:lastRenderedPageBreak/>
        <w:t xml:space="preserve">Управление технологическими и интеллектуальными ресурсами организации: подходы и технологии. </w:t>
      </w:r>
    </w:p>
    <w:p w14:paraId="55768A3C" w14:textId="77777777" w:rsidR="00CD175A" w:rsidRPr="008D29D5" w:rsidRDefault="00CD175A" w:rsidP="00CD175A">
      <w:pPr>
        <w:numPr>
          <w:ilvl w:val="0"/>
          <w:numId w:val="8"/>
        </w:numPr>
        <w:tabs>
          <w:tab w:val="left" w:pos="426"/>
          <w:tab w:val="left" w:pos="567"/>
          <w:tab w:val="left" w:pos="993"/>
        </w:tabs>
        <w:spacing w:line="360" w:lineRule="auto"/>
        <w:ind w:left="0" w:firstLine="709"/>
        <w:jc w:val="both"/>
        <w:rPr>
          <w:color w:val="000000" w:themeColor="text1"/>
        </w:rPr>
      </w:pPr>
      <w:r w:rsidRPr="008D29D5">
        <w:rPr>
          <w:color w:val="000000" w:themeColor="text1"/>
          <w:sz w:val="28"/>
          <w:szCs w:val="28"/>
        </w:rPr>
        <w:t>Экономика знаний и требования к управлению нематериальными активами.</w:t>
      </w:r>
    </w:p>
    <w:p w14:paraId="3FA20673" w14:textId="77777777" w:rsidR="00CD175A" w:rsidRPr="008D29D5" w:rsidRDefault="00CD175A" w:rsidP="00CD175A">
      <w:pPr>
        <w:numPr>
          <w:ilvl w:val="0"/>
          <w:numId w:val="8"/>
        </w:numPr>
        <w:tabs>
          <w:tab w:val="left" w:pos="426"/>
          <w:tab w:val="left" w:pos="567"/>
          <w:tab w:val="left" w:pos="993"/>
        </w:tabs>
        <w:spacing w:line="360" w:lineRule="auto"/>
        <w:ind w:left="0" w:firstLine="709"/>
        <w:jc w:val="both"/>
        <w:rPr>
          <w:color w:val="000000" w:themeColor="text1"/>
        </w:rPr>
      </w:pPr>
      <w:r w:rsidRPr="008D29D5">
        <w:rPr>
          <w:color w:val="000000" w:themeColor="text1"/>
          <w:sz w:val="28"/>
          <w:szCs w:val="28"/>
        </w:rPr>
        <w:t xml:space="preserve"> Понятие и принципы построения самообучающихся организаций. Социально-психологические особенности формирования культуры самообучающейся организации.</w:t>
      </w:r>
    </w:p>
    <w:p w14:paraId="45DE3DC6" w14:textId="77777777" w:rsidR="00CD175A" w:rsidRPr="008D29D5" w:rsidRDefault="00CD175A" w:rsidP="00CD175A">
      <w:pPr>
        <w:numPr>
          <w:ilvl w:val="0"/>
          <w:numId w:val="8"/>
        </w:numPr>
        <w:tabs>
          <w:tab w:val="left" w:pos="426"/>
          <w:tab w:val="left" w:pos="567"/>
          <w:tab w:val="left" w:pos="993"/>
        </w:tabs>
        <w:spacing w:line="360" w:lineRule="auto"/>
        <w:ind w:left="0" w:firstLine="709"/>
        <w:jc w:val="both"/>
        <w:rPr>
          <w:color w:val="000000" w:themeColor="text1"/>
        </w:rPr>
      </w:pPr>
      <w:r w:rsidRPr="008D29D5">
        <w:rPr>
          <w:color w:val="000000" w:themeColor="text1"/>
          <w:sz w:val="28"/>
          <w:szCs w:val="28"/>
        </w:rPr>
        <w:t>Методы исследования удовлетворенности сотрудников в организации. Инструменты управления включенным поведением разных типов сотрудников организации.</w:t>
      </w:r>
    </w:p>
    <w:p w14:paraId="79F4A028" w14:textId="77777777" w:rsidR="00CD175A" w:rsidRPr="008D29D5" w:rsidRDefault="00CD175A" w:rsidP="00CD175A">
      <w:pPr>
        <w:pStyle w:val="212"/>
        <w:numPr>
          <w:ilvl w:val="0"/>
          <w:numId w:val="8"/>
        </w:numPr>
        <w:tabs>
          <w:tab w:val="left" w:pos="426"/>
          <w:tab w:val="left" w:pos="993"/>
        </w:tabs>
        <w:spacing w:line="360" w:lineRule="auto"/>
        <w:ind w:left="0" w:firstLine="709"/>
        <w:contextualSpacing w:val="0"/>
        <w:jc w:val="both"/>
        <w:rPr>
          <w:color w:val="000000" w:themeColor="text1"/>
        </w:rPr>
      </w:pPr>
      <w:r w:rsidRPr="008D29D5">
        <w:rPr>
          <w:color w:val="000000" w:themeColor="text1"/>
          <w:sz w:val="28"/>
          <w:szCs w:val="28"/>
        </w:rPr>
        <w:t xml:space="preserve">Инновации в организации. Влияние нововведений в организации на поведение сотрудников. </w:t>
      </w:r>
    </w:p>
    <w:p w14:paraId="38B10675" w14:textId="77777777" w:rsidR="00CD175A" w:rsidRPr="008D29D5" w:rsidRDefault="00CD175A" w:rsidP="00CD175A">
      <w:pPr>
        <w:pStyle w:val="-11"/>
        <w:numPr>
          <w:ilvl w:val="0"/>
          <w:numId w:val="8"/>
        </w:numPr>
        <w:tabs>
          <w:tab w:val="left" w:pos="426"/>
          <w:tab w:val="left" w:pos="993"/>
        </w:tabs>
        <w:spacing w:line="360" w:lineRule="auto"/>
        <w:ind w:left="0" w:firstLine="709"/>
        <w:jc w:val="both"/>
        <w:rPr>
          <w:color w:val="000000" w:themeColor="text1"/>
        </w:rPr>
      </w:pPr>
      <w:r w:rsidRPr="008D29D5">
        <w:rPr>
          <w:color w:val="000000" w:themeColor="text1"/>
          <w:sz w:val="28"/>
          <w:szCs w:val="28"/>
        </w:rPr>
        <w:t>Аналитические концепции стратегического анализа и поддержки принятия управленческих решений. Типология инструментов стратегического анализа.</w:t>
      </w:r>
    </w:p>
    <w:p w14:paraId="7A518DF1" w14:textId="77777777" w:rsidR="00CD175A" w:rsidRPr="008D29D5" w:rsidRDefault="00CD175A" w:rsidP="00CD175A">
      <w:pPr>
        <w:pStyle w:val="-11"/>
        <w:numPr>
          <w:ilvl w:val="0"/>
          <w:numId w:val="8"/>
        </w:numPr>
        <w:tabs>
          <w:tab w:val="left" w:pos="426"/>
          <w:tab w:val="left" w:pos="993"/>
        </w:tabs>
        <w:spacing w:line="360" w:lineRule="auto"/>
        <w:ind w:left="0" w:firstLine="709"/>
        <w:jc w:val="both"/>
        <w:rPr>
          <w:color w:val="000000" w:themeColor="text1"/>
        </w:rPr>
      </w:pPr>
      <w:r w:rsidRPr="008D29D5">
        <w:rPr>
          <w:color w:val="000000" w:themeColor="text1"/>
          <w:sz w:val="28"/>
          <w:szCs w:val="28"/>
        </w:rPr>
        <w:t>Анализ методов и источников приобретения устойчивых конкурентных преимуществ.</w:t>
      </w:r>
    </w:p>
    <w:p w14:paraId="25BF55C8" w14:textId="77777777" w:rsidR="00CD175A" w:rsidRPr="008D29D5" w:rsidRDefault="00CD175A" w:rsidP="00CD175A">
      <w:pPr>
        <w:pStyle w:val="-11"/>
        <w:numPr>
          <w:ilvl w:val="0"/>
          <w:numId w:val="8"/>
        </w:numPr>
        <w:tabs>
          <w:tab w:val="left" w:pos="426"/>
          <w:tab w:val="left" w:pos="993"/>
        </w:tabs>
        <w:spacing w:line="360" w:lineRule="auto"/>
        <w:ind w:left="0" w:firstLine="709"/>
        <w:jc w:val="both"/>
        <w:rPr>
          <w:color w:val="000000" w:themeColor="text1"/>
        </w:rPr>
      </w:pPr>
      <w:r w:rsidRPr="008D29D5">
        <w:rPr>
          <w:color w:val="000000" w:themeColor="text1"/>
          <w:sz w:val="28"/>
          <w:szCs w:val="28"/>
        </w:rPr>
        <w:t>Анализ отраслевой структуры: прогнозирование прибыльности отрасли, позиционирования компании и стратегии изменения отраслевой структуры</w:t>
      </w:r>
    </w:p>
    <w:p w14:paraId="384A9D9E" w14:textId="77777777" w:rsidR="00CD175A" w:rsidRPr="008D29D5" w:rsidRDefault="00CD175A" w:rsidP="00CD175A">
      <w:pPr>
        <w:pStyle w:val="aff1"/>
        <w:numPr>
          <w:ilvl w:val="0"/>
          <w:numId w:val="8"/>
        </w:numPr>
        <w:tabs>
          <w:tab w:val="left" w:pos="426"/>
          <w:tab w:val="left" w:pos="993"/>
        </w:tabs>
        <w:spacing w:before="0" w:after="0" w:line="360" w:lineRule="auto"/>
        <w:ind w:left="0" w:firstLine="709"/>
        <w:jc w:val="both"/>
        <w:rPr>
          <w:color w:val="000000" w:themeColor="text1"/>
        </w:rPr>
      </w:pPr>
      <w:r w:rsidRPr="008D29D5">
        <w:rPr>
          <w:bCs/>
          <w:color w:val="000000" w:themeColor="text1"/>
          <w:sz w:val="28"/>
          <w:szCs w:val="28"/>
        </w:rPr>
        <w:t xml:space="preserve">Методы анализа ключевых факторов успеха. </w:t>
      </w:r>
      <w:r w:rsidRPr="008D29D5">
        <w:rPr>
          <w:color w:val="000000" w:themeColor="text1"/>
          <w:sz w:val="28"/>
          <w:szCs w:val="28"/>
        </w:rPr>
        <w:t xml:space="preserve">Стратегический анализ ресурсов, способностей и компетенций по Р. Гранту. </w:t>
      </w:r>
    </w:p>
    <w:p w14:paraId="218D8693" w14:textId="77777777" w:rsidR="00CD175A" w:rsidRPr="008D29D5" w:rsidRDefault="00CD175A" w:rsidP="00CD175A">
      <w:pPr>
        <w:pStyle w:val="aff1"/>
        <w:numPr>
          <w:ilvl w:val="0"/>
          <w:numId w:val="8"/>
        </w:numPr>
        <w:tabs>
          <w:tab w:val="left" w:pos="426"/>
          <w:tab w:val="left" w:pos="993"/>
        </w:tabs>
        <w:spacing w:before="0" w:after="0" w:line="360" w:lineRule="auto"/>
        <w:ind w:left="0" w:firstLine="709"/>
        <w:jc w:val="both"/>
        <w:rPr>
          <w:color w:val="000000" w:themeColor="text1"/>
        </w:rPr>
      </w:pPr>
      <w:r w:rsidRPr="008D29D5">
        <w:rPr>
          <w:bCs/>
          <w:color w:val="000000" w:themeColor="text1"/>
          <w:sz w:val="28"/>
          <w:szCs w:val="28"/>
        </w:rPr>
        <w:t xml:space="preserve">Анализ конкурентов и сегментации рынка. Анализ стратегических групп. </w:t>
      </w:r>
      <w:r w:rsidRPr="008D29D5">
        <w:rPr>
          <w:color w:val="000000" w:themeColor="text1"/>
          <w:sz w:val="28"/>
          <w:szCs w:val="28"/>
        </w:rPr>
        <w:t xml:space="preserve">Концепции стратегического позиционирования компании М. Портера, Д. </w:t>
      </w:r>
      <w:proofErr w:type="spellStart"/>
      <w:r w:rsidRPr="008D29D5">
        <w:rPr>
          <w:color w:val="000000" w:themeColor="text1"/>
          <w:sz w:val="28"/>
          <w:szCs w:val="28"/>
        </w:rPr>
        <w:t>Аакера</w:t>
      </w:r>
      <w:proofErr w:type="spellEnd"/>
      <w:r w:rsidRPr="008D29D5">
        <w:rPr>
          <w:color w:val="000000" w:themeColor="text1"/>
          <w:sz w:val="28"/>
          <w:szCs w:val="28"/>
        </w:rPr>
        <w:t xml:space="preserve">, Г. </w:t>
      </w:r>
      <w:proofErr w:type="spellStart"/>
      <w:r w:rsidRPr="008D29D5">
        <w:rPr>
          <w:color w:val="000000" w:themeColor="text1"/>
          <w:sz w:val="28"/>
          <w:szCs w:val="28"/>
        </w:rPr>
        <w:t>Минцберга</w:t>
      </w:r>
      <w:proofErr w:type="spellEnd"/>
      <w:r w:rsidRPr="008D29D5">
        <w:rPr>
          <w:color w:val="000000" w:themeColor="text1"/>
          <w:sz w:val="28"/>
          <w:szCs w:val="28"/>
        </w:rPr>
        <w:t xml:space="preserve">. </w:t>
      </w:r>
    </w:p>
    <w:p w14:paraId="4D707684" w14:textId="77777777" w:rsidR="00CD175A" w:rsidRPr="008D29D5" w:rsidRDefault="00CD175A" w:rsidP="00CD175A">
      <w:pPr>
        <w:pStyle w:val="-11"/>
        <w:numPr>
          <w:ilvl w:val="0"/>
          <w:numId w:val="8"/>
        </w:numPr>
        <w:tabs>
          <w:tab w:val="left" w:pos="426"/>
          <w:tab w:val="left" w:pos="993"/>
        </w:tabs>
        <w:spacing w:line="360" w:lineRule="auto"/>
        <w:ind w:left="0" w:firstLine="709"/>
        <w:jc w:val="both"/>
        <w:rPr>
          <w:color w:val="000000" w:themeColor="text1"/>
        </w:rPr>
      </w:pPr>
      <w:r w:rsidRPr="008D29D5">
        <w:rPr>
          <w:color w:val="000000" w:themeColor="text1"/>
          <w:sz w:val="28"/>
          <w:szCs w:val="28"/>
        </w:rPr>
        <w:t>Исследование изменений внешней среды и стратегической перспективы методами сценарного анализа. Стратегическая оценка и анализ прогнозных сценариев для будущего компании, согласование со стратегиями, приоритетами и целями.</w:t>
      </w:r>
    </w:p>
    <w:p w14:paraId="6E7F79DF" w14:textId="77777777" w:rsidR="00CD175A" w:rsidRPr="008D29D5" w:rsidRDefault="00CD175A" w:rsidP="00CD175A">
      <w:pPr>
        <w:pStyle w:val="aff1"/>
        <w:numPr>
          <w:ilvl w:val="0"/>
          <w:numId w:val="8"/>
        </w:numPr>
        <w:tabs>
          <w:tab w:val="left" w:pos="426"/>
          <w:tab w:val="left" w:pos="993"/>
        </w:tabs>
        <w:spacing w:before="0" w:after="0" w:line="360" w:lineRule="auto"/>
        <w:ind w:left="0" w:firstLine="709"/>
        <w:jc w:val="both"/>
        <w:rPr>
          <w:color w:val="000000" w:themeColor="text1"/>
        </w:rPr>
      </w:pPr>
      <w:r w:rsidRPr="008D29D5">
        <w:rPr>
          <w:bCs/>
          <w:color w:val="000000" w:themeColor="text1"/>
          <w:sz w:val="28"/>
          <w:szCs w:val="28"/>
        </w:rPr>
        <w:lastRenderedPageBreak/>
        <w:t xml:space="preserve">Конкуренция и типы рынка. </w:t>
      </w:r>
      <w:r w:rsidRPr="008D29D5">
        <w:rPr>
          <w:color w:val="000000" w:themeColor="text1"/>
          <w:sz w:val="28"/>
          <w:szCs w:val="28"/>
        </w:rPr>
        <w:t xml:space="preserve">Анализ конкурентного преимущества. Конкурентное преимущество на основе чувствительности к изменениям. </w:t>
      </w:r>
    </w:p>
    <w:p w14:paraId="2B734AA3" w14:textId="77777777" w:rsidR="00CD175A" w:rsidRPr="008D29D5" w:rsidRDefault="00CD175A" w:rsidP="00CD175A">
      <w:pPr>
        <w:pStyle w:val="aff1"/>
        <w:numPr>
          <w:ilvl w:val="0"/>
          <w:numId w:val="8"/>
        </w:numPr>
        <w:tabs>
          <w:tab w:val="left" w:pos="426"/>
          <w:tab w:val="left" w:pos="993"/>
        </w:tabs>
        <w:spacing w:before="0" w:after="0" w:line="360" w:lineRule="auto"/>
        <w:ind w:left="0" w:firstLine="709"/>
        <w:jc w:val="both"/>
        <w:rPr>
          <w:color w:val="000000" w:themeColor="text1"/>
        </w:rPr>
      </w:pPr>
      <w:r w:rsidRPr="008D29D5">
        <w:rPr>
          <w:color w:val="000000" w:themeColor="text1"/>
          <w:sz w:val="28"/>
          <w:szCs w:val="28"/>
        </w:rPr>
        <w:t>Современные технологии финансового планирования и прогнозирования (BSC, KPI и др.).</w:t>
      </w:r>
    </w:p>
    <w:p w14:paraId="010314FA" w14:textId="77777777" w:rsidR="00CD175A" w:rsidRPr="008D29D5" w:rsidRDefault="00CD175A" w:rsidP="00CD175A">
      <w:pPr>
        <w:pStyle w:val="-11"/>
        <w:numPr>
          <w:ilvl w:val="0"/>
          <w:numId w:val="8"/>
        </w:numPr>
        <w:tabs>
          <w:tab w:val="left" w:pos="993"/>
        </w:tabs>
        <w:spacing w:line="360" w:lineRule="auto"/>
        <w:ind w:left="0" w:firstLine="709"/>
        <w:jc w:val="both"/>
        <w:rPr>
          <w:color w:val="000000" w:themeColor="text1"/>
        </w:rPr>
      </w:pPr>
      <w:r w:rsidRPr="008D29D5">
        <w:rPr>
          <w:color w:val="000000" w:themeColor="text1"/>
          <w:sz w:val="28"/>
          <w:szCs w:val="28"/>
        </w:rPr>
        <w:t>Критерии оптимального финансирования: по структуре пассива (финансовый рычаг), по краткосрочной структуре баланса (критерий ликвидности), по долгосрочной структуре баланса (правило «левой и правой руки»), по цене капитала (WACC).</w:t>
      </w:r>
    </w:p>
    <w:p w14:paraId="1E9B56F8" w14:textId="012B307F" w:rsidR="00CD175A" w:rsidRPr="008D29D5" w:rsidRDefault="00CD175A" w:rsidP="00CD175A">
      <w:pPr>
        <w:pStyle w:val="-11"/>
        <w:numPr>
          <w:ilvl w:val="0"/>
          <w:numId w:val="8"/>
        </w:numPr>
        <w:tabs>
          <w:tab w:val="left" w:pos="993"/>
        </w:tabs>
        <w:spacing w:line="360" w:lineRule="auto"/>
        <w:ind w:left="0" w:firstLine="709"/>
        <w:jc w:val="both"/>
        <w:rPr>
          <w:color w:val="000000" w:themeColor="text1"/>
        </w:rPr>
      </w:pPr>
      <w:r w:rsidRPr="008D29D5">
        <w:rPr>
          <w:color w:val="000000" w:themeColor="text1"/>
          <w:sz w:val="28"/>
          <w:szCs w:val="28"/>
        </w:rPr>
        <w:t>Формирование экономической прибыли и экономической добавленной стоимости. EBITDA: особенности показателя и алгоритм расчета.</w:t>
      </w:r>
    </w:p>
    <w:p w14:paraId="61C43C74" w14:textId="77777777" w:rsidR="00CD175A" w:rsidRDefault="00CD175A" w:rsidP="00216CAE">
      <w:pPr>
        <w:spacing w:line="360" w:lineRule="auto"/>
        <w:ind w:left="360"/>
        <w:contextualSpacing/>
        <w:jc w:val="both"/>
        <w:rPr>
          <w:b/>
          <w:sz w:val="28"/>
          <w:szCs w:val="28"/>
        </w:rPr>
      </w:pPr>
    </w:p>
    <w:p w14:paraId="13F2B802" w14:textId="77777777" w:rsidR="00222F80" w:rsidRPr="00222F80" w:rsidRDefault="00222F80" w:rsidP="00222F80">
      <w:pPr>
        <w:pStyle w:val="af9"/>
        <w:jc w:val="both"/>
        <w:rPr>
          <w:rFonts w:eastAsia="Calibri"/>
          <w:sz w:val="28"/>
          <w:szCs w:val="28"/>
          <w:lang w:val="ru-RU"/>
        </w:rPr>
      </w:pPr>
      <w:r w:rsidRPr="00222F80">
        <w:rPr>
          <w:sz w:val="28"/>
          <w:szCs w:val="28"/>
        </w:rPr>
        <w:t xml:space="preserve">1.2. </w:t>
      </w:r>
      <w:r w:rsidR="00E33A38" w:rsidRPr="00222F80">
        <w:rPr>
          <w:sz w:val="28"/>
          <w:szCs w:val="28"/>
        </w:rPr>
        <w:t>Перечень рекомендуемой литературы для подготовки к государственному экзамену</w:t>
      </w:r>
      <w:r w:rsidRPr="00222F80">
        <w:rPr>
          <w:sz w:val="28"/>
          <w:szCs w:val="28"/>
        </w:rPr>
        <w:t xml:space="preserve"> </w:t>
      </w:r>
      <w:r w:rsidRPr="00222F80">
        <w:rPr>
          <w:sz w:val="28"/>
          <w:szCs w:val="28"/>
          <w:lang w:val="ru-RU"/>
        </w:rPr>
        <w:t xml:space="preserve">по вопросам на основе содержания общепрофессиональных и профессиональных дисциплин направления подготовки </w:t>
      </w:r>
    </w:p>
    <w:p w14:paraId="51496FAB" w14:textId="77777777" w:rsidR="00E33A38" w:rsidRDefault="00E33A38">
      <w:pPr>
        <w:shd w:val="clear" w:color="auto" w:fill="FFFFFF"/>
        <w:spacing w:line="490" w:lineRule="exact"/>
        <w:ind w:firstLine="567"/>
        <w:jc w:val="both"/>
      </w:pPr>
      <w:r>
        <w:rPr>
          <w:b/>
          <w:sz w:val="28"/>
          <w:szCs w:val="28"/>
        </w:rPr>
        <w:t>Основная литература:</w:t>
      </w:r>
    </w:p>
    <w:p w14:paraId="4894D886" w14:textId="77777777" w:rsidR="007B5881" w:rsidRPr="007B5881" w:rsidRDefault="007B5881" w:rsidP="00095ADF">
      <w:pPr>
        <w:pStyle w:val="aff9"/>
        <w:widowControl w:val="0"/>
        <w:numPr>
          <w:ilvl w:val="0"/>
          <w:numId w:val="9"/>
        </w:numPr>
        <w:shd w:val="clear" w:color="auto" w:fill="FFFFFF"/>
        <w:tabs>
          <w:tab w:val="left" w:pos="1276"/>
        </w:tabs>
        <w:autoSpaceDE w:val="0"/>
        <w:spacing w:before="53" w:line="485" w:lineRule="exact"/>
        <w:ind w:left="0" w:right="24" w:firstLine="720"/>
        <w:jc w:val="both"/>
        <w:rPr>
          <w:color w:val="000000" w:themeColor="text1"/>
        </w:rPr>
      </w:pPr>
      <w:r w:rsidRPr="007B5881">
        <w:rPr>
          <w:color w:val="000000" w:themeColor="text1"/>
          <w:sz w:val="28"/>
          <w:szCs w:val="28"/>
        </w:rPr>
        <w:t xml:space="preserve">Теория </w:t>
      </w:r>
      <w:proofErr w:type="gramStart"/>
      <w:r w:rsidRPr="007B5881">
        <w:rPr>
          <w:color w:val="000000" w:themeColor="text1"/>
          <w:sz w:val="28"/>
          <w:szCs w:val="28"/>
        </w:rPr>
        <w:t>организации :</w:t>
      </w:r>
      <w:proofErr w:type="gramEnd"/>
      <w:r w:rsidRPr="007B5881">
        <w:rPr>
          <w:color w:val="000000" w:themeColor="text1"/>
          <w:sz w:val="28"/>
          <w:szCs w:val="28"/>
        </w:rPr>
        <w:t xml:space="preserve"> учебник и практикум для вузов / Г. Р. </w:t>
      </w:r>
      <w:proofErr w:type="spellStart"/>
      <w:r w:rsidRPr="007B5881">
        <w:rPr>
          <w:color w:val="000000" w:themeColor="text1"/>
          <w:sz w:val="28"/>
          <w:szCs w:val="28"/>
        </w:rPr>
        <w:t>Латфуллин</w:t>
      </w:r>
      <w:proofErr w:type="spellEnd"/>
      <w:r w:rsidRPr="007B5881">
        <w:rPr>
          <w:color w:val="000000" w:themeColor="text1"/>
          <w:sz w:val="28"/>
          <w:szCs w:val="28"/>
        </w:rPr>
        <w:t xml:space="preserve"> [и др.] ; под редакцией Г. Р. </w:t>
      </w:r>
      <w:proofErr w:type="spellStart"/>
      <w:r w:rsidRPr="007B5881">
        <w:rPr>
          <w:color w:val="000000" w:themeColor="text1"/>
          <w:sz w:val="28"/>
          <w:szCs w:val="28"/>
        </w:rPr>
        <w:t>Латфуллина</w:t>
      </w:r>
      <w:proofErr w:type="spellEnd"/>
      <w:r w:rsidRPr="007B5881">
        <w:rPr>
          <w:color w:val="000000" w:themeColor="text1"/>
          <w:sz w:val="28"/>
          <w:szCs w:val="28"/>
        </w:rPr>
        <w:t xml:space="preserve">, О. Н. Громовой, А. В. Райченко. — 2-е изд. — </w:t>
      </w:r>
      <w:proofErr w:type="gramStart"/>
      <w:r w:rsidRPr="007B5881">
        <w:rPr>
          <w:color w:val="000000" w:themeColor="text1"/>
          <w:sz w:val="28"/>
          <w:szCs w:val="28"/>
        </w:rPr>
        <w:t>Москва :</w:t>
      </w:r>
      <w:proofErr w:type="gramEnd"/>
      <w:r w:rsidRPr="007B5881">
        <w:rPr>
          <w:color w:val="000000" w:themeColor="text1"/>
          <w:sz w:val="28"/>
          <w:szCs w:val="28"/>
        </w:rPr>
        <w:t xml:space="preserve"> Издательство </w:t>
      </w:r>
      <w:proofErr w:type="spellStart"/>
      <w:r w:rsidRPr="007B5881">
        <w:rPr>
          <w:color w:val="000000" w:themeColor="text1"/>
          <w:sz w:val="28"/>
          <w:szCs w:val="28"/>
        </w:rPr>
        <w:t>Юрайт</w:t>
      </w:r>
      <w:proofErr w:type="spellEnd"/>
      <w:r w:rsidRPr="007B5881">
        <w:rPr>
          <w:color w:val="000000" w:themeColor="text1"/>
          <w:sz w:val="28"/>
          <w:szCs w:val="28"/>
        </w:rPr>
        <w:t xml:space="preserve">, 2025. — 153 с. — (Высшее образование). — ISBN 978-5-534-20714-9. - Образовательная платформа </w:t>
      </w:r>
      <w:proofErr w:type="spellStart"/>
      <w:r w:rsidRPr="007B5881">
        <w:rPr>
          <w:color w:val="000000" w:themeColor="text1"/>
          <w:sz w:val="28"/>
          <w:szCs w:val="28"/>
        </w:rPr>
        <w:t>Юрайт</w:t>
      </w:r>
      <w:proofErr w:type="spellEnd"/>
      <w:r w:rsidRPr="007B5881">
        <w:rPr>
          <w:color w:val="000000" w:themeColor="text1"/>
          <w:sz w:val="28"/>
          <w:szCs w:val="28"/>
        </w:rPr>
        <w:t xml:space="preserve"> [сайт]. — URL: https://urait.ru/bcode/560974 (дата обращения: 18.02.2025). — </w:t>
      </w:r>
      <w:proofErr w:type="gramStart"/>
      <w:r w:rsidRPr="007B5881">
        <w:rPr>
          <w:color w:val="000000" w:themeColor="text1"/>
          <w:sz w:val="28"/>
          <w:szCs w:val="28"/>
        </w:rPr>
        <w:t>Текст :</w:t>
      </w:r>
      <w:proofErr w:type="gramEnd"/>
      <w:r w:rsidRPr="007B5881">
        <w:rPr>
          <w:color w:val="000000" w:themeColor="text1"/>
          <w:sz w:val="28"/>
          <w:szCs w:val="28"/>
        </w:rPr>
        <w:t xml:space="preserve"> электронный .</w:t>
      </w:r>
    </w:p>
    <w:p w14:paraId="0848EC59" w14:textId="77777777" w:rsidR="007B5881" w:rsidRPr="007B5881" w:rsidRDefault="007B5881" w:rsidP="007B5881">
      <w:pPr>
        <w:pStyle w:val="aff9"/>
        <w:widowControl w:val="0"/>
        <w:numPr>
          <w:ilvl w:val="0"/>
          <w:numId w:val="9"/>
        </w:numPr>
        <w:shd w:val="clear" w:color="auto" w:fill="FFFFFF"/>
        <w:tabs>
          <w:tab w:val="left" w:pos="1276"/>
        </w:tabs>
        <w:autoSpaceDE w:val="0"/>
        <w:spacing w:before="53" w:line="485" w:lineRule="exact"/>
        <w:ind w:left="0" w:right="24" w:firstLine="720"/>
        <w:jc w:val="both"/>
        <w:rPr>
          <w:color w:val="000000" w:themeColor="text1"/>
        </w:rPr>
      </w:pPr>
      <w:r w:rsidRPr="007B5881">
        <w:rPr>
          <w:color w:val="000000" w:themeColor="text1"/>
          <w:sz w:val="28"/>
          <w:szCs w:val="28"/>
        </w:rPr>
        <w:t xml:space="preserve">Томпсон, А. А. Стратегический </w:t>
      </w:r>
      <w:proofErr w:type="gramStart"/>
      <w:r w:rsidRPr="007B5881">
        <w:rPr>
          <w:color w:val="000000" w:themeColor="text1"/>
          <w:sz w:val="28"/>
          <w:szCs w:val="28"/>
        </w:rPr>
        <w:t>менеджмент :</w:t>
      </w:r>
      <w:proofErr w:type="gramEnd"/>
      <w:r w:rsidRPr="007B5881">
        <w:rPr>
          <w:color w:val="000000" w:themeColor="text1"/>
          <w:sz w:val="28"/>
          <w:szCs w:val="28"/>
        </w:rPr>
        <w:t xml:space="preserve"> Искусство разработки и реализации стратегии: учебник для студ. вузов, </w:t>
      </w:r>
      <w:proofErr w:type="spellStart"/>
      <w:r w:rsidRPr="007B5881">
        <w:rPr>
          <w:color w:val="000000" w:themeColor="text1"/>
          <w:sz w:val="28"/>
          <w:szCs w:val="28"/>
        </w:rPr>
        <w:t>обуч</w:t>
      </w:r>
      <w:proofErr w:type="spellEnd"/>
      <w:r w:rsidRPr="007B5881">
        <w:rPr>
          <w:color w:val="000000" w:themeColor="text1"/>
          <w:sz w:val="28"/>
          <w:szCs w:val="28"/>
        </w:rPr>
        <w:t xml:space="preserve">. по </w:t>
      </w:r>
      <w:proofErr w:type="spellStart"/>
      <w:r w:rsidRPr="007B5881">
        <w:rPr>
          <w:color w:val="000000" w:themeColor="text1"/>
          <w:sz w:val="28"/>
          <w:szCs w:val="28"/>
        </w:rPr>
        <w:t>экон</w:t>
      </w:r>
      <w:proofErr w:type="spellEnd"/>
      <w:r w:rsidRPr="007B5881">
        <w:rPr>
          <w:color w:val="000000" w:themeColor="text1"/>
          <w:sz w:val="28"/>
          <w:szCs w:val="28"/>
        </w:rPr>
        <w:t xml:space="preserve">. спец. / А.А. Томпсон, </w:t>
      </w:r>
      <w:proofErr w:type="spellStart"/>
      <w:r w:rsidRPr="007B5881">
        <w:rPr>
          <w:color w:val="000000" w:themeColor="text1"/>
          <w:sz w:val="28"/>
          <w:szCs w:val="28"/>
        </w:rPr>
        <w:t>А.Дж</w:t>
      </w:r>
      <w:proofErr w:type="spellEnd"/>
      <w:r w:rsidRPr="007B5881">
        <w:rPr>
          <w:color w:val="000000" w:themeColor="text1"/>
          <w:sz w:val="28"/>
          <w:szCs w:val="28"/>
        </w:rPr>
        <w:t xml:space="preserve">. </w:t>
      </w:r>
      <w:proofErr w:type="spellStart"/>
      <w:r w:rsidRPr="007B5881">
        <w:rPr>
          <w:color w:val="000000" w:themeColor="text1"/>
          <w:sz w:val="28"/>
          <w:szCs w:val="28"/>
        </w:rPr>
        <w:t>Стрикленд</w:t>
      </w:r>
      <w:proofErr w:type="spellEnd"/>
      <w:r w:rsidRPr="007B5881">
        <w:rPr>
          <w:color w:val="000000" w:themeColor="text1"/>
          <w:sz w:val="28"/>
          <w:szCs w:val="28"/>
        </w:rPr>
        <w:t>; пер. с англ. под ред. Л.Г. Зайцева, М.И. Соколовой. - Москва: Банки и биржи: ЮНИТИ, 1998. - 576 с. - Текст: непосредственный. - То же. - 2017. - ЭБС ZNANIUM. - URL: https://znanium.com/catalog/product/1028918 (дата обращения:06.03.2025). - Текст: электронный.</w:t>
      </w:r>
    </w:p>
    <w:p w14:paraId="75C56198" w14:textId="5AC30FFB" w:rsidR="007B5881" w:rsidRPr="007B5881" w:rsidRDefault="007B5881" w:rsidP="007B5881">
      <w:pPr>
        <w:pStyle w:val="aff9"/>
        <w:widowControl w:val="0"/>
        <w:numPr>
          <w:ilvl w:val="0"/>
          <w:numId w:val="9"/>
        </w:numPr>
        <w:shd w:val="clear" w:color="auto" w:fill="FFFFFF"/>
        <w:tabs>
          <w:tab w:val="left" w:pos="1276"/>
        </w:tabs>
        <w:autoSpaceDE w:val="0"/>
        <w:spacing w:before="53" w:line="485" w:lineRule="exact"/>
        <w:ind w:left="0" w:right="24" w:firstLine="720"/>
        <w:jc w:val="both"/>
        <w:rPr>
          <w:color w:val="000000" w:themeColor="text1"/>
        </w:rPr>
      </w:pPr>
      <w:r w:rsidRPr="007B5881">
        <w:rPr>
          <w:color w:val="000000" w:themeColor="text1"/>
          <w:sz w:val="28"/>
          <w:szCs w:val="28"/>
        </w:rPr>
        <w:t xml:space="preserve">Операционный менеджмент: учебник / </w:t>
      </w:r>
      <w:proofErr w:type="spellStart"/>
      <w:proofErr w:type="gramStart"/>
      <w:r w:rsidRPr="007B5881">
        <w:rPr>
          <w:color w:val="000000" w:themeColor="text1"/>
          <w:sz w:val="28"/>
          <w:szCs w:val="28"/>
        </w:rPr>
        <w:t>Финуниверситет</w:t>
      </w:r>
      <w:proofErr w:type="spellEnd"/>
      <w:r w:rsidRPr="007B5881">
        <w:rPr>
          <w:color w:val="000000" w:themeColor="text1"/>
          <w:sz w:val="28"/>
          <w:szCs w:val="28"/>
        </w:rPr>
        <w:t xml:space="preserve"> ;</w:t>
      </w:r>
      <w:proofErr w:type="gramEnd"/>
      <w:r w:rsidRPr="007B5881">
        <w:rPr>
          <w:color w:val="000000" w:themeColor="text1"/>
          <w:sz w:val="28"/>
          <w:szCs w:val="28"/>
        </w:rPr>
        <w:t xml:space="preserve"> под ред. </w:t>
      </w:r>
      <w:r w:rsidRPr="007B5881">
        <w:rPr>
          <w:color w:val="000000" w:themeColor="text1"/>
          <w:sz w:val="28"/>
          <w:szCs w:val="28"/>
        </w:rPr>
        <w:lastRenderedPageBreak/>
        <w:t xml:space="preserve">А.В. </w:t>
      </w:r>
      <w:proofErr w:type="spellStart"/>
      <w:r w:rsidRPr="007B5881">
        <w:rPr>
          <w:color w:val="000000" w:themeColor="text1"/>
          <w:sz w:val="28"/>
          <w:szCs w:val="28"/>
        </w:rPr>
        <w:t>Трачука</w:t>
      </w:r>
      <w:proofErr w:type="spellEnd"/>
      <w:r w:rsidRPr="007B5881">
        <w:rPr>
          <w:color w:val="000000" w:themeColor="text1"/>
          <w:sz w:val="28"/>
          <w:szCs w:val="28"/>
        </w:rPr>
        <w:t xml:space="preserve">. - Москва: </w:t>
      </w:r>
      <w:proofErr w:type="spellStart"/>
      <w:r w:rsidRPr="007B5881">
        <w:rPr>
          <w:color w:val="000000" w:themeColor="text1"/>
          <w:sz w:val="28"/>
          <w:szCs w:val="28"/>
        </w:rPr>
        <w:t>Кнорус</w:t>
      </w:r>
      <w:proofErr w:type="spellEnd"/>
      <w:r w:rsidRPr="007B5881">
        <w:rPr>
          <w:color w:val="000000" w:themeColor="text1"/>
          <w:sz w:val="28"/>
          <w:szCs w:val="28"/>
        </w:rPr>
        <w:t xml:space="preserve">, 2017. - 360 с. - (Бакалавриат и магистратура). - Текст: непосредственный. - То же. - 2023. - ЭБС BOOK.ru. - </w:t>
      </w:r>
      <w:proofErr w:type="gramStart"/>
      <w:r w:rsidRPr="007B5881">
        <w:rPr>
          <w:color w:val="000000" w:themeColor="text1"/>
          <w:sz w:val="28"/>
          <w:szCs w:val="28"/>
        </w:rPr>
        <w:t>URL:https://book.ru/book/944931</w:t>
      </w:r>
      <w:proofErr w:type="gramEnd"/>
      <w:r w:rsidRPr="007B5881">
        <w:rPr>
          <w:color w:val="000000" w:themeColor="text1"/>
          <w:sz w:val="28"/>
          <w:szCs w:val="28"/>
        </w:rPr>
        <w:t xml:space="preserve"> (дата обращения:01.03.2025). — </w:t>
      </w:r>
      <w:proofErr w:type="gramStart"/>
      <w:r w:rsidRPr="007B5881">
        <w:rPr>
          <w:color w:val="000000" w:themeColor="text1"/>
          <w:sz w:val="28"/>
          <w:szCs w:val="28"/>
        </w:rPr>
        <w:t>Текст :</w:t>
      </w:r>
      <w:proofErr w:type="gramEnd"/>
      <w:r w:rsidRPr="007B5881">
        <w:rPr>
          <w:color w:val="000000" w:themeColor="text1"/>
          <w:sz w:val="28"/>
          <w:szCs w:val="28"/>
        </w:rPr>
        <w:t xml:space="preserve"> электронный.</w:t>
      </w:r>
    </w:p>
    <w:p w14:paraId="46E3BE6F" w14:textId="5E5B75DC" w:rsidR="00E33A38" w:rsidRPr="00222F80" w:rsidRDefault="00E33A38" w:rsidP="00222F80">
      <w:pPr>
        <w:pStyle w:val="aff9"/>
        <w:widowControl w:val="0"/>
        <w:shd w:val="clear" w:color="auto" w:fill="FFFFFF"/>
        <w:tabs>
          <w:tab w:val="left" w:pos="0"/>
          <w:tab w:val="left" w:pos="1276"/>
        </w:tabs>
        <w:autoSpaceDE w:val="0"/>
        <w:spacing w:before="53" w:line="485" w:lineRule="exact"/>
        <w:ind w:right="24"/>
        <w:jc w:val="both"/>
        <w:rPr>
          <w:color w:val="000000" w:themeColor="text1"/>
        </w:rPr>
      </w:pPr>
      <w:r w:rsidRPr="00222F80">
        <w:rPr>
          <w:b/>
          <w:sz w:val="28"/>
          <w:szCs w:val="28"/>
        </w:rPr>
        <w:t>Дополнительная литература:</w:t>
      </w:r>
    </w:p>
    <w:p w14:paraId="648D5B6E" w14:textId="77777777" w:rsidR="007B5881" w:rsidRDefault="007B5881" w:rsidP="007B5881">
      <w:pPr>
        <w:pStyle w:val="aff9"/>
        <w:widowControl w:val="0"/>
        <w:numPr>
          <w:ilvl w:val="0"/>
          <w:numId w:val="9"/>
        </w:numPr>
        <w:shd w:val="clear" w:color="auto" w:fill="FFFFFF"/>
        <w:tabs>
          <w:tab w:val="left" w:pos="1276"/>
        </w:tabs>
        <w:autoSpaceDE w:val="0"/>
        <w:spacing w:before="53" w:line="485" w:lineRule="exact"/>
        <w:ind w:left="0" w:right="24" w:firstLine="720"/>
        <w:jc w:val="both"/>
        <w:rPr>
          <w:sz w:val="28"/>
          <w:szCs w:val="28"/>
        </w:rPr>
      </w:pPr>
      <w:r w:rsidRPr="007B5881">
        <w:rPr>
          <w:sz w:val="28"/>
          <w:szCs w:val="28"/>
        </w:rPr>
        <w:t xml:space="preserve">Менеджмент: учебник для направлений бакалавриата "Менеджмент" и "Экономика" / О.В. Астафьева, Л.В. Волков, В.В. </w:t>
      </w:r>
      <w:proofErr w:type="spellStart"/>
      <w:r w:rsidRPr="007B5881">
        <w:rPr>
          <w:sz w:val="28"/>
          <w:szCs w:val="28"/>
        </w:rPr>
        <w:t>Жидиков</w:t>
      </w:r>
      <w:proofErr w:type="spellEnd"/>
      <w:r w:rsidRPr="007B5881">
        <w:rPr>
          <w:sz w:val="28"/>
          <w:szCs w:val="28"/>
        </w:rPr>
        <w:t xml:space="preserve"> [и др.]; </w:t>
      </w:r>
      <w:proofErr w:type="spellStart"/>
      <w:proofErr w:type="gramStart"/>
      <w:r w:rsidRPr="007B5881">
        <w:rPr>
          <w:sz w:val="28"/>
          <w:szCs w:val="28"/>
        </w:rPr>
        <w:t>Финуниверситет</w:t>
      </w:r>
      <w:proofErr w:type="spellEnd"/>
      <w:r w:rsidRPr="007B5881">
        <w:rPr>
          <w:sz w:val="28"/>
          <w:szCs w:val="28"/>
        </w:rPr>
        <w:t xml:space="preserve"> ;</w:t>
      </w:r>
      <w:proofErr w:type="gramEnd"/>
      <w:r w:rsidRPr="007B5881">
        <w:rPr>
          <w:sz w:val="28"/>
          <w:szCs w:val="28"/>
        </w:rPr>
        <w:t xml:space="preserve"> под ред. А.В. </w:t>
      </w:r>
      <w:proofErr w:type="spellStart"/>
      <w:r w:rsidRPr="007B5881">
        <w:rPr>
          <w:sz w:val="28"/>
          <w:szCs w:val="28"/>
        </w:rPr>
        <w:t>Трачука</w:t>
      </w:r>
      <w:proofErr w:type="spellEnd"/>
      <w:r w:rsidRPr="007B5881">
        <w:rPr>
          <w:sz w:val="28"/>
          <w:szCs w:val="28"/>
        </w:rPr>
        <w:t xml:space="preserve">, К.В. </w:t>
      </w:r>
      <w:proofErr w:type="spellStart"/>
      <w:r w:rsidRPr="007B5881">
        <w:rPr>
          <w:sz w:val="28"/>
          <w:szCs w:val="28"/>
        </w:rPr>
        <w:t>Саяпиной</w:t>
      </w:r>
      <w:proofErr w:type="spellEnd"/>
      <w:r w:rsidRPr="007B5881">
        <w:rPr>
          <w:sz w:val="28"/>
          <w:szCs w:val="28"/>
        </w:rPr>
        <w:t xml:space="preserve">. — Москва: </w:t>
      </w:r>
      <w:proofErr w:type="spellStart"/>
      <w:r w:rsidRPr="007B5881">
        <w:rPr>
          <w:sz w:val="28"/>
          <w:szCs w:val="28"/>
        </w:rPr>
        <w:t>Кнорус</w:t>
      </w:r>
      <w:proofErr w:type="spellEnd"/>
      <w:r w:rsidRPr="007B5881">
        <w:rPr>
          <w:sz w:val="28"/>
          <w:szCs w:val="28"/>
        </w:rPr>
        <w:t xml:space="preserve">, 2021. — 494 с. - Текст: непосредственный. - (Бакалавриат). - То же. - 2025. - ЭБС BOOK.ru. - URL: https://book.ru/book/956851 (дата обращения: 01.03.2025). — </w:t>
      </w:r>
      <w:proofErr w:type="gramStart"/>
      <w:r w:rsidRPr="007B5881">
        <w:rPr>
          <w:sz w:val="28"/>
          <w:szCs w:val="28"/>
        </w:rPr>
        <w:t>Текст :</w:t>
      </w:r>
      <w:proofErr w:type="gramEnd"/>
      <w:r w:rsidRPr="007B5881">
        <w:rPr>
          <w:sz w:val="28"/>
          <w:szCs w:val="28"/>
        </w:rPr>
        <w:t xml:space="preserve"> электронный.</w:t>
      </w:r>
    </w:p>
    <w:p w14:paraId="0EBED860" w14:textId="3D0E317D" w:rsidR="00FF577E" w:rsidRPr="00FF577E" w:rsidRDefault="00222F80" w:rsidP="00222F80">
      <w:pPr>
        <w:shd w:val="clear" w:color="auto" w:fill="FFFFFF"/>
        <w:tabs>
          <w:tab w:val="left" w:pos="0"/>
          <w:tab w:val="left" w:pos="1046"/>
        </w:tabs>
        <w:spacing w:before="528" w:line="490" w:lineRule="exact"/>
        <w:ind w:right="58"/>
        <w:jc w:val="both"/>
        <w:rPr>
          <w:b/>
          <w:bCs/>
          <w:sz w:val="28"/>
          <w:szCs w:val="28"/>
        </w:rPr>
      </w:pPr>
      <w:r>
        <w:rPr>
          <w:b/>
          <w:bCs/>
          <w:sz w:val="28"/>
          <w:szCs w:val="28"/>
        </w:rPr>
        <w:t xml:space="preserve">          </w:t>
      </w:r>
      <w:r w:rsidR="00E33A38">
        <w:rPr>
          <w:b/>
          <w:bCs/>
          <w:sz w:val="28"/>
          <w:szCs w:val="28"/>
        </w:rPr>
        <w:t>Перечень ресурсов информационно-телекоммуникационной сети «Интернет»</w:t>
      </w:r>
    </w:p>
    <w:p w14:paraId="4A7FA67A" w14:textId="77777777" w:rsidR="00E33A38" w:rsidRPr="00FF577E" w:rsidRDefault="00E33A38" w:rsidP="00222F80">
      <w:pPr>
        <w:pStyle w:val="aff9"/>
        <w:numPr>
          <w:ilvl w:val="0"/>
          <w:numId w:val="7"/>
        </w:numPr>
        <w:spacing w:after="160" w:line="360" w:lineRule="auto"/>
        <w:rPr>
          <w:sz w:val="28"/>
          <w:szCs w:val="28"/>
        </w:rPr>
      </w:pPr>
      <w:r w:rsidRPr="00FF577E">
        <w:rPr>
          <w:sz w:val="28"/>
          <w:szCs w:val="28"/>
        </w:rPr>
        <w:t xml:space="preserve">Электронная библиотека Финансового университета (ЭБ) </w:t>
      </w:r>
      <w:hyperlink r:id="rId8" w:history="1">
        <w:r w:rsidRPr="00FF577E">
          <w:rPr>
            <w:rStyle w:val="ab"/>
            <w:sz w:val="28"/>
            <w:szCs w:val="28"/>
          </w:rPr>
          <w:t>http://elib.fa.ru/</w:t>
        </w:r>
      </w:hyperlink>
    </w:p>
    <w:p w14:paraId="1E227ABA" w14:textId="77777777" w:rsidR="00E33A38" w:rsidRPr="00FF577E" w:rsidRDefault="00E33A38" w:rsidP="00222F80">
      <w:pPr>
        <w:pStyle w:val="aff9"/>
        <w:numPr>
          <w:ilvl w:val="0"/>
          <w:numId w:val="7"/>
        </w:numPr>
        <w:spacing w:after="160" w:line="360" w:lineRule="auto"/>
        <w:rPr>
          <w:sz w:val="28"/>
          <w:szCs w:val="28"/>
        </w:rPr>
      </w:pPr>
      <w:r w:rsidRPr="00FF577E">
        <w:rPr>
          <w:sz w:val="28"/>
          <w:szCs w:val="28"/>
        </w:rPr>
        <w:t xml:space="preserve">Электронно-библиотечная система BOOK.RU </w:t>
      </w:r>
      <w:hyperlink r:id="rId9" w:history="1">
        <w:r w:rsidRPr="00FF577E">
          <w:rPr>
            <w:rStyle w:val="ab"/>
            <w:sz w:val="28"/>
            <w:szCs w:val="28"/>
          </w:rPr>
          <w:t>http://www.book.ru</w:t>
        </w:r>
      </w:hyperlink>
    </w:p>
    <w:p w14:paraId="2BCAF455" w14:textId="77777777" w:rsidR="00E33A38" w:rsidRPr="00FF577E" w:rsidRDefault="00E33A38" w:rsidP="00222F80">
      <w:pPr>
        <w:pStyle w:val="aff9"/>
        <w:numPr>
          <w:ilvl w:val="0"/>
          <w:numId w:val="7"/>
        </w:numPr>
        <w:spacing w:after="160" w:line="360" w:lineRule="auto"/>
        <w:rPr>
          <w:sz w:val="28"/>
          <w:szCs w:val="28"/>
        </w:rPr>
      </w:pPr>
      <w:r w:rsidRPr="00FF577E">
        <w:rPr>
          <w:sz w:val="28"/>
          <w:szCs w:val="28"/>
        </w:rPr>
        <w:t xml:space="preserve">Электронно-библиотечная система «Университетская библиотека ОНЛАЙН» http://biblioclub.ru/ </w:t>
      </w:r>
    </w:p>
    <w:p w14:paraId="620E34D9" w14:textId="07F9736F" w:rsidR="007B5881" w:rsidRDefault="007B5881" w:rsidP="00222F80">
      <w:pPr>
        <w:pStyle w:val="aff9"/>
        <w:numPr>
          <w:ilvl w:val="0"/>
          <w:numId w:val="7"/>
        </w:numPr>
        <w:spacing w:after="160" w:line="360" w:lineRule="auto"/>
        <w:rPr>
          <w:sz w:val="28"/>
          <w:szCs w:val="28"/>
        </w:rPr>
      </w:pPr>
      <w:r w:rsidRPr="007B5881">
        <w:rPr>
          <w:sz w:val="28"/>
          <w:szCs w:val="28"/>
        </w:rPr>
        <w:t xml:space="preserve">Электронно-библиотечная система </w:t>
      </w:r>
      <w:proofErr w:type="spellStart"/>
      <w:r w:rsidRPr="007B5881">
        <w:rPr>
          <w:sz w:val="28"/>
          <w:szCs w:val="28"/>
        </w:rPr>
        <w:t>Znanium</w:t>
      </w:r>
      <w:proofErr w:type="spellEnd"/>
      <w:r w:rsidRPr="007B5881">
        <w:rPr>
          <w:sz w:val="28"/>
          <w:szCs w:val="28"/>
        </w:rPr>
        <w:t xml:space="preserve"> </w:t>
      </w:r>
      <w:hyperlink r:id="rId10" w:history="1">
        <w:r w:rsidRPr="00951486">
          <w:rPr>
            <w:rStyle w:val="ab"/>
            <w:sz w:val="28"/>
            <w:szCs w:val="28"/>
          </w:rPr>
          <w:t>http://www.znanium.ru</w:t>
        </w:r>
      </w:hyperlink>
    </w:p>
    <w:p w14:paraId="65184183" w14:textId="319FFF34" w:rsidR="007B5881" w:rsidRDefault="007B5881" w:rsidP="00222F80">
      <w:pPr>
        <w:pStyle w:val="aff9"/>
        <w:numPr>
          <w:ilvl w:val="0"/>
          <w:numId w:val="7"/>
        </w:numPr>
        <w:spacing w:after="160" w:line="360" w:lineRule="auto"/>
        <w:rPr>
          <w:sz w:val="28"/>
          <w:szCs w:val="28"/>
        </w:rPr>
      </w:pPr>
      <w:r w:rsidRPr="007B5881">
        <w:rPr>
          <w:sz w:val="28"/>
          <w:szCs w:val="28"/>
        </w:rPr>
        <w:t xml:space="preserve">Образовательная платформа </w:t>
      </w:r>
      <w:proofErr w:type="spellStart"/>
      <w:r w:rsidRPr="007B5881">
        <w:rPr>
          <w:sz w:val="28"/>
          <w:szCs w:val="28"/>
        </w:rPr>
        <w:t>Юрайт</w:t>
      </w:r>
      <w:proofErr w:type="spellEnd"/>
      <w:r w:rsidRPr="007B5881">
        <w:rPr>
          <w:sz w:val="28"/>
          <w:szCs w:val="28"/>
        </w:rPr>
        <w:t xml:space="preserve"> </w:t>
      </w:r>
      <w:hyperlink r:id="rId11" w:history="1">
        <w:r w:rsidRPr="00951486">
          <w:rPr>
            <w:rStyle w:val="ab"/>
            <w:sz w:val="28"/>
            <w:szCs w:val="28"/>
          </w:rPr>
          <w:t>https://urait.ru/</w:t>
        </w:r>
      </w:hyperlink>
    </w:p>
    <w:p w14:paraId="2DC8FE33" w14:textId="2C1963D9" w:rsidR="00E33A38" w:rsidRPr="00FF577E" w:rsidRDefault="00E33A38" w:rsidP="00222F80">
      <w:pPr>
        <w:pStyle w:val="aff9"/>
        <w:numPr>
          <w:ilvl w:val="0"/>
          <w:numId w:val="7"/>
        </w:numPr>
        <w:spacing w:after="160" w:line="360" w:lineRule="auto"/>
        <w:rPr>
          <w:sz w:val="28"/>
          <w:szCs w:val="28"/>
        </w:rPr>
      </w:pPr>
      <w:r w:rsidRPr="00FF577E">
        <w:rPr>
          <w:sz w:val="28"/>
          <w:szCs w:val="28"/>
        </w:rPr>
        <w:t xml:space="preserve">Деловая онлайн-библиотека </w:t>
      </w:r>
      <w:proofErr w:type="spellStart"/>
      <w:r w:rsidRPr="00FF577E">
        <w:rPr>
          <w:sz w:val="28"/>
          <w:szCs w:val="28"/>
        </w:rPr>
        <w:t>Alpina</w:t>
      </w:r>
      <w:proofErr w:type="spellEnd"/>
      <w:r w:rsidRPr="00FF577E">
        <w:rPr>
          <w:sz w:val="28"/>
          <w:szCs w:val="28"/>
        </w:rPr>
        <w:t xml:space="preserve"> </w:t>
      </w:r>
      <w:proofErr w:type="spellStart"/>
      <w:r w:rsidRPr="00FF577E">
        <w:rPr>
          <w:sz w:val="28"/>
          <w:szCs w:val="28"/>
        </w:rPr>
        <w:t>Digital</w:t>
      </w:r>
      <w:proofErr w:type="spellEnd"/>
      <w:r w:rsidRPr="00FF577E">
        <w:rPr>
          <w:sz w:val="28"/>
          <w:szCs w:val="28"/>
        </w:rPr>
        <w:t xml:space="preserve"> </w:t>
      </w:r>
      <w:hyperlink r:id="rId12" w:history="1">
        <w:r w:rsidRPr="00FF577E">
          <w:rPr>
            <w:rStyle w:val="ab"/>
            <w:sz w:val="28"/>
            <w:szCs w:val="28"/>
          </w:rPr>
          <w:t>http://lib.alpinadigital.ru/</w:t>
        </w:r>
      </w:hyperlink>
    </w:p>
    <w:p w14:paraId="12CCC0C6" w14:textId="77777777" w:rsidR="00E33A38" w:rsidRPr="00FF577E" w:rsidRDefault="00E33A38" w:rsidP="00222F80">
      <w:pPr>
        <w:pStyle w:val="aff9"/>
        <w:numPr>
          <w:ilvl w:val="0"/>
          <w:numId w:val="7"/>
        </w:numPr>
        <w:spacing w:after="160" w:line="360" w:lineRule="auto"/>
        <w:rPr>
          <w:sz w:val="28"/>
          <w:szCs w:val="28"/>
        </w:rPr>
      </w:pPr>
      <w:r w:rsidRPr="00FF577E">
        <w:rPr>
          <w:sz w:val="28"/>
          <w:szCs w:val="28"/>
        </w:rPr>
        <w:t xml:space="preserve">Научная электронная библиотека eLibrary.ru </w:t>
      </w:r>
      <w:hyperlink r:id="rId13" w:history="1">
        <w:r w:rsidRPr="00FF577E">
          <w:rPr>
            <w:rStyle w:val="ab"/>
            <w:sz w:val="28"/>
            <w:szCs w:val="28"/>
          </w:rPr>
          <w:t>http://elibrary.ru</w:t>
        </w:r>
      </w:hyperlink>
    </w:p>
    <w:p w14:paraId="540C3908" w14:textId="77777777" w:rsidR="00E33A38" w:rsidRPr="00FF577E" w:rsidRDefault="00E33A38" w:rsidP="00222F80">
      <w:pPr>
        <w:pStyle w:val="aff9"/>
        <w:numPr>
          <w:ilvl w:val="0"/>
          <w:numId w:val="7"/>
        </w:numPr>
        <w:spacing w:after="160" w:line="360" w:lineRule="auto"/>
        <w:rPr>
          <w:sz w:val="28"/>
          <w:szCs w:val="28"/>
        </w:rPr>
      </w:pPr>
      <w:r w:rsidRPr="00FF577E">
        <w:rPr>
          <w:sz w:val="28"/>
          <w:szCs w:val="28"/>
          <w:lang w:val="en-US"/>
        </w:rPr>
        <w:t>http</w:t>
      </w:r>
      <w:r w:rsidRPr="00FF577E">
        <w:rPr>
          <w:sz w:val="28"/>
          <w:szCs w:val="28"/>
        </w:rPr>
        <w:t>://</w:t>
      </w:r>
      <w:r w:rsidRPr="00FF577E">
        <w:rPr>
          <w:sz w:val="28"/>
          <w:szCs w:val="28"/>
          <w:lang w:val="en-US"/>
        </w:rPr>
        <w:t>www</w:t>
      </w:r>
      <w:r w:rsidRPr="00FF577E">
        <w:rPr>
          <w:sz w:val="28"/>
          <w:szCs w:val="28"/>
        </w:rPr>
        <w:t>.</w:t>
      </w:r>
      <w:proofErr w:type="spellStart"/>
      <w:r w:rsidRPr="00FF577E">
        <w:rPr>
          <w:sz w:val="28"/>
          <w:szCs w:val="28"/>
          <w:lang w:val="en-US"/>
        </w:rPr>
        <w:t>garant</w:t>
      </w:r>
      <w:proofErr w:type="spellEnd"/>
      <w:r w:rsidRPr="00FF577E">
        <w:rPr>
          <w:sz w:val="28"/>
          <w:szCs w:val="28"/>
        </w:rPr>
        <w:t>.</w:t>
      </w:r>
      <w:proofErr w:type="spellStart"/>
      <w:r w:rsidRPr="00FF577E">
        <w:rPr>
          <w:sz w:val="28"/>
          <w:szCs w:val="28"/>
          <w:lang w:val="en-US"/>
        </w:rPr>
        <w:t>ru</w:t>
      </w:r>
      <w:proofErr w:type="spellEnd"/>
      <w:r w:rsidRPr="00FF577E">
        <w:rPr>
          <w:spacing w:val="-7"/>
          <w:sz w:val="28"/>
          <w:szCs w:val="28"/>
        </w:rPr>
        <w:t xml:space="preserve"> - Сайт правовой системы «Гарант»</w:t>
      </w:r>
    </w:p>
    <w:p w14:paraId="73F4BE39" w14:textId="77777777" w:rsidR="00E33A38" w:rsidRPr="00FF577E" w:rsidRDefault="00E33A38" w:rsidP="00222F80">
      <w:pPr>
        <w:pStyle w:val="aff9"/>
        <w:numPr>
          <w:ilvl w:val="0"/>
          <w:numId w:val="7"/>
        </w:numPr>
        <w:spacing w:after="160" w:line="360" w:lineRule="auto"/>
        <w:rPr>
          <w:sz w:val="28"/>
          <w:szCs w:val="28"/>
        </w:rPr>
      </w:pPr>
      <w:r w:rsidRPr="00FF577E">
        <w:rPr>
          <w:sz w:val="28"/>
          <w:szCs w:val="28"/>
          <w:lang w:val="en-US"/>
        </w:rPr>
        <w:t>http</w:t>
      </w:r>
      <w:r w:rsidRPr="00FF577E">
        <w:rPr>
          <w:sz w:val="28"/>
          <w:szCs w:val="28"/>
        </w:rPr>
        <w:t>://</w:t>
      </w:r>
      <w:r w:rsidRPr="00FF577E">
        <w:rPr>
          <w:sz w:val="28"/>
          <w:szCs w:val="28"/>
          <w:lang w:val="en-US"/>
        </w:rPr>
        <w:t>www</w:t>
      </w:r>
      <w:r w:rsidRPr="00FF577E">
        <w:rPr>
          <w:sz w:val="28"/>
          <w:szCs w:val="28"/>
        </w:rPr>
        <w:t>.</w:t>
      </w:r>
      <w:r w:rsidRPr="00FF577E">
        <w:rPr>
          <w:sz w:val="28"/>
          <w:szCs w:val="28"/>
          <w:lang w:val="en-US"/>
        </w:rPr>
        <w:t>spark</w:t>
      </w:r>
      <w:r w:rsidRPr="00FF577E">
        <w:rPr>
          <w:sz w:val="28"/>
          <w:szCs w:val="28"/>
        </w:rPr>
        <w:t>-</w:t>
      </w:r>
      <w:proofErr w:type="spellStart"/>
      <w:r w:rsidRPr="00FF577E">
        <w:rPr>
          <w:sz w:val="28"/>
          <w:szCs w:val="28"/>
          <w:lang w:val="en-US"/>
        </w:rPr>
        <w:t>interfax</w:t>
      </w:r>
      <w:proofErr w:type="spellEnd"/>
      <w:r w:rsidRPr="00FF577E">
        <w:rPr>
          <w:sz w:val="28"/>
          <w:szCs w:val="28"/>
        </w:rPr>
        <w:t>.</w:t>
      </w:r>
      <w:proofErr w:type="spellStart"/>
      <w:r w:rsidRPr="00FF577E">
        <w:rPr>
          <w:sz w:val="28"/>
          <w:szCs w:val="28"/>
          <w:lang w:val="en-US"/>
        </w:rPr>
        <w:t>ru</w:t>
      </w:r>
      <w:proofErr w:type="spellEnd"/>
      <w:r w:rsidRPr="00FF577E">
        <w:rPr>
          <w:spacing w:val="-7"/>
          <w:sz w:val="28"/>
          <w:szCs w:val="28"/>
        </w:rPr>
        <w:t xml:space="preserve"> </w:t>
      </w:r>
      <w:r w:rsidRPr="00FF577E">
        <w:rPr>
          <w:spacing w:val="-3"/>
          <w:sz w:val="28"/>
          <w:szCs w:val="28"/>
        </w:rPr>
        <w:t xml:space="preserve">- Система профессионального анализа </w:t>
      </w:r>
      <w:r w:rsidRPr="00FF577E">
        <w:rPr>
          <w:sz w:val="28"/>
          <w:szCs w:val="28"/>
        </w:rPr>
        <w:t>рынков и компаний</w:t>
      </w:r>
    </w:p>
    <w:p w14:paraId="0F327424" w14:textId="77777777" w:rsidR="00E33A38" w:rsidRPr="00FF577E" w:rsidRDefault="007B5881" w:rsidP="00222F80">
      <w:pPr>
        <w:pStyle w:val="aff9"/>
        <w:numPr>
          <w:ilvl w:val="0"/>
          <w:numId w:val="7"/>
        </w:numPr>
        <w:spacing w:after="160" w:line="360" w:lineRule="auto"/>
        <w:rPr>
          <w:sz w:val="28"/>
          <w:szCs w:val="28"/>
        </w:rPr>
      </w:pPr>
      <w:hyperlink w:history="1">
        <w:r w:rsidR="00E33A38" w:rsidRPr="00FF577E">
          <w:rPr>
            <w:sz w:val="28"/>
            <w:szCs w:val="28"/>
            <w:lang w:val="en-US"/>
          </w:rPr>
          <w:t>http</w:t>
        </w:r>
        <w:r w:rsidR="00E33A38" w:rsidRPr="00FF577E">
          <w:rPr>
            <w:sz w:val="28"/>
            <w:szCs w:val="28"/>
          </w:rPr>
          <w:t>://</w:t>
        </w:r>
        <w:r w:rsidR="00E33A38" w:rsidRPr="00FF577E">
          <w:rPr>
            <w:sz w:val="28"/>
            <w:szCs w:val="28"/>
            <w:lang w:val="en-US"/>
          </w:rPr>
          <w:t>www</w:t>
        </w:r>
        <w:r w:rsidR="00E33A38" w:rsidRPr="00FF577E">
          <w:rPr>
            <w:sz w:val="28"/>
            <w:szCs w:val="28"/>
          </w:rPr>
          <w:t>.</w:t>
        </w:r>
        <w:r w:rsidR="00E33A38" w:rsidRPr="00FF577E">
          <w:rPr>
            <w:sz w:val="28"/>
            <w:szCs w:val="28"/>
            <w:lang w:val="en-US"/>
          </w:rPr>
          <w:t>consultant</w:t>
        </w:r>
        <w:r w:rsidR="00E33A38" w:rsidRPr="00FF577E">
          <w:rPr>
            <w:sz w:val="28"/>
            <w:szCs w:val="28"/>
          </w:rPr>
          <w:t>.</w:t>
        </w:r>
        <w:proofErr w:type="spellStart"/>
        <w:r w:rsidR="00E33A38" w:rsidRPr="00FF577E">
          <w:rPr>
            <w:sz w:val="28"/>
            <w:szCs w:val="28"/>
            <w:lang w:val="en-US"/>
          </w:rPr>
          <w:t>ru</w:t>
        </w:r>
        <w:proofErr w:type="spellEnd"/>
        <w:r w:rsidR="00E33A38" w:rsidRPr="00FF577E">
          <w:rPr>
            <w:rFonts w:cs="Arial"/>
            <w:sz w:val="28"/>
            <w:szCs w:val="28"/>
          </w:rPr>
          <w:t>-</w:t>
        </w:r>
      </w:hyperlink>
      <w:r w:rsidR="00E33A38" w:rsidRPr="00FF577E">
        <w:rPr>
          <w:rFonts w:cs="Arial"/>
          <w:sz w:val="28"/>
          <w:szCs w:val="28"/>
        </w:rPr>
        <w:t xml:space="preserve"> </w:t>
      </w:r>
      <w:r w:rsidR="00E33A38" w:rsidRPr="00FF577E">
        <w:rPr>
          <w:spacing w:val="-4"/>
          <w:sz w:val="28"/>
          <w:szCs w:val="28"/>
        </w:rPr>
        <w:t xml:space="preserve">Справочно-правовая </w:t>
      </w:r>
      <w:r w:rsidR="00E33A38" w:rsidRPr="00FF577E">
        <w:rPr>
          <w:spacing w:val="-3"/>
          <w:sz w:val="28"/>
          <w:szCs w:val="28"/>
        </w:rPr>
        <w:t xml:space="preserve">система </w:t>
      </w:r>
      <w:r w:rsidR="00E33A38" w:rsidRPr="00FF577E">
        <w:rPr>
          <w:sz w:val="28"/>
          <w:szCs w:val="28"/>
        </w:rPr>
        <w:t>«КонсультантПлюс».</w:t>
      </w:r>
    </w:p>
    <w:p w14:paraId="1D9E3E0E" w14:textId="2845484D" w:rsidR="00E33A38" w:rsidRDefault="00E33A38">
      <w:pPr>
        <w:tabs>
          <w:tab w:val="left" w:pos="993"/>
        </w:tabs>
        <w:spacing w:line="360" w:lineRule="auto"/>
        <w:ind w:firstLine="709"/>
        <w:jc w:val="both"/>
      </w:pPr>
      <w:bookmarkStart w:id="3" w:name="_Hlk186188155"/>
      <w:r>
        <w:rPr>
          <w:b/>
          <w:sz w:val="28"/>
          <w:szCs w:val="28"/>
        </w:rPr>
        <w:t>1.</w:t>
      </w:r>
      <w:r w:rsidR="00222F80">
        <w:rPr>
          <w:b/>
          <w:sz w:val="28"/>
          <w:szCs w:val="28"/>
        </w:rPr>
        <w:t>3.</w:t>
      </w:r>
      <w:r>
        <w:rPr>
          <w:b/>
          <w:sz w:val="28"/>
          <w:szCs w:val="28"/>
        </w:rPr>
        <w:t xml:space="preserve"> Вопросы на основе содержания дисциплин </w:t>
      </w:r>
      <w:r>
        <w:rPr>
          <w:rFonts w:eastAsia="Calibri"/>
          <w:b/>
          <w:sz w:val="28"/>
          <w:szCs w:val="28"/>
          <w:lang w:eastAsia="en-US"/>
        </w:rPr>
        <w:t xml:space="preserve">направленности программы магистратуры </w:t>
      </w:r>
    </w:p>
    <w:bookmarkEnd w:id="3"/>
    <w:p w14:paraId="08115B8E" w14:textId="5592C509" w:rsidR="008D29D5" w:rsidRPr="008D29D5" w:rsidRDefault="008D29D5" w:rsidP="008D29D5">
      <w:pPr>
        <w:numPr>
          <w:ilvl w:val="0"/>
          <w:numId w:val="12"/>
        </w:numPr>
        <w:tabs>
          <w:tab w:val="left" w:pos="993"/>
        </w:tabs>
        <w:spacing w:line="360" w:lineRule="auto"/>
        <w:ind w:left="0" w:firstLine="709"/>
        <w:jc w:val="both"/>
        <w:rPr>
          <w:color w:val="000000" w:themeColor="text1"/>
          <w:sz w:val="28"/>
          <w:szCs w:val="28"/>
        </w:rPr>
      </w:pPr>
      <w:r w:rsidRPr="008D29D5">
        <w:rPr>
          <w:color w:val="000000" w:themeColor="text1"/>
          <w:sz w:val="28"/>
          <w:szCs w:val="28"/>
        </w:rPr>
        <w:lastRenderedPageBreak/>
        <w:t xml:space="preserve">Обрисуйте план проведения комплексного анализа заинтересованных сторон для крупного </w:t>
      </w:r>
      <w:r>
        <w:rPr>
          <w:color w:val="000000" w:themeColor="text1"/>
          <w:sz w:val="28"/>
          <w:szCs w:val="28"/>
        </w:rPr>
        <w:t xml:space="preserve">международного </w:t>
      </w:r>
      <w:r w:rsidRPr="008D29D5">
        <w:rPr>
          <w:color w:val="000000" w:themeColor="text1"/>
          <w:sz w:val="28"/>
          <w:szCs w:val="28"/>
        </w:rPr>
        <w:t>инфраструктурного проекта. Как бы вы использовали этот анализ для обоснования решений по управлению проектом?</w:t>
      </w:r>
    </w:p>
    <w:p w14:paraId="144DDDC5" w14:textId="77777777" w:rsidR="008D29D5" w:rsidRPr="008D29D5" w:rsidRDefault="008D29D5" w:rsidP="008D29D5">
      <w:pPr>
        <w:numPr>
          <w:ilvl w:val="0"/>
          <w:numId w:val="12"/>
        </w:numPr>
        <w:tabs>
          <w:tab w:val="left" w:pos="993"/>
        </w:tabs>
        <w:spacing w:line="360" w:lineRule="auto"/>
        <w:ind w:left="0" w:firstLine="709"/>
        <w:jc w:val="both"/>
        <w:rPr>
          <w:color w:val="000000" w:themeColor="text1"/>
          <w:sz w:val="28"/>
          <w:szCs w:val="28"/>
        </w:rPr>
      </w:pPr>
      <w:r w:rsidRPr="008D29D5">
        <w:rPr>
          <w:color w:val="000000" w:themeColor="text1"/>
          <w:sz w:val="28"/>
          <w:szCs w:val="28"/>
        </w:rPr>
        <w:t>Объясните концепцию арбитража в международном финансовом менеджменте и приведите пример того, как его можно использовать для использования различий на финансовых рынках.</w:t>
      </w:r>
    </w:p>
    <w:p w14:paraId="0DF8B3BE" w14:textId="77777777" w:rsidR="008D29D5" w:rsidRPr="008D29D5" w:rsidRDefault="008D29D5" w:rsidP="008D29D5">
      <w:pPr>
        <w:numPr>
          <w:ilvl w:val="0"/>
          <w:numId w:val="12"/>
        </w:numPr>
        <w:tabs>
          <w:tab w:val="left" w:pos="993"/>
        </w:tabs>
        <w:spacing w:line="360" w:lineRule="auto"/>
        <w:ind w:left="0" w:firstLine="709"/>
        <w:jc w:val="both"/>
        <w:rPr>
          <w:color w:val="000000" w:themeColor="text1"/>
          <w:sz w:val="28"/>
          <w:szCs w:val="28"/>
        </w:rPr>
      </w:pPr>
      <w:r w:rsidRPr="008D29D5">
        <w:rPr>
          <w:color w:val="000000" w:themeColor="text1"/>
          <w:sz w:val="28"/>
          <w:szCs w:val="28"/>
        </w:rPr>
        <w:t>Объясните концепцию сегментации рынка в маркетинге и приведите пример того, как она может применяться в различных культурных контекстах.</w:t>
      </w:r>
    </w:p>
    <w:p w14:paraId="06E0F601" w14:textId="77777777" w:rsidR="00C47F6F" w:rsidRPr="00A4311E" w:rsidRDefault="00C47F6F" w:rsidP="00A4311E">
      <w:pPr>
        <w:numPr>
          <w:ilvl w:val="0"/>
          <w:numId w:val="12"/>
        </w:numPr>
        <w:tabs>
          <w:tab w:val="left" w:pos="993"/>
        </w:tabs>
        <w:spacing w:line="360" w:lineRule="auto"/>
        <w:ind w:left="0" w:firstLine="709"/>
        <w:jc w:val="both"/>
        <w:rPr>
          <w:color w:val="000000" w:themeColor="text1"/>
          <w:sz w:val="28"/>
          <w:szCs w:val="28"/>
        </w:rPr>
      </w:pPr>
      <w:r w:rsidRPr="00A4311E">
        <w:rPr>
          <w:color w:val="000000" w:themeColor="text1"/>
          <w:sz w:val="28"/>
          <w:szCs w:val="28"/>
        </w:rPr>
        <w:t>Ключевые проблемы международного налогообложения и то, как транснациональные корпорации справляются с этими проблемами.</w:t>
      </w:r>
    </w:p>
    <w:p w14:paraId="7F4A3FC7" w14:textId="77777777" w:rsidR="00C47F6F" w:rsidRPr="00A4311E" w:rsidRDefault="00C47F6F" w:rsidP="00A4311E">
      <w:pPr>
        <w:numPr>
          <w:ilvl w:val="0"/>
          <w:numId w:val="12"/>
        </w:numPr>
        <w:tabs>
          <w:tab w:val="left" w:pos="993"/>
        </w:tabs>
        <w:spacing w:line="360" w:lineRule="auto"/>
        <w:ind w:left="0" w:firstLine="709"/>
        <w:jc w:val="both"/>
        <w:rPr>
          <w:color w:val="000000" w:themeColor="text1"/>
          <w:sz w:val="28"/>
          <w:szCs w:val="28"/>
        </w:rPr>
      </w:pPr>
      <w:r>
        <w:rPr>
          <w:color w:val="000000" w:themeColor="text1"/>
          <w:sz w:val="28"/>
          <w:szCs w:val="28"/>
        </w:rPr>
        <w:t>М</w:t>
      </w:r>
      <w:r w:rsidRPr="00A4311E">
        <w:rPr>
          <w:color w:val="000000" w:themeColor="text1"/>
          <w:sz w:val="28"/>
          <w:szCs w:val="28"/>
        </w:rPr>
        <w:t>одель пяти сил Портера и ее использование при разработке конкурентной стратегии.</w:t>
      </w:r>
    </w:p>
    <w:p w14:paraId="5E7DB711" w14:textId="77777777" w:rsidR="00C47F6F" w:rsidRPr="00A4311E" w:rsidRDefault="00C47F6F" w:rsidP="00A4311E">
      <w:pPr>
        <w:numPr>
          <w:ilvl w:val="0"/>
          <w:numId w:val="12"/>
        </w:numPr>
        <w:tabs>
          <w:tab w:val="left" w:pos="993"/>
        </w:tabs>
        <w:spacing w:line="360" w:lineRule="auto"/>
        <w:ind w:left="0" w:firstLine="709"/>
        <w:jc w:val="both"/>
        <w:rPr>
          <w:color w:val="000000" w:themeColor="text1"/>
          <w:sz w:val="28"/>
          <w:szCs w:val="28"/>
        </w:rPr>
      </w:pPr>
      <w:r w:rsidRPr="00A4311E">
        <w:rPr>
          <w:color w:val="000000" w:themeColor="text1"/>
          <w:sz w:val="28"/>
          <w:szCs w:val="28"/>
        </w:rPr>
        <w:t>Объясните важность маркетингового исследования в международном маркетинге и обсудите два метода его проведения.</w:t>
      </w:r>
    </w:p>
    <w:p w14:paraId="17E4F818" w14:textId="77777777" w:rsidR="00C47F6F" w:rsidRPr="00A4311E" w:rsidRDefault="00C47F6F" w:rsidP="00A4311E">
      <w:pPr>
        <w:numPr>
          <w:ilvl w:val="0"/>
          <w:numId w:val="12"/>
        </w:numPr>
        <w:tabs>
          <w:tab w:val="left" w:pos="993"/>
        </w:tabs>
        <w:spacing w:line="360" w:lineRule="auto"/>
        <w:ind w:left="0" w:firstLine="709"/>
        <w:jc w:val="both"/>
        <w:rPr>
          <w:color w:val="000000" w:themeColor="text1"/>
          <w:sz w:val="28"/>
          <w:szCs w:val="28"/>
        </w:rPr>
      </w:pPr>
      <w:proofErr w:type="gramStart"/>
      <w:r w:rsidRPr="008D29D5">
        <w:rPr>
          <w:color w:val="000000" w:themeColor="text1"/>
          <w:sz w:val="28"/>
          <w:szCs w:val="28"/>
        </w:rPr>
        <w:t>Объясните</w:t>
      </w:r>
      <w:proofErr w:type="gramEnd"/>
      <w:r w:rsidRPr="008D29D5">
        <w:rPr>
          <w:color w:val="000000" w:themeColor="text1"/>
          <w:sz w:val="28"/>
          <w:szCs w:val="28"/>
        </w:rPr>
        <w:t xml:space="preserve"> как компании могут сбалансировать глобальную интеграцию и локальную адаптацию в своих международных стратегиях.</w:t>
      </w:r>
    </w:p>
    <w:p w14:paraId="460E804B" w14:textId="77777777" w:rsidR="00C47F6F" w:rsidRPr="00A4311E" w:rsidRDefault="00C47F6F" w:rsidP="00A4311E">
      <w:pPr>
        <w:numPr>
          <w:ilvl w:val="0"/>
          <w:numId w:val="12"/>
        </w:numPr>
        <w:tabs>
          <w:tab w:val="left" w:pos="993"/>
        </w:tabs>
        <w:spacing w:line="360" w:lineRule="auto"/>
        <w:ind w:left="0" w:firstLine="709"/>
        <w:jc w:val="both"/>
        <w:rPr>
          <w:color w:val="000000" w:themeColor="text1"/>
          <w:sz w:val="28"/>
          <w:szCs w:val="28"/>
        </w:rPr>
      </w:pPr>
      <w:proofErr w:type="gramStart"/>
      <w:r w:rsidRPr="00A4311E">
        <w:rPr>
          <w:color w:val="000000" w:themeColor="text1"/>
          <w:sz w:val="28"/>
          <w:szCs w:val="28"/>
        </w:rPr>
        <w:t>Объясните</w:t>
      </w:r>
      <w:proofErr w:type="gramEnd"/>
      <w:r w:rsidRPr="00A4311E">
        <w:rPr>
          <w:color w:val="000000" w:themeColor="text1"/>
          <w:sz w:val="28"/>
          <w:szCs w:val="28"/>
        </w:rPr>
        <w:t xml:space="preserve"> как механизмы обратной связи могут улучшить реализацию стратегических решений.</w:t>
      </w:r>
    </w:p>
    <w:p w14:paraId="355C9357" w14:textId="77777777" w:rsidR="00C47F6F" w:rsidRPr="00A4311E" w:rsidRDefault="00C47F6F" w:rsidP="00A4311E">
      <w:pPr>
        <w:numPr>
          <w:ilvl w:val="0"/>
          <w:numId w:val="12"/>
        </w:numPr>
        <w:tabs>
          <w:tab w:val="left" w:pos="993"/>
        </w:tabs>
        <w:spacing w:line="360" w:lineRule="auto"/>
        <w:ind w:left="0" w:firstLine="709"/>
        <w:jc w:val="both"/>
        <w:rPr>
          <w:color w:val="000000" w:themeColor="text1"/>
          <w:sz w:val="28"/>
          <w:szCs w:val="28"/>
        </w:rPr>
      </w:pPr>
      <w:r w:rsidRPr="00A4311E">
        <w:rPr>
          <w:color w:val="000000" w:themeColor="text1"/>
          <w:sz w:val="28"/>
          <w:szCs w:val="28"/>
        </w:rPr>
        <w:t>Объясните концепцию прирожденных глобальных фирм и то, чем они отличаются от традиционных международных предприятий.</w:t>
      </w:r>
    </w:p>
    <w:p w14:paraId="3B8D3F22" w14:textId="77777777" w:rsidR="00C47F6F" w:rsidRPr="00A4311E" w:rsidRDefault="00C47F6F" w:rsidP="00A4311E">
      <w:pPr>
        <w:numPr>
          <w:ilvl w:val="0"/>
          <w:numId w:val="12"/>
        </w:numPr>
        <w:tabs>
          <w:tab w:val="left" w:pos="993"/>
        </w:tabs>
        <w:spacing w:line="360" w:lineRule="auto"/>
        <w:ind w:left="0" w:firstLine="709"/>
        <w:jc w:val="both"/>
        <w:rPr>
          <w:color w:val="000000" w:themeColor="text1"/>
          <w:sz w:val="28"/>
          <w:szCs w:val="28"/>
        </w:rPr>
      </w:pPr>
      <w:r w:rsidRPr="00A4311E">
        <w:rPr>
          <w:color w:val="000000" w:themeColor="text1"/>
          <w:sz w:val="28"/>
          <w:szCs w:val="28"/>
        </w:rPr>
        <w:t>Объясните концепцию хеджирования на валютных рынках и ее важность в управлении рисками.</w:t>
      </w:r>
    </w:p>
    <w:p w14:paraId="34BBBC9D" w14:textId="77777777" w:rsidR="00C47F6F" w:rsidRPr="00A4311E" w:rsidRDefault="00C47F6F" w:rsidP="00A4311E">
      <w:pPr>
        <w:numPr>
          <w:ilvl w:val="0"/>
          <w:numId w:val="12"/>
        </w:numPr>
        <w:tabs>
          <w:tab w:val="left" w:pos="993"/>
        </w:tabs>
        <w:spacing w:line="360" w:lineRule="auto"/>
        <w:ind w:left="0" w:firstLine="709"/>
        <w:jc w:val="both"/>
        <w:rPr>
          <w:color w:val="000000" w:themeColor="text1"/>
          <w:sz w:val="28"/>
          <w:szCs w:val="28"/>
        </w:rPr>
      </w:pPr>
      <w:r w:rsidRPr="00A4311E">
        <w:rPr>
          <w:color w:val="000000" w:themeColor="text1"/>
          <w:sz w:val="28"/>
          <w:szCs w:val="28"/>
        </w:rPr>
        <w:t>Объясните процесс адаптации продукта для международных рынков и приведите пример успешной адаптации продукта.</w:t>
      </w:r>
    </w:p>
    <w:p w14:paraId="213FB4E5" w14:textId="7F964EB7" w:rsidR="00C47F6F" w:rsidRPr="00A4311E" w:rsidRDefault="00C47F6F" w:rsidP="00A4311E">
      <w:pPr>
        <w:numPr>
          <w:ilvl w:val="0"/>
          <w:numId w:val="12"/>
        </w:numPr>
        <w:tabs>
          <w:tab w:val="left" w:pos="993"/>
        </w:tabs>
        <w:spacing w:line="360" w:lineRule="auto"/>
        <w:ind w:left="0" w:firstLine="709"/>
        <w:jc w:val="both"/>
        <w:rPr>
          <w:color w:val="000000" w:themeColor="text1"/>
          <w:sz w:val="28"/>
          <w:szCs w:val="28"/>
        </w:rPr>
      </w:pPr>
      <w:r w:rsidRPr="008D29D5">
        <w:rPr>
          <w:color w:val="000000" w:themeColor="text1"/>
          <w:sz w:val="28"/>
          <w:szCs w:val="28"/>
        </w:rPr>
        <w:t xml:space="preserve">Опишите </w:t>
      </w:r>
      <w:r w:rsidRPr="00A4311E">
        <w:rPr>
          <w:color w:val="000000" w:themeColor="text1"/>
          <w:sz w:val="28"/>
          <w:szCs w:val="28"/>
        </w:rPr>
        <w:t>использование деревьев принятия решений при принятии стратегических решений.</w:t>
      </w:r>
    </w:p>
    <w:p w14:paraId="240B7136" w14:textId="6A4FF530" w:rsidR="00C47F6F" w:rsidRPr="00A4311E" w:rsidRDefault="00C47F6F" w:rsidP="00A4311E">
      <w:pPr>
        <w:numPr>
          <w:ilvl w:val="0"/>
          <w:numId w:val="12"/>
        </w:numPr>
        <w:tabs>
          <w:tab w:val="left" w:pos="993"/>
        </w:tabs>
        <w:spacing w:line="360" w:lineRule="auto"/>
        <w:ind w:left="0" w:firstLine="709"/>
        <w:jc w:val="both"/>
        <w:rPr>
          <w:color w:val="000000" w:themeColor="text1"/>
          <w:sz w:val="28"/>
          <w:szCs w:val="28"/>
        </w:rPr>
      </w:pPr>
      <w:r w:rsidRPr="00A4311E">
        <w:rPr>
          <w:color w:val="000000" w:themeColor="text1"/>
          <w:sz w:val="28"/>
          <w:szCs w:val="28"/>
        </w:rPr>
        <w:t xml:space="preserve">Опишите ключевые характеристики </w:t>
      </w:r>
      <w:proofErr w:type="spellStart"/>
      <w:r w:rsidR="008D29D5">
        <w:rPr>
          <w:color w:val="000000" w:themeColor="text1"/>
          <w:sz w:val="28"/>
          <w:szCs w:val="28"/>
        </w:rPr>
        <w:t>экосистемных</w:t>
      </w:r>
      <w:proofErr w:type="spellEnd"/>
      <w:r w:rsidR="008D29D5">
        <w:rPr>
          <w:color w:val="000000" w:themeColor="text1"/>
          <w:sz w:val="28"/>
          <w:szCs w:val="28"/>
        </w:rPr>
        <w:t xml:space="preserve"> </w:t>
      </w:r>
      <w:r w:rsidRPr="00A4311E">
        <w:rPr>
          <w:color w:val="000000" w:themeColor="text1"/>
          <w:sz w:val="28"/>
          <w:szCs w:val="28"/>
        </w:rPr>
        <w:t xml:space="preserve">бизнес-моделей и </w:t>
      </w:r>
      <w:proofErr w:type="gramStart"/>
      <w:r w:rsidRPr="00A4311E">
        <w:rPr>
          <w:color w:val="000000" w:themeColor="text1"/>
          <w:sz w:val="28"/>
          <w:szCs w:val="28"/>
        </w:rPr>
        <w:t>их преимущества</w:t>
      </w:r>
      <w:proofErr w:type="gramEnd"/>
      <w:r w:rsidR="008D29D5">
        <w:rPr>
          <w:color w:val="000000" w:themeColor="text1"/>
          <w:sz w:val="28"/>
          <w:szCs w:val="28"/>
        </w:rPr>
        <w:t xml:space="preserve"> и недостатки</w:t>
      </w:r>
      <w:r w:rsidRPr="00A4311E">
        <w:rPr>
          <w:color w:val="000000" w:themeColor="text1"/>
          <w:sz w:val="28"/>
          <w:szCs w:val="28"/>
        </w:rPr>
        <w:t>.</w:t>
      </w:r>
    </w:p>
    <w:p w14:paraId="6602EB0C" w14:textId="77777777" w:rsidR="00C47F6F" w:rsidRPr="00A4311E" w:rsidRDefault="00C47F6F" w:rsidP="00A4311E">
      <w:pPr>
        <w:numPr>
          <w:ilvl w:val="0"/>
          <w:numId w:val="12"/>
        </w:numPr>
        <w:tabs>
          <w:tab w:val="left" w:pos="993"/>
        </w:tabs>
        <w:spacing w:line="360" w:lineRule="auto"/>
        <w:ind w:left="0" w:firstLine="709"/>
        <w:jc w:val="both"/>
        <w:rPr>
          <w:color w:val="000000" w:themeColor="text1"/>
          <w:sz w:val="28"/>
          <w:szCs w:val="28"/>
        </w:rPr>
      </w:pPr>
      <w:r w:rsidRPr="00A4311E">
        <w:rPr>
          <w:color w:val="000000" w:themeColor="text1"/>
          <w:sz w:val="28"/>
          <w:szCs w:val="28"/>
        </w:rPr>
        <w:t>Опишите преимущества и риски формирования стратегических альянсов в международном бизнесе.</w:t>
      </w:r>
    </w:p>
    <w:p w14:paraId="190021AD" w14:textId="77777777" w:rsidR="00C47F6F" w:rsidRPr="00A4311E" w:rsidRDefault="00C47F6F" w:rsidP="00A4311E">
      <w:pPr>
        <w:numPr>
          <w:ilvl w:val="0"/>
          <w:numId w:val="12"/>
        </w:numPr>
        <w:tabs>
          <w:tab w:val="left" w:pos="993"/>
        </w:tabs>
        <w:spacing w:line="360" w:lineRule="auto"/>
        <w:ind w:left="0" w:firstLine="709"/>
        <w:jc w:val="both"/>
        <w:rPr>
          <w:color w:val="000000" w:themeColor="text1"/>
          <w:sz w:val="28"/>
          <w:szCs w:val="28"/>
        </w:rPr>
      </w:pPr>
      <w:r w:rsidRPr="008D29D5">
        <w:rPr>
          <w:color w:val="000000" w:themeColor="text1"/>
          <w:sz w:val="28"/>
          <w:szCs w:val="28"/>
        </w:rPr>
        <w:lastRenderedPageBreak/>
        <w:t xml:space="preserve">Опишите </w:t>
      </w:r>
      <w:r w:rsidRPr="00A4311E">
        <w:rPr>
          <w:color w:val="000000" w:themeColor="text1"/>
          <w:sz w:val="28"/>
          <w:szCs w:val="28"/>
        </w:rPr>
        <w:t>проблемы и преимущества внедрения международных стандартов финансовой отчетности (МСФО).</w:t>
      </w:r>
    </w:p>
    <w:p w14:paraId="3518960E" w14:textId="77777777" w:rsidR="00C47F6F" w:rsidRPr="00A4311E" w:rsidRDefault="00C47F6F" w:rsidP="00A4311E">
      <w:pPr>
        <w:numPr>
          <w:ilvl w:val="0"/>
          <w:numId w:val="12"/>
        </w:numPr>
        <w:tabs>
          <w:tab w:val="left" w:pos="993"/>
        </w:tabs>
        <w:spacing w:line="360" w:lineRule="auto"/>
        <w:ind w:left="0" w:firstLine="709"/>
        <w:jc w:val="both"/>
        <w:rPr>
          <w:color w:val="000000" w:themeColor="text1"/>
          <w:sz w:val="28"/>
          <w:szCs w:val="28"/>
        </w:rPr>
      </w:pPr>
      <w:r w:rsidRPr="008D29D5">
        <w:rPr>
          <w:color w:val="000000" w:themeColor="text1"/>
          <w:sz w:val="28"/>
          <w:szCs w:val="28"/>
        </w:rPr>
        <w:t xml:space="preserve">Опишите </w:t>
      </w:r>
      <w:r w:rsidRPr="00A4311E">
        <w:rPr>
          <w:color w:val="000000" w:themeColor="text1"/>
          <w:sz w:val="28"/>
          <w:szCs w:val="28"/>
        </w:rPr>
        <w:t>проблемы создания глобального бренда и стратегии их преодоления.</w:t>
      </w:r>
    </w:p>
    <w:p w14:paraId="0B41775F" w14:textId="77777777" w:rsidR="00C47F6F" w:rsidRPr="00A4311E" w:rsidRDefault="00C47F6F" w:rsidP="00A4311E">
      <w:pPr>
        <w:numPr>
          <w:ilvl w:val="0"/>
          <w:numId w:val="12"/>
        </w:numPr>
        <w:tabs>
          <w:tab w:val="left" w:pos="993"/>
        </w:tabs>
        <w:spacing w:line="360" w:lineRule="auto"/>
        <w:ind w:left="0" w:firstLine="709"/>
        <w:jc w:val="both"/>
        <w:rPr>
          <w:color w:val="000000" w:themeColor="text1"/>
          <w:sz w:val="28"/>
          <w:szCs w:val="28"/>
        </w:rPr>
      </w:pPr>
      <w:r w:rsidRPr="008D29D5">
        <w:rPr>
          <w:color w:val="000000" w:themeColor="text1"/>
          <w:sz w:val="28"/>
          <w:szCs w:val="28"/>
        </w:rPr>
        <w:t xml:space="preserve">Опишите </w:t>
      </w:r>
      <w:r w:rsidRPr="00A4311E">
        <w:rPr>
          <w:color w:val="000000" w:themeColor="text1"/>
          <w:sz w:val="28"/>
          <w:szCs w:val="28"/>
        </w:rPr>
        <w:t>роль управления цепочками поставок в международных операциях и то, как его можно оптимизировать для повышения эффективности.</w:t>
      </w:r>
    </w:p>
    <w:p w14:paraId="698D3AA5" w14:textId="77777777" w:rsidR="00C47F6F" w:rsidRPr="00A4311E" w:rsidRDefault="00C47F6F" w:rsidP="00A4311E">
      <w:pPr>
        <w:numPr>
          <w:ilvl w:val="0"/>
          <w:numId w:val="12"/>
        </w:numPr>
        <w:tabs>
          <w:tab w:val="left" w:pos="993"/>
        </w:tabs>
        <w:spacing w:line="360" w:lineRule="auto"/>
        <w:ind w:left="0" w:firstLine="709"/>
        <w:jc w:val="both"/>
        <w:rPr>
          <w:color w:val="000000" w:themeColor="text1"/>
          <w:sz w:val="28"/>
          <w:szCs w:val="28"/>
        </w:rPr>
      </w:pPr>
      <w:r w:rsidRPr="008D29D5">
        <w:rPr>
          <w:color w:val="000000" w:themeColor="text1"/>
          <w:sz w:val="28"/>
          <w:szCs w:val="28"/>
        </w:rPr>
        <w:t xml:space="preserve">Опишите </w:t>
      </w:r>
      <w:r w:rsidRPr="00A4311E">
        <w:rPr>
          <w:color w:val="000000" w:themeColor="text1"/>
          <w:sz w:val="28"/>
          <w:szCs w:val="28"/>
        </w:rPr>
        <w:t xml:space="preserve">систему AAA </w:t>
      </w:r>
      <w:proofErr w:type="spellStart"/>
      <w:r w:rsidRPr="00A4311E">
        <w:rPr>
          <w:color w:val="000000" w:themeColor="text1"/>
          <w:sz w:val="28"/>
          <w:szCs w:val="28"/>
        </w:rPr>
        <w:t>Гемавата</w:t>
      </w:r>
      <w:proofErr w:type="spellEnd"/>
      <w:r w:rsidRPr="00A4311E">
        <w:rPr>
          <w:color w:val="000000" w:themeColor="text1"/>
          <w:sz w:val="28"/>
          <w:szCs w:val="28"/>
        </w:rPr>
        <w:t xml:space="preserve"> и то, как ее можно использовать для разработки международных бизнес-стратегий.</w:t>
      </w:r>
    </w:p>
    <w:p w14:paraId="6A0FC28D" w14:textId="77777777" w:rsidR="00C47F6F" w:rsidRPr="00A4311E" w:rsidRDefault="00C47F6F" w:rsidP="00A4311E">
      <w:pPr>
        <w:numPr>
          <w:ilvl w:val="0"/>
          <w:numId w:val="12"/>
        </w:numPr>
        <w:tabs>
          <w:tab w:val="left" w:pos="993"/>
        </w:tabs>
        <w:spacing w:line="360" w:lineRule="auto"/>
        <w:ind w:left="0" w:firstLine="709"/>
        <w:jc w:val="both"/>
        <w:rPr>
          <w:color w:val="000000" w:themeColor="text1"/>
          <w:sz w:val="28"/>
          <w:szCs w:val="28"/>
        </w:rPr>
      </w:pPr>
      <w:r w:rsidRPr="00A4311E">
        <w:rPr>
          <w:color w:val="000000" w:themeColor="text1"/>
          <w:sz w:val="28"/>
          <w:szCs w:val="28"/>
        </w:rPr>
        <w:t>Опишите стратегии управления валютным риском в международных финансах.</w:t>
      </w:r>
    </w:p>
    <w:p w14:paraId="79A789AA" w14:textId="1BD6CECE" w:rsidR="00C47F6F" w:rsidRPr="00A4311E" w:rsidRDefault="00C47F6F" w:rsidP="00A4311E">
      <w:pPr>
        <w:numPr>
          <w:ilvl w:val="0"/>
          <w:numId w:val="12"/>
        </w:numPr>
        <w:tabs>
          <w:tab w:val="left" w:pos="993"/>
        </w:tabs>
        <w:spacing w:line="360" w:lineRule="auto"/>
        <w:ind w:left="0" w:firstLine="709"/>
        <w:jc w:val="both"/>
        <w:rPr>
          <w:color w:val="000000" w:themeColor="text1"/>
          <w:sz w:val="28"/>
          <w:szCs w:val="28"/>
        </w:rPr>
      </w:pPr>
      <w:r w:rsidRPr="008D29D5">
        <w:rPr>
          <w:color w:val="000000" w:themeColor="text1"/>
          <w:sz w:val="28"/>
          <w:szCs w:val="28"/>
        </w:rPr>
        <w:t xml:space="preserve">Опишите </w:t>
      </w:r>
      <w:r w:rsidRPr="00A4311E">
        <w:rPr>
          <w:color w:val="000000" w:themeColor="text1"/>
          <w:sz w:val="28"/>
          <w:szCs w:val="28"/>
        </w:rPr>
        <w:t xml:space="preserve">стратегию, лежащую в основе бизнес-моделей </w:t>
      </w:r>
      <w:proofErr w:type="spellStart"/>
      <w:r w:rsidRPr="00A4311E">
        <w:rPr>
          <w:color w:val="000000" w:themeColor="text1"/>
          <w:sz w:val="28"/>
          <w:szCs w:val="28"/>
        </w:rPr>
        <w:t>freemium</w:t>
      </w:r>
      <w:proofErr w:type="spellEnd"/>
      <w:r w:rsidRPr="00A4311E">
        <w:rPr>
          <w:color w:val="000000" w:themeColor="text1"/>
          <w:sz w:val="28"/>
          <w:szCs w:val="28"/>
        </w:rPr>
        <w:t>, и их применение</w:t>
      </w:r>
      <w:r w:rsidR="008D29D5">
        <w:rPr>
          <w:color w:val="000000" w:themeColor="text1"/>
          <w:sz w:val="28"/>
          <w:szCs w:val="28"/>
        </w:rPr>
        <w:t>.</w:t>
      </w:r>
    </w:p>
    <w:p w14:paraId="2B5934EC" w14:textId="77777777" w:rsidR="00C47F6F" w:rsidRPr="00A4311E" w:rsidRDefault="00C47F6F" w:rsidP="00A4311E">
      <w:pPr>
        <w:numPr>
          <w:ilvl w:val="0"/>
          <w:numId w:val="12"/>
        </w:numPr>
        <w:tabs>
          <w:tab w:val="left" w:pos="993"/>
        </w:tabs>
        <w:spacing w:line="360" w:lineRule="auto"/>
        <w:ind w:left="0" w:firstLine="709"/>
        <w:jc w:val="both"/>
        <w:rPr>
          <w:color w:val="000000" w:themeColor="text1"/>
          <w:sz w:val="28"/>
          <w:szCs w:val="28"/>
        </w:rPr>
      </w:pPr>
      <w:r w:rsidRPr="008D29D5">
        <w:rPr>
          <w:color w:val="000000" w:themeColor="text1"/>
          <w:sz w:val="28"/>
          <w:szCs w:val="28"/>
        </w:rPr>
        <w:t xml:space="preserve">Опишите </w:t>
      </w:r>
      <w:r w:rsidRPr="00A4311E">
        <w:rPr>
          <w:color w:val="000000" w:themeColor="text1"/>
          <w:sz w:val="28"/>
          <w:szCs w:val="28"/>
        </w:rPr>
        <w:t>типы финансовых инструментов, используемых в международных финансах.</w:t>
      </w:r>
    </w:p>
    <w:p w14:paraId="18500672" w14:textId="4DEE8B2A" w:rsidR="00C47F6F" w:rsidRPr="00A4311E" w:rsidRDefault="00C47F6F" w:rsidP="00A4311E">
      <w:pPr>
        <w:numPr>
          <w:ilvl w:val="0"/>
          <w:numId w:val="12"/>
        </w:numPr>
        <w:tabs>
          <w:tab w:val="left" w:pos="993"/>
        </w:tabs>
        <w:spacing w:line="360" w:lineRule="auto"/>
        <w:ind w:left="0" w:firstLine="709"/>
        <w:jc w:val="both"/>
        <w:rPr>
          <w:color w:val="000000" w:themeColor="text1"/>
          <w:sz w:val="28"/>
          <w:szCs w:val="28"/>
        </w:rPr>
      </w:pPr>
      <w:r w:rsidRPr="008D29D5">
        <w:rPr>
          <w:color w:val="000000" w:themeColor="text1"/>
          <w:sz w:val="28"/>
          <w:szCs w:val="28"/>
        </w:rPr>
        <w:t xml:space="preserve">Опишите </w:t>
      </w:r>
      <w:r w:rsidR="008D29D5">
        <w:rPr>
          <w:color w:val="000000" w:themeColor="text1"/>
          <w:sz w:val="28"/>
          <w:szCs w:val="28"/>
        </w:rPr>
        <w:t xml:space="preserve">стратегии выхода на внешние рынки и </w:t>
      </w:r>
      <w:r w:rsidRPr="00A4311E">
        <w:rPr>
          <w:color w:val="000000" w:themeColor="text1"/>
          <w:sz w:val="28"/>
          <w:szCs w:val="28"/>
        </w:rPr>
        <w:t>факторы, которые следует учитывать при выборе международных рынков.</w:t>
      </w:r>
    </w:p>
    <w:p w14:paraId="51140C8B" w14:textId="77777777" w:rsidR="00C47F6F" w:rsidRPr="00A4311E" w:rsidRDefault="00C47F6F" w:rsidP="00A4311E">
      <w:pPr>
        <w:numPr>
          <w:ilvl w:val="0"/>
          <w:numId w:val="12"/>
        </w:numPr>
        <w:tabs>
          <w:tab w:val="left" w:pos="993"/>
        </w:tabs>
        <w:spacing w:line="360" w:lineRule="auto"/>
        <w:ind w:left="0" w:firstLine="709"/>
        <w:jc w:val="both"/>
        <w:rPr>
          <w:color w:val="000000" w:themeColor="text1"/>
          <w:sz w:val="28"/>
          <w:szCs w:val="28"/>
        </w:rPr>
      </w:pPr>
      <w:r w:rsidRPr="00A4311E">
        <w:rPr>
          <w:color w:val="000000" w:themeColor="text1"/>
          <w:sz w:val="28"/>
          <w:szCs w:val="28"/>
        </w:rPr>
        <w:t>Опишите функции валютного рынка и его влияние на международную торговлю.</w:t>
      </w:r>
    </w:p>
    <w:p w14:paraId="09321521" w14:textId="77777777" w:rsidR="00C47F6F" w:rsidRPr="008D29D5" w:rsidRDefault="00C47F6F" w:rsidP="00A4311E">
      <w:pPr>
        <w:numPr>
          <w:ilvl w:val="0"/>
          <w:numId w:val="12"/>
        </w:numPr>
        <w:tabs>
          <w:tab w:val="left" w:pos="993"/>
        </w:tabs>
        <w:spacing w:line="360" w:lineRule="auto"/>
        <w:ind w:left="0" w:firstLine="709"/>
        <w:jc w:val="both"/>
        <w:rPr>
          <w:color w:val="000000" w:themeColor="text1"/>
          <w:sz w:val="28"/>
          <w:szCs w:val="28"/>
        </w:rPr>
      </w:pPr>
      <w:r w:rsidRPr="00A4311E">
        <w:rPr>
          <w:color w:val="000000" w:themeColor="text1"/>
          <w:sz w:val="28"/>
          <w:szCs w:val="28"/>
        </w:rPr>
        <w:t>Основные различия между глобальной стратегией стандартизации и стратегией локализации в международном бизнесе и то, как эти стратегии согласуются с различными рыночными условиями.</w:t>
      </w:r>
    </w:p>
    <w:p w14:paraId="6B85B8A7" w14:textId="614DC186" w:rsidR="00C47F6F" w:rsidRPr="008D29D5" w:rsidRDefault="00C47F6F" w:rsidP="008D29D5">
      <w:pPr>
        <w:numPr>
          <w:ilvl w:val="0"/>
          <w:numId w:val="12"/>
        </w:numPr>
        <w:tabs>
          <w:tab w:val="left" w:pos="993"/>
        </w:tabs>
        <w:spacing w:line="360" w:lineRule="auto"/>
        <w:ind w:left="0" w:firstLine="709"/>
        <w:jc w:val="both"/>
        <w:rPr>
          <w:color w:val="000000" w:themeColor="text1"/>
          <w:sz w:val="28"/>
          <w:szCs w:val="28"/>
        </w:rPr>
      </w:pPr>
      <w:r w:rsidRPr="008D29D5">
        <w:rPr>
          <w:color w:val="000000" w:themeColor="text1"/>
          <w:sz w:val="28"/>
          <w:szCs w:val="28"/>
        </w:rPr>
        <w:t>Сравните эффективность различных моделей управления изменениями при реализации крупномасштабных организационных преобразований</w:t>
      </w:r>
      <w:r w:rsidR="008D29D5" w:rsidRPr="008D29D5">
        <w:rPr>
          <w:color w:val="000000" w:themeColor="text1"/>
          <w:sz w:val="28"/>
          <w:szCs w:val="28"/>
        </w:rPr>
        <w:t xml:space="preserve"> и в стартапе, существующем два года</w:t>
      </w:r>
      <w:r w:rsidRPr="008D29D5">
        <w:rPr>
          <w:color w:val="000000" w:themeColor="text1"/>
          <w:sz w:val="28"/>
          <w:szCs w:val="28"/>
        </w:rPr>
        <w:t xml:space="preserve">. </w:t>
      </w:r>
    </w:p>
    <w:p w14:paraId="09828D18" w14:textId="03F984CA" w:rsidR="00222F80" w:rsidRDefault="00222F80" w:rsidP="00222F80">
      <w:pPr>
        <w:tabs>
          <w:tab w:val="left" w:pos="993"/>
        </w:tabs>
        <w:spacing w:line="360" w:lineRule="auto"/>
        <w:jc w:val="both"/>
        <w:rPr>
          <w:b/>
          <w:sz w:val="28"/>
          <w:szCs w:val="28"/>
        </w:rPr>
      </w:pPr>
    </w:p>
    <w:p w14:paraId="1667F4F4" w14:textId="77777777" w:rsidR="00095ADF" w:rsidRDefault="00095ADF" w:rsidP="00222F80">
      <w:pPr>
        <w:tabs>
          <w:tab w:val="left" w:pos="993"/>
        </w:tabs>
        <w:spacing w:line="360" w:lineRule="auto"/>
        <w:jc w:val="both"/>
        <w:rPr>
          <w:b/>
          <w:sz w:val="28"/>
          <w:szCs w:val="28"/>
        </w:rPr>
      </w:pPr>
    </w:p>
    <w:p w14:paraId="0D4778C4" w14:textId="5F411F48" w:rsidR="00E33A38" w:rsidRDefault="00222F80" w:rsidP="00222F80">
      <w:pPr>
        <w:tabs>
          <w:tab w:val="left" w:pos="993"/>
        </w:tabs>
        <w:spacing w:line="360" w:lineRule="auto"/>
        <w:jc w:val="both"/>
      </w:pPr>
      <w:r>
        <w:rPr>
          <w:b/>
          <w:sz w:val="28"/>
          <w:szCs w:val="28"/>
        </w:rPr>
        <w:t xml:space="preserve">1.4. </w:t>
      </w:r>
      <w:r w:rsidR="00E33A38">
        <w:rPr>
          <w:b/>
          <w:sz w:val="28"/>
          <w:szCs w:val="28"/>
        </w:rPr>
        <w:t>Перечень рекомендуемой литературы для подготовки к государственному экзамену</w:t>
      </w:r>
      <w:r>
        <w:rPr>
          <w:b/>
          <w:sz w:val="28"/>
          <w:szCs w:val="28"/>
        </w:rPr>
        <w:t xml:space="preserve"> по вопросам дисциплин направленности программы магистратуры</w:t>
      </w:r>
    </w:p>
    <w:p w14:paraId="09F0AAAF" w14:textId="77777777" w:rsidR="00E33A38" w:rsidRDefault="00E33A38">
      <w:pPr>
        <w:tabs>
          <w:tab w:val="left" w:pos="993"/>
        </w:tabs>
        <w:spacing w:line="360" w:lineRule="auto"/>
        <w:ind w:firstLine="709"/>
        <w:jc w:val="both"/>
      </w:pPr>
      <w:r>
        <w:rPr>
          <w:rFonts w:eastAsia="Calibri"/>
          <w:b/>
          <w:sz w:val="28"/>
          <w:szCs w:val="28"/>
          <w:lang w:eastAsia="en-US"/>
        </w:rPr>
        <w:t>Основная литература:</w:t>
      </w:r>
    </w:p>
    <w:p w14:paraId="603F1B89" w14:textId="77777777" w:rsidR="007B5881" w:rsidRDefault="007B5881" w:rsidP="007B5881">
      <w:pPr>
        <w:numPr>
          <w:ilvl w:val="0"/>
          <w:numId w:val="14"/>
        </w:numPr>
        <w:spacing w:line="388" w:lineRule="auto"/>
        <w:ind w:left="0" w:right="62" w:firstLine="720"/>
        <w:jc w:val="both"/>
        <w:rPr>
          <w:sz w:val="28"/>
          <w:szCs w:val="28"/>
        </w:rPr>
      </w:pPr>
      <w:r w:rsidRPr="007B5881">
        <w:rPr>
          <w:sz w:val="28"/>
          <w:szCs w:val="28"/>
        </w:rPr>
        <w:lastRenderedPageBreak/>
        <w:t xml:space="preserve">Шевченко, Б. И. Международный </w:t>
      </w:r>
      <w:proofErr w:type="gramStart"/>
      <w:r w:rsidRPr="007B5881">
        <w:rPr>
          <w:sz w:val="28"/>
          <w:szCs w:val="28"/>
        </w:rPr>
        <w:t>бизнес :</w:t>
      </w:r>
      <w:proofErr w:type="gramEnd"/>
      <w:r w:rsidRPr="007B5881">
        <w:rPr>
          <w:sz w:val="28"/>
          <w:szCs w:val="28"/>
        </w:rPr>
        <w:t xml:space="preserve"> учебник / Б. И. Шевченко. — </w:t>
      </w:r>
      <w:proofErr w:type="gramStart"/>
      <w:r w:rsidRPr="007B5881">
        <w:rPr>
          <w:sz w:val="28"/>
          <w:szCs w:val="28"/>
        </w:rPr>
        <w:t>Москва :</w:t>
      </w:r>
      <w:proofErr w:type="gramEnd"/>
      <w:r w:rsidRPr="007B5881">
        <w:rPr>
          <w:sz w:val="28"/>
          <w:szCs w:val="28"/>
        </w:rPr>
        <w:t xml:space="preserve"> </w:t>
      </w:r>
      <w:proofErr w:type="spellStart"/>
      <w:r w:rsidRPr="007B5881">
        <w:rPr>
          <w:sz w:val="28"/>
          <w:szCs w:val="28"/>
        </w:rPr>
        <w:t>КноРус</w:t>
      </w:r>
      <w:proofErr w:type="spellEnd"/>
      <w:r w:rsidRPr="007B5881">
        <w:rPr>
          <w:sz w:val="28"/>
          <w:szCs w:val="28"/>
        </w:rPr>
        <w:t xml:space="preserve">, 2024. — 566 с. — ISBN 978-5-406-11881-8. — (Бакалавриат и магистратура). - ЭБС BOOK.ru. - URL: https://book.ru/book/949804 (дата обращения: 13.02.2025). — </w:t>
      </w:r>
      <w:proofErr w:type="gramStart"/>
      <w:r w:rsidRPr="007B5881">
        <w:rPr>
          <w:sz w:val="28"/>
          <w:szCs w:val="28"/>
        </w:rPr>
        <w:t>Текст :</w:t>
      </w:r>
      <w:proofErr w:type="gramEnd"/>
      <w:r w:rsidRPr="007B5881">
        <w:rPr>
          <w:sz w:val="28"/>
          <w:szCs w:val="28"/>
        </w:rPr>
        <w:t xml:space="preserve"> электронный.</w:t>
      </w:r>
    </w:p>
    <w:p w14:paraId="53C5E248" w14:textId="510FA523" w:rsidR="007B5881" w:rsidRPr="007B5881" w:rsidRDefault="007B5881" w:rsidP="007B5881">
      <w:pPr>
        <w:numPr>
          <w:ilvl w:val="0"/>
          <w:numId w:val="14"/>
        </w:numPr>
        <w:spacing w:line="388" w:lineRule="auto"/>
        <w:ind w:left="0" w:right="62" w:firstLine="720"/>
        <w:jc w:val="both"/>
        <w:rPr>
          <w:sz w:val="28"/>
          <w:szCs w:val="28"/>
        </w:rPr>
      </w:pPr>
      <w:r w:rsidRPr="007B5881">
        <w:rPr>
          <w:sz w:val="28"/>
          <w:szCs w:val="28"/>
        </w:rPr>
        <w:t xml:space="preserve">Дерен, В. И.  Экономика и международный </w:t>
      </w:r>
      <w:proofErr w:type="gramStart"/>
      <w:r w:rsidRPr="007B5881">
        <w:rPr>
          <w:sz w:val="28"/>
          <w:szCs w:val="28"/>
        </w:rPr>
        <w:t>бизнес :</w:t>
      </w:r>
      <w:proofErr w:type="gramEnd"/>
      <w:r w:rsidRPr="007B5881">
        <w:rPr>
          <w:sz w:val="28"/>
          <w:szCs w:val="28"/>
        </w:rPr>
        <w:t xml:space="preserve"> учебник и практикум для вузов / В. И. Дерен, А. В. Дерен, О. Н. Миркина. — 4-е изд., </w:t>
      </w:r>
      <w:proofErr w:type="spellStart"/>
      <w:r w:rsidRPr="007B5881">
        <w:rPr>
          <w:sz w:val="28"/>
          <w:szCs w:val="28"/>
        </w:rPr>
        <w:t>испр</w:t>
      </w:r>
      <w:proofErr w:type="spellEnd"/>
      <w:r w:rsidRPr="007B5881">
        <w:rPr>
          <w:sz w:val="28"/>
          <w:szCs w:val="28"/>
        </w:rPr>
        <w:t xml:space="preserve">. и доп. — </w:t>
      </w:r>
      <w:proofErr w:type="gramStart"/>
      <w:r w:rsidRPr="007B5881">
        <w:rPr>
          <w:sz w:val="28"/>
          <w:szCs w:val="28"/>
        </w:rPr>
        <w:t>Москва :</w:t>
      </w:r>
      <w:proofErr w:type="gramEnd"/>
      <w:r w:rsidRPr="007B5881">
        <w:rPr>
          <w:sz w:val="28"/>
          <w:szCs w:val="28"/>
        </w:rPr>
        <w:t xml:space="preserve"> Издательство </w:t>
      </w:r>
      <w:proofErr w:type="spellStart"/>
      <w:r w:rsidRPr="007B5881">
        <w:rPr>
          <w:sz w:val="28"/>
          <w:szCs w:val="28"/>
        </w:rPr>
        <w:t>Юрайт</w:t>
      </w:r>
      <w:proofErr w:type="spellEnd"/>
      <w:r w:rsidRPr="007B5881">
        <w:rPr>
          <w:sz w:val="28"/>
          <w:szCs w:val="28"/>
        </w:rPr>
        <w:t xml:space="preserve">, 2025. — 327 с. — (Высшее образование). — ISBN 978-5-534-16523-4. - Образовательная платформа </w:t>
      </w:r>
      <w:proofErr w:type="spellStart"/>
      <w:r w:rsidRPr="007B5881">
        <w:rPr>
          <w:sz w:val="28"/>
          <w:szCs w:val="28"/>
        </w:rPr>
        <w:t>Юрайт</w:t>
      </w:r>
      <w:proofErr w:type="spellEnd"/>
      <w:r w:rsidRPr="007B5881">
        <w:rPr>
          <w:sz w:val="28"/>
          <w:szCs w:val="28"/>
        </w:rPr>
        <w:t xml:space="preserve"> [сайт]. — URL: https://urait.ru/bcode/565194 (дата обращения: 06.03.2025). — </w:t>
      </w:r>
      <w:proofErr w:type="gramStart"/>
      <w:r w:rsidRPr="007B5881">
        <w:rPr>
          <w:sz w:val="28"/>
          <w:szCs w:val="28"/>
        </w:rPr>
        <w:t>Текст :</w:t>
      </w:r>
      <w:proofErr w:type="gramEnd"/>
      <w:r w:rsidRPr="007B5881">
        <w:rPr>
          <w:sz w:val="28"/>
          <w:szCs w:val="28"/>
        </w:rPr>
        <w:t xml:space="preserve"> электронный.</w:t>
      </w:r>
    </w:p>
    <w:p w14:paraId="0F3E88A0" w14:textId="6AA4EA85" w:rsidR="00E33A38" w:rsidRDefault="00E33A38">
      <w:pPr>
        <w:spacing w:line="360" w:lineRule="auto"/>
        <w:ind w:firstLine="709"/>
        <w:jc w:val="both"/>
      </w:pPr>
      <w:r>
        <w:rPr>
          <w:rFonts w:eastAsia="SimSun"/>
          <w:b/>
          <w:color w:val="000000"/>
          <w:sz w:val="28"/>
          <w:szCs w:val="28"/>
        </w:rPr>
        <w:t>Дополнительная литература:</w:t>
      </w:r>
    </w:p>
    <w:p w14:paraId="0B685FE8" w14:textId="77777777" w:rsidR="0074102F" w:rsidRDefault="0074102F" w:rsidP="0074102F">
      <w:pPr>
        <w:pStyle w:val="aff9"/>
        <w:widowControl w:val="0"/>
        <w:numPr>
          <w:ilvl w:val="0"/>
          <w:numId w:val="14"/>
        </w:numPr>
        <w:shd w:val="clear" w:color="auto" w:fill="FFFFFF"/>
        <w:tabs>
          <w:tab w:val="left" w:pos="1276"/>
        </w:tabs>
        <w:autoSpaceDE w:val="0"/>
        <w:spacing w:before="53" w:line="485" w:lineRule="exact"/>
        <w:ind w:left="0" w:right="24" w:firstLine="720"/>
        <w:jc w:val="both"/>
        <w:rPr>
          <w:sz w:val="28"/>
          <w:szCs w:val="28"/>
        </w:rPr>
      </w:pPr>
      <w:r w:rsidRPr="0074102F">
        <w:rPr>
          <w:sz w:val="28"/>
          <w:szCs w:val="28"/>
        </w:rPr>
        <w:t>Методы принятия управленческих решений (в схемах и таблицах</w:t>
      </w:r>
      <w:proofErr w:type="gramStart"/>
      <w:r w:rsidRPr="0074102F">
        <w:rPr>
          <w:sz w:val="28"/>
          <w:szCs w:val="28"/>
        </w:rPr>
        <w:t>) :</w:t>
      </w:r>
      <w:proofErr w:type="gramEnd"/>
      <w:r w:rsidRPr="0074102F">
        <w:rPr>
          <w:sz w:val="28"/>
          <w:szCs w:val="28"/>
        </w:rPr>
        <w:t xml:space="preserve"> учебник / И. Ю. Беляева, О. В. Данилова, Т. В. </w:t>
      </w:r>
      <w:proofErr w:type="spellStart"/>
      <w:r w:rsidRPr="0074102F">
        <w:rPr>
          <w:sz w:val="28"/>
          <w:szCs w:val="28"/>
        </w:rPr>
        <w:t>Братарчук</w:t>
      </w:r>
      <w:proofErr w:type="spellEnd"/>
      <w:r w:rsidRPr="0074102F">
        <w:rPr>
          <w:sz w:val="28"/>
          <w:szCs w:val="28"/>
        </w:rPr>
        <w:t xml:space="preserve"> [и др.] ; под ред. И. Ю. Беляевой, О. В. Даниловой. — </w:t>
      </w:r>
      <w:proofErr w:type="gramStart"/>
      <w:r w:rsidRPr="0074102F">
        <w:rPr>
          <w:sz w:val="28"/>
          <w:szCs w:val="28"/>
        </w:rPr>
        <w:t>Москва :</w:t>
      </w:r>
      <w:proofErr w:type="gramEnd"/>
      <w:r w:rsidRPr="0074102F">
        <w:rPr>
          <w:sz w:val="28"/>
          <w:szCs w:val="28"/>
        </w:rPr>
        <w:t xml:space="preserve"> </w:t>
      </w:r>
      <w:proofErr w:type="spellStart"/>
      <w:r w:rsidRPr="0074102F">
        <w:rPr>
          <w:sz w:val="28"/>
          <w:szCs w:val="28"/>
        </w:rPr>
        <w:t>КноРус</w:t>
      </w:r>
      <w:proofErr w:type="spellEnd"/>
      <w:r w:rsidRPr="0074102F">
        <w:rPr>
          <w:sz w:val="28"/>
          <w:szCs w:val="28"/>
        </w:rPr>
        <w:t xml:space="preserve">, 2024. — 276 с. — 2-е изд., пер. и доп.— (Бакалавриат и магистратура). —  ISBN 978-5-406-12777-3. — </w:t>
      </w:r>
      <w:proofErr w:type="gramStart"/>
      <w:r w:rsidRPr="0074102F">
        <w:rPr>
          <w:sz w:val="28"/>
          <w:szCs w:val="28"/>
        </w:rPr>
        <w:t>Текст :</w:t>
      </w:r>
      <w:proofErr w:type="gramEnd"/>
      <w:r w:rsidRPr="0074102F">
        <w:rPr>
          <w:sz w:val="28"/>
          <w:szCs w:val="28"/>
        </w:rPr>
        <w:t xml:space="preserve"> непосредственный. — То же. — ЭБС BOOK.ru. - URL: https://book.ru/book/953113 (дата обращения: 06.03.2025). — </w:t>
      </w:r>
      <w:proofErr w:type="gramStart"/>
      <w:r w:rsidRPr="0074102F">
        <w:rPr>
          <w:sz w:val="28"/>
          <w:szCs w:val="28"/>
        </w:rPr>
        <w:t>Текст :</w:t>
      </w:r>
      <w:proofErr w:type="gramEnd"/>
      <w:r w:rsidRPr="0074102F">
        <w:rPr>
          <w:sz w:val="28"/>
          <w:szCs w:val="28"/>
        </w:rPr>
        <w:t xml:space="preserve"> электронный.</w:t>
      </w:r>
    </w:p>
    <w:p w14:paraId="07200F85" w14:textId="4EBEDE70" w:rsidR="00222F80" w:rsidRPr="0074102F" w:rsidRDefault="0074102F" w:rsidP="0074102F">
      <w:pPr>
        <w:pStyle w:val="aff9"/>
        <w:widowControl w:val="0"/>
        <w:numPr>
          <w:ilvl w:val="0"/>
          <w:numId w:val="14"/>
        </w:numPr>
        <w:shd w:val="clear" w:color="auto" w:fill="FFFFFF"/>
        <w:tabs>
          <w:tab w:val="left" w:pos="1276"/>
        </w:tabs>
        <w:autoSpaceDE w:val="0"/>
        <w:spacing w:before="53" w:line="485" w:lineRule="exact"/>
        <w:ind w:left="0" w:right="24" w:firstLine="720"/>
        <w:jc w:val="both"/>
        <w:rPr>
          <w:sz w:val="28"/>
          <w:szCs w:val="28"/>
        </w:rPr>
      </w:pPr>
      <w:r w:rsidRPr="0074102F">
        <w:rPr>
          <w:sz w:val="28"/>
          <w:szCs w:val="28"/>
        </w:rPr>
        <w:t xml:space="preserve">Балдин, К. В. Управленческие </w:t>
      </w:r>
      <w:proofErr w:type="gramStart"/>
      <w:r w:rsidRPr="0074102F">
        <w:rPr>
          <w:sz w:val="28"/>
          <w:szCs w:val="28"/>
        </w:rPr>
        <w:t>решения :</w:t>
      </w:r>
      <w:proofErr w:type="gramEnd"/>
      <w:r w:rsidRPr="0074102F">
        <w:rPr>
          <w:sz w:val="28"/>
          <w:szCs w:val="28"/>
        </w:rPr>
        <w:t xml:space="preserve"> учебник / К. В. Балдин, С. Н. Воробьев, В. Б. Уткин. - 11-е изд., стер. - </w:t>
      </w:r>
      <w:proofErr w:type="gramStart"/>
      <w:r w:rsidRPr="0074102F">
        <w:rPr>
          <w:sz w:val="28"/>
          <w:szCs w:val="28"/>
        </w:rPr>
        <w:t>Москва :</w:t>
      </w:r>
      <w:proofErr w:type="gramEnd"/>
      <w:r w:rsidRPr="0074102F">
        <w:rPr>
          <w:sz w:val="28"/>
          <w:szCs w:val="28"/>
        </w:rPr>
        <w:t xml:space="preserve"> Дашков и К, 2023. - 494 с. - ЭБС ZNANIUM. - URL: https://znanium.com/catalog/product/2084846 (дата обращения:06.03.2025). – </w:t>
      </w:r>
      <w:proofErr w:type="gramStart"/>
      <w:r w:rsidRPr="0074102F">
        <w:rPr>
          <w:sz w:val="28"/>
          <w:szCs w:val="28"/>
        </w:rPr>
        <w:t>Текст :</w:t>
      </w:r>
      <w:proofErr w:type="gramEnd"/>
      <w:r w:rsidRPr="0074102F">
        <w:rPr>
          <w:sz w:val="28"/>
          <w:szCs w:val="28"/>
        </w:rPr>
        <w:t xml:space="preserve"> электронный.</w:t>
      </w:r>
    </w:p>
    <w:p w14:paraId="14E0A6D2" w14:textId="77777777" w:rsidR="00095ADF" w:rsidRDefault="00095ADF">
      <w:pPr>
        <w:tabs>
          <w:tab w:val="left" w:pos="993"/>
        </w:tabs>
        <w:spacing w:line="360" w:lineRule="auto"/>
        <w:ind w:firstLine="709"/>
        <w:contextualSpacing/>
        <w:rPr>
          <w:b/>
          <w:sz w:val="28"/>
          <w:szCs w:val="28"/>
        </w:rPr>
      </w:pPr>
    </w:p>
    <w:p w14:paraId="2AFAB733" w14:textId="60CF2DE2" w:rsidR="00E33A38" w:rsidRDefault="00E33A38">
      <w:pPr>
        <w:tabs>
          <w:tab w:val="left" w:pos="993"/>
        </w:tabs>
        <w:spacing w:line="360" w:lineRule="auto"/>
        <w:ind w:firstLine="709"/>
        <w:contextualSpacing/>
      </w:pPr>
      <w:r>
        <w:rPr>
          <w:b/>
          <w:sz w:val="28"/>
          <w:szCs w:val="28"/>
        </w:rPr>
        <w:t>Перечень ресурсов информационно-телекоммуникационной сети «Интернет»</w:t>
      </w:r>
    </w:p>
    <w:p w14:paraId="6F52EE80" w14:textId="5F954EA4" w:rsidR="00E33A38" w:rsidRDefault="00E33A38" w:rsidP="00222F80">
      <w:pPr>
        <w:pStyle w:val="aff1"/>
        <w:spacing w:before="0" w:after="0" w:line="360" w:lineRule="auto"/>
        <w:ind w:left="851"/>
        <w:jc w:val="both"/>
      </w:pPr>
      <w:r>
        <w:rPr>
          <w:rFonts w:ascii="TimesNewRoman" w:hAnsi="TimesNewRoman" w:cs="TimesNewRoman"/>
          <w:sz w:val="28"/>
          <w:szCs w:val="28"/>
        </w:rPr>
        <w:t>1</w:t>
      </w:r>
      <w:r w:rsidR="00222F80">
        <w:rPr>
          <w:rFonts w:ascii="TimesNewRoman" w:hAnsi="TimesNewRoman" w:cs="TimesNewRoman"/>
          <w:sz w:val="28"/>
          <w:szCs w:val="28"/>
        </w:rPr>
        <w:t>.</w:t>
      </w:r>
      <w:r>
        <w:rPr>
          <w:rFonts w:ascii="TimesNewRoman" w:hAnsi="TimesNewRoman" w:cs="TimesNewRoman"/>
          <w:sz w:val="28"/>
          <w:szCs w:val="28"/>
        </w:rPr>
        <w:t xml:space="preserve"> Консультант плюс [</w:t>
      </w:r>
      <w:proofErr w:type="spellStart"/>
      <w:r>
        <w:rPr>
          <w:rFonts w:ascii="TimesNewRoman" w:hAnsi="TimesNewRoman" w:cs="TimesNewRoman"/>
          <w:sz w:val="28"/>
          <w:szCs w:val="28"/>
        </w:rPr>
        <w:t>электронныи</w:t>
      </w:r>
      <w:proofErr w:type="spellEnd"/>
      <w:r>
        <w:rPr>
          <w:rFonts w:ascii="TimesNewRoman" w:hAnsi="TimesNewRoman" w:cs="TimesNewRoman"/>
          <w:sz w:val="28"/>
          <w:szCs w:val="28"/>
        </w:rPr>
        <w:t xml:space="preserve">̆ ресурс] – Режим доступа: URL </w:t>
      </w:r>
      <w:r>
        <w:rPr>
          <w:rFonts w:ascii="TimesNewRoman" w:hAnsi="TimesNewRoman" w:cs="TimesNewRoman"/>
          <w:color w:val="0000FF"/>
          <w:sz w:val="28"/>
          <w:szCs w:val="28"/>
        </w:rPr>
        <w:t xml:space="preserve">http://www.consultant.ru/online/ </w:t>
      </w:r>
    </w:p>
    <w:p w14:paraId="5B948F92" w14:textId="0F232E89" w:rsidR="00E33A38" w:rsidRDefault="00E33A38" w:rsidP="00222F80">
      <w:pPr>
        <w:pStyle w:val="aff1"/>
        <w:spacing w:before="0" w:after="0" w:line="360" w:lineRule="auto"/>
        <w:ind w:left="851"/>
        <w:jc w:val="both"/>
      </w:pPr>
      <w:r>
        <w:rPr>
          <w:rFonts w:ascii="TimesNewRoman" w:hAnsi="TimesNewRoman" w:cs="TimesNewRoman"/>
          <w:sz w:val="28"/>
          <w:szCs w:val="28"/>
        </w:rPr>
        <w:t>2</w:t>
      </w:r>
      <w:r w:rsidR="00222F80">
        <w:rPr>
          <w:rFonts w:ascii="TimesNewRoman" w:hAnsi="TimesNewRoman" w:cs="TimesNewRoman"/>
          <w:sz w:val="28"/>
          <w:szCs w:val="28"/>
        </w:rPr>
        <w:t>.</w:t>
      </w:r>
      <w:r>
        <w:rPr>
          <w:rFonts w:ascii="TimesNewRoman" w:hAnsi="TimesNewRoman" w:cs="TimesNewRoman"/>
          <w:sz w:val="28"/>
          <w:szCs w:val="28"/>
        </w:rPr>
        <w:t xml:space="preserve"> Электронная версия журнала «Секрет фирмы» [</w:t>
      </w:r>
      <w:proofErr w:type="spellStart"/>
      <w:r>
        <w:rPr>
          <w:rFonts w:ascii="TimesNewRoman" w:hAnsi="TimesNewRoman" w:cs="TimesNewRoman"/>
          <w:sz w:val="28"/>
          <w:szCs w:val="28"/>
        </w:rPr>
        <w:t>электронныи</w:t>
      </w:r>
      <w:proofErr w:type="spellEnd"/>
      <w:r>
        <w:rPr>
          <w:rFonts w:ascii="TimesNewRoman" w:hAnsi="TimesNewRoman" w:cs="TimesNewRoman"/>
          <w:sz w:val="28"/>
          <w:szCs w:val="28"/>
        </w:rPr>
        <w:t xml:space="preserve">̆ ресурс] / Банк решений. Режим доступа: URL </w:t>
      </w:r>
      <w:r>
        <w:rPr>
          <w:rFonts w:ascii="TimesNewRoman" w:hAnsi="TimesNewRoman" w:cs="TimesNewRoman"/>
          <w:color w:val="0000FF"/>
          <w:sz w:val="28"/>
          <w:szCs w:val="28"/>
        </w:rPr>
        <w:t>http://www.kommersant.ru</w:t>
      </w:r>
      <w:r>
        <w:rPr>
          <w:rFonts w:ascii="TimesNewRoman" w:hAnsi="TimesNewRoman" w:cs="TimesNewRoman"/>
          <w:color w:val="0000FF"/>
          <w:sz w:val="28"/>
          <w:szCs w:val="28"/>
        </w:rPr>
        <w:br/>
      </w:r>
      <w:r>
        <w:rPr>
          <w:rFonts w:ascii="TimesNewRoman" w:hAnsi="TimesNewRoman" w:cs="TimesNewRoman"/>
          <w:sz w:val="28"/>
          <w:szCs w:val="28"/>
        </w:rPr>
        <w:lastRenderedPageBreak/>
        <w:t>3</w:t>
      </w:r>
      <w:r w:rsidR="00222F80">
        <w:rPr>
          <w:rFonts w:ascii="TimesNewRoman" w:hAnsi="TimesNewRoman" w:cs="TimesNewRoman"/>
          <w:sz w:val="28"/>
          <w:szCs w:val="28"/>
        </w:rPr>
        <w:t>.</w:t>
      </w:r>
      <w:r>
        <w:rPr>
          <w:rFonts w:ascii="TimesNewRoman" w:hAnsi="TimesNewRoman" w:cs="TimesNewRoman"/>
          <w:sz w:val="28"/>
          <w:szCs w:val="28"/>
        </w:rPr>
        <w:t xml:space="preserve"> Электронная версия журнала «</w:t>
      </w:r>
      <w:proofErr w:type="spellStart"/>
      <w:r>
        <w:rPr>
          <w:rFonts w:ascii="TimesNewRoman" w:hAnsi="TimesNewRoman" w:cs="TimesNewRoman"/>
          <w:sz w:val="28"/>
          <w:szCs w:val="28"/>
        </w:rPr>
        <w:t>Harvard</w:t>
      </w:r>
      <w:proofErr w:type="spellEnd"/>
      <w:r>
        <w:rPr>
          <w:rFonts w:ascii="TimesNewRoman" w:hAnsi="TimesNewRoman" w:cs="TimesNewRoman"/>
          <w:sz w:val="28"/>
          <w:szCs w:val="28"/>
        </w:rPr>
        <w:t xml:space="preserve"> </w:t>
      </w:r>
      <w:proofErr w:type="spellStart"/>
      <w:r>
        <w:rPr>
          <w:rFonts w:ascii="TimesNewRoman" w:hAnsi="TimesNewRoman" w:cs="TimesNewRoman"/>
          <w:sz w:val="28"/>
          <w:szCs w:val="28"/>
        </w:rPr>
        <w:t>Business</w:t>
      </w:r>
      <w:proofErr w:type="spellEnd"/>
      <w:r>
        <w:rPr>
          <w:rFonts w:ascii="TimesNewRoman" w:hAnsi="TimesNewRoman" w:cs="TimesNewRoman"/>
          <w:sz w:val="28"/>
          <w:szCs w:val="28"/>
        </w:rPr>
        <w:t xml:space="preserve"> </w:t>
      </w:r>
      <w:proofErr w:type="spellStart"/>
      <w:r>
        <w:rPr>
          <w:rFonts w:ascii="TimesNewRoman" w:hAnsi="TimesNewRoman" w:cs="TimesNewRoman"/>
          <w:sz w:val="28"/>
          <w:szCs w:val="28"/>
        </w:rPr>
        <w:t>Review</w:t>
      </w:r>
      <w:proofErr w:type="spellEnd"/>
      <w:r>
        <w:rPr>
          <w:rFonts w:ascii="TimesNewRoman" w:hAnsi="TimesNewRoman" w:cs="TimesNewRoman"/>
          <w:sz w:val="28"/>
          <w:szCs w:val="28"/>
        </w:rPr>
        <w:t xml:space="preserve"> [</w:t>
      </w:r>
      <w:proofErr w:type="spellStart"/>
      <w:r>
        <w:rPr>
          <w:rFonts w:ascii="TimesNewRoman" w:hAnsi="TimesNewRoman" w:cs="TimesNewRoman"/>
          <w:sz w:val="28"/>
          <w:szCs w:val="28"/>
        </w:rPr>
        <w:t>электронныи</w:t>
      </w:r>
      <w:proofErr w:type="spellEnd"/>
      <w:r>
        <w:rPr>
          <w:rFonts w:ascii="TimesNewRoman" w:hAnsi="TimesNewRoman" w:cs="TimesNewRoman"/>
          <w:sz w:val="28"/>
          <w:szCs w:val="28"/>
        </w:rPr>
        <w:t xml:space="preserve">̆ ресурс] – Россия». - Режим доступа: URL </w:t>
      </w:r>
      <w:r>
        <w:rPr>
          <w:rFonts w:ascii="TimesNewRoman" w:hAnsi="TimesNewRoman" w:cs="TimesNewRoman"/>
          <w:color w:val="0000FF"/>
          <w:sz w:val="28"/>
          <w:szCs w:val="28"/>
        </w:rPr>
        <w:t xml:space="preserve">http://hbr-russia.ru/ </w:t>
      </w:r>
    </w:p>
    <w:p w14:paraId="6D54C39B" w14:textId="1593F9F6" w:rsidR="00E33A38" w:rsidRDefault="00E33A38" w:rsidP="00222F80">
      <w:pPr>
        <w:pStyle w:val="aff1"/>
        <w:spacing w:before="0" w:after="0" w:line="360" w:lineRule="auto"/>
        <w:ind w:left="851"/>
        <w:jc w:val="both"/>
      </w:pPr>
      <w:r>
        <w:rPr>
          <w:rFonts w:ascii="TimesNewRoman" w:hAnsi="TimesNewRoman" w:cs="TimesNewRoman"/>
          <w:sz w:val="28"/>
          <w:szCs w:val="28"/>
        </w:rPr>
        <w:t>4</w:t>
      </w:r>
      <w:r w:rsidR="00222F80">
        <w:rPr>
          <w:rFonts w:ascii="TimesNewRoman" w:hAnsi="TimesNewRoman" w:cs="TimesNewRoman"/>
          <w:sz w:val="28"/>
          <w:szCs w:val="28"/>
        </w:rPr>
        <w:t>.</w:t>
      </w:r>
      <w:r>
        <w:rPr>
          <w:rFonts w:ascii="TimesNewRoman" w:hAnsi="TimesNewRoman" w:cs="TimesNewRoman"/>
          <w:sz w:val="28"/>
          <w:szCs w:val="28"/>
        </w:rPr>
        <w:t xml:space="preserve"> </w:t>
      </w:r>
      <w:proofErr w:type="spellStart"/>
      <w:r>
        <w:rPr>
          <w:rFonts w:ascii="TimesNewRoman" w:hAnsi="TimesNewRoman" w:cs="TimesNewRoman"/>
          <w:sz w:val="28"/>
          <w:szCs w:val="28"/>
        </w:rPr>
        <w:t>Сайт</w:t>
      </w:r>
      <w:proofErr w:type="spellEnd"/>
      <w:r>
        <w:rPr>
          <w:rFonts w:ascii="TimesNewRoman" w:hAnsi="TimesNewRoman" w:cs="TimesNewRoman"/>
          <w:sz w:val="28"/>
          <w:szCs w:val="28"/>
        </w:rPr>
        <w:t xml:space="preserve"> Всемирного банка [</w:t>
      </w:r>
      <w:proofErr w:type="spellStart"/>
      <w:r>
        <w:rPr>
          <w:rFonts w:ascii="TimesNewRoman" w:hAnsi="TimesNewRoman" w:cs="TimesNewRoman"/>
          <w:sz w:val="28"/>
          <w:szCs w:val="28"/>
        </w:rPr>
        <w:t>электронныи</w:t>
      </w:r>
      <w:proofErr w:type="spellEnd"/>
      <w:r>
        <w:rPr>
          <w:rFonts w:ascii="TimesNewRoman" w:hAnsi="TimesNewRoman" w:cs="TimesNewRoman"/>
          <w:sz w:val="28"/>
          <w:szCs w:val="28"/>
        </w:rPr>
        <w:t xml:space="preserve">̆ ресурс]. - Режим доступа: URL </w:t>
      </w:r>
    </w:p>
    <w:p w14:paraId="67E0FCE7" w14:textId="7B0D5E55" w:rsidR="00E33A38" w:rsidRDefault="00E33A38" w:rsidP="00222F80">
      <w:pPr>
        <w:pStyle w:val="aff1"/>
        <w:spacing w:before="0" w:after="0" w:line="360" w:lineRule="auto"/>
        <w:ind w:left="851"/>
        <w:jc w:val="both"/>
        <w:rPr>
          <w:rFonts w:ascii="TimesNewRoman" w:hAnsi="TimesNewRoman" w:cs="TimesNewRoman"/>
          <w:color w:val="0000FF"/>
          <w:sz w:val="28"/>
          <w:szCs w:val="28"/>
        </w:rPr>
      </w:pPr>
      <w:r>
        <w:rPr>
          <w:rFonts w:ascii="TimesNewRoman" w:hAnsi="TimesNewRoman" w:cs="TimesNewRoman"/>
          <w:color w:val="0000FF"/>
          <w:sz w:val="28"/>
          <w:szCs w:val="28"/>
        </w:rPr>
        <w:t>http://www.worldbank.org</w:t>
      </w:r>
      <w:r>
        <w:rPr>
          <w:rFonts w:ascii="TimesNewRoman" w:hAnsi="TimesNewRoman" w:cs="TimesNewRoman"/>
          <w:color w:val="0000FF"/>
          <w:sz w:val="28"/>
          <w:szCs w:val="28"/>
        </w:rPr>
        <w:br/>
      </w:r>
      <w:r>
        <w:rPr>
          <w:rFonts w:ascii="TimesNewRoman" w:hAnsi="TimesNewRoman" w:cs="TimesNewRoman"/>
          <w:sz w:val="28"/>
          <w:szCs w:val="28"/>
        </w:rPr>
        <w:t>5</w:t>
      </w:r>
      <w:r w:rsidR="00222F80">
        <w:rPr>
          <w:rFonts w:ascii="TimesNewRoman" w:hAnsi="TimesNewRoman" w:cs="TimesNewRoman"/>
          <w:sz w:val="28"/>
          <w:szCs w:val="28"/>
        </w:rPr>
        <w:t>.</w:t>
      </w:r>
      <w:r>
        <w:rPr>
          <w:rFonts w:ascii="TimesNewRoman" w:hAnsi="TimesNewRoman" w:cs="TimesNewRoman"/>
          <w:sz w:val="28"/>
          <w:szCs w:val="28"/>
        </w:rPr>
        <w:t xml:space="preserve"> </w:t>
      </w:r>
      <w:proofErr w:type="spellStart"/>
      <w:r>
        <w:rPr>
          <w:rFonts w:ascii="TimesNewRoman" w:hAnsi="TimesNewRoman" w:cs="TimesNewRoman"/>
          <w:sz w:val="28"/>
          <w:szCs w:val="28"/>
        </w:rPr>
        <w:t>Сайт</w:t>
      </w:r>
      <w:proofErr w:type="spellEnd"/>
      <w:r>
        <w:rPr>
          <w:rFonts w:ascii="TimesNewRoman" w:hAnsi="TimesNewRoman" w:cs="TimesNewRoman"/>
          <w:sz w:val="28"/>
          <w:szCs w:val="28"/>
        </w:rPr>
        <w:t xml:space="preserve"> ВТО [</w:t>
      </w:r>
      <w:proofErr w:type="spellStart"/>
      <w:r>
        <w:rPr>
          <w:rFonts w:ascii="TimesNewRoman" w:hAnsi="TimesNewRoman" w:cs="TimesNewRoman"/>
          <w:sz w:val="28"/>
          <w:szCs w:val="28"/>
        </w:rPr>
        <w:t>электронныи</w:t>
      </w:r>
      <w:proofErr w:type="spellEnd"/>
      <w:r>
        <w:rPr>
          <w:rFonts w:ascii="TimesNewRoman" w:hAnsi="TimesNewRoman" w:cs="TimesNewRoman"/>
          <w:sz w:val="28"/>
          <w:szCs w:val="28"/>
        </w:rPr>
        <w:t xml:space="preserve">̆ ресурс]. - Режим доступа: URL </w:t>
      </w:r>
      <w:hyperlink r:id="rId14" w:history="1">
        <w:r w:rsidR="0074102F" w:rsidRPr="00951486">
          <w:rPr>
            <w:rStyle w:val="ab"/>
            <w:rFonts w:ascii="TimesNewRoman" w:hAnsi="TimesNewRoman" w:cs="TimesNewRoman"/>
            <w:sz w:val="28"/>
            <w:szCs w:val="28"/>
          </w:rPr>
          <w:t>http://www.wto.org</w:t>
        </w:r>
      </w:hyperlink>
      <w:r>
        <w:rPr>
          <w:rFonts w:ascii="TimesNewRoman" w:hAnsi="TimesNewRoman" w:cs="TimesNewRoman"/>
          <w:color w:val="0000FF"/>
          <w:sz w:val="28"/>
          <w:szCs w:val="28"/>
        </w:rPr>
        <w:t xml:space="preserve"> </w:t>
      </w:r>
    </w:p>
    <w:p w14:paraId="6DCB37C1" w14:textId="0410C06F" w:rsidR="0074102F" w:rsidRPr="0074102F" w:rsidRDefault="0074102F" w:rsidP="0074102F">
      <w:pPr>
        <w:pStyle w:val="aff1"/>
        <w:numPr>
          <w:ilvl w:val="0"/>
          <w:numId w:val="14"/>
        </w:numPr>
        <w:spacing w:before="0" w:after="0" w:line="360" w:lineRule="auto"/>
        <w:jc w:val="both"/>
      </w:pPr>
      <w:r w:rsidRPr="0074102F">
        <w:rPr>
          <w:rFonts w:ascii="TimesNewRoman" w:hAnsi="TimesNewRoman" w:cs="TimesNewRoman"/>
          <w:sz w:val="28"/>
          <w:szCs w:val="28"/>
        </w:rPr>
        <w:t>Электронные ресурсы БИК</w:t>
      </w:r>
      <w:r w:rsidRPr="0074102F">
        <w:rPr>
          <w:rFonts w:ascii="TimesNewRoman" w:hAnsi="TimesNewRoman" w:cs="TimesNewRoman"/>
          <w:sz w:val="28"/>
          <w:szCs w:val="28"/>
          <w:lang w:val="en-US"/>
        </w:rPr>
        <w:t>:</w:t>
      </w:r>
    </w:p>
    <w:p w14:paraId="59234FCD" w14:textId="77777777" w:rsidR="0074102F" w:rsidRPr="0074102F" w:rsidRDefault="0074102F" w:rsidP="0074102F">
      <w:pPr>
        <w:pStyle w:val="aff1"/>
        <w:numPr>
          <w:ilvl w:val="0"/>
          <w:numId w:val="17"/>
        </w:numPr>
        <w:spacing w:line="360" w:lineRule="auto"/>
        <w:jc w:val="both"/>
        <w:rPr>
          <w:sz w:val="28"/>
          <w:szCs w:val="28"/>
        </w:rPr>
      </w:pPr>
      <w:r w:rsidRPr="0074102F">
        <w:rPr>
          <w:sz w:val="28"/>
          <w:szCs w:val="28"/>
        </w:rPr>
        <w:t xml:space="preserve">Электронная библиотека Финансового университета (ЭБ) </w:t>
      </w:r>
      <w:r w:rsidRPr="0074102F">
        <w:rPr>
          <w:sz w:val="28"/>
          <w:szCs w:val="28"/>
          <w:lang w:val="en-US"/>
        </w:rPr>
        <w:t>http</w:t>
      </w:r>
      <w:r w:rsidRPr="0074102F">
        <w:rPr>
          <w:sz w:val="28"/>
          <w:szCs w:val="28"/>
        </w:rPr>
        <w:t>://</w:t>
      </w:r>
      <w:proofErr w:type="spellStart"/>
      <w:r w:rsidRPr="0074102F">
        <w:rPr>
          <w:sz w:val="28"/>
          <w:szCs w:val="28"/>
          <w:lang w:val="en-US"/>
        </w:rPr>
        <w:t>elib</w:t>
      </w:r>
      <w:proofErr w:type="spellEnd"/>
      <w:r w:rsidRPr="0074102F">
        <w:rPr>
          <w:sz w:val="28"/>
          <w:szCs w:val="28"/>
        </w:rPr>
        <w:t>.</w:t>
      </w:r>
      <w:r w:rsidRPr="0074102F">
        <w:rPr>
          <w:sz w:val="28"/>
          <w:szCs w:val="28"/>
          <w:lang w:val="en-US"/>
        </w:rPr>
        <w:t>fa</w:t>
      </w:r>
      <w:r w:rsidRPr="0074102F">
        <w:rPr>
          <w:sz w:val="28"/>
          <w:szCs w:val="28"/>
        </w:rPr>
        <w:t>.</w:t>
      </w:r>
      <w:proofErr w:type="spellStart"/>
      <w:r w:rsidRPr="0074102F">
        <w:rPr>
          <w:sz w:val="28"/>
          <w:szCs w:val="28"/>
          <w:lang w:val="en-US"/>
        </w:rPr>
        <w:t>ru</w:t>
      </w:r>
      <w:proofErr w:type="spellEnd"/>
      <w:r w:rsidRPr="0074102F">
        <w:rPr>
          <w:sz w:val="28"/>
          <w:szCs w:val="28"/>
        </w:rPr>
        <w:t>/</w:t>
      </w:r>
    </w:p>
    <w:p w14:paraId="3AB947DC" w14:textId="77777777" w:rsidR="0074102F" w:rsidRPr="0074102F" w:rsidRDefault="0074102F" w:rsidP="0074102F">
      <w:pPr>
        <w:pStyle w:val="aff1"/>
        <w:numPr>
          <w:ilvl w:val="0"/>
          <w:numId w:val="17"/>
        </w:numPr>
        <w:spacing w:line="360" w:lineRule="auto"/>
        <w:jc w:val="both"/>
        <w:rPr>
          <w:sz w:val="28"/>
          <w:szCs w:val="28"/>
        </w:rPr>
      </w:pPr>
      <w:r w:rsidRPr="0074102F">
        <w:rPr>
          <w:sz w:val="28"/>
          <w:szCs w:val="28"/>
        </w:rPr>
        <w:t xml:space="preserve">Электронно-библиотечная система </w:t>
      </w:r>
      <w:r w:rsidRPr="0074102F">
        <w:rPr>
          <w:sz w:val="28"/>
          <w:szCs w:val="28"/>
          <w:lang w:val="en-US"/>
        </w:rPr>
        <w:t>BOOK</w:t>
      </w:r>
      <w:r w:rsidRPr="0074102F">
        <w:rPr>
          <w:sz w:val="28"/>
          <w:szCs w:val="28"/>
        </w:rPr>
        <w:t>.</w:t>
      </w:r>
      <w:r w:rsidRPr="0074102F">
        <w:rPr>
          <w:sz w:val="28"/>
          <w:szCs w:val="28"/>
          <w:lang w:val="en-US"/>
        </w:rPr>
        <w:t>RU</w:t>
      </w:r>
      <w:r w:rsidRPr="0074102F">
        <w:rPr>
          <w:sz w:val="28"/>
          <w:szCs w:val="28"/>
        </w:rPr>
        <w:t xml:space="preserve"> </w:t>
      </w:r>
      <w:r w:rsidRPr="0074102F">
        <w:rPr>
          <w:sz w:val="28"/>
          <w:szCs w:val="28"/>
          <w:lang w:val="en-US"/>
        </w:rPr>
        <w:t>http</w:t>
      </w:r>
      <w:r w:rsidRPr="0074102F">
        <w:rPr>
          <w:sz w:val="28"/>
          <w:szCs w:val="28"/>
        </w:rPr>
        <w:t>://</w:t>
      </w:r>
      <w:r w:rsidRPr="0074102F">
        <w:rPr>
          <w:sz w:val="28"/>
          <w:szCs w:val="28"/>
          <w:lang w:val="en-US"/>
        </w:rPr>
        <w:t>www</w:t>
      </w:r>
      <w:r w:rsidRPr="0074102F">
        <w:rPr>
          <w:sz w:val="28"/>
          <w:szCs w:val="28"/>
        </w:rPr>
        <w:t>.</w:t>
      </w:r>
      <w:r w:rsidRPr="0074102F">
        <w:rPr>
          <w:sz w:val="28"/>
          <w:szCs w:val="28"/>
          <w:lang w:val="en-US"/>
        </w:rPr>
        <w:t>book</w:t>
      </w:r>
      <w:r w:rsidRPr="0074102F">
        <w:rPr>
          <w:sz w:val="28"/>
          <w:szCs w:val="28"/>
        </w:rPr>
        <w:t>.</w:t>
      </w:r>
      <w:proofErr w:type="spellStart"/>
      <w:r w:rsidRPr="0074102F">
        <w:rPr>
          <w:sz w:val="28"/>
          <w:szCs w:val="28"/>
          <w:lang w:val="en-US"/>
        </w:rPr>
        <w:t>ru</w:t>
      </w:r>
      <w:proofErr w:type="spellEnd"/>
    </w:p>
    <w:p w14:paraId="71069B56" w14:textId="77777777" w:rsidR="0074102F" w:rsidRPr="0074102F" w:rsidRDefault="0074102F" w:rsidP="0074102F">
      <w:pPr>
        <w:pStyle w:val="aff1"/>
        <w:numPr>
          <w:ilvl w:val="0"/>
          <w:numId w:val="17"/>
        </w:numPr>
        <w:spacing w:line="360" w:lineRule="auto"/>
        <w:jc w:val="both"/>
        <w:rPr>
          <w:sz w:val="28"/>
          <w:szCs w:val="28"/>
        </w:rPr>
      </w:pPr>
      <w:r w:rsidRPr="0074102F">
        <w:rPr>
          <w:sz w:val="28"/>
          <w:szCs w:val="28"/>
        </w:rPr>
        <w:t xml:space="preserve">Электронно-библиотечная система «Университетская библиотека ОНЛАЙН» </w:t>
      </w:r>
      <w:r w:rsidRPr="0074102F">
        <w:rPr>
          <w:sz w:val="28"/>
          <w:szCs w:val="28"/>
          <w:lang w:val="en-US"/>
        </w:rPr>
        <w:t>http</w:t>
      </w:r>
      <w:r w:rsidRPr="0074102F">
        <w:rPr>
          <w:sz w:val="28"/>
          <w:szCs w:val="28"/>
        </w:rPr>
        <w:t>://</w:t>
      </w:r>
      <w:proofErr w:type="spellStart"/>
      <w:r w:rsidRPr="0074102F">
        <w:rPr>
          <w:sz w:val="28"/>
          <w:szCs w:val="28"/>
          <w:lang w:val="en-US"/>
        </w:rPr>
        <w:t>biblioclub</w:t>
      </w:r>
      <w:proofErr w:type="spellEnd"/>
      <w:r w:rsidRPr="0074102F">
        <w:rPr>
          <w:sz w:val="28"/>
          <w:szCs w:val="28"/>
        </w:rPr>
        <w:t>.</w:t>
      </w:r>
      <w:proofErr w:type="spellStart"/>
      <w:r w:rsidRPr="0074102F">
        <w:rPr>
          <w:sz w:val="28"/>
          <w:szCs w:val="28"/>
          <w:lang w:val="en-US"/>
        </w:rPr>
        <w:t>ru</w:t>
      </w:r>
      <w:proofErr w:type="spellEnd"/>
      <w:r w:rsidRPr="0074102F">
        <w:rPr>
          <w:sz w:val="28"/>
          <w:szCs w:val="28"/>
        </w:rPr>
        <w:t>/</w:t>
      </w:r>
    </w:p>
    <w:p w14:paraId="258218F9" w14:textId="77777777" w:rsidR="0074102F" w:rsidRPr="0074102F" w:rsidRDefault="0074102F" w:rsidP="0074102F">
      <w:pPr>
        <w:pStyle w:val="aff1"/>
        <w:numPr>
          <w:ilvl w:val="0"/>
          <w:numId w:val="17"/>
        </w:numPr>
        <w:spacing w:line="360" w:lineRule="auto"/>
        <w:jc w:val="both"/>
        <w:rPr>
          <w:sz w:val="28"/>
          <w:szCs w:val="28"/>
        </w:rPr>
      </w:pPr>
      <w:r w:rsidRPr="0074102F">
        <w:rPr>
          <w:sz w:val="28"/>
          <w:szCs w:val="28"/>
        </w:rPr>
        <w:t xml:space="preserve">Электронно-библиотечная система </w:t>
      </w:r>
      <w:proofErr w:type="spellStart"/>
      <w:r w:rsidRPr="0074102F">
        <w:rPr>
          <w:sz w:val="28"/>
          <w:szCs w:val="28"/>
          <w:lang w:val="en-US"/>
        </w:rPr>
        <w:t>Znanium</w:t>
      </w:r>
      <w:proofErr w:type="spellEnd"/>
      <w:r w:rsidRPr="0074102F">
        <w:rPr>
          <w:sz w:val="28"/>
          <w:szCs w:val="28"/>
        </w:rPr>
        <w:t xml:space="preserve"> </w:t>
      </w:r>
      <w:r w:rsidRPr="0074102F">
        <w:rPr>
          <w:sz w:val="28"/>
          <w:szCs w:val="28"/>
          <w:lang w:val="en-US"/>
        </w:rPr>
        <w:t>http</w:t>
      </w:r>
      <w:r w:rsidRPr="0074102F">
        <w:rPr>
          <w:sz w:val="28"/>
          <w:szCs w:val="28"/>
        </w:rPr>
        <w:t>://</w:t>
      </w:r>
      <w:r w:rsidRPr="0074102F">
        <w:rPr>
          <w:sz w:val="28"/>
          <w:szCs w:val="28"/>
          <w:lang w:val="en-US"/>
        </w:rPr>
        <w:t>www</w:t>
      </w:r>
      <w:r w:rsidRPr="0074102F">
        <w:rPr>
          <w:sz w:val="28"/>
          <w:szCs w:val="28"/>
        </w:rPr>
        <w:t>.</w:t>
      </w:r>
      <w:proofErr w:type="spellStart"/>
      <w:r w:rsidRPr="0074102F">
        <w:rPr>
          <w:sz w:val="28"/>
          <w:szCs w:val="28"/>
          <w:lang w:val="en-US"/>
        </w:rPr>
        <w:t>znanium</w:t>
      </w:r>
      <w:proofErr w:type="spellEnd"/>
      <w:r w:rsidRPr="0074102F">
        <w:rPr>
          <w:sz w:val="28"/>
          <w:szCs w:val="28"/>
        </w:rPr>
        <w:t>.</w:t>
      </w:r>
      <w:proofErr w:type="spellStart"/>
      <w:r w:rsidRPr="0074102F">
        <w:rPr>
          <w:sz w:val="28"/>
          <w:szCs w:val="28"/>
          <w:lang w:val="en-US"/>
        </w:rPr>
        <w:t>ru</w:t>
      </w:r>
      <w:proofErr w:type="spellEnd"/>
    </w:p>
    <w:p w14:paraId="0B04BD23" w14:textId="77777777" w:rsidR="0074102F" w:rsidRPr="0074102F" w:rsidRDefault="0074102F" w:rsidP="0074102F">
      <w:pPr>
        <w:pStyle w:val="aff1"/>
        <w:numPr>
          <w:ilvl w:val="0"/>
          <w:numId w:val="17"/>
        </w:numPr>
        <w:spacing w:line="360" w:lineRule="auto"/>
        <w:jc w:val="both"/>
        <w:rPr>
          <w:sz w:val="28"/>
          <w:szCs w:val="28"/>
        </w:rPr>
      </w:pPr>
      <w:r w:rsidRPr="0074102F">
        <w:rPr>
          <w:sz w:val="28"/>
          <w:szCs w:val="28"/>
        </w:rPr>
        <w:t xml:space="preserve">Образовательная платформа </w:t>
      </w:r>
      <w:proofErr w:type="spellStart"/>
      <w:r w:rsidRPr="0074102F">
        <w:rPr>
          <w:sz w:val="28"/>
          <w:szCs w:val="28"/>
        </w:rPr>
        <w:t>Юрайт</w:t>
      </w:r>
      <w:proofErr w:type="spellEnd"/>
      <w:r w:rsidRPr="0074102F">
        <w:rPr>
          <w:sz w:val="28"/>
          <w:szCs w:val="28"/>
        </w:rPr>
        <w:t xml:space="preserve"> </w:t>
      </w:r>
      <w:r w:rsidRPr="0074102F">
        <w:rPr>
          <w:sz w:val="28"/>
          <w:szCs w:val="28"/>
          <w:lang w:val="en-US"/>
        </w:rPr>
        <w:t>https</w:t>
      </w:r>
      <w:r w:rsidRPr="0074102F">
        <w:rPr>
          <w:sz w:val="28"/>
          <w:szCs w:val="28"/>
        </w:rPr>
        <w:t>://</w:t>
      </w:r>
      <w:proofErr w:type="spellStart"/>
      <w:r w:rsidRPr="0074102F">
        <w:rPr>
          <w:sz w:val="28"/>
          <w:szCs w:val="28"/>
          <w:lang w:val="en-US"/>
        </w:rPr>
        <w:t>urait</w:t>
      </w:r>
      <w:proofErr w:type="spellEnd"/>
      <w:r w:rsidRPr="0074102F">
        <w:rPr>
          <w:sz w:val="28"/>
          <w:szCs w:val="28"/>
        </w:rPr>
        <w:t>.</w:t>
      </w:r>
      <w:proofErr w:type="spellStart"/>
      <w:r w:rsidRPr="0074102F">
        <w:rPr>
          <w:sz w:val="28"/>
          <w:szCs w:val="28"/>
          <w:lang w:val="en-US"/>
        </w:rPr>
        <w:t>ru</w:t>
      </w:r>
      <w:proofErr w:type="spellEnd"/>
      <w:r w:rsidRPr="0074102F">
        <w:rPr>
          <w:sz w:val="28"/>
          <w:szCs w:val="28"/>
        </w:rPr>
        <w:t>/</w:t>
      </w:r>
      <w:bookmarkStart w:id="4" w:name="_GoBack"/>
      <w:bookmarkEnd w:id="4"/>
    </w:p>
    <w:p w14:paraId="4FD88F6D" w14:textId="77777777" w:rsidR="0074102F" w:rsidRPr="0074102F" w:rsidRDefault="0074102F" w:rsidP="0074102F">
      <w:pPr>
        <w:pStyle w:val="aff1"/>
        <w:numPr>
          <w:ilvl w:val="0"/>
          <w:numId w:val="17"/>
        </w:numPr>
        <w:spacing w:line="360" w:lineRule="auto"/>
        <w:jc w:val="both"/>
        <w:rPr>
          <w:sz w:val="28"/>
          <w:szCs w:val="28"/>
        </w:rPr>
      </w:pPr>
      <w:r w:rsidRPr="0074102F">
        <w:rPr>
          <w:sz w:val="28"/>
          <w:szCs w:val="28"/>
        </w:rPr>
        <w:t xml:space="preserve">Электронно-библиотечная система издательства Проспект </w:t>
      </w:r>
      <w:r w:rsidRPr="0074102F">
        <w:rPr>
          <w:sz w:val="28"/>
          <w:szCs w:val="28"/>
          <w:lang w:val="en-US"/>
        </w:rPr>
        <w:t>http</w:t>
      </w:r>
      <w:r w:rsidRPr="0074102F">
        <w:rPr>
          <w:sz w:val="28"/>
          <w:szCs w:val="28"/>
        </w:rPr>
        <w:t>://</w:t>
      </w:r>
      <w:proofErr w:type="spellStart"/>
      <w:r w:rsidRPr="0074102F">
        <w:rPr>
          <w:sz w:val="28"/>
          <w:szCs w:val="28"/>
          <w:lang w:val="en-US"/>
        </w:rPr>
        <w:t>ebs</w:t>
      </w:r>
      <w:proofErr w:type="spellEnd"/>
      <w:r w:rsidRPr="0074102F">
        <w:rPr>
          <w:sz w:val="28"/>
          <w:szCs w:val="28"/>
        </w:rPr>
        <w:t>.</w:t>
      </w:r>
      <w:proofErr w:type="spellStart"/>
      <w:r w:rsidRPr="0074102F">
        <w:rPr>
          <w:sz w:val="28"/>
          <w:szCs w:val="28"/>
          <w:lang w:val="en-US"/>
        </w:rPr>
        <w:t>prospekt</w:t>
      </w:r>
      <w:proofErr w:type="spellEnd"/>
      <w:r w:rsidRPr="0074102F">
        <w:rPr>
          <w:sz w:val="28"/>
          <w:szCs w:val="28"/>
        </w:rPr>
        <w:t>.</w:t>
      </w:r>
      <w:r w:rsidRPr="0074102F">
        <w:rPr>
          <w:sz w:val="28"/>
          <w:szCs w:val="28"/>
          <w:lang w:val="en-US"/>
        </w:rPr>
        <w:t>org</w:t>
      </w:r>
      <w:r w:rsidRPr="0074102F">
        <w:rPr>
          <w:sz w:val="28"/>
          <w:szCs w:val="28"/>
        </w:rPr>
        <w:t>/</w:t>
      </w:r>
      <w:r w:rsidRPr="0074102F">
        <w:rPr>
          <w:sz w:val="28"/>
          <w:szCs w:val="28"/>
          <w:lang w:val="en-US"/>
        </w:rPr>
        <w:t>books</w:t>
      </w:r>
    </w:p>
    <w:p w14:paraId="42032CC7" w14:textId="77777777" w:rsidR="0074102F" w:rsidRPr="0074102F" w:rsidRDefault="0074102F" w:rsidP="0074102F">
      <w:pPr>
        <w:pStyle w:val="aff1"/>
        <w:numPr>
          <w:ilvl w:val="0"/>
          <w:numId w:val="17"/>
        </w:numPr>
        <w:spacing w:line="360" w:lineRule="auto"/>
        <w:jc w:val="both"/>
        <w:rPr>
          <w:sz w:val="28"/>
          <w:szCs w:val="28"/>
        </w:rPr>
      </w:pPr>
      <w:r w:rsidRPr="0074102F">
        <w:rPr>
          <w:sz w:val="28"/>
          <w:szCs w:val="28"/>
        </w:rPr>
        <w:t xml:space="preserve">Электронно-библиотечная система издательства Лань </w:t>
      </w:r>
      <w:r w:rsidRPr="0074102F">
        <w:rPr>
          <w:sz w:val="28"/>
          <w:szCs w:val="28"/>
          <w:lang w:val="en-US"/>
        </w:rPr>
        <w:t>https</w:t>
      </w:r>
      <w:r w:rsidRPr="0074102F">
        <w:rPr>
          <w:sz w:val="28"/>
          <w:szCs w:val="28"/>
        </w:rPr>
        <w:t>://</w:t>
      </w:r>
      <w:r w:rsidRPr="0074102F">
        <w:rPr>
          <w:sz w:val="28"/>
          <w:szCs w:val="28"/>
          <w:lang w:val="en-US"/>
        </w:rPr>
        <w:t>e</w:t>
      </w:r>
      <w:r w:rsidRPr="0074102F">
        <w:rPr>
          <w:sz w:val="28"/>
          <w:szCs w:val="28"/>
        </w:rPr>
        <w:t>.</w:t>
      </w:r>
      <w:proofErr w:type="spellStart"/>
      <w:r w:rsidRPr="0074102F">
        <w:rPr>
          <w:sz w:val="28"/>
          <w:szCs w:val="28"/>
          <w:lang w:val="en-US"/>
        </w:rPr>
        <w:t>lanbook</w:t>
      </w:r>
      <w:proofErr w:type="spellEnd"/>
      <w:r w:rsidRPr="0074102F">
        <w:rPr>
          <w:sz w:val="28"/>
          <w:szCs w:val="28"/>
        </w:rPr>
        <w:t>.</w:t>
      </w:r>
      <w:r w:rsidRPr="0074102F">
        <w:rPr>
          <w:sz w:val="28"/>
          <w:szCs w:val="28"/>
          <w:lang w:val="en-US"/>
        </w:rPr>
        <w:t>com</w:t>
      </w:r>
      <w:r w:rsidRPr="0074102F">
        <w:rPr>
          <w:sz w:val="28"/>
          <w:szCs w:val="28"/>
        </w:rPr>
        <w:t>/</w:t>
      </w:r>
    </w:p>
    <w:p w14:paraId="0ED9A284" w14:textId="77777777" w:rsidR="0074102F" w:rsidRPr="0074102F" w:rsidRDefault="0074102F" w:rsidP="0074102F">
      <w:pPr>
        <w:pStyle w:val="aff1"/>
        <w:numPr>
          <w:ilvl w:val="0"/>
          <w:numId w:val="17"/>
        </w:numPr>
        <w:spacing w:line="360" w:lineRule="auto"/>
        <w:jc w:val="both"/>
        <w:rPr>
          <w:sz w:val="28"/>
          <w:szCs w:val="28"/>
        </w:rPr>
      </w:pPr>
      <w:r w:rsidRPr="0074102F">
        <w:rPr>
          <w:sz w:val="28"/>
          <w:szCs w:val="28"/>
        </w:rPr>
        <w:t xml:space="preserve">Деловая онлайн-библиотека </w:t>
      </w:r>
      <w:proofErr w:type="spellStart"/>
      <w:r w:rsidRPr="0074102F">
        <w:rPr>
          <w:sz w:val="28"/>
          <w:szCs w:val="28"/>
          <w:lang w:val="en-US"/>
        </w:rPr>
        <w:t>Alpina</w:t>
      </w:r>
      <w:proofErr w:type="spellEnd"/>
      <w:r w:rsidRPr="0074102F">
        <w:rPr>
          <w:sz w:val="28"/>
          <w:szCs w:val="28"/>
        </w:rPr>
        <w:t xml:space="preserve"> </w:t>
      </w:r>
      <w:r w:rsidRPr="0074102F">
        <w:rPr>
          <w:sz w:val="28"/>
          <w:szCs w:val="28"/>
          <w:lang w:val="en-US"/>
        </w:rPr>
        <w:t>Digital</w:t>
      </w:r>
      <w:r w:rsidRPr="0074102F">
        <w:rPr>
          <w:sz w:val="28"/>
          <w:szCs w:val="28"/>
        </w:rPr>
        <w:t xml:space="preserve"> </w:t>
      </w:r>
      <w:r w:rsidRPr="0074102F">
        <w:rPr>
          <w:sz w:val="28"/>
          <w:szCs w:val="28"/>
          <w:lang w:val="en-US"/>
        </w:rPr>
        <w:t>http</w:t>
      </w:r>
      <w:r w:rsidRPr="0074102F">
        <w:rPr>
          <w:sz w:val="28"/>
          <w:szCs w:val="28"/>
        </w:rPr>
        <w:t>://</w:t>
      </w:r>
      <w:r w:rsidRPr="0074102F">
        <w:rPr>
          <w:sz w:val="28"/>
          <w:szCs w:val="28"/>
          <w:lang w:val="en-US"/>
        </w:rPr>
        <w:t>lib</w:t>
      </w:r>
      <w:r w:rsidRPr="0074102F">
        <w:rPr>
          <w:sz w:val="28"/>
          <w:szCs w:val="28"/>
        </w:rPr>
        <w:t>.</w:t>
      </w:r>
      <w:proofErr w:type="spellStart"/>
      <w:r w:rsidRPr="0074102F">
        <w:rPr>
          <w:sz w:val="28"/>
          <w:szCs w:val="28"/>
          <w:lang w:val="en-US"/>
        </w:rPr>
        <w:t>alpinadigital</w:t>
      </w:r>
      <w:proofErr w:type="spellEnd"/>
      <w:r w:rsidRPr="0074102F">
        <w:rPr>
          <w:sz w:val="28"/>
          <w:szCs w:val="28"/>
        </w:rPr>
        <w:t>.</w:t>
      </w:r>
      <w:proofErr w:type="spellStart"/>
      <w:r w:rsidRPr="0074102F">
        <w:rPr>
          <w:sz w:val="28"/>
          <w:szCs w:val="28"/>
          <w:lang w:val="en-US"/>
        </w:rPr>
        <w:t>ru</w:t>
      </w:r>
      <w:proofErr w:type="spellEnd"/>
      <w:r w:rsidRPr="0074102F">
        <w:rPr>
          <w:sz w:val="28"/>
          <w:szCs w:val="28"/>
        </w:rPr>
        <w:t>/</w:t>
      </w:r>
    </w:p>
    <w:p w14:paraId="4E3C5BB9" w14:textId="77777777" w:rsidR="0074102F" w:rsidRPr="0074102F" w:rsidRDefault="0074102F" w:rsidP="0074102F">
      <w:pPr>
        <w:pStyle w:val="aff1"/>
        <w:numPr>
          <w:ilvl w:val="0"/>
          <w:numId w:val="17"/>
        </w:numPr>
        <w:spacing w:line="360" w:lineRule="auto"/>
        <w:jc w:val="both"/>
        <w:rPr>
          <w:sz w:val="28"/>
          <w:szCs w:val="28"/>
        </w:rPr>
      </w:pPr>
      <w:r w:rsidRPr="0074102F">
        <w:rPr>
          <w:sz w:val="28"/>
          <w:szCs w:val="28"/>
        </w:rPr>
        <w:t xml:space="preserve">Электронная библиотека Издательского дома «Гребенников» </w:t>
      </w:r>
      <w:r w:rsidRPr="0074102F">
        <w:rPr>
          <w:sz w:val="28"/>
          <w:szCs w:val="28"/>
          <w:lang w:val="en-US"/>
        </w:rPr>
        <w:t>https</w:t>
      </w:r>
      <w:r w:rsidRPr="0074102F">
        <w:rPr>
          <w:sz w:val="28"/>
          <w:szCs w:val="28"/>
        </w:rPr>
        <w:t>://</w:t>
      </w:r>
      <w:proofErr w:type="spellStart"/>
      <w:r w:rsidRPr="0074102F">
        <w:rPr>
          <w:sz w:val="28"/>
          <w:szCs w:val="28"/>
          <w:lang w:val="en-US"/>
        </w:rPr>
        <w:t>grebennikon</w:t>
      </w:r>
      <w:proofErr w:type="spellEnd"/>
      <w:r w:rsidRPr="0074102F">
        <w:rPr>
          <w:sz w:val="28"/>
          <w:szCs w:val="28"/>
        </w:rPr>
        <w:t>.</w:t>
      </w:r>
      <w:proofErr w:type="spellStart"/>
      <w:r w:rsidRPr="0074102F">
        <w:rPr>
          <w:sz w:val="28"/>
          <w:szCs w:val="28"/>
          <w:lang w:val="en-US"/>
        </w:rPr>
        <w:t>ru</w:t>
      </w:r>
      <w:proofErr w:type="spellEnd"/>
      <w:r w:rsidRPr="0074102F">
        <w:rPr>
          <w:sz w:val="28"/>
          <w:szCs w:val="28"/>
        </w:rPr>
        <w:t>/</w:t>
      </w:r>
    </w:p>
    <w:p w14:paraId="7C97A3C4" w14:textId="77777777" w:rsidR="0074102F" w:rsidRPr="0074102F" w:rsidRDefault="0074102F" w:rsidP="0074102F">
      <w:pPr>
        <w:pStyle w:val="aff1"/>
        <w:numPr>
          <w:ilvl w:val="0"/>
          <w:numId w:val="17"/>
        </w:numPr>
        <w:spacing w:line="360" w:lineRule="auto"/>
        <w:jc w:val="both"/>
        <w:rPr>
          <w:sz w:val="28"/>
          <w:szCs w:val="28"/>
        </w:rPr>
      </w:pPr>
      <w:r w:rsidRPr="0074102F">
        <w:rPr>
          <w:sz w:val="28"/>
          <w:szCs w:val="28"/>
        </w:rPr>
        <w:t xml:space="preserve">Научная электронная библиотека </w:t>
      </w:r>
      <w:proofErr w:type="spellStart"/>
      <w:r w:rsidRPr="0074102F">
        <w:rPr>
          <w:sz w:val="28"/>
          <w:szCs w:val="28"/>
          <w:lang w:val="en-US"/>
        </w:rPr>
        <w:t>eLibrary</w:t>
      </w:r>
      <w:proofErr w:type="spellEnd"/>
      <w:r w:rsidRPr="0074102F">
        <w:rPr>
          <w:sz w:val="28"/>
          <w:szCs w:val="28"/>
        </w:rPr>
        <w:t>.</w:t>
      </w:r>
      <w:proofErr w:type="spellStart"/>
      <w:r w:rsidRPr="0074102F">
        <w:rPr>
          <w:sz w:val="28"/>
          <w:szCs w:val="28"/>
          <w:lang w:val="en-US"/>
        </w:rPr>
        <w:t>ru</w:t>
      </w:r>
      <w:proofErr w:type="spellEnd"/>
      <w:r w:rsidRPr="0074102F">
        <w:rPr>
          <w:sz w:val="28"/>
          <w:szCs w:val="28"/>
        </w:rPr>
        <w:t xml:space="preserve"> </w:t>
      </w:r>
      <w:r w:rsidRPr="0074102F">
        <w:rPr>
          <w:sz w:val="28"/>
          <w:szCs w:val="28"/>
          <w:lang w:val="en-US"/>
        </w:rPr>
        <w:t>http</w:t>
      </w:r>
      <w:r w:rsidRPr="0074102F">
        <w:rPr>
          <w:sz w:val="28"/>
          <w:szCs w:val="28"/>
        </w:rPr>
        <w:t>://</w:t>
      </w:r>
      <w:proofErr w:type="spellStart"/>
      <w:r w:rsidRPr="0074102F">
        <w:rPr>
          <w:sz w:val="28"/>
          <w:szCs w:val="28"/>
          <w:lang w:val="en-US"/>
        </w:rPr>
        <w:t>elibrary</w:t>
      </w:r>
      <w:proofErr w:type="spellEnd"/>
      <w:r w:rsidRPr="0074102F">
        <w:rPr>
          <w:sz w:val="28"/>
          <w:szCs w:val="28"/>
        </w:rPr>
        <w:t>.</w:t>
      </w:r>
      <w:proofErr w:type="spellStart"/>
      <w:r w:rsidRPr="0074102F">
        <w:rPr>
          <w:sz w:val="28"/>
          <w:szCs w:val="28"/>
          <w:lang w:val="en-US"/>
        </w:rPr>
        <w:t>ru</w:t>
      </w:r>
      <w:proofErr w:type="spellEnd"/>
      <w:r w:rsidRPr="0074102F">
        <w:rPr>
          <w:sz w:val="28"/>
          <w:szCs w:val="28"/>
        </w:rPr>
        <w:t xml:space="preserve">  </w:t>
      </w:r>
    </w:p>
    <w:p w14:paraId="11B30CE3" w14:textId="6072950E" w:rsidR="0074102F" w:rsidRPr="0074102F" w:rsidRDefault="0074102F" w:rsidP="0074102F">
      <w:pPr>
        <w:pStyle w:val="aff1"/>
        <w:numPr>
          <w:ilvl w:val="0"/>
          <w:numId w:val="17"/>
        </w:numPr>
        <w:spacing w:before="0" w:after="0" w:line="360" w:lineRule="auto"/>
        <w:jc w:val="both"/>
        <w:rPr>
          <w:sz w:val="28"/>
          <w:szCs w:val="28"/>
        </w:rPr>
      </w:pPr>
      <w:r w:rsidRPr="0074102F">
        <w:rPr>
          <w:sz w:val="28"/>
          <w:szCs w:val="28"/>
        </w:rPr>
        <w:t xml:space="preserve">Национальная электронная библиотека </w:t>
      </w:r>
      <w:r w:rsidRPr="0074102F">
        <w:rPr>
          <w:sz w:val="28"/>
          <w:szCs w:val="28"/>
          <w:lang w:val="en-US"/>
        </w:rPr>
        <w:t>http</w:t>
      </w:r>
      <w:r w:rsidRPr="0074102F">
        <w:rPr>
          <w:sz w:val="28"/>
          <w:szCs w:val="28"/>
        </w:rPr>
        <w:t>://</w:t>
      </w:r>
      <w:proofErr w:type="spellStart"/>
      <w:r w:rsidRPr="0074102F">
        <w:rPr>
          <w:sz w:val="28"/>
          <w:szCs w:val="28"/>
        </w:rPr>
        <w:t>нэб.рф</w:t>
      </w:r>
      <w:proofErr w:type="spellEnd"/>
      <w:r w:rsidRPr="0074102F">
        <w:rPr>
          <w:sz w:val="28"/>
          <w:szCs w:val="28"/>
        </w:rPr>
        <w:t>/</w:t>
      </w:r>
    </w:p>
    <w:p w14:paraId="399243CC" w14:textId="47487334" w:rsidR="00E33A38" w:rsidRDefault="00E33A38">
      <w:pPr>
        <w:spacing w:line="360" w:lineRule="auto"/>
        <w:jc w:val="both"/>
        <w:rPr>
          <w:b/>
          <w:sz w:val="28"/>
          <w:szCs w:val="28"/>
        </w:rPr>
      </w:pPr>
    </w:p>
    <w:p w14:paraId="3B3FC366" w14:textId="77777777" w:rsidR="00E33A38" w:rsidRDefault="00E33A38">
      <w:pPr>
        <w:spacing w:line="360" w:lineRule="auto"/>
        <w:jc w:val="both"/>
      </w:pPr>
      <w:r>
        <w:rPr>
          <w:b/>
          <w:sz w:val="28"/>
          <w:szCs w:val="28"/>
        </w:rPr>
        <w:lastRenderedPageBreak/>
        <w:t xml:space="preserve">2. Примеры практико-ориентированных заданий </w:t>
      </w:r>
    </w:p>
    <w:p w14:paraId="1837F52D" w14:textId="77777777" w:rsidR="00E33A38" w:rsidRDefault="00E33A38" w:rsidP="00F04CFC">
      <w:pPr>
        <w:spacing w:line="276" w:lineRule="auto"/>
        <w:ind w:firstLine="709"/>
        <w:jc w:val="both"/>
      </w:pPr>
      <w:r>
        <w:rPr>
          <w:b/>
          <w:sz w:val="28"/>
          <w:szCs w:val="28"/>
        </w:rPr>
        <w:t>Задание № 1.</w:t>
      </w:r>
    </w:p>
    <w:p w14:paraId="35C58003" w14:textId="77777777" w:rsidR="00E33A38" w:rsidRDefault="00E33A38" w:rsidP="00F04CFC">
      <w:pPr>
        <w:pStyle w:val="Default"/>
        <w:spacing w:line="276" w:lineRule="auto"/>
        <w:ind w:firstLine="709"/>
      </w:pPr>
      <w:r>
        <w:rPr>
          <w:i/>
          <w:sz w:val="28"/>
          <w:szCs w:val="28"/>
        </w:rPr>
        <w:t>Условие</w:t>
      </w:r>
    </w:p>
    <w:p w14:paraId="74CCC38F" w14:textId="77777777" w:rsidR="00E33A38" w:rsidRDefault="00E33A38" w:rsidP="00F04CFC">
      <w:pPr>
        <w:spacing w:line="276" w:lineRule="auto"/>
        <w:ind w:firstLine="709"/>
        <w:jc w:val="both"/>
      </w:pPr>
      <w:r>
        <w:rPr>
          <w:color w:val="000000"/>
          <w:sz w:val="28"/>
          <w:szCs w:val="28"/>
        </w:rPr>
        <w:t>Один из ключевых факторов международного бизнеса - анализ проекта на начальном этапе, определение зон адаптации продукта к новому рынку.</w:t>
      </w:r>
    </w:p>
    <w:p w14:paraId="6E77484C" w14:textId="77777777" w:rsidR="00E33A38" w:rsidRDefault="00E33A38" w:rsidP="00F04CFC">
      <w:pPr>
        <w:spacing w:line="276" w:lineRule="auto"/>
        <w:ind w:firstLine="709"/>
        <w:jc w:val="both"/>
      </w:pPr>
      <w:r>
        <w:rPr>
          <w:color w:val="000000"/>
          <w:sz w:val="28"/>
          <w:szCs w:val="28"/>
        </w:rPr>
        <w:t>При анализе проекта менеджер обращает внимание на необходи</w:t>
      </w:r>
      <w:r>
        <w:rPr>
          <w:color w:val="000000"/>
          <w:sz w:val="28"/>
          <w:szCs w:val="28"/>
        </w:rPr>
        <w:softHyphen/>
        <w:t>мость данного продукта на рынке, наличие/отсутствие рыночных анало</w:t>
      </w:r>
      <w:r>
        <w:rPr>
          <w:color w:val="000000"/>
          <w:sz w:val="28"/>
          <w:szCs w:val="28"/>
        </w:rPr>
        <w:softHyphen/>
        <w:t>гов, возможность адаптации продукта; реализуемость данного проекта в контексте транспортных издержек, возможности организовать производ</w:t>
      </w:r>
      <w:r>
        <w:rPr>
          <w:color w:val="000000"/>
          <w:sz w:val="28"/>
          <w:szCs w:val="28"/>
        </w:rPr>
        <w:softHyphen/>
        <w:t>ство, наличие квалифицированных специалистов и управленцев.</w:t>
      </w:r>
    </w:p>
    <w:p w14:paraId="711D757B" w14:textId="77777777" w:rsidR="00E33A38" w:rsidRDefault="00E33A38" w:rsidP="00F04CFC">
      <w:pPr>
        <w:spacing w:line="276" w:lineRule="auto"/>
        <w:ind w:firstLine="709"/>
        <w:jc w:val="both"/>
      </w:pPr>
      <w:r>
        <w:rPr>
          <w:color w:val="000000"/>
          <w:sz w:val="28"/>
          <w:szCs w:val="28"/>
        </w:rPr>
        <w:t>Ваша команда стажеров должна проанализировать возможности реа</w:t>
      </w:r>
      <w:r>
        <w:rPr>
          <w:color w:val="000000"/>
          <w:sz w:val="28"/>
          <w:szCs w:val="28"/>
        </w:rPr>
        <w:softHyphen/>
        <w:t>лизации бизнес-проектов, предложенных региональными менеджерами компании.</w:t>
      </w:r>
    </w:p>
    <w:p w14:paraId="1230E2DA" w14:textId="77777777" w:rsidR="00E33A38" w:rsidRDefault="00E33A38" w:rsidP="00F04CFC">
      <w:pPr>
        <w:spacing w:line="276" w:lineRule="auto"/>
        <w:ind w:firstLine="709"/>
        <w:jc w:val="both"/>
      </w:pPr>
      <w:r>
        <w:rPr>
          <w:color w:val="000000"/>
          <w:sz w:val="28"/>
          <w:szCs w:val="28"/>
        </w:rPr>
        <w:t>1. Продажа франшиз на открытие фитнес-клубов на Ближнем Восто</w:t>
      </w:r>
      <w:r>
        <w:rPr>
          <w:color w:val="000000"/>
          <w:sz w:val="28"/>
          <w:szCs w:val="28"/>
        </w:rPr>
        <w:softHyphen/>
        <w:t>ке.</w:t>
      </w:r>
    </w:p>
    <w:p w14:paraId="787B7FB6" w14:textId="77777777" w:rsidR="00E33A38" w:rsidRDefault="00E33A38" w:rsidP="00F04CFC">
      <w:pPr>
        <w:spacing w:line="276" w:lineRule="auto"/>
        <w:ind w:firstLine="709"/>
        <w:jc w:val="both"/>
      </w:pPr>
      <w:r>
        <w:rPr>
          <w:color w:val="000000"/>
          <w:sz w:val="28"/>
          <w:szCs w:val="28"/>
        </w:rPr>
        <w:t>2. Импорт французского вина в Китай.</w:t>
      </w:r>
    </w:p>
    <w:p w14:paraId="34DF6400" w14:textId="77777777" w:rsidR="00E33A38" w:rsidRDefault="00E33A38" w:rsidP="00F04CFC">
      <w:pPr>
        <w:spacing w:line="276" w:lineRule="auto"/>
        <w:ind w:firstLine="709"/>
        <w:jc w:val="both"/>
      </w:pPr>
      <w:r>
        <w:rPr>
          <w:color w:val="000000"/>
          <w:sz w:val="28"/>
          <w:szCs w:val="28"/>
        </w:rPr>
        <w:t>3. Совместное предприятие по пошиву модной одежды изо льна в Италии.</w:t>
      </w:r>
    </w:p>
    <w:p w14:paraId="790C29A4" w14:textId="77777777" w:rsidR="00E33A38" w:rsidRDefault="00E33A38" w:rsidP="00F04CFC">
      <w:pPr>
        <w:spacing w:line="276" w:lineRule="auto"/>
        <w:ind w:firstLine="709"/>
        <w:jc w:val="both"/>
      </w:pPr>
      <w:r>
        <w:rPr>
          <w:color w:val="000000"/>
          <w:sz w:val="28"/>
          <w:szCs w:val="28"/>
        </w:rPr>
        <w:t>4. Организация экологического туризма в Якутии.</w:t>
      </w:r>
    </w:p>
    <w:p w14:paraId="62A66A05" w14:textId="77777777" w:rsidR="00E33A38" w:rsidRDefault="00E33A38" w:rsidP="00F04CFC">
      <w:pPr>
        <w:spacing w:line="276" w:lineRule="auto"/>
        <w:ind w:firstLine="709"/>
        <w:jc w:val="both"/>
      </w:pPr>
      <w:r>
        <w:rPr>
          <w:color w:val="000000"/>
          <w:sz w:val="28"/>
          <w:szCs w:val="28"/>
        </w:rPr>
        <w:t>5. Открытие сети ортопедических салонов в Индии.</w:t>
      </w:r>
    </w:p>
    <w:p w14:paraId="253E1BF5" w14:textId="77777777" w:rsidR="00E33A38" w:rsidRDefault="00E33A38" w:rsidP="00F04CFC">
      <w:pPr>
        <w:spacing w:line="276" w:lineRule="auto"/>
        <w:ind w:firstLine="709"/>
        <w:jc w:val="both"/>
      </w:pPr>
      <w:r>
        <w:rPr>
          <w:color w:val="000000"/>
          <w:sz w:val="28"/>
          <w:szCs w:val="28"/>
        </w:rPr>
        <w:t>Задание:</w:t>
      </w:r>
    </w:p>
    <w:p w14:paraId="5AC34D2F" w14:textId="31F77EDE" w:rsidR="00E33A38" w:rsidRPr="00095ADF" w:rsidRDefault="00E33A38" w:rsidP="00095ADF">
      <w:pPr>
        <w:pStyle w:val="aff9"/>
        <w:numPr>
          <w:ilvl w:val="0"/>
          <w:numId w:val="16"/>
        </w:numPr>
        <w:spacing w:line="276" w:lineRule="auto"/>
        <w:jc w:val="both"/>
        <w:rPr>
          <w:color w:val="000000"/>
          <w:sz w:val="28"/>
          <w:szCs w:val="28"/>
        </w:rPr>
      </w:pPr>
      <w:proofErr w:type="spellStart"/>
      <w:r w:rsidRPr="00095ADF">
        <w:rPr>
          <w:color w:val="000000"/>
          <w:sz w:val="28"/>
          <w:szCs w:val="28"/>
        </w:rPr>
        <w:t>Проранжируйте</w:t>
      </w:r>
      <w:proofErr w:type="spellEnd"/>
      <w:r w:rsidRPr="00095ADF">
        <w:rPr>
          <w:color w:val="000000"/>
          <w:sz w:val="28"/>
          <w:szCs w:val="28"/>
        </w:rPr>
        <w:t xml:space="preserve"> предложения исходя из потенциальной долгосрочной жизнеспособности каждого.</w:t>
      </w:r>
    </w:p>
    <w:p w14:paraId="07133FFB" w14:textId="77777777" w:rsidR="00095ADF" w:rsidRDefault="00095ADF" w:rsidP="00095ADF">
      <w:pPr>
        <w:pStyle w:val="aff9"/>
        <w:spacing w:line="276" w:lineRule="auto"/>
        <w:ind w:left="1069"/>
        <w:jc w:val="both"/>
      </w:pPr>
    </w:p>
    <w:p w14:paraId="1174F359" w14:textId="77777777" w:rsidR="00E33A38" w:rsidRDefault="00E33A38" w:rsidP="00F04CFC">
      <w:pPr>
        <w:spacing w:line="276" w:lineRule="auto"/>
        <w:ind w:firstLine="709"/>
        <w:jc w:val="both"/>
      </w:pPr>
      <w:r>
        <w:rPr>
          <w:color w:val="000000"/>
          <w:sz w:val="28"/>
          <w:szCs w:val="28"/>
        </w:rPr>
        <w:t>2. Составьте список достоинств и недостатков каждого предложения.</w:t>
      </w:r>
    </w:p>
    <w:p w14:paraId="4EA846B1" w14:textId="77777777" w:rsidR="00E33A38" w:rsidRDefault="00E33A38" w:rsidP="00F04CFC">
      <w:pPr>
        <w:spacing w:line="276" w:lineRule="auto"/>
        <w:ind w:firstLine="709"/>
        <w:jc w:val="both"/>
      </w:pPr>
      <w:r>
        <w:rPr>
          <w:color w:val="000000"/>
          <w:sz w:val="28"/>
          <w:szCs w:val="28"/>
        </w:rPr>
        <w:t>3. Объясните, как ключевые преимущества могут быть использованы, а недостатки - преодолены.</w:t>
      </w:r>
    </w:p>
    <w:p w14:paraId="31ADA12A" w14:textId="77777777" w:rsidR="00C47F6F" w:rsidRPr="00C47F6F" w:rsidRDefault="00C47F6F" w:rsidP="00C47F6F">
      <w:pPr>
        <w:spacing w:line="276" w:lineRule="auto"/>
        <w:ind w:firstLine="709"/>
        <w:jc w:val="both"/>
        <w:rPr>
          <w:b/>
          <w:sz w:val="28"/>
          <w:szCs w:val="28"/>
        </w:rPr>
      </w:pPr>
      <w:bookmarkStart w:id="5" w:name="_Hlk186190956"/>
      <w:r w:rsidRPr="00C47F6F">
        <w:rPr>
          <w:b/>
          <w:sz w:val="28"/>
          <w:szCs w:val="28"/>
        </w:rPr>
        <w:t>Задание № 2.</w:t>
      </w:r>
    </w:p>
    <w:p w14:paraId="6D0C9F8C" w14:textId="77777777" w:rsidR="00C47F6F" w:rsidRPr="00C47F6F" w:rsidRDefault="00C47F6F" w:rsidP="00C47F6F">
      <w:pPr>
        <w:spacing w:line="276" w:lineRule="auto"/>
        <w:ind w:firstLine="709"/>
        <w:jc w:val="both"/>
        <w:rPr>
          <w:bCs/>
          <w:sz w:val="28"/>
          <w:szCs w:val="28"/>
        </w:rPr>
      </w:pPr>
      <w:r w:rsidRPr="00C47F6F">
        <w:rPr>
          <w:bCs/>
          <w:i/>
          <w:iCs/>
          <w:sz w:val="28"/>
          <w:szCs w:val="28"/>
        </w:rPr>
        <w:t>Условие</w:t>
      </w:r>
      <w:r w:rsidRPr="00C47F6F">
        <w:rPr>
          <w:bCs/>
          <w:sz w:val="28"/>
          <w:szCs w:val="28"/>
        </w:rPr>
        <w:t>:</w:t>
      </w:r>
    </w:p>
    <w:p w14:paraId="1851AF27" w14:textId="77777777" w:rsidR="00C47F6F" w:rsidRPr="00C47F6F" w:rsidRDefault="00C47F6F" w:rsidP="00C47F6F">
      <w:pPr>
        <w:spacing w:line="276" w:lineRule="auto"/>
        <w:ind w:firstLine="709"/>
        <w:jc w:val="both"/>
        <w:rPr>
          <w:bCs/>
          <w:sz w:val="28"/>
          <w:szCs w:val="28"/>
        </w:rPr>
      </w:pPr>
      <w:r w:rsidRPr="00C47F6F">
        <w:rPr>
          <w:bCs/>
          <w:sz w:val="28"/>
          <w:szCs w:val="28"/>
        </w:rPr>
        <w:t xml:space="preserve">Крупная российская энергетическая компания </w:t>
      </w:r>
      <w:proofErr w:type="spellStart"/>
      <w:r w:rsidRPr="00C47F6F">
        <w:rPr>
          <w:bCs/>
          <w:sz w:val="28"/>
          <w:szCs w:val="28"/>
        </w:rPr>
        <w:t>ЭнергоРус</w:t>
      </w:r>
      <w:proofErr w:type="spellEnd"/>
      <w:r w:rsidRPr="00C47F6F">
        <w:rPr>
          <w:bCs/>
          <w:sz w:val="28"/>
          <w:szCs w:val="28"/>
        </w:rPr>
        <w:t xml:space="preserve"> работает в условиях международных санкций, введенных западными странами из-за геополитической напряженности. Эти санкции ограничили его доступ к мировым финансовым рынкам, передовым технологиям и международным партнерствам. Несмотря на эти проблемы, </w:t>
      </w:r>
      <w:proofErr w:type="spellStart"/>
      <w:r w:rsidRPr="00C47F6F">
        <w:rPr>
          <w:bCs/>
          <w:sz w:val="28"/>
          <w:szCs w:val="28"/>
        </w:rPr>
        <w:t>ЭнергоРус</w:t>
      </w:r>
      <w:proofErr w:type="spellEnd"/>
      <w:r w:rsidRPr="00C47F6F">
        <w:rPr>
          <w:bCs/>
          <w:sz w:val="28"/>
          <w:szCs w:val="28"/>
        </w:rPr>
        <w:t xml:space="preserve"> продолжал свою деятельность внутри страны и стремился выйти на развивающиеся рынки Азии и Африки, чтобы диверсифицировать потоки доходов и смягчить последствия санкций.</w:t>
      </w:r>
    </w:p>
    <w:p w14:paraId="10B93739" w14:textId="77777777" w:rsidR="00C47F6F" w:rsidRPr="00C47F6F" w:rsidRDefault="00C47F6F" w:rsidP="00C47F6F">
      <w:pPr>
        <w:spacing w:line="276" w:lineRule="auto"/>
        <w:ind w:firstLine="709"/>
        <w:jc w:val="both"/>
        <w:rPr>
          <w:bCs/>
          <w:sz w:val="28"/>
          <w:szCs w:val="28"/>
        </w:rPr>
      </w:pPr>
      <w:proofErr w:type="spellStart"/>
      <w:r w:rsidRPr="00C47F6F">
        <w:rPr>
          <w:bCs/>
          <w:sz w:val="28"/>
          <w:szCs w:val="28"/>
        </w:rPr>
        <w:t>ЭнергоРус</w:t>
      </w:r>
      <w:proofErr w:type="spellEnd"/>
      <w:r w:rsidRPr="00C47F6F">
        <w:rPr>
          <w:bCs/>
          <w:sz w:val="28"/>
          <w:szCs w:val="28"/>
        </w:rPr>
        <w:t xml:space="preserve"> рассматривает возможность выхода на новый развивающийся рынок в Юго-Восточной Азии, где спрос на энергию быстро растет из-за индустриализации и урбанизации. Однако компания сталкивается с рядом проблем:</w:t>
      </w:r>
    </w:p>
    <w:p w14:paraId="2C884732" w14:textId="77777777" w:rsidR="00C47F6F" w:rsidRPr="00C47F6F" w:rsidRDefault="00C47F6F" w:rsidP="00C47F6F">
      <w:pPr>
        <w:spacing w:line="276" w:lineRule="auto"/>
        <w:ind w:firstLine="709"/>
        <w:jc w:val="both"/>
        <w:rPr>
          <w:bCs/>
          <w:sz w:val="28"/>
          <w:szCs w:val="28"/>
        </w:rPr>
      </w:pPr>
      <w:r w:rsidRPr="00C47F6F">
        <w:rPr>
          <w:bCs/>
          <w:sz w:val="28"/>
          <w:szCs w:val="28"/>
        </w:rPr>
        <w:lastRenderedPageBreak/>
        <w:t>Ограниченный доступ к международному финансированию проектов расширения.</w:t>
      </w:r>
    </w:p>
    <w:p w14:paraId="03201991" w14:textId="77777777" w:rsidR="00C47F6F" w:rsidRPr="00C47F6F" w:rsidRDefault="00C47F6F" w:rsidP="00C47F6F">
      <w:pPr>
        <w:spacing w:line="276" w:lineRule="auto"/>
        <w:ind w:firstLine="709"/>
        <w:jc w:val="both"/>
        <w:rPr>
          <w:bCs/>
          <w:sz w:val="28"/>
          <w:szCs w:val="28"/>
        </w:rPr>
      </w:pPr>
      <w:r w:rsidRPr="00C47F6F">
        <w:rPr>
          <w:bCs/>
          <w:sz w:val="28"/>
          <w:szCs w:val="28"/>
        </w:rPr>
        <w:t>Ограничения на приобретение передовых технологий, необходимых для эффективного производства энергии.</w:t>
      </w:r>
    </w:p>
    <w:p w14:paraId="01817F56" w14:textId="77777777" w:rsidR="00C47F6F" w:rsidRPr="00C47F6F" w:rsidRDefault="00C47F6F" w:rsidP="00C47F6F">
      <w:pPr>
        <w:spacing w:line="276" w:lineRule="auto"/>
        <w:ind w:firstLine="709"/>
        <w:jc w:val="both"/>
        <w:rPr>
          <w:bCs/>
          <w:sz w:val="28"/>
          <w:szCs w:val="28"/>
        </w:rPr>
      </w:pPr>
      <w:r w:rsidRPr="00C47F6F">
        <w:rPr>
          <w:bCs/>
          <w:sz w:val="28"/>
          <w:szCs w:val="28"/>
        </w:rPr>
        <w:t>Потенциальные репутационные риски, связанные с тем, что организация подпадает под санкции.</w:t>
      </w:r>
    </w:p>
    <w:p w14:paraId="5FFEA770" w14:textId="77777777" w:rsidR="00C47F6F" w:rsidRPr="00C47F6F" w:rsidRDefault="00C47F6F" w:rsidP="00C47F6F">
      <w:pPr>
        <w:spacing w:line="276" w:lineRule="auto"/>
        <w:ind w:firstLine="709"/>
        <w:jc w:val="both"/>
        <w:rPr>
          <w:bCs/>
          <w:sz w:val="28"/>
          <w:szCs w:val="28"/>
        </w:rPr>
      </w:pPr>
      <w:r w:rsidRPr="00C47F6F">
        <w:rPr>
          <w:bCs/>
          <w:sz w:val="28"/>
          <w:szCs w:val="28"/>
        </w:rPr>
        <w:t>Сложная нормативно-правовая база на целевом рынке.</w:t>
      </w:r>
    </w:p>
    <w:p w14:paraId="476A5011" w14:textId="77777777" w:rsidR="00C47F6F" w:rsidRPr="00C47F6F" w:rsidRDefault="00C47F6F" w:rsidP="00C47F6F">
      <w:pPr>
        <w:spacing w:line="276" w:lineRule="auto"/>
        <w:ind w:firstLine="709"/>
        <w:jc w:val="both"/>
        <w:rPr>
          <w:bCs/>
          <w:sz w:val="28"/>
          <w:szCs w:val="28"/>
        </w:rPr>
      </w:pPr>
      <w:r w:rsidRPr="00C47F6F">
        <w:rPr>
          <w:bCs/>
          <w:sz w:val="28"/>
          <w:szCs w:val="28"/>
        </w:rPr>
        <w:t>Возможности:</w:t>
      </w:r>
    </w:p>
    <w:p w14:paraId="548E87D9" w14:textId="77777777" w:rsidR="00C47F6F" w:rsidRPr="00C47F6F" w:rsidRDefault="00C47F6F" w:rsidP="00C47F6F">
      <w:pPr>
        <w:spacing w:line="276" w:lineRule="auto"/>
        <w:ind w:firstLine="709"/>
        <w:jc w:val="both"/>
        <w:rPr>
          <w:bCs/>
          <w:sz w:val="28"/>
          <w:szCs w:val="28"/>
        </w:rPr>
      </w:pPr>
      <w:r w:rsidRPr="00C47F6F">
        <w:rPr>
          <w:bCs/>
          <w:sz w:val="28"/>
          <w:szCs w:val="28"/>
        </w:rPr>
        <w:t>Высокий спрос на доступные энергетические решения на целевом рынке.</w:t>
      </w:r>
    </w:p>
    <w:p w14:paraId="7AFE6A58" w14:textId="77777777" w:rsidR="00C47F6F" w:rsidRPr="00C47F6F" w:rsidRDefault="00C47F6F" w:rsidP="00C47F6F">
      <w:pPr>
        <w:spacing w:line="276" w:lineRule="auto"/>
        <w:ind w:firstLine="709"/>
        <w:jc w:val="both"/>
        <w:rPr>
          <w:bCs/>
          <w:sz w:val="28"/>
          <w:szCs w:val="28"/>
        </w:rPr>
      </w:pPr>
      <w:r w:rsidRPr="00C47F6F">
        <w:rPr>
          <w:bCs/>
          <w:sz w:val="28"/>
          <w:szCs w:val="28"/>
        </w:rPr>
        <w:t>Потенциальные партнерские отношения с местными фирмами, на которые не распространяются санкции.</w:t>
      </w:r>
    </w:p>
    <w:p w14:paraId="0D429BFF" w14:textId="77777777" w:rsidR="00C47F6F" w:rsidRPr="00C47F6F" w:rsidRDefault="00C47F6F" w:rsidP="00C47F6F">
      <w:pPr>
        <w:spacing w:line="276" w:lineRule="auto"/>
        <w:ind w:firstLine="709"/>
        <w:jc w:val="both"/>
        <w:rPr>
          <w:bCs/>
          <w:sz w:val="28"/>
          <w:szCs w:val="28"/>
        </w:rPr>
      </w:pPr>
      <w:r w:rsidRPr="00C47F6F">
        <w:rPr>
          <w:bCs/>
          <w:sz w:val="28"/>
          <w:szCs w:val="28"/>
        </w:rPr>
        <w:t>Государственная поддержка со стороны России, включая субсидии и дипломатические соглашения с нейтральными странами.</w:t>
      </w:r>
    </w:p>
    <w:p w14:paraId="46295DA8" w14:textId="77777777" w:rsidR="00C47F6F" w:rsidRPr="00C47F6F" w:rsidRDefault="00C47F6F" w:rsidP="00C47F6F">
      <w:pPr>
        <w:spacing w:line="276" w:lineRule="auto"/>
        <w:ind w:firstLine="709"/>
        <w:jc w:val="both"/>
        <w:rPr>
          <w:bCs/>
          <w:sz w:val="28"/>
          <w:szCs w:val="28"/>
        </w:rPr>
      </w:pPr>
      <w:r w:rsidRPr="00C47F6F">
        <w:rPr>
          <w:bCs/>
          <w:i/>
          <w:iCs/>
          <w:sz w:val="28"/>
          <w:szCs w:val="28"/>
        </w:rPr>
        <w:t>Задание</w:t>
      </w:r>
      <w:r w:rsidRPr="00C47F6F">
        <w:rPr>
          <w:bCs/>
          <w:sz w:val="28"/>
          <w:szCs w:val="28"/>
        </w:rPr>
        <w:t>:</w:t>
      </w:r>
    </w:p>
    <w:p w14:paraId="3BFAC455" w14:textId="77777777" w:rsidR="00C47F6F" w:rsidRPr="00C47F6F" w:rsidRDefault="00C47F6F" w:rsidP="00C47F6F">
      <w:pPr>
        <w:spacing w:line="276" w:lineRule="auto"/>
        <w:ind w:firstLine="709"/>
        <w:jc w:val="both"/>
        <w:rPr>
          <w:bCs/>
          <w:sz w:val="28"/>
          <w:szCs w:val="28"/>
        </w:rPr>
      </w:pPr>
      <w:r w:rsidRPr="00C47F6F">
        <w:rPr>
          <w:bCs/>
          <w:sz w:val="28"/>
          <w:szCs w:val="28"/>
        </w:rPr>
        <w:t>Используя систему принятия решений, оцените, следует ли "</w:t>
      </w:r>
      <w:proofErr w:type="spellStart"/>
      <w:r w:rsidRPr="00C47F6F">
        <w:rPr>
          <w:bCs/>
          <w:sz w:val="28"/>
          <w:szCs w:val="28"/>
        </w:rPr>
        <w:t>Энергорусу</w:t>
      </w:r>
      <w:proofErr w:type="spellEnd"/>
      <w:r w:rsidRPr="00C47F6F">
        <w:rPr>
          <w:bCs/>
          <w:sz w:val="28"/>
          <w:szCs w:val="28"/>
        </w:rPr>
        <w:t>" продолжать экспансию на рынок Юго-Восточной Азии. Рассмотрите как возможности, так и риски, связанные с этим шагом.</w:t>
      </w:r>
    </w:p>
    <w:p w14:paraId="1E4AC39A" w14:textId="77777777" w:rsidR="00C47F6F" w:rsidRPr="00C47F6F" w:rsidRDefault="00C47F6F" w:rsidP="00C47F6F">
      <w:pPr>
        <w:spacing w:line="276" w:lineRule="auto"/>
        <w:ind w:firstLine="709"/>
        <w:jc w:val="both"/>
        <w:rPr>
          <w:bCs/>
          <w:i/>
          <w:iCs/>
          <w:sz w:val="28"/>
          <w:szCs w:val="28"/>
        </w:rPr>
      </w:pPr>
      <w:r w:rsidRPr="00C47F6F">
        <w:rPr>
          <w:bCs/>
          <w:i/>
          <w:iCs/>
          <w:sz w:val="28"/>
          <w:szCs w:val="28"/>
        </w:rPr>
        <w:t>Ответьте на следующие вопросы:</w:t>
      </w:r>
    </w:p>
    <w:p w14:paraId="353EB2CD" w14:textId="77777777" w:rsidR="00C47F6F" w:rsidRPr="00C47F6F" w:rsidRDefault="00C47F6F" w:rsidP="00C47F6F">
      <w:pPr>
        <w:spacing w:line="276" w:lineRule="auto"/>
        <w:ind w:firstLine="709"/>
        <w:jc w:val="both"/>
        <w:rPr>
          <w:bCs/>
          <w:sz w:val="28"/>
          <w:szCs w:val="28"/>
        </w:rPr>
      </w:pPr>
      <w:r w:rsidRPr="00C47F6F">
        <w:rPr>
          <w:bCs/>
          <w:sz w:val="28"/>
          <w:szCs w:val="28"/>
        </w:rPr>
        <w:t>Как выбранная структура помогает проанализировать риски и возможности выхода на рынок Юго-Восточной Азии?</w:t>
      </w:r>
    </w:p>
    <w:p w14:paraId="415E43BB" w14:textId="77777777" w:rsidR="00C47F6F" w:rsidRPr="00C47F6F" w:rsidRDefault="00C47F6F" w:rsidP="00C47F6F">
      <w:pPr>
        <w:spacing w:line="276" w:lineRule="auto"/>
        <w:ind w:firstLine="709"/>
        <w:jc w:val="both"/>
        <w:rPr>
          <w:bCs/>
          <w:sz w:val="28"/>
          <w:szCs w:val="28"/>
        </w:rPr>
      </w:pPr>
      <w:r w:rsidRPr="00C47F6F">
        <w:rPr>
          <w:bCs/>
          <w:sz w:val="28"/>
          <w:szCs w:val="28"/>
        </w:rPr>
        <w:t xml:space="preserve">Каким конкретным факторам (например, местным партнерствам) </w:t>
      </w:r>
      <w:proofErr w:type="spellStart"/>
      <w:r w:rsidRPr="00C47F6F">
        <w:rPr>
          <w:bCs/>
          <w:sz w:val="28"/>
          <w:szCs w:val="28"/>
        </w:rPr>
        <w:t>ЭнергоРус</w:t>
      </w:r>
      <w:proofErr w:type="spellEnd"/>
      <w:r w:rsidRPr="00C47F6F">
        <w:rPr>
          <w:bCs/>
          <w:sz w:val="28"/>
          <w:szCs w:val="28"/>
        </w:rPr>
        <w:t xml:space="preserve"> должен уделять приоритетное внимание при оценке?</w:t>
      </w:r>
    </w:p>
    <w:p w14:paraId="58592DEE" w14:textId="77777777" w:rsidR="00C47F6F" w:rsidRPr="00C47F6F" w:rsidRDefault="00C47F6F" w:rsidP="00C47F6F">
      <w:pPr>
        <w:spacing w:line="276" w:lineRule="auto"/>
        <w:ind w:firstLine="709"/>
        <w:jc w:val="both"/>
        <w:rPr>
          <w:bCs/>
          <w:sz w:val="28"/>
          <w:szCs w:val="28"/>
        </w:rPr>
      </w:pPr>
      <w:r w:rsidRPr="00C47F6F">
        <w:rPr>
          <w:bCs/>
          <w:sz w:val="28"/>
          <w:szCs w:val="28"/>
        </w:rPr>
        <w:t>Как "</w:t>
      </w:r>
      <w:proofErr w:type="spellStart"/>
      <w:r w:rsidRPr="00C47F6F">
        <w:rPr>
          <w:bCs/>
          <w:sz w:val="28"/>
          <w:szCs w:val="28"/>
        </w:rPr>
        <w:t>ЭнергоРус</w:t>
      </w:r>
      <w:proofErr w:type="spellEnd"/>
      <w:r w:rsidRPr="00C47F6F">
        <w:rPr>
          <w:bCs/>
          <w:sz w:val="28"/>
          <w:szCs w:val="28"/>
        </w:rPr>
        <w:t>" может снизить риски, такие как репутационный ущерб или проблемы с соблюдением нормативных требований, используя при этом свои сильные стороны?</w:t>
      </w:r>
    </w:p>
    <w:p w14:paraId="7043EADC" w14:textId="77777777" w:rsidR="00C47F6F" w:rsidRPr="00C47F6F" w:rsidRDefault="00C47F6F" w:rsidP="00C47F6F">
      <w:pPr>
        <w:spacing w:line="276" w:lineRule="auto"/>
        <w:ind w:firstLine="709"/>
        <w:jc w:val="both"/>
        <w:rPr>
          <w:bCs/>
          <w:sz w:val="28"/>
          <w:szCs w:val="28"/>
        </w:rPr>
      </w:pPr>
      <w:r w:rsidRPr="00C47F6F">
        <w:rPr>
          <w:bCs/>
          <w:sz w:val="28"/>
          <w:szCs w:val="28"/>
        </w:rPr>
        <w:t>Какую роль играет государственная поддержка или дипломатические связи в облегчении выхода на этот рынок?</w:t>
      </w:r>
    </w:p>
    <w:p w14:paraId="7895ED3C" w14:textId="77777777" w:rsidR="00C47F6F" w:rsidRPr="00C47F6F" w:rsidRDefault="00C47F6F" w:rsidP="00C47F6F">
      <w:pPr>
        <w:spacing w:line="276" w:lineRule="auto"/>
        <w:ind w:firstLine="709"/>
        <w:jc w:val="both"/>
        <w:rPr>
          <w:bCs/>
          <w:sz w:val="28"/>
          <w:szCs w:val="28"/>
        </w:rPr>
      </w:pPr>
    </w:p>
    <w:p w14:paraId="63D34AC0" w14:textId="77777777" w:rsidR="00C47F6F" w:rsidRPr="00C47F6F" w:rsidRDefault="00C47F6F" w:rsidP="00C47F6F">
      <w:pPr>
        <w:spacing w:line="276" w:lineRule="auto"/>
        <w:ind w:firstLine="709"/>
        <w:jc w:val="both"/>
        <w:rPr>
          <w:b/>
          <w:sz w:val="28"/>
          <w:szCs w:val="28"/>
        </w:rPr>
      </w:pPr>
      <w:r w:rsidRPr="00C47F6F">
        <w:rPr>
          <w:b/>
          <w:sz w:val="28"/>
          <w:szCs w:val="28"/>
        </w:rPr>
        <w:t>Задание № 3.</w:t>
      </w:r>
    </w:p>
    <w:p w14:paraId="3BE7851C" w14:textId="77777777" w:rsidR="00C47F6F" w:rsidRPr="00C47F6F" w:rsidRDefault="00C47F6F" w:rsidP="00C47F6F">
      <w:pPr>
        <w:spacing w:line="276" w:lineRule="auto"/>
        <w:ind w:firstLine="709"/>
        <w:jc w:val="both"/>
        <w:rPr>
          <w:bCs/>
          <w:sz w:val="28"/>
          <w:szCs w:val="28"/>
        </w:rPr>
      </w:pPr>
      <w:r w:rsidRPr="00C47F6F">
        <w:rPr>
          <w:bCs/>
          <w:i/>
          <w:iCs/>
          <w:sz w:val="28"/>
          <w:szCs w:val="28"/>
        </w:rPr>
        <w:t>Условие</w:t>
      </w:r>
      <w:r w:rsidRPr="00C47F6F">
        <w:rPr>
          <w:bCs/>
          <w:sz w:val="28"/>
          <w:szCs w:val="28"/>
        </w:rPr>
        <w:t>:</w:t>
      </w:r>
    </w:p>
    <w:p w14:paraId="3BEA6973" w14:textId="77777777" w:rsidR="00C47F6F" w:rsidRPr="00C47F6F" w:rsidRDefault="00C47F6F" w:rsidP="00C47F6F">
      <w:pPr>
        <w:spacing w:line="276" w:lineRule="auto"/>
        <w:ind w:firstLine="709"/>
        <w:jc w:val="both"/>
        <w:rPr>
          <w:bCs/>
          <w:sz w:val="28"/>
          <w:szCs w:val="28"/>
        </w:rPr>
      </w:pPr>
      <w:r w:rsidRPr="00C47F6F">
        <w:rPr>
          <w:bCs/>
          <w:sz w:val="28"/>
          <w:szCs w:val="28"/>
        </w:rPr>
        <w:t>IBM, глобальная технологическая и консалтинговая компания, столкнулась с критическим моментом в начале 1990-х годов, когда ее традиционная бизнес-модель, ориентированная на аппаратное обеспечение, устарела из-за быстрого технологического прогресса и меняющихся требований рынка. Чтобы оставаться конкурентоспособной, IBM претерпела масштабную трансформацию, переключив свое внимание с производства оборудования на программное обеспечение, услуги и консалтинг. Эта трансформация потребовала не только стратегического пересмотра, но и культурных и структурных изменений внутри организации.</w:t>
      </w:r>
    </w:p>
    <w:p w14:paraId="2ADC384C" w14:textId="77777777" w:rsidR="00C47F6F" w:rsidRPr="00C47F6F" w:rsidRDefault="00C47F6F" w:rsidP="00C47F6F">
      <w:pPr>
        <w:spacing w:line="276" w:lineRule="auto"/>
        <w:ind w:firstLine="709"/>
        <w:jc w:val="both"/>
        <w:rPr>
          <w:bCs/>
          <w:sz w:val="28"/>
          <w:szCs w:val="28"/>
        </w:rPr>
      </w:pPr>
      <w:r w:rsidRPr="00C47F6F">
        <w:rPr>
          <w:bCs/>
          <w:sz w:val="28"/>
          <w:szCs w:val="28"/>
        </w:rPr>
        <w:lastRenderedPageBreak/>
        <w:t>Ключевые проблемы:</w:t>
      </w:r>
    </w:p>
    <w:p w14:paraId="5D687514" w14:textId="77777777" w:rsidR="00C47F6F" w:rsidRPr="00C47F6F" w:rsidRDefault="00C47F6F" w:rsidP="00C47F6F">
      <w:pPr>
        <w:spacing w:line="276" w:lineRule="auto"/>
        <w:ind w:firstLine="709"/>
        <w:jc w:val="both"/>
        <w:rPr>
          <w:bCs/>
          <w:sz w:val="28"/>
          <w:szCs w:val="28"/>
        </w:rPr>
      </w:pPr>
      <w:r w:rsidRPr="00C47F6F">
        <w:rPr>
          <w:bCs/>
          <w:sz w:val="28"/>
          <w:szCs w:val="28"/>
        </w:rPr>
        <w:t>Культурное сопротивление: сотрудники привыкли к устаревшей бизнес-модели и сопротивлялись смещению акцентов.</w:t>
      </w:r>
    </w:p>
    <w:p w14:paraId="0B606652" w14:textId="77777777" w:rsidR="00C47F6F" w:rsidRPr="00C47F6F" w:rsidRDefault="00C47F6F" w:rsidP="00C47F6F">
      <w:pPr>
        <w:spacing w:line="276" w:lineRule="auto"/>
        <w:ind w:firstLine="709"/>
        <w:jc w:val="both"/>
        <w:rPr>
          <w:bCs/>
          <w:sz w:val="28"/>
          <w:szCs w:val="28"/>
        </w:rPr>
      </w:pPr>
      <w:r w:rsidRPr="00C47F6F">
        <w:rPr>
          <w:bCs/>
          <w:sz w:val="28"/>
          <w:szCs w:val="28"/>
        </w:rPr>
        <w:t>Согласование руководства: Решающее значение имело обеспечение поддержки со стороны лидеров на разных уровнях организации.</w:t>
      </w:r>
    </w:p>
    <w:p w14:paraId="0C421A67" w14:textId="77777777" w:rsidR="00C47F6F" w:rsidRPr="00C47F6F" w:rsidRDefault="00C47F6F" w:rsidP="00C47F6F">
      <w:pPr>
        <w:spacing w:line="276" w:lineRule="auto"/>
        <w:ind w:firstLine="709"/>
        <w:jc w:val="both"/>
        <w:rPr>
          <w:bCs/>
          <w:sz w:val="28"/>
          <w:szCs w:val="28"/>
        </w:rPr>
      </w:pPr>
      <w:r w:rsidRPr="00C47F6F">
        <w:rPr>
          <w:bCs/>
          <w:sz w:val="28"/>
          <w:szCs w:val="28"/>
        </w:rPr>
        <w:t>Вовлечение сотрудников: мотивация сотрудников к выполнению новых ролей и обязанностей в незнакомой среде.</w:t>
      </w:r>
    </w:p>
    <w:p w14:paraId="5EFBA740" w14:textId="77777777" w:rsidR="00C47F6F" w:rsidRPr="00C47F6F" w:rsidRDefault="00C47F6F" w:rsidP="00C47F6F">
      <w:pPr>
        <w:spacing w:line="276" w:lineRule="auto"/>
        <w:ind w:firstLine="709"/>
        <w:jc w:val="both"/>
        <w:rPr>
          <w:bCs/>
          <w:sz w:val="28"/>
          <w:szCs w:val="28"/>
        </w:rPr>
      </w:pPr>
      <w:r w:rsidRPr="00C47F6F">
        <w:rPr>
          <w:bCs/>
          <w:sz w:val="28"/>
          <w:szCs w:val="28"/>
        </w:rPr>
        <w:t>Сложность изменений: преобразование охватило несколько бизнес-единиц, что требует скоординированного подхода.</w:t>
      </w:r>
    </w:p>
    <w:p w14:paraId="774C272D" w14:textId="77777777" w:rsidR="00C47F6F" w:rsidRPr="00C47F6F" w:rsidRDefault="00C47F6F" w:rsidP="00C47F6F">
      <w:pPr>
        <w:spacing w:line="276" w:lineRule="auto"/>
        <w:ind w:firstLine="709"/>
        <w:jc w:val="both"/>
        <w:rPr>
          <w:bCs/>
          <w:sz w:val="28"/>
          <w:szCs w:val="28"/>
        </w:rPr>
      </w:pPr>
      <w:r w:rsidRPr="00C47F6F">
        <w:rPr>
          <w:bCs/>
          <w:sz w:val="28"/>
          <w:szCs w:val="28"/>
        </w:rPr>
        <w:t>Подход к управлению изменениями:</w:t>
      </w:r>
    </w:p>
    <w:p w14:paraId="3F87DCE3" w14:textId="77777777" w:rsidR="00C47F6F" w:rsidRPr="00C47F6F" w:rsidRDefault="00C47F6F" w:rsidP="00C47F6F">
      <w:pPr>
        <w:spacing w:line="276" w:lineRule="auto"/>
        <w:ind w:firstLine="709"/>
        <w:jc w:val="both"/>
        <w:rPr>
          <w:bCs/>
          <w:sz w:val="28"/>
          <w:szCs w:val="28"/>
        </w:rPr>
      </w:pPr>
      <w:r w:rsidRPr="00C47F6F">
        <w:rPr>
          <w:bCs/>
          <w:sz w:val="28"/>
          <w:szCs w:val="28"/>
        </w:rPr>
        <w:t xml:space="preserve">IBM приняла 8-ступенчатую модель изменений Коттера в качестве основной основы для управления этим преобразованием. </w:t>
      </w:r>
      <w:proofErr w:type="spellStart"/>
      <w:r w:rsidRPr="00C47F6F">
        <w:rPr>
          <w:bCs/>
          <w:sz w:val="28"/>
          <w:szCs w:val="28"/>
        </w:rPr>
        <w:t>The</w:t>
      </w:r>
      <w:proofErr w:type="spellEnd"/>
      <w:r w:rsidRPr="00C47F6F">
        <w:rPr>
          <w:bCs/>
          <w:sz w:val="28"/>
          <w:szCs w:val="28"/>
        </w:rPr>
        <w:t xml:space="preserve"> Шаги включали:</w:t>
      </w:r>
    </w:p>
    <w:p w14:paraId="5A31CDE6" w14:textId="77777777" w:rsidR="00C47F6F" w:rsidRPr="00C47F6F" w:rsidRDefault="00C47F6F" w:rsidP="00C47F6F">
      <w:pPr>
        <w:spacing w:line="276" w:lineRule="auto"/>
        <w:ind w:firstLine="709"/>
        <w:jc w:val="both"/>
        <w:rPr>
          <w:bCs/>
          <w:sz w:val="28"/>
          <w:szCs w:val="28"/>
        </w:rPr>
      </w:pPr>
      <w:r w:rsidRPr="00C47F6F">
        <w:rPr>
          <w:bCs/>
          <w:sz w:val="28"/>
          <w:szCs w:val="28"/>
        </w:rPr>
        <w:t>Создание ощущения срочности путем подчеркивания последствий сохранения статус-кво.</w:t>
      </w:r>
    </w:p>
    <w:p w14:paraId="43B4DDCD" w14:textId="77777777" w:rsidR="00C47F6F" w:rsidRPr="00C47F6F" w:rsidRDefault="00C47F6F" w:rsidP="00C47F6F">
      <w:pPr>
        <w:spacing w:line="276" w:lineRule="auto"/>
        <w:ind w:firstLine="709"/>
        <w:jc w:val="both"/>
        <w:rPr>
          <w:bCs/>
          <w:sz w:val="28"/>
          <w:szCs w:val="28"/>
        </w:rPr>
      </w:pPr>
      <w:r w:rsidRPr="00C47F6F">
        <w:rPr>
          <w:bCs/>
          <w:sz w:val="28"/>
          <w:szCs w:val="28"/>
        </w:rPr>
        <w:t>Формирование руководящей коалиции лидеров для продвижения инициативы перемен.</w:t>
      </w:r>
    </w:p>
    <w:p w14:paraId="0CADD4DF" w14:textId="77777777" w:rsidR="00C47F6F" w:rsidRPr="00C47F6F" w:rsidRDefault="00C47F6F" w:rsidP="00C47F6F">
      <w:pPr>
        <w:spacing w:line="276" w:lineRule="auto"/>
        <w:ind w:firstLine="709"/>
        <w:jc w:val="both"/>
        <w:rPr>
          <w:bCs/>
          <w:sz w:val="28"/>
          <w:szCs w:val="28"/>
        </w:rPr>
      </w:pPr>
      <w:r w:rsidRPr="00C47F6F">
        <w:rPr>
          <w:bCs/>
          <w:sz w:val="28"/>
          <w:szCs w:val="28"/>
        </w:rPr>
        <w:t>Разработка и распространение четкого видения будущего IBM как сервисно-ориентированной компании.</w:t>
      </w:r>
    </w:p>
    <w:p w14:paraId="03CC28DC" w14:textId="77777777" w:rsidR="00C47F6F" w:rsidRPr="00C47F6F" w:rsidRDefault="00C47F6F" w:rsidP="00C47F6F">
      <w:pPr>
        <w:spacing w:line="276" w:lineRule="auto"/>
        <w:ind w:firstLine="709"/>
        <w:jc w:val="both"/>
        <w:rPr>
          <w:bCs/>
          <w:sz w:val="28"/>
          <w:szCs w:val="28"/>
        </w:rPr>
      </w:pPr>
      <w:r w:rsidRPr="00C47F6F">
        <w:rPr>
          <w:bCs/>
          <w:sz w:val="28"/>
          <w:szCs w:val="28"/>
        </w:rPr>
        <w:t>Расширение прав и возможностей сотрудников путем предоставления обучения и ресурсов для адаптации к новым ролям.</w:t>
      </w:r>
    </w:p>
    <w:p w14:paraId="4A483C17" w14:textId="77777777" w:rsidR="00C47F6F" w:rsidRPr="00C47F6F" w:rsidRDefault="00C47F6F" w:rsidP="00C47F6F">
      <w:pPr>
        <w:spacing w:line="276" w:lineRule="auto"/>
        <w:ind w:firstLine="709"/>
        <w:jc w:val="both"/>
        <w:rPr>
          <w:bCs/>
          <w:sz w:val="28"/>
          <w:szCs w:val="28"/>
        </w:rPr>
      </w:pPr>
      <w:r w:rsidRPr="00C47F6F">
        <w:rPr>
          <w:bCs/>
          <w:sz w:val="28"/>
          <w:szCs w:val="28"/>
        </w:rPr>
        <w:t>Достижение краткосрочных побед для наращивания импульса и демонстрации прогресса.</w:t>
      </w:r>
    </w:p>
    <w:p w14:paraId="503612B9" w14:textId="77777777" w:rsidR="00C47F6F" w:rsidRPr="00C47F6F" w:rsidRDefault="00C47F6F" w:rsidP="00C47F6F">
      <w:pPr>
        <w:spacing w:line="276" w:lineRule="auto"/>
        <w:ind w:firstLine="709"/>
        <w:jc w:val="both"/>
        <w:rPr>
          <w:bCs/>
          <w:sz w:val="28"/>
          <w:szCs w:val="28"/>
        </w:rPr>
      </w:pPr>
      <w:r w:rsidRPr="00C47F6F">
        <w:rPr>
          <w:bCs/>
          <w:sz w:val="28"/>
          <w:szCs w:val="28"/>
        </w:rPr>
        <w:t>Консолидация результатов за счет приведения процессов и систем в соответствие с новой стратегией.</w:t>
      </w:r>
    </w:p>
    <w:p w14:paraId="45793147" w14:textId="77777777" w:rsidR="00C47F6F" w:rsidRPr="00C47F6F" w:rsidRDefault="00C47F6F" w:rsidP="00C47F6F">
      <w:pPr>
        <w:spacing w:line="276" w:lineRule="auto"/>
        <w:ind w:firstLine="709"/>
        <w:jc w:val="both"/>
        <w:rPr>
          <w:bCs/>
          <w:sz w:val="28"/>
          <w:szCs w:val="28"/>
        </w:rPr>
      </w:pPr>
      <w:r w:rsidRPr="00C47F6F">
        <w:rPr>
          <w:bCs/>
          <w:sz w:val="28"/>
          <w:szCs w:val="28"/>
        </w:rPr>
        <w:t>Закрепление изменений в организационной культуре посредством усиления лидерства и непрерывной коммуникации.</w:t>
      </w:r>
    </w:p>
    <w:p w14:paraId="5564441D" w14:textId="77777777" w:rsidR="00C47F6F" w:rsidRPr="00C47F6F" w:rsidRDefault="00C47F6F" w:rsidP="00C47F6F">
      <w:pPr>
        <w:spacing w:line="276" w:lineRule="auto"/>
        <w:ind w:firstLine="709"/>
        <w:jc w:val="both"/>
        <w:rPr>
          <w:bCs/>
          <w:sz w:val="28"/>
          <w:szCs w:val="28"/>
        </w:rPr>
      </w:pPr>
      <w:r w:rsidRPr="00C47F6F">
        <w:rPr>
          <w:bCs/>
          <w:i/>
          <w:iCs/>
          <w:sz w:val="28"/>
          <w:szCs w:val="28"/>
        </w:rPr>
        <w:t>Задание</w:t>
      </w:r>
      <w:r w:rsidRPr="00C47F6F">
        <w:rPr>
          <w:bCs/>
          <w:sz w:val="28"/>
          <w:szCs w:val="28"/>
        </w:rPr>
        <w:t>:</w:t>
      </w:r>
    </w:p>
    <w:p w14:paraId="0295E5C7" w14:textId="77777777" w:rsidR="00C47F6F" w:rsidRPr="00C47F6F" w:rsidRDefault="00C47F6F" w:rsidP="00C47F6F">
      <w:pPr>
        <w:spacing w:line="276" w:lineRule="auto"/>
        <w:ind w:firstLine="709"/>
        <w:jc w:val="both"/>
        <w:rPr>
          <w:bCs/>
          <w:sz w:val="28"/>
          <w:szCs w:val="28"/>
        </w:rPr>
      </w:pPr>
      <w:r w:rsidRPr="00C47F6F">
        <w:rPr>
          <w:bCs/>
          <w:sz w:val="28"/>
          <w:szCs w:val="28"/>
        </w:rPr>
        <w:t>Сравните эффективность различных моделей управления изменениями при реализации крупномасштабных организационных преобразований, подобных случаю IBM. Какую модель вы бы порекомендовали для подобных преобразований и почему?</w:t>
      </w:r>
    </w:p>
    <w:p w14:paraId="4B9CC395" w14:textId="77777777" w:rsidR="00C47F6F" w:rsidRPr="00C47F6F" w:rsidRDefault="00C47F6F" w:rsidP="00C47F6F">
      <w:pPr>
        <w:spacing w:line="276" w:lineRule="auto"/>
        <w:ind w:firstLine="709"/>
        <w:jc w:val="both"/>
        <w:rPr>
          <w:bCs/>
          <w:i/>
          <w:iCs/>
          <w:sz w:val="28"/>
          <w:szCs w:val="28"/>
        </w:rPr>
      </w:pPr>
      <w:r w:rsidRPr="00C47F6F">
        <w:rPr>
          <w:bCs/>
          <w:i/>
          <w:iCs/>
          <w:sz w:val="28"/>
          <w:szCs w:val="28"/>
        </w:rPr>
        <w:t>Ответьте на следующие вопросы:</w:t>
      </w:r>
    </w:p>
    <w:p w14:paraId="5807FF20" w14:textId="77777777" w:rsidR="00C47F6F" w:rsidRPr="00C47F6F" w:rsidRDefault="00C47F6F" w:rsidP="00C47F6F">
      <w:pPr>
        <w:spacing w:line="276" w:lineRule="auto"/>
        <w:ind w:firstLine="709"/>
        <w:jc w:val="both"/>
        <w:rPr>
          <w:bCs/>
          <w:sz w:val="28"/>
          <w:szCs w:val="28"/>
        </w:rPr>
      </w:pPr>
      <w:r w:rsidRPr="00C47F6F">
        <w:rPr>
          <w:bCs/>
          <w:sz w:val="28"/>
          <w:szCs w:val="28"/>
        </w:rPr>
        <w:t>Оцените, как модель Коттера помогла IBM преодолеть сопротивление, создав срочность и согласовав руководство.</w:t>
      </w:r>
    </w:p>
    <w:p w14:paraId="45D350DB" w14:textId="77777777" w:rsidR="00C47F6F" w:rsidRPr="00C47F6F" w:rsidRDefault="00C47F6F" w:rsidP="00C47F6F">
      <w:pPr>
        <w:spacing w:line="276" w:lineRule="auto"/>
        <w:ind w:firstLine="709"/>
        <w:jc w:val="both"/>
        <w:rPr>
          <w:bCs/>
          <w:sz w:val="28"/>
          <w:szCs w:val="28"/>
        </w:rPr>
      </w:pPr>
      <w:r w:rsidRPr="00C47F6F">
        <w:rPr>
          <w:bCs/>
          <w:sz w:val="28"/>
          <w:szCs w:val="28"/>
        </w:rPr>
        <w:t>Обсудите, были бы эффективными альтернативами простота Левина или сосредоточенность ADKAR на отдельных сотрудниках.</w:t>
      </w:r>
    </w:p>
    <w:p w14:paraId="74553B76" w14:textId="4FCCB4B1" w:rsidR="00C47F6F" w:rsidRDefault="00C47F6F" w:rsidP="00C47F6F">
      <w:pPr>
        <w:spacing w:line="276" w:lineRule="auto"/>
        <w:ind w:firstLine="709"/>
        <w:jc w:val="both"/>
        <w:rPr>
          <w:bCs/>
          <w:sz w:val="28"/>
          <w:szCs w:val="28"/>
        </w:rPr>
      </w:pPr>
      <w:r w:rsidRPr="00C47F6F">
        <w:rPr>
          <w:bCs/>
          <w:sz w:val="28"/>
          <w:szCs w:val="28"/>
        </w:rPr>
        <w:t xml:space="preserve">Расскажите о том, как модель </w:t>
      </w:r>
      <w:proofErr w:type="spellStart"/>
      <w:r w:rsidRPr="00C47F6F">
        <w:rPr>
          <w:bCs/>
          <w:sz w:val="28"/>
          <w:szCs w:val="28"/>
        </w:rPr>
        <w:t>McKinsey</w:t>
      </w:r>
      <w:proofErr w:type="spellEnd"/>
      <w:r w:rsidRPr="00C47F6F">
        <w:rPr>
          <w:bCs/>
          <w:sz w:val="28"/>
          <w:szCs w:val="28"/>
        </w:rPr>
        <w:t xml:space="preserve"> 7-S могла бы обеспечить более полное согласование всех организационных элементов IBM.</w:t>
      </w:r>
    </w:p>
    <w:p w14:paraId="7B3CDD50" w14:textId="77777777" w:rsidR="00C47F6F" w:rsidRPr="00C47F6F" w:rsidRDefault="00C47F6F" w:rsidP="00C47F6F">
      <w:pPr>
        <w:spacing w:line="276" w:lineRule="auto"/>
        <w:ind w:firstLine="709"/>
        <w:jc w:val="both"/>
        <w:rPr>
          <w:bCs/>
          <w:sz w:val="28"/>
          <w:szCs w:val="28"/>
        </w:rPr>
      </w:pPr>
    </w:p>
    <w:bookmarkEnd w:id="5"/>
    <w:p w14:paraId="50B8A3BB" w14:textId="77777777" w:rsidR="00E33A38" w:rsidRDefault="00E33A38">
      <w:pPr>
        <w:keepNext/>
        <w:keepLines/>
        <w:widowControl w:val="0"/>
        <w:autoSpaceDE w:val="0"/>
        <w:spacing w:line="360" w:lineRule="auto"/>
        <w:ind w:firstLine="709"/>
        <w:jc w:val="both"/>
        <w:outlineLvl w:val="0"/>
      </w:pPr>
      <w:r>
        <w:rPr>
          <w:b/>
          <w:sz w:val="28"/>
          <w:szCs w:val="32"/>
        </w:rPr>
        <w:lastRenderedPageBreak/>
        <w:t xml:space="preserve">3. Рекомендации обучающимся по подготовке к государственному экзамену </w:t>
      </w:r>
    </w:p>
    <w:p w14:paraId="566E1739" w14:textId="77777777" w:rsidR="00E33A38" w:rsidRDefault="00E33A38">
      <w:pPr>
        <w:widowControl w:val="0"/>
        <w:autoSpaceDE w:val="0"/>
        <w:spacing w:line="360" w:lineRule="auto"/>
        <w:ind w:firstLine="709"/>
        <w:jc w:val="both"/>
      </w:pPr>
      <w:r>
        <w:rPr>
          <w:rFonts w:eastAsia="Calibri"/>
          <w:sz w:val="28"/>
          <w:szCs w:val="28"/>
        </w:rPr>
        <w:t xml:space="preserve">Подготовку к сдаче государственного экзамена необходимо начать с ознакомления с перечнем вопросов, выносимых на государственный экзамен. Пользуйтесь при подготовке ответов рекомендованной обязательной и дополнительной литературой, а также лекционными конспектами, которые вы составляли. </w:t>
      </w:r>
    </w:p>
    <w:p w14:paraId="587DBAD3" w14:textId="77777777" w:rsidR="00E33A38" w:rsidRDefault="00E33A38">
      <w:pPr>
        <w:widowControl w:val="0"/>
        <w:autoSpaceDE w:val="0"/>
        <w:spacing w:line="360" w:lineRule="auto"/>
        <w:ind w:firstLine="709"/>
        <w:jc w:val="both"/>
      </w:pPr>
      <w:r>
        <w:rPr>
          <w:rFonts w:eastAsia="Calibri"/>
          <w:sz w:val="28"/>
          <w:szCs w:val="28"/>
        </w:rPr>
        <w:t xml:space="preserve">Во время подготовки к экзамену рекомендуется помимо лекционного материала, учебников, рекомендованной литературы просмотреть также выполненные в процессе обучения задания для индивидуальной и самостоятельной работы, задачи, лабораторные и курсовые работы. </w:t>
      </w:r>
    </w:p>
    <w:p w14:paraId="6A7517AD" w14:textId="77777777" w:rsidR="00E33A38" w:rsidRDefault="00E33A38">
      <w:pPr>
        <w:widowControl w:val="0"/>
        <w:autoSpaceDE w:val="0"/>
        <w:spacing w:line="360" w:lineRule="auto"/>
        <w:ind w:firstLine="709"/>
        <w:jc w:val="both"/>
      </w:pPr>
      <w:r>
        <w:rPr>
          <w:rFonts w:eastAsia="Calibri"/>
          <w:sz w:val="28"/>
          <w:szCs w:val="28"/>
        </w:rPr>
        <w:t xml:space="preserve">При подготовке целесообразно делать выписки и записи на отдельных листах бумаги с пометкой номера вопроса или темы. При необходимости в процессе подготовки ответа на вопросы необходимо отмечать изменения, которые произошли в законодательстве, увязывать теоретические проблемы с практикой сегодняшнего дня и опытом, полученным в период прохождения практики. </w:t>
      </w:r>
    </w:p>
    <w:p w14:paraId="291A3EB0" w14:textId="77777777" w:rsidR="00E33A38" w:rsidRDefault="00E33A38">
      <w:pPr>
        <w:widowControl w:val="0"/>
        <w:autoSpaceDE w:val="0"/>
        <w:spacing w:line="360" w:lineRule="auto"/>
        <w:ind w:firstLine="709"/>
        <w:jc w:val="both"/>
      </w:pPr>
      <w:r>
        <w:rPr>
          <w:rFonts w:eastAsia="Calibri"/>
          <w:sz w:val="28"/>
          <w:szCs w:val="28"/>
        </w:rPr>
        <w:t>В случае возникновения трудностей при подготовке к государственному экзамену обращайтесь к преподавателю за соответствующими разъяснениями. Обязательным является посещение консультаций и обзорных лекций, которые проводятся перед государственным экзаменом.</w:t>
      </w:r>
    </w:p>
    <w:p w14:paraId="6EE39C8F" w14:textId="77777777" w:rsidR="00E33A38" w:rsidRDefault="00E33A38">
      <w:pPr>
        <w:widowControl w:val="0"/>
        <w:autoSpaceDE w:val="0"/>
        <w:spacing w:line="360" w:lineRule="auto"/>
        <w:ind w:firstLine="709"/>
        <w:jc w:val="both"/>
        <w:rPr>
          <w:rFonts w:eastAsia="Calibri"/>
          <w:sz w:val="28"/>
          <w:szCs w:val="28"/>
        </w:rPr>
      </w:pPr>
    </w:p>
    <w:p w14:paraId="2CFA03C0" w14:textId="77777777" w:rsidR="00E33A38" w:rsidRDefault="00E33A38">
      <w:pPr>
        <w:keepNext/>
        <w:keepLines/>
        <w:widowControl w:val="0"/>
        <w:autoSpaceDE w:val="0"/>
        <w:spacing w:line="360" w:lineRule="auto"/>
        <w:ind w:firstLine="709"/>
        <w:jc w:val="both"/>
        <w:outlineLvl w:val="0"/>
      </w:pPr>
      <w:r>
        <w:rPr>
          <w:b/>
          <w:sz w:val="28"/>
          <w:szCs w:val="32"/>
        </w:rPr>
        <w:t>4. Критерии оценки результатов сдачи государственных экзаменов</w:t>
      </w:r>
    </w:p>
    <w:p w14:paraId="0E6EA283" w14:textId="77777777" w:rsidR="00E33A38" w:rsidRDefault="00E33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pPr>
      <w:r>
        <w:rPr>
          <w:rFonts w:eastAsia="TimesNewRomanPSMT" w:cs="Courier New"/>
          <w:i/>
          <w:sz w:val="28"/>
          <w:szCs w:val="28"/>
        </w:rPr>
        <w:t>Критерии оценки знаний выпускников в ходе ответов на теоретические вопросы:</w:t>
      </w:r>
    </w:p>
    <w:p w14:paraId="455D3330" w14:textId="77777777" w:rsidR="00E33A38" w:rsidRDefault="00E33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pPr>
      <w:r>
        <w:rPr>
          <w:rFonts w:eastAsia="TimesNewRomanPSMT" w:cs="Courier New"/>
          <w:i/>
          <w:sz w:val="28"/>
          <w:szCs w:val="28"/>
        </w:rPr>
        <w:t xml:space="preserve">Максимальное количество баллов (5 баллов) </w:t>
      </w:r>
      <w:r>
        <w:rPr>
          <w:rFonts w:eastAsia="TimesNewRomanPSMT" w:cs="Courier New"/>
          <w:sz w:val="28"/>
          <w:szCs w:val="28"/>
        </w:rPr>
        <w:t xml:space="preserve">за ответ на теоретический вопрос экзаменационного билета ставится, если студент глубоко и полно раскрывает теоретические и практические аспекты вопроса, проявляет творческий подход к его изложению, и демонстрирует дискуссионность данной проблематики, а также глубоко и полно раскрывает дополнительные вопросы. </w:t>
      </w:r>
    </w:p>
    <w:p w14:paraId="238189BD" w14:textId="77777777" w:rsidR="00E33A38" w:rsidRDefault="00E33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pPr>
      <w:r>
        <w:rPr>
          <w:rFonts w:eastAsia="TimesNewRomanPSMT" w:cs="Courier New"/>
          <w:sz w:val="28"/>
          <w:szCs w:val="28"/>
        </w:rPr>
        <w:lastRenderedPageBreak/>
        <w:t xml:space="preserve">Количество баллов за ответ на теоретический вопрос экзаменационного билета снижается, если студент недостаточно полно освещает узловые моменты вопроса, затрудняется более глубоко обосновать те или иные положения, а также затрудняется ответить на дополнительные вопросы по данной проблематике. </w:t>
      </w:r>
    </w:p>
    <w:p w14:paraId="3B8DCE35" w14:textId="77777777" w:rsidR="00E33A38" w:rsidRDefault="00E33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pPr>
      <w:r>
        <w:rPr>
          <w:rFonts w:eastAsia="TimesNewRomanPSMT" w:cs="Courier New"/>
          <w:i/>
          <w:sz w:val="28"/>
          <w:szCs w:val="28"/>
        </w:rPr>
        <w:t>Минимальное количество баллов (3 балла)</w:t>
      </w:r>
      <w:r>
        <w:rPr>
          <w:rFonts w:eastAsia="TimesNewRomanPSMT" w:cs="Courier New"/>
          <w:sz w:val="28"/>
          <w:szCs w:val="28"/>
        </w:rPr>
        <w:t xml:space="preserve"> за ответ на теоретический вопрос экзаменационного билета ставится, если студент не раскрывает основных моментов вопроса, логика изложения нарушена, ответы не всегда конкретны. </w:t>
      </w:r>
    </w:p>
    <w:p w14:paraId="4A2CAA16" w14:textId="77777777" w:rsidR="00E33A38" w:rsidRDefault="00E33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pPr>
      <w:r>
        <w:rPr>
          <w:rFonts w:eastAsia="TimesNewRomanPSMT" w:cs="Courier New"/>
          <w:i/>
          <w:sz w:val="28"/>
          <w:szCs w:val="28"/>
        </w:rPr>
        <w:t>Оценка «неудовлетворительно» (2 балла)</w:t>
      </w:r>
      <w:r>
        <w:rPr>
          <w:rFonts w:eastAsia="TimesNewRomanPSMT" w:cs="Courier New"/>
          <w:sz w:val="28"/>
          <w:szCs w:val="28"/>
        </w:rPr>
        <w:t xml:space="preserve"> выставляется в случае, если материал излагается непоследовательно, не аргументировано, бессистемно, ответы на вопросы выявили несоответствие уровня знаний выпускника требованиям ОС ВО ФУ в части формируемых компетенций, а также дополнительным компетенциям, установленным вузом.</w:t>
      </w:r>
    </w:p>
    <w:p w14:paraId="2E85D7DF" w14:textId="77777777" w:rsidR="00E33A38" w:rsidRDefault="00E33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pPr>
      <w:r>
        <w:rPr>
          <w:rFonts w:eastAsia="TimesNewRomanPSMT" w:cs="Courier New"/>
          <w:b/>
          <w:i/>
          <w:sz w:val="28"/>
          <w:szCs w:val="28"/>
        </w:rPr>
        <w:t>Критерии оценки умений выпускников в ходе решения комплексных</w:t>
      </w:r>
      <w:r>
        <w:rPr>
          <w:rFonts w:eastAsia="TimesNewRomanPSMT" w:cs="Courier New"/>
          <w:b/>
          <w:i/>
          <w:color w:val="0070C0"/>
          <w:sz w:val="28"/>
          <w:szCs w:val="28"/>
        </w:rPr>
        <w:t xml:space="preserve"> </w:t>
      </w:r>
      <w:r>
        <w:rPr>
          <w:rFonts w:eastAsia="TimesNewRomanPSMT" w:cs="Courier New"/>
          <w:b/>
          <w:i/>
          <w:sz w:val="28"/>
          <w:szCs w:val="28"/>
        </w:rPr>
        <w:t>практико-ориентированных заданий:</w:t>
      </w:r>
    </w:p>
    <w:p w14:paraId="5FB76398" w14:textId="77777777" w:rsidR="00E33A38" w:rsidRDefault="00E33A38">
      <w:pPr>
        <w:widowControl w:val="0"/>
        <w:tabs>
          <w:tab w:val="left" w:pos="360"/>
          <w:tab w:val="left" w:pos="1778"/>
        </w:tabs>
        <w:autoSpaceDE w:val="0"/>
        <w:spacing w:line="360" w:lineRule="auto"/>
        <w:ind w:firstLine="709"/>
        <w:jc w:val="both"/>
      </w:pPr>
      <w:r>
        <w:rPr>
          <w:rFonts w:eastAsia="TimesNewRomanPSMT"/>
          <w:sz w:val="28"/>
          <w:szCs w:val="28"/>
        </w:rPr>
        <w:t xml:space="preserve">Максимальное количество баллов (5 баллов) ставится, если выпускник </w:t>
      </w:r>
      <w:r>
        <w:rPr>
          <w:sz w:val="28"/>
          <w:szCs w:val="28"/>
        </w:rPr>
        <w:t>полностью справился с выполнением комплексного практико-ориентированного задания, обосновал полученные результаты.</w:t>
      </w:r>
    </w:p>
    <w:p w14:paraId="1974B967" w14:textId="77777777" w:rsidR="00E33A38" w:rsidRDefault="00E33A38">
      <w:pPr>
        <w:widowControl w:val="0"/>
        <w:tabs>
          <w:tab w:val="left" w:pos="360"/>
          <w:tab w:val="left" w:pos="1778"/>
        </w:tabs>
        <w:autoSpaceDE w:val="0"/>
        <w:spacing w:line="360" w:lineRule="auto"/>
        <w:ind w:firstLine="709"/>
        <w:jc w:val="both"/>
      </w:pPr>
      <w:r>
        <w:rPr>
          <w:rFonts w:eastAsia="TimesNewRomanPSMT"/>
          <w:sz w:val="28"/>
          <w:szCs w:val="28"/>
        </w:rPr>
        <w:t xml:space="preserve">Количество баллов снижается, если </w:t>
      </w:r>
      <w:r>
        <w:rPr>
          <w:sz w:val="28"/>
          <w:szCs w:val="28"/>
        </w:rPr>
        <w:t>комплексное практико-ориентированное задание выполнено, но допускаются неточности в обосновании результатов.</w:t>
      </w:r>
    </w:p>
    <w:p w14:paraId="2DF96F93" w14:textId="77777777" w:rsidR="00E33A38" w:rsidRDefault="00E33A38">
      <w:pPr>
        <w:tabs>
          <w:tab w:val="left" w:pos="360"/>
          <w:tab w:val="left" w:pos="1789"/>
        </w:tabs>
        <w:spacing w:line="360" w:lineRule="auto"/>
        <w:ind w:firstLine="709"/>
        <w:jc w:val="both"/>
      </w:pPr>
      <w:r>
        <w:rPr>
          <w:rFonts w:eastAsia="TimesNewRomanPSMT"/>
          <w:sz w:val="28"/>
          <w:szCs w:val="28"/>
        </w:rPr>
        <w:t xml:space="preserve">Минимальное количество баллов (3 балла) ставится, если </w:t>
      </w:r>
      <w:r>
        <w:rPr>
          <w:sz w:val="28"/>
          <w:szCs w:val="28"/>
        </w:rPr>
        <w:t>комплексное практико-ориентированное задание, в основном, выполнено, намечен правильный ход решения, но допущены ошибки в процессе подсчетов, расчетов и неверно сформулированных выводах.</w:t>
      </w:r>
    </w:p>
    <w:p w14:paraId="553A14FF" w14:textId="77777777" w:rsidR="00E33A38" w:rsidRDefault="00E33A38">
      <w:pPr>
        <w:tabs>
          <w:tab w:val="left" w:pos="360"/>
          <w:tab w:val="left" w:pos="1789"/>
        </w:tabs>
        <w:spacing w:line="360" w:lineRule="auto"/>
        <w:ind w:firstLine="709"/>
        <w:jc w:val="both"/>
      </w:pPr>
      <w:r>
        <w:rPr>
          <w:rFonts w:eastAsia="TimesNewRomanPSMT"/>
          <w:sz w:val="28"/>
          <w:szCs w:val="28"/>
        </w:rPr>
        <w:t>Оценка «неудовлетворительно» (2 балла) выставляется в случае, е</w:t>
      </w:r>
      <w:r>
        <w:rPr>
          <w:sz w:val="28"/>
          <w:szCs w:val="28"/>
        </w:rPr>
        <w:t xml:space="preserve">сли отсутствует ответ на комплексное практико-ориентированное задание, либо нет решения, что означает </w:t>
      </w:r>
      <w:r>
        <w:rPr>
          <w:rFonts w:eastAsia="TimesNewRomanPSMT"/>
          <w:sz w:val="28"/>
          <w:szCs w:val="28"/>
        </w:rPr>
        <w:t>несоответствие уровня подготовки выпускника требованиям к результатам освоения образовательной программы, включая дополнительные профессиональные компетенции, формируемые вузом.</w:t>
      </w:r>
    </w:p>
    <w:p w14:paraId="30445620" w14:textId="77777777" w:rsidR="00E33A38" w:rsidRDefault="00E33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pPr>
      <w:r>
        <w:rPr>
          <w:rFonts w:eastAsia="TimesNewRomanPSMT" w:cs="Courier New"/>
          <w:sz w:val="28"/>
          <w:szCs w:val="28"/>
        </w:rPr>
        <w:lastRenderedPageBreak/>
        <w:t xml:space="preserve">Перед процедурой обсуждения ответов экзаменующихся, каждый член государственной экзаменационной комиссии, выставляет свою персональную оценку для каждого студента, используя сумму балов, полученных после заполнения листа оценки студента. </w:t>
      </w:r>
    </w:p>
    <w:p w14:paraId="48A8DB26" w14:textId="77777777" w:rsidR="00E33A38" w:rsidRDefault="00E33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pPr>
      <w:r>
        <w:rPr>
          <w:rFonts w:eastAsia="TimesNewRomanPSMT" w:cs="Courier New"/>
          <w:sz w:val="28"/>
          <w:szCs w:val="28"/>
        </w:rPr>
        <w:t xml:space="preserve">Далее государственная экзаменационная комиссия рассматривает каждого выпускника отдельно: итоговая оценка представляет среднее арифметическое от суммы оценок, выставленных каждым членом комиссии. </w:t>
      </w:r>
    </w:p>
    <w:p w14:paraId="10EC0C43" w14:textId="77777777" w:rsidR="00E33A38" w:rsidRDefault="00E33A38">
      <w:pPr>
        <w:pageBreakBefore/>
        <w:ind w:firstLine="709"/>
        <w:jc w:val="both"/>
        <w:rPr>
          <w:rFonts w:eastAsia="TimesNewRomanPSMT" w:cs="Courier New"/>
          <w:sz w:val="28"/>
          <w:szCs w:val="28"/>
        </w:rPr>
      </w:pPr>
    </w:p>
    <w:p w14:paraId="4A9F1672" w14:textId="77777777" w:rsidR="00E33A38" w:rsidRDefault="00E33A38">
      <w:pPr>
        <w:widowControl w:val="0"/>
        <w:autoSpaceDE w:val="0"/>
        <w:jc w:val="center"/>
      </w:pPr>
      <w:r>
        <w:rPr>
          <w:b/>
          <w:sz w:val="28"/>
          <w:szCs w:val="28"/>
        </w:rPr>
        <w:t>Федеральное государственное образовательное бюджетное учреждение</w:t>
      </w:r>
    </w:p>
    <w:p w14:paraId="542CDE6B" w14:textId="77777777" w:rsidR="00E33A38" w:rsidRDefault="00E33A38">
      <w:pPr>
        <w:widowControl w:val="0"/>
        <w:autoSpaceDE w:val="0"/>
        <w:jc w:val="center"/>
      </w:pPr>
      <w:r>
        <w:rPr>
          <w:b/>
          <w:sz w:val="28"/>
          <w:szCs w:val="28"/>
        </w:rPr>
        <w:t>высшего образования</w:t>
      </w:r>
    </w:p>
    <w:p w14:paraId="585D81E4" w14:textId="77777777" w:rsidR="00E33A38" w:rsidRDefault="00E33A38">
      <w:pPr>
        <w:widowControl w:val="0"/>
        <w:autoSpaceDE w:val="0"/>
        <w:jc w:val="center"/>
      </w:pPr>
      <w:r>
        <w:rPr>
          <w:b/>
          <w:sz w:val="28"/>
          <w:szCs w:val="28"/>
        </w:rPr>
        <w:t>«ФИНАНСОВЫЙ УНИВЕРСИТЕТ ПРИ ПРАВИТЕЛЬСТВЕ</w:t>
      </w:r>
    </w:p>
    <w:p w14:paraId="164CEB90" w14:textId="77777777" w:rsidR="00E33A38" w:rsidRDefault="00E33A38">
      <w:pPr>
        <w:widowControl w:val="0"/>
        <w:autoSpaceDE w:val="0"/>
        <w:jc w:val="center"/>
      </w:pPr>
      <w:r>
        <w:rPr>
          <w:b/>
          <w:sz w:val="28"/>
          <w:szCs w:val="28"/>
        </w:rPr>
        <w:t>РОССИЙСКОЙ ФЕДЕРАЦИИ»</w:t>
      </w:r>
    </w:p>
    <w:p w14:paraId="1FF59DB9" w14:textId="77777777" w:rsidR="00E33A38" w:rsidRDefault="00E33A38">
      <w:pPr>
        <w:widowControl w:val="0"/>
        <w:autoSpaceDE w:val="0"/>
        <w:jc w:val="center"/>
      </w:pPr>
      <w:r>
        <w:rPr>
          <w:b/>
          <w:sz w:val="28"/>
          <w:szCs w:val="28"/>
        </w:rPr>
        <w:t>(Финансовый университет)</w:t>
      </w:r>
    </w:p>
    <w:p w14:paraId="2CB094B4" w14:textId="77777777" w:rsidR="00E33A38" w:rsidRDefault="00E33A38">
      <w:pPr>
        <w:widowControl w:val="0"/>
        <w:autoSpaceDE w:val="0"/>
        <w:jc w:val="center"/>
        <w:rPr>
          <w:b/>
          <w:sz w:val="28"/>
          <w:szCs w:val="28"/>
        </w:rPr>
      </w:pPr>
    </w:p>
    <w:p w14:paraId="0D4596B5" w14:textId="77777777" w:rsidR="00E33A38" w:rsidRDefault="00E33A38">
      <w:pPr>
        <w:widowControl w:val="0"/>
        <w:autoSpaceDE w:val="0"/>
        <w:jc w:val="center"/>
        <w:rPr>
          <w:b/>
          <w:sz w:val="28"/>
          <w:szCs w:val="28"/>
        </w:rPr>
      </w:pPr>
    </w:p>
    <w:p w14:paraId="41B36503" w14:textId="77777777" w:rsidR="00E33A38" w:rsidRDefault="00915427" w:rsidP="008136CC">
      <w:pPr>
        <w:spacing w:after="114" w:line="264" w:lineRule="auto"/>
        <w:ind w:left="284"/>
        <w:jc w:val="center"/>
      </w:pPr>
      <w:r>
        <w:rPr>
          <w:b/>
          <w:sz w:val="28"/>
          <w:szCs w:val="28"/>
        </w:rPr>
        <w:t>Кафедра стратегического и инновационного развития</w:t>
      </w:r>
    </w:p>
    <w:p w14:paraId="1A36F3F7" w14:textId="77777777" w:rsidR="00E33A38" w:rsidRDefault="00E33A38" w:rsidP="008136CC">
      <w:pPr>
        <w:spacing w:after="114" w:line="264" w:lineRule="auto"/>
        <w:ind w:left="284"/>
        <w:jc w:val="center"/>
      </w:pPr>
      <w:r>
        <w:rPr>
          <w:b/>
          <w:sz w:val="28"/>
          <w:szCs w:val="28"/>
        </w:rPr>
        <w:t>Факультета «Высшая школа управления»</w:t>
      </w:r>
    </w:p>
    <w:p w14:paraId="493A1655" w14:textId="77777777" w:rsidR="00E33A38" w:rsidRDefault="00E33A38">
      <w:pPr>
        <w:widowControl w:val="0"/>
        <w:autoSpaceDE w:val="0"/>
        <w:jc w:val="right"/>
        <w:rPr>
          <w:b/>
          <w:sz w:val="28"/>
          <w:szCs w:val="28"/>
        </w:rPr>
      </w:pPr>
    </w:p>
    <w:p w14:paraId="54779F48" w14:textId="77777777" w:rsidR="00E33A38" w:rsidRDefault="00E33A38">
      <w:pPr>
        <w:widowControl w:val="0"/>
        <w:autoSpaceDE w:val="0"/>
        <w:jc w:val="right"/>
        <w:rPr>
          <w:b/>
          <w:sz w:val="28"/>
          <w:szCs w:val="28"/>
        </w:rPr>
      </w:pPr>
    </w:p>
    <w:p w14:paraId="0C267649" w14:textId="77777777" w:rsidR="00E33A38" w:rsidRDefault="00E33A38">
      <w:pPr>
        <w:widowControl w:val="0"/>
        <w:autoSpaceDE w:val="0"/>
        <w:jc w:val="center"/>
        <w:rPr>
          <w:sz w:val="28"/>
          <w:szCs w:val="28"/>
        </w:rPr>
      </w:pPr>
    </w:p>
    <w:p w14:paraId="3A947BED" w14:textId="77777777" w:rsidR="00E33A38" w:rsidRDefault="00E33A38">
      <w:pPr>
        <w:widowControl w:val="0"/>
        <w:autoSpaceDE w:val="0"/>
        <w:jc w:val="center"/>
        <w:rPr>
          <w:sz w:val="28"/>
          <w:szCs w:val="28"/>
        </w:rPr>
      </w:pPr>
    </w:p>
    <w:p w14:paraId="6D630FC8" w14:textId="57983C00" w:rsidR="00E33A38" w:rsidRPr="0080682F" w:rsidRDefault="008D29D5" w:rsidP="008136CC">
      <w:pPr>
        <w:widowControl w:val="0"/>
        <w:autoSpaceDE w:val="0"/>
        <w:jc w:val="center"/>
        <w:rPr>
          <w:b/>
          <w:color w:val="000000" w:themeColor="text1"/>
          <w:sz w:val="28"/>
          <w:szCs w:val="28"/>
        </w:rPr>
      </w:pPr>
      <w:r w:rsidRPr="0080682F">
        <w:rPr>
          <w:b/>
          <w:color w:val="000000" w:themeColor="text1"/>
          <w:sz w:val="28"/>
          <w:szCs w:val="28"/>
        </w:rPr>
        <w:t xml:space="preserve">Налбандян </w:t>
      </w:r>
      <w:r w:rsidR="0080682F" w:rsidRPr="0080682F">
        <w:rPr>
          <w:b/>
          <w:color w:val="000000" w:themeColor="text1"/>
          <w:sz w:val="28"/>
          <w:szCs w:val="28"/>
        </w:rPr>
        <w:t>Г.Г.</w:t>
      </w:r>
    </w:p>
    <w:p w14:paraId="5D45DE8B" w14:textId="77777777" w:rsidR="008136CC" w:rsidRPr="008136CC" w:rsidRDefault="008136CC" w:rsidP="008136CC">
      <w:pPr>
        <w:widowControl w:val="0"/>
        <w:autoSpaceDE w:val="0"/>
        <w:jc w:val="center"/>
        <w:rPr>
          <w:color w:val="FF0000"/>
          <w:sz w:val="28"/>
          <w:szCs w:val="28"/>
        </w:rPr>
      </w:pPr>
    </w:p>
    <w:p w14:paraId="0C615FF3" w14:textId="745B24BD" w:rsidR="00E33A38" w:rsidRDefault="00E33A38">
      <w:pPr>
        <w:jc w:val="center"/>
      </w:pPr>
      <w:r>
        <w:rPr>
          <w:b/>
          <w:sz w:val="28"/>
          <w:szCs w:val="28"/>
        </w:rPr>
        <w:t>Методические рекомендации по подготовке и защите выпускн</w:t>
      </w:r>
      <w:r w:rsidR="008136CC">
        <w:rPr>
          <w:b/>
          <w:sz w:val="28"/>
          <w:szCs w:val="28"/>
        </w:rPr>
        <w:t xml:space="preserve">ой </w:t>
      </w:r>
      <w:r>
        <w:rPr>
          <w:b/>
          <w:sz w:val="28"/>
          <w:szCs w:val="28"/>
        </w:rPr>
        <w:t>квалификационн</w:t>
      </w:r>
      <w:r w:rsidR="008136CC">
        <w:rPr>
          <w:b/>
          <w:sz w:val="28"/>
          <w:szCs w:val="28"/>
        </w:rPr>
        <w:t xml:space="preserve">ой </w:t>
      </w:r>
      <w:r>
        <w:rPr>
          <w:b/>
          <w:sz w:val="28"/>
          <w:szCs w:val="28"/>
        </w:rPr>
        <w:t>работ</w:t>
      </w:r>
      <w:r w:rsidR="008136CC">
        <w:rPr>
          <w:b/>
          <w:sz w:val="28"/>
          <w:szCs w:val="28"/>
        </w:rPr>
        <w:t>ы</w:t>
      </w:r>
      <w:r>
        <w:rPr>
          <w:b/>
          <w:sz w:val="28"/>
          <w:szCs w:val="28"/>
        </w:rPr>
        <w:t xml:space="preserve"> </w:t>
      </w:r>
    </w:p>
    <w:p w14:paraId="0EAA9D29" w14:textId="77777777" w:rsidR="00E33A38" w:rsidRDefault="00E33A38">
      <w:pPr>
        <w:widowControl w:val="0"/>
        <w:autoSpaceDE w:val="0"/>
        <w:jc w:val="center"/>
        <w:rPr>
          <w:b/>
          <w:sz w:val="28"/>
          <w:szCs w:val="28"/>
        </w:rPr>
      </w:pPr>
    </w:p>
    <w:p w14:paraId="5990AAF1" w14:textId="77777777" w:rsidR="008136CC" w:rsidRDefault="008136CC" w:rsidP="008136CC">
      <w:pPr>
        <w:spacing w:line="276" w:lineRule="auto"/>
        <w:jc w:val="center"/>
      </w:pPr>
      <w:r>
        <w:rPr>
          <w:sz w:val="28"/>
          <w:szCs w:val="28"/>
        </w:rPr>
        <w:t xml:space="preserve">для студентов, обучающихся по </w:t>
      </w:r>
      <w:r>
        <w:rPr>
          <w:rFonts w:eastAsia="Calibri"/>
          <w:sz w:val="28"/>
          <w:szCs w:val="28"/>
          <w:lang w:eastAsia="en-US"/>
        </w:rPr>
        <w:t xml:space="preserve">направлению подготовки: </w:t>
      </w:r>
    </w:p>
    <w:p w14:paraId="1DFAC6BB" w14:textId="77777777" w:rsidR="008136CC" w:rsidRDefault="008136CC" w:rsidP="008136CC">
      <w:pPr>
        <w:spacing w:line="276" w:lineRule="auto"/>
        <w:jc w:val="center"/>
        <w:rPr>
          <w:rFonts w:eastAsia="Calibri"/>
          <w:sz w:val="28"/>
          <w:szCs w:val="28"/>
          <w:lang w:eastAsia="en-US"/>
        </w:rPr>
      </w:pPr>
      <w:r>
        <w:rPr>
          <w:rFonts w:eastAsia="Calibri"/>
          <w:color w:val="000000"/>
          <w:sz w:val="28"/>
          <w:szCs w:val="28"/>
          <w:lang w:eastAsia="en-US"/>
        </w:rPr>
        <w:t>38.04.02-</w:t>
      </w:r>
      <w:r>
        <w:rPr>
          <w:rFonts w:eastAsia="Calibri"/>
          <w:sz w:val="28"/>
          <w:szCs w:val="28"/>
          <w:lang w:eastAsia="en-US"/>
        </w:rPr>
        <w:t xml:space="preserve">Менеджмент, </w:t>
      </w:r>
    </w:p>
    <w:p w14:paraId="38A6ABFB" w14:textId="77777777" w:rsidR="008136CC" w:rsidRDefault="008136CC" w:rsidP="008136CC">
      <w:pPr>
        <w:spacing w:line="276" w:lineRule="auto"/>
        <w:jc w:val="center"/>
      </w:pPr>
      <w:r>
        <w:rPr>
          <w:rFonts w:eastAsia="Calibri"/>
          <w:sz w:val="28"/>
          <w:szCs w:val="28"/>
          <w:lang w:eastAsia="en-US"/>
        </w:rPr>
        <w:t>Направленность программы:</w:t>
      </w:r>
    </w:p>
    <w:p w14:paraId="6D2090ED" w14:textId="77777777" w:rsidR="008136CC" w:rsidRDefault="008136CC" w:rsidP="008136CC">
      <w:pPr>
        <w:spacing w:line="276" w:lineRule="auto"/>
        <w:jc w:val="center"/>
      </w:pPr>
      <w:r>
        <w:rPr>
          <w:rFonts w:eastAsia="Calibri"/>
          <w:sz w:val="28"/>
          <w:szCs w:val="28"/>
          <w:lang w:eastAsia="en-US"/>
        </w:rPr>
        <w:t xml:space="preserve"> «Менеджмент и международный бизнес/</w:t>
      </w:r>
      <w:r>
        <w:rPr>
          <w:rFonts w:eastAsia="Calibri"/>
          <w:sz w:val="28"/>
          <w:szCs w:val="28"/>
          <w:lang w:val="en-US" w:eastAsia="en-US"/>
        </w:rPr>
        <w:t>Management</w:t>
      </w:r>
      <w:r>
        <w:rPr>
          <w:rFonts w:eastAsia="Calibri"/>
          <w:sz w:val="28"/>
          <w:szCs w:val="28"/>
          <w:lang w:eastAsia="en-US"/>
        </w:rPr>
        <w:t xml:space="preserve"> </w:t>
      </w:r>
      <w:r>
        <w:rPr>
          <w:rFonts w:eastAsia="Calibri"/>
          <w:sz w:val="28"/>
          <w:szCs w:val="28"/>
          <w:lang w:val="en-US" w:eastAsia="en-US"/>
        </w:rPr>
        <w:t>and</w:t>
      </w:r>
      <w:r>
        <w:rPr>
          <w:rFonts w:eastAsia="Calibri"/>
          <w:sz w:val="28"/>
          <w:szCs w:val="28"/>
          <w:lang w:eastAsia="en-US"/>
        </w:rPr>
        <w:t xml:space="preserve"> </w:t>
      </w:r>
      <w:r>
        <w:rPr>
          <w:rFonts w:eastAsia="Calibri"/>
          <w:sz w:val="28"/>
          <w:szCs w:val="28"/>
          <w:lang w:val="en-US" w:eastAsia="en-US"/>
        </w:rPr>
        <w:t>International</w:t>
      </w:r>
      <w:r>
        <w:rPr>
          <w:rFonts w:eastAsia="Calibri"/>
          <w:sz w:val="28"/>
          <w:szCs w:val="28"/>
          <w:lang w:eastAsia="en-US"/>
        </w:rPr>
        <w:t xml:space="preserve"> </w:t>
      </w:r>
      <w:r>
        <w:rPr>
          <w:rFonts w:eastAsia="Calibri"/>
          <w:sz w:val="28"/>
          <w:szCs w:val="28"/>
          <w:lang w:val="en-US" w:eastAsia="en-US"/>
        </w:rPr>
        <w:t>Business</w:t>
      </w:r>
      <w:r>
        <w:rPr>
          <w:rFonts w:eastAsia="Calibri"/>
          <w:sz w:val="28"/>
          <w:szCs w:val="28"/>
          <w:lang w:eastAsia="en-US"/>
        </w:rPr>
        <w:t>»</w:t>
      </w:r>
    </w:p>
    <w:p w14:paraId="1564BEA6" w14:textId="77777777" w:rsidR="008136CC" w:rsidRDefault="008136CC" w:rsidP="008136CC">
      <w:pPr>
        <w:jc w:val="center"/>
        <w:rPr>
          <w:rFonts w:eastAsia="Arial Unicode MS"/>
          <w:b/>
          <w:color w:val="000000"/>
          <w:sz w:val="28"/>
          <w:szCs w:val="28"/>
        </w:rPr>
      </w:pPr>
    </w:p>
    <w:p w14:paraId="54F2A52B" w14:textId="77777777" w:rsidR="008136CC" w:rsidRDefault="008136CC" w:rsidP="008136CC">
      <w:pPr>
        <w:spacing w:line="360" w:lineRule="auto"/>
        <w:rPr>
          <w:rFonts w:eastAsia="Calibri"/>
          <w:sz w:val="32"/>
          <w:szCs w:val="32"/>
          <w:lang w:val="ru" w:eastAsia="en-US"/>
        </w:rPr>
      </w:pPr>
    </w:p>
    <w:p w14:paraId="7BB74BAB" w14:textId="77777777" w:rsidR="008136CC" w:rsidRPr="00216CAE" w:rsidRDefault="008136CC" w:rsidP="008136CC">
      <w:pPr>
        <w:jc w:val="center"/>
        <w:rPr>
          <w:rFonts w:eastAsia="Calibri"/>
          <w:i/>
          <w:color w:val="FF0000"/>
          <w:sz w:val="28"/>
          <w:szCs w:val="28"/>
          <w:lang w:val="ru" w:eastAsia="en-US"/>
        </w:rPr>
      </w:pPr>
    </w:p>
    <w:p w14:paraId="62C612EF" w14:textId="77777777" w:rsidR="008136CC" w:rsidRPr="00DF6B23" w:rsidRDefault="008136CC" w:rsidP="008136CC">
      <w:pPr>
        <w:tabs>
          <w:tab w:val="left" w:pos="709"/>
          <w:tab w:val="left" w:pos="993"/>
        </w:tabs>
        <w:jc w:val="center"/>
        <w:rPr>
          <w:i/>
          <w:color w:val="FF0000"/>
          <w:sz w:val="28"/>
        </w:rPr>
      </w:pPr>
    </w:p>
    <w:p w14:paraId="06496506" w14:textId="77777777" w:rsidR="007B53C6" w:rsidRPr="007B53C6" w:rsidRDefault="007B53C6" w:rsidP="007B53C6">
      <w:pPr>
        <w:tabs>
          <w:tab w:val="left" w:pos="709"/>
          <w:tab w:val="left" w:pos="993"/>
        </w:tabs>
        <w:jc w:val="center"/>
        <w:rPr>
          <w:sz w:val="28"/>
        </w:rPr>
      </w:pPr>
      <w:r w:rsidRPr="007B53C6">
        <w:rPr>
          <w:i/>
          <w:sz w:val="28"/>
        </w:rPr>
        <w:t>Рекомендовано Ученым советом Факультета Высшая школа управления</w:t>
      </w:r>
    </w:p>
    <w:p w14:paraId="48B55824" w14:textId="77777777" w:rsidR="007B53C6" w:rsidRPr="007B53C6" w:rsidRDefault="007B53C6" w:rsidP="007B53C6">
      <w:pPr>
        <w:ind w:right="-2"/>
        <w:jc w:val="center"/>
        <w:rPr>
          <w:sz w:val="28"/>
        </w:rPr>
      </w:pPr>
      <w:r w:rsidRPr="007B53C6">
        <w:rPr>
          <w:i/>
          <w:iCs/>
          <w:sz w:val="28"/>
        </w:rPr>
        <w:t xml:space="preserve">(протокол № 47 </w:t>
      </w:r>
      <w:r w:rsidRPr="007B53C6">
        <w:rPr>
          <w:i/>
          <w:iCs/>
          <w:sz w:val="28"/>
          <w:lang w:eastAsia="ru-RU"/>
        </w:rPr>
        <w:t>от 19 ноября 2024 г.)</w:t>
      </w:r>
    </w:p>
    <w:p w14:paraId="7003496C" w14:textId="77777777" w:rsidR="007B53C6" w:rsidRPr="007B53C6" w:rsidRDefault="007B53C6" w:rsidP="007B53C6">
      <w:pPr>
        <w:tabs>
          <w:tab w:val="left" w:pos="709"/>
          <w:tab w:val="left" w:pos="993"/>
        </w:tabs>
        <w:jc w:val="center"/>
        <w:rPr>
          <w:i/>
          <w:sz w:val="28"/>
        </w:rPr>
      </w:pPr>
    </w:p>
    <w:p w14:paraId="4924A719" w14:textId="77777777" w:rsidR="007B53C6" w:rsidRPr="007B53C6" w:rsidRDefault="007B53C6" w:rsidP="007B53C6">
      <w:pPr>
        <w:tabs>
          <w:tab w:val="left" w:pos="709"/>
          <w:tab w:val="left" w:pos="993"/>
        </w:tabs>
        <w:jc w:val="center"/>
        <w:rPr>
          <w:sz w:val="28"/>
        </w:rPr>
      </w:pPr>
      <w:r w:rsidRPr="007B53C6">
        <w:rPr>
          <w:i/>
          <w:sz w:val="28"/>
        </w:rPr>
        <w:t>Одобрено советом Кафедры стратегического и инновационного развития</w:t>
      </w:r>
    </w:p>
    <w:p w14:paraId="70FCF474" w14:textId="1E2B5575" w:rsidR="008136CC" w:rsidRPr="00DF6B23" w:rsidRDefault="007B53C6" w:rsidP="007B53C6">
      <w:pPr>
        <w:ind w:right="-2"/>
        <w:jc w:val="center"/>
        <w:rPr>
          <w:color w:val="FF0000"/>
          <w:sz w:val="28"/>
        </w:rPr>
      </w:pPr>
      <w:r w:rsidRPr="007B53C6">
        <w:rPr>
          <w:i/>
          <w:iCs/>
          <w:sz w:val="28"/>
        </w:rPr>
        <w:t xml:space="preserve">(протокол № 07 </w:t>
      </w:r>
      <w:r w:rsidRPr="007B53C6">
        <w:rPr>
          <w:i/>
          <w:iCs/>
          <w:sz w:val="28"/>
          <w:lang w:eastAsia="ru-RU"/>
        </w:rPr>
        <w:t>от 18 ноября 2024 г.)</w:t>
      </w:r>
    </w:p>
    <w:p w14:paraId="7313339E" w14:textId="77777777" w:rsidR="008136CC" w:rsidRPr="00216CAE" w:rsidRDefault="008136CC" w:rsidP="008136CC">
      <w:pPr>
        <w:pStyle w:val="af9"/>
        <w:contextualSpacing/>
        <w:rPr>
          <w:color w:val="FF0000"/>
          <w:sz w:val="28"/>
          <w:szCs w:val="28"/>
          <w:lang w:val="ru-RU"/>
        </w:rPr>
      </w:pPr>
    </w:p>
    <w:p w14:paraId="12C6D18E" w14:textId="77777777" w:rsidR="00E33A38" w:rsidRDefault="00E33A38">
      <w:pPr>
        <w:spacing w:line="360" w:lineRule="auto"/>
        <w:jc w:val="center"/>
        <w:rPr>
          <w:rFonts w:eastAsia="Calibri"/>
          <w:b/>
          <w:color w:val="000000"/>
          <w:sz w:val="32"/>
          <w:szCs w:val="32"/>
          <w:lang w:val="ru" w:eastAsia="en-US"/>
        </w:rPr>
      </w:pPr>
    </w:p>
    <w:p w14:paraId="7061F82B" w14:textId="77777777" w:rsidR="00E33A38" w:rsidRDefault="00E33A38">
      <w:pPr>
        <w:spacing w:line="360" w:lineRule="auto"/>
        <w:jc w:val="center"/>
        <w:rPr>
          <w:rFonts w:eastAsia="Calibri"/>
          <w:b/>
          <w:color w:val="000000"/>
          <w:sz w:val="32"/>
          <w:szCs w:val="32"/>
          <w:lang w:val="ru" w:eastAsia="en-US"/>
        </w:rPr>
      </w:pPr>
    </w:p>
    <w:p w14:paraId="797A83AD" w14:textId="77777777" w:rsidR="00E33A38" w:rsidRDefault="00E33A38">
      <w:pPr>
        <w:spacing w:line="360" w:lineRule="auto"/>
        <w:jc w:val="center"/>
        <w:rPr>
          <w:rFonts w:eastAsia="Calibri"/>
          <w:sz w:val="32"/>
          <w:szCs w:val="32"/>
          <w:lang w:val="ru" w:eastAsia="en-US"/>
        </w:rPr>
      </w:pPr>
    </w:p>
    <w:p w14:paraId="6C1A8000" w14:textId="77777777" w:rsidR="00E33A38" w:rsidRDefault="00E33A38">
      <w:pPr>
        <w:jc w:val="center"/>
        <w:rPr>
          <w:rFonts w:eastAsia="Calibri"/>
          <w:i/>
          <w:sz w:val="28"/>
          <w:szCs w:val="28"/>
          <w:lang w:val="ru" w:eastAsia="en-US"/>
        </w:rPr>
      </w:pPr>
    </w:p>
    <w:p w14:paraId="4FAD7F74" w14:textId="77777777" w:rsidR="00E33A38" w:rsidRPr="007B53C6" w:rsidRDefault="00E33A38">
      <w:pPr>
        <w:ind w:right="-2"/>
        <w:jc w:val="center"/>
        <w:rPr>
          <w:rFonts w:eastAsia="Calibri"/>
          <w:i/>
          <w:iCs/>
          <w:sz w:val="28"/>
          <w:szCs w:val="28"/>
          <w:lang w:val="ru" w:eastAsia="en-US"/>
        </w:rPr>
      </w:pPr>
    </w:p>
    <w:p w14:paraId="151C0F74" w14:textId="3F63D81E" w:rsidR="00E33A38" w:rsidRPr="007B53C6" w:rsidRDefault="008136CC">
      <w:pPr>
        <w:pStyle w:val="afe"/>
        <w:spacing w:line="360" w:lineRule="auto"/>
        <w:ind w:firstLine="907"/>
        <w:contextualSpacing/>
        <w:rPr>
          <w:b/>
          <w:bCs/>
          <w:sz w:val="28"/>
          <w:szCs w:val="28"/>
          <w:lang w:val="ru-RU"/>
        </w:rPr>
      </w:pPr>
      <w:r w:rsidRPr="007B53C6">
        <w:rPr>
          <w:b/>
          <w:bCs/>
          <w:sz w:val="28"/>
          <w:szCs w:val="28"/>
          <w:lang w:val="ru-RU"/>
        </w:rPr>
        <w:t>Москва 202</w:t>
      </w:r>
      <w:r w:rsidR="007B53C6" w:rsidRPr="007B53C6">
        <w:rPr>
          <w:b/>
          <w:bCs/>
          <w:sz w:val="28"/>
          <w:szCs w:val="28"/>
          <w:lang w:val="ru-RU"/>
        </w:rPr>
        <w:t>4</w:t>
      </w:r>
    </w:p>
    <w:p w14:paraId="11395572" w14:textId="671E5948" w:rsidR="00E33A38" w:rsidRDefault="008136CC" w:rsidP="008136CC">
      <w:pPr>
        <w:pageBreakBefore/>
        <w:jc w:val="center"/>
      </w:pPr>
      <w:r>
        <w:rPr>
          <w:b/>
          <w:bCs/>
          <w:color w:val="000000"/>
          <w:sz w:val="28"/>
          <w:szCs w:val="28"/>
        </w:rPr>
        <w:lastRenderedPageBreak/>
        <w:t>Содержание</w:t>
      </w:r>
    </w:p>
    <w:p w14:paraId="5F8FA325" w14:textId="77777777" w:rsidR="00E33A38" w:rsidRDefault="00E33A38">
      <w:pPr>
        <w:widowControl w:val="0"/>
        <w:autoSpaceDE w:val="0"/>
        <w:spacing w:line="360" w:lineRule="auto"/>
        <w:ind w:firstLine="709"/>
        <w:jc w:val="both"/>
        <w:rPr>
          <w:b/>
          <w:bCs/>
          <w:color w:val="000000"/>
          <w:sz w:val="28"/>
          <w:szCs w:val="28"/>
        </w:rPr>
      </w:pPr>
    </w:p>
    <w:p w14:paraId="2472AD24" w14:textId="77777777" w:rsidR="00E33A38" w:rsidRDefault="00E33A38">
      <w:pPr>
        <w:widowControl w:val="0"/>
        <w:tabs>
          <w:tab w:val="right" w:leader="dot" w:pos="9345"/>
        </w:tabs>
        <w:autoSpaceDE w:val="0"/>
        <w:spacing w:line="360" w:lineRule="auto"/>
        <w:ind w:firstLine="709"/>
        <w:jc w:val="both"/>
        <w:rPr>
          <w:rFonts w:eastAsia="Calibri"/>
          <w:b/>
          <w:bCs/>
          <w:color w:val="000000"/>
          <w:sz w:val="28"/>
          <w:szCs w:val="28"/>
          <w:lang w:eastAsia="ru-RU"/>
        </w:rPr>
      </w:pPr>
    </w:p>
    <w:p w14:paraId="5E690ABA" w14:textId="737B4460" w:rsidR="00E33A38" w:rsidRDefault="00E33A38">
      <w:pPr>
        <w:widowControl w:val="0"/>
        <w:autoSpaceDE w:val="0"/>
        <w:spacing w:line="360" w:lineRule="auto"/>
        <w:ind w:firstLine="709"/>
        <w:jc w:val="both"/>
      </w:pPr>
      <w:r>
        <w:rPr>
          <w:sz w:val="28"/>
          <w:szCs w:val="28"/>
        </w:rPr>
        <w:t>1. Общие положения…………………………………………………</w:t>
      </w:r>
      <w:proofErr w:type="gramStart"/>
      <w:r w:rsidR="00165B29">
        <w:rPr>
          <w:sz w:val="28"/>
          <w:szCs w:val="28"/>
        </w:rPr>
        <w:t>…….</w:t>
      </w:r>
      <w:proofErr w:type="gramEnd"/>
      <w:r w:rsidR="00165B29">
        <w:rPr>
          <w:sz w:val="28"/>
          <w:szCs w:val="28"/>
        </w:rPr>
        <w:t>.</w:t>
      </w:r>
      <w:r>
        <w:rPr>
          <w:sz w:val="28"/>
          <w:szCs w:val="28"/>
        </w:rPr>
        <w:t>2</w:t>
      </w:r>
      <w:r w:rsidR="00165B29">
        <w:rPr>
          <w:sz w:val="28"/>
          <w:szCs w:val="28"/>
        </w:rPr>
        <w:t>1</w:t>
      </w:r>
    </w:p>
    <w:p w14:paraId="7ECD7ACD" w14:textId="2F6F80C8" w:rsidR="00E33A38" w:rsidRDefault="00E33A38">
      <w:pPr>
        <w:widowControl w:val="0"/>
        <w:autoSpaceDE w:val="0"/>
        <w:spacing w:line="360" w:lineRule="auto"/>
        <w:ind w:firstLine="709"/>
        <w:jc w:val="both"/>
      </w:pPr>
      <w:r>
        <w:rPr>
          <w:sz w:val="28"/>
          <w:szCs w:val="28"/>
        </w:rPr>
        <w:t>2. Определение темы ВКР……………………………………………</w:t>
      </w:r>
      <w:proofErr w:type="gramStart"/>
      <w:r w:rsidR="00165B29">
        <w:rPr>
          <w:sz w:val="28"/>
          <w:szCs w:val="28"/>
        </w:rPr>
        <w:t>…….</w:t>
      </w:r>
      <w:proofErr w:type="gramEnd"/>
      <w:r>
        <w:rPr>
          <w:sz w:val="28"/>
          <w:szCs w:val="28"/>
        </w:rPr>
        <w:t>2</w:t>
      </w:r>
      <w:r w:rsidR="00165B29">
        <w:rPr>
          <w:sz w:val="28"/>
          <w:szCs w:val="28"/>
        </w:rPr>
        <w:t>3</w:t>
      </w:r>
    </w:p>
    <w:p w14:paraId="2BED06A1" w14:textId="78F78EB4" w:rsidR="00E33A38" w:rsidRDefault="00E33A38">
      <w:pPr>
        <w:widowControl w:val="0"/>
        <w:autoSpaceDE w:val="0"/>
        <w:spacing w:line="360" w:lineRule="auto"/>
        <w:ind w:firstLine="709"/>
        <w:jc w:val="both"/>
      </w:pPr>
      <w:r>
        <w:rPr>
          <w:sz w:val="28"/>
          <w:szCs w:val="28"/>
        </w:rPr>
        <w:t>3. Руководство и контроль подготовки ВКР………………………...</w:t>
      </w:r>
      <w:r w:rsidR="00165B29">
        <w:rPr>
          <w:sz w:val="28"/>
          <w:szCs w:val="28"/>
        </w:rPr>
        <w:t>........</w:t>
      </w:r>
      <w:r>
        <w:rPr>
          <w:sz w:val="28"/>
          <w:szCs w:val="28"/>
        </w:rPr>
        <w:t>2</w:t>
      </w:r>
      <w:r w:rsidR="00165B29">
        <w:rPr>
          <w:sz w:val="28"/>
          <w:szCs w:val="28"/>
        </w:rPr>
        <w:t>4</w:t>
      </w:r>
    </w:p>
    <w:p w14:paraId="3F242794" w14:textId="3C0D65FB" w:rsidR="00E33A38" w:rsidRDefault="00E33A38">
      <w:pPr>
        <w:widowControl w:val="0"/>
        <w:autoSpaceDE w:val="0"/>
        <w:spacing w:line="360" w:lineRule="auto"/>
        <w:ind w:firstLine="709"/>
        <w:jc w:val="both"/>
      </w:pPr>
      <w:r w:rsidRPr="006A7C06">
        <w:rPr>
          <w:sz w:val="28"/>
          <w:szCs w:val="28"/>
        </w:rPr>
        <w:t>4. Структура и содержание ВКР…………………………………</w:t>
      </w:r>
      <w:r>
        <w:rPr>
          <w:sz w:val="28"/>
          <w:szCs w:val="28"/>
        </w:rPr>
        <w:t xml:space="preserve"> …</w:t>
      </w:r>
      <w:proofErr w:type="gramStart"/>
      <w:r w:rsidR="00165B29">
        <w:rPr>
          <w:sz w:val="28"/>
          <w:szCs w:val="28"/>
        </w:rPr>
        <w:t>…….</w:t>
      </w:r>
      <w:proofErr w:type="gramEnd"/>
      <w:r w:rsidR="00165B29">
        <w:rPr>
          <w:sz w:val="28"/>
          <w:szCs w:val="28"/>
        </w:rPr>
        <w:t>.</w:t>
      </w:r>
      <w:r>
        <w:rPr>
          <w:sz w:val="28"/>
          <w:szCs w:val="28"/>
        </w:rPr>
        <w:t>26</w:t>
      </w:r>
    </w:p>
    <w:p w14:paraId="690F317B" w14:textId="6296F9AD" w:rsidR="00E33A38" w:rsidRDefault="00E33A38">
      <w:pPr>
        <w:widowControl w:val="0"/>
        <w:autoSpaceDE w:val="0"/>
        <w:spacing w:line="360" w:lineRule="auto"/>
        <w:ind w:firstLine="709"/>
        <w:jc w:val="both"/>
      </w:pPr>
      <w:r>
        <w:rPr>
          <w:sz w:val="28"/>
          <w:szCs w:val="28"/>
        </w:rPr>
        <w:t>5. Порядок подготовки ВКР……………………………………</w:t>
      </w:r>
      <w:proofErr w:type="gramStart"/>
      <w:r>
        <w:rPr>
          <w:sz w:val="28"/>
          <w:szCs w:val="28"/>
        </w:rPr>
        <w:t>…</w:t>
      </w:r>
      <w:r w:rsidR="00165B29">
        <w:rPr>
          <w:sz w:val="28"/>
          <w:szCs w:val="28"/>
        </w:rPr>
        <w:t>….</w:t>
      </w:r>
      <w:proofErr w:type="gramEnd"/>
      <w:r>
        <w:rPr>
          <w:sz w:val="28"/>
          <w:szCs w:val="28"/>
        </w:rPr>
        <w:t>…</w:t>
      </w:r>
      <w:r w:rsidR="00165B29">
        <w:rPr>
          <w:sz w:val="28"/>
          <w:szCs w:val="28"/>
        </w:rPr>
        <w:t>…</w:t>
      </w:r>
      <w:r>
        <w:rPr>
          <w:sz w:val="28"/>
          <w:szCs w:val="28"/>
        </w:rPr>
        <w:t>29</w:t>
      </w:r>
    </w:p>
    <w:p w14:paraId="06EA17ED" w14:textId="14204D10" w:rsidR="00E33A38" w:rsidRDefault="00E33A38">
      <w:pPr>
        <w:widowControl w:val="0"/>
        <w:autoSpaceDE w:val="0"/>
        <w:spacing w:line="360" w:lineRule="auto"/>
        <w:ind w:firstLine="709"/>
        <w:jc w:val="both"/>
      </w:pPr>
      <w:r>
        <w:rPr>
          <w:sz w:val="28"/>
          <w:szCs w:val="28"/>
        </w:rPr>
        <w:t>6. Требования к оформлению ВКР…………………………………</w:t>
      </w:r>
      <w:proofErr w:type="gramStart"/>
      <w:r w:rsidR="00165B29">
        <w:rPr>
          <w:sz w:val="28"/>
          <w:szCs w:val="28"/>
        </w:rPr>
        <w:t>…….</w:t>
      </w:r>
      <w:proofErr w:type="gramEnd"/>
      <w:r w:rsidR="00165B29">
        <w:rPr>
          <w:sz w:val="28"/>
          <w:szCs w:val="28"/>
        </w:rPr>
        <w:t>.</w:t>
      </w:r>
      <w:r>
        <w:rPr>
          <w:sz w:val="28"/>
          <w:szCs w:val="28"/>
        </w:rPr>
        <w:t>30</w:t>
      </w:r>
    </w:p>
    <w:p w14:paraId="5DA48336" w14:textId="23C4E069" w:rsidR="00E33A38" w:rsidRDefault="00E33A38">
      <w:pPr>
        <w:widowControl w:val="0"/>
        <w:autoSpaceDE w:val="0"/>
        <w:spacing w:line="360" w:lineRule="auto"/>
        <w:ind w:firstLine="709"/>
        <w:jc w:val="both"/>
      </w:pPr>
      <w:r>
        <w:rPr>
          <w:sz w:val="28"/>
          <w:szCs w:val="28"/>
        </w:rPr>
        <w:t>7. Правила под</w:t>
      </w:r>
      <w:r w:rsidR="00165B29">
        <w:rPr>
          <w:sz w:val="28"/>
          <w:szCs w:val="28"/>
        </w:rPr>
        <w:t>готовки к защите ВКР………………………………</w:t>
      </w:r>
      <w:proofErr w:type="gramStart"/>
      <w:r w:rsidR="00165B29">
        <w:rPr>
          <w:sz w:val="28"/>
          <w:szCs w:val="28"/>
        </w:rPr>
        <w:t>…….</w:t>
      </w:r>
      <w:proofErr w:type="gramEnd"/>
      <w:r>
        <w:rPr>
          <w:sz w:val="28"/>
          <w:szCs w:val="28"/>
        </w:rPr>
        <w:t>32</w:t>
      </w:r>
    </w:p>
    <w:p w14:paraId="0B4A9D97" w14:textId="462A7A7A" w:rsidR="00E33A38" w:rsidRDefault="00E33A38">
      <w:pPr>
        <w:widowControl w:val="0"/>
        <w:autoSpaceDE w:val="0"/>
        <w:spacing w:line="360" w:lineRule="auto"/>
        <w:ind w:firstLine="709"/>
        <w:jc w:val="both"/>
      </w:pPr>
      <w:r>
        <w:rPr>
          <w:sz w:val="28"/>
          <w:szCs w:val="28"/>
        </w:rPr>
        <w:t xml:space="preserve">8. Критерии </w:t>
      </w:r>
      <w:r w:rsidR="00165B29">
        <w:rPr>
          <w:sz w:val="28"/>
          <w:szCs w:val="28"/>
        </w:rPr>
        <w:t>оценки ВКР………………………………</w:t>
      </w:r>
      <w:proofErr w:type="gramStart"/>
      <w:r w:rsidR="00165B29">
        <w:rPr>
          <w:sz w:val="28"/>
          <w:szCs w:val="28"/>
        </w:rPr>
        <w:t>…….</w:t>
      </w:r>
      <w:proofErr w:type="gramEnd"/>
      <w:r w:rsidR="00165B29">
        <w:rPr>
          <w:sz w:val="28"/>
          <w:szCs w:val="28"/>
        </w:rPr>
        <w:t>.</w:t>
      </w:r>
      <w:r w:rsidR="00165B29">
        <w:rPr>
          <w:sz w:val="28"/>
          <w:szCs w:val="28"/>
        </w:rPr>
        <w:tab/>
        <w:t>……………</w:t>
      </w:r>
      <w:r>
        <w:rPr>
          <w:sz w:val="28"/>
          <w:szCs w:val="28"/>
        </w:rPr>
        <w:t>34</w:t>
      </w:r>
    </w:p>
    <w:p w14:paraId="488C5DB5" w14:textId="7E197429" w:rsidR="00E33A38" w:rsidRPr="008136CC" w:rsidRDefault="008136CC">
      <w:pPr>
        <w:widowControl w:val="0"/>
        <w:autoSpaceDE w:val="0"/>
        <w:spacing w:line="360" w:lineRule="auto"/>
        <w:ind w:firstLine="709"/>
        <w:jc w:val="both"/>
        <w:rPr>
          <w:i/>
        </w:rPr>
      </w:pPr>
      <w:r>
        <w:rPr>
          <w:sz w:val="28"/>
          <w:szCs w:val="28"/>
        </w:rPr>
        <w:t xml:space="preserve">    </w:t>
      </w:r>
      <w:r w:rsidR="00E33A38" w:rsidRPr="008136CC">
        <w:rPr>
          <w:i/>
          <w:sz w:val="28"/>
          <w:szCs w:val="28"/>
        </w:rPr>
        <w:t>Приложения</w:t>
      </w:r>
      <w:r w:rsidR="00165B29">
        <w:rPr>
          <w:i/>
          <w:sz w:val="28"/>
          <w:szCs w:val="28"/>
        </w:rPr>
        <w:t>………………………………………………………………</w:t>
      </w:r>
      <w:proofErr w:type="gramStart"/>
      <w:r w:rsidR="00165B29">
        <w:rPr>
          <w:i/>
          <w:sz w:val="28"/>
          <w:szCs w:val="28"/>
        </w:rPr>
        <w:t>…….</w:t>
      </w:r>
      <w:proofErr w:type="gramEnd"/>
      <w:r w:rsidR="00165B29">
        <w:rPr>
          <w:i/>
          <w:sz w:val="28"/>
          <w:szCs w:val="28"/>
        </w:rPr>
        <w:t>.37</w:t>
      </w:r>
    </w:p>
    <w:p w14:paraId="4BF3B6E7" w14:textId="77777777" w:rsidR="00E33A38" w:rsidRDefault="00E33A38">
      <w:pPr>
        <w:widowControl w:val="0"/>
        <w:autoSpaceDE w:val="0"/>
        <w:jc w:val="center"/>
        <w:rPr>
          <w:b/>
          <w:bCs/>
          <w:sz w:val="28"/>
          <w:szCs w:val="28"/>
        </w:rPr>
      </w:pPr>
    </w:p>
    <w:p w14:paraId="5FBCA710" w14:textId="77777777" w:rsidR="00E33A38" w:rsidRDefault="00E33A38">
      <w:pPr>
        <w:widowControl w:val="0"/>
        <w:autoSpaceDE w:val="0"/>
        <w:jc w:val="center"/>
        <w:rPr>
          <w:b/>
          <w:bCs/>
          <w:sz w:val="28"/>
          <w:szCs w:val="28"/>
        </w:rPr>
      </w:pPr>
    </w:p>
    <w:p w14:paraId="63620746" w14:textId="77777777" w:rsidR="00E33A38" w:rsidRDefault="00E33A38">
      <w:pPr>
        <w:widowControl w:val="0"/>
        <w:autoSpaceDE w:val="0"/>
        <w:jc w:val="center"/>
        <w:rPr>
          <w:b/>
          <w:bCs/>
          <w:sz w:val="28"/>
          <w:szCs w:val="28"/>
        </w:rPr>
      </w:pPr>
    </w:p>
    <w:p w14:paraId="42BDE8F0" w14:textId="77777777" w:rsidR="00E33A38" w:rsidRDefault="00E33A38">
      <w:pPr>
        <w:widowControl w:val="0"/>
        <w:autoSpaceDE w:val="0"/>
        <w:jc w:val="center"/>
        <w:rPr>
          <w:b/>
          <w:bCs/>
          <w:sz w:val="28"/>
          <w:szCs w:val="28"/>
        </w:rPr>
      </w:pPr>
    </w:p>
    <w:p w14:paraId="0A9E173B" w14:textId="77777777" w:rsidR="00E33A38" w:rsidRDefault="00E33A38">
      <w:pPr>
        <w:widowControl w:val="0"/>
        <w:autoSpaceDE w:val="0"/>
        <w:jc w:val="center"/>
        <w:rPr>
          <w:b/>
          <w:bCs/>
          <w:sz w:val="28"/>
          <w:szCs w:val="28"/>
        </w:rPr>
      </w:pPr>
    </w:p>
    <w:p w14:paraId="6DEDF651" w14:textId="77777777" w:rsidR="00E33A38" w:rsidRDefault="00E33A38">
      <w:pPr>
        <w:widowControl w:val="0"/>
        <w:autoSpaceDE w:val="0"/>
        <w:jc w:val="center"/>
        <w:rPr>
          <w:b/>
          <w:bCs/>
          <w:sz w:val="28"/>
          <w:szCs w:val="28"/>
        </w:rPr>
      </w:pPr>
    </w:p>
    <w:p w14:paraId="5D0F70FE" w14:textId="77777777" w:rsidR="00E33A38" w:rsidRDefault="00E33A38">
      <w:pPr>
        <w:widowControl w:val="0"/>
        <w:autoSpaceDE w:val="0"/>
        <w:jc w:val="center"/>
        <w:rPr>
          <w:b/>
          <w:bCs/>
          <w:sz w:val="28"/>
          <w:szCs w:val="28"/>
        </w:rPr>
      </w:pPr>
    </w:p>
    <w:p w14:paraId="346EABF2" w14:textId="77777777" w:rsidR="00E33A38" w:rsidRDefault="00E33A38">
      <w:pPr>
        <w:widowControl w:val="0"/>
        <w:autoSpaceDE w:val="0"/>
        <w:jc w:val="center"/>
        <w:rPr>
          <w:b/>
          <w:bCs/>
          <w:sz w:val="28"/>
          <w:szCs w:val="28"/>
        </w:rPr>
      </w:pPr>
    </w:p>
    <w:p w14:paraId="14C73D6E" w14:textId="77777777" w:rsidR="00E33A38" w:rsidRDefault="00E33A38">
      <w:pPr>
        <w:widowControl w:val="0"/>
        <w:autoSpaceDE w:val="0"/>
        <w:jc w:val="center"/>
        <w:rPr>
          <w:b/>
          <w:bCs/>
          <w:sz w:val="28"/>
          <w:szCs w:val="28"/>
        </w:rPr>
      </w:pPr>
    </w:p>
    <w:p w14:paraId="3A8C689F" w14:textId="77777777" w:rsidR="00E33A38" w:rsidRDefault="00E33A38">
      <w:pPr>
        <w:widowControl w:val="0"/>
        <w:autoSpaceDE w:val="0"/>
        <w:jc w:val="center"/>
        <w:rPr>
          <w:b/>
          <w:bCs/>
          <w:sz w:val="28"/>
          <w:szCs w:val="28"/>
        </w:rPr>
      </w:pPr>
    </w:p>
    <w:p w14:paraId="3796766D" w14:textId="77777777" w:rsidR="00E33A38" w:rsidRDefault="00E33A38">
      <w:pPr>
        <w:widowControl w:val="0"/>
        <w:autoSpaceDE w:val="0"/>
        <w:jc w:val="center"/>
        <w:rPr>
          <w:b/>
          <w:bCs/>
          <w:sz w:val="28"/>
          <w:szCs w:val="28"/>
        </w:rPr>
      </w:pPr>
    </w:p>
    <w:p w14:paraId="224A0532" w14:textId="77777777" w:rsidR="00E33A38" w:rsidRDefault="00E33A38">
      <w:pPr>
        <w:widowControl w:val="0"/>
        <w:autoSpaceDE w:val="0"/>
        <w:jc w:val="center"/>
        <w:rPr>
          <w:b/>
          <w:bCs/>
          <w:sz w:val="28"/>
          <w:szCs w:val="28"/>
        </w:rPr>
      </w:pPr>
    </w:p>
    <w:p w14:paraId="0CB62197" w14:textId="77777777" w:rsidR="00E33A38" w:rsidRDefault="00E33A38">
      <w:pPr>
        <w:widowControl w:val="0"/>
        <w:autoSpaceDE w:val="0"/>
        <w:jc w:val="center"/>
        <w:rPr>
          <w:b/>
          <w:bCs/>
          <w:sz w:val="28"/>
          <w:szCs w:val="28"/>
        </w:rPr>
      </w:pPr>
    </w:p>
    <w:p w14:paraId="423349D7" w14:textId="77777777" w:rsidR="00E33A38" w:rsidRDefault="00E33A38">
      <w:pPr>
        <w:widowControl w:val="0"/>
        <w:autoSpaceDE w:val="0"/>
        <w:jc w:val="center"/>
        <w:rPr>
          <w:b/>
          <w:bCs/>
          <w:sz w:val="28"/>
          <w:szCs w:val="28"/>
        </w:rPr>
      </w:pPr>
    </w:p>
    <w:p w14:paraId="44A4887C" w14:textId="77777777" w:rsidR="00E33A38" w:rsidRDefault="00E33A38">
      <w:pPr>
        <w:widowControl w:val="0"/>
        <w:autoSpaceDE w:val="0"/>
        <w:jc w:val="center"/>
        <w:rPr>
          <w:b/>
          <w:bCs/>
          <w:sz w:val="28"/>
          <w:szCs w:val="28"/>
        </w:rPr>
      </w:pPr>
    </w:p>
    <w:p w14:paraId="7714CC8B" w14:textId="77777777" w:rsidR="00E33A38" w:rsidRDefault="00E33A38">
      <w:pPr>
        <w:widowControl w:val="0"/>
        <w:autoSpaceDE w:val="0"/>
        <w:jc w:val="center"/>
        <w:rPr>
          <w:b/>
          <w:bCs/>
          <w:sz w:val="28"/>
          <w:szCs w:val="28"/>
        </w:rPr>
      </w:pPr>
    </w:p>
    <w:p w14:paraId="73F7E5FB" w14:textId="77777777" w:rsidR="00E33A38" w:rsidRDefault="00E33A38">
      <w:pPr>
        <w:widowControl w:val="0"/>
        <w:autoSpaceDE w:val="0"/>
        <w:jc w:val="center"/>
        <w:rPr>
          <w:b/>
          <w:bCs/>
          <w:sz w:val="28"/>
          <w:szCs w:val="28"/>
        </w:rPr>
      </w:pPr>
    </w:p>
    <w:p w14:paraId="083EC732" w14:textId="77777777" w:rsidR="00E33A38" w:rsidRDefault="00E33A38">
      <w:pPr>
        <w:widowControl w:val="0"/>
        <w:autoSpaceDE w:val="0"/>
        <w:jc w:val="center"/>
        <w:rPr>
          <w:b/>
          <w:bCs/>
          <w:sz w:val="28"/>
          <w:szCs w:val="28"/>
        </w:rPr>
      </w:pPr>
    </w:p>
    <w:p w14:paraId="6B6C8A20" w14:textId="77777777" w:rsidR="00E33A38" w:rsidRDefault="00E33A38">
      <w:pPr>
        <w:widowControl w:val="0"/>
        <w:autoSpaceDE w:val="0"/>
        <w:jc w:val="center"/>
        <w:rPr>
          <w:b/>
          <w:bCs/>
          <w:sz w:val="28"/>
          <w:szCs w:val="28"/>
        </w:rPr>
      </w:pPr>
    </w:p>
    <w:p w14:paraId="3DFBD9F9" w14:textId="77777777" w:rsidR="00E33A38" w:rsidRDefault="00E33A38">
      <w:pPr>
        <w:widowControl w:val="0"/>
        <w:autoSpaceDE w:val="0"/>
        <w:jc w:val="center"/>
        <w:rPr>
          <w:b/>
          <w:bCs/>
          <w:sz w:val="28"/>
          <w:szCs w:val="28"/>
        </w:rPr>
      </w:pPr>
    </w:p>
    <w:p w14:paraId="01E5F21D" w14:textId="77777777" w:rsidR="00E33A38" w:rsidRDefault="00E33A38">
      <w:pPr>
        <w:widowControl w:val="0"/>
        <w:autoSpaceDE w:val="0"/>
        <w:jc w:val="center"/>
        <w:rPr>
          <w:b/>
          <w:bCs/>
          <w:sz w:val="28"/>
          <w:szCs w:val="28"/>
        </w:rPr>
      </w:pPr>
    </w:p>
    <w:p w14:paraId="6D85EF0A" w14:textId="77777777" w:rsidR="00E33A38" w:rsidRDefault="00E33A38">
      <w:pPr>
        <w:widowControl w:val="0"/>
        <w:autoSpaceDE w:val="0"/>
        <w:jc w:val="center"/>
        <w:rPr>
          <w:b/>
          <w:bCs/>
          <w:sz w:val="28"/>
          <w:szCs w:val="28"/>
        </w:rPr>
      </w:pPr>
    </w:p>
    <w:p w14:paraId="46304ECB" w14:textId="77777777" w:rsidR="00E33A38" w:rsidRDefault="00E33A38">
      <w:pPr>
        <w:widowControl w:val="0"/>
        <w:autoSpaceDE w:val="0"/>
        <w:jc w:val="center"/>
        <w:rPr>
          <w:b/>
          <w:bCs/>
          <w:sz w:val="28"/>
          <w:szCs w:val="28"/>
        </w:rPr>
      </w:pPr>
    </w:p>
    <w:p w14:paraId="464B8B67" w14:textId="77777777" w:rsidR="00E33A38" w:rsidRDefault="00E33A38">
      <w:pPr>
        <w:widowControl w:val="0"/>
        <w:autoSpaceDE w:val="0"/>
        <w:jc w:val="center"/>
        <w:rPr>
          <w:b/>
          <w:bCs/>
          <w:sz w:val="28"/>
          <w:szCs w:val="28"/>
        </w:rPr>
      </w:pPr>
    </w:p>
    <w:p w14:paraId="5B2FB719" w14:textId="77777777" w:rsidR="00E33A38" w:rsidRDefault="00E33A38">
      <w:pPr>
        <w:widowControl w:val="0"/>
        <w:autoSpaceDE w:val="0"/>
        <w:jc w:val="center"/>
        <w:rPr>
          <w:b/>
          <w:bCs/>
          <w:sz w:val="28"/>
          <w:szCs w:val="28"/>
        </w:rPr>
      </w:pPr>
    </w:p>
    <w:p w14:paraId="50901B43" w14:textId="77777777" w:rsidR="00E33A38" w:rsidRDefault="00E33A38">
      <w:pPr>
        <w:widowControl w:val="0"/>
        <w:autoSpaceDE w:val="0"/>
        <w:jc w:val="center"/>
        <w:rPr>
          <w:b/>
          <w:bCs/>
          <w:sz w:val="28"/>
          <w:szCs w:val="28"/>
        </w:rPr>
      </w:pPr>
    </w:p>
    <w:p w14:paraId="25B1F675" w14:textId="7685A356" w:rsidR="00E33A38" w:rsidRDefault="00E33A38" w:rsidP="008136CC">
      <w:pPr>
        <w:widowControl w:val="0"/>
        <w:autoSpaceDE w:val="0"/>
        <w:rPr>
          <w:b/>
          <w:bCs/>
          <w:sz w:val="28"/>
          <w:szCs w:val="28"/>
        </w:rPr>
      </w:pPr>
    </w:p>
    <w:p w14:paraId="3748B315" w14:textId="3CCAA392" w:rsidR="00E33A38" w:rsidRPr="008136CC" w:rsidRDefault="00E33A38" w:rsidP="008136CC">
      <w:pPr>
        <w:pStyle w:val="aff9"/>
        <w:numPr>
          <w:ilvl w:val="0"/>
          <w:numId w:val="15"/>
        </w:numPr>
        <w:jc w:val="center"/>
        <w:rPr>
          <w:b/>
          <w:bCs/>
          <w:sz w:val="28"/>
          <w:szCs w:val="28"/>
        </w:rPr>
      </w:pPr>
      <w:r w:rsidRPr="008136CC">
        <w:rPr>
          <w:b/>
          <w:bCs/>
          <w:sz w:val="28"/>
          <w:szCs w:val="28"/>
        </w:rPr>
        <w:lastRenderedPageBreak/>
        <w:t>Общие положения</w:t>
      </w:r>
    </w:p>
    <w:p w14:paraId="3AF5E671" w14:textId="77777777" w:rsidR="008136CC" w:rsidRDefault="008136CC" w:rsidP="008136CC">
      <w:pPr>
        <w:pStyle w:val="aff9"/>
      </w:pPr>
    </w:p>
    <w:p w14:paraId="7B0AF887" w14:textId="77777777" w:rsidR="00E33A38" w:rsidRDefault="00E33A38" w:rsidP="0051147F">
      <w:pPr>
        <w:autoSpaceDE w:val="0"/>
        <w:spacing w:line="360" w:lineRule="auto"/>
        <w:jc w:val="both"/>
      </w:pPr>
      <w:r>
        <w:rPr>
          <w:sz w:val="28"/>
          <w:szCs w:val="28"/>
        </w:rPr>
        <w:t>1.1. Методические рекомендации разработаны на основании:</w:t>
      </w:r>
    </w:p>
    <w:p w14:paraId="6EED5351" w14:textId="77777777" w:rsidR="00E33A38" w:rsidRDefault="00E33A38" w:rsidP="0051147F">
      <w:pPr>
        <w:pStyle w:val="aff9"/>
        <w:widowControl w:val="0"/>
        <w:numPr>
          <w:ilvl w:val="0"/>
          <w:numId w:val="6"/>
        </w:numPr>
        <w:autoSpaceDE w:val="0"/>
        <w:spacing w:line="360" w:lineRule="auto"/>
        <w:ind w:left="0" w:firstLine="709"/>
        <w:jc w:val="both"/>
      </w:pPr>
      <w:r>
        <w:rPr>
          <w:sz w:val="28"/>
          <w:szCs w:val="28"/>
        </w:rPr>
        <w:t>Образовательного стандарта высшего образования ФГОБУ ВО «Финансовый университет при Правительстве Российской Федерации» по направлению подготовки 38.04.02 «Менеджмент» (уровень магистратуры). (далее ОС ФУ);</w:t>
      </w:r>
    </w:p>
    <w:p w14:paraId="21A2496E" w14:textId="77777777" w:rsidR="00E33A38" w:rsidRDefault="00E33A38" w:rsidP="0051147F">
      <w:pPr>
        <w:pStyle w:val="aff9"/>
        <w:numPr>
          <w:ilvl w:val="0"/>
          <w:numId w:val="6"/>
        </w:numPr>
        <w:autoSpaceDE w:val="0"/>
        <w:spacing w:line="360" w:lineRule="auto"/>
        <w:ind w:left="0" w:firstLine="709"/>
        <w:jc w:val="both"/>
      </w:pPr>
      <w:r>
        <w:rPr>
          <w:sz w:val="28"/>
          <w:szCs w:val="28"/>
        </w:rPr>
        <w:t>ГОСТ Р 7.05-2008 (Библиографическая ссылка);</w:t>
      </w:r>
    </w:p>
    <w:p w14:paraId="69E7D64D" w14:textId="77777777" w:rsidR="00E33A38" w:rsidRDefault="00E33A38" w:rsidP="0051147F">
      <w:pPr>
        <w:pStyle w:val="aff9"/>
        <w:numPr>
          <w:ilvl w:val="0"/>
          <w:numId w:val="6"/>
        </w:numPr>
        <w:autoSpaceDE w:val="0"/>
        <w:spacing w:line="360" w:lineRule="auto"/>
        <w:ind w:left="0" w:firstLine="709"/>
        <w:jc w:val="both"/>
      </w:pPr>
      <w:r>
        <w:rPr>
          <w:sz w:val="28"/>
          <w:szCs w:val="28"/>
        </w:rPr>
        <w:t>ГОСТ 7.0.100-2018 (Библиографическая запись. Библиографическое описание. Общие требования и правила составления);</w:t>
      </w:r>
    </w:p>
    <w:p w14:paraId="7E1543E7" w14:textId="77777777" w:rsidR="00E33A38" w:rsidRDefault="00E33A38" w:rsidP="0051147F">
      <w:pPr>
        <w:spacing w:line="360" w:lineRule="auto"/>
        <w:jc w:val="both"/>
        <w:rPr>
          <w:rFonts w:eastAsia="Calibri"/>
          <w:sz w:val="28"/>
          <w:szCs w:val="28"/>
          <w:lang w:eastAsia="en-US"/>
        </w:rPr>
      </w:pPr>
      <w:r>
        <w:rPr>
          <w:sz w:val="28"/>
          <w:szCs w:val="28"/>
        </w:rPr>
        <w:t xml:space="preserve">1.2. Методические рекомендации предназначены для студентов, обучающихся по </w:t>
      </w:r>
      <w:r>
        <w:rPr>
          <w:rFonts w:eastAsia="Calibri"/>
          <w:sz w:val="28"/>
          <w:szCs w:val="28"/>
          <w:lang w:eastAsia="en-US"/>
        </w:rPr>
        <w:t xml:space="preserve">направлению подготовки </w:t>
      </w:r>
      <w:r>
        <w:rPr>
          <w:rFonts w:eastAsia="Calibri"/>
          <w:color w:val="000000"/>
          <w:sz w:val="28"/>
          <w:szCs w:val="28"/>
          <w:lang w:eastAsia="en-US"/>
        </w:rPr>
        <w:t xml:space="preserve">38.04.02 </w:t>
      </w:r>
      <w:r>
        <w:rPr>
          <w:rFonts w:eastAsia="Calibri"/>
          <w:sz w:val="28"/>
          <w:szCs w:val="28"/>
          <w:lang w:eastAsia="en-US"/>
        </w:rPr>
        <w:t>«Менеджмент», направленность программы магистратуры «Менеджмент и международный бизнес/</w:t>
      </w:r>
      <w:r>
        <w:rPr>
          <w:rFonts w:eastAsia="Calibri"/>
          <w:sz w:val="28"/>
          <w:szCs w:val="28"/>
          <w:lang w:val="en-US" w:eastAsia="en-US"/>
        </w:rPr>
        <w:t>Management</w:t>
      </w:r>
      <w:r>
        <w:rPr>
          <w:rFonts w:eastAsia="Calibri"/>
          <w:sz w:val="28"/>
          <w:szCs w:val="28"/>
          <w:lang w:eastAsia="en-US"/>
        </w:rPr>
        <w:t xml:space="preserve"> </w:t>
      </w:r>
      <w:r>
        <w:rPr>
          <w:rFonts w:eastAsia="Calibri"/>
          <w:sz w:val="28"/>
          <w:szCs w:val="28"/>
          <w:lang w:val="en-US" w:eastAsia="en-US"/>
        </w:rPr>
        <w:t>and</w:t>
      </w:r>
      <w:r>
        <w:rPr>
          <w:rFonts w:eastAsia="Calibri"/>
          <w:sz w:val="28"/>
          <w:szCs w:val="28"/>
          <w:lang w:eastAsia="en-US"/>
        </w:rPr>
        <w:t xml:space="preserve"> </w:t>
      </w:r>
      <w:r>
        <w:rPr>
          <w:rFonts w:eastAsia="Calibri"/>
          <w:sz w:val="28"/>
          <w:szCs w:val="28"/>
          <w:lang w:val="en-US" w:eastAsia="en-US"/>
        </w:rPr>
        <w:t>International</w:t>
      </w:r>
      <w:r>
        <w:rPr>
          <w:rFonts w:eastAsia="Calibri"/>
          <w:sz w:val="28"/>
          <w:szCs w:val="28"/>
          <w:lang w:eastAsia="en-US"/>
        </w:rPr>
        <w:t xml:space="preserve"> </w:t>
      </w:r>
      <w:r>
        <w:rPr>
          <w:rFonts w:eastAsia="Calibri"/>
          <w:sz w:val="28"/>
          <w:szCs w:val="28"/>
          <w:lang w:val="en-US" w:eastAsia="en-US"/>
        </w:rPr>
        <w:t>Business</w:t>
      </w:r>
      <w:r>
        <w:rPr>
          <w:rFonts w:eastAsia="Calibri"/>
          <w:sz w:val="28"/>
          <w:szCs w:val="28"/>
          <w:lang w:eastAsia="en-US"/>
        </w:rPr>
        <w:t>»</w:t>
      </w:r>
      <w:r w:rsidR="006A7C06">
        <w:rPr>
          <w:rFonts w:eastAsia="Calibri"/>
          <w:sz w:val="28"/>
          <w:szCs w:val="28"/>
          <w:lang w:eastAsia="en-US"/>
        </w:rPr>
        <w:t>.</w:t>
      </w:r>
    </w:p>
    <w:p w14:paraId="10DADF65" w14:textId="77777777" w:rsidR="006A7C06" w:rsidRDefault="006A7C06" w:rsidP="006A7C06">
      <w:pPr>
        <w:widowControl w:val="0"/>
        <w:tabs>
          <w:tab w:val="left" w:pos="1080"/>
        </w:tabs>
        <w:spacing w:line="360" w:lineRule="auto"/>
        <w:jc w:val="both"/>
      </w:pPr>
      <w:r>
        <w:rPr>
          <w:rFonts w:eastAsia="Calibri"/>
          <w:sz w:val="28"/>
          <w:szCs w:val="28"/>
          <w:lang w:eastAsia="en-US"/>
        </w:rPr>
        <w:t xml:space="preserve">1.3 Защита </w:t>
      </w:r>
      <w:r>
        <w:rPr>
          <w:rFonts w:eastAsia="Calibri"/>
          <w:bCs/>
          <w:sz w:val="28"/>
          <w:szCs w:val="28"/>
          <w:lang w:eastAsia="en-US"/>
        </w:rPr>
        <w:t>выпускной квалификационной работы является формой проведения государственной итоговой аттестации обучающихся, завершающих освоение образовательной программы высшего образования – программы магистратуры в соответствии с образовательным стандартом Финансового университета</w:t>
      </w:r>
      <w:r>
        <w:rPr>
          <w:rFonts w:eastAsia="Calibri"/>
          <w:sz w:val="28"/>
          <w:szCs w:val="28"/>
          <w:lang w:eastAsia="en-US"/>
        </w:rPr>
        <w:t xml:space="preserve"> по направлению подготовки 38.04.02 «Менеджмент»</w:t>
      </w:r>
      <w:r>
        <w:rPr>
          <w:rFonts w:eastAsia="Calibri"/>
          <w:bCs/>
          <w:sz w:val="28"/>
          <w:szCs w:val="28"/>
          <w:lang w:eastAsia="en-US"/>
        </w:rPr>
        <w:t>.</w:t>
      </w:r>
    </w:p>
    <w:p w14:paraId="4A16D0CB" w14:textId="36393179" w:rsidR="006A7C06" w:rsidRPr="008136CC" w:rsidRDefault="006A7C06" w:rsidP="008136CC">
      <w:pPr>
        <w:spacing w:line="360" w:lineRule="auto"/>
        <w:jc w:val="both"/>
      </w:pPr>
      <w:r>
        <w:rPr>
          <w:rFonts w:eastAsia="Calibri"/>
          <w:bCs/>
          <w:sz w:val="28"/>
          <w:szCs w:val="28"/>
          <w:lang w:eastAsia="en-US"/>
        </w:rPr>
        <w:t>1.4 Перечень планируемых результатов освоения ОП в соответствии с требованиями ОС ВО ФУ, подлежащих оценке в ходе защиты ВКР:</w:t>
      </w:r>
    </w:p>
    <w:p w14:paraId="6854CC4B" w14:textId="77777777" w:rsidR="006A7C06" w:rsidRDefault="006A7C06" w:rsidP="006A7C06">
      <w:pPr>
        <w:tabs>
          <w:tab w:val="left" w:pos="1080"/>
        </w:tabs>
        <w:spacing w:line="360" w:lineRule="auto"/>
        <w:ind w:firstLine="709"/>
        <w:jc w:val="both"/>
      </w:pPr>
      <w:r>
        <w:rPr>
          <w:rFonts w:eastAsia="Calibri"/>
          <w:bCs/>
          <w:i/>
          <w:sz w:val="28"/>
          <w:szCs w:val="28"/>
          <w:lang w:eastAsia="en-US"/>
        </w:rPr>
        <w:t>Универсальные компетенции:</w:t>
      </w:r>
    </w:p>
    <w:p w14:paraId="182E3D34" w14:textId="77777777" w:rsidR="006A7C06" w:rsidRDefault="006A7C06" w:rsidP="006A7C06">
      <w:pPr>
        <w:spacing w:line="360" w:lineRule="auto"/>
        <w:jc w:val="both"/>
      </w:pPr>
      <w:r>
        <w:rPr>
          <w:sz w:val="28"/>
          <w:szCs w:val="28"/>
        </w:rPr>
        <w:t>УК-2 – способность применять коммуникативные технологи, владеть иностранным языком на уровне, позволяющем осуществлять профессиональную и исследовательскую деятельность, в т.ч. в иноязычной среде</w:t>
      </w:r>
    </w:p>
    <w:p w14:paraId="40EEB335" w14:textId="77777777" w:rsidR="006A7C06" w:rsidRDefault="006A7C06" w:rsidP="006A7C06">
      <w:pPr>
        <w:spacing w:line="360" w:lineRule="auto"/>
        <w:jc w:val="both"/>
      </w:pPr>
      <w:r>
        <w:rPr>
          <w:sz w:val="28"/>
          <w:szCs w:val="28"/>
        </w:rPr>
        <w:t>УК-4 – способность к организации межличностных отношений и межкультурного взаимодействия, учитывая разнообразие культур</w:t>
      </w:r>
    </w:p>
    <w:p w14:paraId="205DBE64" w14:textId="77777777" w:rsidR="006A7C06" w:rsidRDefault="006A7C06" w:rsidP="006A7C06">
      <w:pPr>
        <w:spacing w:line="360" w:lineRule="auto"/>
        <w:jc w:val="both"/>
      </w:pPr>
      <w:r>
        <w:rPr>
          <w:sz w:val="28"/>
          <w:szCs w:val="28"/>
        </w:rPr>
        <w:t>УК-5 – способность руководить работой команды, принимать организационно-управленческие решения для достижения поставленной цели, нести за них ответственность</w:t>
      </w:r>
    </w:p>
    <w:p w14:paraId="475DB667" w14:textId="77777777" w:rsidR="006A7C06" w:rsidRDefault="006A7C06" w:rsidP="006A7C06">
      <w:pPr>
        <w:spacing w:line="360" w:lineRule="auto"/>
        <w:jc w:val="both"/>
      </w:pPr>
      <w:r>
        <w:rPr>
          <w:sz w:val="28"/>
          <w:szCs w:val="28"/>
        </w:rPr>
        <w:t>УК-6 – способность управлять проектом на всех этапах его жизненного цикла</w:t>
      </w:r>
    </w:p>
    <w:p w14:paraId="712B7078" w14:textId="21D2DC56" w:rsidR="006A7C06" w:rsidRDefault="006A7C06" w:rsidP="006A7C06">
      <w:pPr>
        <w:spacing w:line="360" w:lineRule="auto"/>
        <w:jc w:val="both"/>
      </w:pPr>
      <w:r>
        <w:rPr>
          <w:sz w:val="28"/>
          <w:szCs w:val="28"/>
        </w:rPr>
        <w:lastRenderedPageBreak/>
        <w:t>УК-7 – способность проводить научные исследования, оценивать и оформлять их результаты</w:t>
      </w:r>
    </w:p>
    <w:p w14:paraId="2A86B0BE" w14:textId="77777777" w:rsidR="006A7C06" w:rsidRDefault="006A7C06" w:rsidP="006A7C06">
      <w:pPr>
        <w:tabs>
          <w:tab w:val="left" w:pos="1080"/>
        </w:tabs>
        <w:spacing w:line="360" w:lineRule="auto"/>
        <w:ind w:firstLine="709"/>
        <w:jc w:val="both"/>
      </w:pPr>
      <w:r>
        <w:rPr>
          <w:rFonts w:eastAsia="Calibri"/>
          <w:bCs/>
          <w:i/>
          <w:sz w:val="28"/>
          <w:szCs w:val="28"/>
          <w:lang w:eastAsia="en-US"/>
        </w:rPr>
        <w:t>Профессиональные компетенции направления</w:t>
      </w:r>
    </w:p>
    <w:p w14:paraId="0C373A53" w14:textId="7083B8B1" w:rsidR="006A7C06" w:rsidRDefault="006A7C06" w:rsidP="006A7C06">
      <w:pPr>
        <w:spacing w:line="360" w:lineRule="auto"/>
        <w:jc w:val="both"/>
      </w:pPr>
      <w:r>
        <w:rPr>
          <w:sz w:val="28"/>
          <w:szCs w:val="28"/>
        </w:rPr>
        <w:t>ПКН-1 – способность к выявлению проблем и тенденций в современной экономике и решению профессиональных задач на основе знания (продвинутый уровень) экономической и управленческой теории, а также обо</w:t>
      </w:r>
      <w:r w:rsidR="008136CC">
        <w:rPr>
          <w:sz w:val="28"/>
          <w:szCs w:val="28"/>
        </w:rPr>
        <w:t>б</w:t>
      </w:r>
      <w:r>
        <w:rPr>
          <w:sz w:val="28"/>
          <w:szCs w:val="28"/>
        </w:rPr>
        <w:t xml:space="preserve">щения и критического анализа актуальных практик управления </w:t>
      </w:r>
    </w:p>
    <w:p w14:paraId="3DC538B3" w14:textId="77777777" w:rsidR="006A7C06" w:rsidRDefault="006A7C06" w:rsidP="006A7C06">
      <w:pPr>
        <w:spacing w:line="360" w:lineRule="auto"/>
        <w:jc w:val="both"/>
      </w:pPr>
      <w:r>
        <w:rPr>
          <w:sz w:val="28"/>
          <w:szCs w:val="28"/>
        </w:rPr>
        <w:t>ПКН-2 – способность применять современные методы и техники сбора, обработки и анализа данных, а также определения и прогнозирования основных социально-экономических показателей объектов управления</w:t>
      </w:r>
    </w:p>
    <w:p w14:paraId="521D0DDB" w14:textId="77777777" w:rsidR="006A7C06" w:rsidRDefault="006A7C06" w:rsidP="006A7C06">
      <w:pPr>
        <w:spacing w:line="360" w:lineRule="auto"/>
        <w:jc w:val="both"/>
      </w:pPr>
      <w:r>
        <w:rPr>
          <w:sz w:val="28"/>
          <w:szCs w:val="28"/>
        </w:rPr>
        <w:t>ПКН-3 – способность осуществлять оценку эффективности и результативности деятельности организации в целом и отдельных проектов, разрабатывать для этого методики оценки и необходимые показатели с учетом факторов риска и в условиях неопределённости</w:t>
      </w:r>
    </w:p>
    <w:p w14:paraId="3FA97ACD" w14:textId="77777777" w:rsidR="006A7C06" w:rsidRDefault="006A7C06" w:rsidP="006A7C06">
      <w:pPr>
        <w:spacing w:line="360" w:lineRule="auto"/>
        <w:jc w:val="both"/>
      </w:pPr>
      <w:r>
        <w:rPr>
          <w:sz w:val="28"/>
          <w:szCs w:val="28"/>
        </w:rPr>
        <w:t>ПКН-4 – способность руководить проектной и процессной деятельностью в организации, а также выявлять, оценивать и реализовывать новые рыночные возможности, управлять материальными и финансовыми потоками, а также всеми видами рисков деятельности экономических систем</w:t>
      </w:r>
    </w:p>
    <w:p w14:paraId="63D8E80E" w14:textId="77777777" w:rsidR="006A7C06" w:rsidRDefault="006A7C06" w:rsidP="006A7C06">
      <w:pPr>
        <w:spacing w:line="360" w:lineRule="auto"/>
        <w:jc w:val="both"/>
      </w:pPr>
      <w:r>
        <w:rPr>
          <w:sz w:val="28"/>
          <w:szCs w:val="28"/>
        </w:rPr>
        <w:t>ПКН-5 – способность обобщать и критически оценивать научные исследования в менеджменте и смежных областях, выполнять научно-исследовательские проекты и участвовать в распространении экономических и управленческих знаний</w:t>
      </w:r>
    </w:p>
    <w:p w14:paraId="134B5C45" w14:textId="77777777" w:rsidR="006A7C06" w:rsidRDefault="006A7C06" w:rsidP="006A7C06">
      <w:pPr>
        <w:spacing w:line="360" w:lineRule="auto"/>
        <w:jc w:val="both"/>
      </w:pPr>
      <w:r>
        <w:rPr>
          <w:sz w:val="28"/>
          <w:szCs w:val="28"/>
        </w:rPr>
        <w:t>ПКН-6 – способность управлять стратегическими изменениями в деятельности организации, разрабатывать новые направления деятельности организации и соответствующие им бизнес-модели организации</w:t>
      </w:r>
    </w:p>
    <w:p w14:paraId="4D1F8E38" w14:textId="77777777" w:rsidR="006A7C06" w:rsidRDefault="006A7C06" w:rsidP="006A7C06">
      <w:pPr>
        <w:spacing w:line="360" w:lineRule="auto"/>
        <w:jc w:val="both"/>
      </w:pPr>
      <w:r>
        <w:rPr>
          <w:sz w:val="28"/>
          <w:szCs w:val="28"/>
        </w:rPr>
        <w:t>ПКН-7 – Способность самостоятельно принимать обоснованные организационно-управленческие решения, оценивать их операционную и организационную эффективность, и социальную значимость, обеспечивать их реализацию</w:t>
      </w:r>
    </w:p>
    <w:p w14:paraId="4E9FDB4D" w14:textId="77777777" w:rsidR="006A7C06" w:rsidRDefault="006A7C06" w:rsidP="006A7C06">
      <w:pPr>
        <w:spacing w:line="360" w:lineRule="auto"/>
        <w:jc w:val="both"/>
      </w:pPr>
      <w:r>
        <w:rPr>
          <w:sz w:val="28"/>
          <w:szCs w:val="28"/>
        </w:rPr>
        <w:lastRenderedPageBreak/>
        <w:t>ПКН-8 – Способность анализировать, определять и эффективно использовать человеческий и социальный и интеллектуальный капитал, а также накопленные организацией знания, применяя при этом необходимые лидерские и коммуникативные навыки</w:t>
      </w:r>
    </w:p>
    <w:p w14:paraId="65ACF475" w14:textId="315B9B72" w:rsidR="006A7C06" w:rsidRDefault="006A7C06" w:rsidP="006A7C06">
      <w:pPr>
        <w:keepNext/>
        <w:widowControl w:val="0"/>
        <w:tabs>
          <w:tab w:val="left" w:pos="142"/>
          <w:tab w:val="left" w:pos="993"/>
        </w:tabs>
        <w:spacing w:line="360" w:lineRule="auto"/>
        <w:ind w:firstLine="851"/>
        <w:jc w:val="both"/>
        <w:textAlignment w:val="baseline"/>
        <w:rPr>
          <w:rFonts w:eastAsia="Calibri"/>
          <w:bCs/>
          <w:i/>
          <w:sz w:val="28"/>
          <w:szCs w:val="28"/>
          <w:lang w:eastAsia="en-US"/>
        </w:rPr>
      </w:pPr>
      <w:r>
        <w:rPr>
          <w:rFonts w:eastAsia="Calibri"/>
          <w:bCs/>
          <w:i/>
          <w:sz w:val="28"/>
          <w:szCs w:val="28"/>
          <w:lang w:eastAsia="en-US"/>
        </w:rPr>
        <w:t xml:space="preserve">Профессиональные компетенции </w:t>
      </w:r>
    </w:p>
    <w:p w14:paraId="372B2464" w14:textId="66DCD2F7" w:rsidR="006A7C06" w:rsidRPr="006A7C06" w:rsidRDefault="006A7C06" w:rsidP="006A7C06">
      <w:pPr>
        <w:keepNext/>
        <w:widowControl w:val="0"/>
        <w:tabs>
          <w:tab w:val="left" w:pos="142"/>
          <w:tab w:val="left" w:pos="993"/>
        </w:tabs>
        <w:spacing w:line="360" w:lineRule="auto"/>
        <w:ind w:firstLine="851"/>
        <w:jc w:val="both"/>
        <w:textAlignment w:val="baseline"/>
        <w:rPr>
          <w:rFonts w:eastAsia="Calibri"/>
          <w:bCs/>
          <w:sz w:val="28"/>
          <w:szCs w:val="28"/>
          <w:lang w:eastAsia="en-US"/>
        </w:rPr>
      </w:pPr>
      <w:r w:rsidRPr="006A7C06">
        <w:rPr>
          <w:rFonts w:eastAsia="Calibri"/>
          <w:bCs/>
          <w:sz w:val="28"/>
          <w:szCs w:val="28"/>
          <w:lang w:eastAsia="en-US"/>
        </w:rPr>
        <w:t>ПК-1 - Способность использовать инструменты стратегического анализа и повышения эффективности и результативности деятельности компаний</w:t>
      </w:r>
    </w:p>
    <w:p w14:paraId="0D1FDBC9" w14:textId="40963788" w:rsidR="006A7C06" w:rsidRPr="006A7C06" w:rsidRDefault="006A7C06" w:rsidP="006A7C06">
      <w:pPr>
        <w:keepNext/>
        <w:widowControl w:val="0"/>
        <w:tabs>
          <w:tab w:val="left" w:pos="142"/>
          <w:tab w:val="left" w:pos="993"/>
        </w:tabs>
        <w:spacing w:line="360" w:lineRule="auto"/>
        <w:ind w:firstLine="851"/>
        <w:jc w:val="both"/>
        <w:textAlignment w:val="baseline"/>
        <w:rPr>
          <w:rFonts w:eastAsia="Calibri"/>
          <w:bCs/>
          <w:sz w:val="28"/>
          <w:szCs w:val="28"/>
          <w:lang w:eastAsia="en-US"/>
        </w:rPr>
      </w:pPr>
      <w:r w:rsidRPr="006A7C06">
        <w:rPr>
          <w:rFonts w:eastAsia="Calibri"/>
          <w:bCs/>
          <w:sz w:val="28"/>
          <w:szCs w:val="28"/>
          <w:lang w:eastAsia="en-US"/>
        </w:rPr>
        <w:t>ПК-2 - Способность осуществлять прогнозирование развития фирмы, учитывая потребности международного рынка и возможности организации</w:t>
      </w:r>
    </w:p>
    <w:p w14:paraId="1A3F5E20" w14:textId="5DDD222A" w:rsidR="006A7C06" w:rsidRPr="006A7C06" w:rsidRDefault="006A7C06" w:rsidP="006A7C06">
      <w:pPr>
        <w:keepNext/>
        <w:widowControl w:val="0"/>
        <w:tabs>
          <w:tab w:val="left" w:pos="142"/>
          <w:tab w:val="left" w:pos="993"/>
        </w:tabs>
        <w:spacing w:line="360" w:lineRule="auto"/>
        <w:ind w:firstLine="851"/>
        <w:jc w:val="both"/>
        <w:textAlignment w:val="baseline"/>
        <w:rPr>
          <w:rFonts w:eastAsia="Calibri"/>
          <w:bCs/>
          <w:sz w:val="28"/>
          <w:szCs w:val="28"/>
          <w:lang w:eastAsia="en-US"/>
        </w:rPr>
      </w:pPr>
      <w:r w:rsidRPr="006A7C06">
        <w:rPr>
          <w:rFonts w:eastAsia="Calibri"/>
          <w:bCs/>
          <w:sz w:val="28"/>
          <w:szCs w:val="28"/>
          <w:lang w:eastAsia="en-US"/>
        </w:rPr>
        <w:t>ПК-3 - Способность находить и оценивать новые международные рыночные возможности, формировать и оценивать бизнес-идеи, разрабатывать бизнес-модели создания нового бизнеса</w:t>
      </w:r>
    </w:p>
    <w:p w14:paraId="0C0ABCA2" w14:textId="07748339" w:rsidR="006A7C06" w:rsidRPr="006A7C06" w:rsidRDefault="006A7C06" w:rsidP="006A7C06">
      <w:pPr>
        <w:keepNext/>
        <w:widowControl w:val="0"/>
        <w:tabs>
          <w:tab w:val="left" w:pos="142"/>
          <w:tab w:val="left" w:pos="993"/>
        </w:tabs>
        <w:spacing w:line="360" w:lineRule="auto"/>
        <w:ind w:firstLine="851"/>
        <w:jc w:val="both"/>
        <w:textAlignment w:val="baseline"/>
        <w:rPr>
          <w:rFonts w:eastAsia="Calibri"/>
          <w:bCs/>
          <w:sz w:val="28"/>
          <w:szCs w:val="28"/>
          <w:lang w:eastAsia="en-US"/>
        </w:rPr>
      </w:pPr>
      <w:r w:rsidRPr="006A7C06">
        <w:rPr>
          <w:rFonts w:eastAsia="Calibri"/>
          <w:bCs/>
          <w:sz w:val="28"/>
          <w:szCs w:val="28"/>
          <w:lang w:eastAsia="en-US"/>
        </w:rPr>
        <w:t>ПК-4 - Способность формировать стратегии выхода компании на международные рынки</w:t>
      </w:r>
    </w:p>
    <w:p w14:paraId="12F33F83" w14:textId="77777777" w:rsidR="00E33A38" w:rsidRDefault="00E33A38">
      <w:pPr>
        <w:autoSpaceDE w:val="0"/>
        <w:jc w:val="both"/>
        <w:rPr>
          <w:rFonts w:eastAsia="Arial Unicode MS"/>
          <w:color w:val="000000"/>
          <w:sz w:val="28"/>
          <w:szCs w:val="28"/>
        </w:rPr>
      </w:pPr>
    </w:p>
    <w:p w14:paraId="18D841F5" w14:textId="77777777" w:rsidR="00E33A38" w:rsidRDefault="00E33A38" w:rsidP="00B3612D">
      <w:pPr>
        <w:keepNext/>
        <w:widowControl w:val="0"/>
        <w:tabs>
          <w:tab w:val="left" w:pos="142"/>
          <w:tab w:val="left" w:pos="993"/>
        </w:tabs>
        <w:overflowPunct w:val="0"/>
        <w:autoSpaceDE w:val="0"/>
        <w:spacing w:line="360" w:lineRule="auto"/>
        <w:jc w:val="both"/>
        <w:textAlignment w:val="baseline"/>
      </w:pPr>
      <w:r>
        <w:rPr>
          <w:b/>
          <w:sz w:val="28"/>
          <w:szCs w:val="28"/>
        </w:rPr>
        <w:t>2. Определение темы ВКР</w:t>
      </w:r>
    </w:p>
    <w:p w14:paraId="738FF6B2" w14:textId="0ABBCDAE" w:rsidR="00E33A38" w:rsidRDefault="00E33A38" w:rsidP="00B3612D">
      <w:pPr>
        <w:widowControl w:val="0"/>
        <w:tabs>
          <w:tab w:val="left" w:pos="142"/>
          <w:tab w:val="left" w:pos="993"/>
        </w:tabs>
        <w:overflowPunct w:val="0"/>
        <w:autoSpaceDE w:val="0"/>
        <w:spacing w:line="360" w:lineRule="auto"/>
        <w:ind w:firstLine="699"/>
        <w:jc w:val="both"/>
        <w:textAlignment w:val="baseline"/>
      </w:pPr>
      <w:r>
        <w:rPr>
          <w:sz w:val="28"/>
          <w:szCs w:val="28"/>
        </w:rPr>
        <w:t xml:space="preserve">2.1. Выбор темы осуществляется обучающимся самостоятельно с учетом научных интересов, </w:t>
      </w:r>
      <w:r w:rsidR="00EF583A">
        <w:rPr>
          <w:sz w:val="28"/>
          <w:szCs w:val="28"/>
        </w:rPr>
        <w:t>соответствия темы направленности программы магистратуры,</w:t>
      </w:r>
      <w:r>
        <w:rPr>
          <w:sz w:val="28"/>
          <w:szCs w:val="28"/>
        </w:rPr>
        <w:t xml:space="preserve"> ее практической значимости, наличия литературы и нормативного правового обеспечения.</w:t>
      </w:r>
    </w:p>
    <w:p w14:paraId="74F7F848" w14:textId="0124A181" w:rsidR="00E33A38" w:rsidRDefault="00E33A38" w:rsidP="00B3612D">
      <w:pPr>
        <w:pStyle w:val="Style4"/>
        <w:widowControl/>
        <w:tabs>
          <w:tab w:val="left" w:pos="0"/>
        </w:tabs>
        <w:spacing w:line="360" w:lineRule="auto"/>
        <w:ind w:firstLine="567"/>
      </w:pPr>
      <w:r>
        <w:rPr>
          <w:sz w:val="28"/>
          <w:szCs w:val="28"/>
        </w:rPr>
        <w:t xml:space="preserve">Обучающийся имеет право предложить собственную тему ВКР, написав заявление на имя </w:t>
      </w:r>
      <w:r w:rsidR="00EF583A">
        <w:rPr>
          <w:sz w:val="28"/>
          <w:szCs w:val="28"/>
        </w:rPr>
        <w:t>заведующей кафедры</w:t>
      </w:r>
      <w:r>
        <w:rPr>
          <w:sz w:val="28"/>
          <w:szCs w:val="28"/>
        </w:rPr>
        <w:t xml:space="preserve"> с обоснованием целесообразности ее разработки. При рассмотрении инициативной темы ВКР </w:t>
      </w:r>
      <w:r w:rsidR="00EF583A">
        <w:rPr>
          <w:sz w:val="28"/>
          <w:szCs w:val="28"/>
        </w:rPr>
        <w:t>Заведующий кафедры</w:t>
      </w:r>
      <w:r>
        <w:rPr>
          <w:sz w:val="28"/>
          <w:szCs w:val="28"/>
        </w:rPr>
        <w:t xml:space="preserve"> имеет право ее аргументировано отклонить или отредактировать.</w:t>
      </w:r>
    </w:p>
    <w:p w14:paraId="67FCD877" w14:textId="624E5DA3" w:rsidR="00E33A38" w:rsidRDefault="00E33A38" w:rsidP="00B3612D">
      <w:pPr>
        <w:widowControl w:val="0"/>
        <w:tabs>
          <w:tab w:val="left" w:pos="142"/>
          <w:tab w:val="left" w:pos="993"/>
        </w:tabs>
        <w:overflowPunct w:val="0"/>
        <w:autoSpaceDE w:val="0"/>
        <w:spacing w:line="360" w:lineRule="auto"/>
        <w:ind w:firstLine="699"/>
        <w:jc w:val="both"/>
        <w:textAlignment w:val="baseline"/>
      </w:pPr>
      <w:r>
        <w:rPr>
          <w:sz w:val="28"/>
          <w:szCs w:val="28"/>
        </w:rPr>
        <w:t xml:space="preserve">2.2. Обучающийся выбирает тему ВКР путем подачи письменного </w:t>
      </w:r>
      <w:bookmarkStart w:id="6" w:name="_Hlk27339856"/>
      <w:r>
        <w:rPr>
          <w:sz w:val="28"/>
          <w:szCs w:val="28"/>
        </w:rPr>
        <w:t xml:space="preserve">заявления о закреплении темы ВКР </w:t>
      </w:r>
      <w:bookmarkEnd w:id="6"/>
      <w:r>
        <w:rPr>
          <w:sz w:val="28"/>
          <w:szCs w:val="28"/>
        </w:rPr>
        <w:t xml:space="preserve">на имя </w:t>
      </w:r>
      <w:r w:rsidR="00EF583A">
        <w:rPr>
          <w:sz w:val="28"/>
          <w:szCs w:val="28"/>
        </w:rPr>
        <w:t>Заведующего кафедры</w:t>
      </w:r>
      <w:r>
        <w:rPr>
          <w:sz w:val="28"/>
          <w:szCs w:val="28"/>
        </w:rPr>
        <w:t xml:space="preserve"> по форме согласно приложению 1.</w:t>
      </w:r>
    </w:p>
    <w:p w14:paraId="6A09463D" w14:textId="681AD6A4" w:rsidR="00E33A38" w:rsidRDefault="00B33A7C" w:rsidP="00B3612D">
      <w:pPr>
        <w:widowControl w:val="0"/>
        <w:tabs>
          <w:tab w:val="left" w:pos="142"/>
          <w:tab w:val="left" w:pos="993"/>
        </w:tabs>
        <w:overflowPunct w:val="0"/>
        <w:autoSpaceDE w:val="0"/>
        <w:spacing w:line="360" w:lineRule="auto"/>
        <w:ind w:firstLine="699"/>
        <w:jc w:val="both"/>
        <w:textAlignment w:val="baseline"/>
      </w:pPr>
      <w:r>
        <w:rPr>
          <w:sz w:val="28"/>
          <w:szCs w:val="28"/>
        </w:rPr>
        <w:t>Кафедра</w:t>
      </w:r>
      <w:r w:rsidR="00E33A38">
        <w:rPr>
          <w:sz w:val="28"/>
          <w:szCs w:val="28"/>
        </w:rPr>
        <w:t xml:space="preserve"> осуществляет закрепление тем за руководителями ВКР в соответствии с их научными интересами и нормами времени для расчета объема учебной работы профессорско-преподавательского состава. Заявление о </w:t>
      </w:r>
      <w:r w:rsidR="00E33A38">
        <w:rPr>
          <w:sz w:val="28"/>
          <w:szCs w:val="28"/>
        </w:rPr>
        <w:lastRenderedPageBreak/>
        <w:t xml:space="preserve">закреплении темы ВКР согласовывается с потенциальным руководителем ВКР и </w:t>
      </w:r>
      <w:r>
        <w:rPr>
          <w:sz w:val="28"/>
          <w:szCs w:val="28"/>
        </w:rPr>
        <w:t>Заведующим кафедрой</w:t>
      </w:r>
      <w:r w:rsidR="00E33A38">
        <w:rPr>
          <w:sz w:val="28"/>
          <w:szCs w:val="28"/>
        </w:rPr>
        <w:t>.</w:t>
      </w:r>
    </w:p>
    <w:p w14:paraId="00D8796A" w14:textId="77777777" w:rsidR="00E33A38" w:rsidRDefault="00E33A38" w:rsidP="00B3612D">
      <w:pPr>
        <w:widowControl w:val="0"/>
        <w:tabs>
          <w:tab w:val="left" w:pos="142"/>
          <w:tab w:val="left" w:pos="993"/>
        </w:tabs>
        <w:overflowPunct w:val="0"/>
        <w:autoSpaceDE w:val="0"/>
        <w:spacing w:line="360" w:lineRule="auto"/>
        <w:ind w:firstLine="699"/>
        <w:jc w:val="both"/>
        <w:textAlignment w:val="baseline"/>
      </w:pPr>
      <w:r>
        <w:rPr>
          <w:sz w:val="28"/>
          <w:szCs w:val="28"/>
        </w:rPr>
        <w:t>2.3. Выбор темы ВКР осуществляется в сроки, установленные п. 2.5. Положения о выпускной квалификационной работе по программе магистратуры в Финансовом университете.</w:t>
      </w:r>
    </w:p>
    <w:p w14:paraId="0BB69687" w14:textId="411B09B1" w:rsidR="00E33A38" w:rsidRDefault="00E33A38" w:rsidP="00B3612D">
      <w:pPr>
        <w:widowControl w:val="0"/>
        <w:tabs>
          <w:tab w:val="left" w:pos="142"/>
          <w:tab w:val="left" w:pos="993"/>
        </w:tabs>
        <w:overflowPunct w:val="0"/>
        <w:autoSpaceDE w:val="0"/>
        <w:spacing w:line="360" w:lineRule="auto"/>
        <w:ind w:firstLine="699"/>
        <w:jc w:val="both"/>
        <w:textAlignment w:val="baseline"/>
      </w:pPr>
      <w:r>
        <w:rPr>
          <w:sz w:val="28"/>
          <w:szCs w:val="28"/>
        </w:rPr>
        <w:t xml:space="preserve">2.4. </w:t>
      </w:r>
      <w:r w:rsidR="00B33A7C">
        <w:rPr>
          <w:sz w:val="28"/>
          <w:szCs w:val="28"/>
        </w:rPr>
        <w:t>Кафедра</w:t>
      </w:r>
      <w:r>
        <w:rPr>
          <w:sz w:val="28"/>
          <w:szCs w:val="28"/>
        </w:rPr>
        <w:t xml:space="preserve"> готовит проект приказа о закреплении за обучающимися руководителей ВКР с указанием тем ВКР.</w:t>
      </w:r>
    </w:p>
    <w:p w14:paraId="76B9634D" w14:textId="77777777" w:rsidR="00E33A38" w:rsidRDefault="00E33A38" w:rsidP="00B3612D">
      <w:pPr>
        <w:widowControl w:val="0"/>
        <w:tabs>
          <w:tab w:val="left" w:pos="142"/>
          <w:tab w:val="left" w:pos="993"/>
        </w:tabs>
        <w:overflowPunct w:val="0"/>
        <w:autoSpaceDE w:val="0"/>
        <w:spacing w:line="360" w:lineRule="auto"/>
        <w:ind w:firstLine="699"/>
        <w:jc w:val="both"/>
        <w:textAlignment w:val="baseline"/>
      </w:pPr>
      <w:r>
        <w:rPr>
          <w:sz w:val="28"/>
          <w:szCs w:val="28"/>
        </w:rPr>
        <w:t xml:space="preserve">Руководители ВКР и темы ВКР закрепляются за студентами приказом </w:t>
      </w:r>
      <w:proofErr w:type="spellStart"/>
      <w:r>
        <w:rPr>
          <w:sz w:val="28"/>
          <w:szCs w:val="28"/>
        </w:rPr>
        <w:t>Финуниверситета</w:t>
      </w:r>
      <w:proofErr w:type="spellEnd"/>
      <w:r>
        <w:rPr>
          <w:sz w:val="28"/>
          <w:szCs w:val="28"/>
        </w:rPr>
        <w:t xml:space="preserve"> в сроки, установленные п. 2.7 Положения о выпускной квалификационной работе по программе магистратуры в Финансовом университете.</w:t>
      </w:r>
    </w:p>
    <w:p w14:paraId="41237766" w14:textId="77777777" w:rsidR="00E33A38" w:rsidRDefault="00E33A38" w:rsidP="00B3612D">
      <w:pPr>
        <w:widowControl w:val="0"/>
        <w:tabs>
          <w:tab w:val="left" w:pos="142"/>
          <w:tab w:val="left" w:pos="993"/>
        </w:tabs>
        <w:overflowPunct w:val="0"/>
        <w:autoSpaceDE w:val="0"/>
        <w:spacing w:line="360" w:lineRule="auto"/>
        <w:ind w:firstLine="699"/>
        <w:jc w:val="both"/>
        <w:textAlignment w:val="baseline"/>
      </w:pPr>
      <w:r>
        <w:rPr>
          <w:sz w:val="28"/>
          <w:szCs w:val="28"/>
        </w:rPr>
        <w:t>2.5. Сроки изменения/уточнения темы ВКР установлены п. 2.8 Положения о выпускной квалификационной работе по программе магистратуры в Финансовом университете.</w:t>
      </w:r>
    </w:p>
    <w:p w14:paraId="08A84E03" w14:textId="77777777" w:rsidR="00E33A38" w:rsidRDefault="00E33A38" w:rsidP="00B3612D">
      <w:pPr>
        <w:widowControl w:val="0"/>
        <w:tabs>
          <w:tab w:val="left" w:pos="142"/>
          <w:tab w:val="left" w:pos="993"/>
        </w:tabs>
        <w:overflowPunct w:val="0"/>
        <w:autoSpaceDE w:val="0"/>
        <w:spacing w:line="360" w:lineRule="auto"/>
        <w:ind w:firstLine="699"/>
        <w:jc w:val="both"/>
        <w:textAlignment w:val="baseline"/>
        <w:rPr>
          <w:sz w:val="28"/>
          <w:szCs w:val="28"/>
        </w:rPr>
      </w:pPr>
    </w:p>
    <w:p w14:paraId="3BC58748" w14:textId="77777777" w:rsidR="00E33A38" w:rsidRDefault="00E33A38" w:rsidP="00B3612D">
      <w:pPr>
        <w:keepNext/>
        <w:widowControl w:val="0"/>
        <w:tabs>
          <w:tab w:val="left" w:pos="142"/>
          <w:tab w:val="left" w:pos="993"/>
        </w:tabs>
        <w:overflowPunct w:val="0"/>
        <w:autoSpaceDE w:val="0"/>
        <w:spacing w:line="360" w:lineRule="auto"/>
        <w:jc w:val="both"/>
        <w:textAlignment w:val="baseline"/>
      </w:pPr>
      <w:r>
        <w:rPr>
          <w:b/>
          <w:bCs/>
          <w:sz w:val="28"/>
          <w:szCs w:val="28"/>
        </w:rPr>
        <w:t>3. Руководство и контроль подготовки ВКР</w:t>
      </w:r>
    </w:p>
    <w:p w14:paraId="23E3A5DB" w14:textId="78EAD4D7" w:rsidR="00E33A38" w:rsidRDefault="00E33A38" w:rsidP="00B3612D">
      <w:pPr>
        <w:pStyle w:val="Style4"/>
        <w:widowControl/>
        <w:tabs>
          <w:tab w:val="left" w:pos="0"/>
        </w:tabs>
        <w:spacing w:line="360" w:lineRule="auto"/>
        <w:ind w:firstLine="567"/>
      </w:pPr>
      <w:r>
        <w:rPr>
          <w:rStyle w:val="15"/>
          <w:rFonts w:eastAsia="Arial Unicode MS"/>
          <w:sz w:val="28"/>
          <w:szCs w:val="28"/>
        </w:rPr>
        <w:t>3.1.</w:t>
      </w:r>
      <w:r>
        <w:rPr>
          <w:sz w:val="28"/>
          <w:szCs w:val="28"/>
        </w:rPr>
        <w:t xml:space="preserve"> </w:t>
      </w:r>
      <w:r>
        <w:rPr>
          <w:rStyle w:val="15"/>
          <w:rFonts w:eastAsia="Arial Unicode MS"/>
          <w:sz w:val="28"/>
          <w:szCs w:val="28"/>
        </w:rPr>
        <w:t>Непосредственное руководство ВКР осуществляет руководитель из числа</w:t>
      </w:r>
      <w:r>
        <w:rPr>
          <w:rStyle w:val="16"/>
          <w:sz w:val="28"/>
          <w:szCs w:val="28"/>
        </w:rPr>
        <w:t xml:space="preserve"> профессорско-преподавательского состава </w:t>
      </w:r>
      <w:r w:rsidR="00B33A7C">
        <w:rPr>
          <w:rStyle w:val="16"/>
          <w:sz w:val="28"/>
          <w:szCs w:val="28"/>
        </w:rPr>
        <w:t>кафедры</w:t>
      </w:r>
      <w:r>
        <w:rPr>
          <w:rStyle w:val="16"/>
          <w:sz w:val="28"/>
          <w:szCs w:val="28"/>
        </w:rPr>
        <w:t>.</w:t>
      </w:r>
    </w:p>
    <w:p w14:paraId="6F5E8E15" w14:textId="77777777" w:rsidR="00E33A38" w:rsidRDefault="00E33A38" w:rsidP="00B3612D">
      <w:pPr>
        <w:pStyle w:val="Style4"/>
        <w:widowControl/>
        <w:tabs>
          <w:tab w:val="left" w:pos="0"/>
        </w:tabs>
        <w:spacing w:line="360" w:lineRule="auto"/>
        <w:ind w:firstLine="567"/>
      </w:pPr>
      <w:r>
        <w:rPr>
          <w:rStyle w:val="15"/>
          <w:rFonts w:eastAsia="Arial Unicode MS"/>
          <w:sz w:val="28"/>
          <w:szCs w:val="28"/>
        </w:rPr>
        <w:t xml:space="preserve">В обязанности руководителя ВКР, определенные пунктом 3.2 </w:t>
      </w:r>
      <w:r>
        <w:rPr>
          <w:sz w:val="28"/>
          <w:szCs w:val="28"/>
        </w:rPr>
        <w:t>Положения о выпускной квалификационной работе по программе магистратуры в Финансовом университете</w:t>
      </w:r>
      <w:r>
        <w:rPr>
          <w:rStyle w:val="15"/>
          <w:rFonts w:eastAsia="Arial Unicode MS"/>
          <w:sz w:val="28"/>
          <w:szCs w:val="28"/>
        </w:rPr>
        <w:t>, входит:</w:t>
      </w:r>
    </w:p>
    <w:p w14:paraId="197DBF6E" w14:textId="77777777" w:rsidR="00E33A38" w:rsidRDefault="00E33A38" w:rsidP="00B3612D">
      <w:pPr>
        <w:pStyle w:val="74"/>
        <w:shd w:val="clear" w:color="auto" w:fill="auto"/>
        <w:tabs>
          <w:tab w:val="left" w:pos="1066"/>
        </w:tabs>
        <w:spacing w:line="360" w:lineRule="auto"/>
        <w:ind w:firstLine="709"/>
        <w:jc w:val="both"/>
      </w:pPr>
      <w:bookmarkStart w:id="7" w:name="_Hlk30866531"/>
      <w:r>
        <w:rPr>
          <w:rStyle w:val="15"/>
          <w:rFonts w:eastAsia="Arial Unicode MS"/>
          <w:spacing w:val="0"/>
          <w:sz w:val="28"/>
          <w:szCs w:val="28"/>
        </w:rPr>
        <w:t>консультирование обучающегося в соответствии с графиком подготовки ВКР;</w:t>
      </w:r>
    </w:p>
    <w:p w14:paraId="0825A5EC" w14:textId="77777777" w:rsidR="00E33A38" w:rsidRDefault="00E33A38" w:rsidP="00B3612D">
      <w:pPr>
        <w:pStyle w:val="74"/>
        <w:shd w:val="clear" w:color="auto" w:fill="auto"/>
        <w:spacing w:line="360" w:lineRule="auto"/>
        <w:ind w:firstLine="709"/>
        <w:jc w:val="both"/>
      </w:pPr>
      <w:r>
        <w:rPr>
          <w:rStyle w:val="15"/>
          <w:rFonts w:eastAsia="Arial Unicode MS"/>
          <w:spacing w:val="0"/>
          <w:sz w:val="28"/>
          <w:szCs w:val="28"/>
        </w:rPr>
        <w:t>разработка задания на ВКР по форме согласно приложению 2</w:t>
      </w:r>
      <w:bookmarkEnd w:id="7"/>
      <w:r>
        <w:rPr>
          <w:rStyle w:val="15"/>
          <w:rFonts w:eastAsia="Arial Unicode MS"/>
          <w:spacing w:val="0"/>
          <w:sz w:val="28"/>
          <w:szCs w:val="28"/>
        </w:rPr>
        <w:t>;</w:t>
      </w:r>
    </w:p>
    <w:p w14:paraId="275B02BD" w14:textId="77777777" w:rsidR="00E33A38" w:rsidRDefault="00E33A38" w:rsidP="00B3612D">
      <w:pPr>
        <w:pStyle w:val="74"/>
        <w:shd w:val="clear" w:color="auto" w:fill="auto"/>
        <w:spacing w:line="360" w:lineRule="auto"/>
        <w:ind w:firstLine="709"/>
        <w:jc w:val="both"/>
      </w:pPr>
      <w:r>
        <w:rPr>
          <w:rStyle w:val="15"/>
          <w:rFonts w:eastAsia="Arial Unicode MS"/>
          <w:spacing w:val="0"/>
          <w:sz w:val="28"/>
          <w:szCs w:val="28"/>
        </w:rPr>
        <w:t>оказание помощи в подготовке плана ВКР и графика ее выполнения;</w:t>
      </w:r>
    </w:p>
    <w:p w14:paraId="6984C262" w14:textId="77777777" w:rsidR="00E33A38" w:rsidRDefault="00E33A38" w:rsidP="00B3612D">
      <w:pPr>
        <w:pStyle w:val="74"/>
        <w:shd w:val="clear" w:color="auto" w:fill="auto"/>
        <w:spacing w:line="360" w:lineRule="auto"/>
        <w:ind w:firstLine="709"/>
        <w:jc w:val="both"/>
      </w:pPr>
      <w:r>
        <w:rPr>
          <w:rStyle w:val="15"/>
          <w:rFonts w:eastAsia="Arial Unicode MS"/>
          <w:spacing w:val="0"/>
          <w:sz w:val="28"/>
          <w:szCs w:val="28"/>
        </w:rPr>
        <w:t>консультирование обучающегося по подбору литературы и фактического материала;</w:t>
      </w:r>
    </w:p>
    <w:p w14:paraId="25220C82" w14:textId="77777777" w:rsidR="00E33A38" w:rsidRDefault="00E33A38" w:rsidP="00B3612D">
      <w:pPr>
        <w:pStyle w:val="74"/>
        <w:shd w:val="clear" w:color="auto" w:fill="auto"/>
        <w:tabs>
          <w:tab w:val="left" w:pos="883"/>
        </w:tabs>
        <w:spacing w:line="360" w:lineRule="auto"/>
        <w:ind w:firstLine="709"/>
        <w:jc w:val="both"/>
      </w:pPr>
      <w:r>
        <w:rPr>
          <w:rStyle w:val="18"/>
          <w:spacing w:val="0"/>
          <w:sz w:val="28"/>
          <w:szCs w:val="28"/>
        </w:rPr>
        <w:t>содействие в выборе методики исследования;</w:t>
      </w:r>
    </w:p>
    <w:p w14:paraId="2646A813" w14:textId="77777777" w:rsidR="00E33A38" w:rsidRDefault="00E33A38" w:rsidP="00B3612D">
      <w:pPr>
        <w:pStyle w:val="74"/>
        <w:shd w:val="clear" w:color="auto" w:fill="auto"/>
        <w:tabs>
          <w:tab w:val="left" w:pos="942"/>
        </w:tabs>
        <w:spacing w:line="360" w:lineRule="auto"/>
        <w:ind w:firstLine="709"/>
        <w:jc w:val="both"/>
      </w:pPr>
      <w:r>
        <w:rPr>
          <w:rStyle w:val="18"/>
          <w:spacing w:val="0"/>
          <w:sz w:val="28"/>
          <w:szCs w:val="28"/>
        </w:rPr>
        <w:lastRenderedPageBreak/>
        <w:t>проведение систематических консультаций с обучающимся по проблематике</w:t>
      </w:r>
      <w:r>
        <w:rPr>
          <w:rStyle w:val="19"/>
          <w:spacing w:val="0"/>
          <w:sz w:val="28"/>
          <w:szCs w:val="28"/>
        </w:rPr>
        <w:t xml:space="preserve"> </w:t>
      </w:r>
      <w:r>
        <w:rPr>
          <w:rStyle w:val="18"/>
          <w:spacing w:val="0"/>
          <w:sz w:val="28"/>
          <w:szCs w:val="28"/>
        </w:rPr>
        <w:t>работы, предоставление квалифицированных рекомендаций по содержанию ВКР;</w:t>
      </w:r>
    </w:p>
    <w:p w14:paraId="7FAABA5D" w14:textId="77777777" w:rsidR="00E33A38" w:rsidRDefault="00E33A38" w:rsidP="00B3612D">
      <w:pPr>
        <w:pStyle w:val="74"/>
        <w:shd w:val="clear" w:color="auto" w:fill="auto"/>
        <w:tabs>
          <w:tab w:val="left" w:pos="1057"/>
        </w:tabs>
        <w:spacing w:line="360" w:lineRule="auto"/>
        <w:ind w:firstLine="709"/>
        <w:jc w:val="both"/>
      </w:pPr>
      <w:r>
        <w:rPr>
          <w:rStyle w:val="18"/>
          <w:spacing w:val="0"/>
          <w:sz w:val="28"/>
          <w:szCs w:val="28"/>
        </w:rPr>
        <w:t>осуществление постоянного контроля за ходом выполнения ВКР в</w:t>
      </w:r>
      <w:r>
        <w:rPr>
          <w:rStyle w:val="19"/>
          <w:spacing w:val="0"/>
          <w:sz w:val="28"/>
          <w:szCs w:val="28"/>
        </w:rPr>
        <w:t xml:space="preserve"> </w:t>
      </w:r>
      <w:r>
        <w:rPr>
          <w:rStyle w:val="18"/>
          <w:spacing w:val="0"/>
          <w:sz w:val="28"/>
          <w:szCs w:val="28"/>
        </w:rPr>
        <w:t>соответствии с планом и графиком ее выполнения;</w:t>
      </w:r>
    </w:p>
    <w:p w14:paraId="53BC7D57" w14:textId="77777777" w:rsidR="00E33A38" w:rsidRDefault="00E33A38" w:rsidP="00B3612D">
      <w:pPr>
        <w:widowControl w:val="0"/>
        <w:spacing w:line="360" w:lineRule="auto"/>
        <w:jc w:val="both"/>
      </w:pPr>
      <w:r>
        <w:rPr>
          <w:iCs/>
          <w:sz w:val="28"/>
          <w:szCs w:val="28"/>
        </w:rPr>
        <w:t>осуществление контроля за качеством подготовки ВКР и принятие решения о размещении завершенной ВКР обучающимся на ИОП;</w:t>
      </w:r>
    </w:p>
    <w:p w14:paraId="012160AE" w14:textId="28E6150A" w:rsidR="00E33A38" w:rsidRDefault="00E33A38" w:rsidP="00B3612D">
      <w:pPr>
        <w:pStyle w:val="74"/>
        <w:shd w:val="clear" w:color="auto" w:fill="auto"/>
        <w:tabs>
          <w:tab w:val="left" w:pos="1057"/>
        </w:tabs>
        <w:spacing w:line="360" w:lineRule="auto"/>
        <w:ind w:firstLine="709"/>
        <w:jc w:val="both"/>
      </w:pPr>
      <w:r>
        <w:rPr>
          <w:rStyle w:val="18"/>
          <w:spacing w:val="0"/>
          <w:sz w:val="28"/>
          <w:szCs w:val="28"/>
        </w:rPr>
        <w:t xml:space="preserve">информирование руководителя </w:t>
      </w:r>
      <w:r w:rsidR="00B33A7C">
        <w:rPr>
          <w:rStyle w:val="18"/>
          <w:spacing w:val="0"/>
          <w:sz w:val="28"/>
          <w:szCs w:val="28"/>
        </w:rPr>
        <w:t>кафедры</w:t>
      </w:r>
      <w:r>
        <w:rPr>
          <w:spacing w:val="0"/>
          <w:sz w:val="28"/>
          <w:szCs w:val="28"/>
        </w:rPr>
        <w:t xml:space="preserve"> </w:t>
      </w:r>
      <w:r>
        <w:rPr>
          <w:rStyle w:val="18"/>
          <w:spacing w:val="0"/>
          <w:sz w:val="28"/>
          <w:szCs w:val="28"/>
        </w:rPr>
        <w:t>в случае несоблюдения обучающимся графика подготовки ВКР;</w:t>
      </w:r>
    </w:p>
    <w:p w14:paraId="7886A02A" w14:textId="77777777" w:rsidR="00E33A38" w:rsidRDefault="00E33A38" w:rsidP="00B3612D">
      <w:pPr>
        <w:pStyle w:val="74"/>
        <w:shd w:val="clear" w:color="auto" w:fill="auto"/>
        <w:tabs>
          <w:tab w:val="left" w:pos="990"/>
        </w:tabs>
        <w:spacing w:line="360" w:lineRule="auto"/>
        <w:ind w:firstLine="709"/>
        <w:jc w:val="both"/>
      </w:pPr>
      <w:r>
        <w:rPr>
          <w:rStyle w:val="18"/>
          <w:spacing w:val="0"/>
          <w:sz w:val="28"/>
          <w:szCs w:val="28"/>
        </w:rPr>
        <w:t>консультирование обучающегося при подготовке презентации и доклада для</w:t>
      </w:r>
      <w:r>
        <w:rPr>
          <w:rStyle w:val="19"/>
          <w:spacing w:val="0"/>
          <w:sz w:val="28"/>
          <w:szCs w:val="28"/>
        </w:rPr>
        <w:t xml:space="preserve"> </w:t>
      </w:r>
      <w:r>
        <w:rPr>
          <w:rStyle w:val="18"/>
          <w:spacing w:val="0"/>
          <w:sz w:val="28"/>
          <w:szCs w:val="28"/>
        </w:rPr>
        <w:t>защиты ВКР;</w:t>
      </w:r>
    </w:p>
    <w:p w14:paraId="5FBB6ADC" w14:textId="77777777" w:rsidR="00E33A38" w:rsidRDefault="00E33A38" w:rsidP="00B3612D">
      <w:pPr>
        <w:pStyle w:val="74"/>
        <w:shd w:val="clear" w:color="auto" w:fill="auto"/>
        <w:tabs>
          <w:tab w:val="left" w:pos="893"/>
        </w:tabs>
        <w:spacing w:line="360" w:lineRule="auto"/>
        <w:ind w:firstLine="709"/>
        <w:jc w:val="both"/>
      </w:pPr>
      <w:r>
        <w:rPr>
          <w:rStyle w:val="18"/>
          <w:spacing w:val="0"/>
          <w:sz w:val="28"/>
          <w:szCs w:val="28"/>
        </w:rPr>
        <w:t xml:space="preserve">представление </w:t>
      </w:r>
      <w:r>
        <w:rPr>
          <w:spacing w:val="0"/>
          <w:sz w:val="28"/>
          <w:szCs w:val="28"/>
          <w:lang w:eastAsia="en-US"/>
        </w:rPr>
        <w:t xml:space="preserve">письменного отзыва о работе обучающегося в период подготовки ВКР </w:t>
      </w:r>
      <w:r>
        <w:rPr>
          <w:rStyle w:val="18"/>
          <w:spacing w:val="0"/>
          <w:sz w:val="28"/>
          <w:szCs w:val="28"/>
        </w:rPr>
        <w:t>по форме согласно приложению 3. В случае выполнения одной ВКР несколькими обучающимися отзыв составляется по форме согласно приложению 4;</w:t>
      </w:r>
    </w:p>
    <w:p w14:paraId="33FF6C30" w14:textId="77777777" w:rsidR="00E33A38" w:rsidRDefault="00E33A38" w:rsidP="00B3612D">
      <w:pPr>
        <w:pStyle w:val="74"/>
        <w:shd w:val="clear" w:color="auto" w:fill="auto"/>
        <w:tabs>
          <w:tab w:val="left" w:pos="893"/>
        </w:tabs>
        <w:spacing w:line="360" w:lineRule="auto"/>
        <w:ind w:firstLine="709"/>
        <w:jc w:val="both"/>
      </w:pPr>
      <w:r>
        <w:rPr>
          <w:rStyle w:val="18"/>
          <w:spacing w:val="0"/>
          <w:sz w:val="28"/>
          <w:szCs w:val="28"/>
        </w:rPr>
        <w:t>размещение отзыва на ИОП</w:t>
      </w:r>
      <w:r>
        <w:rPr>
          <w:rFonts w:eastAsia="Arial Unicode MS"/>
          <w:iCs/>
          <w:sz w:val="28"/>
          <w:szCs w:val="28"/>
        </w:rPr>
        <w:t>;</w:t>
      </w:r>
    </w:p>
    <w:p w14:paraId="68E64759" w14:textId="77777777" w:rsidR="00E33A38" w:rsidRDefault="00E33A38" w:rsidP="00B3612D">
      <w:pPr>
        <w:pStyle w:val="aff1"/>
        <w:tabs>
          <w:tab w:val="left" w:pos="0"/>
          <w:tab w:val="left" w:pos="10204"/>
        </w:tabs>
        <w:spacing w:before="0" w:after="0" w:line="360" w:lineRule="auto"/>
        <w:ind w:firstLine="709"/>
        <w:jc w:val="both"/>
      </w:pPr>
      <w:r>
        <w:rPr>
          <w:sz w:val="28"/>
          <w:szCs w:val="28"/>
        </w:rPr>
        <w:t>присутствие на защите обучающимся ВКР (при условии незанятости руководителя в аудиторной работе).</w:t>
      </w:r>
    </w:p>
    <w:p w14:paraId="654C2055" w14:textId="77777777" w:rsidR="00E33A38" w:rsidRDefault="00E33A38" w:rsidP="00B3612D">
      <w:pPr>
        <w:widowControl w:val="0"/>
        <w:overflowPunct w:val="0"/>
        <w:autoSpaceDE w:val="0"/>
        <w:spacing w:line="360" w:lineRule="auto"/>
        <w:ind w:firstLine="699"/>
        <w:jc w:val="both"/>
        <w:textAlignment w:val="baseline"/>
      </w:pPr>
      <w:r>
        <w:rPr>
          <w:sz w:val="28"/>
          <w:szCs w:val="28"/>
        </w:rPr>
        <w:t>3.2. Обязанности обучающегося определены пунктом 3.6 Положения о выпускной квалификационной работе по программе магистратуры в Финансовом университете.</w:t>
      </w:r>
    </w:p>
    <w:p w14:paraId="34815883" w14:textId="77777777" w:rsidR="00E33A38" w:rsidRDefault="00E33A38" w:rsidP="00B3612D">
      <w:pPr>
        <w:pStyle w:val="aff1"/>
        <w:widowControl w:val="0"/>
        <w:spacing w:before="0" w:after="0" w:line="360" w:lineRule="auto"/>
        <w:ind w:firstLine="709"/>
        <w:jc w:val="both"/>
      </w:pPr>
      <w:r>
        <w:rPr>
          <w:sz w:val="28"/>
          <w:szCs w:val="28"/>
        </w:rPr>
        <w:t>Обучающийся обязан:</w:t>
      </w:r>
    </w:p>
    <w:p w14:paraId="612D6830" w14:textId="77777777" w:rsidR="00E33A38" w:rsidRDefault="00E33A38" w:rsidP="00B3612D">
      <w:pPr>
        <w:widowControl w:val="0"/>
        <w:tabs>
          <w:tab w:val="left" w:pos="142"/>
        </w:tabs>
        <w:spacing w:line="360" w:lineRule="auto"/>
        <w:jc w:val="both"/>
      </w:pPr>
      <w:r>
        <w:rPr>
          <w:sz w:val="28"/>
          <w:szCs w:val="28"/>
        </w:rPr>
        <w:t>разработать и согласовать с руководителем план подготовки ВКР;</w:t>
      </w:r>
    </w:p>
    <w:p w14:paraId="2602E809" w14:textId="315497F0" w:rsidR="00E33A38" w:rsidRDefault="00E33A38" w:rsidP="00B3612D">
      <w:pPr>
        <w:widowControl w:val="0"/>
        <w:tabs>
          <w:tab w:val="left" w:pos="142"/>
        </w:tabs>
        <w:spacing w:line="360" w:lineRule="auto"/>
        <w:jc w:val="both"/>
      </w:pPr>
      <w:r>
        <w:rPr>
          <w:sz w:val="28"/>
          <w:szCs w:val="28"/>
        </w:rPr>
        <w:t xml:space="preserve">систематически работать над ВКР в соответствии с установленными сроками и требованиями, использовать методические рекомендации </w:t>
      </w:r>
      <w:r w:rsidR="00B33A7C">
        <w:rPr>
          <w:sz w:val="28"/>
          <w:szCs w:val="28"/>
        </w:rPr>
        <w:t>кафедры</w:t>
      </w:r>
      <w:r>
        <w:rPr>
          <w:sz w:val="28"/>
          <w:szCs w:val="28"/>
        </w:rPr>
        <w:t>;</w:t>
      </w:r>
    </w:p>
    <w:p w14:paraId="588C58A4" w14:textId="77777777" w:rsidR="00E33A38" w:rsidRDefault="00E33A38" w:rsidP="00B3612D">
      <w:pPr>
        <w:widowControl w:val="0"/>
        <w:tabs>
          <w:tab w:val="left" w:pos="142"/>
        </w:tabs>
        <w:spacing w:line="360" w:lineRule="auto"/>
        <w:jc w:val="both"/>
      </w:pPr>
      <w:r>
        <w:rPr>
          <w:sz w:val="28"/>
          <w:szCs w:val="28"/>
        </w:rPr>
        <w:t>регулярно общаться с руководителем ВКР и информировать его о проделанной работе;</w:t>
      </w:r>
    </w:p>
    <w:p w14:paraId="1B316E56" w14:textId="435E952F" w:rsidR="00E33A38" w:rsidRDefault="00E33A38" w:rsidP="00B3612D">
      <w:pPr>
        <w:widowControl w:val="0"/>
        <w:spacing w:line="360" w:lineRule="auto"/>
        <w:jc w:val="both"/>
        <w:rPr>
          <w:sz w:val="28"/>
          <w:szCs w:val="28"/>
        </w:rPr>
      </w:pPr>
      <w:r>
        <w:rPr>
          <w:sz w:val="28"/>
          <w:szCs w:val="28"/>
        </w:rPr>
        <w:t>представить ВКР в установленные сроки.</w:t>
      </w:r>
    </w:p>
    <w:p w14:paraId="1E8E11D4" w14:textId="77777777" w:rsidR="00095ADF" w:rsidRDefault="00095ADF" w:rsidP="00B3612D">
      <w:pPr>
        <w:widowControl w:val="0"/>
        <w:spacing w:line="360" w:lineRule="auto"/>
        <w:jc w:val="both"/>
      </w:pPr>
    </w:p>
    <w:p w14:paraId="52629C27" w14:textId="77777777" w:rsidR="00E33A38" w:rsidRDefault="00E33A38">
      <w:pPr>
        <w:widowControl w:val="0"/>
        <w:tabs>
          <w:tab w:val="left" w:pos="0"/>
        </w:tabs>
        <w:rPr>
          <w:sz w:val="28"/>
          <w:szCs w:val="28"/>
        </w:rPr>
      </w:pPr>
    </w:p>
    <w:p w14:paraId="2C0D65E0" w14:textId="77777777" w:rsidR="00E33A38" w:rsidRPr="00B3612D" w:rsidRDefault="00E33A38">
      <w:pPr>
        <w:pStyle w:val="Style4"/>
        <w:widowControl/>
        <w:tabs>
          <w:tab w:val="left" w:pos="0"/>
        </w:tabs>
        <w:spacing w:line="360" w:lineRule="auto"/>
        <w:ind w:firstLine="0"/>
        <w:jc w:val="center"/>
        <w:rPr>
          <w:sz w:val="28"/>
          <w:szCs w:val="28"/>
        </w:rPr>
      </w:pPr>
      <w:r w:rsidRPr="00B3612D">
        <w:rPr>
          <w:b/>
          <w:bCs/>
          <w:color w:val="000000"/>
          <w:sz w:val="28"/>
          <w:szCs w:val="28"/>
        </w:rPr>
        <w:lastRenderedPageBreak/>
        <w:t>4. Структура и содержание ВКР</w:t>
      </w:r>
    </w:p>
    <w:p w14:paraId="190A16D2" w14:textId="77777777" w:rsidR="00E33A38" w:rsidRPr="00B3612D" w:rsidRDefault="00E33A38">
      <w:pPr>
        <w:widowControl w:val="0"/>
        <w:overflowPunct w:val="0"/>
        <w:autoSpaceDE w:val="0"/>
        <w:spacing w:line="360" w:lineRule="auto"/>
        <w:ind w:left="709"/>
        <w:jc w:val="both"/>
        <w:textAlignment w:val="baseline"/>
        <w:rPr>
          <w:sz w:val="28"/>
          <w:szCs w:val="28"/>
        </w:rPr>
      </w:pPr>
      <w:r w:rsidRPr="00B3612D">
        <w:rPr>
          <w:sz w:val="28"/>
          <w:szCs w:val="28"/>
        </w:rPr>
        <w:t>4.1. Требования к ВКР, ее структуре и содержанию определены п. 4.1 и 4.2 Положения о выпускной квалификационной работе по программе магистратуры в Финансовом университете.</w:t>
      </w:r>
    </w:p>
    <w:p w14:paraId="331A44F7" w14:textId="77777777" w:rsidR="00E33A38" w:rsidRPr="00B3612D" w:rsidRDefault="00E33A38">
      <w:pPr>
        <w:pStyle w:val="Style4"/>
        <w:widowControl/>
        <w:tabs>
          <w:tab w:val="left" w:pos="0"/>
        </w:tabs>
        <w:spacing w:line="360" w:lineRule="auto"/>
        <w:ind w:firstLine="709"/>
        <w:rPr>
          <w:sz w:val="28"/>
          <w:szCs w:val="28"/>
        </w:rPr>
      </w:pPr>
      <w:r w:rsidRPr="00B3612D">
        <w:rPr>
          <w:color w:val="000000"/>
          <w:sz w:val="28"/>
          <w:szCs w:val="28"/>
        </w:rPr>
        <w:t>4.2. Выпускная квалификационная работа должна включать:</w:t>
      </w:r>
    </w:p>
    <w:p w14:paraId="11D486EF" w14:textId="77777777" w:rsidR="00E33A38" w:rsidRPr="00B3612D" w:rsidRDefault="00E33A38">
      <w:pPr>
        <w:pStyle w:val="Style4"/>
        <w:widowControl/>
        <w:tabs>
          <w:tab w:val="left" w:pos="0"/>
        </w:tabs>
        <w:spacing w:line="360" w:lineRule="auto"/>
        <w:ind w:firstLine="709"/>
        <w:rPr>
          <w:sz w:val="28"/>
          <w:szCs w:val="28"/>
        </w:rPr>
      </w:pPr>
      <w:r w:rsidRPr="00B3612D">
        <w:rPr>
          <w:color w:val="000000"/>
          <w:sz w:val="28"/>
          <w:szCs w:val="28"/>
        </w:rPr>
        <w:t xml:space="preserve">- титульный лист (приложение 5); </w:t>
      </w:r>
    </w:p>
    <w:p w14:paraId="21493214" w14:textId="77777777" w:rsidR="00E33A38" w:rsidRPr="00B3612D" w:rsidRDefault="00E33A38">
      <w:pPr>
        <w:pStyle w:val="Style4"/>
        <w:widowControl/>
        <w:tabs>
          <w:tab w:val="left" w:pos="0"/>
        </w:tabs>
        <w:spacing w:line="360" w:lineRule="auto"/>
        <w:ind w:firstLine="709"/>
        <w:rPr>
          <w:sz w:val="28"/>
          <w:szCs w:val="28"/>
        </w:rPr>
      </w:pPr>
      <w:r w:rsidRPr="00B3612D">
        <w:rPr>
          <w:color w:val="000000"/>
          <w:sz w:val="28"/>
          <w:szCs w:val="28"/>
        </w:rPr>
        <w:t>- оглавление;</w:t>
      </w:r>
    </w:p>
    <w:p w14:paraId="1012E609" w14:textId="77777777" w:rsidR="00E33A38" w:rsidRPr="00B3612D" w:rsidRDefault="00E33A38">
      <w:pPr>
        <w:pStyle w:val="Style4"/>
        <w:widowControl/>
        <w:tabs>
          <w:tab w:val="left" w:pos="0"/>
        </w:tabs>
        <w:spacing w:line="360" w:lineRule="auto"/>
        <w:ind w:firstLine="709"/>
        <w:rPr>
          <w:sz w:val="28"/>
          <w:szCs w:val="28"/>
        </w:rPr>
      </w:pPr>
      <w:r w:rsidRPr="00B3612D">
        <w:rPr>
          <w:color w:val="000000"/>
          <w:sz w:val="28"/>
          <w:szCs w:val="28"/>
        </w:rPr>
        <w:t>- введение;</w:t>
      </w:r>
    </w:p>
    <w:p w14:paraId="400FA6A9" w14:textId="77777777" w:rsidR="00E33A38" w:rsidRPr="00B3612D" w:rsidRDefault="00E33A38">
      <w:pPr>
        <w:pStyle w:val="Style4"/>
        <w:widowControl/>
        <w:tabs>
          <w:tab w:val="left" w:pos="0"/>
        </w:tabs>
        <w:spacing w:line="360" w:lineRule="auto"/>
        <w:ind w:firstLine="709"/>
        <w:rPr>
          <w:sz w:val="28"/>
          <w:szCs w:val="28"/>
        </w:rPr>
      </w:pPr>
      <w:r w:rsidRPr="00B3612D">
        <w:rPr>
          <w:color w:val="000000"/>
          <w:sz w:val="28"/>
          <w:szCs w:val="28"/>
        </w:rPr>
        <w:t>основную часть, структурированную на главы и параграфы;</w:t>
      </w:r>
    </w:p>
    <w:p w14:paraId="33796E7F" w14:textId="77777777" w:rsidR="00E33A38" w:rsidRPr="00B3612D" w:rsidRDefault="00E33A38">
      <w:pPr>
        <w:pStyle w:val="Style4"/>
        <w:widowControl/>
        <w:tabs>
          <w:tab w:val="left" w:pos="0"/>
        </w:tabs>
        <w:spacing w:line="360" w:lineRule="auto"/>
        <w:ind w:firstLine="709"/>
        <w:rPr>
          <w:sz w:val="28"/>
          <w:szCs w:val="28"/>
        </w:rPr>
      </w:pPr>
      <w:r w:rsidRPr="00B3612D">
        <w:rPr>
          <w:color w:val="000000"/>
          <w:sz w:val="28"/>
          <w:szCs w:val="28"/>
        </w:rPr>
        <w:t>- заключение;</w:t>
      </w:r>
    </w:p>
    <w:p w14:paraId="5490D474" w14:textId="77777777" w:rsidR="00E33A38" w:rsidRPr="00B3612D" w:rsidRDefault="00E33A38">
      <w:pPr>
        <w:pStyle w:val="Style4"/>
        <w:widowControl/>
        <w:tabs>
          <w:tab w:val="left" w:pos="0"/>
        </w:tabs>
        <w:spacing w:line="360" w:lineRule="auto"/>
        <w:ind w:firstLine="709"/>
        <w:rPr>
          <w:sz w:val="28"/>
          <w:szCs w:val="28"/>
        </w:rPr>
      </w:pPr>
      <w:r w:rsidRPr="00B3612D">
        <w:rPr>
          <w:color w:val="000000"/>
          <w:sz w:val="28"/>
          <w:szCs w:val="28"/>
        </w:rPr>
        <w:t>- список использованных источников;</w:t>
      </w:r>
    </w:p>
    <w:p w14:paraId="53334992" w14:textId="77777777" w:rsidR="00E33A38" w:rsidRPr="00B3612D" w:rsidRDefault="00E33A38">
      <w:pPr>
        <w:pStyle w:val="Style4"/>
        <w:widowControl/>
        <w:tabs>
          <w:tab w:val="left" w:pos="0"/>
        </w:tabs>
        <w:spacing w:line="360" w:lineRule="auto"/>
        <w:ind w:firstLine="709"/>
        <w:rPr>
          <w:sz w:val="28"/>
          <w:szCs w:val="28"/>
        </w:rPr>
      </w:pPr>
      <w:r w:rsidRPr="00B3612D">
        <w:rPr>
          <w:color w:val="000000"/>
          <w:sz w:val="28"/>
          <w:szCs w:val="28"/>
        </w:rPr>
        <w:t>- приложения (при наличии).</w:t>
      </w:r>
    </w:p>
    <w:p w14:paraId="719A414D" w14:textId="77777777" w:rsidR="00E33A38" w:rsidRPr="00B3612D" w:rsidRDefault="00E33A38">
      <w:pPr>
        <w:pStyle w:val="Style4"/>
        <w:widowControl/>
        <w:tabs>
          <w:tab w:val="left" w:pos="0"/>
        </w:tabs>
        <w:spacing w:line="360" w:lineRule="auto"/>
        <w:ind w:firstLine="709"/>
        <w:rPr>
          <w:sz w:val="28"/>
          <w:szCs w:val="28"/>
        </w:rPr>
      </w:pPr>
      <w:r w:rsidRPr="00B3612D">
        <w:rPr>
          <w:color w:val="000000"/>
          <w:sz w:val="28"/>
          <w:szCs w:val="28"/>
        </w:rPr>
        <w:t>Введение ВКР должно содержать обоснование актуальности темы, цель и задачи, предмет и объект исследования, степень разработанности темы, круг рассматриваемых проблем, краткий обзор используемых источников. Цель ВКР должна быть направлена на обоснование предложений и рекомендаций по решению выявленных проблем на основе исследования выбранной темы. Задачи ВКР определяют ее содержание. Объем введения ВКР составляет 2-3 страницы.</w:t>
      </w:r>
    </w:p>
    <w:p w14:paraId="45C809F4" w14:textId="77777777" w:rsidR="00E33A38" w:rsidRPr="00B3612D" w:rsidRDefault="00E33A38">
      <w:pPr>
        <w:pStyle w:val="Style4"/>
        <w:widowControl/>
        <w:tabs>
          <w:tab w:val="left" w:pos="0"/>
        </w:tabs>
        <w:spacing w:line="360" w:lineRule="auto"/>
        <w:ind w:firstLine="709"/>
        <w:rPr>
          <w:sz w:val="28"/>
          <w:szCs w:val="28"/>
        </w:rPr>
      </w:pPr>
      <w:r w:rsidRPr="00B3612D">
        <w:rPr>
          <w:color w:val="000000"/>
          <w:sz w:val="28"/>
          <w:szCs w:val="28"/>
        </w:rPr>
        <w:t>Основная часть ВКР содержит, как правило, три главы, в т.ч. теоретическую (методологическую) и практическую. Каждая глава состоит из двух и более параграфов. Название главы не должно повторять название темы, а название параграфов - названия глав. Параграфы на составные части не подразделяются.</w:t>
      </w:r>
    </w:p>
    <w:p w14:paraId="2632AD89" w14:textId="77777777" w:rsidR="00E33A38" w:rsidRPr="00B3612D" w:rsidRDefault="00E33A38">
      <w:pPr>
        <w:spacing w:line="360" w:lineRule="auto"/>
        <w:jc w:val="both"/>
        <w:rPr>
          <w:sz w:val="28"/>
          <w:szCs w:val="28"/>
        </w:rPr>
      </w:pPr>
      <w:r w:rsidRPr="00B3612D">
        <w:rPr>
          <w:sz w:val="28"/>
          <w:szCs w:val="28"/>
        </w:rPr>
        <w:t xml:space="preserve">В первой главе ВКР рассматриваются теоретические, методические, исторические аспекты темы исследования, в частности, теоретические концепции, понятия и их классификации, дискуссионные вопросы. При написании главы недостаточно ограничиться только описанием точек зрения разных авторов по рассматриваемой проблеме. Задача заключается в том, чтобы на основе их изучения сформулировать авторскую позицию. Написание первой </w:t>
      </w:r>
      <w:r w:rsidRPr="00B3612D">
        <w:rPr>
          <w:sz w:val="28"/>
          <w:szCs w:val="28"/>
        </w:rPr>
        <w:lastRenderedPageBreak/>
        <w:t>главы осуществляется на базе подобранных источников литературы, нормативных правовых актов.</w:t>
      </w:r>
    </w:p>
    <w:p w14:paraId="013816B9" w14:textId="77777777" w:rsidR="00E33A38" w:rsidRPr="00B3612D" w:rsidRDefault="00E33A38">
      <w:pPr>
        <w:spacing w:line="360" w:lineRule="auto"/>
        <w:jc w:val="both"/>
        <w:rPr>
          <w:sz w:val="28"/>
          <w:szCs w:val="28"/>
        </w:rPr>
      </w:pPr>
      <w:r w:rsidRPr="00B3612D">
        <w:rPr>
          <w:sz w:val="28"/>
          <w:szCs w:val="28"/>
        </w:rPr>
        <w:t>Объем первой главы должен составлять 20-30% от всего объема ВКР. Завершается первая глава обоснованием необходимости проведения аналитической части работы.</w:t>
      </w:r>
    </w:p>
    <w:p w14:paraId="5FCC624A" w14:textId="77777777" w:rsidR="00E33A38" w:rsidRPr="00B3612D" w:rsidRDefault="00E33A38">
      <w:pPr>
        <w:spacing w:line="360" w:lineRule="auto"/>
        <w:jc w:val="both"/>
        <w:rPr>
          <w:sz w:val="28"/>
          <w:szCs w:val="28"/>
        </w:rPr>
      </w:pPr>
      <w:r w:rsidRPr="00B3612D">
        <w:rPr>
          <w:sz w:val="28"/>
          <w:szCs w:val="28"/>
        </w:rPr>
        <w:t>Во второй главе, которая может быть определена как аналитическая, анализируются особенности объекта и предмета исследования, а также практические аспекты проблем, рассмотренных в первой главе, проводится оценка полученных результатов. Анализ должен проводиться за период не менее 3-х лет. Такой ретроспективный анализ позволяет: изучить динамику исследуемых процессов; выявить тенденции и закономерности развития; дать им объективную оценку; выявить причины сложившегося положения; определить пути устранения недостатков. Практическая часть работы должна содержать самостоятельно проведенные студентом расчеты, составленный иллюстративный материал: рисунки (графики, диаграммы, схемы), таблицы. Весь иллюстративный материал должен быть проанализирован и использован для подтверждения выводов по исследуемой проблеме.</w:t>
      </w:r>
    </w:p>
    <w:p w14:paraId="3EE39BBB" w14:textId="77777777" w:rsidR="00E33A38" w:rsidRPr="00B3612D" w:rsidRDefault="00E33A38">
      <w:pPr>
        <w:spacing w:line="360" w:lineRule="auto"/>
        <w:jc w:val="both"/>
        <w:rPr>
          <w:sz w:val="28"/>
          <w:szCs w:val="28"/>
        </w:rPr>
      </w:pPr>
      <w:r w:rsidRPr="00B3612D">
        <w:rPr>
          <w:sz w:val="28"/>
          <w:szCs w:val="28"/>
        </w:rPr>
        <w:t>Исследование вопросов темы проводится с использованием общих методов научного познания: эмпирического (сравнение, сбор и изучение данных) и статистического исследования (индексного, корреляционного и дисперсионного, динамических рядов, обобщающих показателей), синтеза теоретического и практического материала, формальной логики. Проводимый анализ должен содержать выводы по его результатам.</w:t>
      </w:r>
    </w:p>
    <w:p w14:paraId="3CDA3AFD" w14:textId="77777777" w:rsidR="00E33A38" w:rsidRPr="00B3612D" w:rsidRDefault="00E33A38">
      <w:pPr>
        <w:spacing w:line="360" w:lineRule="auto"/>
        <w:jc w:val="both"/>
        <w:rPr>
          <w:sz w:val="28"/>
          <w:szCs w:val="28"/>
        </w:rPr>
      </w:pPr>
      <w:r w:rsidRPr="00B3612D">
        <w:rPr>
          <w:sz w:val="28"/>
          <w:szCs w:val="28"/>
        </w:rPr>
        <w:t>Объем второй главы должен составлять, как правило, 20-40% от всего объема ВКР.</w:t>
      </w:r>
    </w:p>
    <w:p w14:paraId="1B15BE86" w14:textId="77777777" w:rsidR="00E33A38" w:rsidRPr="00B3612D" w:rsidRDefault="00E33A38">
      <w:pPr>
        <w:spacing w:line="360" w:lineRule="auto"/>
        <w:jc w:val="both"/>
        <w:rPr>
          <w:sz w:val="28"/>
          <w:szCs w:val="28"/>
        </w:rPr>
      </w:pPr>
      <w:r w:rsidRPr="00B3612D">
        <w:rPr>
          <w:sz w:val="28"/>
          <w:szCs w:val="28"/>
        </w:rPr>
        <w:t xml:space="preserve">В третьей главе рассматриваются и обосновываются направления решения выявленных проблем, предлагаются пути решения исследуемой (разрабатываемой) проблемы и конкретные практические рекомендации и предложения по совершенствованию исследуемых (разрабатываемых) явлений и процессов (если ВКР состоит из двух глав, указанное содержание третьей главы </w:t>
      </w:r>
      <w:r w:rsidRPr="00B3612D">
        <w:rPr>
          <w:sz w:val="28"/>
          <w:szCs w:val="28"/>
        </w:rPr>
        <w:lastRenderedPageBreak/>
        <w:t>находит отражение во второй практической главе). В данной главе должны быть сделаны самостоятельные выводы и представлены экономические расчеты.</w:t>
      </w:r>
    </w:p>
    <w:p w14:paraId="2C3AE084" w14:textId="77777777" w:rsidR="00E33A38" w:rsidRPr="00B3612D" w:rsidRDefault="00E33A38">
      <w:pPr>
        <w:spacing w:line="360" w:lineRule="auto"/>
        <w:jc w:val="both"/>
        <w:rPr>
          <w:sz w:val="28"/>
          <w:szCs w:val="28"/>
        </w:rPr>
      </w:pPr>
      <w:r w:rsidRPr="00B3612D">
        <w:rPr>
          <w:sz w:val="28"/>
          <w:szCs w:val="28"/>
        </w:rPr>
        <w:t>Объем третьей главы должен составлять, как правило, 15-25% от всего объема ВКР.</w:t>
      </w:r>
    </w:p>
    <w:p w14:paraId="69C3E684" w14:textId="77777777" w:rsidR="00E33A38" w:rsidRPr="00B3612D" w:rsidRDefault="00E33A38">
      <w:pPr>
        <w:spacing w:line="360" w:lineRule="auto"/>
        <w:jc w:val="both"/>
        <w:rPr>
          <w:sz w:val="28"/>
          <w:szCs w:val="28"/>
        </w:rPr>
      </w:pPr>
      <w:r w:rsidRPr="00B3612D">
        <w:rPr>
          <w:sz w:val="28"/>
          <w:szCs w:val="28"/>
        </w:rPr>
        <w:t>При подготовке основной части выпускной квалификационной работы обязательными являются ссылки на использованные источники (научную, методическую или учебную литературу и т.д.). Наличие ссылок свидетельствует о качестве изучения темы, научной добросовестности автора работы. Воспроизведение материала без указания на источник квалифицируется как плагиат.</w:t>
      </w:r>
    </w:p>
    <w:p w14:paraId="1B6F497F" w14:textId="77777777" w:rsidR="00E33A38" w:rsidRPr="00B3612D" w:rsidRDefault="00E33A38">
      <w:pPr>
        <w:spacing w:line="360" w:lineRule="auto"/>
        <w:jc w:val="both"/>
        <w:rPr>
          <w:sz w:val="28"/>
          <w:szCs w:val="28"/>
        </w:rPr>
      </w:pPr>
      <w:r w:rsidRPr="00B3612D">
        <w:rPr>
          <w:sz w:val="28"/>
          <w:szCs w:val="28"/>
        </w:rPr>
        <w:t>Заключение ВКР является ее завершающей частью, которая содержит выводы и предложения, полученные в ходе исследования. При этом не допускается выводов, не вытекающих из результатов и содержания ВКР. Объем заключения составляет 3-5 страниц.</w:t>
      </w:r>
    </w:p>
    <w:p w14:paraId="17634410" w14:textId="77777777" w:rsidR="00E33A38" w:rsidRPr="00B3612D" w:rsidRDefault="00E33A38">
      <w:pPr>
        <w:pStyle w:val="Style4"/>
        <w:widowControl/>
        <w:tabs>
          <w:tab w:val="left" w:pos="0"/>
        </w:tabs>
        <w:spacing w:line="360" w:lineRule="auto"/>
        <w:ind w:firstLine="709"/>
        <w:rPr>
          <w:sz w:val="28"/>
          <w:szCs w:val="28"/>
        </w:rPr>
      </w:pPr>
      <w:r w:rsidRPr="00B3612D">
        <w:rPr>
          <w:sz w:val="28"/>
          <w:szCs w:val="28"/>
        </w:rPr>
        <w:t>Заключение используется при подготовке доклада для защиты ВКР.</w:t>
      </w:r>
    </w:p>
    <w:p w14:paraId="5636D2C2" w14:textId="77777777" w:rsidR="00E33A38" w:rsidRPr="00B3612D" w:rsidRDefault="00E33A38">
      <w:pPr>
        <w:pStyle w:val="Style4"/>
        <w:widowControl/>
        <w:tabs>
          <w:tab w:val="left" w:pos="0"/>
        </w:tabs>
        <w:spacing w:line="360" w:lineRule="auto"/>
        <w:ind w:firstLine="709"/>
        <w:rPr>
          <w:sz w:val="28"/>
          <w:szCs w:val="28"/>
        </w:rPr>
      </w:pPr>
      <w:r w:rsidRPr="00B3612D">
        <w:rPr>
          <w:color w:val="000000"/>
          <w:sz w:val="28"/>
          <w:szCs w:val="28"/>
        </w:rPr>
        <w:t>Список использованных источников должен содержать сведения о нормативных правовых актах, учебных, методических и научных изданиях (на русском и иностранном языках), публикациях в периодической печати, а также базах данных, информационно</w:t>
      </w:r>
      <w:r w:rsidRPr="00B3612D">
        <w:rPr>
          <w:color w:val="000000"/>
          <w:sz w:val="28"/>
          <w:szCs w:val="28"/>
        </w:rPr>
        <w:noBreakHyphen/>
        <w:t>справочных системах и интернет-ресурсах, использованных в ходе выполнения ВКР. Для написания работы студент должен использовать не менее 60 источников.</w:t>
      </w:r>
    </w:p>
    <w:p w14:paraId="1040381E" w14:textId="77777777" w:rsidR="00E33A38" w:rsidRPr="00B3612D" w:rsidRDefault="00E33A38">
      <w:pPr>
        <w:spacing w:line="360" w:lineRule="auto"/>
        <w:jc w:val="both"/>
        <w:rPr>
          <w:sz w:val="28"/>
          <w:szCs w:val="28"/>
        </w:rPr>
      </w:pPr>
      <w:r w:rsidRPr="00B3612D">
        <w:rPr>
          <w:sz w:val="28"/>
          <w:szCs w:val="28"/>
        </w:rPr>
        <w:t>В составе приложений могут быть представлены таблицы и рисунки (графики, схемы), позволяющие раскрыть тему, имеющие вспомогательное значение для текста работы, но не включенные в ее основную часть.</w:t>
      </w:r>
    </w:p>
    <w:p w14:paraId="0AB58FFF" w14:textId="77777777" w:rsidR="00E33A38" w:rsidRPr="00B3612D" w:rsidRDefault="00E33A38">
      <w:pPr>
        <w:pStyle w:val="Style4"/>
        <w:widowControl/>
        <w:tabs>
          <w:tab w:val="left" w:pos="0"/>
        </w:tabs>
        <w:spacing w:line="360" w:lineRule="auto"/>
        <w:ind w:firstLine="709"/>
        <w:rPr>
          <w:sz w:val="28"/>
          <w:szCs w:val="28"/>
        </w:rPr>
      </w:pPr>
      <w:r w:rsidRPr="00B3612D">
        <w:rPr>
          <w:color w:val="000000"/>
          <w:sz w:val="28"/>
          <w:szCs w:val="28"/>
        </w:rPr>
        <w:t xml:space="preserve">Объем выпускной квалификационной работы составляет </w:t>
      </w:r>
      <w:r w:rsidRPr="00B3612D">
        <w:rPr>
          <w:sz w:val="28"/>
          <w:szCs w:val="28"/>
        </w:rPr>
        <w:t xml:space="preserve">менее 80 </w:t>
      </w:r>
      <w:r w:rsidRPr="00B3612D">
        <w:rPr>
          <w:color w:val="000000"/>
          <w:sz w:val="28"/>
          <w:szCs w:val="28"/>
        </w:rPr>
        <w:t>страниц без учета приложений (для коллективной ВКР - 120-180 страниц без учета приложений).</w:t>
      </w:r>
    </w:p>
    <w:p w14:paraId="7261ECD8" w14:textId="77777777" w:rsidR="00E33A38" w:rsidRPr="00B3612D" w:rsidRDefault="00E33A38">
      <w:pPr>
        <w:spacing w:line="360" w:lineRule="auto"/>
        <w:jc w:val="both"/>
        <w:rPr>
          <w:sz w:val="28"/>
          <w:szCs w:val="28"/>
        </w:rPr>
      </w:pPr>
      <w:r w:rsidRPr="00B3612D">
        <w:rPr>
          <w:sz w:val="28"/>
          <w:szCs w:val="28"/>
        </w:rPr>
        <w:t>Требования к оформлению ВКР рассмотрены в п. 6 настоящих Методических рекомендаций.</w:t>
      </w:r>
    </w:p>
    <w:p w14:paraId="31C8180D" w14:textId="77777777" w:rsidR="00E33A38" w:rsidRDefault="00E33A38">
      <w:pPr>
        <w:pStyle w:val="Style4"/>
        <w:widowControl/>
        <w:tabs>
          <w:tab w:val="left" w:pos="0"/>
        </w:tabs>
        <w:spacing w:line="360" w:lineRule="auto"/>
        <w:ind w:firstLine="0"/>
        <w:rPr>
          <w:sz w:val="28"/>
          <w:szCs w:val="28"/>
        </w:rPr>
      </w:pPr>
    </w:p>
    <w:p w14:paraId="644F6EAE" w14:textId="77777777" w:rsidR="00E33A38" w:rsidRDefault="00E33A38">
      <w:pPr>
        <w:pStyle w:val="Style4"/>
        <w:widowControl/>
        <w:tabs>
          <w:tab w:val="left" w:pos="0"/>
        </w:tabs>
        <w:spacing w:line="360" w:lineRule="auto"/>
        <w:ind w:left="360" w:firstLine="0"/>
        <w:jc w:val="center"/>
      </w:pPr>
      <w:r>
        <w:rPr>
          <w:b/>
          <w:bCs/>
          <w:sz w:val="28"/>
          <w:szCs w:val="28"/>
        </w:rPr>
        <w:lastRenderedPageBreak/>
        <w:t>5. Порядок подготовки ВКР</w:t>
      </w:r>
    </w:p>
    <w:p w14:paraId="5655FFBF" w14:textId="1CE397B7" w:rsidR="00E33A38" w:rsidRDefault="00E33A38">
      <w:pPr>
        <w:pStyle w:val="Style4"/>
        <w:widowControl/>
        <w:tabs>
          <w:tab w:val="left" w:pos="0"/>
        </w:tabs>
        <w:spacing w:line="360" w:lineRule="auto"/>
        <w:ind w:firstLine="709"/>
      </w:pPr>
      <w:r>
        <w:rPr>
          <w:sz w:val="28"/>
          <w:szCs w:val="28"/>
        </w:rPr>
        <w:t xml:space="preserve">5.1. Обучающийся выполняет ВКР согласно графику, составленному совместно с руководителем. Сроки подготовки и представления работы в </w:t>
      </w:r>
      <w:r w:rsidR="00B33A7C">
        <w:rPr>
          <w:sz w:val="28"/>
          <w:szCs w:val="28"/>
        </w:rPr>
        <w:t>Кафедра</w:t>
      </w:r>
      <w:r>
        <w:rPr>
          <w:sz w:val="28"/>
          <w:szCs w:val="28"/>
        </w:rPr>
        <w:t xml:space="preserve"> устанавливаются приказом по Финансовому университету.</w:t>
      </w:r>
    </w:p>
    <w:p w14:paraId="3C4129DD" w14:textId="4F626E72" w:rsidR="00E33A38" w:rsidRDefault="00B33A7C">
      <w:pPr>
        <w:pStyle w:val="Style4"/>
        <w:widowControl/>
        <w:tabs>
          <w:tab w:val="left" w:pos="0"/>
        </w:tabs>
        <w:spacing w:line="360" w:lineRule="auto"/>
        <w:ind w:firstLine="709"/>
      </w:pPr>
      <w:r>
        <w:rPr>
          <w:sz w:val="28"/>
          <w:szCs w:val="28"/>
        </w:rPr>
        <w:t>Кафедра</w:t>
      </w:r>
      <w:r w:rsidR="00E33A38">
        <w:rPr>
          <w:sz w:val="28"/>
          <w:szCs w:val="28"/>
        </w:rPr>
        <w:t xml:space="preserve"> осуществляет постоянный контроль за ходом подготовки ВКР. На заседаниях </w:t>
      </w:r>
      <w:r>
        <w:rPr>
          <w:sz w:val="28"/>
          <w:szCs w:val="28"/>
        </w:rPr>
        <w:t>кафедры</w:t>
      </w:r>
      <w:r w:rsidR="00E33A38">
        <w:rPr>
          <w:sz w:val="28"/>
          <w:szCs w:val="28"/>
        </w:rPr>
        <w:t xml:space="preserve"> научные руководители регулярно информируют о подготовке обучающимися ВКР и соблюдении установленного графика.</w:t>
      </w:r>
    </w:p>
    <w:p w14:paraId="2AEFD735" w14:textId="51BC086B" w:rsidR="00E33A38" w:rsidRDefault="00E33A38">
      <w:pPr>
        <w:pStyle w:val="74"/>
        <w:shd w:val="clear" w:color="auto" w:fill="auto"/>
        <w:tabs>
          <w:tab w:val="left" w:pos="1417"/>
        </w:tabs>
        <w:spacing w:line="360" w:lineRule="auto"/>
        <w:ind w:firstLine="709"/>
        <w:jc w:val="both"/>
      </w:pPr>
      <w:r>
        <w:rPr>
          <w:spacing w:val="0"/>
          <w:sz w:val="28"/>
          <w:szCs w:val="28"/>
          <w:lang w:eastAsia="en-US"/>
        </w:rPr>
        <w:t xml:space="preserve">5.2. Обучающийся обязан разместить законченную и оформленную в соответствии с методическими рекомендациями </w:t>
      </w:r>
      <w:r w:rsidR="00B33A7C">
        <w:rPr>
          <w:spacing w:val="0"/>
          <w:sz w:val="28"/>
          <w:szCs w:val="28"/>
          <w:lang w:eastAsia="en-US"/>
        </w:rPr>
        <w:t>кафедры</w:t>
      </w:r>
      <w:r>
        <w:rPr>
          <w:spacing w:val="0"/>
          <w:sz w:val="28"/>
          <w:szCs w:val="28"/>
          <w:lang w:eastAsia="en-US"/>
        </w:rPr>
        <w:t xml:space="preserve"> ВКР в электронном виде (далее – ЭВКР) на ИОП не позднее 10-ти календарных дней до начала ГИА согласно календарному графику, ежегодно утверждаемому приказом об организации учебного процесса.</w:t>
      </w:r>
    </w:p>
    <w:p w14:paraId="4E1FD083" w14:textId="031ACE16" w:rsidR="00E33A38" w:rsidRDefault="00E33A38">
      <w:pPr>
        <w:spacing w:line="360" w:lineRule="auto"/>
        <w:jc w:val="both"/>
      </w:pPr>
      <w:r>
        <w:rPr>
          <w:sz w:val="28"/>
          <w:szCs w:val="28"/>
        </w:rPr>
        <w:t>Если обучающийся не разместил ЭВКР на ИОП</w:t>
      </w:r>
      <w:r>
        <w:rPr>
          <w:sz w:val="28"/>
          <w:szCs w:val="28"/>
          <w:lang w:eastAsia="en-US"/>
        </w:rPr>
        <w:t xml:space="preserve"> </w:t>
      </w:r>
      <w:r>
        <w:rPr>
          <w:sz w:val="28"/>
          <w:szCs w:val="28"/>
        </w:rPr>
        <w:t xml:space="preserve">в установленные сроки, руководитель </w:t>
      </w:r>
      <w:r w:rsidR="00B33A7C">
        <w:rPr>
          <w:sz w:val="28"/>
          <w:szCs w:val="28"/>
        </w:rPr>
        <w:t>кафедры</w:t>
      </w:r>
      <w:r>
        <w:rPr>
          <w:sz w:val="28"/>
          <w:szCs w:val="28"/>
        </w:rPr>
        <w:t xml:space="preserve"> незамедлительно служебной запиской информирует декана факультета о необходимости подготовки проекта приказа об отчислении обучающегося из Финансового университета как не выполнившего обязанностей по добросовестному освоению образовательной программы и выполнению учебного плана.</w:t>
      </w:r>
    </w:p>
    <w:p w14:paraId="358F1DA3" w14:textId="77777777" w:rsidR="00E33A38" w:rsidRDefault="00E33A38">
      <w:pPr>
        <w:tabs>
          <w:tab w:val="left" w:pos="1417"/>
        </w:tabs>
        <w:spacing w:line="360" w:lineRule="auto"/>
        <w:jc w:val="both"/>
      </w:pPr>
      <w:r>
        <w:rPr>
          <w:sz w:val="28"/>
          <w:szCs w:val="28"/>
          <w:lang w:eastAsia="en-US"/>
        </w:rPr>
        <w:t>5.3. Руководитель ВКР после размещения законченной ВКР на ИОП составляет письменный отзыв о работе обучающегося в период подготовки ВКР и размещает его на ИОП. Руководитель обеспечивает ознакомление обучающегося с отзывом не позднее, чем за 5 календарных дней до даты защиты ВКР.</w:t>
      </w:r>
    </w:p>
    <w:p w14:paraId="4E70CD35" w14:textId="77777777" w:rsidR="00E33A38" w:rsidRDefault="00E33A38">
      <w:pPr>
        <w:tabs>
          <w:tab w:val="left" w:pos="1417"/>
        </w:tabs>
        <w:spacing w:line="360" w:lineRule="auto"/>
        <w:jc w:val="both"/>
      </w:pPr>
      <w:r>
        <w:rPr>
          <w:sz w:val="28"/>
          <w:szCs w:val="28"/>
          <w:lang w:eastAsia="en-US"/>
        </w:rPr>
        <w:t>В случае выявления заимствований в системе «</w:t>
      </w:r>
      <w:proofErr w:type="spellStart"/>
      <w:r>
        <w:rPr>
          <w:sz w:val="28"/>
          <w:szCs w:val="28"/>
          <w:lang w:eastAsia="en-US"/>
        </w:rPr>
        <w:t>Антиплагиат.ВУЗ</w:t>
      </w:r>
      <w:proofErr w:type="spellEnd"/>
      <w:r>
        <w:rPr>
          <w:sz w:val="28"/>
          <w:szCs w:val="28"/>
          <w:lang w:eastAsia="en-US"/>
        </w:rPr>
        <w:t xml:space="preserve">» в объеме более 15% руководитель ВКР проводит анализ текста на соблюдение норм правомерного заимствования и принимает решение о правомерности использования заимствованного текста в ВКР. Экспертная оценка уровня авторского текста в ВКР отражается в отзыве руководителя ВКР. В случае выявления фактов неправомерного заимствования ВКР возвращается руководителем ВКР на доработку обучающемуся. </w:t>
      </w:r>
    </w:p>
    <w:p w14:paraId="587D3FAC" w14:textId="795EAFBA" w:rsidR="00E33A38" w:rsidRDefault="00E33A38">
      <w:pPr>
        <w:tabs>
          <w:tab w:val="left" w:pos="1258"/>
        </w:tabs>
        <w:spacing w:line="360" w:lineRule="auto"/>
        <w:jc w:val="both"/>
      </w:pPr>
      <w:r>
        <w:rPr>
          <w:sz w:val="28"/>
          <w:szCs w:val="28"/>
        </w:rPr>
        <w:lastRenderedPageBreak/>
        <w:t>ВКР в распечатанном и переплетенном виде, соответствующем электронной версии, размещенной на ИОП, подписывается обучающимся, руководителем ВКР и представляется обучающимся вместе с письменным разрешением обучающегося на размещение ВКР на ИОП, отзывом руководителя ВКР и отчетом о проверке на заимствования по системе «</w:t>
      </w:r>
      <w:proofErr w:type="spellStart"/>
      <w:r>
        <w:rPr>
          <w:sz w:val="28"/>
          <w:szCs w:val="28"/>
        </w:rPr>
        <w:t>Антиплагиат.ВУЗ</w:t>
      </w:r>
      <w:proofErr w:type="spellEnd"/>
      <w:r>
        <w:rPr>
          <w:sz w:val="28"/>
          <w:szCs w:val="28"/>
        </w:rPr>
        <w:t xml:space="preserve">» в </w:t>
      </w:r>
      <w:r w:rsidR="00B33A7C">
        <w:rPr>
          <w:sz w:val="28"/>
          <w:szCs w:val="28"/>
        </w:rPr>
        <w:t>Кафедра</w:t>
      </w:r>
      <w:r>
        <w:rPr>
          <w:sz w:val="28"/>
          <w:szCs w:val="28"/>
        </w:rPr>
        <w:t xml:space="preserve"> не позднее 5-ти календарных дней до даты защиты ВКР.</w:t>
      </w:r>
    </w:p>
    <w:p w14:paraId="58008605" w14:textId="3BA8113E" w:rsidR="00E33A38" w:rsidRDefault="00E33A38">
      <w:pPr>
        <w:spacing w:line="360" w:lineRule="auto"/>
        <w:ind w:firstLine="708"/>
        <w:jc w:val="both"/>
      </w:pPr>
      <w:r>
        <w:rPr>
          <w:sz w:val="28"/>
          <w:szCs w:val="28"/>
        </w:rPr>
        <w:t xml:space="preserve">Ответственное лицо </w:t>
      </w:r>
      <w:r w:rsidR="00B33A7C">
        <w:rPr>
          <w:sz w:val="28"/>
          <w:szCs w:val="28"/>
        </w:rPr>
        <w:t>кафедры</w:t>
      </w:r>
      <w:r>
        <w:rPr>
          <w:sz w:val="28"/>
          <w:szCs w:val="28"/>
        </w:rPr>
        <w:t xml:space="preserve"> регистрирует ВКР в журнале учета ВКР с указанием даты и расписывается в ее получении.</w:t>
      </w:r>
    </w:p>
    <w:p w14:paraId="2722542C" w14:textId="56566A94" w:rsidR="00E33A38" w:rsidRDefault="00E33A38">
      <w:pPr>
        <w:spacing w:line="360" w:lineRule="auto"/>
        <w:ind w:firstLine="708"/>
        <w:jc w:val="both"/>
      </w:pPr>
      <w:r>
        <w:rPr>
          <w:sz w:val="28"/>
          <w:szCs w:val="28"/>
        </w:rPr>
        <w:t xml:space="preserve">Руководитель </w:t>
      </w:r>
      <w:r w:rsidR="00B33A7C">
        <w:rPr>
          <w:sz w:val="28"/>
          <w:szCs w:val="28"/>
        </w:rPr>
        <w:t>кафедры</w:t>
      </w:r>
      <w:r>
        <w:rPr>
          <w:sz w:val="28"/>
          <w:szCs w:val="28"/>
        </w:rPr>
        <w:t xml:space="preserve"> при наличии письменного отзыва руководителя ВКР решает вопрос о допуске обучающегося к защите ВКР.</w:t>
      </w:r>
    </w:p>
    <w:p w14:paraId="6B03D41A" w14:textId="77777777" w:rsidR="00E33A38" w:rsidRDefault="00E33A38">
      <w:pPr>
        <w:tabs>
          <w:tab w:val="left" w:pos="1258"/>
        </w:tabs>
        <w:spacing w:line="360" w:lineRule="auto"/>
        <w:jc w:val="both"/>
      </w:pPr>
      <w:r>
        <w:rPr>
          <w:sz w:val="28"/>
          <w:szCs w:val="28"/>
        </w:rPr>
        <w:t>Получение отрицательного отзыва руководителя ВКР не является препятствием к представлению ВКР на защиту.</w:t>
      </w:r>
    </w:p>
    <w:p w14:paraId="0CECEB86" w14:textId="4F0697E6" w:rsidR="00E33A38" w:rsidRDefault="00E33A38">
      <w:pPr>
        <w:spacing w:line="360" w:lineRule="auto"/>
        <w:jc w:val="both"/>
      </w:pPr>
      <w:r>
        <w:rPr>
          <w:sz w:val="28"/>
          <w:szCs w:val="28"/>
        </w:rPr>
        <w:t xml:space="preserve">5.4. Если обучающийся не представил ВКР на бумажном носителе в </w:t>
      </w:r>
      <w:r w:rsidR="00B33A7C">
        <w:rPr>
          <w:sz w:val="28"/>
          <w:szCs w:val="28"/>
        </w:rPr>
        <w:t>Кафедра</w:t>
      </w:r>
      <w:r>
        <w:rPr>
          <w:sz w:val="28"/>
          <w:szCs w:val="28"/>
        </w:rPr>
        <w:t xml:space="preserve"> в установленные сроки, руководитель </w:t>
      </w:r>
      <w:r w:rsidR="00B33A7C">
        <w:rPr>
          <w:sz w:val="28"/>
          <w:szCs w:val="28"/>
        </w:rPr>
        <w:t>кафедры</w:t>
      </w:r>
      <w:r>
        <w:rPr>
          <w:sz w:val="28"/>
          <w:szCs w:val="28"/>
        </w:rPr>
        <w:t xml:space="preserve"> незамедлительно служебной запиской информирует декана факультета о необходимости подготовки проекта приказа об отчислении обучающегося из Финансового университета как не выполнившего обязанностей по добросовестному освоению образовательной программы и выполнению учебного плана.</w:t>
      </w:r>
    </w:p>
    <w:p w14:paraId="781433BE" w14:textId="77777777" w:rsidR="00E33A38" w:rsidRDefault="00E33A38">
      <w:pPr>
        <w:pStyle w:val="aff"/>
        <w:rPr>
          <w:bCs/>
        </w:rPr>
      </w:pPr>
    </w:p>
    <w:p w14:paraId="3A11E57A" w14:textId="77777777" w:rsidR="00E33A38" w:rsidRDefault="00E33A38">
      <w:pPr>
        <w:pStyle w:val="aff"/>
        <w:ind w:firstLine="0"/>
        <w:jc w:val="center"/>
      </w:pPr>
      <w:r>
        <w:rPr>
          <w:b/>
        </w:rPr>
        <w:t>6. Требования к оформлению ВКР</w:t>
      </w:r>
    </w:p>
    <w:p w14:paraId="5B9D510F" w14:textId="77777777" w:rsidR="00E33A38" w:rsidRDefault="00E33A38">
      <w:pPr>
        <w:spacing w:line="360" w:lineRule="auto"/>
        <w:jc w:val="center"/>
        <w:rPr>
          <w:b/>
          <w:sz w:val="28"/>
          <w:szCs w:val="28"/>
        </w:rPr>
      </w:pPr>
    </w:p>
    <w:p w14:paraId="3D3BA130" w14:textId="77777777" w:rsidR="00E33A38" w:rsidRDefault="00E33A38">
      <w:pPr>
        <w:spacing w:line="360" w:lineRule="auto"/>
        <w:ind w:firstLine="708"/>
        <w:jc w:val="both"/>
      </w:pPr>
      <w:r>
        <w:rPr>
          <w:sz w:val="28"/>
          <w:szCs w:val="28"/>
        </w:rPr>
        <w:t>6.1. ВКР оформляется в соответствии с ГОСТ Р 7.0.5-2008 (Библиографическая ссылка); ГОСТ 7.32-2001 в ред. Изменения №1 от 01.12.2005, ИУС № 12‚ 2005) (Отчет о научно-исследовательской работе); ГОСТ 7.1-2003 (Библиографическая запись. Библиографическое описание. Общие требования и правила составления).</w:t>
      </w:r>
    </w:p>
    <w:p w14:paraId="33A38821" w14:textId="77777777" w:rsidR="00E33A38" w:rsidRDefault="00E33A38">
      <w:pPr>
        <w:spacing w:line="360" w:lineRule="auto"/>
        <w:ind w:firstLine="708"/>
        <w:jc w:val="both"/>
      </w:pPr>
      <w:r>
        <w:rPr>
          <w:sz w:val="28"/>
          <w:szCs w:val="28"/>
        </w:rPr>
        <w:t xml:space="preserve">6.2. К защите принимаются только сброшюрованные работы. ВКР оформляется с использованием компьютера и должна быть напечатана на стандартных листах бумаги формата А4 белого цвета, на одной стороне (без оборота), через полтора межстрочных интервала. Шрифт выбирается </w:t>
      </w:r>
      <w:proofErr w:type="spellStart"/>
      <w:r>
        <w:rPr>
          <w:sz w:val="28"/>
          <w:szCs w:val="28"/>
        </w:rPr>
        <w:t>Times</w:t>
      </w:r>
      <w:proofErr w:type="spellEnd"/>
      <w:r>
        <w:rPr>
          <w:sz w:val="28"/>
          <w:szCs w:val="28"/>
        </w:rPr>
        <w:t xml:space="preserve"> </w:t>
      </w:r>
      <w:proofErr w:type="spellStart"/>
      <w:r>
        <w:rPr>
          <w:sz w:val="28"/>
          <w:szCs w:val="28"/>
        </w:rPr>
        <w:t>New</w:t>
      </w:r>
      <w:proofErr w:type="spellEnd"/>
      <w:r>
        <w:rPr>
          <w:sz w:val="28"/>
          <w:szCs w:val="28"/>
        </w:rPr>
        <w:t xml:space="preserve"> Roman, черного цвета, размер №14.</w:t>
      </w:r>
    </w:p>
    <w:p w14:paraId="23AA1DBA" w14:textId="77777777" w:rsidR="00E33A38" w:rsidRDefault="00E33A38">
      <w:pPr>
        <w:spacing w:line="360" w:lineRule="auto"/>
        <w:ind w:firstLine="708"/>
        <w:jc w:val="both"/>
      </w:pPr>
      <w:r>
        <w:rPr>
          <w:sz w:val="28"/>
          <w:szCs w:val="28"/>
        </w:rPr>
        <w:lastRenderedPageBreak/>
        <w:t xml:space="preserve">6.3. Текст ВКР следует печатать, соблюдая следующие размеры полей: правое </w:t>
      </w:r>
      <w:proofErr w:type="gramStart"/>
      <w:r>
        <w:rPr>
          <w:sz w:val="28"/>
          <w:szCs w:val="28"/>
        </w:rPr>
        <w:t>–  10</w:t>
      </w:r>
      <w:proofErr w:type="gramEnd"/>
      <w:r>
        <w:rPr>
          <w:sz w:val="28"/>
          <w:szCs w:val="28"/>
        </w:rPr>
        <w:t xml:space="preserve"> мм, верхнее и нижнее –  20 мм, левое –  30 мм.</w:t>
      </w:r>
    </w:p>
    <w:p w14:paraId="504323D7" w14:textId="77777777" w:rsidR="00E33A38" w:rsidRDefault="00E33A38">
      <w:pPr>
        <w:spacing w:line="360" w:lineRule="auto"/>
        <w:ind w:firstLine="708"/>
        <w:jc w:val="both"/>
      </w:pPr>
      <w:r>
        <w:rPr>
          <w:sz w:val="28"/>
          <w:szCs w:val="28"/>
        </w:rPr>
        <w:t>6.4. ВКР состоит из следующих структурных элементов: введение, заключение, список использованных источников, приложение(</w:t>
      </w:r>
      <w:proofErr w:type="spellStart"/>
      <w:r>
        <w:rPr>
          <w:sz w:val="28"/>
          <w:szCs w:val="28"/>
        </w:rPr>
        <w:t>ия</w:t>
      </w:r>
      <w:proofErr w:type="spellEnd"/>
      <w:r>
        <w:rPr>
          <w:sz w:val="28"/>
          <w:szCs w:val="28"/>
        </w:rPr>
        <w:t>). Слова «ВВЕДЕНИЕ», «ЗАКЛЮЧЕНИЕ», «СПИСОК ИСПОЛЬЗОВАННЫХ ИСТОЧНИКОВ», «ПРИЛОЖЕНИЕ» следует располагать посередине текстового поля, без кавычек, без подчеркивания и без проставления точки в конце заголовка.</w:t>
      </w:r>
    </w:p>
    <w:p w14:paraId="3AC2BC95" w14:textId="77777777" w:rsidR="00E33A38" w:rsidRDefault="00E33A38">
      <w:pPr>
        <w:spacing w:line="360" w:lineRule="auto"/>
        <w:ind w:firstLine="708"/>
        <w:jc w:val="both"/>
      </w:pPr>
      <w:r>
        <w:rPr>
          <w:sz w:val="28"/>
          <w:szCs w:val="28"/>
        </w:rPr>
        <w:t xml:space="preserve">6.5. Главы работы должны быть пронумерованы арабскими цифрами и записываться с абзацного отступа. </w:t>
      </w:r>
    </w:p>
    <w:p w14:paraId="5BC972EC" w14:textId="77777777" w:rsidR="00E33A38" w:rsidRDefault="00E33A38">
      <w:pPr>
        <w:spacing w:line="360" w:lineRule="auto"/>
        <w:ind w:firstLine="708"/>
        <w:jc w:val="both"/>
      </w:pPr>
      <w:r>
        <w:rPr>
          <w:sz w:val="28"/>
          <w:szCs w:val="28"/>
        </w:rPr>
        <w:t xml:space="preserve">6.6. Параграфы следует нумеровать арабскими цифрами в пределах каждой главы. Номер параграфа должен состоять из номера главы и номера параграфа, разделенных точкой. </w:t>
      </w:r>
    </w:p>
    <w:p w14:paraId="5A4ABCEC" w14:textId="77777777" w:rsidR="00E33A38" w:rsidRDefault="00E33A38">
      <w:pPr>
        <w:spacing w:line="360" w:lineRule="auto"/>
        <w:ind w:firstLine="708"/>
        <w:jc w:val="both"/>
      </w:pPr>
      <w:r>
        <w:rPr>
          <w:sz w:val="28"/>
          <w:szCs w:val="28"/>
        </w:rPr>
        <w:t>6.7. Графики, схемы, диаграммы располагаются непосредственно после текста, имеющего на них ссылку, и выравниваются по центру страницы. Название графиков, схем, диаграмм помещается под ними, пишется без кавычек и содержит слово «Рисунок» без кавычек и указание на порядковый номер рисунка, без знака №. Например: Рисунок 1. Название рисунка.</w:t>
      </w:r>
    </w:p>
    <w:p w14:paraId="003E86E0" w14:textId="77777777" w:rsidR="00E33A38" w:rsidRDefault="00E33A38">
      <w:pPr>
        <w:spacing w:line="360" w:lineRule="auto"/>
        <w:ind w:firstLine="708"/>
        <w:jc w:val="both"/>
      </w:pPr>
      <w:r>
        <w:rPr>
          <w:sz w:val="28"/>
          <w:szCs w:val="28"/>
        </w:rPr>
        <w:t>6.8. Таблицы располагаются непосредственно после текста, имеющего на них ссылку (выравнивание по центру страницы). Таблицы нумеруются арабскими цифрами сквозной нумерацией в пределах всей работы (Таблица 1. Название).</w:t>
      </w:r>
    </w:p>
    <w:p w14:paraId="79C8EA61" w14:textId="77777777" w:rsidR="00E33A38" w:rsidRDefault="00E33A38">
      <w:pPr>
        <w:spacing w:line="360" w:lineRule="auto"/>
        <w:ind w:firstLine="708"/>
        <w:jc w:val="both"/>
      </w:pPr>
      <w:r>
        <w:rPr>
          <w:sz w:val="28"/>
          <w:szCs w:val="28"/>
        </w:rPr>
        <w:t xml:space="preserve">6.9. Приложения должны начинаться с новой страницы, располагаться и нумероваться в порядке появления ссылок на них в тексте. Приложения должны иметь заголовок с указанием слова </w:t>
      </w:r>
      <w:r>
        <w:rPr>
          <w:i/>
          <w:sz w:val="28"/>
          <w:szCs w:val="28"/>
        </w:rPr>
        <w:t>«</w:t>
      </w:r>
      <w:r>
        <w:rPr>
          <w:sz w:val="28"/>
          <w:szCs w:val="28"/>
        </w:rPr>
        <w:t>Приложение» (без кавычек), его порядкового номера и названия.</w:t>
      </w:r>
    </w:p>
    <w:p w14:paraId="2BD4957C" w14:textId="77777777" w:rsidR="00E33A38" w:rsidRDefault="00E33A38">
      <w:pPr>
        <w:spacing w:line="360" w:lineRule="auto"/>
        <w:ind w:firstLine="708"/>
        <w:jc w:val="both"/>
      </w:pPr>
      <w:r>
        <w:rPr>
          <w:sz w:val="28"/>
          <w:szCs w:val="28"/>
        </w:rPr>
        <w:t xml:space="preserve">6.10. Страницы следует нумеровать арабскими цифрами, соблюдая сквозную нумерацию по всему тексту. Номер страницы проставляют, начиная со второй, посередине нижнего поля листа. Титульный лист включается в общую </w:t>
      </w:r>
      <w:r>
        <w:rPr>
          <w:sz w:val="28"/>
          <w:szCs w:val="28"/>
        </w:rPr>
        <w:lastRenderedPageBreak/>
        <w:t>нумерацию страниц отчета, но номер страницы на титульном листе не проставляется.</w:t>
      </w:r>
    </w:p>
    <w:p w14:paraId="15777CDB" w14:textId="77777777" w:rsidR="00E33A38" w:rsidRDefault="00E33A38">
      <w:pPr>
        <w:spacing w:line="360" w:lineRule="auto"/>
        <w:ind w:firstLine="708"/>
        <w:jc w:val="both"/>
      </w:pPr>
      <w:r>
        <w:rPr>
          <w:sz w:val="28"/>
          <w:szCs w:val="28"/>
        </w:rPr>
        <w:t>Каждую главу работы следует начинать с новой страницы.</w:t>
      </w:r>
    </w:p>
    <w:p w14:paraId="23FDA9FD" w14:textId="77777777" w:rsidR="00E33A38" w:rsidRDefault="00E33A38">
      <w:pPr>
        <w:spacing w:line="360" w:lineRule="auto"/>
        <w:ind w:firstLine="708"/>
        <w:jc w:val="both"/>
      </w:pPr>
      <w:r>
        <w:rPr>
          <w:sz w:val="28"/>
          <w:szCs w:val="28"/>
        </w:rPr>
        <w:t>Параграфы на составные части не подразделяются.</w:t>
      </w:r>
    </w:p>
    <w:p w14:paraId="556F0CE0" w14:textId="77777777" w:rsidR="00E33A38" w:rsidRDefault="00E33A38">
      <w:pPr>
        <w:spacing w:line="360" w:lineRule="auto"/>
        <w:ind w:firstLine="708"/>
        <w:jc w:val="both"/>
      </w:pPr>
      <w:r>
        <w:rPr>
          <w:sz w:val="28"/>
          <w:szCs w:val="28"/>
        </w:rPr>
        <w:t>Приложения не входят в установленный объем ВКР, при этом страницы нумеруются.</w:t>
      </w:r>
    </w:p>
    <w:p w14:paraId="204DCF89" w14:textId="77777777" w:rsidR="00E33A38" w:rsidRDefault="00E33A38">
      <w:pPr>
        <w:spacing w:line="360" w:lineRule="auto"/>
        <w:ind w:firstLine="708"/>
        <w:jc w:val="both"/>
      </w:pPr>
      <w:r>
        <w:rPr>
          <w:sz w:val="28"/>
          <w:szCs w:val="28"/>
        </w:rPr>
        <w:t xml:space="preserve">6.11. Для сносок шрифт выбирается </w:t>
      </w:r>
      <w:r>
        <w:rPr>
          <w:sz w:val="28"/>
          <w:szCs w:val="28"/>
          <w:lang w:val="en-US"/>
        </w:rPr>
        <w:t>Times</w:t>
      </w:r>
      <w:r>
        <w:rPr>
          <w:sz w:val="28"/>
          <w:szCs w:val="28"/>
        </w:rPr>
        <w:t xml:space="preserve"> </w:t>
      </w:r>
      <w:r>
        <w:rPr>
          <w:sz w:val="28"/>
          <w:szCs w:val="28"/>
          <w:lang w:val="en-US"/>
        </w:rPr>
        <w:t>New</w:t>
      </w:r>
      <w:r>
        <w:rPr>
          <w:sz w:val="28"/>
          <w:szCs w:val="28"/>
        </w:rPr>
        <w:t xml:space="preserve"> </w:t>
      </w:r>
      <w:r>
        <w:rPr>
          <w:sz w:val="28"/>
          <w:szCs w:val="28"/>
          <w:lang w:val="en-US"/>
        </w:rPr>
        <w:t>Roman</w:t>
      </w:r>
      <w:r>
        <w:rPr>
          <w:sz w:val="28"/>
          <w:szCs w:val="28"/>
        </w:rPr>
        <w:t>, черного цвета, размер № 12, через одинарный интервал. Сноски следует нумеровать арабскими цифрами, соблюдая сквозную нумерацию по всему тексту.</w:t>
      </w:r>
    </w:p>
    <w:p w14:paraId="641F6C4C" w14:textId="77777777" w:rsidR="00E33A38" w:rsidRDefault="00E33A38">
      <w:pPr>
        <w:spacing w:line="360" w:lineRule="auto"/>
        <w:ind w:firstLine="708"/>
        <w:jc w:val="both"/>
      </w:pPr>
      <w:r>
        <w:rPr>
          <w:sz w:val="28"/>
          <w:szCs w:val="28"/>
        </w:rPr>
        <w:t>6.12. Законченная работа подписывается студентом:</w:t>
      </w:r>
    </w:p>
    <w:p w14:paraId="248A7BEC" w14:textId="77777777" w:rsidR="00E33A38" w:rsidRDefault="00E33A38">
      <w:pPr>
        <w:spacing w:line="360" w:lineRule="auto"/>
        <w:ind w:firstLine="708"/>
        <w:jc w:val="both"/>
      </w:pPr>
      <w:r>
        <w:rPr>
          <w:sz w:val="28"/>
          <w:szCs w:val="28"/>
        </w:rPr>
        <w:t>на титульном листе;</w:t>
      </w:r>
    </w:p>
    <w:p w14:paraId="6FC0DE2E" w14:textId="77777777" w:rsidR="00E33A38" w:rsidRDefault="00E33A38">
      <w:pPr>
        <w:spacing w:line="360" w:lineRule="auto"/>
        <w:ind w:firstLine="708"/>
        <w:jc w:val="both"/>
      </w:pPr>
      <w:r>
        <w:rPr>
          <w:sz w:val="28"/>
          <w:szCs w:val="28"/>
        </w:rPr>
        <w:t>после заключения записывается следующее:</w:t>
      </w:r>
    </w:p>
    <w:p w14:paraId="5518758F" w14:textId="77777777" w:rsidR="00E33A38" w:rsidRDefault="00E33A38">
      <w:pPr>
        <w:spacing w:after="120"/>
        <w:ind w:left="709"/>
      </w:pPr>
      <w:r>
        <w:rPr>
          <w:sz w:val="28"/>
          <w:szCs w:val="28"/>
        </w:rPr>
        <w:t xml:space="preserve">«Данная работа выполнена мною самостоятельно» </w:t>
      </w:r>
    </w:p>
    <w:p w14:paraId="2662C9B0" w14:textId="77777777" w:rsidR="00E33A38" w:rsidRDefault="00E33A38">
      <w:pPr>
        <w:spacing w:after="120"/>
        <w:ind w:left="709"/>
        <w:rPr>
          <w:sz w:val="28"/>
          <w:szCs w:val="28"/>
        </w:rPr>
      </w:pPr>
    </w:p>
    <w:p w14:paraId="36E03D81" w14:textId="77777777" w:rsidR="00E33A38" w:rsidRDefault="00E33A38">
      <w:pPr>
        <w:tabs>
          <w:tab w:val="left" w:pos="6700"/>
        </w:tabs>
        <w:spacing w:after="120"/>
        <w:ind w:left="709"/>
      </w:pPr>
      <w:r>
        <w:rPr>
          <w:sz w:val="28"/>
          <w:szCs w:val="28"/>
        </w:rPr>
        <w:t>«___» ____________20__г.                            _________________</w:t>
      </w:r>
    </w:p>
    <w:p w14:paraId="53A44C2A" w14:textId="77777777" w:rsidR="00E33A38" w:rsidRDefault="00E33A38">
      <w:pPr>
        <w:spacing w:after="120"/>
        <w:ind w:left="709"/>
      </w:pPr>
      <w:r>
        <w:rPr>
          <w:sz w:val="28"/>
          <w:szCs w:val="28"/>
          <w:vertAlign w:val="superscript"/>
        </w:rPr>
        <w:t xml:space="preserve">(дата сдачи работы – заполняется от </w:t>
      </w:r>
      <w:proofErr w:type="gramStart"/>
      <w:r>
        <w:rPr>
          <w:sz w:val="28"/>
          <w:szCs w:val="28"/>
          <w:vertAlign w:val="superscript"/>
        </w:rPr>
        <w:t xml:space="preserve">руки)   </w:t>
      </w:r>
      <w:proofErr w:type="gramEnd"/>
      <w:r>
        <w:rPr>
          <w:sz w:val="28"/>
          <w:szCs w:val="28"/>
          <w:vertAlign w:val="superscript"/>
        </w:rPr>
        <w:t xml:space="preserve">                                                  (подпись автора)  </w:t>
      </w:r>
    </w:p>
    <w:p w14:paraId="610AB9FA" w14:textId="77777777" w:rsidR="00E33A38" w:rsidRDefault="00E33A38">
      <w:pPr>
        <w:tabs>
          <w:tab w:val="left" w:pos="1134"/>
        </w:tabs>
        <w:ind w:right="68"/>
        <w:rPr>
          <w:bCs/>
          <w:sz w:val="28"/>
          <w:szCs w:val="28"/>
          <w:vertAlign w:val="superscript"/>
        </w:rPr>
      </w:pPr>
    </w:p>
    <w:p w14:paraId="738D9A09" w14:textId="77777777" w:rsidR="00E33A38" w:rsidRDefault="00E33A38">
      <w:pPr>
        <w:pStyle w:val="aff1"/>
        <w:tabs>
          <w:tab w:val="left" w:pos="0"/>
          <w:tab w:val="left" w:pos="567"/>
          <w:tab w:val="left" w:pos="851"/>
        </w:tabs>
        <w:spacing w:before="0" w:after="0" w:line="360" w:lineRule="auto"/>
        <w:jc w:val="center"/>
      </w:pPr>
      <w:r>
        <w:rPr>
          <w:b/>
          <w:sz w:val="28"/>
          <w:szCs w:val="28"/>
        </w:rPr>
        <w:t>7. Подготовка к защите ВКР</w:t>
      </w:r>
    </w:p>
    <w:p w14:paraId="1A5B52E4" w14:textId="77777777" w:rsidR="00E33A38" w:rsidRDefault="00E33A38">
      <w:pPr>
        <w:pStyle w:val="aff1"/>
        <w:tabs>
          <w:tab w:val="left" w:pos="0"/>
          <w:tab w:val="left" w:pos="567"/>
          <w:tab w:val="left" w:pos="851"/>
        </w:tabs>
        <w:spacing w:before="0" w:after="0" w:line="360" w:lineRule="auto"/>
        <w:ind w:firstLine="709"/>
        <w:jc w:val="both"/>
      </w:pPr>
      <w:r>
        <w:rPr>
          <w:sz w:val="28"/>
          <w:szCs w:val="28"/>
        </w:rPr>
        <w:t>7.1. Завершающим этапом выполнения ВКР является подготовка к ее защите и защита.</w:t>
      </w:r>
    </w:p>
    <w:p w14:paraId="3C87C5FA" w14:textId="2A6B2E5F" w:rsidR="00E33A38" w:rsidRDefault="00E33A38">
      <w:pPr>
        <w:pStyle w:val="aff1"/>
        <w:tabs>
          <w:tab w:val="left" w:pos="0"/>
          <w:tab w:val="left" w:pos="709"/>
        </w:tabs>
        <w:spacing w:before="0" w:after="0" w:line="360" w:lineRule="auto"/>
        <w:ind w:firstLine="709"/>
        <w:jc w:val="both"/>
      </w:pPr>
      <w:r>
        <w:rPr>
          <w:sz w:val="28"/>
          <w:szCs w:val="28"/>
        </w:rPr>
        <w:t>К защите ВКР допускаются обучающиеся, успешно завершившие в полном объеме освоение основной образовательной программы по направлению подготовки «Менеджмент» для программы магистратуры «Менеджмент и международный бизнес/</w:t>
      </w:r>
      <w:r>
        <w:rPr>
          <w:rFonts w:eastAsia="Calibri"/>
          <w:sz w:val="28"/>
          <w:szCs w:val="28"/>
          <w:lang w:val="en-US" w:eastAsia="en-US"/>
        </w:rPr>
        <w:t>Management</w:t>
      </w:r>
      <w:r>
        <w:rPr>
          <w:rFonts w:eastAsia="Calibri"/>
          <w:sz w:val="28"/>
          <w:szCs w:val="28"/>
          <w:lang w:eastAsia="en-US"/>
        </w:rPr>
        <w:t xml:space="preserve"> </w:t>
      </w:r>
      <w:r>
        <w:rPr>
          <w:rFonts w:eastAsia="Calibri"/>
          <w:sz w:val="28"/>
          <w:szCs w:val="28"/>
          <w:lang w:val="en-US" w:eastAsia="en-US"/>
        </w:rPr>
        <w:t>and</w:t>
      </w:r>
      <w:r>
        <w:rPr>
          <w:rFonts w:eastAsia="Calibri"/>
          <w:sz w:val="28"/>
          <w:szCs w:val="28"/>
          <w:lang w:eastAsia="en-US"/>
        </w:rPr>
        <w:t xml:space="preserve"> </w:t>
      </w:r>
      <w:r>
        <w:rPr>
          <w:rFonts w:eastAsia="Calibri"/>
          <w:sz w:val="28"/>
          <w:szCs w:val="28"/>
          <w:lang w:val="en-US" w:eastAsia="en-US"/>
        </w:rPr>
        <w:t>International</w:t>
      </w:r>
      <w:r>
        <w:rPr>
          <w:rFonts w:eastAsia="Calibri"/>
          <w:sz w:val="28"/>
          <w:szCs w:val="28"/>
          <w:lang w:eastAsia="en-US"/>
        </w:rPr>
        <w:t xml:space="preserve"> </w:t>
      </w:r>
      <w:r>
        <w:rPr>
          <w:rFonts w:eastAsia="Calibri"/>
          <w:sz w:val="28"/>
          <w:szCs w:val="28"/>
          <w:lang w:val="en-US" w:eastAsia="en-US"/>
        </w:rPr>
        <w:t>Business</w:t>
      </w:r>
      <w:r>
        <w:rPr>
          <w:sz w:val="28"/>
          <w:szCs w:val="28"/>
        </w:rPr>
        <w:t xml:space="preserve">», успешно сдавшие государственный экзамен (отсутствующие на государственном экзамене по уважительной причине) и допущенные </w:t>
      </w:r>
      <w:r w:rsidR="00B33A7C">
        <w:rPr>
          <w:sz w:val="28"/>
          <w:szCs w:val="28"/>
        </w:rPr>
        <w:t>Заведующим кафедрой</w:t>
      </w:r>
      <w:r>
        <w:rPr>
          <w:sz w:val="28"/>
          <w:szCs w:val="28"/>
        </w:rPr>
        <w:t xml:space="preserve"> к защите.</w:t>
      </w:r>
    </w:p>
    <w:p w14:paraId="3FC2D6CC" w14:textId="77777777" w:rsidR="00E33A38" w:rsidRDefault="00E33A38">
      <w:pPr>
        <w:widowControl w:val="0"/>
        <w:tabs>
          <w:tab w:val="left" w:pos="709"/>
          <w:tab w:val="left" w:pos="993"/>
        </w:tabs>
        <w:overflowPunct w:val="0"/>
        <w:autoSpaceDE w:val="0"/>
        <w:spacing w:line="360" w:lineRule="auto"/>
        <w:jc w:val="both"/>
        <w:textAlignment w:val="baseline"/>
      </w:pPr>
      <w:r>
        <w:rPr>
          <w:sz w:val="28"/>
          <w:szCs w:val="28"/>
        </w:rPr>
        <w:t>7.2. Требования к содержанию доклада:</w:t>
      </w:r>
    </w:p>
    <w:p w14:paraId="30B714D2" w14:textId="77777777" w:rsidR="00E33A38" w:rsidRDefault="00E33A38">
      <w:pPr>
        <w:tabs>
          <w:tab w:val="left" w:pos="709"/>
        </w:tabs>
        <w:autoSpaceDE w:val="0"/>
        <w:spacing w:line="360" w:lineRule="auto"/>
      </w:pPr>
      <w:r>
        <w:rPr>
          <w:sz w:val="28"/>
          <w:szCs w:val="28"/>
        </w:rPr>
        <w:t>- круг рассматриваемых проблем и методы их решения;</w:t>
      </w:r>
    </w:p>
    <w:p w14:paraId="7AA6856A" w14:textId="77777777" w:rsidR="00E33A38" w:rsidRDefault="00E33A38">
      <w:pPr>
        <w:tabs>
          <w:tab w:val="left" w:pos="709"/>
        </w:tabs>
        <w:autoSpaceDE w:val="0"/>
        <w:spacing w:line="360" w:lineRule="auto"/>
        <w:jc w:val="both"/>
      </w:pPr>
      <w:r>
        <w:rPr>
          <w:sz w:val="28"/>
          <w:szCs w:val="28"/>
        </w:rPr>
        <w:t>- результаты анализа практического материала и их интерпретация;</w:t>
      </w:r>
    </w:p>
    <w:p w14:paraId="61593E80" w14:textId="77777777" w:rsidR="00E33A38" w:rsidRDefault="00E33A38">
      <w:pPr>
        <w:tabs>
          <w:tab w:val="left" w:pos="709"/>
        </w:tabs>
        <w:autoSpaceDE w:val="0"/>
        <w:spacing w:line="360" w:lineRule="auto"/>
      </w:pPr>
      <w:r>
        <w:rPr>
          <w:sz w:val="28"/>
          <w:szCs w:val="28"/>
        </w:rPr>
        <w:lastRenderedPageBreak/>
        <w:t>- конкретные рекомендации и предложения по решению выявленных проблем в рамках исследуемой темы.</w:t>
      </w:r>
    </w:p>
    <w:p w14:paraId="37BF8C3E" w14:textId="77777777" w:rsidR="00E33A38" w:rsidRDefault="00E33A38">
      <w:pPr>
        <w:tabs>
          <w:tab w:val="left" w:pos="709"/>
        </w:tabs>
        <w:autoSpaceDE w:val="0"/>
        <w:spacing w:line="360" w:lineRule="auto"/>
        <w:jc w:val="both"/>
      </w:pPr>
      <w:r>
        <w:rPr>
          <w:sz w:val="28"/>
          <w:szCs w:val="28"/>
        </w:rPr>
        <w:t>В заключительной части доклада характеризуется значимость полученных результатов и даются общие выводы.</w:t>
      </w:r>
    </w:p>
    <w:p w14:paraId="4A73F4E6" w14:textId="77777777" w:rsidR="00E33A38" w:rsidRDefault="00E33A38">
      <w:pPr>
        <w:tabs>
          <w:tab w:val="left" w:pos="709"/>
          <w:tab w:val="left" w:pos="993"/>
        </w:tabs>
        <w:spacing w:line="360" w:lineRule="auto"/>
        <w:jc w:val="both"/>
      </w:pPr>
      <w:r>
        <w:rPr>
          <w:sz w:val="28"/>
          <w:szCs w:val="28"/>
        </w:rPr>
        <w:t>На доклад обучающемуся отводится не более 15 минут.</w:t>
      </w:r>
    </w:p>
    <w:p w14:paraId="5D86F53E" w14:textId="77777777" w:rsidR="00E33A38" w:rsidRDefault="00E33A38">
      <w:pPr>
        <w:tabs>
          <w:tab w:val="left" w:pos="709"/>
          <w:tab w:val="left" w:pos="993"/>
        </w:tabs>
        <w:spacing w:line="360" w:lineRule="auto"/>
        <w:jc w:val="both"/>
      </w:pPr>
      <w:r>
        <w:rPr>
          <w:sz w:val="28"/>
          <w:szCs w:val="28"/>
        </w:rPr>
        <w:t>7.3. Требования к презентации ВКР.</w:t>
      </w:r>
    </w:p>
    <w:p w14:paraId="1D7B35A0" w14:textId="77777777" w:rsidR="00E33A38" w:rsidRDefault="00E33A38">
      <w:pPr>
        <w:tabs>
          <w:tab w:val="left" w:pos="709"/>
          <w:tab w:val="left" w:pos="993"/>
        </w:tabs>
        <w:spacing w:line="360" w:lineRule="auto"/>
        <w:jc w:val="both"/>
      </w:pPr>
      <w:r>
        <w:rPr>
          <w:sz w:val="28"/>
          <w:szCs w:val="28"/>
        </w:rPr>
        <w:t xml:space="preserve">Доклад должен сопровождаться презентацией, иллюстрирующей основные положения работы с использованием мультимедийных средств, выполненной в программе </w:t>
      </w:r>
      <w:r>
        <w:rPr>
          <w:sz w:val="28"/>
          <w:szCs w:val="28"/>
          <w:lang w:val="en-US"/>
        </w:rPr>
        <w:t>PowerPoint</w:t>
      </w:r>
      <w:r>
        <w:rPr>
          <w:sz w:val="28"/>
          <w:szCs w:val="28"/>
        </w:rPr>
        <w:t>. Количество слайдов – 10-15.</w:t>
      </w:r>
    </w:p>
    <w:p w14:paraId="1AC4F665" w14:textId="77777777" w:rsidR="00E33A38" w:rsidRDefault="00E33A38">
      <w:pPr>
        <w:tabs>
          <w:tab w:val="left" w:pos="709"/>
        </w:tabs>
        <w:autoSpaceDE w:val="0"/>
        <w:spacing w:line="360" w:lineRule="auto"/>
        <w:jc w:val="both"/>
      </w:pPr>
      <w:r>
        <w:rPr>
          <w:sz w:val="28"/>
          <w:szCs w:val="28"/>
        </w:rPr>
        <w:t>7.4. Процедура защиты ВКР включает в себя:</w:t>
      </w:r>
    </w:p>
    <w:p w14:paraId="112D4E2C" w14:textId="77777777" w:rsidR="00E33A38" w:rsidRDefault="00E33A38">
      <w:pPr>
        <w:tabs>
          <w:tab w:val="left" w:pos="709"/>
        </w:tabs>
        <w:autoSpaceDE w:val="0"/>
        <w:spacing w:line="360" w:lineRule="auto"/>
        <w:jc w:val="both"/>
      </w:pPr>
      <w:r>
        <w:rPr>
          <w:sz w:val="28"/>
          <w:szCs w:val="28"/>
        </w:rPr>
        <w:t>- открытие заседания ГЭК (председатель);</w:t>
      </w:r>
    </w:p>
    <w:p w14:paraId="121C9A6C" w14:textId="77777777" w:rsidR="00E33A38" w:rsidRDefault="00E33A38">
      <w:pPr>
        <w:tabs>
          <w:tab w:val="left" w:pos="709"/>
        </w:tabs>
        <w:autoSpaceDE w:val="0"/>
        <w:spacing w:line="360" w:lineRule="auto"/>
        <w:jc w:val="both"/>
      </w:pPr>
      <w:r>
        <w:rPr>
          <w:sz w:val="28"/>
          <w:szCs w:val="28"/>
        </w:rPr>
        <w:t>- доклады обучающихся;</w:t>
      </w:r>
    </w:p>
    <w:p w14:paraId="6E5CC9B1" w14:textId="77777777" w:rsidR="00E33A38" w:rsidRDefault="00E33A38">
      <w:pPr>
        <w:tabs>
          <w:tab w:val="left" w:pos="709"/>
        </w:tabs>
        <w:autoSpaceDE w:val="0"/>
        <w:spacing w:line="360" w:lineRule="auto"/>
        <w:jc w:val="both"/>
      </w:pPr>
      <w:r>
        <w:rPr>
          <w:sz w:val="28"/>
          <w:szCs w:val="28"/>
        </w:rPr>
        <w:t>- вопросы членов комиссии по ВКР и докладу обучающегося. При ответах на вопросы обучающийся имеет право пользоваться своей работой;</w:t>
      </w:r>
    </w:p>
    <w:p w14:paraId="78B28ECC" w14:textId="77777777" w:rsidR="00E33A38" w:rsidRDefault="00E33A38">
      <w:pPr>
        <w:tabs>
          <w:tab w:val="left" w:pos="709"/>
        </w:tabs>
        <w:autoSpaceDE w:val="0"/>
        <w:spacing w:line="360" w:lineRule="auto"/>
        <w:jc w:val="both"/>
      </w:pPr>
      <w:r>
        <w:rPr>
          <w:sz w:val="28"/>
          <w:szCs w:val="28"/>
        </w:rPr>
        <w:t>- выступление руководителя ВКР либо, в случае его отсутствия, заслушивание текста отзыва.</w:t>
      </w:r>
    </w:p>
    <w:p w14:paraId="751D1FEB" w14:textId="77777777" w:rsidR="00E33A38" w:rsidRDefault="00E33A38">
      <w:pPr>
        <w:tabs>
          <w:tab w:val="left" w:pos="709"/>
          <w:tab w:val="left" w:pos="993"/>
        </w:tabs>
        <w:spacing w:line="360" w:lineRule="auto"/>
        <w:jc w:val="both"/>
      </w:pPr>
      <w:r>
        <w:rPr>
          <w:sz w:val="28"/>
          <w:szCs w:val="28"/>
        </w:rPr>
        <w:t>7.5. Порядок определения результатов защиты ВКР.</w:t>
      </w:r>
    </w:p>
    <w:p w14:paraId="795E654A" w14:textId="77777777" w:rsidR="00E33A38" w:rsidRDefault="00E33A38">
      <w:pPr>
        <w:tabs>
          <w:tab w:val="left" w:pos="709"/>
        </w:tabs>
        <w:autoSpaceDE w:val="0"/>
        <w:spacing w:line="360" w:lineRule="auto"/>
        <w:jc w:val="both"/>
      </w:pPr>
      <w:r>
        <w:rPr>
          <w:sz w:val="28"/>
          <w:szCs w:val="28"/>
        </w:rPr>
        <w:t>ГЭК при принятии решения об итоговой оценке за защиту ВКР принимает во внимание:</w:t>
      </w:r>
    </w:p>
    <w:p w14:paraId="3560CFE1" w14:textId="77777777" w:rsidR="00E33A38" w:rsidRDefault="00E33A38">
      <w:pPr>
        <w:tabs>
          <w:tab w:val="left" w:pos="709"/>
        </w:tabs>
        <w:autoSpaceDE w:val="0"/>
        <w:spacing w:line="360" w:lineRule="auto"/>
        <w:jc w:val="both"/>
      </w:pPr>
      <w:r>
        <w:rPr>
          <w:sz w:val="28"/>
          <w:szCs w:val="28"/>
        </w:rPr>
        <w:t>- оценку руководителем ВКР качества содержания работы, степени ее соответствия требованиям, предъявляемым к ВКР; наличие практической значимости и обоснованности выводов и рекомендаций, сделанных обучающимся в результате проведенного исследования;</w:t>
      </w:r>
    </w:p>
    <w:p w14:paraId="5E13B84A" w14:textId="77777777" w:rsidR="00E33A38" w:rsidRDefault="00E33A38">
      <w:pPr>
        <w:tabs>
          <w:tab w:val="left" w:pos="709"/>
        </w:tabs>
        <w:autoSpaceDE w:val="0"/>
        <w:spacing w:line="360" w:lineRule="auto"/>
        <w:jc w:val="both"/>
      </w:pPr>
      <w:r>
        <w:rPr>
          <w:sz w:val="28"/>
          <w:szCs w:val="28"/>
        </w:rPr>
        <w:t>- оценку членами ГЭК содержания работы, её защиты, включая доклад, ответы на вопросы членов ГЭК;</w:t>
      </w:r>
    </w:p>
    <w:p w14:paraId="3591C8A6" w14:textId="77777777" w:rsidR="00E33A38" w:rsidRDefault="00E33A38" w:rsidP="00095ADF">
      <w:pPr>
        <w:tabs>
          <w:tab w:val="left" w:pos="709"/>
          <w:tab w:val="left" w:pos="993"/>
        </w:tabs>
        <w:spacing w:line="360" w:lineRule="auto"/>
        <w:jc w:val="both"/>
      </w:pPr>
      <w:r>
        <w:rPr>
          <w:sz w:val="28"/>
          <w:szCs w:val="28"/>
        </w:rPr>
        <w:t>- уровень и качество индивидуального вклада каждого члена исследовательского коллектива (в случае выполнения работы исследовательским коллективом).</w:t>
      </w:r>
    </w:p>
    <w:p w14:paraId="34CB5302" w14:textId="77777777" w:rsidR="00E33A38" w:rsidRDefault="00E33A38" w:rsidP="00095ADF">
      <w:pPr>
        <w:tabs>
          <w:tab w:val="left" w:pos="709"/>
          <w:tab w:val="left" w:pos="993"/>
        </w:tabs>
        <w:spacing w:line="360" w:lineRule="auto"/>
        <w:jc w:val="both"/>
      </w:pPr>
      <w:r>
        <w:rPr>
          <w:sz w:val="28"/>
          <w:szCs w:val="28"/>
        </w:rPr>
        <w:t>В случае возникновения спорной ситуации при равном числе голосов председательствующий обладает правом решающего голоса.</w:t>
      </w:r>
    </w:p>
    <w:p w14:paraId="773C513C" w14:textId="77777777" w:rsidR="00E33A38" w:rsidRDefault="00E33A38" w:rsidP="00095ADF">
      <w:pPr>
        <w:tabs>
          <w:tab w:val="left" w:pos="709"/>
        </w:tabs>
        <w:autoSpaceDE w:val="0"/>
        <w:spacing w:line="360" w:lineRule="auto"/>
        <w:jc w:val="both"/>
      </w:pPr>
      <w:r>
        <w:rPr>
          <w:sz w:val="28"/>
          <w:szCs w:val="28"/>
        </w:rPr>
        <w:lastRenderedPageBreak/>
        <w:t>7.6. По результатам защиты ВКР обучающийся имеет право подать в апелляционную комиссии письменную апелляцию о нарушении, по его мнению, установленной процедуры проведения защиты ВКР. Апелляция подается лично обучающимся в апелляционную комиссию в день объявления результата защиты ВКР.</w:t>
      </w:r>
    </w:p>
    <w:p w14:paraId="60055F02" w14:textId="77777777" w:rsidR="00E33A38" w:rsidRDefault="00E33A38">
      <w:pPr>
        <w:tabs>
          <w:tab w:val="left" w:pos="709"/>
        </w:tabs>
        <w:autoSpaceDE w:val="0"/>
        <w:spacing w:line="360" w:lineRule="auto"/>
        <w:jc w:val="both"/>
      </w:pPr>
      <w:r>
        <w:rPr>
          <w:sz w:val="28"/>
          <w:szCs w:val="28"/>
        </w:rPr>
        <w:t xml:space="preserve">7.7. Порядок повторной защиты ВКР определен п. 5.4. Порядка проведения государственной итоговой аттестации по программам бакалавриата и магистратуры в Финансовом университете, утвержденного приказом </w:t>
      </w:r>
      <w:proofErr w:type="spellStart"/>
      <w:r>
        <w:rPr>
          <w:sz w:val="28"/>
          <w:szCs w:val="28"/>
        </w:rPr>
        <w:t>Финуниверситета</w:t>
      </w:r>
      <w:proofErr w:type="spellEnd"/>
      <w:r>
        <w:rPr>
          <w:sz w:val="28"/>
          <w:szCs w:val="28"/>
        </w:rPr>
        <w:t xml:space="preserve"> от 16.01.2018 № 0054/о.</w:t>
      </w:r>
    </w:p>
    <w:p w14:paraId="491AC570" w14:textId="77777777" w:rsidR="00E33A38" w:rsidRDefault="00E33A38">
      <w:pPr>
        <w:tabs>
          <w:tab w:val="left" w:pos="709"/>
        </w:tabs>
        <w:autoSpaceDE w:val="0"/>
        <w:jc w:val="both"/>
        <w:rPr>
          <w:sz w:val="28"/>
          <w:szCs w:val="28"/>
        </w:rPr>
      </w:pPr>
    </w:p>
    <w:p w14:paraId="2315413E" w14:textId="77777777" w:rsidR="00E33A38" w:rsidRDefault="00E33A38">
      <w:pPr>
        <w:pStyle w:val="aff9"/>
        <w:widowControl w:val="0"/>
        <w:autoSpaceDE w:val="0"/>
        <w:ind w:left="0"/>
        <w:jc w:val="center"/>
      </w:pPr>
      <w:r>
        <w:rPr>
          <w:b/>
          <w:sz w:val="28"/>
          <w:szCs w:val="28"/>
        </w:rPr>
        <w:t>8. Критерии оценки ВКР</w:t>
      </w:r>
    </w:p>
    <w:p w14:paraId="01749C0D" w14:textId="77777777" w:rsidR="00E33A38" w:rsidRPr="00095ADF" w:rsidRDefault="00E33A38">
      <w:pPr>
        <w:pStyle w:val="aff"/>
        <w:tabs>
          <w:tab w:val="left" w:pos="540"/>
        </w:tabs>
        <w:spacing w:line="360" w:lineRule="auto"/>
        <w:rPr>
          <w:i/>
        </w:rPr>
      </w:pPr>
      <w:r>
        <w:t xml:space="preserve">8.1. Оценка по результатам защиты выпускной квалификационной работы выставляется по пятибалльной системе: </w:t>
      </w:r>
      <w:r w:rsidRPr="00095ADF">
        <w:rPr>
          <w:i/>
        </w:rPr>
        <w:t>«отлично», «хорошо», «удовлетворительно», «неудовлетворительно».</w:t>
      </w:r>
    </w:p>
    <w:p w14:paraId="71935EDC" w14:textId="77777777" w:rsidR="00E33A38" w:rsidRPr="00095ADF" w:rsidRDefault="00E33A38">
      <w:pPr>
        <w:pStyle w:val="aff"/>
        <w:tabs>
          <w:tab w:val="left" w:pos="0"/>
        </w:tabs>
        <w:spacing w:line="360" w:lineRule="auto"/>
        <w:rPr>
          <w:i/>
          <w:iCs/>
        </w:rPr>
      </w:pPr>
      <w:r w:rsidRPr="00095ADF">
        <w:rPr>
          <w:i/>
          <w:iCs/>
        </w:rPr>
        <w:t>8.2. Оценка «отлично» выставляется при условии, что:</w:t>
      </w:r>
    </w:p>
    <w:p w14:paraId="3DAB0A58" w14:textId="77777777" w:rsidR="00E33A38" w:rsidRDefault="00E33A38">
      <w:pPr>
        <w:pStyle w:val="aff"/>
        <w:tabs>
          <w:tab w:val="left" w:pos="426"/>
        </w:tabs>
        <w:spacing w:line="360" w:lineRule="auto"/>
      </w:pPr>
      <w:r>
        <w:t xml:space="preserve">работа выполнена самостоятельно, носит творческий характер, содержит элементы научной новизны, рекомендации по повышению эффективности и результативности деятельности </w:t>
      </w:r>
      <w:r w:rsidR="00E07E8A">
        <w:rPr>
          <w:lang w:val="ru-RU"/>
        </w:rPr>
        <w:t>по исследованному направлению</w:t>
      </w:r>
      <w:r>
        <w:t>;</w:t>
      </w:r>
    </w:p>
    <w:p w14:paraId="65B8B10D" w14:textId="77777777" w:rsidR="00E33A38" w:rsidRDefault="00E33A38">
      <w:pPr>
        <w:pStyle w:val="aff"/>
        <w:tabs>
          <w:tab w:val="left" w:pos="426"/>
        </w:tabs>
        <w:spacing w:line="360" w:lineRule="auto"/>
      </w:pPr>
      <w:r>
        <w:t>собран, обобщен и проанализирован достаточный объем нормативных правовых актов, экономической литературы, статистической информации и других практических материалов, позволивший всесторонне изучить тему и сделать аргументированные выводы и практические рекомендации;</w:t>
      </w:r>
    </w:p>
    <w:p w14:paraId="796D2CD1" w14:textId="77777777" w:rsidR="00E33A38" w:rsidRDefault="00E33A38">
      <w:pPr>
        <w:pStyle w:val="aff"/>
        <w:tabs>
          <w:tab w:val="left" w:pos="426"/>
        </w:tabs>
        <w:spacing w:line="360" w:lineRule="auto"/>
      </w:pPr>
      <w:r>
        <w:rPr>
          <w:rFonts w:eastAsia="Calibri"/>
        </w:rPr>
        <w:t xml:space="preserve">при написании и защите работы выпускником продемонстрированы высокий уровень сформированности компетенций, глубокие теоретические знания по вопросам функционирования и развития </w:t>
      </w:r>
      <w:r>
        <w:t xml:space="preserve"> эффективности и результативности деятельности компаний</w:t>
      </w:r>
      <w:r>
        <w:rPr>
          <w:rFonts w:eastAsia="Calibri"/>
        </w:rPr>
        <w:t xml:space="preserve">; наличие практических навыков </w:t>
      </w:r>
      <w:r>
        <w:t>расчета и интерпретации показателей эффективности и результативности деятельности компаний;</w:t>
      </w:r>
    </w:p>
    <w:p w14:paraId="6C5D39BF" w14:textId="1458CC19" w:rsidR="00E33A38" w:rsidRDefault="00E33A38">
      <w:pPr>
        <w:pStyle w:val="aff"/>
        <w:tabs>
          <w:tab w:val="left" w:pos="426"/>
        </w:tabs>
        <w:spacing w:line="360" w:lineRule="auto"/>
      </w:pPr>
      <w:r>
        <w:t xml:space="preserve">работа хорошо оформлена и своевременно представлена в </w:t>
      </w:r>
      <w:r w:rsidR="00B33A7C">
        <w:t>Кафедра</w:t>
      </w:r>
      <w:r>
        <w:t>, полностью соответствует требованиям, предъявляемым к содержанию и оформлению ВКР;</w:t>
      </w:r>
    </w:p>
    <w:p w14:paraId="4F7D3CE9" w14:textId="77777777" w:rsidR="00E33A38" w:rsidRDefault="00E33A38">
      <w:pPr>
        <w:pStyle w:val="aff"/>
        <w:tabs>
          <w:tab w:val="left" w:pos="426"/>
        </w:tabs>
        <w:spacing w:line="360" w:lineRule="auto"/>
      </w:pPr>
      <w:r>
        <w:lastRenderedPageBreak/>
        <w:t>на защите освещены все вопросы исследования, ответы выпускника на вопросы профессионально грамотны, исчерпывающи, подкрепляются положениями нормативных правовых актов, выводами и расчетами, отраженными в работе;</w:t>
      </w:r>
    </w:p>
    <w:p w14:paraId="12969F79" w14:textId="77777777" w:rsidR="00E33A38" w:rsidRDefault="00E33A38">
      <w:pPr>
        <w:pStyle w:val="aff"/>
        <w:tabs>
          <w:tab w:val="left" w:pos="426"/>
        </w:tabs>
        <w:spacing w:line="360" w:lineRule="auto"/>
      </w:pPr>
      <w:r>
        <w:t>на работу имеется положительный отзыв руководителя.</w:t>
      </w:r>
    </w:p>
    <w:p w14:paraId="37709CDB" w14:textId="77777777" w:rsidR="00E33A38" w:rsidRPr="00095ADF" w:rsidRDefault="00E33A38">
      <w:pPr>
        <w:pStyle w:val="aff"/>
        <w:tabs>
          <w:tab w:val="left" w:pos="540"/>
        </w:tabs>
        <w:spacing w:line="360" w:lineRule="auto"/>
        <w:rPr>
          <w:i/>
          <w:iCs/>
        </w:rPr>
      </w:pPr>
      <w:r w:rsidRPr="00095ADF">
        <w:rPr>
          <w:i/>
          <w:iCs/>
        </w:rPr>
        <w:t>8.3. Оценка «хорошо» ставится, если:</w:t>
      </w:r>
    </w:p>
    <w:p w14:paraId="763E445D" w14:textId="77777777" w:rsidR="00E33A38" w:rsidRDefault="00E33A38">
      <w:pPr>
        <w:pStyle w:val="aff"/>
        <w:tabs>
          <w:tab w:val="left" w:pos="426"/>
        </w:tabs>
        <w:spacing w:line="360" w:lineRule="auto"/>
      </w:pPr>
      <w:r>
        <w:t>тема работы раскрыта, однако выводы и рекомендации не всегда оригинальны и/или не имеют практической значимости, есть неточности при освещении отдельных вопросов темы, есть отдельные предложения по повышению  эффективности и результативности деятельности</w:t>
      </w:r>
      <w:r w:rsidR="00E07E8A" w:rsidRPr="00E07E8A">
        <w:rPr>
          <w:lang w:val="ru-RU"/>
        </w:rPr>
        <w:t xml:space="preserve"> </w:t>
      </w:r>
      <w:r w:rsidR="00E07E8A">
        <w:rPr>
          <w:lang w:val="ru-RU"/>
        </w:rPr>
        <w:t>по исследованному направлению</w:t>
      </w:r>
      <w:r>
        <w:rPr>
          <w:color w:val="000000"/>
        </w:rPr>
        <w:t xml:space="preserve">, </w:t>
      </w:r>
      <w:r>
        <w:t xml:space="preserve"> но без оценки рисков и возможных социально-экономических последствий;</w:t>
      </w:r>
    </w:p>
    <w:p w14:paraId="4DD19693" w14:textId="77777777" w:rsidR="00E33A38" w:rsidRDefault="00E33A38">
      <w:pPr>
        <w:pStyle w:val="aff"/>
        <w:tabs>
          <w:tab w:val="left" w:pos="426"/>
        </w:tabs>
        <w:spacing w:line="360" w:lineRule="auto"/>
      </w:pPr>
      <w:r>
        <w:t>собран, обобщен и проанализирован необходимый объем нормативных правовых актов, экономической литературы, статистической информации и других практических материалов, но не по всем аспектам исследуемой темы сделаны выводы и обоснованы практические рекомендации;</w:t>
      </w:r>
    </w:p>
    <w:p w14:paraId="7C8A69BA" w14:textId="77777777" w:rsidR="00E33A38" w:rsidRDefault="00E33A38">
      <w:pPr>
        <w:pStyle w:val="aff"/>
        <w:tabs>
          <w:tab w:val="left" w:pos="426"/>
        </w:tabs>
        <w:spacing w:line="360" w:lineRule="auto"/>
      </w:pPr>
      <w:r>
        <w:rPr>
          <w:rFonts w:eastAsia="Calibri"/>
        </w:rPr>
        <w:t>при написании и защите работы выпускником продемонстрированы средний уровень сформированности компетенций, наличие теоретических знаний по вопросам повышения</w:t>
      </w:r>
      <w:r>
        <w:t xml:space="preserve"> эффективности и результативности деятельности </w:t>
      </w:r>
      <w:r w:rsidR="00E07E8A">
        <w:rPr>
          <w:lang w:val="ru-RU"/>
        </w:rPr>
        <w:t>по исследованному направлению</w:t>
      </w:r>
      <w:r>
        <w:rPr>
          <w:rFonts w:eastAsia="Calibri"/>
        </w:rPr>
        <w:t>;</w:t>
      </w:r>
    </w:p>
    <w:p w14:paraId="65070D16" w14:textId="1FE85844" w:rsidR="00E33A38" w:rsidRDefault="00E33A38">
      <w:pPr>
        <w:pStyle w:val="aff"/>
        <w:tabs>
          <w:tab w:val="left" w:pos="426"/>
        </w:tabs>
        <w:spacing w:line="360" w:lineRule="auto"/>
      </w:pPr>
      <w:r>
        <w:t xml:space="preserve">работа своевременно представлена в </w:t>
      </w:r>
      <w:r w:rsidR="00B33A7C">
        <w:t>Кафедра</w:t>
      </w:r>
      <w:r>
        <w:t>, есть отдельные недостатки в ее оформлении;</w:t>
      </w:r>
    </w:p>
    <w:p w14:paraId="5A8E0365" w14:textId="77777777" w:rsidR="00E33A38" w:rsidRDefault="00E33A38">
      <w:pPr>
        <w:pStyle w:val="aff"/>
        <w:tabs>
          <w:tab w:val="left" w:pos="426"/>
        </w:tabs>
        <w:spacing w:line="360" w:lineRule="auto"/>
      </w:pPr>
      <w:r>
        <w:t>в процессе защиты работы дана общая характеристика основных положений работы, были неполные ответы на вопросы;</w:t>
      </w:r>
    </w:p>
    <w:p w14:paraId="152523F1" w14:textId="77777777" w:rsidR="00E33A38" w:rsidRDefault="00E33A38">
      <w:pPr>
        <w:pStyle w:val="aff"/>
        <w:tabs>
          <w:tab w:val="left" w:pos="426"/>
        </w:tabs>
        <w:spacing w:line="360" w:lineRule="auto"/>
      </w:pPr>
      <w:r>
        <w:t>на работу имеется положительный отзыв руководителя.</w:t>
      </w:r>
    </w:p>
    <w:p w14:paraId="4CE09DC1" w14:textId="77777777" w:rsidR="00E33A38" w:rsidRPr="00095ADF" w:rsidRDefault="00E33A38">
      <w:pPr>
        <w:pStyle w:val="aff"/>
        <w:tabs>
          <w:tab w:val="left" w:pos="540"/>
        </w:tabs>
        <w:spacing w:line="360" w:lineRule="auto"/>
        <w:rPr>
          <w:i/>
          <w:iCs/>
        </w:rPr>
      </w:pPr>
      <w:r w:rsidRPr="00095ADF">
        <w:rPr>
          <w:i/>
          <w:iCs/>
        </w:rPr>
        <w:t>8.4. Оценка «удовлетворительно» ставится, когда:</w:t>
      </w:r>
    </w:p>
    <w:p w14:paraId="6010E0B5" w14:textId="77777777" w:rsidR="00E33A38" w:rsidRDefault="00E33A38">
      <w:pPr>
        <w:pStyle w:val="aff"/>
        <w:tabs>
          <w:tab w:val="left" w:pos="426"/>
        </w:tabs>
        <w:spacing w:line="360" w:lineRule="auto"/>
      </w:pPr>
      <w:r>
        <w:t xml:space="preserve">тема работы раскрыта частично, но в основном правильно, допущено поверхностное изложение отдельных вопросов темы, отсутствуют обоснованные рекомендации по повышению  эффективности и результативности деятельности </w:t>
      </w:r>
      <w:r w:rsidR="00E07E8A">
        <w:rPr>
          <w:lang w:val="ru-RU"/>
        </w:rPr>
        <w:t>по исследованному направлению</w:t>
      </w:r>
      <w:r>
        <w:t>;</w:t>
      </w:r>
    </w:p>
    <w:p w14:paraId="028979AB" w14:textId="77777777" w:rsidR="00E33A38" w:rsidRDefault="00E33A38">
      <w:pPr>
        <w:pStyle w:val="aff"/>
        <w:tabs>
          <w:tab w:val="left" w:pos="426"/>
        </w:tabs>
        <w:spacing w:line="360" w:lineRule="auto"/>
      </w:pPr>
      <w:r>
        <w:lastRenderedPageBreak/>
        <w:t>в работе не использован весь необходимый для исследования темы объем нормативных правовых актов, экономической литературы, статистической информации и других практических материалов, выводы и практические рекомендации не всегда обоснованы;</w:t>
      </w:r>
    </w:p>
    <w:p w14:paraId="6F0D3689" w14:textId="77777777" w:rsidR="00E33A38" w:rsidRDefault="00E33A38">
      <w:pPr>
        <w:pStyle w:val="aff"/>
        <w:tabs>
          <w:tab w:val="left" w:pos="426"/>
        </w:tabs>
        <w:spacing w:line="360" w:lineRule="auto"/>
      </w:pPr>
      <w:r>
        <w:rPr>
          <w:rFonts w:eastAsia="Calibri"/>
        </w:rPr>
        <w:t xml:space="preserve">при написании и защите работы выпускником продемонстрированы удовлетворительный уровень сформированности компетенций, отсутствие глубоких теоретических знаний по вопросам функционирования </w:t>
      </w:r>
      <w:r>
        <w:t xml:space="preserve"> эффективности и результативности деятельности компаний</w:t>
      </w:r>
      <w:r>
        <w:rPr>
          <w:rFonts w:eastAsia="Calibri"/>
        </w:rPr>
        <w:t>;</w:t>
      </w:r>
    </w:p>
    <w:p w14:paraId="68F2266C" w14:textId="1A19DA6C" w:rsidR="00E33A38" w:rsidRDefault="00E33A38">
      <w:pPr>
        <w:pStyle w:val="aff"/>
        <w:tabs>
          <w:tab w:val="left" w:pos="426"/>
        </w:tabs>
        <w:spacing w:line="360" w:lineRule="auto"/>
      </w:pPr>
      <w:r>
        <w:t xml:space="preserve">работа своевременно представлена в </w:t>
      </w:r>
      <w:r w:rsidR="00B33A7C">
        <w:t>Кафедра</w:t>
      </w:r>
      <w:r>
        <w:t>, однако не в полном объеме по содержанию и/или оформлению соответствует предъявляемым требованиям;</w:t>
      </w:r>
    </w:p>
    <w:p w14:paraId="2CB8E95B" w14:textId="77777777" w:rsidR="00E33A38" w:rsidRDefault="00E33A38">
      <w:pPr>
        <w:pStyle w:val="aff"/>
        <w:tabs>
          <w:tab w:val="left" w:pos="540"/>
        </w:tabs>
        <w:spacing w:line="360" w:lineRule="auto"/>
      </w:pPr>
      <w:r>
        <w:t>в процессе защиты выпускник недостаточно полно изложил основные положения работы, испытывал затруднения при ответах на вопросы;</w:t>
      </w:r>
    </w:p>
    <w:p w14:paraId="4CDD2605" w14:textId="77777777" w:rsidR="00E33A38" w:rsidRDefault="00E33A38">
      <w:pPr>
        <w:pStyle w:val="aff"/>
        <w:tabs>
          <w:tab w:val="left" w:pos="540"/>
        </w:tabs>
        <w:spacing w:line="360" w:lineRule="auto"/>
      </w:pPr>
      <w:r>
        <w:t>в отзыве руководителя имеются замечания по содержанию работы и/или методике анализа.</w:t>
      </w:r>
    </w:p>
    <w:p w14:paraId="5B085F1D" w14:textId="0B1B96C1" w:rsidR="00E33A38" w:rsidRPr="00E07E8A" w:rsidRDefault="00095ADF" w:rsidP="00095ADF">
      <w:pPr>
        <w:pStyle w:val="aff"/>
        <w:tabs>
          <w:tab w:val="left" w:pos="540"/>
        </w:tabs>
        <w:spacing w:line="360" w:lineRule="auto"/>
        <w:ind w:firstLine="0"/>
        <w:rPr>
          <w:i/>
          <w:iCs/>
        </w:rPr>
      </w:pPr>
      <w:r>
        <w:rPr>
          <w:i/>
          <w:iCs/>
          <w:lang w:val="ru-RU"/>
        </w:rPr>
        <w:t xml:space="preserve">            </w:t>
      </w:r>
      <w:r w:rsidR="00E33A38" w:rsidRPr="00E07E8A">
        <w:rPr>
          <w:i/>
          <w:iCs/>
        </w:rPr>
        <w:t>8.5. Оценка «неудовлетворительно» ставится, если:</w:t>
      </w:r>
    </w:p>
    <w:p w14:paraId="6B35B872" w14:textId="77777777" w:rsidR="00E33A38" w:rsidRDefault="00E33A38">
      <w:pPr>
        <w:pStyle w:val="aff"/>
        <w:tabs>
          <w:tab w:val="left" w:pos="426"/>
        </w:tabs>
        <w:spacing w:line="360" w:lineRule="auto"/>
      </w:pPr>
      <w:r>
        <w:t>содержание работы не раскрывает тему, вопросы изложены бессистемно и поверхностно, нет анализа практического материала, основные положения и рекомендации не имеют обоснования;</w:t>
      </w:r>
    </w:p>
    <w:p w14:paraId="06F1D040" w14:textId="77777777" w:rsidR="00E33A38" w:rsidRDefault="00E33A38">
      <w:pPr>
        <w:pStyle w:val="aff"/>
        <w:tabs>
          <w:tab w:val="left" w:pos="426"/>
        </w:tabs>
        <w:spacing w:line="360" w:lineRule="auto"/>
      </w:pPr>
      <w:r>
        <w:t>работа не оригинальна, основана на компиляции публикаций по теме;</w:t>
      </w:r>
    </w:p>
    <w:p w14:paraId="05CECAD8" w14:textId="77777777" w:rsidR="00E33A38" w:rsidRDefault="00E33A38">
      <w:pPr>
        <w:pStyle w:val="aff"/>
        <w:tabs>
          <w:tab w:val="left" w:pos="426"/>
        </w:tabs>
        <w:spacing w:line="360" w:lineRule="auto"/>
      </w:pPr>
      <w:r>
        <w:rPr>
          <w:rFonts w:eastAsia="Calibri"/>
        </w:rPr>
        <w:t>при написании и защите работы выпускником продемонстрирован неудовлетворительный уровень сформированности компетенций, отсутствие теоретических знаний по общим вопросам функционирования и</w:t>
      </w:r>
      <w:r>
        <w:t xml:space="preserve"> эффективности и результативности деятельности компаний</w:t>
      </w:r>
      <w:r>
        <w:rPr>
          <w:rFonts w:eastAsia="Calibri"/>
        </w:rPr>
        <w:t>;</w:t>
      </w:r>
    </w:p>
    <w:p w14:paraId="69487EA8" w14:textId="7D024726" w:rsidR="00E33A38" w:rsidRDefault="00E33A38">
      <w:pPr>
        <w:pStyle w:val="aff"/>
        <w:tabs>
          <w:tab w:val="left" w:pos="426"/>
        </w:tabs>
        <w:spacing w:line="360" w:lineRule="auto"/>
      </w:pPr>
      <w:r>
        <w:t xml:space="preserve">работа несвоевременно представлена в </w:t>
      </w:r>
      <w:r w:rsidR="00B33A7C">
        <w:t>Кафедра</w:t>
      </w:r>
      <w:r>
        <w:t>, не в полном объеме по содержанию и оформлению соответствует предъявляемым требованиям;</w:t>
      </w:r>
    </w:p>
    <w:p w14:paraId="1D2FEA18" w14:textId="77777777" w:rsidR="00E33A38" w:rsidRDefault="00E33A38">
      <w:pPr>
        <w:pStyle w:val="aff"/>
        <w:tabs>
          <w:tab w:val="left" w:pos="426"/>
        </w:tabs>
        <w:spacing w:line="360" w:lineRule="auto"/>
      </w:pPr>
      <w:r>
        <w:t>на защите выпускник показал поверхностные знания по исследуемой теме, отсутствие представлений об актуальных проблемах по теме работы, испытывал серьезные затруднения при ответах на вопросы, при этом допуская существенные ошибки, или вообще не отвечал на вопросы;</w:t>
      </w:r>
    </w:p>
    <w:p w14:paraId="5234663F" w14:textId="77777777" w:rsidR="00E33A38" w:rsidRDefault="00E33A38">
      <w:pPr>
        <w:pStyle w:val="aff"/>
        <w:tabs>
          <w:tab w:val="left" w:pos="426"/>
        </w:tabs>
        <w:spacing w:line="360" w:lineRule="auto"/>
      </w:pPr>
      <w:r>
        <w:t>в отзыве руководителя имеются критические замечания.</w:t>
      </w:r>
    </w:p>
    <w:p w14:paraId="489D723F" w14:textId="0B589C24" w:rsidR="00E07E8A" w:rsidRDefault="00E07E8A" w:rsidP="00E07E8A">
      <w:pPr>
        <w:spacing w:after="400" w:line="360" w:lineRule="auto"/>
        <w:ind w:firstLine="709"/>
        <w:jc w:val="right"/>
        <w:rPr>
          <w:b/>
          <w:sz w:val="28"/>
          <w:szCs w:val="28"/>
        </w:rPr>
      </w:pPr>
      <w:r>
        <w:rPr>
          <w:sz w:val="28"/>
          <w:szCs w:val="28"/>
        </w:rPr>
        <w:lastRenderedPageBreak/>
        <w:t>Приложение № 1</w:t>
      </w:r>
    </w:p>
    <w:p w14:paraId="5B34AFA1" w14:textId="77777777" w:rsidR="00E33A38" w:rsidRPr="00E07E8A" w:rsidRDefault="00E33A38">
      <w:pPr>
        <w:spacing w:after="400" w:line="360" w:lineRule="auto"/>
        <w:ind w:firstLine="709"/>
        <w:jc w:val="center"/>
        <w:rPr>
          <w:b/>
          <w:bCs/>
          <w:sz w:val="28"/>
          <w:szCs w:val="28"/>
        </w:rPr>
      </w:pPr>
      <w:r w:rsidRPr="00E07E8A">
        <w:rPr>
          <w:b/>
          <w:bCs/>
          <w:sz w:val="28"/>
          <w:szCs w:val="28"/>
        </w:rPr>
        <w:t>Форма заявления о закреплении темы ВКР</w:t>
      </w:r>
    </w:p>
    <w:tbl>
      <w:tblPr>
        <w:tblW w:w="0" w:type="auto"/>
        <w:tblInd w:w="279" w:type="dxa"/>
        <w:tblLayout w:type="fixed"/>
        <w:tblLook w:val="0000" w:firstRow="0" w:lastRow="0" w:firstColumn="0" w:lastColumn="0" w:noHBand="0" w:noVBand="0"/>
      </w:tblPr>
      <w:tblGrid>
        <w:gridCol w:w="4633"/>
        <w:gridCol w:w="4942"/>
      </w:tblGrid>
      <w:tr w:rsidR="00E33A38" w14:paraId="186EC573" w14:textId="77777777">
        <w:tc>
          <w:tcPr>
            <w:tcW w:w="4633" w:type="dxa"/>
            <w:shd w:val="clear" w:color="auto" w:fill="auto"/>
          </w:tcPr>
          <w:p w14:paraId="0F429E0A" w14:textId="77777777" w:rsidR="00E33A38" w:rsidRDefault="00E33A38">
            <w:r>
              <w:rPr>
                <w:rFonts w:eastAsia="Calibri"/>
                <w:sz w:val="28"/>
                <w:szCs w:val="28"/>
                <w:lang w:eastAsia="en-US"/>
              </w:rPr>
              <w:t>ФИНУНИВЕРСИТЕТ</w:t>
            </w:r>
          </w:p>
        </w:tc>
        <w:tc>
          <w:tcPr>
            <w:tcW w:w="4942" w:type="dxa"/>
            <w:shd w:val="clear" w:color="auto" w:fill="auto"/>
          </w:tcPr>
          <w:p w14:paraId="09B5A45A" w14:textId="77777777" w:rsidR="00E33A38" w:rsidRDefault="00E33A38">
            <w:r>
              <w:rPr>
                <w:rFonts w:eastAsia="Calibri"/>
                <w:sz w:val="28"/>
                <w:szCs w:val="28"/>
                <w:lang w:eastAsia="en-US"/>
              </w:rPr>
              <w:t>Руководителю программы магистратуры</w:t>
            </w:r>
          </w:p>
        </w:tc>
      </w:tr>
      <w:tr w:rsidR="00E33A38" w14:paraId="013726EF" w14:textId="77777777">
        <w:tc>
          <w:tcPr>
            <w:tcW w:w="4633" w:type="dxa"/>
            <w:shd w:val="clear" w:color="auto" w:fill="auto"/>
          </w:tcPr>
          <w:p w14:paraId="6C997B75" w14:textId="77777777" w:rsidR="00E33A38" w:rsidRDefault="00E33A38">
            <w:r>
              <w:rPr>
                <w:rFonts w:eastAsia="Calibri"/>
                <w:sz w:val="22"/>
                <w:szCs w:val="22"/>
                <w:lang w:eastAsia="en-US"/>
              </w:rPr>
              <w:t>_________________________________</w:t>
            </w:r>
          </w:p>
          <w:p w14:paraId="57221790" w14:textId="39FB6B4C" w:rsidR="00E33A38" w:rsidRDefault="00E33A38">
            <w:r>
              <w:rPr>
                <w:rFonts w:eastAsia="Calibri"/>
                <w:sz w:val="22"/>
                <w:szCs w:val="22"/>
                <w:lang w:eastAsia="en-US"/>
              </w:rPr>
              <w:t xml:space="preserve">(наименование </w:t>
            </w:r>
            <w:r w:rsidR="00B33A7C">
              <w:rPr>
                <w:rFonts w:eastAsia="Calibri"/>
                <w:sz w:val="22"/>
                <w:szCs w:val="22"/>
                <w:lang w:eastAsia="en-US"/>
              </w:rPr>
              <w:t>кафедры</w:t>
            </w:r>
            <w:r>
              <w:rPr>
                <w:rFonts w:eastAsia="Calibri"/>
                <w:sz w:val="22"/>
                <w:szCs w:val="22"/>
                <w:lang w:eastAsia="en-US"/>
              </w:rPr>
              <w:t>/кафедры)</w:t>
            </w:r>
          </w:p>
        </w:tc>
        <w:tc>
          <w:tcPr>
            <w:tcW w:w="4942" w:type="dxa"/>
            <w:shd w:val="clear" w:color="auto" w:fill="auto"/>
          </w:tcPr>
          <w:p w14:paraId="51EEC40E" w14:textId="77777777" w:rsidR="00E33A38" w:rsidRDefault="00E33A38">
            <w:r>
              <w:rPr>
                <w:rFonts w:eastAsia="Calibri"/>
                <w:sz w:val="22"/>
                <w:szCs w:val="22"/>
                <w:lang w:eastAsia="en-US"/>
              </w:rPr>
              <w:t>_____________________________________</w:t>
            </w:r>
          </w:p>
          <w:p w14:paraId="4FE437A2" w14:textId="77777777" w:rsidR="00E33A38" w:rsidRDefault="00E33A38">
            <w:pPr>
              <w:jc w:val="center"/>
            </w:pPr>
            <w:r>
              <w:rPr>
                <w:rFonts w:eastAsia="Calibri"/>
                <w:sz w:val="22"/>
                <w:szCs w:val="22"/>
                <w:lang w:eastAsia="en-US"/>
              </w:rPr>
              <w:t xml:space="preserve">(И.О. Фамилия, уч. степень, </w:t>
            </w:r>
            <w:proofErr w:type="spellStart"/>
            <w:proofErr w:type="gramStart"/>
            <w:r>
              <w:rPr>
                <w:rFonts w:eastAsia="Calibri"/>
                <w:sz w:val="22"/>
                <w:szCs w:val="22"/>
                <w:lang w:eastAsia="en-US"/>
              </w:rPr>
              <w:t>уч.звание</w:t>
            </w:r>
            <w:proofErr w:type="spellEnd"/>
            <w:proofErr w:type="gramEnd"/>
            <w:r>
              <w:rPr>
                <w:rFonts w:eastAsia="Calibri"/>
                <w:sz w:val="22"/>
                <w:szCs w:val="22"/>
                <w:lang w:eastAsia="en-US"/>
              </w:rPr>
              <w:t>)</w:t>
            </w:r>
          </w:p>
        </w:tc>
      </w:tr>
      <w:tr w:rsidR="00E33A38" w14:paraId="150C1EC4" w14:textId="77777777">
        <w:tc>
          <w:tcPr>
            <w:tcW w:w="4633" w:type="dxa"/>
            <w:shd w:val="clear" w:color="auto" w:fill="auto"/>
          </w:tcPr>
          <w:p w14:paraId="3BDD5393" w14:textId="77777777" w:rsidR="00E33A38" w:rsidRDefault="00E33A38">
            <w:pPr>
              <w:snapToGrid w:val="0"/>
              <w:jc w:val="center"/>
              <w:rPr>
                <w:rFonts w:eastAsia="Calibri"/>
                <w:sz w:val="22"/>
                <w:szCs w:val="22"/>
                <w:lang w:eastAsia="en-US"/>
              </w:rPr>
            </w:pPr>
          </w:p>
        </w:tc>
        <w:tc>
          <w:tcPr>
            <w:tcW w:w="4942" w:type="dxa"/>
            <w:shd w:val="clear" w:color="auto" w:fill="auto"/>
          </w:tcPr>
          <w:p w14:paraId="34DC0373" w14:textId="77777777" w:rsidR="00E33A38" w:rsidRDefault="00E33A38">
            <w:r>
              <w:rPr>
                <w:rFonts w:eastAsia="Calibri"/>
                <w:sz w:val="22"/>
                <w:szCs w:val="22"/>
                <w:lang w:eastAsia="en-US"/>
              </w:rPr>
              <w:t>_____________________________________</w:t>
            </w:r>
          </w:p>
          <w:p w14:paraId="777D17EF" w14:textId="77777777" w:rsidR="00E33A38" w:rsidRDefault="00E33A38">
            <w:pPr>
              <w:jc w:val="center"/>
            </w:pPr>
            <w:r>
              <w:rPr>
                <w:rFonts w:eastAsia="Calibri"/>
                <w:sz w:val="22"/>
                <w:szCs w:val="22"/>
                <w:lang w:eastAsia="en-US"/>
              </w:rPr>
              <w:t>(Фамилия И.О. обучающегося)</w:t>
            </w:r>
          </w:p>
        </w:tc>
      </w:tr>
      <w:tr w:rsidR="00E33A38" w14:paraId="745DEFA0" w14:textId="77777777">
        <w:tc>
          <w:tcPr>
            <w:tcW w:w="4633" w:type="dxa"/>
            <w:shd w:val="clear" w:color="auto" w:fill="auto"/>
          </w:tcPr>
          <w:p w14:paraId="0D051142" w14:textId="77777777" w:rsidR="00E33A38" w:rsidRDefault="00E33A38">
            <w:r>
              <w:rPr>
                <w:rFonts w:eastAsia="Calibri"/>
                <w:b/>
                <w:sz w:val="22"/>
                <w:szCs w:val="22"/>
                <w:lang w:eastAsia="en-US"/>
              </w:rPr>
              <w:t>СОГЛАСЕН</w:t>
            </w:r>
          </w:p>
        </w:tc>
        <w:tc>
          <w:tcPr>
            <w:tcW w:w="4942" w:type="dxa"/>
            <w:shd w:val="clear" w:color="auto" w:fill="auto"/>
          </w:tcPr>
          <w:p w14:paraId="1673D277" w14:textId="77777777" w:rsidR="00E33A38" w:rsidRDefault="00E33A38">
            <w:r>
              <w:rPr>
                <w:rFonts w:eastAsia="Calibri"/>
                <w:sz w:val="22"/>
                <w:szCs w:val="22"/>
                <w:lang w:eastAsia="en-US"/>
              </w:rPr>
              <w:t>_____________________________________</w:t>
            </w:r>
          </w:p>
        </w:tc>
      </w:tr>
      <w:tr w:rsidR="00E33A38" w14:paraId="08DFAF68" w14:textId="77777777">
        <w:tc>
          <w:tcPr>
            <w:tcW w:w="4633" w:type="dxa"/>
            <w:shd w:val="clear" w:color="auto" w:fill="auto"/>
          </w:tcPr>
          <w:p w14:paraId="52BEC981" w14:textId="77777777" w:rsidR="00E33A38" w:rsidRDefault="00E33A38">
            <w:pPr>
              <w:snapToGrid w:val="0"/>
              <w:jc w:val="center"/>
              <w:rPr>
                <w:rFonts w:eastAsia="Calibri"/>
                <w:sz w:val="22"/>
                <w:szCs w:val="22"/>
                <w:lang w:eastAsia="en-US"/>
              </w:rPr>
            </w:pPr>
          </w:p>
        </w:tc>
        <w:tc>
          <w:tcPr>
            <w:tcW w:w="4942" w:type="dxa"/>
            <w:shd w:val="clear" w:color="auto" w:fill="auto"/>
          </w:tcPr>
          <w:p w14:paraId="7C4547C8" w14:textId="77777777" w:rsidR="00E33A38" w:rsidRDefault="00E33A38">
            <w:pPr>
              <w:jc w:val="center"/>
            </w:pPr>
            <w:r>
              <w:rPr>
                <w:rFonts w:eastAsia="Calibri"/>
                <w:sz w:val="22"/>
                <w:szCs w:val="22"/>
                <w:lang w:eastAsia="en-US"/>
              </w:rPr>
              <w:t>(наименование факультета)</w:t>
            </w:r>
          </w:p>
        </w:tc>
      </w:tr>
      <w:tr w:rsidR="00E33A38" w14:paraId="6A0F3B52" w14:textId="77777777">
        <w:tc>
          <w:tcPr>
            <w:tcW w:w="4633" w:type="dxa"/>
            <w:shd w:val="clear" w:color="auto" w:fill="auto"/>
          </w:tcPr>
          <w:p w14:paraId="0858E40E" w14:textId="77777777" w:rsidR="00E33A38" w:rsidRDefault="00E33A38">
            <w:r>
              <w:rPr>
                <w:rFonts w:eastAsia="Calibri"/>
                <w:sz w:val="22"/>
                <w:szCs w:val="22"/>
                <w:lang w:eastAsia="en-US"/>
              </w:rPr>
              <w:t>___________             ________________</w:t>
            </w:r>
          </w:p>
        </w:tc>
        <w:tc>
          <w:tcPr>
            <w:tcW w:w="4942" w:type="dxa"/>
            <w:shd w:val="clear" w:color="auto" w:fill="auto"/>
          </w:tcPr>
          <w:p w14:paraId="55319433" w14:textId="77777777" w:rsidR="00E33A38" w:rsidRDefault="00E33A38">
            <w:r>
              <w:rPr>
                <w:rFonts w:eastAsia="Calibri"/>
                <w:sz w:val="22"/>
                <w:szCs w:val="22"/>
                <w:lang w:eastAsia="en-US"/>
              </w:rPr>
              <w:t>_____________________________________</w:t>
            </w:r>
          </w:p>
        </w:tc>
      </w:tr>
      <w:tr w:rsidR="00E33A38" w14:paraId="39C78460" w14:textId="77777777">
        <w:tc>
          <w:tcPr>
            <w:tcW w:w="4633" w:type="dxa"/>
            <w:shd w:val="clear" w:color="auto" w:fill="auto"/>
          </w:tcPr>
          <w:p w14:paraId="6563ADFA" w14:textId="77777777" w:rsidR="00E33A38" w:rsidRDefault="00E33A38">
            <w:r>
              <w:rPr>
                <w:sz w:val="22"/>
                <w:szCs w:val="22"/>
                <w:lang w:eastAsia="en-US"/>
              </w:rPr>
              <w:t xml:space="preserve">     </w:t>
            </w:r>
            <w:r>
              <w:rPr>
                <w:rFonts w:eastAsia="Calibri"/>
                <w:sz w:val="22"/>
                <w:szCs w:val="22"/>
                <w:lang w:eastAsia="en-US"/>
              </w:rPr>
              <w:t>(</w:t>
            </w:r>
            <w:proofErr w:type="gramStart"/>
            <w:r>
              <w:rPr>
                <w:rFonts w:eastAsia="Calibri"/>
                <w:sz w:val="22"/>
                <w:szCs w:val="22"/>
                <w:lang w:eastAsia="en-US"/>
              </w:rPr>
              <w:t xml:space="preserve">дата)   </w:t>
            </w:r>
            <w:proofErr w:type="gramEnd"/>
            <w:r>
              <w:rPr>
                <w:rFonts w:eastAsia="Calibri"/>
                <w:sz w:val="22"/>
                <w:szCs w:val="22"/>
                <w:lang w:eastAsia="en-US"/>
              </w:rPr>
              <w:t xml:space="preserve">                          (подпись)</w:t>
            </w:r>
          </w:p>
        </w:tc>
        <w:tc>
          <w:tcPr>
            <w:tcW w:w="4942" w:type="dxa"/>
            <w:shd w:val="clear" w:color="auto" w:fill="auto"/>
          </w:tcPr>
          <w:p w14:paraId="3C162CF5" w14:textId="77777777" w:rsidR="00E33A38" w:rsidRDefault="00E33A38">
            <w:pPr>
              <w:jc w:val="center"/>
            </w:pPr>
            <w:r>
              <w:rPr>
                <w:rFonts w:eastAsia="Calibri"/>
                <w:sz w:val="22"/>
                <w:szCs w:val="22"/>
                <w:lang w:eastAsia="en-US"/>
              </w:rPr>
              <w:t>(№ учебной группы)</w:t>
            </w:r>
          </w:p>
        </w:tc>
      </w:tr>
      <w:tr w:rsidR="00E33A38" w14:paraId="0434708D" w14:textId="77777777">
        <w:tc>
          <w:tcPr>
            <w:tcW w:w="4633" w:type="dxa"/>
            <w:shd w:val="clear" w:color="auto" w:fill="auto"/>
          </w:tcPr>
          <w:p w14:paraId="362E3AC1" w14:textId="77777777" w:rsidR="00E33A38" w:rsidRDefault="00E33A38">
            <w:pPr>
              <w:snapToGrid w:val="0"/>
              <w:jc w:val="center"/>
              <w:rPr>
                <w:rFonts w:eastAsia="Calibri"/>
                <w:sz w:val="22"/>
                <w:szCs w:val="22"/>
                <w:lang w:eastAsia="en-US"/>
              </w:rPr>
            </w:pPr>
          </w:p>
        </w:tc>
        <w:tc>
          <w:tcPr>
            <w:tcW w:w="4942" w:type="dxa"/>
            <w:shd w:val="clear" w:color="auto" w:fill="auto"/>
          </w:tcPr>
          <w:p w14:paraId="2690DCD3" w14:textId="77777777" w:rsidR="00E33A38" w:rsidRDefault="00E33A38">
            <w:pPr>
              <w:spacing w:line="360" w:lineRule="auto"/>
              <w:jc w:val="both"/>
            </w:pPr>
            <w:r>
              <w:rPr>
                <w:sz w:val="28"/>
                <w:szCs w:val="28"/>
                <w:lang w:eastAsia="en-US"/>
              </w:rPr>
              <w:t>Тел. обучающегося_______________</w:t>
            </w:r>
          </w:p>
          <w:p w14:paraId="1E7454E9" w14:textId="77777777" w:rsidR="00E33A38" w:rsidRDefault="00E33A38">
            <w:pPr>
              <w:spacing w:line="360" w:lineRule="auto"/>
              <w:jc w:val="both"/>
            </w:pPr>
            <w:r>
              <w:rPr>
                <w:sz w:val="28"/>
                <w:szCs w:val="28"/>
                <w:lang w:val="en-US" w:eastAsia="en-US"/>
              </w:rPr>
              <w:t>E</w:t>
            </w:r>
            <w:r>
              <w:rPr>
                <w:sz w:val="28"/>
                <w:szCs w:val="28"/>
                <w:lang w:eastAsia="en-US"/>
              </w:rPr>
              <w:t>-</w:t>
            </w:r>
            <w:r>
              <w:rPr>
                <w:sz w:val="28"/>
                <w:szCs w:val="28"/>
                <w:lang w:val="en-US" w:eastAsia="en-US"/>
              </w:rPr>
              <w:t>mail</w:t>
            </w:r>
            <w:r>
              <w:rPr>
                <w:sz w:val="28"/>
                <w:szCs w:val="28"/>
                <w:lang w:eastAsia="en-US"/>
              </w:rPr>
              <w:t xml:space="preserve"> обучающегося_____________ </w:t>
            </w:r>
          </w:p>
          <w:p w14:paraId="6FEA2258" w14:textId="77777777" w:rsidR="00E33A38" w:rsidRDefault="00E33A38">
            <w:pPr>
              <w:rPr>
                <w:rFonts w:eastAsia="Calibri"/>
                <w:sz w:val="28"/>
                <w:szCs w:val="28"/>
                <w:lang w:eastAsia="en-US"/>
              </w:rPr>
            </w:pPr>
          </w:p>
        </w:tc>
      </w:tr>
      <w:tr w:rsidR="00E33A38" w14:paraId="6FBD9300" w14:textId="77777777">
        <w:tc>
          <w:tcPr>
            <w:tcW w:w="4633" w:type="dxa"/>
            <w:shd w:val="clear" w:color="auto" w:fill="auto"/>
          </w:tcPr>
          <w:p w14:paraId="6ACE77F5" w14:textId="77777777" w:rsidR="00E33A38" w:rsidRDefault="00E33A38">
            <w:pPr>
              <w:snapToGrid w:val="0"/>
              <w:jc w:val="center"/>
              <w:rPr>
                <w:rFonts w:eastAsia="Calibri"/>
                <w:sz w:val="28"/>
                <w:szCs w:val="28"/>
                <w:lang w:eastAsia="en-US"/>
              </w:rPr>
            </w:pPr>
          </w:p>
        </w:tc>
        <w:tc>
          <w:tcPr>
            <w:tcW w:w="4942" w:type="dxa"/>
            <w:shd w:val="clear" w:color="auto" w:fill="auto"/>
          </w:tcPr>
          <w:p w14:paraId="0DDCEEB0" w14:textId="77777777" w:rsidR="00E33A38" w:rsidRDefault="00E33A38">
            <w:pPr>
              <w:snapToGrid w:val="0"/>
              <w:rPr>
                <w:rFonts w:eastAsia="Calibri"/>
                <w:sz w:val="28"/>
                <w:szCs w:val="28"/>
                <w:lang w:eastAsia="en-US"/>
              </w:rPr>
            </w:pPr>
          </w:p>
        </w:tc>
      </w:tr>
    </w:tbl>
    <w:p w14:paraId="56BD68A0" w14:textId="77777777" w:rsidR="00E33A38" w:rsidRDefault="00E33A38">
      <w:pPr>
        <w:ind w:firstLine="709"/>
        <w:jc w:val="center"/>
        <w:rPr>
          <w:b/>
          <w:sz w:val="28"/>
          <w:szCs w:val="28"/>
        </w:rPr>
      </w:pPr>
    </w:p>
    <w:p w14:paraId="3B63A541" w14:textId="77777777" w:rsidR="00E33A38" w:rsidRDefault="00E33A38">
      <w:pPr>
        <w:rPr>
          <w:rFonts w:eastAsia="Calibri"/>
          <w:b/>
          <w:sz w:val="28"/>
          <w:szCs w:val="28"/>
          <w:lang w:eastAsia="en-US"/>
        </w:rPr>
      </w:pPr>
    </w:p>
    <w:p w14:paraId="78C7945D" w14:textId="77777777" w:rsidR="00E33A38" w:rsidRDefault="00E33A38">
      <w:pPr>
        <w:ind w:firstLine="600"/>
        <w:jc w:val="center"/>
        <w:rPr>
          <w:rFonts w:eastAsia="Calibri"/>
          <w:b/>
          <w:sz w:val="28"/>
          <w:szCs w:val="28"/>
          <w:lang w:eastAsia="en-US"/>
        </w:rPr>
      </w:pPr>
    </w:p>
    <w:p w14:paraId="1B93A741" w14:textId="77777777" w:rsidR="00E33A38" w:rsidRDefault="00E33A38">
      <w:pPr>
        <w:spacing w:line="360" w:lineRule="auto"/>
        <w:jc w:val="center"/>
      </w:pPr>
      <w:r>
        <w:rPr>
          <w:b/>
          <w:sz w:val="28"/>
          <w:szCs w:val="28"/>
        </w:rPr>
        <w:t>ЗАЯВЛЕНИЕ</w:t>
      </w:r>
    </w:p>
    <w:p w14:paraId="0A8418A5" w14:textId="77777777" w:rsidR="00E33A38" w:rsidRDefault="00E33A38">
      <w:pPr>
        <w:spacing w:line="360" w:lineRule="auto"/>
        <w:jc w:val="center"/>
        <w:rPr>
          <w:b/>
          <w:sz w:val="28"/>
          <w:szCs w:val="28"/>
        </w:rPr>
      </w:pPr>
    </w:p>
    <w:p w14:paraId="08B235FB" w14:textId="77777777" w:rsidR="00E33A38" w:rsidRDefault="00E33A38">
      <w:pPr>
        <w:tabs>
          <w:tab w:val="left" w:pos="10205"/>
        </w:tabs>
      </w:pPr>
      <w:r>
        <w:rPr>
          <w:sz w:val="28"/>
          <w:szCs w:val="28"/>
        </w:rPr>
        <w:t>Прошу закрепить за мной тему ВКР «_________________________________».</w:t>
      </w:r>
    </w:p>
    <w:p w14:paraId="37CD8EF6" w14:textId="77777777" w:rsidR="00E33A38" w:rsidRDefault="00E33A38">
      <w:pPr>
        <w:spacing w:line="360" w:lineRule="auto"/>
        <w:jc w:val="both"/>
        <w:rPr>
          <w:sz w:val="28"/>
          <w:szCs w:val="28"/>
          <w:u w:val="single"/>
        </w:rPr>
      </w:pPr>
    </w:p>
    <w:p w14:paraId="63F256B8" w14:textId="77777777" w:rsidR="00E33A38" w:rsidRDefault="00E33A38">
      <w:pPr>
        <w:spacing w:line="360" w:lineRule="auto"/>
        <w:jc w:val="both"/>
        <w:rPr>
          <w:sz w:val="28"/>
          <w:szCs w:val="28"/>
          <w:u w:val="single"/>
        </w:rPr>
      </w:pPr>
    </w:p>
    <w:p w14:paraId="62F5CB80" w14:textId="77777777" w:rsidR="00E33A38" w:rsidRDefault="00E33A38">
      <w:pPr>
        <w:spacing w:line="360" w:lineRule="auto"/>
        <w:jc w:val="both"/>
        <w:rPr>
          <w:sz w:val="28"/>
          <w:szCs w:val="28"/>
        </w:rPr>
      </w:pPr>
    </w:p>
    <w:p w14:paraId="0A8CD49B" w14:textId="77777777" w:rsidR="00E33A38" w:rsidRDefault="00E33A38">
      <w:pPr>
        <w:jc w:val="both"/>
      </w:pPr>
      <w:proofErr w:type="gramStart"/>
      <w:r>
        <w:rPr>
          <w:sz w:val="28"/>
          <w:szCs w:val="28"/>
        </w:rPr>
        <w:t>«</w:t>
      </w:r>
      <w:r>
        <w:rPr>
          <w:sz w:val="28"/>
          <w:szCs w:val="28"/>
          <w:u w:val="single"/>
        </w:rPr>
        <w:t xml:space="preserve">  </w:t>
      </w:r>
      <w:proofErr w:type="gramEnd"/>
      <w:r>
        <w:rPr>
          <w:sz w:val="28"/>
          <w:szCs w:val="28"/>
          <w:u w:val="single"/>
        </w:rPr>
        <w:t xml:space="preserve">   </w:t>
      </w:r>
      <w:r>
        <w:rPr>
          <w:sz w:val="28"/>
          <w:szCs w:val="28"/>
        </w:rPr>
        <w:t xml:space="preserve">» </w:t>
      </w:r>
      <w:r>
        <w:rPr>
          <w:sz w:val="28"/>
          <w:szCs w:val="28"/>
          <w:u w:val="single"/>
        </w:rPr>
        <w:t xml:space="preserve">             </w:t>
      </w:r>
      <w:r>
        <w:rPr>
          <w:sz w:val="28"/>
          <w:szCs w:val="28"/>
        </w:rPr>
        <w:t xml:space="preserve"> 20__ г.                                                              ____________________</w:t>
      </w:r>
    </w:p>
    <w:p w14:paraId="57C4EF63" w14:textId="77777777" w:rsidR="00E33A38" w:rsidRDefault="00E33A38">
      <w:pPr>
        <w:ind w:left="6946"/>
        <w:jc w:val="center"/>
      </w:pPr>
      <w:r>
        <w:rPr>
          <w:sz w:val="20"/>
          <w:szCs w:val="20"/>
        </w:rPr>
        <w:t>(подпись обучающегося)</w:t>
      </w:r>
    </w:p>
    <w:p w14:paraId="392081D5" w14:textId="77777777" w:rsidR="00E33A38" w:rsidRDefault="00E33A38">
      <w:pPr>
        <w:spacing w:line="360" w:lineRule="auto"/>
        <w:jc w:val="both"/>
        <w:rPr>
          <w:sz w:val="28"/>
          <w:szCs w:val="28"/>
        </w:rPr>
      </w:pPr>
    </w:p>
    <w:p w14:paraId="2F218C31" w14:textId="77777777" w:rsidR="00E33A38" w:rsidRDefault="00E33A38">
      <w:pPr>
        <w:spacing w:line="480" w:lineRule="auto"/>
      </w:pPr>
      <w:r>
        <w:rPr>
          <w:sz w:val="28"/>
          <w:szCs w:val="28"/>
        </w:rPr>
        <w:t>Согласовано:</w:t>
      </w:r>
    </w:p>
    <w:p w14:paraId="350BF60A" w14:textId="77777777" w:rsidR="00E33A38" w:rsidRDefault="00E33A38">
      <w:pPr>
        <w:spacing w:line="360" w:lineRule="auto"/>
      </w:pPr>
      <w:r>
        <w:rPr>
          <w:sz w:val="28"/>
          <w:szCs w:val="28"/>
        </w:rPr>
        <w:t>Руководитель ВКР</w:t>
      </w:r>
    </w:p>
    <w:p w14:paraId="26EAA6FD" w14:textId="77777777" w:rsidR="00E33A38" w:rsidRDefault="00E33A38">
      <w:pPr>
        <w:spacing w:line="240" w:lineRule="atLeast"/>
      </w:pPr>
      <w:r>
        <w:rPr>
          <w:sz w:val="28"/>
          <w:szCs w:val="28"/>
        </w:rPr>
        <w:t>___________  ___________________</w:t>
      </w:r>
    </w:p>
    <w:p w14:paraId="13150B15" w14:textId="77777777" w:rsidR="00E33A38" w:rsidRDefault="00E33A38">
      <w:pPr>
        <w:spacing w:line="240" w:lineRule="atLeast"/>
      </w:pPr>
      <w:r>
        <w:rPr>
          <w:sz w:val="20"/>
          <w:szCs w:val="20"/>
        </w:rPr>
        <w:t xml:space="preserve">          </w:t>
      </w:r>
      <w:r>
        <w:rPr>
          <w:rFonts w:cs="Microsoft Sans Serif"/>
          <w:sz w:val="20"/>
          <w:szCs w:val="20"/>
          <w:lang w:val="ru"/>
        </w:rPr>
        <w:t>(</w:t>
      </w:r>
      <w:proofErr w:type="gramStart"/>
      <w:r>
        <w:rPr>
          <w:rFonts w:cs="Microsoft Sans Serif"/>
          <w:sz w:val="20"/>
          <w:szCs w:val="20"/>
          <w:lang w:val="ru"/>
        </w:rPr>
        <w:t>подпись)</w:t>
      </w:r>
      <w:r>
        <w:rPr>
          <w:rFonts w:cs="Microsoft Sans Serif"/>
          <w:sz w:val="20"/>
          <w:szCs w:val="20"/>
        </w:rPr>
        <w:t xml:space="preserve">   </w:t>
      </w:r>
      <w:proofErr w:type="gramEnd"/>
      <w:r>
        <w:rPr>
          <w:rFonts w:cs="Microsoft Sans Serif"/>
          <w:sz w:val="20"/>
          <w:szCs w:val="20"/>
        </w:rPr>
        <w:t xml:space="preserve">               (И.О. Фамилия)</w:t>
      </w:r>
    </w:p>
    <w:p w14:paraId="2956EFEF" w14:textId="77777777" w:rsidR="00E33A38" w:rsidRDefault="00E33A38">
      <w:pPr>
        <w:spacing w:line="360" w:lineRule="auto"/>
      </w:pPr>
      <w:r>
        <w:rPr>
          <w:sz w:val="28"/>
          <w:szCs w:val="28"/>
        </w:rPr>
        <w:t xml:space="preserve"> «_____» _________________ 20__ г. </w:t>
      </w:r>
    </w:p>
    <w:p w14:paraId="073F6C5C" w14:textId="035AD0BB" w:rsidR="00E33A38" w:rsidRDefault="00E33A38">
      <w:r>
        <w:rPr>
          <w:color w:val="FFFFFF"/>
          <w:sz w:val="28"/>
          <w:szCs w:val="28"/>
        </w:rPr>
        <w:t xml:space="preserve">Руководитель </w:t>
      </w:r>
      <w:r w:rsidR="00B33A7C">
        <w:rPr>
          <w:color w:val="FFFFFF"/>
          <w:sz w:val="28"/>
          <w:szCs w:val="28"/>
        </w:rPr>
        <w:t>кафедры</w:t>
      </w:r>
    </w:p>
    <w:p w14:paraId="272CB24E" w14:textId="77777777" w:rsidR="00E33A38" w:rsidRDefault="00E33A38">
      <w:pPr>
        <w:rPr>
          <w:color w:val="FFFFFF"/>
          <w:sz w:val="28"/>
          <w:szCs w:val="28"/>
        </w:rPr>
      </w:pPr>
    </w:p>
    <w:p w14:paraId="78C12C9B" w14:textId="77777777" w:rsidR="00E33A38" w:rsidRDefault="00E33A38">
      <w:pPr>
        <w:rPr>
          <w:color w:val="FFFFFF"/>
          <w:sz w:val="28"/>
          <w:szCs w:val="28"/>
        </w:rPr>
      </w:pPr>
    </w:p>
    <w:p w14:paraId="25D92115" w14:textId="77777777" w:rsidR="00E33A38" w:rsidRDefault="00E33A38">
      <w:pPr>
        <w:rPr>
          <w:color w:val="FFFFFF"/>
          <w:sz w:val="28"/>
          <w:szCs w:val="28"/>
        </w:rPr>
      </w:pPr>
    </w:p>
    <w:p w14:paraId="15D6F654" w14:textId="77777777" w:rsidR="00E33A38" w:rsidRDefault="00E07E8A">
      <w:pPr>
        <w:spacing w:line="240" w:lineRule="atLeast"/>
      </w:pPr>
      <w:r>
        <w:rPr>
          <w:color w:val="FFFFFF"/>
          <w:sz w:val="28"/>
          <w:szCs w:val="28"/>
        </w:rPr>
        <w:br w:type="page"/>
      </w:r>
      <w:r w:rsidR="00E33A38">
        <w:rPr>
          <w:color w:val="FFFFFF"/>
          <w:sz w:val="20"/>
          <w:szCs w:val="20"/>
        </w:rPr>
        <w:lastRenderedPageBreak/>
        <w:t xml:space="preserve">    </w:t>
      </w:r>
      <w:r w:rsidR="00E33A38">
        <w:rPr>
          <w:rFonts w:cs="Microsoft Sans Serif"/>
          <w:color w:val="FFFFFF"/>
          <w:sz w:val="20"/>
          <w:szCs w:val="20"/>
          <w:lang w:val="ru"/>
        </w:rPr>
        <w:t>(подпись)</w:t>
      </w:r>
    </w:p>
    <w:p w14:paraId="72B4A3DE" w14:textId="77777777" w:rsidR="00E33A38" w:rsidRDefault="00E33A38">
      <w:pPr>
        <w:spacing w:line="240" w:lineRule="atLeast"/>
        <w:rPr>
          <w:rFonts w:cs="Microsoft Sans Serif"/>
          <w:color w:val="FFFFFF"/>
          <w:sz w:val="20"/>
          <w:szCs w:val="20"/>
          <w:lang w:val="ru"/>
        </w:rPr>
      </w:pPr>
    </w:p>
    <w:p w14:paraId="16FF7410" w14:textId="77777777" w:rsidR="00E33A38" w:rsidRDefault="00E33A38">
      <w:r>
        <w:rPr>
          <w:sz w:val="28"/>
          <w:szCs w:val="28"/>
        </w:rPr>
        <w:t xml:space="preserve">                                                                                                            Приложение № 2 </w:t>
      </w:r>
    </w:p>
    <w:p w14:paraId="61143964" w14:textId="177F2D90" w:rsidR="00E33A38" w:rsidRDefault="00B527A6">
      <w:pPr>
        <w:spacing w:line="360" w:lineRule="auto"/>
        <w:jc w:val="center"/>
      </w:pPr>
      <w:r w:rsidRPr="00E07E8A">
        <w:rPr>
          <w:b/>
          <w:bCs/>
          <w:noProof/>
          <w:lang w:eastAsia="ru-RU"/>
        </w:rPr>
        <mc:AlternateContent>
          <mc:Choice Requires="wps">
            <w:drawing>
              <wp:anchor distT="45720" distB="45720" distL="114935" distR="114935" simplePos="0" relativeHeight="251657728" behindDoc="0" locked="0" layoutInCell="1" allowOverlap="1" wp14:anchorId="6A2FB025" wp14:editId="012C31CD">
                <wp:simplePos x="0" y="0"/>
                <wp:positionH relativeFrom="margin">
                  <wp:posOffset>3604260</wp:posOffset>
                </wp:positionH>
                <wp:positionV relativeFrom="paragraph">
                  <wp:posOffset>490220</wp:posOffset>
                </wp:positionV>
                <wp:extent cx="2923540" cy="1846580"/>
                <wp:effectExtent l="0" t="0" r="635"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3540" cy="1846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BE01EA" w14:textId="77777777" w:rsidR="007B5881" w:rsidRDefault="007B5881">
                            <w:pPr>
                              <w:spacing w:line="360" w:lineRule="auto"/>
                              <w:jc w:val="center"/>
                            </w:pPr>
                            <w:r>
                              <w:rPr>
                                <w:sz w:val="28"/>
                                <w:szCs w:val="28"/>
                              </w:rPr>
                              <w:t>УТВЕРЖДАЮ</w:t>
                            </w:r>
                          </w:p>
                          <w:p w14:paraId="205C655F" w14:textId="77777777" w:rsidR="007B5881" w:rsidRDefault="007B5881">
                            <w:pPr>
                              <w:ind w:left="426"/>
                            </w:pPr>
                            <w:r>
                              <w:rPr>
                                <w:sz w:val="28"/>
                                <w:szCs w:val="28"/>
                              </w:rPr>
                              <w:t>Руководитель выпускной квалификационной работы</w:t>
                            </w:r>
                          </w:p>
                          <w:p w14:paraId="13A9AEA1" w14:textId="77777777" w:rsidR="007B5881" w:rsidRDefault="007B5881">
                            <w:pPr>
                              <w:jc w:val="center"/>
                            </w:pPr>
                            <w:r>
                              <w:rPr>
                                <w:sz w:val="28"/>
                                <w:szCs w:val="28"/>
                              </w:rPr>
                              <w:t>______________________________</w:t>
                            </w:r>
                          </w:p>
                          <w:p w14:paraId="6F9D040B" w14:textId="77777777" w:rsidR="007B5881" w:rsidRDefault="007B5881">
                            <w:pPr>
                              <w:jc w:val="center"/>
                            </w:pPr>
                            <w:r>
                              <w:t>(должность)</w:t>
                            </w:r>
                          </w:p>
                          <w:p w14:paraId="75B1049E" w14:textId="77777777" w:rsidR="007B5881" w:rsidRDefault="007B5881">
                            <w:pPr>
                              <w:jc w:val="center"/>
                            </w:pPr>
                            <w:r>
                              <w:rPr>
                                <w:sz w:val="28"/>
                                <w:szCs w:val="28"/>
                              </w:rPr>
                              <w:t>______________________________</w:t>
                            </w:r>
                          </w:p>
                          <w:p w14:paraId="230B0D86" w14:textId="77777777" w:rsidR="007B5881" w:rsidRDefault="007B5881">
                            <w:pPr>
                              <w:jc w:val="center"/>
                            </w:pPr>
                            <w:r>
                              <w:t>(</w:t>
                            </w:r>
                            <w:proofErr w:type="gramStart"/>
                            <w:r>
                              <w:t xml:space="preserve">подпись)   </w:t>
                            </w:r>
                            <w:proofErr w:type="gramEnd"/>
                            <w:r>
                              <w:t xml:space="preserve">              (И.О. Фамилия)</w:t>
                            </w:r>
                          </w:p>
                          <w:p w14:paraId="7A128559" w14:textId="77777777" w:rsidR="007B5881" w:rsidRDefault="007B5881">
                            <w:pPr>
                              <w:spacing w:line="360" w:lineRule="auto"/>
                            </w:pPr>
                            <w:proofErr w:type="gramStart"/>
                            <w:r>
                              <w:rPr>
                                <w:sz w:val="28"/>
                                <w:szCs w:val="28"/>
                              </w:rPr>
                              <w:t>«</w:t>
                            </w:r>
                            <w:r>
                              <w:rPr>
                                <w:sz w:val="28"/>
                                <w:szCs w:val="28"/>
                                <w:u w:val="single"/>
                              </w:rPr>
                              <w:t xml:space="preserve">  </w:t>
                            </w:r>
                            <w:proofErr w:type="gramEnd"/>
                            <w:r>
                              <w:rPr>
                                <w:sz w:val="28"/>
                                <w:szCs w:val="28"/>
                                <w:u w:val="single"/>
                              </w:rPr>
                              <w:t xml:space="preserve">      </w:t>
                            </w:r>
                            <w:r>
                              <w:rPr>
                                <w:sz w:val="28"/>
                                <w:szCs w:val="28"/>
                              </w:rPr>
                              <w:t>» __________________20__ г.</w:t>
                            </w:r>
                          </w:p>
                        </w:txbxContent>
                      </wps:txbx>
                      <wps:bodyPr rot="0" vert="horz" wrap="square" lIns="92710" tIns="46990" rIns="92710" bIns="469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2FB025" id="_x0000_t202" coordsize="21600,21600" o:spt="202" path="m,l,21600r21600,l21600,xe">
                <v:stroke joinstyle="miter"/>
                <v:path gradientshapeok="t" o:connecttype="rect"/>
              </v:shapetype>
              <v:shape id="Text Box 3" o:spid="_x0000_s1026" type="#_x0000_t202" style="position:absolute;left:0;text-align:left;margin-left:283.8pt;margin-top:38.6pt;width:230.2pt;height:145.4pt;z-index:251657728;visibility:visible;mso-wrap-style:square;mso-width-percent:0;mso-height-percent:0;mso-wrap-distance-left:9.05pt;mso-wrap-distance-top:3.6pt;mso-wrap-distance-right:9.05pt;mso-wrap-distance-bottom:3.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ghlhAIAABA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" stroked="f">
                <v:textbox inset="7.3pt,3.7pt,7.3pt,3.7pt">
                  <w:txbxContent>
                    <w:p w14:paraId="7CBE01EA" w14:textId="77777777" w:rsidR="007B5881" w:rsidRDefault="007B5881">
                      <w:pPr>
                        <w:spacing w:line="360" w:lineRule="auto"/>
                        <w:jc w:val="center"/>
                      </w:pPr>
                      <w:r>
                        <w:rPr>
                          <w:sz w:val="28"/>
                          <w:szCs w:val="28"/>
                        </w:rPr>
                        <w:t>УТВЕРЖДАЮ</w:t>
                      </w:r>
                    </w:p>
                    <w:p w14:paraId="205C655F" w14:textId="77777777" w:rsidR="007B5881" w:rsidRDefault="007B5881">
                      <w:pPr>
                        <w:ind w:left="426"/>
                      </w:pPr>
                      <w:r>
                        <w:rPr>
                          <w:sz w:val="28"/>
                          <w:szCs w:val="28"/>
                        </w:rPr>
                        <w:t>Руководитель выпускной квалификационной работы</w:t>
                      </w:r>
                    </w:p>
                    <w:p w14:paraId="13A9AEA1" w14:textId="77777777" w:rsidR="007B5881" w:rsidRDefault="007B5881">
                      <w:pPr>
                        <w:jc w:val="center"/>
                      </w:pPr>
                      <w:r>
                        <w:rPr>
                          <w:sz w:val="28"/>
                          <w:szCs w:val="28"/>
                        </w:rPr>
                        <w:t>______________________________</w:t>
                      </w:r>
                    </w:p>
                    <w:p w14:paraId="6F9D040B" w14:textId="77777777" w:rsidR="007B5881" w:rsidRDefault="007B5881">
                      <w:pPr>
                        <w:jc w:val="center"/>
                      </w:pPr>
                      <w:r>
                        <w:t>(должность)</w:t>
                      </w:r>
                    </w:p>
                    <w:p w14:paraId="75B1049E" w14:textId="77777777" w:rsidR="007B5881" w:rsidRDefault="007B5881">
                      <w:pPr>
                        <w:jc w:val="center"/>
                      </w:pPr>
                      <w:r>
                        <w:rPr>
                          <w:sz w:val="28"/>
                          <w:szCs w:val="28"/>
                        </w:rPr>
                        <w:t>______________________________</w:t>
                      </w:r>
                    </w:p>
                    <w:p w14:paraId="230B0D86" w14:textId="77777777" w:rsidR="007B5881" w:rsidRDefault="007B5881">
                      <w:pPr>
                        <w:jc w:val="center"/>
                      </w:pPr>
                      <w:r>
                        <w:t>(</w:t>
                      </w:r>
                      <w:proofErr w:type="gramStart"/>
                      <w:r>
                        <w:t xml:space="preserve">подпись)   </w:t>
                      </w:r>
                      <w:proofErr w:type="gramEnd"/>
                      <w:r>
                        <w:t xml:space="preserve">              (И.О. Фамилия)</w:t>
                      </w:r>
                    </w:p>
                    <w:p w14:paraId="7A128559" w14:textId="77777777" w:rsidR="007B5881" w:rsidRDefault="007B5881">
                      <w:pPr>
                        <w:spacing w:line="360" w:lineRule="auto"/>
                      </w:pPr>
                      <w:proofErr w:type="gramStart"/>
                      <w:r>
                        <w:rPr>
                          <w:sz w:val="28"/>
                          <w:szCs w:val="28"/>
                        </w:rPr>
                        <w:t>«</w:t>
                      </w:r>
                      <w:r>
                        <w:rPr>
                          <w:sz w:val="28"/>
                          <w:szCs w:val="28"/>
                          <w:u w:val="single"/>
                        </w:rPr>
                        <w:t xml:space="preserve">  </w:t>
                      </w:r>
                      <w:proofErr w:type="gramEnd"/>
                      <w:r>
                        <w:rPr>
                          <w:sz w:val="28"/>
                          <w:szCs w:val="28"/>
                          <w:u w:val="single"/>
                        </w:rPr>
                        <w:t xml:space="preserve">      </w:t>
                      </w:r>
                      <w:r>
                        <w:rPr>
                          <w:sz w:val="28"/>
                          <w:szCs w:val="28"/>
                        </w:rPr>
                        <w:t>» __________________20__ г.</w:t>
                      </w:r>
                    </w:p>
                  </w:txbxContent>
                </v:textbox>
                <w10:wrap type="square" anchorx="margin"/>
              </v:shape>
            </w:pict>
          </mc:Fallback>
        </mc:AlternateContent>
      </w:r>
      <w:r w:rsidR="00E33A38" w:rsidRPr="00E07E8A">
        <w:rPr>
          <w:b/>
          <w:bCs/>
          <w:sz w:val="28"/>
          <w:szCs w:val="28"/>
        </w:rPr>
        <w:t>Ф</w:t>
      </w:r>
      <w:r w:rsidR="00E33A38">
        <w:rPr>
          <w:b/>
          <w:sz w:val="28"/>
          <w:szCs w:val="28"/>
        </w:rPr>
        <w:t>орма задания на ВКР</w:t>
      </w:r>
    </w:p>
    <w:p w14:paraId="5FEA9847" w14:textId="2A8895DC" w:rsidR="00E33A38" w:rsidRDefault="00B527A6">
      <w:pPr>
        <w:spacing w:line="360" w:lineRule="auto"/>
        <w:jc w:val="center"/>
        <w:rPr>
          <w:b/>
          <w:sz w:val="28"/>
          <w:szCs w:val="28"/>
          <w:lang w:eastAsia="ru-RU"/>
        </w:rPr>
      </w:pPr>
      <w:r>
        <w:rPr>
          <w:noProof/>
          <w:lang w:eastAsia="ru-RU"/>
        </w:rPr>
        <mc:AlternateContent>
          <mc:Choice Requires="wps">
            <w:drawing>
              <wp:anchor distT="45720" distB="45720" distL="114935" distR="114935" simplePos="0" relativeHeight="251656704" behindDoc="0" locked="0" layoutInCell="1" allowOverlap="1" wp14:anchorId="42855BF3" wp14:editId="675E5FA8">
                <wp:simplePos x="0" y="0"/>
                <wp:positionH relativeFrom="margin">
                  <wp:posOffset>3810</wp:posOffset>
                </wp:positionH>
                <wp:positionV relativeFrom="paragraph">
                  <wp:posOffset>372110</wp:posOffset>
                </wp:positionV>
                <wp:extent cx="3150235" cy="1770380"/>
                <wp:effectExtent l="0" t="3175" r="254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0235" cy="1770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F5A74F" w14:textId="77777777" w:rsidR="007B5881" w:rsidRDefault="007B5881">
                            <w:pPr>
                              <w:spacing w:line="360" w:lineRule="auto"/>
                              <w:jc w:val="both"/>
                              <w:rPr>
                                <w:sz w:val="28"/>
                                <w:szCs w:val="28"/>
                              </w:rPr>
                            </w:pPr>
                          </w:p>
                          <w:tbl>
                            <w:tblPr>
                              <w:tblW w:w="0" w:type="auto"/>
                              <w:tblLayout w:type="fixed"/>
                              <w:tblLook w:val="0000" w:firstRow="0" w:lastRow="0" w:firstColumn="0" w:lastColumn="0" w:noHBand="0" w:noVBand="0"/>
                            </w:tblPr>
                            <w:tblGrid>
                              <w:gridCol w:w="1903"/>
                              <w:gridCol w:w="2179"/>
                            </w:tblGrid>
                            <w:tr w:rsidR="007B5881" w14:paraId="457E2A34" w14:textId="77777777">
                              <w:trPr>
                                <w:trHeight w:val="310"/>
                              </w:trPr>
                              <w:tc>
                                <w:tcPr>
                                  <w:tcW w:w="1903" w:type="dxa"/>
                                  <w:shd w:val="clear" w:color="auto" w:fill="auto"/>
                                </w:tcPr>
                                <w:p w14:paraId="3A204C7A" w14:textId="35D34D3F" w:rsidR="007B5881" w:rsidRDefault="007B5881">
                                  <w:pPr>
                                    <w:ind w:left="-108"/>
                                  </w:pPr>
                                  <w:r>
                                    <w:rPr>
                                      <w:rFonts w:ascii="Calibri" w:eastAsia="Calibri" w:hAnsi="Calibri" w:cs="Calibri"/>
                                      <w:sz w:val="28"/>
                                      <w:szCs w:val="28"/>
                                    </w:rPr>
                                    <w:t>Руководитель кафедры/ кафедры</w:t>
                                  </w:r>
                                </w:p>
                              </w:tc>
                              <w:tc>
                                <w:tcPr>
                                  <w:tcW w:w="2179" w:type="dxa"/>
                                  <w:tcBorders>
                                    <w:bottom w:val="single" w:sz="4" w:space="0" w:color="000000"/>
                                  </w:tcBorders>
                                  <w:shd w:val="clear" w:color="auto" w:fill="auto"/>
                                </w:tcPr>
                                <w:p w14:paraId="0422C8CE" w14:textId="77777777" w:rsidR="007B5881" w:rsidRDefault="007B5881">
                                  <w:pPr>
                                    <w:snapToGrid w:val="0"/>
                                    <w:rPr>
                                      <w:rFonts w:ascii="Calibri" w:eastAsia="Calibri" w:hAnsi="Calibri" w:cs="Calibri"/>
                                      <w:sz w:val="28"/>
                                      <w:szCs w:val="28"/>
                                    </w:rPr>
                                  </w:pPr>
                                </w:p>
                              </w:tc>
                            </w:tr>
                            <w:tr w:rsidR="007B5881" w14:paraId="5A0B8391" w14:textId="77777777">
                              <w:tc>
                                <w:tcPr>
                                  <w:tcW w:w="4082" w:type="dxa"/>
                                  <w:gridSpan w:val="2"/>
                                  <w:tcBorders>
                                    <w:bottom w:val="single" w:sz="4" w:space="0" w:color="000000"/>
                                  </w:tcBorders>
                                  <w:shd w:val="clear" w:color="auto" w:fill="auto"/>
                                </w:tcPr>
                                <w:p w14:paraId="1425DC8B" w14:textId="77777777" w:rsidR="007B5881" w:rsidRDefault="007B5881">
                                  <w:pPr>
                                    <w:snapToGrid w:val="0"/>
                                    <w:rPr>
                                      <w:rFonts w:ascii="Calibri" w:eastAsia="Calibri" w:hAnsi="Calibri" w:cs="Calibri"/>
                                      <w:sz w:val="28"/>
                                      <w:szCs w:val="28"/>
                                    </w:rPr>
                                  </w:pPr>
                                </w:p>
                                <w:p w14:paraId="0B8A7733" w14:textId="77777777" w:rsidR="007B5881" w:rsidRDefault="007B5881">
                                  <w:pPr>
                                    <w:rPr>
                                      <w:rFonts w:ascii="Calibri" w:eastAsia="Calibri" w:hAnsi="Calibri" w:cs="Calibri"/>
                                      <w:sz w:val="28"/>
                                      <w:szCs w:val="28"/>
                                    </w:rPr>
                                  </w:pPr>
                                </w:p>
                              </w:tc>
                            </w:tr>
                          </w:tbl>
                          <w:p w14:paraId="06C339AE" w14:textId="77777777" w:rsidR="007B5881" w:rsidRDefault="007B5881"/>
                        </w:txbxContent>
                      </wps:txbx>
                      <wps:bodyPr rot="0" vert="horz" wrap="square" lIns="92710" tIns="46990" rIns="92710" bIns="469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55BF3" id="Text Box 2" o:spid="_x0000_s1027" type="#_x0000_t202" style="position:absolute;left:0;text-align:left;margin-left:.3pt;margin-top:29.3pt;width:248.05pt;height:139.4pt;z-index:251656704;visibility:visible;mso-wrap-style:square;mso-width-percent:0;mso-height-percent:0;mso-wrap-distance-left:9.05pt;mso-wrap-distance-top:3.6pt;mso-wrap-distance-right:9.05pt;mso-wrap-distance-bottom:3.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ytahgIAABc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" stroked="f">
                <v:textbox inset="7.3pt,3.7pt,7.3pt,3.7pt">
                  <w:txbxContent>
                    <w:p w14:paraId="1BF5A74F" w14:textId="77777777" w:rsidR="007B5881" w:rsidRDefault="007B5881">
                      <w:pPr>
                        <w:spacing w:line="360" w:lineRule="auto"/>
                        <w:jc w:val="both"/>
                        <w:rPr>
                          <w:sz w:val="28"/>
                          <w:szCs w:val="28"/>
                        </w:rPr>
                      </w:pPr>
                    </w:p>
                    <w:tbl>
                      <w:tblPr>
                        <w:tblW w:w="0" w:type="auto"/>
                        <w:tblLayout w:type="fixed"/>
                        <w:tblLook w:val="0000" w:firstRow="0" w:lastRow="0" w:firstColumn="0" w:lastColumn="0" w:noHBand="0" w:noVBand="0"/>
                      </w:tblPr>
                      <w:tblGrid>
                        <w:gridCol w:w="1903"/>
                        <w:gridCol w:w="2179"/>
                      </w:tblGrid>
                      <w:tr w:rsidR="007B5881" w14:paraId="457E2A34" w14:textId="77777777">
                        <w:trPr>
                          <w:trHeight w:val="310"/>
                        </w:trPr>
                        <w:tc>
                          <w:tcPr>
                            <w:tcW w:w="1903" w:type="dxa"/>
                            <w:shd w:val="clear" w:color="auto" w:fill="auto"/>
                          </w:tcPr>
                          <w:p w14:paraId="3A204C7A" w14:textId="35D34D3F" w:rsidR="007B5881" w:rsidRDefault="007B5881">
                            <w:pPr>
                              <w:ind w:left="-108"/>
                            </w:pPr>
                            <w:r>
                              <w:rPr>
                                <w:rFonts w:ascii="Calibri" w:eastAsia="Calibri" w:hAnsi="Calibri" w:cs="Calibri"/>
                                <w:sz w:val="28"/>
                                <w:szCs w:val="28"/>
                              </w:rPr>
                              <w:t>Руководитель кафедры/ кафедры</w:t>
                            </w:r>
                          </w:p>
                        </w:tc>
                        <w:tc>
                          <w:tcPr>
                            <w:tcW w:w="2179" w:type="dxa"/>
                            <w:tcBorders>
                              <w:bottom w:val="single" w:sz="4" w:space="0" w:color="000000"/>
                            </w:tcBorders>
                            <w:shd w:val="clear" w:color="auto" w:fill="auto"/>
                          </w:tcPr>
                          <w:p w14:paraId="0422C8CE" w14:textId="77777777" w:rsidR="007B5881" w:rsidRDefault="007B5881">
                            <w:pPr>
                              <w:snapToGrid w:val="0"/>
                              <w:rPr>
                                <w:rFonts w:ascii="Calibri" w:eastAsia="Calibri" w:hAnsi="Calibri" w:cs="Calibri"/>
                                <w:sz w:val="28"/>
                                <w:szCs w:val="28"/>
                              </w:rPr>
                            </w:pPr>
                          </w:p>
                        </w:tc>
                      </w:tr>
                      <w:tr w:rsidR="007B5881" w14:paraId="5A0B8391" w14:textId="77777777">
                        <w:tc>
                          <w:tcPr>
                            <w:tcW w:w="4082" w:type="dxa"/>
                            <w:gridSpan w:val="2"/>
                            <w:tcBorders>
                              <w:bottom w:val="single" w:sz="4" w:space="0" w:color="000000"/>
                            </w:tcBorders>
                            <w:shd w:val="clear" w:color="auto" w:fill="auto"/>
                          </w:tcPr>
                          <w:p w14:paraId="1425DC8B" w14:textId="77777777" w:rsidR="007B5881" w:rsidRDefault="007B5881">
                            <w:pPr>
                              <w:snapToGrid w:val="0"/>
                              <w:rPr>
                                <w:rFonts w:ascii="Calibri" w:eastAsia="Calibri" w:hAnsi="Calibri" w:cs="Calibri"/>
                                <w:sz w:val="28"/>
                                <w:szCs w:val="28"/>
                              </w:rPr>
                            </w:pPr>
                          </w:p>
                          <w:p w14:paraId="0B8A7733" w14:textId="77777777" w:rsidR="007B5881" w:rsidRDefault="007B5881">
                            <w:pPr>
                              <w:rPr>
                                <w:rFonts w:ascii="Calibri" w:eastAsia="Calibri" w:hAnsi="Calibri" w:cs="Calibri"/>
                                <w:sz w:val="28"/>
                                <w:szCs w:val="28"/>
                              </w:rPr>
                            </w:pPr>
                          </w:p>
                        </w:tc>
                      </w:tr>
                    </w:tbl>
                    <w:p w14:paraId="06C339AE" w14:textId="77777777" w:rsidR="007B5881" w:rsidRDefault="007B5881"/>
                  </w:txbxContent>
                </v:textbox>
                <w10:wrap type="square" anchorx="margin"/>
              </v:shape>
            </w:pict>
          </mc:Fallback>
        </mc:AlternateContent>
      </w:r>
      <w:r>
        <w:rPr>
          <w:noProof/>
          <w:lang w:eastAsia="ru-RU"/>
        </w:rPr>
        <mc:AlternateContent>
          <mc:Choice Requires="wps">
            <w:drawing>
              <wp:anchor distT="45720" distB="45720" distL="114935" distR="114935" simplePos="0" relativeHeight="251658752" behindDoc="0" locked="0" layoutInCell="1" allowOverlap="1" wp14:anchorId="11255152" wp14:editId="0C270780">
                <wp:simplePos x="0" y="0"/>
                <wp:positionH relativeFrom="margin">
                  <wp:posOffset>3810</wp:posOffset>
                </wp:positionH>
                <wp:positionV relativeFrom="paragraph">
                  <wp:posOffset>114935</wp:posOffset>
                </wp:positionV>
                <wp:extent cx="3150235" cy="1846580"/>
                <wp:effectExtent l="0" t="3175" r="2540"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0235" cy="1846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79" w:type="dxa"/>
                              <w:tblLayout w:type="fixed"/>
                              <w:tblLook w:val="0000" w:firstRow="0" w:lastRow="0" w:firstColumn="0" w:lastColumn="0" w:noHBand="0" w:noVBand="0"/>
                            </w:tblPr>
                            <w:tblGrid>
                              <w:gridCol w:w="4627"/>
                            </w:tblGrid>
                            <w:tr w:rsidR="007B5881" w14:paraId="6F1F6B80" w14:textId="77777777">
                              <w:tc>
                                <w:tcPr>
                                  <w:tcW w:w="4627" w:type="dxa"/>
                                  <w:shd w:val="clear" w:color="auto" w:fill="auto"/>
                                </w:tcPr>
                                <w:p w14:paraId="31AA58DA" w14:textId="77777777" w:rsidR="007B5881" w:rsidRDefault="007B5881">
                                  <w:pPr>
                                    <w:spacing w:line="360" w:lineRule="auto"/>
                                  </w:pPr>
                                  <w:r>
                                    <w:rPr>
                                      <w:rFonts w:eastAsia="Calibri"/>
                                      <w:sz w:val="28"/>
                                      <w:szCs w:val="28"/>
                                    </w:rPr>
                                    <w:t>ФИНУНИВЕРСИТЕТ</w:t>
                                  </w:r>
                                </w:p>
                              </w:tc>
                            </w:tr>
                            <w:tr w:rsidR="007B5881" w14:paraId="12236555" w14:textId="77777777">
                              <w:tc>
                                <w:tcPr>
                                  <w:tcW w:w="4627" w:type="dxa"/>
                                  <w:shd w:val="clear" w:color="auto" w:fill="auto"/>
                                </w:tcPr>
                                <w:p w14:paraId="236BF235" w14:textId="77777777" w:rsidR="007B5881" w:rsidRDefault="007B5881">
                                  <w:r>
                                    <w:rPr>
                                      <w:rFonts w:eastAsia="Calibri"/>
                                    </w:rPr>
                                    <w:t>__________________________________</w:t>
                                  </w:r>
                                </w:p>
                                <w:p w14:paraId="7F379386" w14:textId="7482C4D2" w:rsidR="007B5881" w:rsidRDefault="007B5881">
                                  <w:r>
                                    <w:rPr>
                                      <w:rFonts w:eastAsia="Calibri"/>
                                    </w:rPr>
                                    <w:t>(наименование кафедры/кафедры)</w:t>
                                  </w:r>
                                </w:p>
                              </w:tc>
                            </w:tr>
                          </w:tbl>
                          <w:p w14:paraId="72F325D9" w14:textId="77777777" w:rsidR="007B5881" w:rsidRDefault="007B5881">
                            <w:pPr>
                              <w:spacing w:line="360" w:lineRule="auto"/>
                              <w:jc w:val="both"/>
                              <w:rPr>
                                <w:sz w:val="28"/>
                                <w:szCs w:val="28"/>
                              </w:rPr>
                            </w:pPr>
                          </w:p>
                        </w:txbxContent>
                      </wps:txbx>
                      <wps:bodyPr rot="0" vert="horz" wrap="square" lIns="92710" tIns="46990" rIns="92710" bIns="469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255152" id="Text Box 4" o:spid="_x0000_s1028" type="#_x0000_t202" style="position:absolute;left:0;text-align:left;margin-left:.3pt;margin-top:9.05pt;width:248.05pt;height:145.4pt;z-index:251658752;visibility:visible;mso-wrap-style:square;mso-width-percent:0;mso-height-percent:0;mso-wrap-distance-left:9.05pt;mso-wrap-distance-top:3.6pt;mso-wrap-distance-right:9.05pt;mso-wrap-distance-bottom:3.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" stroked="f">
                <v:textbox inset="7.3pt,3.7pt,7.3pt,3.7pt">
                  <w:txbxContent>
                    <w:tbl>
                      <w:tblPr>
                        <w:tblW w:w="0" w:type="auto"/>
                        <w:tblInd w:w="279" w:type="dxa"/>
                        <w:tblLayout w:type="fixed"/>
                        <w:tblLook w:val="0000" w:firstRow="0" w:lastRow="0" w:firstColumn="0" w:lastColumn="0" w:noHBand="0" w:noVBand="0"/>
                      </w:tblPr>
                      <w:tblGrid>
                        <w:gridCol w:w="4627"/>
                      </w:tblGrid>
                      <w:tr w:rsidR="007B5881" w14:paraId="6F1F6B80" w14:textId="77777777">
                        <w:tc>
                          <w:tcPr>
                            <w:tcW w:w="4627" w:type="dxa"/>
                            <w:shd w:val="clear" w:color="auto" w:fill="auto"/>
                          </w:tcPr>
                          <w:p w14:paraId="31AA58DA" w14:textId="77777777" w:rsidR="007B5881" w:rsidRDefault="007B5881">
                            <w:pPr>
                              <w:spacing w:line="360" w:lineRule="auto"/>
                            </w:pPr>
                            <w:r>
                              <w:rPr>
                                <w:rFonts w:eastAsia="Calibri"/>
                                <w:sz w:val="28"/>
                                <w:szCs w:val="28"/>
                              </w:rPr>
                              <w:t>ФИНУНИВЕРСИТЕТ</w:t>
                            </w:r>
                          </w:p>
                        </w:tc>
                      </w:tr>
                      <w:tr w:rsidR="007B5881" w14:paraId="12236555" w14:textId="77777777">
                        <w:tc>
                          <w:tcPr>
                            <w:tcW w:w="4627" w:type="dxa"/>
                            <w:shd w:val="clear" w:color="auto" w:fill="auto"/>
                          </w:tcPr>
                          <w:p w14:paraId="236BF235" w14:textId="77777777" w:rsidR="007B5881" w:rsidRDefault="007B5881">
                            <w:r>
                              <w:rPr>
                                <w:rFonts w:eastAsia="Calibri"/>
                              </w:rPr>
                              <w:t>__________________________________</w:t>
                            </w:r>
                          </w:p>
                          <w:p w14:paraId="7F379386" w14:textId="7482C4D2" w:rsidR="007B5881" w:rsidRDefault="007B5881">
                            <w:r>
                              <w:rPr>
                                <w:rFonts w:eastAsia="Calibri"/>
                              </w:rPr>
                              <w:t>(наименование кафедры/кафедры)</w:t>
                            </w:r>
                          </w:p>
                        </w:tc>
                      </w:tr>
                    </w:tbl>
                    <w:p w14:paraId="72F325D9" w14:textId="77777777" w:rsidR="007B5881" w:rsidRDefault="007B5881">
                      <w:pPr>
                        <w:spacing w:line="360" w:lineRule="auto"/>
                        <w:jc w:val="both"/>
                        <w:rPr>
                          <w:sz w:val="28"/>
                          <w:szCs w:val="28"/>
                        </w:rPr>
                      </w:pPr>
                    </w:p>
                  </w:txbxContent>
                </v:textbox>
                <w10:wrap type="square" anchorx="margin"/>
              </v:shape>
            </w:pict>
          </mc:Fallback>
        </mc:AlternateContent>
      </w:r>
    </w:p>
    <w:p w14:paraId="45E0CBA9" w14:textId="77777777" w:rsidR="00E33A38" w:rsidRDefault="00E33A38">
      <w:pPr>
        <w:spacing w:line="360" w:lineRule="auto"/>
        <w:jc w:val="center"/>
      </w:pPr>
      <w:r>
        <w:rPr>
          <w:b/>
          <w:sz w:val="28"/>
          <w:szCs w:val="28"/>
        </w:rPr>
        <w:t xml:space="preserve">ЗАДАНИЕ </w:t>
      </w:r>
    </w:p>
    <w:p w14:paraId="5BF1F380" w14:textId="77777777" w:rsidR="00E33A38" w:rsidRDefault="00E33A38">
      <w:pPr>
        <w:spacing w:line="360" w:lineRule="auto"/>
        <w:jc w:val="center"/>
      </w:pPr>
      <w:r>
        <w:rPr>
          <w:b/>
          <w:sz w:val="28"/>
          <w:szCs w:val="28"/>
        </w:rPr>
        <w:t>на выпускную квалификационную работу</w:t>
      </w:r>
    </w:p>
    <w:p w14:paraId="6C175EEC" w14:textId="77777777" w:rsidR="00E33A38" w:rsidRDefault="00E33A38">
      <w:pPr>
        <w:tabs>
          <w:tab w:val="left" w:pos="10205"/>
        </w:tabs>
        <w:jc w:val="both"/>
      </w:pPr>
      <w:r>
        <w:rPr>
          <w:sz w:val="28"/>
          <w:szCs w:val="28"/>
        </w:rPr>
        <w:t>обучающемуся_______________________________________________________</w:t>
      </w:r>
    </w:p>
    <w:p w14:paraId="57A17360" w14:textId="77777777" w:rsidR="00E33A38" w:rsidRDefault="00E33A38">
      <w:pPr>
        <w:ind w:left="993"/>
        <w:jc w:val="center"/>
      </w:pPr>
      <w:r>
        <w:t xml:space="preserve">(фамилия, имя, </w:t>
      </w:r>
      <w:proofErr w:type="gramStart"/>
      <w:r>
        <w:t>отчество )</w:t>
      </w:r>
      <w:proofErr w:type="gramEnd"/>
    </w:p>
    <w:p w14:paraId="67D41C97" w14:textId="77777777" w:rsidR="00E33A38" w:rsidRDefault="00E33A38">
      <w:pPr>
        <w:tabs>
          <w:tab w:val="left" w:pos="10205"/>
        </w:tabs>
        <w:spacing w:line="360" w:lineRule="auto"/>
      </w:pPr>
      <w:r>
        <w:rPr>
          <w:sz w:val="28"/>
          <w:szCs w:val="28"/>
        </w:rPr>
        <w:t>Тема выпускной квалификационной работы «___________________________»</w:t>
      </w:r>
    </w:p>
    <w:p w14:paraId="4F59AA37" w14:textId="77777777" w:rsidR="00E33A38" w:rsidRDefault="00E33A38">
      <w:pPr>
        <w:tabs>
          <w:tab w:val="left" w:pos="10205"/>
        </w:tabs>
        <w:spacing w:line="360" w:lineRule="auto"/>
      </w:pPr>
      <w:r>
        <w:rPr>
          <w:sz w:val="28"/>
          <w:szCs w:val="28"/>
        </w:rPr>
        <w:t xml:space="preserve">закреплена приказом </w:t>
      </w:r>
      <w:proofErr w:type="spellStart"/>
      <w:r>
        <w:rPr>
          <w:sz w:val="28"/>
          <w:szCs w:val="28"/>
        </w:rPr>
        <w:t>Финуниверситета</w:t>
      </w:r>
      <w:proofErr w:type="spellEnd"/>
      <w:r>
        <w:rPr>
          <w:sz w:val="28"/>
          <w:szCs w:val="28"/>
        </w:rPr>
        <w:t xml:space="preserve"> от «__</w:t>
      </w:r>
      <w:proofErr w:type="gramStart"/>
      <w:r>
        <w:rPr>
          <w:sz w:val="28"/>
          <w:szCs w:val="28"/>
        </w:rPr>
        <w:t>_»_</w:t>
      </w:r>
      <w:proofErr w:type="gramEnd"/>
      <w:r>
        <w:rPr>
          <w:sz w:val="28"/>
          <w:szCs w:val="28"/>
        </w:rPr>
        <w:t>____________ 20__ г. № ____</w:t>
      </w:r>
    </w:p>
    <w:p w14:paraId="3DE3E642" w14:textId="77777777" w:rsidR="00E33A38" w:rsidRDefault="00E33A38">
      <w:pPr>
        <w:tabs>
          <w:tab w:val="left" w:pos="10205"/>
        </w:tabs>
        <w:jc w:val="both"/>
      </w:pPr>
      <w:r>
        <w:rPr>
          <w:sz w:val="28"/>
          <w:szCs w:val="28"/>
        </w:rPr>
        <w:t>Целевая установка: разработка предложений по использованию результатов работы</w:t>
      </w:r>
      <w:r>
        <w:rPr>
          <w:rStyle w:val="14"/>
          <w:sz w:val="28"/>
          <w:szCs w:val="28"/>
        </w:rPr>
        <w:footnoteReference w:id="1"/>
      </w:r>
      <w:r>
        <w:rPr>
          <w:sz w:val="28"/>
          <w:szCs w:val="28"/>
        </w:rPr>
        <w:t xml:space="preserve"> ________________________________________________________________________________________________________________________________________Основные вопросы, подлежащие разработке (исследованию):</w:t>
      </w:r>
    </w:p>
    <w:p w14:paraId="6B05497E" w14:textId="77777777" w:rsidR="00E33A38" w:rsidRDefault="00E33A38">
      <w:pPr>
        <w:tabs>
          <w:tab w:val="left" w:pos="10205"/>
        </w:tabs>
        <w:jc w:val="both"/>
      </w:pPr>
      <w:r>
        <w:rPr>
          <w:sz w:val="28"/>
          <w:szCs w:val="28"/>
        </w:rPr>
        <w:t>1._______________________________________________________________________________________________________________________________________</w:t>
      </w:r>
    </w:p>
    <w:p w14:paraId="44E1469B" w14:textId="77777777" w:rsidR="00E33A38" w:rsidRDefault="00E33A38">
      <w:pPr>
        <w:tabs>
          <w:tab w:val="left" w:pos="10205"/>
        </w:tabs>
        <w:jc w:val="both"/>
      </w:pPr>
      <w:r>
        <w:rPr>
          <w:sz w:val="28"/>
          <w:szCs w:val="28"/>
        </w:rPr>
        <w:t>2._______________________________________________________________________________________________________________________________________3._______________________________________________________________________________________________________________________________________</w:t>
      </w:r>
    </w:p>
    <w:p w14:paraId="115E8E70" w14:textId="77777777" w:rsidR="00E33A38" w:rsidRDefault="00E33A38">
      <w:pPr>
        <w:tabs>
          <w:tab w:val="left" w:pos="10205"/>
        </w:tabs>
        <w:rPr>
          <w:sz w:val="28"/>
          <w:szCs w:val="28"/>
        </w:rPr>
      </w:pPr>
    </w:p>
    <w:p w14:paraId="738B2844" w14:textId="77777777" w:rsidR="00E33A38" w:rsidRDefault="00E33A38">
      <w:pPr>
        <w:tabs>
          <w:tab w:val="left" w:pos="10205"/>
        </w:tabs>
      </w:pPr>
      <w:r>
        <w:rPr>
          <w:i/>
          <w:sz w:val="28"/>
          <w:szCs w:val="28"/>
        </w:rPr>
        <w:t>Основная литература указывается в Приложении к заданию</w:t>
      </w:r>
    </w:p>
    <w:p w14:paraId="3C94A0C7" w14:textId="77777777" w:rsidR="00E33A38" w:rsidRDefault="00E33A38">
      <w:pPr>
        <w:tabs>
          <w:tab w:val="left" w:pos="10205"/>
        </w:tabs>
        <w:spacing w:line="360" w:lineRule="auto"/>
      </w:pPr>
      <w:r>
        <w:rPr>
          <w:sz w:val="28"/>
          <w:szCs w:val="28"/>
        </w:rPr>
        <w:t>Дата выдачи задания «__</w:t>
      </w:r>
      <w:proofErr w:type="gramStart"/>
      <w:r>
        <w:rPr>
          <w:sz w:val="28"/>
          <w:szCs w:val="28"/>
        </w:rPr>
        <w:t>_»_</w:t>
      </w:r>
      <w:proofErr w:type="gramEnd"/>
      <w:r>
        <w:rPr>
          <w:sz w:val="28"/>
          <w:szCs w:val="28"/>
        </w:rPr>
        <w:t>____________ 20__ г.</w:t>
      </w:r>
    </w:p>
    <w:p w14:paraId="2CE8D7AC" w14:textId="77777777" w:rsidR="00E33A38" w:rsidRDefault="00E33A38">
      <w:pPr>
        <w:tabs>
          <w:tab w:val="left" w:pos="10205"/>
        </w:tabs>
        <w:spacing w:line="360" w:lineRule="auto"/>
      </w:pPr>
      <w:r>
        <w:rPr>
          <w:sz w:val="28"/>
          <w:szCs w:val="28"/>
        </w:rPr>
        <w:t xml:space="preserve">Задание </w:t>
      </w:r>
      <w:proofErr w:type="gramStart"/>
      <w:r>
        <w:rPr>
          <w:sz w:val="28"/>
          <w:szCs w:val="28"/>
        </w:rPr>
        <w:t>получил:_</w:t>
      </w:r>
      <w:proofErr w:type="gramEnd"/>
      <w:r>
        <w:rPr>
          <w:sz w:val="28"/>
          <w:szCs w:val="28"/>
        </w:rPr>
        <w:t>___________________________________________________</w:t>
      </w:r>
    </w:p>
    <w:p w14:paraId="7BA6B21B" w14:textId="77777777" w:rsidR="00E33A38" w:rsidRDefault="00E33A38">
      <w:pPr>
        <w:tabs>
          <w:tab w:val="left" w:pos="10205"/>
        </w:tabs>
        <w:spacing w:line="360" w:lineRule="auto"/>
        <w:jc w:val="center"/>
      </w:pPr>
      <w:r>
        <w:t>(подпись, Фамилия И.О.  обучающегося)</w:t>
      </w:r>
    </w:p>
    <w:p w14:paraId="450BA0BB" w14:textId="77777777" w:rsidR="00E33A38" w:rsidRDefault="00E33A38">
      <w:pPr>
        <w:ind w:left="5760"/>
        <w:jc w:val="right"/>
        <w:rPr>
          <w:rFonts w:eastAsia="Calibri"/>
          <w:sz w:val="28"/>
          <w:szCs w:val="28"/>
          <w:u w:val="single"/>
          <w:lang w:eastAsia="en-US"/>
        </w:rPr>
      </w:pPr>
    </w:p>
    <w:p w14:paraId="6A220790" w14:textId="77777777" w:rsidR="00E33A38" w:rsidRDefault="00E33A38">
      <w:pPr>
        <w:jc w:val="center"/>
        <w:rPr>
          <w:rFonts w:eastAsia="Calibri"/>
          <w:sz w:val="28"/>
          <w:szCs w:val="28"/>
          <w:u w:val="single"/>
          <w:lang w:eastAsia="en-US"/>
        </w:rPr>
      </w:pPr>
    </w:p>
    <w:p w14:paraId="36891327" w14:textId="77777777" w:rsidR="00E33A38" w:rsidRDefault="00E33A38">
      <w:pPr>
        <w:rPr>
          <w:rFonts w:eastAsia="Calibri"/>
          <w:sz w:val="28"/>
          <w:szCs w:val="28"/>
          <w:lang w:eastAsia="en-US"/>
        </w:rPr>
      </w:pPr>
    </w:p>
    <w:p w14:paraId="43B091F7" w14:textId="77777777" w:rsidR="00E33A38" w:rsidRDefault="00E33A38">
      <w:pPr>
        <w:jc w:val="center"/>
      </w:pPr>
      <w:r>
        <w:rPr>
          <w:sz w:val="28"/>
          <w:szCs w:val="28"/>
        </w:rPr>
        <w:t xml:space="preserve">                                                                                                  Приложение № 3</w:t>
      </w:r>
    </w:p>
    <w:p w14:paraId="67DC7F8E" w14:textId="77777777" w:rsidR="00E33A38" w:rsidRDefault="00E33A38">
      <w:pPr>
        <w:ind w:left="7788"/>
        <w:rPr>
          <w:sz w:val="28"/>
          <w:szCs w:val="28"/>
        </w:rPr>
      </w:pPr>
    </w:p>
    <w:p w14:paraId="111647BA" w14:textId="77777777" w:rsidR="00E33A38" w:rsidRDefault="00E33A38">
      <w:pPr>
        <w:keepNext/>
        <w:jc w:val="center"/>
        <w:outlineLvl w:val="4"/>
      </w:pPr>
      <w:r>
        <w:rPr>
          <w:b/>
          <w:sz w:val="28"/>
          <w:szCs w:val="28"/>
        </w:rPr>
        <w:t>Форма отзыва руководителя о работе обучающегося в период подготовки ВКР</w:t>
      </w:r>
    </w:p>
    <w:p w14:paraId="1ECA5595" w14:textId="77777777" w:rsidR="00E33A38" w:rsidRDefault="00E33A38">
      <w:pPr>
        <w:ind w:left="5760"/>
        <w:jc w:val="center"/>
        <w:rPr>
          <w:rFonts w:eastAsia="Calibri"/>
          <w:b/>
          <w:sz w:val="28"/>
          <w:szCs w:val="28"/>
          <w:lang w:eastAsia="en-US"/>
        </w:rPr>
      </w:pPr>
    </w:p>
    <w:p w14:paraId="5341F2A5" w14:textId="77777777" w:rsidR="00E33A38" w:rsidRDefault="00E33A38">
      <w:pPr>
        <w:widowControl w:val="0"/>
        <w:shd w:val="clear" w:color="auto" w:fill="FFFFFF"/>
        <w:autoSpaceDE w:val="0"/>
        <w:ind w:right="2"/>
        <w:jc w:val="center"/>
      </w:pPr>
      <w:r>
        <w:rPr>
          <w:spacing w:val="8"/>
        </w:rPr>
        <w:t>Федеральное государственное образовательное бюджетное</w:t>
      </w:r>
    </w:p>
    <w:p w14:paraId="240682A7" w14:textId="77777777" w:rsidR="00E33A38" w:rsidRDefault="00E33A38">
      <w:pPr>
        <w:widowControl w:val="0"/>
        <w:shd w:val="clear" w:color="auto" w:fill="FFFFFF"/>
        <w:autoSpaceDE w:val="0"/>
        <w:ind w:right="2"/>
        <w:jc w:val="center"/>
      </w:pPr>
      <w:r>
        <w:rPr>
          <w:spacing w:val="8"/>
        </w:rPr>
        <w:t>учреждение высшего образования</w:t>
      </w:r>
    </w:p>
    <w:p w14:paraId="28CF0AEC" w14:textId="77777777" w:rsidR="00E33A38" w:rsidRDefault="00E33A38">
      <w:pPr>
        <w:widowControl w:val="0"/>
        <w:shd w:val="clear" w:color="auto" w:fill="FFFFFF"/>
        <w:autoSpaceDE w:val="0"/>
        <w:ind w:right="2"/>
        <w:jc w:val="center"/>
      </w:pPr>
      <w:r>
        <w:rPr>
          <w:b/>
          <w:spacing w:val="8"/>
          <w:sz w:val="28"/>
          <w:szCs w:val="28"/>
        </w:rPr>
        <w:t>«Финансовый университет при Правительстве Российской Федерации»</w:t>
      </w:r>
    </w:p>
    <w:p w14:paraId="29E2D9CD" w14:textId="77777777" w:rsidR="00E33A38" w:rsidRDefault="00E33A38">
      <w:pPr>
        <w:widowControl w:val="0"/>
        <w:shd w:val="clear" w:color="auto" w:fill="FFFFFF"/>
        <w:autoSpaceDE w:val="0"/>
        <w:spacing w:line="480" w:lineRule="auto"/>
        <w:ind w:right="2"/>
        <w:jc w:val="center"/>
      </w:pPr>
      <w:r>
        <w:rPr>
          <w:b/>
          <w:spacing w:val="8"/>
          <w:sz w:val="28"/>
          <w:szCs w:val="28"/>
        </w:rPr>
        <w:t>(Финансовый университет)</w:t>
      </w:r>
    </w:p>
    <w:p w14:paraId="7ECA4DAF" w14:textId="77777777" w:rsidR="00E33A38" w:rsidRDefault="00E33A38">
      <w:pPr>
        <w:widowControl w:val="0"/>
        <w:jc w:val="center"/>
        <w:rPr>
          <w:b/>
          <w:spacing w:val="8"/>
          <w:sz w:val="28"/>
          <w:szCs w:val="28"/>
        </w:rPr>
      </w:pPr>
    </w:p>
    <w:p w14:paraId="321325F7" w14:textId="77777777" w:rsidR="00E33A38" w:rsidRDefault="00E33A38">
      <w:pPr>
        <w:widowControl w:val="0"/>
        <w:jc w:val="center"/>
      </w:pPr>
      <w:r>
        <w:rPr>
          <w:b/>
          <w:sz w:val="28"/>
          <w:szCs w:val="28"/>
        </w:rPr>
        <w:t>ОТЗЫВ РУКОВОДИТЕЛЯ</w:t>
      </w:r>
    </w:p>
    <w:p w14:paraId="23A44415" w14:textId="77777777" w:rsidR="00E33A38" w:rsidRDefault="00E33A38">
      <w:pPr>
        <w:widowControl w:val="0"/>
        <w:jc w:val="center"/>
      </w:pPr>
      <w:r>
        <w:rPr>
          <w:b/>
          <w:sz w:val="28"/>
          <w:szCs w:val="28"/>
        </w:rPr>
        <w:t xml:space="preserve">о работе обучающегося в период подготовки </w:t>
      </w:r>
    </w:p>
    <w:p w14:paraId="6FD49AD0" w14:textId="77777777" w:rsidR="00E33A38" w:rsidRDefault="00E33A38">
      <w:pPr>
        <w:widowControl w:val="0"/>
        <w:jc w:val="center"/>
      </w:pPr>
      <w:r>
        <w:rPr>
          <w:b/>
          <w:sz w:val="28"/>
          <w:szCs w:val="28"/>
        </w:rPr>
        <w:t xml:space="preserve"> ВКР по программе магистратуры</w:t>
      </w:r>
    </w:p>
    <w:p w14:paraId="4A441ED0" w14:textId="77777777" w:rsidR="00E33A38" w:rsidRDefault="00E33A38">
      <w:pPr>
        <w:widowControl w:val="0"/>
        <w:rPr>
          <w:b/>
          <w:sz w:val="28"/>
          <w:szCs w:val="28"/>
        </w:rPr>
      </w:pPr>
    </w:p>
    <w:p w14:paraId="325EF824" w14:textId="77777777" w:rsidR="00E33A38" w:rsidRDefault="00E33A38">
      <w:pPr>
        <w:widowControl w:val="0"/>
        <w:rPr>
          <w:b/>
          <w:sz w:val="28"/>
          <w:szCs w:val="28"/>
        </w:rPr>
      </w:pPr>
    </w:p>
    <w:p w14:paraId="00624A1C" w14:textId="77777777" w:rsidR="00E33A38" w:rsidRDefault="00E33A38">
      <w:pPr>
        <w:spacing w:line="240" w:lineRule="exact"/>
        <w:rPr>
          <w:b/>
          <w:sz w:val="28"/>
          <w:szCs w:val="28"/>
        </w:rPr>
      </w:pPr>
    </w:p>
    <w:p w14:paraId="55C1BD28" w14:textId="77777777" w:rsidR="00E33A38" w:rsidRDefault="00E33A38">
      <w:pPr>
        <w:widowControl w:val="0"/>
      </w:pPr>
      <w:r>
        <w:rPr>
          <w:sz w:val="28"/>
          <w:szCs w:val="28"/>
        </w:rPr>
        <w:t>Обучающийся_____________________________________________________</w:t>
      </w:r>
      <w:r>
        <w:rPr>
          <w:sz w:val="28"/>
          <w:szCs w:val="28"/>
        </w:rPr>
        <w:tab/>
      </w:r>
      <w:r>
        <w:rPr>
          <w:sz w:val="28"/>
          <w:szCs w:val="28"/>
        </w:rPr>
        <w:tab/>
      </w:r>
      <w:r>
        <w:rPr>
          <w:sz w:val="28"/>
          <w:szCs w:val="28"/>
        </w:rPr>
        <w:tab/>
      </w:r>
      <w:r>
        <w:rPr>
          <w:sz w:val="28"/>
          <w:szCs w:val="28"/>
        </w:rPr>
        <w:tab/>
      </w:r>
      <w:r>
        <w:rPr>
          <w:sz w:val="28"/>
          <w:szCs w:val="28"/>
        </w:rPr>
        <w:tab/>
      </w:r>
      <w:r>
        <w:t>(фамилия имя отчество)</w:t>
      </w:r>
    </w:p>
    <w:p w14:paraId="04828F16" w14:textId="77777777" w:rsidR="00E33A38" w:rsidRDefault="00E33A38">
      <w:pPr>
        <w:widowControl w:val="0"/>
      </w:pPr>
      <w:r>
        <w:rPr>
          <w:sz w:val="28"/>
          <w:szCs w:val="28"/>
        </w:rPr>
        <w:t>Факультет___________________________________________________________</w:t>
      </w:r>
    </w:p>
    <w:p w14:paraId="1FB801E8" w14:textId="3DE13443" w:rsidR="00E33A38" w:rsidRDefault="00B33A7C">
      <w:pPr>
        <w:widowControl w:val="0"/>
      </w:pPr>
      <w:r>
        <w:rPr>
          <w:sz w:val="28"/>
          <w:szCs w:val="28"/>
        </w:rPr>
        <w:t>К</w:t>
      </w:r>
      <w:r w:rsidR="00E33A38">
        <w:rPr>
          <w:sz w:val="28"/>
          <w:szCs w:val="28"/>
        </w:rPr>
        <w:t>афедра__________________________________________________</w:t>
      </w:r>
      <w:r>
        <w:rPr>
          <w:sz w:val="28"/>
          <w:szCs w:val="28"/>
        </w:rPr>
        <w:t>______</w:t>
      </w:r>
    </w:p>
    <w:p w14:paraId="712DDC9F" w14:textId="77777777" w:rsidR="00E33A38" w:rsidRDefault="00E33A38">
      <w:pPr>
        <w:widowControl w:val="0"/>
      </w:pPr>
      <w:r>
        <w:rPr>
          <w:sz w:val="28"/>
          <w:szCs w:val="28"/>
        </w:rPr>
        <w:t xml:space="preserve">Направление подготовки </w:t>
      </w:r>
    </w:p>
    <w:p w14:paraId="0775BA93" w14:textId="77777777" w:rsidR="00E33A38" w:rsidRDefault="00E33A38">
      <w:pPr>
        <w:widowControl w:val="0"/>
      </w:pPr>
      <w:r>
        <w:rPr>
          <w:sz w:val="28"/>
          <w:szCs w:val="28"/>
        </w:rPr>
        <w:t>Направленность______________________________________________________</w:t>
      </w:r>
    </w:p>
    <w:p w14:paraId="4A8341CA" w14:textId="77777777" w:rsidR="00E33A38" w:rsidRDefault="00E33A38">
      <w:pPr>
        <w:widowControl w:val="0"/>
      </w:pPr>
      <w:r>
        <w:rPr>
          <w:sz w:val="28"/>
          <w:szCs w:val="28"/>
        </w:rPr>
        <w:t>Наименование темы__________________________________________________</w:t>
      </w:r>
    </w:p>
    <w:p w14:paraId="287FB88D" w14:textId="1ADFD06C" w:rsidR="00E33A38" w:rsidRDefault="00E33A38">
      <w:pPr>
        <w:widowControl w:val="0"/>
      </w:pPr>
      <w:r>
        <w:rPr>
          <w:sz w:val="28"/>
          <w:szCs w:val="28"/>
        </w:rPr>
        <w:t>Руководитель________________________________________________________</w:t>
      </w:r>
      <w:r>
        <w:rPr>
          <w:sz w:val="28"/>
          <w:szCs w:val="28"/>
        </w:rPr>
        <w:tab/>
      </w:r>
      <w:r>
        <w:rPr>
          <w:sz w:val="28"/>
          <w:szCs w:val="28"/>
        </w:rPr>
        <w:tab/>
      </w:r>
      <w:r w:rsidR="00165B29">
        <w:t xml:space="preserve">          </w:t>
      </w:r>
      <w:proofErr w:type="gramStart"/>
      <w:r w:rsidR="00165B29">
        <w:t xml:space="preserve"> </w:t>
      </w:r>
      <w:r>
        <w:t xml:space="preserve">  (</w:t>
      </w:r>
      <w:proofErr w:type="gramEnd"/>
      <w:r>
        <w:t>имя отчество фамилия, должность, ученое звание, ученая степень)</w:t>
      </w:r>
    </w:p>
    <w:p w14:paraId="46D7CEB7" w14:textId="77777777" w:rsidR="00E33A38" w:rsidRDefault="00E33A38">
      <w:pPr>
        <w:tabs>
          <w:tab w:val="left" w:pos="10205"/>
        </w:tabs>
        <w:jc w:val="both"/>
      </w:pPr>
      <w:r>
        <w:rPr>
          <w:sz w:val="28"/>
          <w:szCs w:val="28"/>
        </w:rPr>
        <w:t xml:space="preserve">1. Актуальность темы, полнота </w:t>
      </w:r>
      <w:r>
        <w:rPr>
          <w:rFonts w:eastAsia="Calibri"/>
          <w:sz w:val="28"/>
          <w:szCs w:val="28"/>
        </w:rPr>
        <w:t xml:space="preserve">обзора отечественной и зарубежной научной литературы </w:t>
      </w:r>
      <w:r>
        <w:rPr>
          <w:sz w:val="28"/>
          <w:szCs w:val="28"/>
        </w:rPr>
        <w:t>по теме исследования:</w:t>
      </w:r>
      <w:r>
        <w:rPr>
          <w:sz w:val="28"/>
          <w:szCs w:val="28"/>
          <w:u w:val="single"/>
        </w:rPr>
        <w:tab/>
      </w:r>
    </w:p>
    <w:p w14:paraId="602225FC" w14:textId="77777777" w:rsidR="00E33A38" w:rsidRDefault="00E33A38">
      <w:pPr>
        <w:tabs>
          <w:tab w:val="left" w:pos="10205"/>
        </w:tabs>
        <w:jc w:val="both"/>
      </w:pPr>
      <w:r>
        <w:rPr>
          <w:sz w:val="28"/>
          <w:szCs w:val="28"/>
          <w:u w:val="single"/>
        </w:rPr>
        <w:tab/>
      </w:r>
    </w:p>
    <w:p w14:paraId="191816C8" w14:textId="7F88A7EE" w:rsidR="00E33A38" w:rsidRDefault="00E33A38">
      <w:pPr>
        <w:tabs>
          <w:tab w:val="left" w:pos="10205"/>
        </w:tabs>
        <w:jc w:val="both"/>
      </w:pPr>
      <w:r>
        <w:rPr>
          <w:sz w:val="28"/>
          <w:szCs w:val="28"/>
        </w:rPr>
        <w:t>2. Оценка законченности и полноты проведенного исследования, достоверности полученны</w:t>
      </w:r>
      <w:r w:rsidR="00165B29">
        <w:rPr>
          <w:sz w:val="28"/>
          <w:szCs w:val="28"/>
        </w:rPr>
        <w:t xml:space="preserve">х результатов, их соответствие поставленным целям </w:t>
      </w:r>
      <w:r>
        <w:rPr>
          <w:sz w:val="28"/>
          <w:szCs w:val="28"/>
        </w:rPr>
        <w:t>и задачам:</w:t>
      </w:r>
      <w:r>
        <w:rPr>
          <w:sz w:val="28"/>
          <w:szCs w:val="28"/>
          <w:u w:val="single"/>
        </w:rPr>
        <w:tab/>
      </w:r>
    </w:p>
    <w:p w14:paraId="4C2EAF27" w14:textId="77777777" w:rsidR="00E33A38" w:rsidRDefault="00E33A38">
      <w:pPr>
        <w:tabs>
          <w:tab w:val="left" w:pos="10205"/>
        </w:tabs>
        <w:jc w:val="both"/>
      </w:pPr>
      <w:r>
        <w:rPr>
          <w:sz w:val="28"/>
          <w:szCs w:val="28"/>
          <w:u w:val="single"/>
        </w:rPr>
        <w:tab/>
      </w:r>
    </w:p>
    <w:p w14:paraId="3602435C" w14:textId="77777777" w:rsidR="00E33A38" w:rsidRDefault="00E33A38">
      <w:pPr>
        <w:tabs>
          <w:tab w:val="left" w:pos="10205"/>
        </w:tabs>
        <w:jc w:val="both"/>
      </w:pPr>
      <w:r>
        <w:rPr>
          <w:sz w:val="28"/>
          <w:szCs w:val="28"/>
        </w:rPr>
        <w:t>3.Характеристика использования в работе современных методов научных исследований, математического и статистического инструментария, моделирования, расчетов, пакетов специальных прикладных программ, баз данных и т.п.:</w:t>
      </w:r>
      <w:r>
        <w:rPr>
          <w:sz w:val="28"/>
          <w:szCs w:val="28"/>
          <w:u w:val="single"/>
        </w:rPr>
        <w:tab/>
      </w:r>
    </w:p>
    <w:p w14:paraId="0FDEF23F" w14:textId="77777777" w:rsidR="00E33A38" w:rsidRDefault="00E33A38">
      <w:pPr>
        <w:tabs>
          <w:tab w:val="left" w:pos="10205"/>
        </w:tabs>
        <w:jc w:val="both"/>
      </w:pPr>
      <w:r>
        <w:rPr>
          <w:sz w:val="28"/>
          <w:szCs w:val="28"/>
          <w:u w:val="single"/>
        </w:rPr>
        <w:tab/>
      </w:r>
    </w:p>
    <w:p w14:paraId="77001BD9" w14:textId="77777777" w:rsidR="00E33A38" w:rsidRDefault="00E33A38">
      <w:pPr>
        <w:tabs>
          <w:tab w:val="left" w:pos="10205"/>
        </w:tabs>
        <w:jc w:val="both"/>
      </w:pPr>
      <w:r>
        <w:rPr>
          <w:sz w:val="28"/>
          <w:szCs w:val="28"/>
        </w:rPr>
        <w:t>4. Степень самостоятельности (доля (%) заимствований в ВКР и корректность оформления заимствованного текста):</w:t>
      </w:r>
      <w:r>
        <w:rPr>
          <w:sz w:val="28"/>
          <w:szCs w:val="28"/>
          <w:u w:val="single"/>
        </w:rPr>
        <w:tab/>
      </w:r>
    </w:p>
    <w:p w14:paraId="5A39402D" w14:textId="77777777" w:rsidR="00E33A38" w:rsidRDefault="00E33A38">
      <w:pPr>
        <w:tabs>
          <w:tab w:val="left" w:pos="10205"/>
        </w:tabs>
        <w:jc w:val="both"/>
      </w:pPr>
      <w:r>
        <w:rPr>
          <w:sz w:val="28"/>
          <w:szCs w:val="28"/>
          <w:u w:val="single"/>
        </w:rPr>
        <w:tab/>
      </w:r>
    </w:p>
    <w:p w14:paraId="615FF15C" w14:textId="002F8A08" w:rsidR="00E33A38" w:rsidRDefault="00E33A38">
      <w:pPr>
        <w:jc w:val="both"/>
      </w:pPr>
      <w:r>
        <w:rPr>
          <w:sz w:val="28"/>
          <w:szCs w:val="28"/>
        </w:rPr>
        <w:lastRenderedPageBreak/>
        <w:t xml:space="preserve">5. Оригинальность идей и практическая значимость полученных результатов (наличие </w:t>
      </w:r>
      <w:r w:rsidR="00165B29">
        <w:rPr>
          <w:sz w:val="28"/>
          <w:szCs w:val="28"/>
        </w:rPr>
        <w:t xml:space="preserve">научных выводов, теоретический </w:t>
      </w:r>
      <w:proofErr w:type="gramStart"/>
      <w:r>
        <w:rPr>
          <w:sz w:val="28"/>
          <w:szCs w:val="28"/>
        </w:rPr>
        <w:t>и  практический</w:t>
      </w:r>
      <w:proofErr w:type="gramEnd"/>
      <w:r>
        <w:rPr>
          <w:sz w:val="28"/>
          <w:szCs w:val="28"/>
        </w:rPr>
        <w:t xml:space="preserve">  вклад  автора  в  решение  проблемной ситуации):_______________________________________</w:t>
      </w:r>
    </w:p>
    <w:p w14:paraId="38BB4FA8" w14:textId="77777777" w:rsidR="00E33A38" w:rsidRDefault="00E33A38">
      <w:pPr>
        <w:jc w:val="both"/>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EBB5D4" w14:textId="0A7346D0" w:rsidR="00E33A38" w:rsidRDefault="00E33A38">
      <w:pPr>
        <w:tabs>
          <w:tab w:val="left" w:pos="10205"/>
        </w:tabs>
        <w:jc w:val="both"/>
      </w:pPr>
      <w:r>
        <w:rPr>
          <w:sz w:val="28"/>
          <w:szCs w:val="28"/>
        </w:rPr>
        <w:t xml:space="preserve">6. Апробация основных положений и результатов работы, в т.ч. подготовка научных публикаций по теме исследования, участие с докладом в научной/научно-практической конференции, наличие справки о внедрении, участие студента в грантах, </w:t>
      </w:r>
      <w:proofErr w:type="spellStart"/>
      <w:r>
        <w:rPr>
          <w:sz w:val="28"/>
          <w:szCs w:val="28"/>
        </w:rPr>
        <w:t>Госзадани</w:t>
      </w:r>
      <w:r w:rsidR="00165B29">
        <w:rPr>
          <w:sz w:val="28"/>
          <w:szCs w:val="28"/>
        </w:rPr>
        <w:t>и</w:t>
      </w:r>
      <w:proofErr w:type="spellEnd"/>
      <w:r>
        <w:rPr>
          <w:sz w:val="28"/>
          <w:szCs w:val="28"/>
        </w:rPr>
        <w:t xml:space="preserve"> и проч.:_______________________________________________________________</w:t>
      </w:r>
    </w:p>
    <w:p w14:paraId="61AB38AA" w14:textId="77777777" w:rsidR="00E33A38" w:rsidRDefault="00E33A38">
      <w:pPr>
        <w:tabs>
          <w:tab w:val="left" w:pos="10205"/>
        </w:tabs>
        <w:jc w:val="both"/>
      </w:pPr>
      <w:r>
        <w:rPr>
          <w:sz w:val="28"/>
          <w:szCs w:val="28"/>
        </w:rPr>
        <w:t>____________________________________________________________________</w:t>
      </w:r>
    </w:p>
    <w:p w14:paraId="00A9C9DF" w14:textId="77777777" w:rsidR="00E33A38" w:rsidRDefault="00E33A38">
      <w:pPr>
        <w:tabs>
          <w:tab w:val="left" w:pos="10205"/>
        </w:tabs>
        <w:jc w:val="both"/>
      </w:pPr>
      <w:r>
        <w:rPr>
          <w:sz w:val="28"/>
          <w:szCs w:val="28"/>
        </w:rPr>
        <w:t>________________________________________________________________________________________________________________________________________</w:t>
      </w:r>
    </w:p>
    <w:p w14:paraId="0CB22A02" w14:textId="77777777" w:rsidR="00E33A38" w:rsidRDefault="00E33A38">
      <w:pPr>
        <w:tabs>
          <w:tab w:val="left" w:pos="10205"/>
        </w:tabs>
        <w:jc w:val="both"/>
      </w:pPr>
      <w:r>
        <w:rPr>
          <w:sz w:val="28"/>
          <w:szCs w:val="28"/>
        </w:rPr>
        <w:t xml:space="preserve">7. </w:t>
      </w:r>
      <w:r>
        <w:rPr>
          <w:rFonts w:eastAsia="Microsoft Sans Serif"/>
          <w:sz w:val="28"/>
          <w:szCs w:val="28"/>
        </w:rPr>
        <w:t>Сформированность компетенций в ходе работы над ВКР: компетенции, предусмотренные Программой государственной итоговой аттестации и подлежащие оценке в ходе выполнения ВКР, сформированы (не сформированы):______________________________________________________</w:t>
      </w:r>
    </w:p>
    <w:p w14:paraId="2A0258D5" w14:textId="77777777" w:rsidR="00E33A38" w:rsidRDefault="00E33A38">
      <w:pPr>
        <w:tabs>
          <w:tab w:val="left" w:pos="10205"/>
        </w:tabs>
        <w:jc w:val="both"/>
      </w:pPr>
      <w:r>
        <w:rPr>
          <w:rFonts w:eastAsia="Microsoft Sans Serif"/>
          <w:sz w:val="28"/>
          <w:szCs w:val="28"/>
        </w:rPr>
        <w:t>____________________________________________________________________</w:t>
      </w:r>
    </w:p>
    <w:p w14:paraId="3716BB02" w14:textId="77777777" w:rsidR="00E33A38" w:rsidRDefault="00E33A38">
      <w:pPr>
        <w:tabs>
          <w:tab w:val="left" w:pos="10205"/>
        </w:tabs>
        <w:jc w:val="both"/>
      </w:pPr>
      <w:r>
        <w:rPr>
          <w:rFonts w:eastAsia="Microsoft Sans Serif"/>
          <w:sz w:val="28"/>
          <w:szCs w:val="28"/>
        </w:rPr>
        <w:t>____________________________________________________________________</w:t>
      </w:r>
    </w:p>
    <w:p w14:paraId="7E1112D4" w14:textId="77777777" w:rsidR="00E33A38" w:rsidRDefault="00E33A38">
      <w:pPr>
        <w:tabs>
          <w:tab w:val="left" w:pos="10205"/>
        </w:tabs>
        <w:jc w:val="both"/>
        <w:rPr>
          <w:rFonts w:eastAsia="Microsoft Sans Serif"/>
          <w:sz w:val="28"/>
          <w:szCs w:val="28"/>
          <w:u w:val="single"/>
        </w:rPr>
      </w:pPr>
    </w:p>
    <w:p w14:paraId="700C421A" w14:textId="1430C659" w:rsidR="00E33A38" w:rsidRDefault="00E33A38">
      <w:pPr>
        <w:tabs>
          <w:tab w:val="left" w:pos="10205"/>
        </w:tabs>
        <w:jc w:val="both"/>
      </w:pPr>
      <w:r>
        <w:rPr>
          <w:sz w:val="28"/>
          <w:szCs w:val="28"/>
        </w:rPr>
        <w:t>8. Недостатки в работе обучающегося в период подготовки ВКР:</w:t>
      </w:r>
      <w:r w:rsidR="00165B29">
        <w:rPr>
          <w:sz w:val="28"/>
          <w:szCs w:val="28"/>
        </w:rPr>
        <w:t xml:space="preserve"> </w:t>
      </w:r>
      <w:r>
        <w:rPr>
          <w:sz w:val="28"/>
          <w:szCs w:val="28"/>
        </w:rPr>
        <w:t>___________</w:t>
      </w:r>
    </w:p>
    <w:p w14:paraId="2150DFA6" w14:textId="77777777" w:rsidR="00E33A38" w:rsidRDefault="00E33A38">
      <w:pPr>
        <w:tabs>
          <w:tab w:val="left" w:pos="10205"/>
        </w:tabs>
        <w:jc w:val="both"/>
      </w:pPr>
      <w:r>
        <w:rPr>
          <w:sz w:val="28"/>
          <w:szCs w:val="28"/>
        </w:rPr>
        <w:t>________________________________________________________________________________________________________________________________________9. ВКР соответствует (не соответствует) требованиям, предъявляемым к ВКР, и может (не может) быть рекомендована к защите на заседании ГЭК:_________</w:t>
      </w:r>
    </w:p>
    <w:p w14:paraId="36A0B50D" w14:textId="77777777" w:rsidR="00E33A38" w:rsidRDefault="00E33A38">
      <w:pPr>
        <w:tabs>
          <w:tab w:val="left" w:pos="10205"/>
        </w:tabs>
        <w:jc w:val="both"/>
      </w:pPr>
      <w:r>
        <w:rPr>
          <w:sz w:val="28"/>
          <w:szCs w:val="28"/>
        </w:rPr>
        <w:t>_______________________________________________________________</w:t>
      </w:r>
      <w:r>
        <w:t>_____</w:t>
      </w:r>
    </w:p>
    <w:tbl>
      <w:tblPr>
        <w:tblW w:w="0" w:type="auto"/>
        <w:jc w:val="center"/>
        <w:tblLayout w:type="fixed"/>
        <w:tblCellMar>
          <w:left w:w="28" w:type="dxa"/>
          <w:right w:w="28" w:type="dxa"/>
        </w:tblCellMar>
        <w:tblLook w:val="0000" w:firstRow="0" w:lastRow="0" w:firstColumn="0" w:lastColumn="0" w:noHBand="0" w:noVBand="0"/>
      </w:tblPr>
      <w:tblGrid>
        <w:gridCol w:w="10060"/>
      </w:tblGrid>
      <w:tr w:rsidR="00E33A38" w14:paraId="3793B3BC" w14:textId="77777777">
        <w:trPr>
          <w:cantSplit/>
          <w:trHeight w:val="413"/>
          <w:jc w:val="center"/>
        </w:trPr>
        <w:tc>
          <w:tcPr>
            <w:tcW w:w="10060" w:type="dxa"/>
            <w:tcBorders>
              <w:bottom w:val="single" w:sz="4" w:space="0" w:color="000000"/>
            </w:tcBorders>
            <w:shd w:val="clear" w:color="auto" w:fill="auto"/>
          </w:tcPr>
          <w:p w14:paraId="4E4E9414" w14:textId="77777777" w:rsidR="00E33A38" w:rsidRDefault="00E33A38">
            <w:pPr>
              <w:suppressLineNumbers/>
              <w:tabs>
                <w:tab w:val="left" w:pos="10205"/>
              </w:tabs>
              <w:snapToGrid w:val="0"/>
              <w:jc w:val="both"/>
              <w:rPr>
                <w:sz w:val="28"/>
                <w:szCs w:val="28"/>
              </w:rPr>
            </w:pPr>
          </w:p>
        </w:tc>
      </w:tr>
      <w:tr w:rsidR="00E33A38" w14:paraId="48EDC10E" w14:textId="77777777">
        <w:trPr>
          <w:cantSplit/>
          <w:trHeight w:val="360"/>
          <w:jc w:val="center"/>
        </w:trPr>
        <w:tc>
          <w:tcPr>
            <w:tcW w:w="10060" w:type="dxa"/>
            <w:tcBorders>
              <w:top w:val="single" w:sz="4" w:space="0" w:color="000000"/>
            </w:tcBorders>
            <w:shd w:val="clear" w:color="auto" w:fill="auto"/>
          </w:tcPr>
          <w:p w14:paraId="3862FF6D" w14:textId="7883F307" w:rsidR="00E33A38" w:rsidRDefault="00E33A38">
            <w:pPr>
              <w:suppressLineNumbers/>
              <w:jc w:val="center"/>
            </w:pPr>
            <w:r>
              <w:t>(И.О.</w:t>
            </w:r>
            <w:r w:rsidR="00165B29">
              <w:t xml:space="preserve"> </w:t>
            </w:r>
            <w:r>
              <w:t>Фамилия руководителя)</w:t>
            </w:r>
          </w:p>
        </w:tc>
      </w:tr>
    </w:tbl>
    <w:p w14:paraId="6414025C" w14:textId="77777777" w:rsidR="00E33A38" w:rsidRDefault="00E33A38">
      <w:pPr>
        <w:jc w:val="both"/>
      </w:pPr>
      <w:r>
        <w:rPr>
          <w:sz w:val="28"/>
          <w:szCs w:val="28"/>
        </w:rPr>
        <w:t>________________________</w:t>
      </w:r>
    </w:p>
    <w:p w14:paraId="6EAB802D" w14:textId="3F85373F" w:rsidR="00E33A38" w:rsidRDefault="00165B29">
      <w:pPr>
        <w:jc w:val="both"/>
      </w:pPr>
      <w:r>
        <w:t xml:space="preserve">       (подпись</w:t>
      </w:r>
      <w:r w:rsidR="00E33A38">
        <w:t xml:space="preserve"> руководителя)</w:t>
      </w:r>
    </w:p>
    <w:p w14:paraId="446128BF" w14:textId="77777777" w:rsidR="00E33A38" w:rsidRDefault="00E33A38">
      <w:pPr>
        <w:jc w:val="both"/>
      </w:pPr>
      <w:r>
        <w:rPr>
          <w:sz w:val="28"/>
          <w:szCs w:val="28"/>
        </w:rPr>
        <w:t>«</w:t>
      </w:r>
      <w:r>
        <w:rPr>
          <w:sz w:val="28"/>
          <w:szCs w:val="28"/>
          <w:u w:val="single"/>
        </w:rPr>
        <w:t>__</w:t>
      </w:r>
      <w:proofErr w:type="gramStart"/>
      <w:r>
        <w:rPr>
          <w:sz w:val="28"/>
          <w:szCs w:val="28"/>
          <w:u w:val="single"/>
        </w:rPr>
        <w:t>_</w:t>
      </w:r>
      <w:r>
        <w:rPr>
          <w:sz w:val="28"/>
          <w:szCs w:val="28"/>
        </w:rPr>
        <w:t>»_</w:t>
      </w:r>
      <w:proofErr w:type="gramEnd"/>
      <w:r>
        <w:rPr>
          <w:sz w:val="28"/>
          <w:szCs w:val="28"/>
          <w:u w:val="single"/>
        </w:rPr>
        <w:t>____________</w:t>
      </w:r>
      <w:r>
        <w:rPr>
          <w:sz w:val="28"/>
          <w:szCs w:val="28"/>
        </w:rPr>
        <w:t xml:space="preserve"> 20</w:t>
      </w:r>
      <w:r>
        <w:rPr>
          <w:sz w:val="28"/>
          <w:szCs w:val="28"/>
          <w:u w:val="single"/>
        </w:rPr>
        <w:t>__</w:t>
      </w:r>
      <w:r>
        <w:rPr>
          <w:sz w:val="28"/>
          <w:szCs w:val="28"/>
        </w:rPr>
        <w:t xml:space="preserve"> г.</w:t>
      </w:r>
    </w:p>
    <w:p w14:paraId="5E64FE87" w14:textId="77777777" w:rsidR="00E33A38" w:rsidRDefault="00E07E8A">
      <w:pPr>
        <w:ind w:left="7788"/>
        <w:rPr>
          <w:sz w:val="28"/>
          <w:szCs w:val="28"/>
        </w:rPr>
      </w:pPr>
      <w:r>
        <w:rPr>
          <w:sz w:val="28"/>
          <w:szCs w:val="28"/>
        </w:rPr>
        <w:br w:type="page"/>
      </w:r>
    </w:p>
    <w:p w14:paraId="63856465" w14:textId="77777777" w:rsidR="00E33A38" w:rsidRDefault="00E33A38">
      <w:pPr>
        <w:ind w:left="5760"/>
        <w:jc w:val="right"/>
      </w:pPr>
      <w:r>
        <w:rPr>
          <w:rFonts w:eastAsia="Calibri"/>
          <w:sz w:val="28"/>
          <w:szCs w:val="28"/>
          <w:lang w:eastAsia="en-US"/>
        </w:rPr>
        <w:lastRenderedPageBreak/>
        <w:t>Приложение № 4</w:t>
      </w:r>
    </w:p>
    <w:p w14:paraId="0F69715A" w14:textId="77777777" w:rsidR="00E33A38" w:rsidRDefault="00E33A38">
      <w:pPr>
        <w:ind w:left="5760"/>
        <w:jc w:val="center"/>
        <w:rPr>
          <w:rFonts w:eastAsia="Calibri"/>
          <w:sz w:val="28"/>
          <w:szCs w:val="28"/>
          <w:lang w:eastAsia="en-US"/>
        </w:rPr>
      </w:pPr>
    </w:p>
    <w:p w14:paraId="5B2E4A6F" w14:textId="77777777" w:rsidR="00E33A38" w:rsidRDefault="00E33A38">
      <w:pPr>
        <w:keepNext/>
        <w:jc w:val="center"/>
        <w:outlineLvl w:val="4"/>
      </w:pPr>
      <w:r>
        <w:rPr>
          <w:b/>
          <w:sz w:val="28"/>
          <w:szCs w:val="28"/>
        </w:rPr>
        <w:t>Форма отзыва руководителя о совместной работе обучающихся в период подготовки коллективной ВКР</w:t>
      </w:r>
    </w:p>
    <w:p w14:paraId="19EA5BC5" w14:textId="77777777" w:rsidR="00E33A38" w:rsidRDefault="00E33A38">
      <w:pPr>
        <w:ind w:left="5760"/>
        <w:jc w:val="center"/>
        <w:rPr>
          <w:rFonts w:eastAsia="Calibri"/>
          <w:b/>
          <w:sz w:val="28"/>
          <w:szCs w:val="28"/>
          <w:lang w:eastAsia="en-US"/>
        </w:rPr>
      </w:pPr>
    </w:p>
    <w:p w14:paraId="4ECF4711" w14:textId="77777777" w:rsidR="00E33A38" w:rsidRDefault="00E33A38">
      <w:pPr>
        <w:widowControl w:val="0"/>
        <w:shd w:val="clear" w:color="auto" w:fill="FFFFFF"/>
        <w:autoSpaceDE w:val="0"/>
        <w:ind w:right="2"/>
        <w:jc w:val="center"/>
      </w:pPr>
      <w:r>
        <w:rPr>
          <w:spacing w:val="8"/>
        </w:rPr>
        <w:t>Федеральное государственное образовательное бюджетное</w:t>
      </w:r>
    </w:p>
    <w:p w14:paraId="00E6415A" w14:textId="77777777" w:rsidR="00E33A38" w:rsidRDefault="00E33A38">
      <w:pPr>
        <w:widowControl w:val="0"/>
        <w:shd w:val="clear" w:color="auto" w:fill="FFFFFF"/>
        <w:autoSpaceDE w:val="0"/>
        <w:ind w:right="2"/>
        <w:jc w:val="center"/>
      </w:pPr>
      <w:r>
        <w:rPr>
          <w:spacing w:val="8"/>
        </w:rPr>
        <w:t>учреждение высшего образования</w:t>
      </w:r>
    </w:p>
    <w:p w14:paraId="1C65DBEF" w14:textId="77777777" w:rsidR="00E33A38" w:rsidRDefault="00E33A38">
      <w:pPr>
        <w:widowControl w:val="0"/>
        <w:shd w:val="clear" w:color="auto" w:fill="FFFFFF"/>
        <w:autoSpaceDE w:val="0"/>
        <w:ind w:right="2"/>
        <w:jc w:val="center"/>
      </w:pPr>
      <w:r>
        <w:rPr>
          <w:b/>
          <w:spacing w:val="8"/>
          <w:sz w:val="28"/>
          <w:szCs w:val="28"/>
        </w:rPr>
        <w:t>«Финансовый университет при Правительстве Российской Федерации»</w:t>
      </w:r>
    </w:p>
    <w:p w14:paraId="0AB3292F" w14:textId="77777777" w:rsidR="00E33A38" w:rsidRDefault="00E33A38">
      <w:pPr>
        <w:widowControl w:val="0"/>
        <w:shd w:val="clear" w:color="auto" w:fill="FFFFFF"/>
        <w:autoSpaceDE w:val="0"/>
        <w:spacing w:line="480" w:lineRule="auto"/>
        <w:ind w:right="2"/>
        <w:jc w:val="center"/>
      </w:pPr>
      <w:r>
        <w:rPr>
          <w:b/>
          <w:spacing w:val="8"/>
          <w:sz w:val="28"/>
          <w:szCs w:val="28"/>
        </w:rPr>
        <w:t>(Финансовый университет)</w:t>
      </w:r>
    </w:p>
    <w:p w14:paraId="163FA863" w14:textId="77777777" w:rsidR="00E33A38" w:rsidRDefault="00E33A38">
      <w:pPr>
        <w:widowControl w:val="0"/>
        <w:jc w:val="center"/>
        <w:rPr>
          <w:b/>
          <w:spacing w:val="8"/>
          <w:sz w:val="28"/>
          <w:szCs w:val="28"/>
        </w:rPr>
      </w:pPr>
    </w:p>
    <w:p w14:paraId="232B918E" w14:textId="77777777" w:rsidR="00E33A38" w:rsidRDefault="00E33A38">
      <w:pPr>
        <w:widowControl w:val="0"/>
        <w:jc w:val="center"/>
      </w:pPr>
      <w:r>
        <w:rPr>
          <w:b/>
          <w:sz w:val="28"/>
          <w:szCs w:val="28"/>
        </w:rPr>
        <w:t>ОТЗЫВ РУКОВОДИТЕЛЯ</w:t>
      </w:r>
    </w:p>
    <w:p w14:paraId="597BBD87" w14:textId="77777777" w:rsidR="00E33A38" w:rsidRDefault="00E33A38">
      <w:pPr>
        <w:widowControl w:val="0"/>
        <w:jc w:val="center"/>
      </w:pPr>
      <w:r>
        <w:rPr>
          <w:b/>
          <w:sz w:val="28"/>
          <w:szCs w:val="28"/>
        </w:rPr>
        <w:t>о совместной работе обучающихся в период подготовки коллективной выпускной квалификационной работы по программе магистратуры</w:t>
      </w:r>
      <w:r>
        <w:rPr>
          <w:b/>
          <w:sz w:val="28"/>
          <w:szCs w:val="28"/>
          <w:vertAlign w:val="superscript"/>
        </w:rPr>
        <w:t>3</w:t>
      </w:r>
    </w:p>
    <w:p w14:paraId="7B22CA6E" w14:textId="77777777" w:rsidR="00E33A38" w:rsidRDefault="00E33A38">
      <w:pPr>
        <w:widowControl w:val="0"/>
        <w:rPr>
          <w:b/>
          <w:sz w:val="28"/>
          <w:szCs w:val="28"/>
          <w:vertAlign w:val="superscript"/>
        </w:rPr>
      </w:pPr>
    </w:p>
    <w:p w14:paraId="00BCD327" w14:textId="77777777" w:rsidR="00E33A38" w:rsidRDefault="00E33A38">
      <w:pPr>
        <w:widowControl w:val="0"/>
        <w:rPr>
          <w:b/>
          <w:sz w:val="28"/>
          <w:szCs w:val="28"/>
          <w:vertAlign w:val="superscript"/>
        </w:rPr>
      </w:pPr>
    </w:p>
    <w:p w14:paraId="66FD35F0" w14:textId="77777777" w:rsidR="00E33A38" w:rsidRDefault="00E33A38">
      <w:pPr>
        <w:widowControl w:val="0"/>
      </w:pPr>
      <w:r>
        <w:rPr>
          <w:sz w:val="28"/>
          <w:szCs w:val="28"/>
        </w:rPr>
        <w:t>Коллектив обучающихся:</w:t>
      </w:r>
    </w:p>
    <w:p w14:paraId="1B0B2FED" w14:textId="77777777" w:rsidR="00E33A38" w:rsidRDefault="00E33A38">
      <w:pPr>
        <w:widowControl w:val="0"/>
      </w:pPr>
      <w:r>
        <w:rPr>
          <w:sz w:val="28"/>
          <w:szCs w:val="28"/>
        </w:rPr>
        <w:t>____________________________________________________________________</w:t>
      </w:r>
    </w:p>
    <w:p w14:paraId="173A6015" w14:textId="77777777" w:rsidR="00E33A38" w:rsidRDefault="00E33A38">
      <w:pPr>
        <w:widowControl w:val="0"/>
      </w:pPr>
      <w:r>
        <w:rPr>
          <w:sz w:val="28"/>
          <w:szCs w:val="28"/>
        </w:rPr>
        <w:tab/>
      </w:r>
      <w:r>
        <w:rPr>
          <w:sz w:val="28"/>
          <w:szCs w:val="28"/>
        </w:rPr>
        <w:tab/>
      </w:r>
      <w:r>
        <w:rPr>
          <w:sz w:val="28"/>
          <w:szCs w:val="28"/>
        </w:rPr>
        <w:tab/>
      </w:r>
      <w:r>
        <w:rPr>
          <w:sz w:val="28"/>
          <w:szCs w:val="28"/>
        </w:rPr>
        <w:tab/>
      </w:r>
      <w:r>
        <w:rPr>
          <w:sz w:val="28"/>
          <w:szCs w:val="28"/>
        </w:rPr>
        <w:tab/>
        <w:t xml:space="preserve">   </w:t>
      </w:r>
      <w:r>
        <w:t>(фамилия, имя, отчество)</w:t>
      </w:r>
    </w:p>
    <w:p w14:paraId="3584B5F5" w14:textId="77777777" w:rsidR="00E33A38" w:rsidRDefault="00E33A38">
      <w:pPr>
        <w:widowControl w:val="0"/>
        <w:jc w:val="center"/>
      </w:pPr>
      <w:r>
        <w:rPr>
          <w:sz w:val="28"/>
          <w:szCs w:val="28"/>
        </w:rPr>
        <w:t>____________________________________________________________________</w:t>
      </w:r>
      <w:r>
        <w:t xml:space="preserve">    </w:t>
      </w:r>
      <w:proofErr w:type="gramStart"/>
      <w:r>
        <w:t xml:space="preserve">   (</w:t>
      </w:r>
      <w:proofErr w:type="gramEnd"/>
      <w:r>
        <w:t>фамилия, имя, отчество)</w:t>
      </w:r>
    </w:p>
    <w:p w14:paraId="3F4557EA" w14:textId="77777777" w:rsidR="00E33A38" w:rsidRDefault="00E33A38">
      <w:pPr>
        <w:widowControl w:val="0"/>
        <w:jc w:val="center"/>
      </w:pPr>
      <w:r>
        <w:rPr>
          <w:sz w:val="28"/>
          <w:szCs w:val="28"/>
        </w:rPr>
        <w:t>___________________________________________________________________</w:t>
      </w:r>
    </w:p>
    <w:p w14:paraId="624A72AA" w14:textId="77777777" w:rsidR="00E33A38" w:rsidRDefault="00E33A38">
      <w:pPr>
        <w:widowControl w:val="0"/>
        <w:jc w:val="center"/>
      </w:pPr>
      <w:r>
        <w:t>(фамилия, имя, отчество)</w:t>
      </w:r>
    </w:p>
    <w:p w14:paraId="5D1DC89C" w14:textId="77777777" w:rsidR="00E33A38" w:rsidRDefault="00E33A38">
      <w:pPr>
        <w:widowControl w:val="0"/>
      </w:pPr>
      <w:r>
        <w:rPr>
          <w:sz w:val="28"/>
          <w:szCs w:val="28"/>
        </w:rPr>
        <w:t>Факультет___________________________________________________________</w:t>
      </w:r>
    </w:p>
    <w:p w14:paraId="5AA5F53E" w14:textId="4D4AA91E" w:rsidR="00E33A38" w:rsidRDefault="00B33A7C">
      <w:pPr>
        <w:widowControl w:val="0"/>
      </w:pPr>
      <w:r>
        <w:rPr>
          <w:sz w:val="28"/>
          <w:szCs w:val="28"/>
        </w:rPr>
        <w:t>К</w:t>
      </w:r>
      <w:r w:rsidR="00E33A38">
        <w:rPr>
          <w:sz w:val="28"/>
          <w:szCs w:val="28"/>
        </w:rPr>
        <w:t>афедра_________________________________________________</w:t>
      </w:r>
    </w:p>
    <w:p w14:paraId="2BBE2CEF" w14:textId="77777777" w:rsidR="00E33A38" w:rsidRDefault="00E33A38">
      <w:pPr>
        <w:widowControl w:val="0"/>
      </w:pPr>
      <w:r>
        <w:rPr>
          <w:sz w:val="28"/>
          <w:szCs w:val="28"/>
        </w:rPr>
        <w:t>Направление подготовки __________________________________________________</w:t>
      </w:r>
    </w:p>
    <w:p w14:paraId="39CE8565" w14:textId="77777777" w:rsidR="00E33A38" w:rsidRDefault="00E33A38">
      <w:pPr>
        <w:widowControl w:val="0"/>
      </w:pPr>
      <w:r>
        <w:rPr>
          <w:sz w:val="28"/>
          <w:szCs w:val="28"/>
        </w:rPr>
        <w:t>Направленность______________________________________________________</w:t>
      </w:r>
    </w:p>
    <w:p w14:paraId="42E052DA" w14:textId="77777777" w:rsidR="00E33A38" w:rsidRDefault="00E33A38">
      <w:pPr>
        <w:widowControl w:val="0"/>
      </w:pPr>
      <w:r>
        <w:rPr>
          <w:sz w:val="28"/>
          <w:szCs w:val="28"/>
        </w:rPr>
        <w:t>Наименование темы_________________________________________________</w:t>
      </w:r>
    </w:p>
    <w:p w14:paraId="32D742E6" w14:textId="77777777" w:rsidR="00E33A38" w:rsidRDefault="00E33A38">
      <w:pPr>
        <w:widowControl w:val="0"/>
      </w:pPr>
      <w:r>
        <w:rPr>
          <w:sz w:val="28"/>
          <w:szCs w:val="28"/>
        </w:rPr>
        <w:t>Руководитель_________________________________________________________</w:t>
      </w:r>
      <w:r>
        <w:rPr>
          <w:sz w:val="28"/>
          <w:szCs w:val="28"/>
        </w:rPr>
        <w:tab/>
      </w:r>
      <w:r>
        <w:t xml:space="preserve">                    </w:t>
      </w:r>
      <w:proofErr w:type="gramStart"/>
      <w:r>
        <w:t xml:space="preserve">   (</w:t>
      </w:r>
      <w:proofErr w:type="gramEnd"/>
      <w:r>
        <w:t>имя отчество фамилия, должность, ученое звание, ученая степень)</w:t>
      </w:r>
    </w:p>
    <w:p w14:paraId="072E32E5" w14:textId="77777777" w:rsidR="00E33A38" w:rsidRDefault="00E33A38">
      <w:pPr>
        <w:tabs>
          <w:tab w:val="left" w:pos="10205"/>
        </w:tabs>
        <w:jc w:val="both"/>
      </w:pPr>
      <w:r>
        <w:rPr>
          <w:sz w:val="28"/>
          <w:szCs w:val="28"/>
        </w:rPr>
        <w:t xml:space="preserve">1. Актуальность темы, полнота </w:t>
      </w:r>
      <w:r>
        <w:rPr>
          <w:rFonts w:eastAsia="Calibri"/>
          <w:sz w:val="28"/>
          <w:szCs w:val="28"/>
        </w:rPr>
        <w:t xml:space="preserve">обзора отечественной и зарубежной научной литературы </w:t>
      </w:r>
      <w:r>
        <w:rPr>
          <w:sz w:val="28"/>
          <w:szCs w:val="28"/>
        </w:rPr>
        <w:t>по теме исследования</w:t>
      </w:r>
      <w:r>
        <w:rPr>
          <w:sz w:val="28"/>
          <w:szCs w:val="28"/>
          <w:u w:val="single"/>
        </w:rPr>
        <w:tab/>
      </w:r>
    </w:p>
    <w:p w14:paraId="12633DA8" w14:textId="77777777" w:rsidR="00E33A38" w:rsidRDefault="00E33A38">
      <w:pPr>
        <w:tabs>
          <w:tab w:val="left" w:pos="10205"/>
        </w:tabs>
        <w:jc w:val="both"/>
      </w:pPr>
      <w:r>
        <w:rPr>
          <w:sz w:val="28"/>
          <w:szCs w:val="28"/>
        </w:rPr>
        <w:t>____________________________________________________________________</w:t>
      </w:r>
    </w:p>
    <w:p w14:paraId="04410DEF" w14:textId="77777777" w:rsidR="00E33A38" w:rsidRDefault="00E33A38">
      <w:pPr>
        <w:tabs>
          <w:tab w:val="left" w:pos="10205"/>
        </w:tabs>
        <w:jc w:val="both"/>
      </w:pPr>
      <w:r>
        <w:rPr>
          <w:sz w:val="28"/>
          <w:szCs w:val="28"/>
        </w:rPr>
        <w:t>____________________________________________________________________</w:t>
      </w:r>
    </w:p>
    <w:p w14:paraId="4EC02A45" w14:textId="77777777" w:rsidR="00E33A38" w:rsidRDefault="00E33A38">
      <w:pPr>
        <w:tabs>
          <w:tab w:val="left" w:pos="10205"/>
        </w:tabs>
        <w:jc w:val="both"/>
      </w:pPr>
      <w:r>
        <w:rPr>
          <w:sz w:val="28"/>
          <w:szCs w:val="28"/>
        </w:rPr>
        <w:t>2. Оценка законченности и полноты проведенного исследования, достоверности полученных результатов, их соответствие поставленным целям и задачам:</w:t>
      </w:r>
    </w:p>
    <w:p w14:paraId="3D22657E" w14:textId="77777777" w:rsidR="00E33A38" w:rsidRDefault="00E33A38">
      <w:r>
        <w:rPr>
          <w:sz w:val="28"/>
          <w:szCs w:val="28"/>
        </w:rPr>
        <w:t>____________________________________________________________________</w:t>
      </w:r>
    </w:p>
    <w:p w14:paraId="6B9C771A" w14:textId="77777777" w:rsidR="00E33A38" w:rsidRDefault="00E33A38">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C920299" w14:textId="77777777" w:rsidR="00E33A38" w:rsidRDefault="00E33A38">
      <w:r>
        <w:rPr>
          <w:sz w:val="20"/>
          <w:szCs w:val="20"/>
          <w:vertAlign w:val="superscript"/>
        </w:rPr>
        <w:t>3</w:t>
      </w:r>
      <w:r>
        <w:rPr>
          <w:sz w:val="20"/>
          <w:szCs w:val="20"/>
        </w:rPr>
        <w:t>В пунктах 3 и 5-8 необходимо оценить каждого обучающегося индивидуально</w:t>
      </w:r>
    </w:p>
    <w:p w14:paraId="387AA5FD" w14:textId="77777777" w:rsidR="00E33A38" w:rsidRDefault="00E33A38">
      <w:pPr>
        <w:tabs>
          <w:tab w:val="left" w:pos="10205"/>
        </w:tabs>
        <w:jc w:val="both"/>
      </w:pPr>
      <w:r>
        <w:rPr>
          <w:sz w:val="28"/>
          <w:szCs w:val="28"/>
        </w:rPr>
        <w:lastRenderedPageBreak/>
        <w:t>3.Характеристика использования в работе современных методов научных исследований, математического и статистического инструментария, моделирования, расчетов, пакетов специальных прикладных программ, баз данных и т.п.________________________________________________________</w:t>
      </w:r>
    </w:p>
    <w:p w14:paraId="543E9EDF" w14:textId="77777777" w:rsidR="00E33A38" w:rsidRDefault="00E33A38">
      <w:pPr>
        <w:tabs>
          <w:tab w:val="left" w:pos="10205"/>
        </w:tabs>
        <w:jc w:val="both"/>
      </w:pPr>
      <w:r>
        <w:rPr>
          <w:sz w:val="28"/>
          <w:szCs w:val="28"/>
        </w:rPr>
        <w:t>________________________________________________________________________________________________________________________________________</w:t>
      </w:r>
    </w:p>
    <w:p w14:paraId="0161A130" w14:textId="77777777" w:rsidR="00E33A38" w:rsidRDefault="00E33A38">
      <w:pPr>
        <w:tabs>
          <w:tab w:val="left" w:pos="10205"/>
        </w:tabs>
        <w:jc w:val="both"/>
      </w:pPr>
      <w:r>
        <w:rPr>
          <w:sz w:val="28"/>
          <w:szCs w:val="28"/>
        </w:rPr>
        <w:t>____________________________________________________________________</w:t>
      </w:r>
    </w:p>
    <w:p w14:paraId="19716F8E" w14:textId="77777777" w:rsidR="00E33A38" w:rsidRDefault="00E33A38">
      <w:pPr>
        <w:tabs>
          <w:tab w:val="left" w:pos="10205"/>
        </w:tabs>
        <w:jc w:val="both"/>
      </w:pPr>
      <w:r>
        <w:rPr>
          <w:sz w:val="28"/>
          <w:szCs w:val="28"/>
        </w:rPr>
        <w:t>4. Степень самостоятельности (доля (%) заимствований в ВКР и корректность оформления заимствованного текста</w:t>
      </w:r>
      <w:proofErr w:type="gramStart"/>
      <w:r>
        <w:rPr>
          <w:sz w:val="28"/>
          <w:szCs w:val="28"/>
        </w:rPr>
        <w:t>):_</w:t>
      </w:r>
      <w:proofErr w:type="gramEnd"/>
      <w:r>
        <w:rPr>
          <w:sz w:val="28"/>
          <w:szCs w:val="28"/>
        </w:rPr>
        <w:t>___________________________________</w:t>
      </w:r>
    </w:p>
    <w:p w14:paraId="2FD14825" w14:textId="77777777" w:rsidR="00E33A38" w:rsidRDefault="00E33A38">
      <w:pPr>
        <w:tabs>
          <w:tab w:val="left" w:pos="10205"/>
        </w:tabs>
        <w:jc w:val="both"/>
      </w:pPr>
      <w:r>
        <w:rPr>
          <w:sz w:val="28"/>
          <w:szCs w:val="28"/>
        </w:rPr>
        <w:t>____________________________________________________________________</w:t>
      </w:r>
    </w:p>
    <w:p w14:paraId="0AC98335" w14:textId="77777777" w:rsidR="00E33A38" w:rsidRDefault="00E33A38">
      <w:pPr>
        <w:jc w:val="both"/>
      </w:pPr>
      <w:r>
        <w:rPr>
          <w:sz w:val="28"/>
          <w:szCs w:val="28"/>
        </w:rPr>
        <w:t>5. Оригинальность идей и практическая значимость полученных результатов (наличие научных выводов, теоретический и практический вклад автора в решение проблемной ситуации</w:t>
      </w:r>
      <w:proofErr w:type="gramStart"/>
      <w:r>
        <w:rPr>
          <w:sz w:val="28"/>
          <w:szCs w:val="28"/>
        </w:rPr>
        <w:t>):_</w:t>
      </w:r>
      <w:proofErr w:type="gramEnd"/>
      <w:r>
        <w:rPr>
          <w:sz w:val="28"/>
          <w:szCs w:val="28"/>
        </w:rPr>
        <w:t>______________________________________</w:t>
      </w:r>
    </w:p>
    <w:p w14:paraId="6FBB3638" w14:textId="77777777" w:rsidR="00E33A38" w:rsidRDefault="00E33A38">
      <w:pPr>
        <w:jc w:val="both"/>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C1C001C" w14:textId="77777777" w:rsidR="00E33A38" w:rsidRDefault="00E33A38">
      <w:pPr>
        <w:tabs>
          <w:tab w:val="left" w:pos="10205"/>
        </w:tabs>
        <w:jc w:val="both"/>
      </w:pPr>
      <w:r>
        <w:rPr>
          <w:sz w:val="28"/>
          <w:szCs w:val="28"/>
        </w:rPr>
        <w:t xml:space="preserve">6. Апробация основных положений и результатов работы, в т.ч. подготовка научных публикаций по теме исследования, участие с докладом в научной/научно-практической конференции, наличие справки о внедрении, участие обучающегося в грантах, </w:t>
      </w:r>
      <w:proofErr w:type="spellStart"/>
      <w:r>
        <w:rPr>
          <w:sz w:val="28"/>
          <w:szCs w:val="28"/>
        </w:rPr>
        <w:t>Госзадании</w:t>
      </w:r>
      <w:proofErr w:type="spellEnd"/>
      <w:r>
        <w:rPr>
          <w:sz w:val="28"/>
          <w:szCs w:val="28"/>
        </w:rPr>
        <w:t xml:space="preserve"> и </w:t>
      </w:r>
      <w:proofErr w:type="gramStart"/>
      <w:r>
        <w:rPr>
          <w:sz w:val="28"/>
          <w:szCs w:val="28"/>
        </w:rPr>
        <w:t>проч.:_</w:t>
      </w:r>
      <w:proofErr w:type="gramEnd"/>
      <w:r>
        <w:rPr>
          <w:sz w:val="28"/>
          <w:szCs w:val="28"/>
        </w:rPr>
        <w:t>____________________</w:t>
      </w:r>
    </w:p>
    <w:p w14:paraId="593D1AD8" w14:textId="77777777" w:rsidR="00E33A38" w:rsidRDefault="00E33A38">
      <w:pPr>
        <w:tabs>
          <w:tab w:val="left" w:pos="10205"/>
        </w:tabs>
        <w:jc w:val="both"/>
      </w:pPr>
      <w:r>
        <w:rPr>
          <w:sz w:val="28"/>
          <w:szCs w:val="28"/>
        </w:rPr>
        <w:t>____________________________________________________________________</w:t>
      </w:r>
    </w:p>
    <w:p w14:paraId="183BC73C" w14:textId="77777777" w:rsidR="00E33A38" w:rsidRDefault="00E33A38">
      <w:pPr>
        <w:tabs>
          <w:tab w:val="left" w:pos="10205"/>
        </w:tabs>
        <w:jc w:val="both"/>
      </w:pPr>
      <w:r>
        <w:rPr>
          <w:sz w:val="28"/>
          <w:szCs w:val="28"/>
        </w:rPr>
        <w:t>____________________________________________________________________</w:t>
      </w:r>
    </w:p>
    <w:p w14:paraId="4856F873" w14:textId="77777777" w:rsidR="00E33A38" w:rsidRDefault="00E33A38">
      <w:pPr>
        <w:tabs>
          <w:tab w:val="left" w:pos="10205"/>
        </w:tabs>
        <w:jc w:val="both"/>
      </w:pPr>
      <w:r>
        <w:rPr>
          <w:sz w:val="28"/>
          <w:szCs w:val="28"/>
        </w:rPr>
        <w:t xml:space="preserve">7. </w:t>
      </w:r>
      <w:r>
        <w:rPr>
          <w:rFonts w:eastAsia="Microsoft Sans Serif"/>
          <w:sz w:val="28"/>
          <w:szCs w:val="28"/>
        </w:rPr>
        <w:t>Сформированность компетенций в ходе работы над ВКР: компетенции, предусмотренные Программой государственной итоговой аттестации и подлежащие оценке в ходе выполнения ВКР, сформированы (не сформированы)</w:t>
      </w:r>
      <w:r>
        <w:rPr>
          <w:sz w:val="28"/>
          <w:szCs w:val="28"/>
        </w:rPr>
        <w:t>:__________________________________________________________________________________________________________________________</w:t>
      </w:r>
    </w:p>
    <w:p w14:paraId="4B8641B2" w14:textId="77777777" w:rsidR="00E33A38" w:rsidRDefault="00E33A38">
      <w:pPr>
        <w:tabs>
          <w:tab w:val="left" w:pos="10205"/>
        </w:tabs>
        <w:jc w:val="both"/>
      </w:pPr>
      <w:r>
        <w:rPr>
          <w:sz w:val="28"/>
          <w:szCs w:val="28"/>
        </w:rPr>
        <w:t>____________________________________________________________________</w:t>
      </w:r>
    </w:p>
    <w:p w14:paraId="78933568" w14:textId="77777777" w:rsidR="00E33A38" w:rsidRDefault="00E33A38">
      <w:pPr>
        <w:tabs>
          <w:tab w:val="left" w:pos="10205"/>
        </w:tabs>
        <w:jc w:val="both"/>
      </w:pPr>
      <w:r>
        <w:rPr>
          <w:sz w:val="28"/>
          <w:szCs w:val="28"/>
        </w:rPr>
        <w:t xml:space="preserve">8. Недостатки в работе обучающегося в период подготовки </w:t>
      </w:r>
      <w:proofErr w:type="gramStart"/>
      <w:r>
        <w:rPr>
          <w:sz w:val="28"/>
          <w:szCs w:val="28"/>
        </w:rPr>
        <w:t>ВКР:_</w:t>
      </w:r>
      <w:proofErr w:type="gramEnd"/>
      <w:r>
        <w:rPr>
          <w:sz w:val="28"/>
          <w:szCs w:val="28"/>
        </w:rPr>
        <w:t>_______________________________________________________________</w:t>
      </w:r>
    </w:p>
    <w:p w14:paraId="4274DEA0" w14:textId="77777777" w:rsidR="00E33A38" w:rsidRDefault="00E33A38">
      <w:pPr>
        <w:tabs>
          <w:tab w:val="left" w:pos="10205"/>
        </w:tabs>
        <w:jc w:val="both"/>
      </w:pPr>
      <w:r>
        <w:rPr>
          <w:sz w:val="28"/>
          <w:szCs w:val="28"/>
        </w:rPr>
        <w:t>________________________________________________________________________________________________________________________________________</w:t>
      </w:r>
    </w:p>
    <w:p w14:paraId="188D861B" w14:textId="77777777" w:rsidR="00E33A38" w:rsidRDefault="00E33A38">
      <w:pPr>
        <w:tabs>
          <w:tab w:val="left" w:pos="10205"/>
        </w:tabs>
        <w:jc w:val="both"/>
      </w:pPr>
      <w:r>
        <w:t>9. ВКР соответствует (не соответствует) требованиям, предъявляемым к ВКР, и может (не может) быть рекомендована к защите на заседании ГЭК:________________________________________________________________</w:t>
      </w:r>
    </w:p>
    <w:tbl>
      <w:tblPr>
        <w:tblW w:w="0" w:type="auto"/>
        <w:jc w:val="center"/>
        <w:tblLayout w:type="fixed"/>
        <w:tblCellMar>
          <w:left w:w="28" w:type="dxa"/>
          <w:right w:w="28" w:type="dxa"/>
        </w:tblCellMar>
        <w:tblLook w:val="0000" w:firstRow="0" w:lastRow="0" w:firstColumn="0" w:lastColumn="0" w:noHBand="0" w:noVBand="0"/>
      </w:tblPr>
      <w:tblGrid>
        <w:gridCol w:w="10060"/>
      </w:tblGrid>
      <w:tr w:rsidR="00E33A38" w14:paraId="2ACCAD19" w14:textId="77777777">
        <w:trPr>
          <w:cantSplit/>
          <w:trHeight w:val="413"/>
          <w:jc w:val="center"/>
        </w:trPr>
        <w:tc>
          <w:tcPr>
            <w:tcW w:w="10060" w:type="dxa"/>
            <w:tcBorders>
              <w:bottom w:val="single" w:sz="4" w:space="0" w:color="000000"/>
            </w:tcBorders>
            <w:shd w:val="clear" w:color="auto" w:fill="auto"/>
          </w:tcPr>
          <w:p w14:paraId="085E7575" w14:textId="77777777" w:rsidR="00E33A38" w:rsidRDefault="00E33A38">
            <w:pPr>
              <w:suppressLineNumbers/>
              <w:tabs>
                <w:tab w:val="left" w:pos="10205"/>
              </w:tabs>
              <w:snapToGrid w:val="0"/>
              <w:jc w:val="both"/>
              <w:rPr>
                <w:sz w:val="28"/>
                <w:szCs w:val="28"/>
              </w:rPr>
            </w:pPr>
          </w:p>
        </w:tc>
      </w:tr>
      <w:tr w:rsidR="00E33A38" w14:paraId="2C0F8C21" w14:textId="77777777">
        <w:trPr>
          <w:cantSplit/>
          <w:trHeight w:val="360"/>
          <w:jc w:val="center"/>
        </w:trPr>
        <w:tc>
          <w:tcPr>
            <w:tcW w:w="10060" w:type="dxa"/>
            <w:tcBorders>
              <w:top w:val="single" w:sz="4" w:space="0" w:color="000000"/>
            </w:tcBorders>
            <w:shd w:val="clear" w:color="auto" w:fill="auto"/>
          </w:tcPr>
          <w:p w14:paraId="09195647" w14:textId="77777777" w:rsidR="00E33A38" w:rsidRDefault="00E33A38">
            <w:pPr>
              <w:suppressLineNumbers/>
              <w:jc w:val="center"/>
            </w:pPr>
            <w:r>
              <w:t>(И.О. Фамилия руководителя)</w:t>
            </w:r>
          </w:p>
        </w:tc>
      </w:tr>
    </w:tbl>
    <w:p w14:paraId="6B7F9984" w14:textId="77777777" w:rsidR="00E33A38" w:rsidRDefault="00E33A38">
      <w:pPr>
        <w:jc w:val="both"/>
      </w:pPr>
      <w:r>
        <w:rPr>
          <w:sz w:val="28"/>
          <w:szCs w:val="28"/>
        </w:rPr>
        <w:t>________________________</w:t>
      </w:r>
    </w:p>
    <w:p w14:paraId="19313A64" w14:textId="77777777" w:rsidR="00E33A38" w:rsidRDefault="00E33A38">
      <w:pPr>
        <w:jc w:val="both"/>
      </w:pPr>
      <w:r>
        <w:t xml:space="preserve">       (подпись руководителя)</w:t>
      </w:r>
    </w:p>
    <w:p w14:paraId="1099D54A" w14:textId="77777777" w:rsidR="00E33A38" w:rsidRDefault="00E33A38">
      <w:pPr>
        <w:jc w:val="both"/>
      </w:pPr>
      <w:r>
        <w:rPr>
          <w:sz w:val="28"/>
          <w:szCs w:val="28"/>
        </w:rPr>
        <w:t>«__</w:t>
      </w:r>
      <w:proofErr w:type="gramStart"/>
      <w:r>
        <w:rPr>
          <w:sz w:val="28"/>
          <w:szCs w:val="28"/>
        </w:rPr>
        <w:t>_»_</w:t>
      </w:r>
      <w:proofErr w:type="gramEnd"/>
      <w:r>
        <w:rPr>
          <w:sz w:val="28"/>
          <w:szCs w:val="28"/>
        </w:rPr>
        <w:t>____________ 20__ г.</w:t>
      </w:r>
    </w:p>
    <w:p w14:paraId="78982BE1" w14:textId="77777777" w:rsidR="00E33A38" w:rsidRDefault="00E33A38">
      <w:pPr>
        <w:widowControl w:val="0"/>
        <w:rPr>
          <w:sz w:val="26"/>
          <w:szCs w:val="26"/>
        </w:rPr>
      </w:pPr>
    </w:p>
    <w:p w14:paraId="00D85931" w14:textId="77777777" w:rsidR="00E33A38" w:rsidRDefault="00E33A38">
      <w:pPr>
        <w:widowControl w:val="0"/>
        <w:rPr>
          <w:sz w:val="26"/>
          <w:szCs w:val="26"/>
        </w:rPr>
      </w:pPr>
    </w:p>
    <w:p w14:paraId="06E2696C" w14:textId="77777777" w:rsidR="00E33A38" w:rsidRDefault="00E33A38">
      <w:r>
        <w:rPr>
          <w:sz w:val="26"/>
          <w:szCs w:val="26"/>
        </w:rPr>
        <w:t xml:space="preserve">                                                                                                            </w:t>
      </w:r>
    </w:p>
    <w:p w14:paraId="36F305B0" w14:textId="77777777" w:rsidR="00E33A38" w:rsidRDefault="00E33A38"/>
    <w:p w14:paraId="242E11C9" w14:textId="77777777" w:rsidR="00E33A38" w:rsidRDefault="00E33A38">
      <w:pPr>
        <w:jc w:val="right"/>
      </w:pPr>
      <w:r>
        <w:rPr>
          <w:sz w:val="26"/>
          <w:szCs w:val="26"/>
        </w:rPr>
        <w:lastRenderedPageBreak/>
        <w:t xml:space="preserve">       </w:t>
      </w:r>
      <w:r>
        <w:rPr>
          <w:sz w:val="28"/>
          <w:szCs w:val="28"/>
        </w:rPr>
        <w:t>Приложение № 5</w:t>
      </w:r>
    </w:p>
    <w:p w14:paraId="166D09EA" w14:textId="77777777" w:rsidR="00E33A38" w:rsidRDefault="00E33A38">
      <w:pPr>
        <w:jc w:val="center"/>
        <w:rPr>
          <w:b/>
          <w:sz w:val="28"/>
          <w:szCs w:val="28"/>
        </w:rPr>
      </w:pPr>
    </w:p>
    <w:p w14:paraId="70220AD4" w14:textId="77777777" w:rsidR="00E33A38" w:rsidRDefault="00E33A38">
      <w:pPr>
        <w:jc w:val="center"/>
      </w:pPr>
      <w:r>
        <w:rPr>
          <w:b/>
          <w:sz w:val="28"/>
          <w:szCs w:val="28"/>
        </w:rPr>
        <w:t>Форма титульного листа ВКР</w:t>
      </w:r>
    </w:p>
    <w:p w14:paraId="65066964" w14:textId="77777777" w:rsidR="00E33A38" w:rsidRDefault="00E33A38">
      <w:pPr>
        <w:jc w:val="center"/>
        <w:rPr>
          <w:b/>
          <w:sz w:val="28"/>
          <w:szCs w:val="28"/>
        </w:rPr>
      </w:pPr>
    </w:p>
    <w:p w14:paraId="4205FD44" w14:textId="77777777" w:rsidR="00E33A38" w:rsidRDefault="00E33A38">
      <w:pPr>
        <w:widowControl w:val="0"/>
        <w:shd w:val="clear" w:color="auto" w:fill="FFFFFF"/>
        <w:autoSpaceDE w:val="0"/>
        <w:ind w:right="2"/>
        <w:jc w:val="center"/>
      </w:pPr>
      <w:r>
        <w:rPr>
          <w:spacing w:val="8"/>
        </w:rPr>
        <w:t>Федеральное государственное образовательное бюджетное</w:t>
      </w:r>
    </w:p>
    <w:p w14:paraId="7AD1EEAB" w14:textId="77777777" w:rsidR="00E33A38" w:rsidRDefault="00E33A38">
      <w:pPr>
        <w:widowControl w:val="0"/>
        <w:shd w:val="clear" w:color="auto" w:fill="FFFFFF"/>
        <w:autoSpaceDE w:val="0"/>
        <w:ind w:right="2"/>
        <w:jc w:val="center"/>
      </w:pPr>
      <w:r>
        <w:rPr>
          <w:spacing w:val="8"/>
        </w:rPr>
        <w:t>учреждение высшего образования</w:t>
      </w:r>
    </w:p>
    <w:p w14:paraId="62BE1593" w14:textId="77777777" w:rsidR="00E33A38" w:rsidRDefault="00E33A38">
      <w:pPr>
        <w:widowControl w:val="0"/>
        <w:shd w:val="clear" w:color="auto" w:fill="FFFFFF"/>
        <w:autoSpaceDE w:val="0"/>
        <w:ind w:right="2"/>
        <w:jc w:val="center"/>
      </w:pPr>
      <w:r>
        <w:rPr>
          <w:b/>
          <w:spacing w:val="8"/>
          <w:sz w:val="28"/>
          <w:szCs w:val="28"/>
        </w:rPr>
        <w:t>«Финансовый университет при Правительстве Российской Федерации»</w:t>
      </w:r>
    </w:p>
    <w:p w14:paraId="314E8132" w14:textId="77777777" w:rsidR="00E33A38" w:rsidRDefault="00E33A38">
      <w:pPr>
        <w:widowControl w:val="0"/>
        <w:shd w:val="clear" w:color="auto" w:fill="FFFFFF"/>
        <w:autoSpaceDE w:val="0"/>
        <w:spacing w:line="360" w:lineRule="auto"/>
        <w:jc w:val="center"/>
      </w:pPr>
      <w:r>
        <w:rPr>
          <w:b/>
          <w:spacing w:val="8"/>
          <w:sz w:val="28"/>
          <w:szCs w:val="28"/>
        </w:rPr>
        <w:t>(Финансовый университет)</w:t>
      </w:r>
    </w:p>
    <w:p w14:paraId="2BBF1802" w14:textId="77777777" w:rsidR="00E33A38" w:rsidRDefault="00E33A38">
      <w:pPr>
        <w:jc w:val="center"/>
      </w:pPr>
      <w:r>
        <w:rPr>
          <w:sz w:val="28"/>
          <w:szCs w:val="28"/>
        </w:rPr>
        <w:t>_________________________________________________________________</w:t>
      </w:r>
    </w:p>
    <w:p w14:paraId="5D08CB15" w14:textId="77777777" w:rsidR="00E33A38" w:rsidRDefault="00E33A38">
      <w:pPr>
        <w:jc w:val="center"/>
      </w:pPr>
      <w:r>
        <w:t>(наименование факультета)</w:t>
      </w:r>
    </w:p>
    <w:p w14:paraId="3563D3F9" w14:textId="77777777" w:rsidR="00E33A38" w:rsidRDefault="00E33A38">
      <w:pPr>
        <w:jc w:val="center"/>
      </w:pPr>
      <w:r>
        <w:rPr>
          <w:sz w:val="28"/>
          <w:szCs w:val="28"/>
        </w:rPr>
        <w:t>_________________________________________________________________</w:t>
      </w:r>
    </w:p>
    <w:p w14:paraId="51C7CE26" w14:textId="77777777" w:rsidR="00E33A38" w:rsidRDefault="00E33A38">
      <w:pPr>
        <w:jc w:val="center"/>
      </w:pPr>
      <w:r>
        <w:t>(наименование кафедры)</w:t>
      </w:r>
    </w:p>
    <w:p w14:paraId="793C67B6" w14:textId="77777777" w:rsidR="00E33A38" w:rsidRDefault="00E33A38">
      <w:pPr>
        <w:jc w:val="center"/>
        <w:rPr>
          <w:sz w:val="28"/>
          <w:szCs w:val="28"/>
        </w:rPr>
      </w:pPr>
    </w:p>
    <w:p w14:paraId="1D639E24" w14:textId="77777777" w:rsidR="00E33A38" w:rsidRDefault="00E33A38">
      <w:pPr>
        <w:spacing w:line="360" w:lineRule="auto"/>
      </w:pPr>
      <w:r>
        <w:rPr>
          <w:sz w:val="28"/>
          <w:szCs w:val="28"/>
        </w:rPr>
        <w:t xml:space="preserve">                                           Выпускная квалификационная работа</w:t>
      </w:r>
    </w:p>
    <w:p w14:paraId="11B689A5" w14:textId="77777777" w:rsidR="00E33A38" w:rsidRDefault="00E33A38">
      <w:pPr>
        <w:tabs>
          <w:tab w:val="left" w:pos="8789"/>
        </w:tabs>
        <w:jc w:val="center"/>
      </w:pPr>
      <w:r>
        <w:rPr>
          <w:sz w:val="28"/>
          <w:szCs w:val="28"/>
        </w:rPr>
        <w:t>на тему «</w:t>
      </w:r>
      <w:r>
        <w:rPr>
          <w:sz w:val="28"/>
          <w:szCs w:val="28"/>
          <w:u w:val="single"/>
        </w:rPr>
        <w:tab/>
      </w:r>
      <w:r>
        <w:rPr>
          <w:sz w:val="28"/>
          <w:szCs w:val="28"/>
        </w:rPr>
        <w:t>»</w:t>
      </w:r>
    </w:p>
    <w:p w14:paraId="22CB4C1F" w14:textId="77777777" w:rsidR="00E33A38" w:rsidRDefault="00E33A38">
      <w:pPr>
        <w:jc w:val="center"/>
      </w:pPr>
      <w:r>
        <w:rPr>
          <w:i/>
          <w:sz w:val="28"/>
          <w:szCs w:val="28"/>
        </w:rPr>
        <w:t xml:space="preserve">                </w:t>
      </w:r>
      <w:r>
        <w:t>(наименование темы выпускной квалификационной работы)</w:t>
      </w:r>
    </w:p>
    <w:p w14:paraId="6C33F82F" w14:textId="77777777" w:rsidR="00E33A38" w:rsidRDefault="00E33A38">
      <w:pPr>
        <w:tabs>
          <w:tab w:val="left" w:pos="8789"/>
        </w:tabs>
        <w:jc w:val="center"/>
      </w:pPr>
      <w:r>
        <w:rPr>
          <w:sz w:val="28"/>
          <w:szCs w:val="28"/>
        </w:rPr>
        <w:t xml:space="preserve">Направление подготовки </w:t>
      </w:r>
      <w:r>
        <w:rPr>
          <w:sz w:val="28"/>
          <w:szCs w:val="28"/>
          <w:u w:val="single"/>
        </w:rPr>
        <w:tab/>
      </w:r>
    </w:p>
    <w:p w14:paraId="20C50263" w14:textId="77777777" w:rsidR="00E33A38" w:rsidRDefault="00E33A38">
      <w:pPr>
        <w:tabs>
          <w:tab w:val="left" w:pos="8789"/>
        </w:tabs>
        <w:jc w:val="center"/>
      </w:pPr>
      <w:r>
        <w:t xml:space="preserve">                                           (код и наименование направления подготовки)</w:t>
      </w:r>
    </w:p>
    <w:p w14:paraId="40F9453D" w14:textId="77777777" w:rsidR="00E33A38" w:rsidRDefault="00E33A38">
      <w:pPr>
        <w:tabs>
          <w:tab w:val="left" w:pos="8789"/>
        </w:tabs>
        <w:jc w:val="center"/>
      </w:pPr>
      <w:r>
        <w:rPr>
          <w:sz w:val="28"/>
          <w:szCs w:val="28"/>
          <w:u w:val="single"/>
        </w:rPr>
        <w:tab/>
      </w:r>
    </w:p>
    <w:p w14:paraId="35E2149F" w14:textId="77777777" w:rsidR="00E33A38" w:rsidRDefault="00E33A38">
      <w:pPr>
        <w:jc w:val="center"/>
      </w:pPr>
      <w:r>
        <w:rPr>
          <w:i/>
          <w:sz w:val="28"/>
          <w:szCs w:val="28"/>
        </w:rPr>
        <w:t xml:space="preserve">     </w:t>
      </w:r>
      <w:r>
        <w:t xml:space="preserve">   (наименование направленности)</w:t>
      </w:r>
    </w:p>
    <w:p w14:paraId="3D3DDAF9" w14:textId="77777777" w:rsidR="00E33A38" w:rsidRDefault="00E33A38">
      <w:pPr>
        <w:jc w:val="center"/>
        <w:rPr>
          <w:sz w:val="28"/>
          <w:szCs w:val="28"/>
        </w:rPr>
      </w:pPr>
    </w:p>
    <w:p w14:paraId="090659AD" w14:textId="77777777" w:rsidR="00E33A38" w:rsidRDefault="00E33A38">
      <w:pPr>
        <w:jc w:val="center"/>
      </w:pPr>
      <w:r>
        <w:rPr>
          <w:sz w:val="28"/>
          <w:szCs w:val="28"/>
        </w:rPr>
        <w:t xml:space="preserve">                                                       Выполнил студент учебной группы</w:t>
      </w:r>
    </w:p>
    <w:p w14:paraId="53AB05CF" w14:textId="77777777" w:rsidR="00E33A38" w:rsidRDefault="00E33A38">
      <w:pPr>
        <w:jc w:val="right"/>
      </w:pPr>
      <w:r>
        <w:rPr>
          <w:sz w:val="28"/>
          <w:szCs w:val="28"/>
        </w:rPr>
        <w:t>____________________________________</w:t>
      </w:r>
    </w:p>
    <w:p w14:paraId="630AA65F" w14:textId="77777777" w:rsidR="00E33A38" w:rsidRDefault="00E33A38">
      <w:pPr>
        <w:jc w:val="center"/>
      </w:pPr>
      <w:r>
        <w:t xml:space="preserve">                                                                                     (номер учебной группы)  </w:t>
      </w:r>
    </w:p>
    <w:p w14:paraId="2A9D71FD" w14:textId="77777777" w:rsidR="00E33A38" w:rsidRDefault="00E33A38">
      <w:pPr>
        <w:jc w:val="right"/>
      </w:pPr>
      <w:r>
        <w:rPr>
          <w:sz w:val="28"/>
          <w:szCs w:val="28"/>
        </w:rPr>
        <w:t>____________________________________</w:t>
      </w:r>
    </w:p>
    <w:p w14:paraId="752ACAD4" w14:textId="77777777" w:rsidR="00E33A38" w:rsidRDefault="00E33A38">
      <w:pPr>
        <w:jc w:val="center"/>
      </w:pPr>
      <w:r>
        <w:rPr>
          <w:sz w:val="28"/>
          <w:szCs w:val="28"/>
        </w:rPr>
        <w:t xml:space="preserve">                                                                  </w:t>
      </w:r>
      <w:r>
        <w:t>(фамилия, имя, отчество полностью)</w:t>
      </w:r>
      <w:r>
        <w:rPr>
          <w:sz w:val="28"/>
          <w:szCs w:val="28"/>
        </w:rPr>
        <w:t xml:space="preserve"> (</w:t>
      </w:r>
      <w:r>
        <w:t>подпись)</w:t>
      </w:r>
    </w:p>
    <w:p w14:paraId="05B411A4" w14:textId="77777777" w:rsidR="00E33A38" w:rsidRDefault="00E33A38">
      <w:pPr>
        <w:jc w:val="right"/>
      </w:pPr>
      <w:r>
        <w:rPr>
          <w:sz w:val="28"/>
          <w:szCs w:val="28"/>
        </w:rPr>
        <w:t xml:space="preserve">                           </w:t>
      </w:r>
    </w:p>
    <w:p w14:paraId="68158656" w14:textId="77777777" w:rsidR="00E33A38" w:rsidRDefault="00E33A38">
      <w:pPr>
        <w:jc w:val="right"/>
      </w:pPr>
      <w:r>
        <w:rPr>
          <w:sz w:val="28"/>
          <w:szCs w:val="28"/>
        </w:rPr>
        <w:t>Руководитель________________________</w:t>
      </w:r>
    </w:p>
    <w:p w14:paraId="1CCF6F34" w14:textId="77777777" w:rsidR="00E33A38" w:rsidRDefault="00E33A38">
      <w:pPr>
        <w:ind w:firstLine="5103"/>
        <w:jc w:val="center"/>
      </w:pPr>
      <w:r>
        <w:t xml:space="preserve">                  (ученая степень и/или звание)</w:t>
      </w:r>
    </w:p>
    <w:p w14:paraId="5CE9EF30" w14:textId="77777777" w:rsidR="00E33A38" w:rsidRDefault="00E33A38">
      <w:pPr>
        <w:jc w:val="right"/>
      </w:pPr>
      <w:r>
        <w:rPr>
          <w:sz w:val="28"/>
          <w:szCs w:val="28"/>
        </w:rPr>
        <w:t>___________________________________</w:t>
      </w:r>
    </w:p>
    <w:p w14:paraId="1589E15A" w14:textId="77777777" w:rsidR="00E33A38" w:rsidRDefault="00E33A38">
      <w:pPr>
        <w:jc w:val="center"/>
      </w:pPr>
      <w:r>
        <w:t xml:space="preserve">                                                                              (фамилия, имя, отчество полностью) (подпись)</w:t>
      </w:r>
    </w:p>
    <w:p w14:paraId="6596F629" w14:textId="77777777" w:rsidR="00E33A38" w:rsidRDefault="00E33A38">
      <w:pPr>
        <w:ind w:left="-284" w:firstLine="9639"/>
        <w:jc w:val="right"/>
      </w:pPr>
      <w:r>
        <w:rPr>
          <w:b/>
          <w:sz w:val="28"/>
          <w:szCs w:val="28"/>
        </w:rPr>
        <w:t xml:space="preserve">                                                                          </w:t>
      </w:r>
    </w:p>
    <w:p w14:paraId="6B6E7323" w14:textId="77777777" w:rsidR="00E33A38" w:rsidRDefault="00E33A38">
      <w:pPr>
        <w:widowControl w:val="0"/>
      </w:pPr>
      <w:r>
        <w:rPr>
          <w:b/>
          <w:sz w:val="28"/>
          <w:szCs w:val="28"/>
        </w:rPr>
        <w:t xml:space="preserve">                                                                ВКР соответствует предъявляемым      </w:t>
      </w:r>
    </w:p>
    <w:p w14:paraId="0743E34E" w14:textId="77777777" w:rsidR="00E33A38" w:rsidRDefault="00E33A38">
      <w:pPr>
        <w:widowControl w:val="0"/>
      </w:pPr>
      <w:r>
        <w:rPr>
          <w:b/>
          <w:sz w:val="28"/>
          <w:szCs w:val="28"/>
        </w:rPr>
        <w:t xml:space="preserve">                                                                требованиям</w:t>
      </w:r>
      <w:r>
        <w:rPr>
          <w:b/>
          <w:color w:val="FFFFFF"/>
          <w:sz w:val="28"/>
          <w:szCs w:val="28"/>
        </w:rPr>
        <w:t>_</w:t>
      </w:r>
    </w:p>
    <w:p w14:paraId="5273D5DE" w14:textId="77777777" w:rsidR="00E33A38" w:rsidRDefault="00E33A38">
      <w:r>
        <w:rPr>
          <w:sz w:val="28"/>
          <w:szCs w:val="28"/>
        </w:rPr>
        <w:t xml:space="preserve">                                                                Заведующий кафедрой</w:t>
      </w:r>
      <w:r>
        <w:rPr>
          <w:color w:val="FFFFFF"/>
          <w:sz w:val="28"/>
          <w:szCs w:val="28"/>
        </w:rPr>
        <w:t xml:space="preserve"> ___________________</w:t>
      </w:r>
    </w:p>
    <w:p w14:paraId="40E077C5" w14:textId="77777777" w:rsidR="00E33A38" w:rsidRDefault="00E33A38">
      <w:pPr>
        <w:ind w:firstLine="5387"/>
        <w:jc w:val="center"/>
      </w:pPr>
      <w:r>
        <w:rPr>
          <w:sz w:val="28"/>
          <w:szCs w:val="28"/>
        </w:rPr>
        <w:t>____________________________</w:t>
      </w:r>
      <w:r>
        <w:rPr>
          <w:color w:val="FFFFFF"/>
          <w:sz w:val="28"/>
          <w:szCs w:val="28"/>
        </w:rPr>
        <w:t>______________________                       _</w:t>
      </w:r>
      <w:r>
        <w:rPr>
          <w:sz w:val="28"/>
          <w:szCs w:val="28"/>
        </w:rPr>
        <w:t xml:space="preserve"> (</w:t>
      </w:r>
      <w:r>
        <w:t>ученая степень и/или звание)</w:t>
      </w:r>
    </w:p>
    <w:p w14:paraId="7E5F9D66" w14:textId="77777777" w:rsidR="00E33A38" w:rsidRDefault="00E33A38">
      <w:pPr>
        <w:jc w:val="right"/>
      </w:pPr>
      <w:r>
        <w:rPr>
          <w:sz w:val="28"/>
          <w:szCs w:val="28"/>
        </w:rPr>
        <w:t>__________  ___________________</w:t>
      </w:r>
    </w:p>
    <w:p w14:paraId="35265448" w14:textId="77777777" w:rsidR="00E33A38" w:rsidRDefault="00E33A38">
      <w:pPr>
        <w:jc w:val="center"/>
      </w:pPr>
      <w:r>
        <w:rPr>
          <w:sz w:val="20"/>
          <w:szCs w:val="20"/>
        </w:rPr>
        <w:t xml:space="preserve">                                                                                                             </w:t>
      </w:r>
      <w:r>
        <w:rPr>
          <w:rFonts w:cs="Microsoft Sans Serif"/>
          <w:sz w:val="20"/>
          <w:szCs w:val="20"/>
          <w:lang w:val="ru"/>
        </w:rPr>
        <w:t>(</w:t>
      </w:r>
      <w:proofErr w:type="gramStart"/>
      <w:r>
        <w:rPr>
          <w:rFonts w:cs="Microsoft Sans Serif"/>
          <w:sz w:val="20"/>
          <w:szCs w:val="20"/>
          <w:lang w:val="ru"/>
        </w:rPr>
        <w:t>подпись)</w:t>
      </w:r>
      <w:r>
        <w:rPr>
          <w:rFonts w:cs="Microsoft Sans Serif"/>
          <w:sz w:val="20"/>
          <w:szCs w:val="20"/>
        </w:rPr>
        <w:t xml:space="preserve">   </w:t>
      </w:r>
      <w:proofErr w:type="gramEnd"/>
      <w:r>
        <w:rPr>
          <w:rFonts w:cs="Microsoft Sans Serif"/>
          <w:sz w:val="20"/>
          <w:szCs w:val="20"/>
        </w:rPr>
        <w:t xml:space="preserve">                     (И.О. Фамилия)</w:t>
      </w:r>
    </w:p>
    <w:p w14:paraId="1A7C1C4F" w14:textId="77777777" w:rsidR="00E33A38" w:rsidRDefault="00E33A38">
      <w:pPr>
        <w:ind w:firstLine="5387"/>
      </w:pPr>
      <w:r>
        <w:rPr>
          <w:sz w:val="28"/>
          <w:szCs w:val="28"/>
        </w:rPr>
        <w:t xml:space="preserve"> «____</w:t>
      </w:r>
      <w:proofErr w:type="gramStart"/>
      <w:r>
        <w:rPr>
          <w:sz w:val="28"/>
          <w:szCs w:val="28"/>
        </w:rPr>
        <w:t>_»  _</w:t>
      </w:r>
      <w:proofErr w:type="gramEnd"/>
      <w:r>
        <w:rPr>
          <w:sz w:val="28"/>
          <w:szCs w:val="28"/>
        </w:rPr>
        <w:t>_____________20__ г.</w:t>
      </w:r>
    </w:p>
    <w:p w14:paraId="2656C77C" w14:textId="77777777" w:rsidR="00E33A38" w:rsidRDefault="00E33A38">
      <w:pPr>
        <w:spacing w:before="560"/>
        <w:jc w:val="center"/>
      </w:pPr>
      <w:r>
        <w:rPr>
          <w:sz w:val="28"/>
          <w:szCs w:val="28"/>
        </w:rPr>
        <w:t>Москва – 20__г.</w:t>
      </w:r>
    </w:p>
    <w:sectPr w:rsidR="00E33A38">
      <w:footerReference w:type="default" r:id="rId15"/>
      <w:pgSz w:w="11906" w:h="16838"/>
      <w:pgMar w:top="1134" w:right="1134" w:bottom="1134" w:left="1134" w:header="720" w:footer="70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885FFA" w14:textId="77777777" w:rsidR="007B5881" w:rsidRDefault="007B5881">
      <w:r>
        <w:separator/>
      </w:r>
    </w:p>
  </w:endnote>
  <w:endnote w:type="continuationSeparator" w:id="0">
    <w:p w14:paraId="2F2F6FD1" w14:textId="77777777" w:rsidR="007B5881" w:rsidRDefault="007B5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iberation Sans">
    <w:altName w:val="Arial"/>
    <w:charset w:val="01"/>
    <w:family w:val="roman"/>
    <w:pitch w:val="variable"/>
  </w:font>
  <w:font w:name="Tahoma">
    <w:panose1 w:val="020B0604030504040204"/>
    <w:charset w:val="CC"/>
    <w:family w:val="swiss"/>
    <w:pitch w:val="variable"/>
    <w:sig w:usb0="E1002EFF" w:usb1="C000605B" w:usb2="00000029" w:usb3="00000000" w:csb0="000101FF" w:csb1="00000000"/>
  </w:font>
  <w:font w:name="Noto Sans Devanagari">
    <w:altName w:val="Arial"/>
    <w:charset w:val="00"/>
    <w:family w:val="swiss"/>
    <w:pitch w:val="variable"/>
    <w:sig w:usb0="80008023" w:usb1="00002046"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Times New Roman"/>
    <w:charset w:val="00"/>
    <w:family w:val="roman"/>
    <w:pitch w:val="default"/>
  </w:font>
  <w:font w:name="TimesNewRomanPSMT">
    <w:altName w:val="Yu Gothic UI"/>
    <w:panose1 w:val="00000000000000000000"/>
    <w:charset w:val="00"/>
    <w:family w:val="roman"/>
    <w:notTrueType/>
    <w:pitch w:val="default"/>
  </w:font>
  <w:font w:name="Liberation Serif">
    <w:altName w:val="Times New Roman"/>
    <w:charset w:val="01"/>
    <w:family w:val="roman"/>
    <w:pitch w:val="variable"/>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E3A10" w14:textId="32441EA1" w:rsidR="007B5881" w:rsidRDefault="007B5881">
    <w:pPr>
      <w:pStyle w:val="aff0"/>
      <w:jc w:val="right"/>
    </w:pPr>
    <w:r>
      <w:fldChar w:fldCharType="begin"/>
    </w:r>
    <w:r>
      <w:instrText xml:space="preserve"> PAGE </w:instrText>
    </w:r>
    <w:r>
      <w:fldChar w:fldCharType="separate"/>
    </w:r>
    <w:r>
      <w:rPr>
        <w:noProof/>
      </w:rP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92C853" w14:textId="77777777" w:rsidR="007B5881" w:rsidRDefault="007B5881">
      <w:r>
        <w:separator/>
      </w:r>
    </w:p>
  </w:footnote>
  <w:footnote w:type="continuationSeparator" w:id="0">
    <w:p w14:paraId="0E3E5F7C" w14:textId="77777777" w:rsidR="007B5881" w:rsidRDefault="007B5881">
      <w:r>
        <w:continuationSeparator/>
      </w:r>
    </w:p>
  </w:footnote>
  <w:footnote w:id="1">
    <w:p w14:paraId="12BFE84A" w14:textId="77777777" w:rsidR="007B5881" w:rsidRDefault="007B5881">
      <w:pPr>
        <w:pStyle w:val="aff2"/>
      </w:pPr>
      <w:r>
        <w:rPr>
          <w:rStyle w:val="ae"/>
          <w:rFonts w:ascii="Liberation Serif" w:hAnsi="Liberation Serif"/>
        </w:rPr>
        <w:footnoteRef/>
      </w:r>
      <w:r>
        <w:t xml:space="preserve"> Руководитель ВКР конкретизирует целевую установку ВКР, исходя из темы ВКР</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00000002"/>
    <w:multiLevelType w:val="singleLevel"/>
    <w:tmpl w:val="00000002"/>
    <w:name w:val="WW8Num3"/>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 w15:restartNumberingAfterBreak="0">
    <w:nsid w:val="00000003"/>
    <w:multiLevelType w:val="singleLevel"/>
    <w:tmpl w:val="00000003"/>
    <w:name w:val="WW8Num4"/>
    <w:lvl w:ilvl="0">
      <w:start w:val="1"/>
      <w:numFmt w:val="decimal"/>
      <w:lvlText w:val="%1."/>
      <w:lvlJc w:val="left"/>
      <w:pPr>
        <w:tabs>
          <w:tab w:val="num" w:pos="0"/>
        </w:tabs>
        <w:ind w:left="720" w:hanging="360"/>
      </w:pPr>
    </w:lvl>
  </w:abstractNum>
  <w:abstractNum w:abstractNumId="3" w15:restartNumberingAfterBreak="0">
    <w:nsid w:val="00000004"/>
    <w:multiLevelType w:val="singleLevel"/>
    <w:tmpl w:val="00000004"/>
    <w:name w:val="WW8Num5"/>
    <w:lvl w:ilvl="0">
      <w:start w:val="3"/>
      <w:numFmt w:val="decimal"/>
      <w:pStyle w:val="10"/>
      <w:lvlText w:val="%1. "/>
      <w:lvlJc w:val="left"/>
      <w:pPr>
        <w:tabs>
          <w:tab w:val="num" w:pos="283"/>
        </w:tabs>
        <w:ind w:left="1419" w:hanging="283"/>
      </w:pPr>
      <w:rPr>
        <w:rFonts w:ascii="Times New Roman" w:hAnsi="Times New Roman" w:cs="Times New Roman" w:hint="default"/>
        <w:b w:val="0"/>
        <w:bCs w:val="0"/>
        <w:i w:val="0"/>
        <w:iCs w:val="0"/>
        <w:sz w:val="26"/>
        <w:szCs w:val="26"/>
        <w:u w:val="none"/>
      </w:rPr>
    </w:lvl>
  </w:abstractNum>
  <w:abstractNum w:abstractNumId="4" w15:restartNumberingAfterBreak="0">
    <w:nsid w:val="00000005"/>
    <w:multiLevelType w:val="multilevel"/>
    <w:tmpl w:val="00000005"/>
    <w:name w:val="WW8Num6"/>
    <w:lvl w:ilvl="0">
      <w:start w:val="1"/>
      <w:numFmt w:val="upperRoman"/>
      <w:pStyle w:val="8"/>
      <w:lvlText w:val="%1."/>
      <w:lvlJc w:val="left"/>
      <w:pPr>
        <w:tabs>
          <w:tab w:val="num" w:pos="283"/>
        </w:tabs>
        <w:ind w:left="283" w:hanging="283"/>
      </w:pPr>
      <w:rPr>
        <w:rFonts w:cs="Times New Roman"/>
      </w:rPr>
    </w:lvl>
    <w:lvl w:ilvl="1">
      <w:start w:val="3"/>
      <w:numFmt w:val="decimal"/>
      <w:lvlText w:val="%1.%2."/>
      <w:lvlJc w:val="left"/>
      <w:pPr>
        <w:tabs>
          <w:tab w:val="num" w:pos="3671"/>
        </w:tabs>
        <w:ind w:left="3671" w:hanging="720"/>
      </w:pPr>
      <w:rPr>
        <w:rFonts w:cs="Times New Roman" w:hint="default"/>
      </w:rPr>
    </w:lvl>
    <w:lvl w:ilvl="2">
      <w:start w:val="1"/>
      <w:numFmt w:val="decimal"/>
      <w:lvlText w:val="%1.%2.%3."/>
      <w:lvlJc w:val="left"/>
      <w:pPr>
        <w:tabs>
          <w:tab w:val="num" w:pos="6622"/>
        </w:tabs>
        <w:ind w:left="6622" w:hanging="720"/>
      </w:pPr>
      <w:rPr>
        <w:rFonts w:cs="Times New Roman" w:hint="default"/>
      </w:rPr>
    </w:lvl>
    <w:lvl w:ilvl="3">
      <w:start w:val="1"/>
      <w:numFmt w:val="decimal"/>
      <w:lvlText w:val="%1.%2.%3.%4."/>
      <w:lvlJc w:val="left"/>
      <w:pPr>
        <w:tabs>
          <w:tab w:val="num" w:pos="9933"/>
        </w:tabs>
        <w:ind w:left="9933" w:hanging="1080"/>
      </w:pPr>
      <w:rPr>
        <w:rFonts w:cs="Times New Roman" w:hint="default"/>
      </w:rPr>
    </w:lvl>
    <w:lvl w:ilvl="4">
      <w:start w:val="1"/>
      <w:numFmt w:val="decimal"/>
      <w:lvlText w:val="%1.%2.%3.%4.%5."/>
      <w:lvlJc w:val="left"/>
      <w:pPr>
        <w:tabs>
          <w:tab w:val="num" w:pos="12884"/>
        </w:tabs>
        <w:ind w:left="12884" w:hanging="1080"/>
      </w:pPr>
      <w:rPr>
        <w:rFonts w:cs="Times New Roman" w:hint="default"/>
      </w:rPr>
    </w:lvl>
    <w:lvl w:ilvl="5">
      <w:start w:val="1"/>
      <w:numFmt w:val="decimal"/>
      <w:lvlText w:val="%1.%2.%3.%4.%5.%6."/>
      <w:lvlJc w:val="left"/>
      <w:pPr>
        <w:tabs>
          <w:tab w:val="num" w:pos="16195"/>
        </w:tabs>
        <w:ind w:left="16195" w:hanging="1440"/>
      </w:pPr>
      <w:rPr>
        <w:rFonts w:cs="Times New Roman" w:hint="default"/>
      </w:rPr>
    </w:lvl>
    <w:lvl w:ilvl="6">
      <w:start w:val="1"/>
      <w:numFmt w:val="decimal"/>
      <w:lvlText w:val="%1.%2.%3.%4.%5.%6.%7."/>
      <w:lvlJc w:val="left"/>
      <w:pPr>
        <w:tabs>
          <w:tab w:val="num" w:pos="19506"/>
        </w:tabs>
        <w:ind w:left="19506" w:hanging="1800"/>
      </w:pPr>
      <w:rPr>
        <w:rFonts w:cs="Times New Roman" w:hint="default"/>
      </w:rPr>
    </w:lvl>
    <w:lvl w:ilvl="7">
      <w:start w:val="1"/>
      <w:numFmt w:val="decimal"/>
      <w:lvlText w:val="%1.%2.%3.%4.%5.%6.%7.%8."/>
      <w:lvlJc w:val="left"/>
      <w:pPr>
        <w:tabs>
          <w:tab w:val="num" w:pos="22457"/>
        </w:tabs>
        <w:ind w:left="22457" w:hanging="1800"/>
      </w:pPr>
      <w:rPr>
        <w:rFonts w:cs="Times New Roman" w:hint="default"/>
      </w:rPr>
    </w:lvl>
    <w:lvl w:ilvl="8">
      <w:start w:val="1"/>
      <w:numFmt w:val="decimal"/>
      <w:lvlText w:val="%1.%2.%3.%4.%5.%6.%7.%8.%9."/>
      <w:lvlJc w:val="left"/>
      <w:pPr>
        <w:tabs>
          <w:tab w:val="num" w:pos="25768"/>
        </w:tabs>
        <w:ind w:left="25768" w:hanging="2160"/>
      </w:pPr>
      <w:rPr>
        <w:rFonts w:cs="Times New Roman" w:hint="default"/>
      </w:rPr>
    </w:lvl>
  </w:abstractNum>
  <w:abstractNum w:abstractNumId="5" w15:restartNumberingAfterBreak="0">
    <w:nsid w:val="00000006"/>
    <w:multiLevelType w:val="singleLevel"/>
    <w:tmpl w:val="00000006"/>
    <w:name w:val="WW8Num7"/>
    <w:lvl w:ilvl="0">
      <w:numFmt w:val="bullet"/>
      <w:lvlText w:val="-"/>
      <w:lvlJc w:val="left"/>
      <w:pPr>
        <w:tabs>
          <w:tab w:val="num" w:pos="0"/>
        </w:tabs>
        <w:ind w:left="720" w:hanging="360"/>
      </w:pPr>
      <w:rPr>
        <w:rFonts w:ascii="Times New Roman" w:hAnsi="Times New Roman" w:cs="Times New Roman" w:hint="default"/>
      </w:rPr>
    </w:lvl>
  </w:abstractNum>
  <w:abstractNum w:abstractNumId="6" w15:restartNumberingAfterBreak="0">
    <w:nsid w:val="00000007"/>
    <w:multiLevelType w:val="singleLevel"/>
    <w:tmpl w:val="00000007"/>
    <w:name w:val="WW8Num8"/>
    <w:lvl w:ilvl="0">
      <w:start w:val="1"/>
      <w:numFmt w:val="decimal"/>
      <w:lvlText w:val="%1."/>
      <w:lvlJc w:val="left"/>
      <w:pPr>
        <w:tabs>
          <w:tab w:val="num" w:pos="0"/>
        </w:tabs>
        <w:ind w:left="360" w:hanging="360"/>
      </w:pPr>
      <w:rPr>
        <w:rFonts w:hint="default"/>
      </w:rPr>
    </w:lvl>
  </w:abstractNum>
  <w:abstractNum w:abstractNumId="7" w15:restartNumberingAfterBreak="0">
    <w:nsid w:val="00000008"/>
    <w:multiLevelType w:val="singleLevel"/>
    <w:tmpl w:val="00000008"/>
    <w:name w:val="WW8Num9"/>
    <w:lvl w:ilvl="0">
      <w:start w:val="1"/>
      <w:numFmt w:val="decimal"/>
      <w:lvlText w:val="%1."/>
      <w:lvlJc w:val="left"/>
      <w:pPr>
        <w:tabs>
          <w:tab w:val="num" w:pos="644"/>
        </w:tabs>
        <w:ind w:left="644" w:hanging="360"/>
      </w:pPr>
      <w:rPr>
        <w:rFonts w:hint="default"/>
        <w:b w:val="0"/>
        <w:i w:val="0"/>
        <w:sz w:val="28"/>
      </w:rPr>
    </w:lvl>
  </w:abstractNum>
  <w:abstractNum w:abstractNumId="8" w15:restartNumberingAfterBreak="0">
    <w:nsid w:val="00000009"/>
    <w:multiLevelType w:val="singleLevel"/>
    <w:tmpl w:val="00000009"/>
    <w:name w:val="WW8Num11"/>
    <w:lvl w:ilvl="0">
      <w:start w:val="1"/>
      <w:numFmt w:val="decimal"/>
      <w:lvlText w:val="%1."/>
      <w:lvlJc w:val="left"/>
      <w:pPr>
        <w:tabs>
          <w:tab w:val="num" w:pos="0"/>
        </w:tabs>
        <w:ind w:left="1080" w:hanging="360"/>
      </w:pPr>
      <w:rPr>
        <w:rFonts w:ascii="Times New Roman" w:hAnsi="Times New Roman" w:cs="Times New Roman" w:hint="default"/>
        <w:sz w:val="28"/>
        <w:szCs w:val="28"/>
      </w:rPr>
    </w:lvl>
  </w:abstractNum>
  <w:abstractNum w:abstractNumId="9" w15:restartNumberingAfterBreak="0">
    <w:nsid w:val="022151CC"/>
    <w:multiLevelType w:val="hybridMultilevel"/>
    <w:tmpl w:val="A5E83B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5FB1A32"/>
    <w:multiLevelType w:val="singleLevel"/>
    <w:tmpl w:val="00000009"/>
    <w:lvl w:ilvl="0">
      <w:start w:val="1"/>
      <w:numFmt w:val="decimal"/>
      <w:lvlText w:val="%1."/>
      <w:lvlJc w:val="left"/>
      <w:pPr>
        <w:tabs>
          <w:tab w:val="num" w:pos="0"/>
        </w:tabs>
        <w:ind w:left="1080" w:hanging="360"/>
      </w:pPr>
      <w:rPr>
        <w:rFonts w:ascii="Times New Roman" w:hAnsi="Times New Roman" w:cs="Times New Roman" w:hint="default"/>
        <w:sz w:val="28"/>
        <w:szCs w:val="28"/>
      </w:rPr>
    </w:lvl>
  </w:abstractNum>
  <w:abstractNum w:abstractNumId="11" w15:restartNumberingAfterBreak="0">
    <w:nsid w:val="19DB2BAA"/>
    <w:multiLevelType w:val="hybridMultilevel"/>
    <w:tmpl w:val="B476B7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A24BBF"/>
    <w:multiLevelType w:val="hybridMultilevel"/>
    <w:tmpl w:val="3E70C7C6"/>
    <w:lvl w:ilvl="0" w:tplc="CA688724">
      <w:start w:val="1"/>
      <w:numFmt w:val="decimal"/>
      <w:lvlText w:val="%1."/>
      <w:lvlJc w:val="left"/>
      <w:pPr>
        <w:ind w:left="1429" w:hanging="360"/>
      </w:pPr>
      <w:rPr>
        <w:b w:val="0"/>
        <w:bCs w:val="0"/>
        <w:i w:val="0"/>
        <w:i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4F10F5D"/>
    <w:multiLevelType w:val="hybridMultilevel"/>
    <w:tmpl w:val="37BA24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4A97AF8"/>
    <w:multiLevelType w:val="hybridMultilevel"/>
    <w:tmpl w:val="BE1002CE"/>
    <w:lvl w:ilvl="0" w:tplc="89924322">
      <w:start w:val="6"/>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6C8B505B"/>
    <w:multiLevelType w:val="hybridMultilevel"/>
    <w:tmpl w:val="F23EDDE8"/>
    <w:lvl w:ilvl="0" w:tplc="CA688724">
      <w:start w:val="1"/>
      <w:numFmt w:val="decimal"/>
      <w:lvlText w:val="%1."/>
      <w:lvlJc w:val="left"/>
      <w:pPr>
        <w:ind w:left="1429" w:hanging="360"/>
      </w:pPr>
      <w:rPr>
        <w:b w:val="0"/>
        <w:bCs w:val="0"/>
        <w:i w:val="0"/>
        <w:i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7EC944FD"/>
    <w:multiLevelType w:val="hybridMultilevel"/>
    <w:tmpl w:val="25CA0A9C"/>
    <w:lvl w:ilvl="0" w:tplc="54FE19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1"/>
  </w:num>
  <w:num w:numId="12">
    <w:abstractNumId w:val="15"/>
  </w:num>
  <w:num w:numId="13">
    <w:abstractNumId w:val="12"/>
  </w:num>
  <w:num w:numId="14">
    <w:abstractNumId w:val="10"/>
  </w:num>
  <w:num w:numId="15">
    <w:abstractNumId w:val="13"/>
  </w:num>
  <w:num w:numId="16">
    <w:abstractNumId w:val="1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E2A"/>
    <w:rsid w:val="00006FA2"/>
    <w:rsid w:val="00013F86"/>
    <w:rsid w:val="00095ADF"/>
    <w:rsid w:val="000F7656"/>
    <w:rsid w:val="001246A7"/>
    <w:rsid w:val="00165054"/>
    <w:rsid w:val="00165B29"/>
    <w:rsid w:val="001B06B1"/>
    <w:rsid w:val="001E7830"/>
    <w:rsid w:val="00216CAE"/>
    <w:rsid w:val="00222F80"/>
    <w:rsid w:val="00353CBB"/>
    <w:rsid w:val="003A387B"/>
    <w:rsid w:val="00453B57"/>
    <w:rsid w:val="004A08A0"/>
    <w:rsid w:val="0051147F"/>
    <w:rsid w:val="005133DE"/>
    <w:rsid w:val="00516C00"/>
    <w:rsid w:val="00624004"/>
    <w:rsid w:val="00632206"/>
    <w:rsid w:val="006A7C06"/>
    <w:rsid w:val="00710C71"/>
    <w:rsid w:val="007266AF"/>
    <w:rsid w:val="0074102F"/>
    <w:rsid w:val="0076023C"/>
    <w:rsid w:val="00764A0C"/>
    <w:rsid w:val="007B53C6"/>
    <w:rsid w:val="007B5881"/>
    <w:rsid w:val="0080682F"/>
    <w:rsid w:val="008136CC"/>
    <w:rsid w:val="00862309"/>
    <w:rsid w:val="008D29D5"/>
    <w:rsid w:val="00915427"/>
    <w:rsid w:val="00A242C3"/>
    <w:rsid w:val="00A4311E"/>
    <w:rsid w:val="00AB2C05"/>
    <w:rsid w:val="00AB6E2A"/>
    <w:rsid w:val="00B33A7C"/>
    <w:rsid w:val="00B3612D"/>
    <w:rsid w:val="00B527A6"/>
    <w:rsid w:val="00C1010E"/>
    <w:rsid w:val="00C10F8E"/>
    <w:rsid w:val="00C263E7"/>
    <w:rsid w:val="00C32D0B"/>
    <w:rsid w:val="00C3356B"/>
    <w:rsid w:val="00C47F6F"/>
    <w:rsid w:val="00C9381B"/>
    <w:rsid w:val="00CD175A"/>
    <w:rsid w:val="00DF6B23"/>
    <w:rsid w:val="00E07E8A"/>
    <w:rsid w:val="00E1571C"/>
    <w:rsid w:val="00E33A38"/>
    <w:rsid w:val="00EF583A"/>
    <w:rsid w:val="00F04CFC"/>
    <w:rsid w:val="00FD304F"/>
    <w:rsid w:val="00FF57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66054C9"/>
  <w15:chartTrackingRefBased/>
  <w15:docId w15:val="{8A26A4A0-1ADE-422F-A928-1D3BF2D3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D29D5"/>
    <w:pPr>
      <w:suppressAutoHyphens/>
    </w:pPr>
    <w:rPr>
      <w:sz w:val="24"/>
      <w:szCs w:val="24"/>
      <w:lang w:eastAsia="zh-CN"/>
    </w:rPr>
  </w:style>
  <w:style w:type="paragraph" w:styleId="1">
    <w:name w:val="heading 1"/>
    <w:basedOn w:val="a"/>
    <w:next w:val="a"/>
    <w:qFormat/>
    <w:pPr>
      <w:widowControl w:val="0"/>
      <w:numPr>
        <w:numId w:val="1"/>
      </w:numPr>
      <w:tabs>
        <w:tab w:val="left" w:pos="426"/>
      </w:tabs>
      <w:spacing w:line="360" w:lineRule="auto"/>
      <w:ind w:firstLine="709"/>
      <w:contextualSpacing/>
      <w:jc w:val="both"/>
      <w:outlineLvl w:val="0"/>
    </w:pPr>
    <w:rPr>
      <w:b/>
      <w:bCs/>
      <w:sz w:val="28"/>
      <w:szCs w:val="28"/>
    </w:rPr>
  </w:style>
  <w:style w:type="paragraph" w:styleId="2">
    <w:name w:val="heading 2"/>
    <w:basedOn w:val="a"/>
    <w:next w:val="a"/>
    <w:qFormat/>
    <w:pPr>
      <w:keepNext/>
      <w:numPr>
        <w:ilvl w:val="1"/>
        <w:numId w:val="1"/>
      </w:numPr>
      <w:spacing w:line="360" w:lineRule="auto"/>
      <w:ind w:left="539"/>
      <w:jc w:val="center"/>
      <w:outlineLvl w:val="1"/>
    </w:pPr>
    <w:rPr>
      <w:b/>
      <w:bCs/>
      <w:lang w:val="x-none"/>
    </w:rPr>
  </w:style>
  <w:style w:type="paragraph" w:styleId="3">
    <w:name w:val="heading 3"/>
    <w:basedOn w:val="a"/>
    <w:next w:val="a"/>
    <w:qFormat/>
    <w:pPr>
      <w:keepNext/>
      <w:widowControl w:val="0"/>
      <w:numPr>
        <w:ilvl w:val="2"/>
        <w:numId w:val="1"/>
      </w:numPr>
      <w:spacing w:line="360" w:lineRule="auto"/>
      <w:contextualSpacing/>
      <w:jc w:val="center"/>
      <w:outlineLvl w:val="2"/>
    </w:pPr>
    <w:rPr>
      <w:b/>
      <w:bCs/>
      <w:sz w:val="28"/>
      <w:szCs w:val="28"/>
      <w:lang w:val="x-none"/>
    </w:rPr>
  </w:style>
  <w:style w:type="paragraph" w:styleId="4">
    <w:name w:val="heading 4"/>
    <w:basedOn w:val="a"/>
    <w:next w:val="a"/>
    <w:qFormat/>
    <w:pPr>
      <w:keepNext/>
      <w:numPr>
        <w:ilvl w:val="3"/>
        <w:numId w:val="1"/>
      </w:numPr>
      <w:autoSpaceDE w:val="0"/>
      <w:spacing w:before="200" w:line="360" w:lineRule="auto"/>
      <w:ind w:firstLine="540"/>
      <w:jc w:val="center"/>
      <w:outlineLvl w:val="3"/>
    </w:pPr>
    <w:rPr>
      <w:b/>
      <w:bCs/>
      <w:lang w:val="x-none"/>
    </w:rPr>
  </w:style>
  <w:style w:type="paragraph" w:styleId="5">
    <w:name w:val="heading 5"/>
    <w:basedOn w:val="a"/>
    <w:next w:val="a"/>
    <w:qFormat/>
    <w:pPr>
      <w:keepNext/>
      <w:numPr>
        <w:ilvl w:val="4"/>
        <w:numId w:val="1"/>
      </w:numPr>
      <w:spacing w:line="360" w:lineRule="auto"/>
      <w:jc w:val="center"/>
      <w:outlineLvl w:val="4"/>
    </w:pPr>
    <w:rPr>
      <w:rFonts w:ascii="Calibri" w:hAnsi="Calibri" w:cs="Calibri"/>
      <w:b/>
      <w:bCs/>
      <w:i/>
      <w:iCs/>
      <w:sz w:val="26"/>
      <w:szCs w:val="26"/>
      <w:lang w:val="x-none"/>
    </w:rPr>
  </w:style>
  <w:style w:type="paragraph" w:styleId="6">
    <w:name w:val="heading 6"/>
    <w:basedOn w:val="a"/>
    <w:next w:val="a"/>
    <w:qFormat/>
    <w:pPr>
      <w:keepNext/>
      <w:numPr>
        <w:ilvl w:val="5"/>
        <w:numId w:val="1"/>
      </w:numPr>
      <w:ind w:right="-1"/>
      <w:outlineLvl w:val="5"/>
    </w:pPr>
    <w:rPr>
      <w:rFonts w:ascii="Calibri" w:hAnsi="Calibri" w:cs="Calibri"/>
      <w:b/>
      <w:bCs/>
      <w:sz w:val="20"/>
      <w:szCs w:val="20"/>
      <w:lang w:val="x-none"/>
    </w:rPr>
  </w:style>
  <w:style w:type="paragraph" w:styleId="7">
    <w:name w:val="heading 7"/>
    <w:basedOn w:val="a"/>
    <w:next w:val="a"/>
    <w:qFormat/>
    <w:pPr>
      <w:keepNext/>
      <w:numPr>
        <w:ilvl w:val="6"/>
        <w:numId w:val="1"/>
      </w:numPr>
      <w:spacing w:line="360" w:lineRule="auto"/>
      <w:jc w:val="center"/>
      <w:outlineLvl w:val="6"/>
    </w:pPr>
    <w:rPr>
      <w:rFonts w:ascii="Calibri" w:hAnsi="Calibri" w:cs="Calibri"/>
      <w:lang w:val="x-none"/>
    </w:rPr>
  </w:style>
  <w:style w:type="paragraph" w:styleId="8">
    <w:name w:val="heading 8"/>
    <w:basedOn w:val="a"/>
    <w:next w:val="a"/>
    <w:qFormat/>
    <w:pPr>
      <w:keepNext/>
      <w:numPr>
        <w:numId w:val="5"/>
      </w:numPr>
      <w:jc w:val="both"/>
      <w:outlineLvl w:val="7"/>
    </w:pPr>
    <w:rPr>
      <w:b/>
      <w:bCs/>
      <w:sz w:val="28"/>
      <w:szCs w:val="28"/>
      <w:lang w:val="x-none"/>
    </w:rPr>
  </w:style>
  <w:style w:type="paragraph" w:styleId="9">
    <w:name w:val="heading 9"/>
    <w:basedOn w:val="a"/>
    <w:next w:val="a"/>
    <w:qFormat/>
    <w:pPr>
      <w:keepNext/>
      <w:numPr>
        <w:ilvl w:val="8"/>
        <w:numId w:val="1"/>
      </w:numPr>
      <w:spacing w:line="360" w:lineRule="auto"/>
      <w:jc w:val="both"/>
      <w:outlineLvl w:val="8"/>
    </w:pPr>
    <w:rPr>
      <w:rFonts w:ascii="Cambria" w:hAnsi="Cambria" w:cs="Cambria"/>
      <w:sz w:val="20"/>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3z0">
    <w:name w:val="WW8Num3z0"/>
    <w:rPr>
      <w:rFonts w:ascii="Times New Roman" w:hAnsi="Times New Roman" w:cs="Times New Roman" w:hint="default"/>
    </w:rPr>
  </w:style>
  <w:style w:type="character" w:customStyle="1" w:styleId="WW8Num5z0">
    <w:name w:val="WW8Num5z0"/>
    <w:rPr>
      <w:rFonts w:ascii="Times New Roman" w:hAnsi="Times New Roman" w:cs="Times New Roman" w:hint="default"/>
      <w:b w:val="0"/>
      <w:bCs w:val="0"/>
      <w:i w:val="0"/>
      <w:iCs w:val="0"/>
      <w:sz w:val="26"/>
      <w:szCs w:val="26"/>
      <w:u w:val="none"/>
    </w:rPr>
  </w:style>
  <w:style w:type="character" w:customStyle="1" w:styleId="WW8Num6z0">
    <w:name w:val="WW8Num6z0"/>
    <w:rPr>
      <w:rFonts w:cs="Times New Roman"/>
    </w:rPr>
  </w:style>
  <w:style w:type="character" w:customStyle="1" w:styleId="WW8Num6z1">
    <w:name w:val="WW8Num6z1"/>
    <w:rPr>
      <w:rFonts w:cs="Times New Roman" w:hint="default"/>
    </w:rPr>
  </w:style>
  <w:style w:type="character" w:customStyle="1" w:styleId="WW8Num7z0">
    <w:name w:val="WW8Num7z0"/>
    <w:rPr>
      <w:rFonts w:ascii="Times New Roman" w:hAnsi="Times New Roman" w:cs="Times New Roman" w:hint="default"/>
    </w:rPr>
  </w:style>
  <w:style w:type="character" w:customStyle="1" w:styleId="WW8Num8z0">
    <w:name w:val="WW8Num8z0"/>
    <w:rPr>
      <w:rFonts w:hint="default"/>
    </w:rPr>
  </w:style>
  <w:style w:type="character" w:customStyle="1" w:styleId="WW8Num9z0">
    <w:name w:val="WW8Num9z0"/>
    <w:rPr>
      <w:rFonts w:hint="default"/>
      <w:b w:val="0"/>
      <w:i w:val="0"/>
      <w:sz w:val="28"/>
    </w:rPr>
  </w:style>
  <w:style w:type="character" w:customStyle="1" w:styleId="WW8Num10z0">
    <w:name w:val="WW8Num10z0"/>
    <w:rPr>
      <w:rFonts w:ascii="Times New Roman" w:hAnsi="Times New Roman" w:cs="Times New Roman" w:hint="default"/>
    </w:rPr>
  </w:style>
  <w:style w:type="character" w:customStyle="1" w:styleId="WW8Num11z0">
    <w:name w:val="WW8Num11z0"/>
    <w:rPr>
      <w:rFonts w:ascii="Times New Roman" w:hAnsi="Times New Roman" w:cs="Times New Roman" w:hint="default"/>
      <w:sz w:val="28"/>
      <w:szCs w:val="28"/>
    </w:rPr>
  </w:style>
  <w:style w:type="character" w:customStyle="1" w:styleId="20">
    <w:name w:val="Основной шрифт абзаца2"/>
  </w:style>
  <w:style w:type="character" w:customStyle="1" w:styleId="WW8Num1z0">
    <w:name w:val="WW8Num1z0"/>
    <w:rPr>
      <w:rFonts w:ascii="Symbol" w:hAnsi="Symbol" w:cs="Symbol" w:hint="default"/>
    </w:rPr>
  </w:style>
  <w:style w:type="character" w:customStyle="1" w:styleId="WW8Num1z2">
    <w:name w:val="WW8Num1z2"/>
    <w:rPr>
      <w:rFonts w:ascii="Courier New" w:hAnsi="Courier New" w:cs="Courier New" w:hint="default"/>
    </w:rPr>
  </w:style>
  <w:style w:type="character" w:customStyle="1" w:styleId="WW8Num1z3">
    <w:name w:val="WW8Num1z3"/>
    <w:rPr>
      <w:rFonts w:ascii="Wingdings" w:hAnsi="Wingdings" w:cs="Wingdings" w:hint="default"/>
    </w:rPr>
  </w:style>
  <w:style w:type="character" w:customStyle="1" w:styleId="WW8Num4z0">
    <w:name w:val="WW8Num4z0"/>
    <w:rPr>
      <w:rFonts w:hint="default"/>
    </w:rPr>
  </w:style>
  <w:style w:type="character" w:customStyle="1" w:styleId="WW8Num12z0">
    <w:name w:val="WW8Num12z0"/>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4z0">
    <w:name w:val="WW8Num14z0"/>
    <w:rPr>
      <w:rFonts w:hint="default"/>
    </w:rPr>
  </w:style>
  <w:style w:type="character" w:customStyle="1" w:styleId="WW8Num16z0">
    <w:name w:val="WW8Num16z0"/>
    <w:rPr>
      <w:rFonts w:hint="default"/>
      <w:b/>
    </w:rPr>
  </w:style>
  <w:style w:type="character" w:customStyle="1" w:styleId="WW8Num17z0">
    <w:name w:val="WW8Num17z0"/>
    <w:rPr>
      <w:rFonts w:ascii="Times New Roman" w:hAnsi="Times New Roman" w:cs="Times New Roman" w:hint="default"/>
    </w:rPr>
  </w:style>
  <w:style w:type="character" w:customStyle="1" w:styleId="WW8Num19z0">
    <w:name w:val="WW8Num19z0"/>
    <w:rPr>
      <w:rFonts w:ascii="Times New Roman" w:hAnsi="Times New Roman" w:cs="Times New Roman" w:hint="default"/>
      <w:b w:val="0"/>
      <w:bCs w:val="0"/>
      <w:i w:val="0"/>
      <w:iCs w:val="0"/>
      <w:sz w:val="26"/>
      <w:szCs w:val="26"/>
      <w:u w:val="none"/>
    </w:rPr>
  </w:style>
  <w:style w:type="character" w:customStyle="1" w:styleId="WW8Num21z0">
    <w:name w:val="WW8Num21z0"/>
    <w:rPr>
      <w:b w:val="0"/>
    </w:rPr>
  </w:style>
  <w:style w:type="character" w:customStyle="1" w:styleId="WW8Num22z0">
    <w:name w:val="WW8Num22z0"/>
    <w:rPr>
      <w:rFonts w:cs="Times New Roman"/>
    </w:rPr>
  </w:style>
  <w:style w:type="character" w:customStyle="1" w:styleId="WW8Num22z1">
    <w:name w:val="WW8Num22z1"/>
    <w:rPr>
      <w:rFonts w:cs="Times New Roman" w:hint="default"/>
    </w:rPr>
  </w:style>
  <w:style w:type="character" w:customStyle="1" w:styleId="WW8Num24z0">
    <w:name w:val="WW8Num24z0"/>
    <w:rPr>
      <w:rFonts w:ascii="Times New Roman" w:eastAsia="Times New Roman" w:hAnsi="Times New Roman" w:cs="Times New Roman"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4z3">
    <w:name w:val="WW8Num24z3"/>
    <w:rPr>
      <w:rFonts w:ascii="Symbol" w:hAnsi="Symbol" w:cs="Symbol" w:hint="default"/>
    </w:rPr>
  </w:style>
  <w:style w:type="character" w:customStyle="1" w:styleId="WW8Num25z0">
    <w:name w:val="WW8Num25z0"/>
    <w:rPr>
      <w:rFonts w:hint="default"/>
    </w:rPr>
  </w:style>
  <w:style w:type="character" w:customStyle="1" w:styleId="WW8Num28z0">
    <w:name w:val="WW8Num28z0"/>
    <w:rPr>
      <w:rFonts w:ascii="Times New Roman" w:hAnsi="Times New Roman" w:cs="Times New Roman" w:hint="default"/>
      <w:sz w:val="28"/>
      <w:szCs w:val="28"/>
    </w:rPr>
  </w:style>
  <w:style w:type="character" w:customStyle="1" w:styleId="WW8Num29z0">
    <w:name w:val="WW8Num29z0"/>
    <w:rPr>
      <w:rFonts w:hint="default"/>
    </w:rPr>
  </w:style>
  <w:style w:type="character" w:customStyle="1" w:styleId="WW8Num30z0">
    <w:name w:val="WW8Num30z0"/>
    <w:rPr>
      <w:b w:val="0"/>
    </w:rPr>
  </w:style>
  <w:style w:type="character" w:customStyle="1" w:styleId="WW8Num31z1">
    <w:name w:val="WW8Num31z1"/>
    <w:rPr>
      <w:rFonts w:cs="Times New Roman"/>
    </w:rPr>
  </w:style>
  <w:style w:type="character" w:customStyle="1" w:styleId="WW8Num32z0">
    <w:name w:val="WW8Num32z0"/>
    <w:rPr>
      <w:rFonts w:hint="default"/>
    </w:rPr>
  </w:style>
  <w:style w:type="character" w:customStyle="1" w:styleId="WW8Num33z0">
    <w:name w:val="WW8Num33z0"/>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style>
  <w:style w:type="character" w:customStyle="1" w:styleId="WW8Num34z0">
    <w:name w:val="WW8Num34z0"/>
    <w:rPr>
      <w:rFonts w:ascii="Symbol" w:hAnsi="Symbol" w:cs="Symbol" w:hint="default"/>
      <w:spacing w:val="1"/>
      <w:w w:val="99"/>
      <w:sz w:val="20"/>
      <w:szCs w:val="20"/>
    </w:rPr>
  </w:style>
  <w:style w:type="character" w:customStyle="1" w:styleId="WW8Num34z1">
    <w:name w:val="WW8Num34z1"/>
    <w:rPr>
      <w:rFonts w:hint="default"/>
    </w:rPr>
  </w:style>
  <w:style w:type="character" w:customStyle="1" w:styleId="WW8Num35z0">
    <w:name w:val="WW8Num35z0"/>
    <w:rPr>
      <w:rFonts w:hint="default"/>
      <w:b w:val="0"/>
      <w:i w:val="0"/>
      <w:sz w:val="28"/>
    </w:rPr>
  </w:style>
  <w:style w:type="character" w:customStyle="1" w:styleId="WW8Num36z0">
    <w:name w:val="WW8Num36z0"/>
    <w:rPr>
      <w:rFonts w:cs="Times New Roman" w:hint="default"/>
    </w:rPr>
  </w:style>
  <w:style w:type="character" w:customStyle="1" w:styleId="WW8Num36z1">
    <w:name w:val="WW8Num36z1"/>
    <w:rPr>
      <w:rFonts w:ascii="Courier New" w:hAnsi="Courier New" w:cs="Courier New" w:hint="default"/>
    </w:rPr>
  </w:style>
  <w:style w:type="character" w:customStyle="1" w:styleId="WW8Num36z2">
    <w:name w:val="WW8Num36z2"/>
    <w:rPr>
      <w:rFonts w:ascii="Wingdings" w:hAnsi="Wingdings" w:cs="Wingdings" w:hint="default"/>
    </w:rPr>
  </w:style>
  <w:style w:type="character" w:customStyle="1" w:styleId="WW8Num36z3">
    <w:name w:val="WW8Num36z3"/>
    <w:rPr>
      <w:rFonts w:ascii="Symbol" w:hAnsi="Symbol" w:cs="Symbol" w:hint="default"/>
    </w:rPr>
  </w:style>
  <w:style w:type="character" w:customStyle="1" w:styleId="WW8Num37z0">
    <w:name w:val="WW8Num37z0"/>
    <w:rPr>
      <w:rFonts w:hint="default"/>
    </w:rPr>
  </w:style>
  <w:style w:type="character" w:customStyle="1" w:styleId="WW8Num39z0">
    <w:name w:val="WW8Num39z0"/>
    <w:rPr>
      <w:rFonts w:hint="default"/>
    </w:rPr>
  </w:style>
  <w:style w:type="character" w:customStyle="1" w:styleId="WW8Num41z0">
    <w:name w:val="WW8Num41z0"/>
    <w:rPr>
      <w:rFonts w:hint="default"/>
    </w:rPr>
  </w:style>
  <w:style w:type="character" w:customStyle="1" w:styleId="WW8Num41z1">
    <w:name w:val="WW8Num41z1"/>
    <w:rPr>
      <w:rFonts w:hint="default"/>
      <w:b/>
    </w:rPr>
  </w:style>
  <w:style w:type="character" w:customStyle="1" w:styleId="WW8Num42z0">
    <w:name w:val="WW8Num42z0"/>
    <w:rPr>
      <w:color w:val="000000"/>
    </w:rPr>
  </w:style>
  <w:style w:type="character" w:customStyle="1" w:styleId="WW8Num43z0">
    <w:name w:val="WW8Num43z0"/>
    <w:rPr>
      <w:i w:val="0"/>
    </w:rPr>
  </w:style>
  <w:style w:type="character" w:customStyle="1" w:styleId="WW8Num44z0">
    <w:name w:val="WW8Num44z0"/>
    <w:rPr>
      <w:b w:val="0"/>
      <w:bCs w:val="0"/>
      <w:i w:val="0"/>
      <w:iCs w:val="0"/>
      <w:caps w:val="0"/>
      <w:smallCaps w:val="0"/>
      <w:strike w:val="0"/>
      <w:dstrike w:val="0"/>
      <w:color w:val="000000"/>
      <w:spacing w:val="0"/>
      <w:w w:val="100"/>
      <w:position w:val="0"/>
      <w:sz w:val="28"/>
      <w:szCs w:val="28"/>
      <w:u w:val="none"/>
      <w:vertAlign w:val="baseline"/>
    </w:rPr>
  </w:style>
  <w:style w:type="character" w:customStyle="1" w:styleId="WW8Num44z1">
    <w:name w:val="WW8Num44z1"/>
    <w:rPr>
      <w:rFonts w:ascii="Times New Roman" w:hAnsi="Times New Roman" w:cs="Times New Roman"/>
      <w:b w:val="0"/>
      <w:bCs w:val="0"/>
      <w:i w:val="0"/>
      <w:iCs w:val="0"/>
      <w:caps w:val="0"/>
      <w:smallCaps w:val="0"/>
      <w:strike w:val="0"/>
      <w:dstrike w:val="0"/>
      <w:color w:val="000000"/>
      <w:spacing w:val="0"/>
      <w:w w:val="100"/>
      <w:position w:val="0"/>
      <w:sz w:val="28"/>
      <w:szCs w:val="28"/>
      <w:u w:val="none"/>
      <w:vertAlign w:val="baseline"/>
    </w:rPr>
  </w:style>
  <w:style w:type="character" w:customStyle="1" w:styleId="WW8Num44z2">
    <w:name w:val="WW8Num44z2"/>
    <w:rPr>
      <w:rFonts w:ascii="Times New Roman" w:hAnsi="Times New Roman" w:cs="Times New Roman"/>
      <w:b w:val="0"/>
      <w:bCs w:val="0"/>
      <w:i w:val="0"/>
      <w:iCs w:val="0"/>
      <w:caps w:val="0"/>
      <w:smallCaps w:val="0"/>
      <w:strike w:val="0"/>
      <w:dstrike w:val="0"/>
      <w:color w:val="000000"/>
      <w:spacing w:val="0"/>
      <w:w w:val="100"/>
      <w:position w:val="0"/>
      <w:sz w:val="19"/>
      <w:szCs w:val="19"/>
      <w:u w:val="none"/>
      <w:vertAlign w:val="baseline"/>
    </w:rPr>
  </w:style>
  <w:style w:type="character" w:customStyle="1" w:styleId="WW8Num45z0">
    <w:name w:val="WW8Num45z0"/>
    <w:rPr>
      <w:rFonts w:ascii="Times New Roman" w:hAnsi="Times New Roman" w:cs="Times New Roman" w:hint="default"/>
    </w:rPr>
  </w:style>
  <w:style w:type="character" w:customStyle="1" w:styleId="WW8Num46z0">
    <w:name w:val="WW8Num46z0"/>
    <w:rPr>
      <w:rFonts w:ascii="Times New Roman" w:hAnsi="Times New Roman" w:cs="Times New Roman" w:hint="default"/>
      <w:sz w:val="28"/>
      <w:szCs w:val="28"/>
    </w:rPr>
  </w:style>
  <w:style w:type="character" w:customStyle="1" w:styleId="11">
    <w:name w:val="Основной шрифт абзаца1"/>
  </w:style>
  <w:style w:type="character" w:customStyle="1" w:styleId="12">
    <w:name w:val="Заголовок 1 Знак"/>
    <w:rPr>
      <w:b/>
      <w:bCs/>
      <w:sz w:val="28"/>
      <w:szCs w:val="28"/>
    </w:rPr>
  </w:style>
  <w:style w:type="character" w:customStyle="1" w:styleId="21">
    <w:name w:val="Заголовок 2 Знак"/>
    <w:rPr>
      <w:rFonts w:cs="Times New Roman"/>
      <w:b/>
      <w:bCs/>
      <w:sz w:val="24"/>
      <w:szCs w:val="24"/>
    </w:rPr>
  </w:style>
  <w:style w:type="character" w:customStyle="1" w:styleId="30">
    <w:name w:val="Заголовок 3 Знак"/>
    <w:rPr>
      <w:b/>
      <w:bCs/>
      <w:sz w:val="28"/>
      <w:szCs w:val="28"/>
      <w:lang w:val="x-none"/>
    </w:rPr>
  </w:style>
  <w:style w:type="character" w:customStyle="1" w:styleId="40">
    <w:name w:val="Заголовок 4 Знак"/>
    <w:rPr>
      <w:rFonts w:cs="Times New Roman"/>
      <w:b/>
      <w:bCs/>
      <w:sz w:val="24"/>
      <w:szCs w:val="24"/>
    </w:rPr>
  </w:style>
  <w:style w:type="character" w:customStyle="1" w:styleId="50">
    <w:name w:val="Заголовок 5 Знак"/>
    <w:rPr>
      <w:rFonts w:ascii="Calibri" w:hAnsi="Calibri" w:cs="Calibri"/>
      <w:b/>
      <w:bCs/>
      <w:i/>
      <w:iCs/>
      <w:sz w:val="26"/>
      <w:szCs w:val="26"/>
    </w:rPr>
  </w:style>
  <w:style w:type="character" w:customStyle="1" w:styleId="60">
    <w:name w:val="Заголовок 6 Знак"/>
    <w:rPr>
      <w:rFonts w:ascii="Calibri" w:hAnsi="Calibri" w:cs="Calibri"/>
      <w:b/>
      <w:bCs/>
    </w:rPr>
  </w:style>
  <w:style w:type="character" w:customStyle="1" w:styleId="70">
    <w:name w:val="Заголовок 7 Знак"/>
    <w:rPr>
      <w:rFonts w:ascii="Calibri" w:hAnsi="Calibri" w:cs="Calibri"/>
      <w:sz w:val="24"/>
      <w:szCs w:val="24"/>
    </w:rPr>
  </w:style>
  <w:style w:type="character" w:customStyle="1" w:styleId="80">
    <w:name w:val="Заголовок 8 Знак"/>
    <w:rPr>
      <w:b/>
      <w:bCs/>
      <w:sz w:val="28"/>
      <w:szCs w:val="28"/>
      <w:lang w:val="x-none"/>
    </w:rPr>
  </w:style>
  <w:style w:type="character" w:customStyle="1" w:styleId="90">
    <w:name w:val="Заголовок 9 Знак"/>
    <w:rPr>
      <w:rFonts w:ascii="Cambria" w:hAnsi="Cambria" w:cs="Cambria"/>
    </w:rPr>
  </w:style>
  <w:style w:type="character" w:customStyle="1" w:styleId="a3">
    <w:name w:val="Название Знак"/>
    <w:rPr>
      <w:rFonts w:ascii="Times New Roman CYR" w:hAnsi="Times New Roman CYR" w:cs="Times New Roman CYR"/>
      <w:b/>
      <w:bCs/>
      <w:sz w:val="32"/>
      <w:szCs w:val="32"/>
    </w:rPr>
  </w:style>
  <w:style w:type="character" w:customStyle="1" w:styleId="a4">
    <w:name w:val="Верхний колонтитул Знак"/>
    <w:rPr>
      <w:rFonts w:cs="Times New Roman"/>
      <w:sz w:val="24"/>
      <w:szCs w:val="24"/>
    </w:rPr>
  </w:style>
  <w:style w:type="character" w:customStyle="1" w:styleId="31">
    <w:name w:val="Основной текст 3 Знак"/>
    <w:rPr>
      <w:rFonts w:cs="Times New Roman"/>
      <w:sz w:val="16"/>
      <w:szCs w:val="16"/>
    </w:rPr>
  </w:style>
  <w:style w:type="character" w:customStyle="1" w:styleId="a5">
    <w:name w:val="Подзаголовок Знак"/>
    <w:rPr>
      <w:rFonts w:cs="Times New Roman"/>
      <w:sz w:val="24"/>
      <w:szCs w:val="24"/>
    </w:rPr>
  </w:style>
  <w:style w:type="character" w:customStyle="1" w:styleId="a6">
    <w:name w:val="Основной текст с отступом Знак"/>
    <w:rPr>
      <w:rFonts w:cs="Times New Roman"/>
      <w:sz w:val="28"/>
      <w:szCs w:val="28"/>
    </w:rPr>
  </w:style>
  <w:style w:type="character" w:customStyle="1" w:styleId="22">
    <w:name w:val="Основной текст 2 Знак"/>
    <w:rPr>
      <w:rFonts w:cs="Times New Roman"/>
      <w:sz w:val="28"/>
      <w:szCs w:val="28"/>
    </w:rPr>
  </w:style>
  <w:style w:type="character" w:customStyle="1" w:styleId="32">
    <w:name w:val="Основной текст с отступом 3 Знак"/>
    <w:rPr>
      <w:rFonts w:ascii="Times New Roman CYR" w:hAnsi="Times New Roman CYR" w:cs="Times New Roman CYR"/>
      <w:color w:val="000000"/>
      <w:sz w:val="24"/>
      <w:szCs w:val="24"/>
      <w:shd w:val="clear" w:color="auto" w:fill="FFFFFF"/>
    </w:rPr>
  </w:style>
  <w:style w:type="character" w:customStyle="1" w:styleId="a7">
    <w:name w:val="Нижний колонтитул Знак"/>
    <w:rPr>
      <w:rFonts w:cs="Times New Roman"/>
      <w:sz w:val="28"/>
      <w:szCs w:val="28"/>
    </w:rPr>
  </w:style>
  <w:style w:type="character" w:customStyle="1" w:styleId="23">
    <w:name w:val="Основной текст с отступом 2 Знак"/>
    <w:rPr>
      <w:rFonts w:cs="Times New Roman"/>
      <w:sz w:val="28"/>
      <w:szCs w:val="28"/>
    </w:rPr>
  </w:style>
  <w:style w:type="character" w:customStyle="1" w:styleId="HTML">
    <w:name w:val="Стандартный HTML Знак"/>
    <w:rPr>
      <w:rFonts w:ascii="Arial Unicode MS" w:eastAsia="Arial Unicode MS" w:hAnsi="Arial Unicode MS" w:cs="Arial Unicode MS"/>
      <w:color w:val="808080"/>
      <w:sz w:val="24"/>
      <w:szCs w:val="24"/>
    </w:rPr>
  </w:style>
  <w:style w:type="character" w:customStyle="1" w:styleId="a8">
    <w:name w:val="Текст Знак"/>
    <w:rPr>
      <w:rFonts w:ascii="Courier New" w:hAnsi="Courier New" w:cs="Courier New"/>
    </w:rPr>
  </w:style>
  <w:style w:type="character" w:styleId="a9">
    <w:name w:val="page number"/>
    <w:rPr>
      <w:rFonts w:cs="Times New Roman"/>
    </w:rPr>
  </w:style>
  <w:style w:type="character" w:customStyle="1" w:styleId="aa">
    <w:name w:val="Основной текст Знак"/>
    <w:rPr>
      <w:rFonts w:cs="Times New Roman"/>
      <w:b/>
      <w:bCs/>
      <w:sz w:val="24"/>
      <w:szCs w:val="24"/>
    </w:rPr>
  </w:style>
  <w:style w:type="character" w:styleId="ab">
    <w:name w:val="Hyperlink"/>
    <w:rPr>
      <w:rFonts w:cs="Times New Roman"/>
      <w:color w:val="0000FF"/>
      <w:u w:val="single"/>
    </w:rPr>
  </w:style>
  <w:style w:type="character" w:styleId="ac">
    <w:name w:val="FollowedHyperlink"/>
    <w:rPr>
      <w:rFonts w:cs="Times New Roman"/>
      <w:color w:val="800080"/>
      <w:u w:val="single"/>
    </w:rPr>
  </w:style>
  <w:style w:type="character" w:customStyle="1" w:styleId="ad">
    <w:name w:val="Текст сноски Знак"/>
    <w:rPr>
      <w:rFonts w:cs="Times New Roman"/>
      <w:sz w:val="20"/>
      <w:szCs w:val="20"/>
    </w:rPr>
  </w:style>
  <w:style w:type="character" w:customStyle="1" w:styleId="ae">
    <w:name w:val="Символ сноски"/>
    <w:rPr>
      <w:rFonts w:cs="Times New Roman"/>
      <w:vertAlign w:val="superscript"/>
    </w:rPr>
  </w:style>
  <w:style w:type="character" w:customStyle="1" w:styleId="af">
    <w:name w:val="Текст выноски Знак"/>
    <w:rPr>
      <w:rFonts w:cs="Times New Roman"/>
      <w:sz w:val="2"/>
      <w:szCs w:val="2"/>
    </w:rPr>
  </w:style>
  <w:style w:type="character" w:customStyle="1" w:styleId="apple-converted-space">
    <w:name w:val="apple-converted-space"/>
    <w:rPr>
      <w:rFonts w:cs="Times New Roman"/>
    </w:rPr>
  </w:style>
  <w:style w:type="character" w:customStyle="1" w:styleId="self">
    <w:name w:val="self"/>
    <w:rPr>
      <w:rFonts w:cs="Times New Roman"/>
    </w:rPr>
  </w:style>
  <w:style w:type="character" w:customStyle="1" w:styleId="orange1">
    <w:name w:val="orange1"/>
    <w:rPr>
      <w:rFonts w:cs="Times New Roman"/>
      <w:color w:val="000000"/>
    </w:rPr>
  </w:style>
  <w:style w:type="character" w:customStyle="1" w:styleId="13">
    <w:name w:val="Знак примечания1"/>
    <w:rPr>
      <w:sz w:val="16"/>
      <w:szCs w:val="16"/>
    </w:rPr>
  </w:style>
  <w:style w:type="character" w:customStyle="1" w:styleId="Normal">
    <w:name w:val="Normal Знак"/>
    <w:rPr>
      <w:sz w:val="28"/>
      <w:lang w:val="ru-RU" w:bidi="ar-SA"/>
    </w:rPr>
  </w:style>
  <w:style w:type="character" w:customStyle="1" w:styleId="af0">
    <w:name w:val="Основной шрифт"/>
  </w:style>
  <w:style w:type="character" w:customStyle="1" w:styleId="FontStyle37">
    <w:name w:val="Font Style37"/>
    <w:rPr>
      <w:rFonts w:ascii="Times New Roman" w:hAnsi="Times New Roman" w:cs="Times New Roman"/>
      <w:i/>
      <w:iCs/>
      <w:sz w:val="18"/>
      <w:szCs w:val="18"/>
    </w:rPr>
  </w:style>
  <w:style w:type="character" w:customStyle="1" w:styleId="af1">
    <w:name w:val="Основной текст_"/>
    <w:rPr>
      <w:sz w:val="26"/>
      <w:szCs w:val="26"/>
      <w:shd w:val="clear" w:color="auto" w:fill="FFFFFF"/>
    </w:rPr>
  </w:style>
  <w:style w:type="character" w:styleId="af2">
    <w:name w:val="Strong"/>
    <w:qFormat/>
    <w:rPr>
      <w:b/>
      <w:bCs/>
    </w:rPr>
  </w:style>
  <w:style w:type="character" w:customStyle="1" w:styleId="af3">
    <w:name w:val="Основной текст + Курсив"/>
    <w:rPr>
      <w:rFonts w:ascii="Times New Roman" w:eastAsia="Times New Roman" w:hAnsi="Times New Roman" w:cs="Times New Roman"/>
      <w:b w:val="0"/>
      <w:bCs w:val="0"/>
      <w:i/>
      <w:iCs/>
      <w:caps w:val="0"/>
      <w:smallCaps w:val="0"/>
      <w:strike w:val="0"/>
      <w:dstrike w:val="0"/>
      <w:spacing w:val="0"/>
      <w:sz w:val="26"/>
      <w:szCs w:val="26"/>
      <w:shd w:val="clear" w:color="auto" w:fill="FFFFFF"/>
    </w:rPr>
  </w:style>
  <w:style w:type="character" w:customStyle="1" w:styleId="61">
    <w:name w:val="Основной текст (6)_"/>
    <w:rPr>
      <w:sz w:val="22"/>
      <w:szCs w:val="22"/>
      <w:shd w:val="clear" w:color="auto" w:fill="FFFFFF"/>
    </w:rPr>
  </w:style>
  <w:style w:type="character" w:customStyle="1" w:styleId="af4">
    <w:name w:val="РПД Знак"/>
    <w:rPr>
      <w:sz w:val="28"/>
      <w:szCs w:val="22"/>
      <w:lang w:val="en-US"/>
    </w:rPr>
  </w:style>
  <w:style w:type="character" w:customStyle="1" w:styleId="submenu-table">
    <w:name w:val="submenu-table"/>
  </w:style>
  <w:style w:type="character" w:customStyle="1" w:styleId="af5">
    <w:name w:val="Абзац списка Знак"/>
    <w:rPr>
      <w:sz w:val="24"/>
      <w:szCs w:val="24"/>
    </w:rPr>
  </w:style>
  <w:style w:type="character" w:customStyle="1" w:styleId="24">
    <w:name w:val="Основной текст (2)_"/>
    <w:rPr>
      <w:sz w:val="26"/>
      <w:szCs w:val="26"/>
      <w:shd w:val="clear" w:color="auto" w:fill="FFFFFF"/>
    </w:rPr>
  </w:style>
  <w:style w:type="character" w:customStyle="1" w:styleId="15">
    <w:name w:val="Основной текст15"/>
  </w:style>
  <w:style w:type="character" w:customStyle="1" w:styleId="16">
    <w:name w:val="Основной текст16"/>
  </w:style>
  <w:style w:type="character" w:customStyle="1" w:styleId="18">
    <w:name w:val="Основной текст18"/>
  </w:style>
  <w:style w:type="character" w:customStyle="1" w:styleId="19">
    <w:name w:val="Основной текст19"/>
  </w:style>
  <w:style w:type="character" w:customStyle="1" w:styleId="hlnone">
    <w:name w:val="hl_none"/>
  </w:style>
  <w:style w:type="character" w:customStyle="1" w:styleId="hlstrict">
    <w:name w:val="hl_strict"/>
  </w:style>
  <w:style w:type="character" w:customStyle="1" w:styleId="newarrival">
    <w:name w:val="newarrival"/>
  </w:style>
  <w:style w:type="character" w:customStyle="1" w:styleId="14">
    <w:name w:val="Знак сноски1"/>
    <w:rPr>
      <w:vertAlign w:val="superscript"/>
    </w:rPr>
  </w:style>
  <w:style w:type="character" w:customStyle="1" w:styleId="af6">
    <w:name w:val="Символ концевой сноски"/>
    <w:rPr>
      <w:vertAlign w:val="superscript"/>
    </w:rPr>
  </w:style>
  <w:style w:type="character" w:customStyle="1" w:styleId="WW-">
    <w:name w:val="WW-Символ концевой сноски"/>
  </w:style>
  <w:style w:type="character" w:styleId="af7">
    <w:name w:val="footnote reference"/>
    <w:rPr>
      <w:vertAlign w:val="superscript"/>
    </w:rPr>
  </w:style>
  <w:style w:type="character" w:styleId="af8">
    <w:name w:val="endnote reference"/>
    <w:rPr>
      <w:vertAlign w:val="superscript"/>
    </w:rPr>
  </w:style>
  <w:style w:type="paragraph" w:customStyle="1" w:styleId="25">
    <w:name w:val="Заголовок2"/>
    <w:basedOn w:val="a"/>
    <w:next w:val="af9"/>
    <w:pPr>
      <w:keepNext/>
      <w:spacing w:before="240" w:after="120"/>
    </w:pPr>
    <w:rPr>
      <w:rFonts w:ascii="Liberation Sans" w:eastAsia="Tahoma" w:hAnsi="Liberation Sans" w:cs="Noto Sans Devanagari"/>
      <w:sz w:val="28"/>
      <w:szCs w:val="28"/>
    </w:rPr>
  </w:style>
  <w:style w:type="paragraph" w:styleId="af9">
    <w:name w:val="Body Text"/>
    <w:basedOn w:val="a"/>
    <w:pPr>
      <w:widowControl w:val="0"/>
      <w:spacing w:line="360" w:lineRule="auto"/>
      <w:ind w:right="-766"/>
      <w:jc w:val="center"/>
    </w:pPr>
    <w:rPr>
      <w:b/>
      <w:bCs/>
      <w:lang w:val="x-none"/>
    </w:rPr>
  </w:style>
  <w:style w:type="paragraph" w:styleId="afa">
    <w:name w:val="List"/>
    <w:basedOn w:val="af9"/>
    <w:rPr>
      <w:rFonts w:cs="Noto Sans Devanagari"/>
    </w:rPr>
  </w:style>
  <w:style w:type="paragraph" w:styleId="afb">
    <w:name w:val="caption"/>
    <w:basedOn w:val="a"/>
    <w:qFormat/>
    <w:pPr>
      <w:suppressLineNumbers/>
      <w:spacing w:before="120" w:after="120"/>
    </w:pPr>
    <w:rPr>
      <w:rFonts w:cs="Noto Sans Devanagari"/>
      <w:i/>
      <w:iCs/>
    </w:rPr>
  </w:style>
  <w:style w:type="paragraph" w:customStyle="1" w:styleId="26">
    <w:name w:val="Указатель2"/>
    <w:basedOn w:val="a"/>
    <w:pPr>
      <w:suppressLineNumbers/>
    </w:pPr>
  </w:style>
  <w:style w:type="paragraph" w:customStyle="1" w:styleId="17">
    <w:name w:val="Заголовок1"/>
    <w:basedOn w:val="a"/>
    <w:next w:val="af9"/>
    <w:pPr>
      <w:tabs>
        <w:tab w:val="left" w:pos="567"/>
      </w:tabs>
      <w:jc w:val="center"/>
    </w:pPr>
    <w:rPr>
      <w:rFonts w:ascii="Times New Roman CYR" w:hAnsi="Times New Roman CYR" w:cs="Times New Roman CYR"/>
      <w:b/>
      <w:bCs/>
      <w:sz w:val="32"/>
      <w:szCs w:val="32"/>
      <w:lang w:val="x-none"/>
    </w:rPr>
  </w:style>
  <w:style w:type="paragraph" w:customStyle="1" w:styleId="1a">
    <w:name w:val="Название объекта1"/>
    <w:basedOn w:val="a"/>
    <w:pPr>
      <w:suppressLineNumbers/>
      <w:spacing w:before="120" w:after="120"/>
    </w:pPr>
    <w:rPr>
      <w:rFonts w:cs="Noto Sans Devanagari"/>
      <w:i/>
      <w:iCs/>
    </w:rPr>
  </w:style>
  <w:style w:type="paragraph" w:customStyle="1" w:styleId="1b">
    <w:name w:val="Указатель1"/>
    <w:basedOn w:val="a"/>
    <w:pPr>
      <w:suppressLineNumbers/>
    </w:pPr>
  </w:style>
  <w:style w:type="paragraph" w:customStyle="1" w:styleId="afc">
    <w:name w:val="Колонтитул"/>
    <w:basedOn w:val="a"/>
    <w:pPr>
      <w:suppressLineNumbers/>
      <w:tabs>
        <w:tab w:val="center" w:pos="4819"/>
        <w:tab w:val="right" w:pos="9638"/>
      </w:tabs>
    </w:pPr>
  </w:style>
  <w:style w:type="paragraph" w:styleId="afd">
    <w:name w:val="header"/>
    <w:basedOn w:val="a"/>
    <w:pPr>
      <w:tabs>
        <w:tab w:val="center" w:pos="4844"/>
        <w:tab w:val="right" w:pos="9689"/>
      </w:tabs>
    </w:pPr>
    <w:rPr>
      <w:lang w:val="x-none"/>
    </w:rPr>
  </w:style>
  <w:style w:type="paragraph" w:customStyle="1" w:styleId="310">
    <w:name w:val="Основной текст 31"/>
    <w:basedOn w:val="a"/>
    <w:pPr>
      <w:widowControl w:val="0"/>
      <w:jc w:val="center"/>
    </w:pPr>
    <w:rPr>
      <w:sz w:val="16"/>
      <w:szCs w:val="16"/>
      <w:lang w:val="x-none"/>
    </w:rPr>
  </w:style>
  <w:style w:type="paragraph" w:styleId="afe">
    <w:name w:val="Subtitle"/>
    <w:basedOn w:val="a"/>
    <w:next w:val="af9"/>
    <w:qFormat/>
    <w:pPr>
      <w:jc w:val="center"/>
    </w:pPr>
    <w:rPr>
      <w:lang w:val="x-none"/>
    </w:rPr>
  </w:style>
  <w:style w:type="paragraph" w:styleId="aff">
    <w:name w:val="Body Text Indent"/>
    <w:basedOn w:val="a"/>
    <w:pPr>
      <w:ind w:firstLine="851"/>
      <w:jc w:val="both"/>
    </w:pPr>
    <w:rPr>
      <w:sz w:val="28"/>
      <w:szCs w:val="28"/>
      <w:lang w:val="x-none"/>
    </w:rPr>
  </w:style>
  <w:style w:type="paragraph" w:customStyle="1" w:styleId="220">
    <w:name w:val="Основной текст 22"/>
    <w:basedOn w:val="a"/>
    <w:pPr>
      <w:spacing w:line="360" w:lineRule="auto"/>
      <w:jc w:val="both"/>
    </w:pPr>
    <w:rPr>
      <w:sz w:val="28"/>
      <w:szCs w:val="28"/>
      <w:lang w:val="x-none"/>
    </w:rPr>
  </w:style>
  <w:style w:type="paragraph" w:customStyle="1" w:styleId="320">
    <w:name w:val="Основной текст с отступом 32"/>
    <w:basedOn w:val="a"/>
    <w:pPr>
      <w:shd w:val="clear" w:color="auto" w:fill="FFFFFF"/>
      <w:spacing w:line="312" w:lineRule="auto"/>
      <w:ind w:firstLine="567"/>
      <w:jc w:val="both"/>
    </w:pPr>
    <w:rPr>
      <w:rFonts w:ascii="Times New Roman CYR" w:hAnsi="Times New Roman CYR" w:cs="Times New Roman CYR"/>
      <w:color w:val="000000"/>
      <w:lang w:val="x-none"/>
    </w:rPr>
  </w:style>
  <w:style w:type="paragraph" w:styleId="aff0">
    <w:name w:val="footer"/>
    <w:basedOn w:val="a"/>
    <w:pPr>
      <w:tabs>
        <w:tab w:val="center" w:pos="4153"/>
        <w:tab w:val="right" w:pos="8306"/>
      </w:tabs>
    </w:pPr>
    <w:rPr>
      <w:sz w:val="28"/>
      <w:szCs w:val="28"/>
      <w:lang w:val="x-none"/>
    </w:rPr>
  </w:style>
  <w:style w:type="paragraph" w:customStyle="1" w:styleId="221">
    <w:name w:val="Основной текст с отступом 22"/>
    <w:basedOn w:val="a"/>
    <w:pPr>
      <w:spacing w:line="360" w:lineRule="auto"/>
      <w:ind w:firstLine="567"/>
      <w:jc w:val="both"/>
    </w:pPr>
    <w:rPr>
      <w:sz w:val="28"/>
      <w:szCs w:val="28"/>
      <w:lang w:val="x-none"/>
    </w:rPr>
  </w:style>
  <w:style w:type="paragraph" w:styleId="HTML0">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808080"/>
      <w:lang w:val="x-none"/>
    </w:rPr>
  </w:style>
  <w:style w:type="paragraph" w:customStyle="1" w:styleId="1c">
    <w:name w:val="Текст1"/>
    <w:basedOn w:val="a"/>
    <w:pPr>
      <w:autoSpaceDE w:val="0"/>
    </w:pPr>
    <w:rPr>
      <w:rFonts w:ascii="Courier New" w:hAnsi="Courier New" w:cs="Courier New"/>
      <w:sz w:val="20"/>
      <w:szCs w:val="20"/>
      <w:lang w:val="x-none"/>
    </w:rPr>
  </w:style>
  <w:style w:type="paragraph" w:customStyle="1" w:styleId="ConsTitle">
    <w:name w:val="ConsTitle"/>
    <w:pPr>
      <w:suppressAutoHyphens/>
      <w:autoSpaceDE w:val="0"/>
      <w:ind w:right="19772"/>
    </w:pPr>
    <w:rPr>
      <w:rFonts w:ascii="Arial" w:hAnsi="Arial" w:cs="Arial"/>
      <w:b/>
      <w:bCs/>
      <w:lang w:eastAsia="zh-CN"/>
    </w:rPr>
  </w:style>
  <w:style w:type="paragraph" w:customStyle="1" w:styleId="ConsNormal">
    <w:name w:val="ConsNormal"/>
    <w:pPr>
      <w:suppressAutoHyphens/>
      <w:autoSpaceDE w:val="0"/>
      <w:ind w:firstLine="720"/>
    </w:pPr>
    <w:rPr>
      <w:rFonts w:ascii="Arial" w:hAnsi="Arial" w:cs="Arial"/>
      <w:lang w:eastAsia="zh-CN"/>
    </w:rPr>
  </w:style>
  <w:style w:type="paragraph" w:customStyle="1" w:styleId="10">
    <w:name w:val="Нумерованный список1"/>
    <w:basedOn w:val="a"/>
    <w:pPr>
      <w:numPr>
        <w:numId w:val="4"/>
      </w:numPr>
      <w:tabs>
        <w:tab w:val="left" w:pos="1620"/>
      </w:tabs>
      <w:spacing w:after="60"/>
      <w:ind w:left="1620" w:hanging="360"/>
      <w:jc w:val="both"/>
    </w:pPr>
    <w:rPr>
      <w:sz w:val="22"/>
      <w:szCs w:val="22"/>
    </w:rPr>
  </w:style>
  <w:style w:type="paragraph" w:customStyle="1" w:styleId="1d">
    <w:name w:val="Цитата1"/>
    <w:basedOn w:val="a"/>
    <w:pPr>
      <w:spacing w:line="360" w:lineRule="auto"/>
      <w:ind w:left="567" w:right="-2"/>
      <w:jc w:val="both"/>
    </w:pPr>
    <w:rPr>
      <w:sz w:val="28"/>
      <w:szCs w:val="28"/>
    </w:rPr>
  </w:style>
  <w:style w:type="paragraph" w:customStyle="1" w:styleId="FR1">
    <w:name w:val="FR1"/>
    <w:pPr>
      <w:widowControl w:val="0"/>
      <w:suppressAutoHyphens/>
      <w:overflowPunct w:val="0"/>
      <w:autoSpaceDE w:val="0"/>
      <w:spacing w:line="300" w:lineRule="auto"/>
      <w:jc w:val="center"/>
      <w:textAlignment w:val="baseline"/>
    </w:pPr>
    <w:rPr>
      <w:b/>
      <w:bCs/>
      <w:sz w:val="32"/>
      <w:szCs w:val="32"/>
      <w:lang w:eastAsia="zh-CN"/>
    </w:rPr>
  </w:style>
  <w:style w:type="paragraph" w:customStyle="1" w:styleId="1e">
    <w:name w:val="заголовок 1"/>
    <w:basedOn w:val="a"/>
    <w:next w:val="a"/>
    <w:pPr>
      <w:keepNext/>
      <w:widowControl w:val="0"/>
      <w:overflowPunct w:val="0"/>
      <w:autoSpaceDE w:val="0"/>
      <w:textAlignment w:val="baseline"/>
    </w:pPr>
    <w:rPr>
      <w:sz w:val="28"/>
      <w:szCs w:val="28"/>
    </w:rPr>
  </w:style>
  <w:style w:type="paragraph" w:customStyle="1" w:styleId="210">
    <w:name w:val="Основной текст с отступом 21"/>
    <w:basedOn w:val="a"/>
    <w:pPr>
      <w:widowControl w:val="0"/>
      <w:overflowPunct w:val="0"/>
      <w:autoSpaceDE w:val="0"/>
      <w:spacing w:line="360" w:lineRule="auto"/>
      <w:ind w:firstLine="720"/>
      <w:jc w:val="both"/>
      <w:textAlignment w:val="baseline"/>
    </w:pPr>
    <w:rPr>
      <w:b/>
      <w:bCs/>
      <w:i/>
      <w:iCs/>
      <w:sz w:val="32"/>
      <w:szCs w:val="32"/>
    </w:rPr>
  </w:style>
  <w:style w:type="paragraph" w:customStyle="1" w:styleId="311">
    <w:name w:val="Основной текст с отступом 31"/>
    <w:basedOn w:val="a"/>
    <w:pPr>
      <w:widowControl w:val="0"/>
      <w:overflowPunct w:val="0"/>
      <w:autoSpaceDE w:val="0"/>
      <w:spacing w:line="360" w:lineRule="auto"/>
      <w:ind w:left="97" w:firstLine="623"/>
      <w:jc w:val="both"/>
      <w:textAlignment w:val="baseline"/>
    </w:pPr>
    <w:rPr>
      <w:color w:val="000000"/>
      <w:sz w:val="32"/>
      <w:szCs w:val="32"/>
    </w:rPr>
  </w:style>
  <w:style w:type="paragraph" w:customStyle="1" w:styleId="211">
    <w:name w:val="Основной текст 21"/>
    <w:basedOn w:val="a"/>
    <w:pPr>
      <w:widowControl w:val="0"/>
      <w:tabs>
        <w:tab w:val="left" w:pos="120"/>
      </w:tabs>
      <w:overflowPunct w:val="0"/>
      <w:autoSpaceDE w:val="0"/>
      <w:spacing w:line="360" w:lineRule="auto"/>
      <w:jc w:val="both"/>
      <w:textAlignment w:val="baseline"/>
    </w:pPr>
    <w:rPr>
      <w:sz w:val="32"/>
      <w:szCs w:val="32"/>
    </w:rPr>
  </w:style>
  <w:style w:type="paragraph" w:styleId="1f">
    <w:name w:val="toc 1"/>
    <w:basedOn w:val="a"/>
    <w:next w:val="a"/>
    <w:pPr>
      <w:tabs>
        <w:tab w:val="right" w:leader="dot" w:pos="9060"/>
      </w:tabs>
      <w:jc w:val="both"/>
    </w:pPr>
    <w:rPr>
      <w:sz w:val="28"/>
      <w:szCs w:val="28"/>
    </w:rPr>
  </w:style>
  <w:style w:type="paragraph" w:styleId="27">
    <w:name w:val="toc 2"/>
    <w:basedOn w:val="a"/>
    <w:next w:val="a"/>
    <w:pPr>
      <w:tabs>
        <w:tab w:val="right" w:leader="dot" w:pos="9060"/>
      </w:tabs>
      <w:spacing w:line="360" w:lineRule="auto"/>
      <w:ind w:left="240"/>
      <w:jc w:val="both"/>
    </w:pPr>
    <w:rPr>
      <w:sz w:val="28"/>
      <w:szCs w:val="28"/>
      <w:lang w:eastAsia="ru-RU"/>
    </w:rPr>
  </w:style>
  <w:style w:type="paragraph" w:styleId="33">
    <w:name w:val="toc 3"/>
    <w:basedOn w:val="a"/>
    <w:next w:val="a"/>
    <w:pPr>
      <w:tabs>
        <w:tab w:val="right" w:leader="dot" w:pos="9060"/>
      </w:tabs>
      <w:spacing w:line="360" w:lineRule="auto"/>
      <w:ind w:left="480"/>
    </w:pPr>
  </w:style>
  <w:style w:type="paragraph" w:styleId="41">
    <w:name w:val="toc 4"/>
    <w:basedOn w:val="a"/>
    <w:next w:val="a"/>
    <w:pPr>
      <w:ind w:left="720"/>
    </w:pPr>
  </w:style>
  <w:style w:type="paragraph" w:styleId="51">
    <w:name w:val="toc 5"/>
    <w:basedOn w:val="a"/>
    <w:next w:val="a"/>
    <w:pPr>
      <w:ind w:left="960"/>
    </w:pPr>
  </w:style>
  <w:style w:type="paragraph" w:styleId="62">
    <w:name w:val="toc 6"/>
    <w:basedOn w:val="a"/>
    <w:next w:val="a"/>
    <w:pPr>
      <w:ind w:left="1200"/>
    </w:pPr>
  </w:style>
  <w:style w:type="paragraph" w:styleId="71">
    <w:name w:val="toc 7"/>
    <w:basedOn w:val="a"/>
    <w:next w:val="a"/>
    <w:pPr>
      <w:ind w:left="1440"/>
    </w:pPr>
  </w:style>
  <w:style w:type="paragraph" w:styleId="81">
    <w:name w:val="toc 8"/>
    <w:basedOn w:val="a"/>
    <w:next w:val="a"/>
    <w:pPr>
      <w:ind w:left="1680"/>
    </w:pPr>
  </w:style>
  <w:style w:type="paragraph" w:styleId="91">
    <w:name w:val="toc 9"/>
    <w:basedOn w:val="a"/>
    <w:next w:val="a"/>
    <w:pPr>
      <w:ind w:left="1920"/>
    </w:pPr>
  </w:style>
  <w:style w:type="paragraph" w:styleId="aff1">
    <w:name w:val="Normal (Web)"/>
    <w:basedOn w:val="a"/>
    <w:pPr>
      <w:spacing w:before="280" w:after="280"/>
    </w:pPr>
  </w:style>
  <w:style w:type="paragraph" w:styleId="aff2">
    <w:name w:val="footnote text"/>
    <w:basedOn w:val="a"/>
    <w:rPr>
      <w:sz w:val="20"/>
      <w:szCs w:val="20"/>
      <w:lang w:val="x-none"/>
    </w:rPr>
  </w:style>
  <w:style w:type="paragraph" w:styleId="aff3">
    <w:name w:val="Balloon Text"/>
    <w:basedOn w:val="a"/>
    <w:rPr>
      <w:sz w:val="2"/>
      <w:szCs w:val="2"/>
      <w:lang w:val="x-none"/>
    </w:rPr>
  </w:style>
  <w:style w:type="paragraph" w:customStyle="1" w:styleId="1f0">
    <w:name w:val="Абзац списка1"/>
    <w:basedOn w:val="a"/>
    <w:pPr>
      <w:ind w:left="720"/>
    </w:pPr>
  </w:style>
  <w:style w:type="paragraph" w:customStyle="1" w:styleId="u">
    <w:name w:val="u"/>
    <w:basedOn w:val="a"/>
    <w:pPr>
      <w:spacing w:before="280" w:after="280"/>
    </w:pPr>
  </w:style>
  <w:style w:type="paragraph" w:customStyle="1" w:styleId="base">
    <w:name w:val="base"/>
    <w:basedOn w:val="a"/>
    <w:pPr>
      <w:spacing w:before="280" w:after="280"/>
      <w:ind w:firstLine="450"/>
      <w:jc w:val="both"/>
    </w:pPr>
    <w:rPr>
      <w:color w:val="333333"/>
      <w:sz w:val="20"/>
      <w:szCs w:val="20"/>
    </w:rPr>
  </w:style>
  <w:style w:type="paragraph" w:customStyle="1" w:styleId="ConsPlusNormal">
    <w:name w:val="ConsPlusNormal"/>
    <w:pPr>
      <w:widowControl w:val="0"/>
      <w:suppressAutoHyphens/>
      <w:autoSpaceDE w:val="0"/>
      <w:ind w:firstLine="720"/>
    </w:pPr>
    <w:rPr>
      <w:rFonts w:ascii="Arial" w:hAnsi="Arial" w:cs="Arial"/>
      <w:lang w:eastAsia="zh-CN"/>
    </w:rPr>
  </w:style>
  <w:style w:type="paragraph" w:customStyle="1" w:styleId="1f1">
    <w:name w:val="Абзац списка1"/>
    <w:basedOn w:val="a"/>
    <w:pPr>
      <w:ind w:left="720"/>
    </w:pPr>
  </w:style>
  <w:style w:type="paragraph" w:customStyle="1" w:styleId="ConsPlusNonformat">
    <w:name w:val="ConsPlusNonformat"/>
    <w:pPr>
      <w:widowControl w:val="0"/>
      <w:suppressAutoHyphens/>
      <w:autoSpaceDE w:val="0"/>
    </w:pPr>
    <w:rPr>
      <w:rFonts w:ascii="Courier New" w:hAnsi="Courier New" w:cs="Courier New"/>
      <w:lang w:eastAsia="zh-CN"/>
    </w:rPr>
  </w:style>
  <w:style w:type="paragraph" w:customStyle="1" w:styleId="aff4">
    <w:name w:val="Прижатый влево"/>
    <w:basedOn w:val="a"/>
    <w:next w:val="a"/>
    <w:pPr>
      <w:autoSpaceDE w:val="0"/>
    </w:pPr>
    <w:rPr>
      <w:rFonts w:ascii="Arial" w:hAnsi="Arial" w:cs="Arial"/>
    </w:rPr>
  </w:style>
  <w:style w:type="paragraph" w:customStyle="1" w:styleId="aff5">
    <w:name w:val="Знак"/>
    <w:basedOn w:val="a"/>
    <w:pPr>
      <w:spacing w:after="160" w:line="240" w:lineRule="exact"/>
    </w:pPr>
    <w:rPr>
      <w:rFonts w:ascii="Verdana" w:hAnsi="Verdana" w:cs="Verdana"/>
      <w:lang w:val="en-US"/>
    </w:rPr>
  </w:style>
  <w:style w:type="paragraph" w:customStyle="1" w:styleId="-11">
    <w:name w:val="Цветной список - Акцент 11"/>
    <w:basedOn w:val="a"/>
    <w:pPr>
      <w:ind w:left="720"/>
      <w:contextualSpacing/>
    </w:pPr>
  </w:style>
  <w:style w:type="paragraph" w:customStyle="1" w:styleId="aff6">
    <w:name w:val="Знак"/>
    <w:basedOn w:val="a"/>
    <w:pPr>
      <w:spacing w:after="160" w:line="240" w:lineRule="exact"/>
    </w:pPr>
    <w:rPr>
      <w:rFonts w:ascii="Verdana" w:hAnsi="Verdana" w:cs="Verdana"/>
      <w:lang w:val="en-US"/>
    </w:rPr>
  </w:style>
  <w:style w:type="paragraph" w:customStyle="1" w:styleId="1f2">
    <w:name w:val="Текст примечания1"/>
    <w:basedOn w:val="a"/>
    <w:rPr>
      <w:sz w:val="20"/>
      <w:szCs w:val="20"/>
    </w:rPr>
  </w:style>
  <w:style w:type="paragraph" w:styleId="aff7">
    <w:name w:val="annotation subject"/>
    <w:basedOn w:val="1f2"/>
    <w:next w:val="1f2"/>
    <w:rPr>
      <w:b/>
      <w:bCs/>
    </w:rPr>
  </w:style>
  <w:style w:type="paragraph" w:customStyle="1" w:styleId="LO-Normal">
    <w:name w:val="LO-Normal"/>
    <w:pPr>
      <w:suppressAutoHyphens/>
      <w:ind w:firstLine="709"/>
      <w:jc w:val="both"/>
    </w:pPr>
    <w:rPr>
      <w:sz w:val="28"/>
      <w:lang w:eastAsia="zh-CN"/>
    </w:rPr>
  </w:style>
  <w:style w:type="paragraph" w:customStyle="1" w:styleId="Default">
    <w:name w:val="Default"/>
    <w:pPr>
      <w:suppressAutoHyphens/>
      <w:autoSpaceDE w:val="0"/>
    </w:pPr>
    <w:rPr>
      <w:color w:val="000000"/>
      <w:sz w:val="24"/>
      <w:szCs w:val="24"/>
      <w:lang w:eastAsia="zh-CN"/>
    </w:rPr>
  </w:style>
  <w:style w:type="paragraph" w:customStyle="1" w:styleId="Style17">
    <w:name w:val="Style17"/>
    <w:basedOn w:val="a"/>
    <w:pPr>
      <w:widowControl w:val="0"/>
      <w:autoSpaceDE w:val="0"/>
      <w:spacing w:line="245" w:lineRule="exact"/>
      <w:ind w:firstLine="571"/>
      <w:jc w:val="both"/>
    </w:pPr>
    <w:rPr>
      <w:rFonts w:ascii="Microsoft Sans Serif" w:hAnsi="Microsoft Sans Serif" w:cs="Microsoft Sans Serif"/>
      <w:sz w:val="20"/>
    </w:rPr>
  </w:style>
  <w:style w:type="paragraph" w:customStyle="1" w:styleId="Style16">
    <w:name w:val="Style16"/>
    <w:basedOn w:val="a"/>
    <w:pPr>
      <w:widowControl w:val="0"/>
      <w:autoSpaceDE w:val="0"/>
    </w:pPr>
  </w:style>
  <w:style w:type="paragraph" w:customStyle="1" w:styleId="42">
    <w:name w:val="Основной текст4"/>
    <w:basedOn w:val="a"/>
    <w:pPr>
      <w:shd w:val="clear" w:color="auto" w:fill="FFFFFF"/>
      <w:spacing w:after="960" w:line="480" w:lineRule="exact"/>
      <w:ind w:hanging="380"/>
      <w:jc w:val="both"/>
    </w:pPr>
    <w:rPr>
      <w:sz w:val="26"/>
      <w:szCs w:val="26"/>
    </w:rPr>
  </w:style>
  <w:style w:type="paragraph" w:customStyle="1" w:styleId="212">
    <w:name w:val="Маркированный список 21"/>
    <w:basedOn w:val="a"/>
    <w:pPr>
      <w:ind w:left="566" w:hanging="283"/>
      <w:contextualSpacing/>
    </w:pPr>
  </w:style>
  <w:style w:type="paragraph" w:customStyle="1" w:styleId="610">
    <w:name w:val="Основной текст (6)1"/>
    <w:basedOn w:val="a"/>
    <w:pPr>
      <w:shd w:val="clear" w:color="auto" w:fill="FFFFFF"/>
      <w:spacing w:line="250" w:lineRule="exact"/>
      <w:ind w:firstLine="709"/>
      <w:jc w:val="center"/>
    </w:pPr>
    <w:rPr>
      <w:sz w:val="22"/>
      <w:szCs w:val="22"/>
    </w:rPr>
  </w:style>
  <w:style w:type="paragraph" w:customStyle="1" w:styleId="28">
    <w:name w:val="Îñíîâíîé òåêñò ñ îòñòóïîì 2"/>
    <w:basedOn w:val="a"/>
    <w:pPr>
      <w:spacing w:line="360" w:lineRule="auto"/>
      <w:ind w:firstLine="720"/>
      <w:jc w:val="center"/>
    </w:pPr>
    <w:rPr>
      <w:sz w:val="22"/>
      <w:szCs w:val="20"/>
      <w:lang w:val="en-US"/>
    </w:rPr>
  </w:style>
  <w:style w:type="paragraph" w:customStyle="1" w:styleId="aff8">
    <w:name w:val="РПД"/>
    <w:basedOn w:val="a"/>
    <w:pPr>
      <w:spacing w:line="360" w:lineRule="auto"/>
      <w:ind w:firstLine="709"/>
      <w:jc w:val="both"/>
    </w:pPr>
    <w:rPr>
      <w:sz w:val="28"/>
      <w:szCs w:val="22"/>
      <w:lang w:val="en-US"/>
    </w:rPr>
  </w:style>
  <w:style w:type="paragraph" w:styleId="aff9">
    <w:name w:val="List Paragraph"/>
    <w:basedOn w:val="a"/>
    <w:qFormat/>
    <w:pPr>
      <w:ind w:left="720"/>
      <w:contextualSpacing/>
    </w:pPr>
  </w:style>
  <w:style w:type="paragraph" w:customStyle="1" w:styleId="29">
    <w:name w:val="Основной текст (2)"/>
    <w:basedOn w:val="a"/>
    <w:pPr>
      <w:shd w:val="clear" w:color="auto" w:fill="FFFFFF"/>
      <w:spacing w:after="60" w:line="317" w:lineRule="exact"/>
      <w:ind w:hanging="700"/>
      <w:jc w:val="center"/>
    </w:pPr>
    <w:rPr>
      <w:sz w:val="26"/>
      <w:szCs w:val="26"/>
    </w:rPr>
  </w:style>
  <w:style w:type="paragraph" w:customStyle="1" w:styleId="Style4">
    <w:name w:val="Style4"/>
    <w:basedOn w:val="a"/>
    <w:pPr>
      <w:widowControl w:val="0"/>
      <w:autoSpaceDE w:val="0"/>
      <w:spacing w:line="270" w:lineRule="exact"/>
      <w:ind w:firstLine="396"/>
      <w:jc w:val="both"/>
    </w:pPr>
  </w:style>
  <w:style w:type="paragraph" w:customStyle="1" w:styleId="74">
    <w:name w:val="Основной текст74"/>
    <w:basedOn w:val="a"/>
    <w:pPr>
      <w:shd w:val="clear" w:color="auto" w:fill="FFFFFF"/>
      <w:spacing w:line="317" w:lineRule="exact"/>
    </w:pPr>
    <w:rPr>
      <w:spacing w:val="10"/>
      <w:sz w:val="25"/>
      <w:szCs w:val="25"/>
    </w:rPr>
  </w:style>
  <w:style w:type="paragraph" w:customStyle="1" w:styleId="affa">
    <w:name w:val="Содержимое таблицы"/>
    <w:basedOn w:val="a"/>
    <w:pPr>
      <w:widowControl w:val="0"/>
      <w:suppressLineNumbers/>
    </w:pPr>
  </w:style>
  <w:style w:type="paragraph" w:customStyle="1" w:styleId="affb">
    <w:name w:val="Заголовок таблицы"/>
    <w:basedOn w:val="affa"/>
    <w:pPr>
      <w:jc w:val="center"/>
    </w:pPr>
    <w:rPr>
      <w:b/>
      <w:bCs/>
    </w:rPr>
  </w:style>
  <w:style w:type="paragraph" w:customStyle="1" w:styleId="affc">
    <w:name w:val="Содержимое врезки"/>
    <w:basedOn w:val="a"/>
  </w:style>
  <w:style w:type="character" w:styleId="affd">
    <w:name w:val="Unresolved Mention"/>
    <w:basedOn w:val="a0"/>
    <w:uiPriority w:val="99"/>
    <w:semiHidden/>
    <w:unhideWhenUsed/>
    <w:rsid w:val="007B58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6755980">
      <w:bodyDiv w:val="1"/>
      <w:marLeft w:val="0"/>
      <w:marRight w:val="0"/>
      <w:marTop w:val="0"/>
      <w:marBottom w:val="0"/>
      <w:divBdr>
        <w:top w:val="none" w:sz="0" w:space="0" w:color="auto"/>
        <w:left w:val="none" w:sz="0" w:space="0" w:color="auto"/>
        <w:bottom w:val="none" w:sz="0" w:space="0" w:color="auto"/>
        <w:right w:val="none" w:sz="0" w:space="0" w:color="auto"/>
      </w:divBdr>
    </w:div>
    <w:div w:id="1118372053">
      <w:bodyDiv w:val="1"/>
      <w:marLeft w:val="0"/>
      <w:marRight w:val="0"/>
      <w:marTop w:val="0"/>
      <w:marBottom w:val="0"/>
      <w:divBdr>
        <w:top w:val="none" w:sz="0" w:space="0" w:color="auto"/>
        <w:left w:val="none" w:sz="0" w:space="0" w:color="auto"/>
        <w:bottom w:val="none" w:sz="0" w:space="0" w:color="auto"/>
        <w:right w:val="none" w:sz="0" w:space="0" w:color="auto"/>
      </w:divBdr>
    </w:div>
    <w:div w:id="1408721468">
      <w:bodyDiv w:val="1"/>
      <w:marLeft w:val="0"/>
      <w:marRight w:val="0"/>
      <w:marTop w:val="0"/>
      <w:marBottom w:val="0"/>
      <w:divBdr>
        <w:top w:val="none" w:sz="0" w:space="0" w:color="auto"/>
        <w:left w:val="none" w:sz="0" w:space="0" w:color="auto"/>
        <w:bottom w:val="none" w:sz="0" w:space="0" w:color="auto"/>
        <w:right w:val="none" w:sz="0" w:space="0" w:color="auto"/>
      </w:divBdr>
      <w:divsChild>
        <w:div w:id="2057587038">
          <w:marLeft w:val="0"/>
          <w:marRight w:val="0"/>
          <w:marTop w:val="0"/>
          <w:marBottom w:val="0"/>
          <w:divBdr>
            <w:top w:val="none" w:sz="0" w:space="0" w:color="auto"/>
            <w:left w:val="none" w:sz="0" w:space="0" w:color="auto"/>
            <w:bottom w:val="none" w:sz="0" w:space="0" w:color="auto"/>
            <w:right w:val="none" w:sz="0" w:space="0" w:color="auto"/>
          </w:divBdr>
        </w:div>
        <w:div w:id="886767631">
          <w:marLeft w:val="0"/>
          <w:marRight w:val="0"/>
          <w:marTop w:val="0"/>
          <w:marBottom w:val="0"/>
          <w:divBdr>
            <w:top w:val="none" w:sz="0" w:space="0" w:color="auto"/>
            <w:left w:val="none" w:sz="0" w:space="0" w:color="auto"/>
            <w:bottom w:val="none" w:sz="0" w:space="0" w:color="auto"/>
            <w:right w:val="none" w:sz="0" w:space="0" w:color="auto"/>
          </w:divBdr>
          <w:divsChild>
            <w:div w:id="1253323308">
              <w:marLeft w:val="0"/>
              <w:marRight w:val="0"/>
              <w:marTop w:val="0"/>
              <w:marBottom w:val="0"/>
              <w:divBdr>
                <w:top w:val="none" w:sz="0" w:space="0" w:color="auto"/>
                <w:left w:val="none" w:sz="0" w:space="0" w:color="auto"/>
                <w:bottom w:val="none" w:sz="0" w:space="0" w:color="auto"/>
                <w:right w:val="none" w:sz="0" w:space="0" w:color="auto"/>
              </w:divBdr>
            </w:div>
            <w:div w:id="1352414723">
              <w:marLeft w:val="0"/>
              <w:marRight w:val="0"/>
              <w:marTop w:val="0"/>
              <w:marBottom w:val="0"/>
              <w:divBdr>
                <w:top w:val="none" w:sz="0" w:space="0" w:color="auto"/>
                <w:left w:val="none" w:sz="0" w:space="0" w:color="auto"/>
                <w:bottom w:val="none" w:sz="0" w:space="0" w:color="auto"/>
                <w:right w:val="none" w:sz="0" w:space="0" w:color="auto"/>
              </w:divBdr>
            </w:div>
            <w:div w:id="966592328">
              <w:marLeft w:val="0"/>
              <w:marRight w:val="0"/>
              <w:marTop w:val="0"/>
              <w:marBottom w:val="0"/>
              <w:divBdr>
                <w:top w:val="none" w:sz="0" w:space="0" w:color="auto"/>
                <w:left w:val="none" w:sz="0" w:space="0" w:color="auto"/>
                <w:bottom w:val="none" w:sz="0" w:space="0" w:color="auto"/>
                <w:right w:val="none" w:sz="0" w:space="0" w:color="auto"/>
              </w:divBdr>
            </w:div>
            <w:div w:id="1552182641">
              <w:marLeft w:val="0"/>
              <w:marRight w:val="0"/>
              <w:marTop w:val="0"/>
              <w:marBottom w:val="0"/>
              <w:divBdr>
                <w:top w:val="none" w:sz="0" w:space="0" w:color="auto"/>
                <w:left w:val="none" w:sz="0" w:space="0" w:color="auto"/>
                <w:bottom w:val="none" w:sz="0" w:space="0" w:color="auto"/>
                <w:right w:val="none" w:sz="0" w:space="0" w:color="auto"/>
              </w:divBdr>
            </w:div>
            <w:div w:id="1062407029">
              <w:marLeft w:val="0"/>
              <w:marRight w:val="0"/>
              <w:marTop w:val="0"/>
              <w:marBottom w:val="0"/>
              <w:divBdr>
                <w:top w:val="none" w:sz="0" w:space="0" w:color="auto"/>
                <w:left w:val="none" w:sz="0" w:space="0" w:color="auto"/>
                <w:bottom w:val="none" w:sz="0" w:space="0" w:color="auto"/>
                <w:right w:val="none" w:sz="0" w:space="0" w:color="auto"/>
              </w:divBdr>
            </w:div>
            <w:div w:id="24565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960775">
      <w:bodyDiv w:val="1"/>
      <w:marLeft w:val="0"/>
      <w:marRight w:val="0"/>
      <w:marTop w:val="0"/>
      <w:marBottom w:val="0"/>
      <w:divBdr>
        <w:top w:val="none" w:sz="0" w:space="0" w:color="auto"/>
        <w:left w:val="none" w:sz="0" w:space="0" w:color="auto"/>
        <w:bottom w:val="none" w:sz="0" w:space="0" w:color="auto"/>
        <w:right w:val="none" w:sz="0" w:space="0" w:color="auto"/>
      </w:divBdr>
      <w:divsChild>
        <w:div w:id="1439637777">
          <w:marLeft w:val="0"/>
          <w:marRight w:val="0"/>
          <w:marTop w:val="0"/>
          <w:marBottom w:val="0"/>
          <w:divBdr>
            <w:top w:val="none" w:sz="0" w:space="0" w:color="auto"/>
            <w:left w:val="none" w:sz="0" w:space="0" w:color="auto"/>
            <w:bottom w:val="none" w:sz="0" w:space="0" w:color="auto"/>
            <w:right w:val="none" w:sz="0" w:space="0" w:color="auto"/>
          </w:divBdr>
        </w:div>
        <w:div w:id="1130784681">
          <w:marLeft w:val="0"/>
          <w:marRight w:val="0"/>
          <w:marTop w:val="0"/>
          <w:marBottom w:val="0"/>
          <w:divBdr>
            <w:top w:val="none" w:sz="0" w:space="0" w:color="auto"/>
            <w:left w:val="none" w:sz="0" w:space="0" w:color="auto"/>
            <w:bottom w:val="none" w:sz="0" w:space="0" w:color="auto"/>
            <w:right w:val="none" w:sz="0" w:space="0" w:color="auto"/>
          </w:divBdr>
          <w:divsChild>
            <w:div w:id="563834646">
              <w:marLeft w:val="0"/>
              <w:marRight w:val="0"/>
              <w:marTop w:val="0"/>
              <w:marBottom w:val="0"/>
              <w:divBdr>
                <w:top w:val="none" w:sz="0" w:space="0" w:color="auto"/>
                <w:left w:val="none" w:sz="0" w:space="0" w:color="auto"/>
                <w:bottom w:val="none" w:sz="0" w:space="0" w:color="auto"/>
                <w:right w:val="none" w:sz="0" w:space="0" w:color="auto"/>
              </w:divBdr>
            </w:div>
            <w:div w:id="1191454759">
              <w:marLeft w:val="0"/>
              <w:marRight w:val="0"/>
              <w:marTop w:val="0"/>
              <w:marBottom w:val="0"/>
              <w:divBdr>
                <w:top w:val="none" w:sz="0" w:space="0" w:color="auto"/>
                <w:left w:val="none" w:sz="0" w:space="0" w:color="auto"/>
                <w:bottom w:val="none" w:sz="0" w:space="0" w:color="auto"/>
                <w:right w:val="none" w:sz="0" w:space="0" w:color="auto"/>
              </w:divBdr>
            </w:div>
            <w:div w:id="1667709473">
              <w:marLeft w:val="0"/>
              <w:marRight w:val="0"/>
              <w:marTop w:val="0"/>
              <w:marBottom w:val="0"/>
              <w:divBdr>
                <w:top w:val="none" w:sz="0" w:space="0" w:color="auto"/>
                <w:left w:val="none" w:sz="0" w:space="0" w:color="auto"/>
                <w:bottom w:val="none" w:sz="0" w:space="0" w:color="auto"/>
                <w:right w:val="none" w:sz="0" w:space="0" w:color="auto"/>
              </w:divBdr>
            </w:div>
            <w:div w:id="251789820">
              <w:marLeft w:val="0"/>
              <w:marRight w:val="0"/>
              <w:marTop w:val="0"/>
              <w:marBottom w:val="0"/>
              <w:divBdr>
                <w:top w:val="none" w:sz="0" w:space="0" w:color="auto"/>
                <w:left w:val="none" w:sz="0" w:space="0" w:color="auto"/>
                <w:bottom w:val="none" w:sz="0" w:space="0" w:color="auto"/>
                <w:right w:val="none" w:sz="0" w:space="0" w:color="auto"/>
              </w:divBdr>
            </w:div>
            <w:div w:id="490609461">
              <w:marLeft w:val="0"/>
              <w:marRight w:val="0"/>
              <w:marTop w:val="0"/>
              <w:marBottom w:val="0"/>
              <w:divBdr>
                <w:top w:val="none" w:sz="0" w:space="0" w:color="auto"/>
                <w:left w:val="none" w:sz="0" w:space="0" w:color="auto"/>
                <w:bottom w:val="none" w:sz="0" w:space="0" w:color="auto"/>
                <w:right w:val="none" w:sz="0" w:space="0" w:color="auto"/>
              </w:divBdr>
            </w:div>
            <w:div w:id="149279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elib.fa.ru/" TargetMode="External"/><Relationship Id="rId13" Type="http://schemas.openxmlformats.org/officeDocument/2006/relationships/hyperlink" Target="http://elibrary.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ib.alpinadigital.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nanium.ru" TargetMode="External"/><Relationship Id="rId4" Type="http://schemas.openxmlformats.org/officeDocument/2006/relationships/settings" Target="settings.xml"/><Relationship Id="rId9" Type="http://schemas.openxmlformats.org/officeDocument/2006/relationships/hyperlink" Target="http://www.book.ru/" TargetMode="External"/><Relationship Id="rId14" Type="http://schemas.openxmlformats.org/officeDocument/2006/relationships/hyperlink" Target="http://www.wto.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C06F7-8BCA-4710-9AC5-CB1A8A744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44</Pages>
  <Words>10331</Words>
  <Characters>58889</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Финансовая академия при Правительстве Российской Федерации</vt:lpstr>
    </vt:vector>
  </TitlesOfParts>
  <Company/>
  <LinksUpToDate>false</LinksUpToDate>
  <CharactersWithSpaces>69082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Финансовая академия при Правительстве Российской Федерации</dc:title>
  <dc:subject/>
  <dc:creator>user</dc:creator>
  <cp:keywords/>
  <dc:description/>
  <cp:lastModifiedBy>Шатковская Екатерина Александровна</cp:lastModifiedBy>
  <cp:revision>4</cp:revision>
  <cp:lastPrinted>2022-11-25T10:31:00Z</cp:lastPrinted>
  <dcterms:created xsi:type="dcterms:W3CDTF">2025-03-05T06:50:00Z</dcterms:created>
  <dcterms:modified xsi:type="dcterms:W3CDTF">2025-03-06T10:32:00Z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0x010100581B66B732A31646B70603953D032B93</vt:lpwstr>
  </property>
  <property fmtid="{D5CDD505-2E9C-101B-9397-08002B2CF9AE}" pid="3" name="PublishingExpirationDate">
    <vt:lpwstr/>
  </property>
  <property fmtid="{D5CDD505-2E9C-101B-9397-08002B2CF9AE}" pid="4" name="PublishingStartDate">
    <vt:lpwstr/>
  </property>
</Properties>
</file>