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CB" w:rsidRPr="006C5FCE" w:rsidRDefault="00995ACB" w:rsidP="00995ACB">
      <w:pPr>
        <w:widowControl w:val="0"/>
        <w:jc w:val="center"/>
        <w:rPr>
          <w:b/>
        </w:rPr>
      </w:pPr>
      <w:r w:rsidRPr="006C5FCE">
        <w:rPr>
          <w:b/>
        </w:rPr>
        <w:t xml:space="preserve">Таблица взаимного соответствия международных сертификатов </w:t>
      </w:r>
      <w:r w:rsidR="00183C36">
        <w:rPr>
          <w:b/>
        </w:rPr>
        <w:br/>
      </w:r>
      <w:r w:rsidRPr="006C5FCE">
        <w:rPr>
          <w:b/>
        </w:rPr>
        <w:t>по английскому языку</w:t>
      </w:r>
    </w:p>
    <w:tbl>
      <w:tblPr>
        <w:tblStyle w:val="6"/>
        <w:tblW w:w="10773" w:type="dxa"/>
        <w:tblInd w:w="-1139" w:type="dxa"/>
        <w:tblLook w:val="04A0" w:firstRow="1" w:lastRow="0" w:firstColumn="1" w:lastColumn="0" w:noHBand="0" w:noVBand="1"/>
      </w:tblPr>
      <w:tblGrid>
        <w:gridCol w:w="1384"/>
        <w:gridCol w:w="1264"/>
        <w:gridCol w:w="1091"/>
        <w:gridCol w:w="1347"/>
        <w:gridCol w:w="992"/>
        <w:gridCol w:w="1719"/>
        <w:gridCol w:w="1417"/>
        <w:gridCol w:w="1559"/>
      </w:tblGrid>
      <w:tr w:rsidR="00186DBE" w:rsidRPr="006C5FCE" w:rsidTr="00E63E0C">
        <w:trPr>
          <w:trHeight w:val="828"/>
        </w:trPr>
        <w:tc>
          <w:tcPr>
            <w:tcW w:w="138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C5FCE">
              <w:rPr>
                <w:b/>
                <w:bCs/>
                <w:sz w:val="24"/>
              </w:rPr>
              <w:t>Уровень владения</w:t>
            </w:r>
            <w:r w:rsidRPr="006C5FCE">
              <w:rPr>
                <w:b/>
                <w:bCs/>
                <w:sz w:val="24"/>
                <w:lang w:val="en-US"/>
              </w:rPr>
              <w:t xml:space="preserve"> CEFR</w:t>
            </w:r>
          </w:p>
        </w:tc>
        <w:tc>
          <w:tcPr>
            <w:tcW w:w="126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C5FCE">
              <w:rPr>
                <w:b/>
                <w:bCs/>
                <w:sz w:val="24"/>
              </w:rPr>
              <w:t>Балловая оценка</w:t>
            </w:r>
          </w:p>
        </w:tc>
        <w:tc>
          <w:tcPr>
            <w:tcW w:w="1091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 w:rsidRPr="006C5FCE">
              <w:rPr>
                <w:b/>
                <w:bCs/>
                <w:sz w:val="24"/>
              </w:rPr>
              <w:t>TOEFL</w:t>
            </w:r>
            <w:r w:rsidRPr="006C5FCE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6C5FCE">
              <w:rPr>
                <w:b/>
                <w:bCs/>
                <w:sz w:val="24"/>
                <w:lang w:val="en-US"/>
              </w:rPr>
              <w:t>iBT</w:t>
            </w:r>
            <w:proofErr w:type="spellEnd"/>
          </w:p>
        </w:tc>
        <w:tc>
          <w:tcPr>
            <w:tcW w:w="134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C5FCE">
              <w:rPr>
                <w:b/>
                <w:bCs/>
                <w:sz w:val="24"/>
              </w:rPr>
              <w:t>IELTS</w:t>
            </w:r>
          </w:p>
        </w:tc>
        <w:tc>
          <w:tcPr>
            <w:tcW w:w="992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C5FCE">
              <w:rPr>
                <w:b/>
                <w:bCs/>
                <w:sz w:val="24"/>
              </w:rPr>
              <w:t>TOEIC</w:t>
            </w:r>
          </w:p>
        </w:tc>
        <w:tc>
          <w:tcPr>
            <w:tcW w:w="1719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C5FCE">
              <w:rPr>
                <w:b/>
                <w:bCs/>
                <w:sz w:val="24"/>
                <w:lang w:val="en-US"/>
              </w:rPr>
              <w:t>Cambridge English Exams Score</w:t>
            </w:r>
          </w:p>
        </w:tc>
        <w:tc>
          <w:tcPr>
            <w:tcW w:w="141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proofErr w:type="spellStart"/>
            <w:r w:rsidRPr="006C5FCE">
              <w:rPr>
                <w:b/>
                <w:bCs/>
                <w:sz w:val="24"/>
              </w:rPr>
              <w:t>Linguaskill</w:t>
            </w:r>
            <w:proofErr w:type="spellEnd"/>
          </w:p>
        </w:tc>
        <w:tc>
          <w:tcPr>
            <w:tcW w:w="1559" w:type="dxa"/>
            <w:vAlign w:val="center"/>
          </w:tcPr>
          <w:p w:rsidR="00186DBE" w:rsidRPr="00923AA4" w:rsidRDefault="00186DBE" w:rsidP="007A53B8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Duolingo Test</w:t>
            </w:r>
          </w:p>
        </w:tc>
      </w:tr>
      <w:tr w:rsidR="00186DBE" w:rsidRPr="006C5FCE" w:rsidTr="00E63E0C">
        <w:trPr>
          <w:trHeight w:val="828"/>
        </w:trPr>
        <w:tc>
          <w:tcPr>
            <w:tcW w:w="138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 w:rsidRPr="006C5FCE">
              <w:rPr>
                <w:b/>
                <w:bCs/>
                <w:sz w:val="24"/>
                <w:lang w:val="en-US"/>
              </w:rPr>
              <w:t>B2</w:t>
            </w:r>
          </w:p>
        </w:tc>
        <w:tc>
          <w:tcPr>
            <w:tcW w:w="126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lang w:val="en-US"/>
              </w:rPr>
            </w:pPr>
            <w:r w:rsidRPr="006C5FCE">
              <w:rPr>
                <w:rFonts w:cs="Times New Roman"/>
                <w:b/>
                <w:sz w:val="24"/>
                <w:lang w:val="en-US"/>
              </w:rPr>
              <w:t>20</w:t>
            </w:r>
          </w:p>
        </w:tc>
        <w:tc>
          <w:tcPr>
            <w:tcW w:w="1091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79-89</w:t>
            </w:r>
          </w:p>
        </w:tc>
        <w:tc>
          <w:tcPr>
            <w:tcW w:w="134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6,0</w:t>
            </w:r>
          </w:p>
        </w:tc>
        <w:tc>
          <w:tcPr>
            <w:tcW w:w="992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6C5FCE">
              <w:rPr>
                <w:rFonts w:cs="Times New Roman"/>
                <w:sz w:val="24"/>
              </w:rPr>
              <w:t xml:space="preserve">785 </w:t>
            </w:r>
            <w:r w:rsidRPr="006C5FCE">
              <w:rPr>
                <w:rFonts w:cs="Times New Roman"/>
                <w:sz w:val="24"/>
                <w:lang w:val="en-US"/>
              </w:rPr>
              <w:t>-</w:t>
            </w:r>
            <w:r w:rsidRPr="006C5FCE">
              <w:rPr>
                <w:rFonts w:cs="Times New Roman"/>
                <w:sz w:val="24"/>
              </w:rPr>
              <w:t>850</w:t>
            </w:r>
          </w:p>
        </w:tc>
        <w:tc>
          <w:tcPr>
            <w:tcW w:w="1719" w:type="dxa"/>
            <w:vAlign w:val="center"/>
          </w:tcPr>
          <w:p w:rsidR="00186DBE" w:rsidRPr="008B42AC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6C5FCE">
              <w:rPr>
                <w:rFonts w:cs="Times New Roman"/>
                <w:sz w:val="24"/>
                <w:lang w:val="en-US"/>
              </w:rPr>
              <w:t>16</w:t>
            </w:r>
            <w:r w:rsidR="009B1D5B">
              <w:rPr>
                <w:rFonts w:cs="Times New Roman"/>
                <w:sz w:val="24"/>
              </w:rPr>
              <w:t>0</w:t>
            </w:r>
            <w:r w:rsidRPr="006C5FCE">
              <w:rPr>
                <w:rFonts w:cs="Times New Roman"/>
                <w:sz w:val="24"/>
                <w:lang w:val="en-US"/>
              </w:rPr>
              <w:t xml:space="preserve"> </w:t>
            </w:r>
            <w:r w:rsidR="008B42AC">
              <w:rPr>
                <w:rFonts w:cs="Times New Roman"/>
                <w:sz w:val="24"/>
                <w:lang w:val="en-US"/>
              </w:rPr>
              <w:t>–</w:t>
            </w:r>
            <w:r w:rsidRPr="006C5FCE">
              <w:rPr>
                <w:rFonts w:cs="Times New Roman"/>
                <w:sz w:val="24"/>
                <w:lang w:val="en-US"/>
              </w:rPr>
              <w:t xml:space="preserve"> 17</w:t>
            </w:r>
            <w:r w:rsidR="008B42AC">
              <w:rPr>
                <w:rFonts w:cs="Times New Roman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160–169</w:t>
            </w:r>
          </w:p>
        </w:tc>
        <w:tc>
          <w:tcPr>
            <w:tcW w:w="1559" w:type="dxa"/>
          </w:tcPr>
          <w:p w:rsidR="00186DB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</w:p>
          <w:p w:rsidR="00186DBE" w:rsidRPr="006C5FCE" w:rsidRDefault="00984185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100-115</w:t>
            </w:r>
          </w:p>
        </w:tc>
      </w:tr>
      <w:tr w:rsidR="00186DBE" w:rsidRPr="006C5FCE" w:rsidTr="00E63E0C">
        <w:trPr>
          <w:trHeight w:val="828"/>
        </w:trPr>
        <w:tc>
          <w:tcPr>
            <w:tcW w:w="138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 w:rsidRPr="006C5FCE">
              <w:rPr>
                <w:b/>
                <w:bCs/>
                <w:sz w:val="24"/>
                <w:lang w:val="en-US"/>
              </w:rPr>
              <w:t>B2</w:t>
            </w:r>
          </w:p>
        </w:tc>
        <w:tc>
          <w:tcPr>
            <w:tcW w:w="126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lang w:val="en-US"/>
              </w:rPr>
            </w:pPr>
            <w:r w:rsidRPr="006C5FCE">
              <w:rPr>
                <w:rFonts w:cs="Times New Roman"/>
                <w:b/>
                <w:sz w:val="24"/>
                <w:lang w:val="en-US"/>
              </w:rPr>
              <w:t>25</w:t>
            </w:r>
          </w:p>
        </w:tc>
        <w:tc>
          <w:tcPr>
            <w:tcW w:w="1091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90-99</w:t>
            </w:r>
          </w:p>
        </w:tc>
        <w:tc>
          <w:tcPr>
            <w:tcW w:w="134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6,5</w:t>
            </w:r>
          </w:p>
        </w:tc>
        <w:tc>
          <w:tcPr>
            <w:tcW w:w="992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6C5FCE">
              <w:rPr>
                <w:rFonts w:cs="Times New Roman"/>
                <w:sz w:val="24"/>
              </w:rPr>
              <w:t>851 - 944</w:t>
            </w:r>
          </w:p>
        </w:tc>
        <w:tc>
          <w:tcPr>
            <w:tcW w:w="1719" w:type="dxa"/>
            <w:vAlign w:val="center"/>
          </w:tcPr>
          <w:p w:rsidR="00186DBE" w:rsidRPr="008B42AC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6C5FCE">
              <w:rPr>
                <w:rFonts w:cs="Times New Roman"/>
                <w:sz w:val="24"/>
                <w:lang w:val="en-US"/>
              </w:rPr>
              <w:t>17</w:t>
            </w:r>
            <w:r w:rsidR="008B42AC">
              <w:rPr>
                <w:rFonts w:cs="Times New Roman"/>
                <w:sz w:val="24"/>
              </w:rPr>
              <w:t>1</w:t>
            </w:r>
            <w:r w:rsidRPr="006C5FCE">
              <w:rPr>
                <w:rFonts w:cs="Times New Roman"/>
                <w:sz w:val="24"/>
                <w:lang w:val="en-US"/>
              </w:rPr>
              <w:t xml:space="preserve"> - 1</w:t>
            </w:r>
            <w:r w:rsidR="008B42AC">
              <w:rPr>
                <w:rFonts w:cs="Times New Roman"/>
                <w:sz w:val="24"/>
              </w:rPr>
              <w:t>79</w:t>
            </w:r>
          </w:p>
        </w:tc>
        <w:tc>
          <w:tcPr>
            <w:tcW w:w="141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170-179</w:t>
            </w:r>
          </w:p>
        </w:tc>
        <w:tc>
          <w:tcPr>
            <w:tcW w:w="1559" w:type="dxa"/>
          </w:tcPr>
          <w:p w:rsidR="00186DB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</w:p>
          <w:p w:rsidR="00186DBE" w:rsidRPr="006C5FCE" w:rsidRDefault="00984185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116</w:t>
            </w:r>
            <w:r w:rsidR="00186DBE">
              <w:rPr>
                <w:rFonts w:cs="Times New Roman"/>
                <w:sz w:val="24"/>
                <w:lang w:val="en-US"/>
              </w:rPr>
              <w:t>-129</w:t>
            </w:r>
          </w:p>
        </w:tc>
      </w:tr>
      <w:tr w:rsidR="00186DBE" w:rsidRPr="006C5FCE" w:rsidTr="00E63E0C">
        <w:trPr>
          <w:trHeight w:val="828"/>
        </w:trPr>
        <w:tc>
          <w:tcPr>
            <w:tcW w:w="138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 w:rsidRPr="006C5FCE">
              <w:rPr>
                <w:b/>
                <w:bCs/>
                <w:sz w:val="24"/>
                <w:lang w:val="en-US"/>
              </w:rPr>
              <w:t>C1</w:t>
            </w:r>
          </w:p>
        </w:tc>
        <w:tc>
          <w:tcPr>
            <w:tcW w:w="126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lang w:val="en-US"/>
              </w:rPr>
            </w:pPr>
            <w:r w:rsidRPr="006C5FCE">
              <w:rPr>
                <w:rFonts w:cs="Times New Roman"/>
                <w:b/>
                <w:sz w:val="24"/>
                <w:lang w:val="en-US"/>
              </w:rPr>
              <w:t>30</w:t>
            </w:r>
          </w:p>
        </w:tc>
        <w:tc>
          <w:tcPr>
            <w:tcW w:w="1091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100</w:t>
            </w:r>
            <w:r w:rsidRPr="006C5FCE">
              <w:rPr>
                <w:rFonts w:cs="Times New Roman"/>
                <w:sz w:val="24"/>
                <w:lang w:val="en-US"/>
              </w:rPr>
              <w:t>-114</w:t>
            </w:r>
          </w:p>
        </w:tc>
        <w:tc>
          <w:tcPr>
            <w:tcW w:w="134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7,0-8,0</w:t>
            </w:r>
          </w:p>
        </w:tc>
        <w:tc>
          <w:tcPr>
            <w:tcW w:w="992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6C5FCE">
              <w:rPr>
                <w:rFonts w:cs="Times New Roman"/>
                <w:sz w:val="24"/>
                <w:lang w:val="en-US"/>
              </w:rPr>
              <w:t>945-9</w:t>
            </w:r>
            <w:r w:rsidRPr="006C5FCE">
              <w:rPr>
                <w:rFonts w:cs="Times New Roman"/>
                <w:sz w:val="24"/>
              </w:rPr>
              <w:t>74</w:t>
            </w:r>
          </w:p>
        </w:tc>
        <w:tc>
          <w:tcPr>
            <w:tcW w:w="1719" w:type="dxa"/>
            <w:vAlign w:val="center"/>
          </w:tcPr>
          <w:p w:rsidR="00186DBE" w:rsidRPr="008B42AC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6C5FCE">
              <w:rPr>
                <w:rFonts w:cs="Times New Roman"/>
                <w:sz w:val="24"/>
                <w:lang w:val="en-US"/>
              </w:rPr>
              <w:t>18</w:t>
            </w:r>
            <w:r w:rsidR="008B42AC">
              <w:rPr>
                <w:rFonts w:cs="Times New Roman"/>
                <w:sz w:val="24"/>
              </w:rPr>
              <w:t>0</w:t>
            </w:r>
            <w:r w:rsidRPr="006C5FCE">
              <w:rPr>
                <w:rFonts w:cs="Times New Roman"/>
                <w:sz w:val="24"/>
                <w:lang w:val="en-US"/>
              </w:rPr>
              <w:t xml:space="preserve"> </w:t>
            </w:r>
            <w:r w:rsidR="008B42AC">
              <w:rPr>
                <w:rFonts w:cs="Times New Roman"/>
                <w:sz w:val="24"/>
                <w:lang w:val="en-US"/>
              </w:rPr>
              <w:t>–</w:t>
            </w:r>
            <w:r w:rsidRPr="006C5FCE">
              <w:rPr>
                <w:rFonts w:cs="Times New Roman"/>
                <w:sz w:val="24"/>
                <w:lang w:val="en-US"/>
              </w:rPr>
              <w:t xml:space="preserve"> </w:t>
            </w:r>
            <w:r w:rsidR="008B42AC">
              <w:rPr>
                <w:rFonts w:cs="Times New Roman"/>
                <w:sz w:val="24"/>
              </w:rPr>
              <w:t>199</w:t>
            </w:r>
          </w:p>
        </w:tc>
        <w:tc>
          <w:tcPr>
            <w:tcW w:w="141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180+</w:t>
            </w:r>
          </w:p>
        </w:tc>
        <w:tc>
          <w:tcPr>
            <w:tcW w:w="1559" w:type="dxa"/>
          </w:tcPr>
          <w:p w:rsidR="00186DB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</w:p>
          <w:p w:rsidR="00186DBE" w:rsidRPr="006C5FCE" w:rsidRDefault="00BE0A98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130-154</w:t>
            </w:r>
          </w:p>
        </w:tc>
      </w:tr>
      <w:tr w:rsidR="00186DBE" w:rsidRPr="006C5FCE" w:rsidTr="00E63E0C">
        <w:trPr>
          <w:trHeight w:val="828"/>
        </w:trPr>
        <w:tc>
          <w:tcPr>
            <w:tcW w:w="138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 w:rsidRPr="006C5FCE">
              <w:rPr>
                <w:b/>
                <w:bCs/>
                <w:sz w:val="24"/>
                <w:lang w:val="en-US"/>
              </w:rPr>
              <w:t>C2</w:t>
            </w:r>
          </w:p>
        </w:tc>
        <w:tc>
          <w:tcPr>
            <w:tcW w:w="126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lang w:val="en-US"/>
              </w:rPr>
            </w:pPr>
            <w:r w:rsidRPr="006C5FCE">
              <w:rPr>
                <w:rFonts w:cs="Times New Roman"/>
                <w:b/>
                <w:sz w:val="24"/>
                <w:lang w:val="en-US"/>
              </w:rPr>
              <w:t>30</w:t>
            </w:r>
          </w:p>
        </w:tc>
        <w:tc>
          <w:tcPr>
            <w:tcW w:w="1091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115-120</w:t>
            </w:r>
          </w:p>
        </w:tc>
        <w:tc>
          <w:tcPr>
            <w:tcW w:w="134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8,5-9,0</w:t>
            </w:r>
          </w:p>
        </w:tc>
        <w:tc>
          <w:tcPr>
            <w:tcW w:w="992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9</w:t>
            </w:r>
            <w:r w:rsidRPr="006C5FCE">
              <w:rPr>
                <w:rFonts w:cs="Times New Roman"/>
                <w:sz w:val="24"/>
              </w:rPr>
              <w:t>7</w:t>
            </w:r>
            <w:r w:rsidRPr="006C5FCE">
              <w:rPr>
                <w:rFonts w:cs="Times New Roman"/>
                <w:sz w:val="24"/>
                <w:lang w:val="en-US"/>
              </w:rPr>
              <w:t>5-990</w:t>
            </w:r>
          </w:p>
        </w:tc>
        <w:tc>
          <w:tcPr>
            <w:tcW w:w="1719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20</w:t>
            </w:r>
            <w:r w:rsidR="008B42AC">
              <w:rPr>
                <w:rFonts w:cs="Times New Roman"/>
                <w:sz w:val="24"/>
              </w:rPr>
              <w:t>0</w:t>
            </w:r>
            <w:bookmarkStart w:id="0" w:name="_GoBack"/>
            <w:bookmarkEnd w:id="0"/>
            <w:r w:rsidRPr="006C5FCE">
              <w:rPr>
                <w:rFonts w:cs="Times New Roman"/>
                <w:sz w:val="24"/>
                <w:lang w:val="en-US"/>
              </w:rPr>
              <w:t>+</w:t>
            </w:r>
          </w:p>
        </w:tc>
        <w:tc>
          <w:tcPr>
            <w:tcW w:w="141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1559" w:type="dxa"/>
          </w:tcPr>
          <w:p w:rsidR="00186DB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</w:p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155-160</w:t>
            </w:r>
          </w:p>
        </w:tc>
      </w:tr>
    </w:tbl>
    <w:p w:rsidR="002B2871" w:rsidRDefault="008B42AC">
      <w:pPr>
        <w:rPr>
          <w:i/>
          <w:sz w:val="26"/>
          <w:szCs w:val="26"/>
          <w:lang w:val="en-US"/>
        </w:rPr>
      </w:pPr>
    </w:p>
    <w:p w:rsidR="006C7164" w:rsidRDefault="006C7164">
      <w:pPr>
        <w:rPr>
          <w:sz w:val="26"/>
          <w:szCs w:val="26"/>
        </w:rPr>
      </w:pPr>
      <w:r>
        <w:rPr>
          <w:sz w:val="26"/>
          <w:szCs w:val="26"/>
        </w:rPr>
        <w:t xml:space="preserve">Наличие </w:t>
      </w:r>
      <w:r w:rsidRPr="006C7164">
        <w:rPr>
          <w:b/>
          <w:sz w:val="26"/>
          <w:szCs w:val="26"/>
        </w:rPr>
        <w:t>справки о знании иностранного языка</w:t>
      </w:r>
      <w:r>
        <w:rPr>
          <w:sz w:val="26"/>
          <w:szCs w:val="26"/>
        </w:rPr>
        <w:t>, подписанной руководителем Департамента английского языка и профессиональной коммуникации или Департамента иностранных языков и межкультурной коммуникации</w:t>
      </w:r>
      <w:r w:rsidR="00501511">
        <w:rPr>
          <w:sz w:val="26"/>
          <w:szCs w:val="26"/>
        </w:rPr>
        <w:t>,</w:t>
      </w:r>
      <w:r>
        <w:rPr>
          <w:sz w:val="26"/>
          <w:szCs w:val="26"/>
        </w:rPr>
        <w:t xml:space="preserve"> оценивается в </w:t>
      </w:r>
      <w:r w:rsidRPr="006C7164">
        <w:rPr>
          <w:b/>
          <w:sz w:val="26"/>
          <w:szCs w:val="26"/>
        </w:rPr>
        <w:t>15 баллов</w:t>
      </w:r>
      <w:r>
        <w:rPr>
          <w:sz w:val="26"/>
          <w:szCs w:val="26"/>
        </w:rPr>
        <w:t xml:space="preserve"> из 30 возможных.</w:t>
      </w:r>
    </w:p>
    <w:p w:rsidR="00823972" w:rsidRDefault="00823972">
      <w:pPr>
        <w:rPr>
          <w:sz w:val="26"/>
          <w:szCs w:val="26"/>
        </w:rPr>
      </w:pPr>
    </w:p>
    <w:p w:rsidR="007A53B8" w:rsidRPr="00823972" w:rsidRDefault="00823972" w:rsidP="00823972">
      <w:pPr>
        <w:widowControl w:val="0"/>
        <w:jc w:val="center"/>
        <w:rPr>
          <w:b/>
        </w:rPr>
      </w:pPr>
      <w:r w:rsidRPr="006C5FCE">
        <w:rPr>
          <w:b/>
        </w:rPr>
        <w:t xml:space="preserve">Таблица взаимного соответствия международных </w:t>
      </w:r>
      <w:r>
        <w:rPr>
          <w:b/>
        </w:rPr>
        <w:t xml:space="preserve">сертификатов </w:t>
      </w:r>
      <w:r w:rsidR="00183C36">
        <w:rPr>
          <w:b/>
        </w:rPr>
        <w:br/>
      </w:r>
      <w:r>
        <w:rPr>
          <w:b/>
        </w:rPr>
        <w:t xml:space="preserve">по </w:t>
      </w:r>
      <w:r w:rsidR="00183C36">
        <w:rPr>
          <w:b/>
        </w:rPr>
        <w:t>испанскому и китайскому языкам</w:t>
      </w:r>
    </w:p>
    <w:tbl>
      <w:tblPr>
        <w:tblStyle w:val="6"/>
        <w:tblW w:w="8931" w:type="dxa"/>
        <w:tblInd w:w="-431" w:type="dxa"/>
        <w:tblLook w:val="04A0" w:firstRow="1" w:lastRow="0" w:firstColumn="1" w:lastColumn="0" w:noHBand="0" w:noVBand="1"/>
      </w:tblPr>
      <w:tblGrid>
        <w:gridCol w:w="1419"/>
        <w:gridCol w:w="1701"/>
        <w:gridCol w:w="3141"/>
        <w:gridCol w:w="2670"/>
      </w:tblGrid>
      <w:tr w:rsidR="00D41D56" w:rsidRPr="006C5FCE" w:rsidTr="00823972">
        <w:trPr>
          <w:trHeight w:val="828"/>
        </w:trPr>
        <w:tc>
          <w:tcPr>
            <w:tcW w:w="1419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C5FCE">
              <w:rPr>
                <w:b/>
                <w:bCs/>
                <w:sz w:val="24"/>
              </w:rPr>
              <w:t>Уровень владения</w:t>
            </w:r>
            <w:r w:rsidRPr="006C5FCE">
              <w:rPr>
                <w:b/>
                <w:bCs/>
                <w:sz w:val="24"/>
                <w:lang w:val="en-US"/>
              </w:rPr>
              <w:t xml:space="preserve"> CEFR</w:t>
            </w:r>
          </w:p>
        </w:tc>
        <w:tc>
          <w:tcPr>
            <w:tcW w:w="1701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C5FCE">
              <w:rPr>
                <w:b/>
                <w:bCs/>
                <w:sz w:val="24"/>
              </w:rPr>
              <w:t>Балловая оценка</w:t>
            </w:r>
          </w:p>
        </w:tc>
        <w:tc>
          <w:tcPr>
            <w:tcW w:w="3141" w:type="dxa"/>
            <w:vAlign w:val="center"/>
          </w:tcPr>
          <w:p w:rsidR="00D41D56" w:rsidRPr="00183C36" w:rsidRDefault="00D41D56" w:rsidP="00183C36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DELE</w:t>
            </w:r>
          </w:p>
        </w:tc>
        <w:tc>
          <w:tcPr>
            <w:tcW w:w="2670" w:type="dxa"/>
            <w:vAlign w:val="center"/>
          </w:tcPr>
          <w:p w:rsidR="00D41D56" w:rsidRPr="006C5FCE" w:rsidRDefault="00D41D56" w:rsidP="00183C36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HSK</w:t>
            </w:r>
          </w:p>
        </w:tc>
      </w:tr>
      <w:tr w:rsidR="00D41D56" w:rsidRPr="006C5FCE" w:rsidTr="00823972">
        <w:trPr>
          <w:trHeight w:val="828"/>
        </w:trPr>
        <w:tc>
          <w:tcPr>
            <w:tcW w:w="1419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 w:rsidRPr="006C5FCE">
              <w:rPr>
                <w:b/>
                <w:bCs/>
                <w:sz w:val="24"/>
                <w:lang w:val="en-US"/>
              </w:rPr>
              <w:t>B2</w:t>
            </w:r>
          </w:p>
        </w:tc>
        <w:tc>
          <w:tcPr>
            <w:tcW w:w="1701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lang w:val="en-US"/>
              </w:rPr>
            </w:pPr>
            <w:r>
              <w:rPr>
                <w:rFonts w:cs="Times New Roman"/>
                <w:b/>
                <w:sz w:val="24"/>
                <w:lang w:val="en-US"/>
              </w:rPr>
              <w:t>20</w:t>
            </w:r>
          </w:p>
        </w:tc>
        <w:tc>
          <w:tcPr>
            <w:tcW w:w="3141" w:type="dxa"/>
            <w:vAlign w:val="center"/>
          </w:tcPr>
          <w:p w:rsidR="00D41D56" w:rsidRPr="006C5FCE" w:rsidRDefault="00D41D56" w:rsidP="00D41D56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DELE B2</w:t>
            </w:r>
          </w:p>
        </w:tc>
        <w:tc>
          <w:tcPr>
            <w:tcW w:w="2670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D41D56">
              <w:rPr>
                <w:rFonts w:cs="Times New Roman"/>
                <w:sz w:val="24"/>
                <w:lang w:val="en-US"/>
              </w:rPr>
              <w:t>HSK 4</w:t>
            </w:r>
          </w:p>
        </w:tc>
      </w:tr>
      <w:tr w:rsidR="00D41D56" w:rsidRPr="006C5FCE" w:rsidTr="00823972">
        <w:trPr>
          <w:trHeight w:val="828"/>
        </w:trPr>
        <w:tc>
          <w:tcPr>
            <w:tcW w:w="1419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 w:rsidRPr="006C5FCE">
              <w:rPr>
                <w:b/>
                <w:bCs/>
                <w:sz w:val="24"/>
                <w:lang w:val="en-US"/>
              </w:rPr>
              <w:t>C1</w:t>
            </w:r>
          </w:p>
        </w:tc>
        <w:tc>
          <w:tcPr>
            <w:tcW w:w="1701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lang w:val="en-US"/>
              </w:rPr>
            </w:pPr>
            <w:r>
              <w:rPr>
                <w:rFonts w:cs="Times New Roman"/>
                <w:b/>
                <w:sz w:val="24"/>
                <w:lang w:val="en-US"/>
              </w:rPr>
              <w:t>25</w:t>
            </w:r>
          </w:p>
        </w:tc>
        <w:tc>
          <w:tcPr>
            <w:tcW w:w="3141" w:type="dxa"/>
            <w:vAlign w:val="center"/>
          </w:tcPr>
          <w:p w:rsidR="00D41D56" w:rsidRPr="006C5FCE" w:rsidRDefault="00D41D56" w:rsidP="00D41D56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DELE C1</w:t>
            </w:r>
          </w:p>
        </w:tc>
        <w:tc>
          <w:tcPr>
            <w:tcW w:w="2670" w:type="dxa"/>
            <w:vAlign w:val="center"/>
          </w:tcPr>
          <w:p w:rsidR="00D41D56" w:rsidRPr="006C5FCE" w:rsidRDefault="00D41D56" w:rsidP="00D41D56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D41D56">
              <w:rPr>
                <w:rFonts w:cs="Times New Roman"/>
                <w:sz w:val="24"/>
                <w:lang w:val="en-US"/>
              </w:rPr>
              <w:t>HSK 5</w:t>
            </w:r>
          </w:p>
        </w:tc>
      </w:tr>
      <w:tr w:rsidR="00D41D56" w:rsidRPr="006C5FCE" w:rsidTr="00823972">
        <w:trPr>
          <w:trHeight w:val="828"/>
        </w:trPr>
        <w:tc>
          <w:tcPr>
            <w:tcW w:w="1419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 w:rsidRPr="006C5FCE">
              <w:rPr>
                <w:b/>
                <w:bCs/>
                <w:sz w:val="24"/>
                <w:lang w:val="en-US"/>
              </w:rPr>
              <w:t>C2</w:t>
            </w:r>
          </w:p>
        </w:tc>
        <w:tc>
          <w:tcPr>
            <w:tcW w:w="1701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lang w:val="en-US"/>
              </w:rPr>
            </w:pPr>
            <w:r w:rsidRPr="006C5FCE">
              <w:rPr>
                <w:rFonts w:cs="Times New Roman"/>
                <w:b/>
                <w:sz w:val="24"/>
                <w:lang w:val="en-US"/>
              </w:rPr>
              <w:t>30</w:t>
            </w:r>
          </w:p>
        </w:tc>
        <w:tc>
          <w:tcPr>
            <w:tcW w:w="3141" w:type="dxa"/>
            <w:vAlign w:val="center"/>
          </w:tcPr>
          <w:p w:rsidR="00D41D56" w:rsidRPr="006C5FCE" w:rsidRDefault="00D41D56" w:rsidP="00D41D56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D41D56">
              <w:rPr>
                <w:rFonts w:cs="Times New Roman"/>
                <w:sz w:val="24"/>
                <w:lang w:val="en-US"/>
              </w:rPr>
              <w:t>DELE C2</w:t>
            </w:r>
          </w:p>
        </w:tc>
        <w:tc>
          <w:tcPr>
            <w:tcW w:w="2670" w:type="dxa"/>
            <w:vAlign w:val="center"/>
          </w:tcPr>
          <w:p w:rsidR="00D41D56" w:rsidRPr="006C5FCE" w:rsidRDefault="00D41D56" w:rsidP="00D41D56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D41D56">
              <w:rPr>
                <w:rFonts w:cs="Times New Roman"/>
                <w:sz w:val="24"/>
                <w:lang w:val="en-US"/>
              </w:rPr>
              <w:t>HSK 6</w:t>
            </w:r>
          </w:p>
        </w:tc>
      </w:tr>
    </w:tbl>
    <w:p w:rsidR="00D41D56" w:rsidRDefault="00D41D56">
      <w:pPr>
        <w:rPr>
          <w:sz w:val="26"/>
          <w:szCs w:val="26"/>
        </w:rPr>
      </w:pPr>
    </w:p>
    <w:p w:rsidR="007A53B8" w:rsidRPr="006C7164" w:rsidRDefault="007A53B8"/>
    <w:sectPr w:rsidR="007A53B8" w:rsidRPr="006C7164" w:rsidSect="0098418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CB"/>
    <w:rsid w:val="00183C36"/>
    <w:rsid w:val="00186DBE"/>
    <w:rsid w:val="00310F37"/>
    <w:rsid w:val="00501511"/>
    <w:rsid w:val="005D258D"/>
    <w:rsid w:val="006C7164"/>
    <w:rsid w:val="007A53B8"/>
    <w:rsid w:val="00823972"/>
    <w:rsid w:val="008B42AC"/>
    <w:rsid w:val="00923AA4"/>
    <w:rsid w:val="00984185"/>
    <w:rsid w:val="00995ACB"/>
    <w:rsid w:val="009B1D5B"/>
    <w:rsid w:val="00B92D93"/>
    <w:rsid w:val="00BE0A98"/>
    <w:rsid w:val="00C410EF"/>
    <w:rsid w:val="00C67116"/>
    <w:rsid w:val="00CF4A81"/>
    <w:rsid w:val="00D41D56"/>
    <w:rsid w:val="00E24DD3"/>
    <w:rsid w:val="00E63E0C"/>
    <w:rsid w:val="00E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18D8"/>
  <w15:chartTrackingRefBased/>
  <w15:docId w15:val="{0083ABF7-F4F9-4706-AD0E-8B6A571F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ACB"/>
    <w:pPr>
      <w:spacing w:after="120" w:line="360" w:lineRule="auto"/>
      <w:jc w:val="both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995ACB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9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5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Жаткин Артём Петрович</dc:creator>
  <cp:keywords/>
  <dc:description/>
  <cp:lastModifiedBy>Тюкалов Даниил Игоревич</cp:lastModifiedBy>
  <cp:revision>3</cp:revision>
  <dcterms:created xsi:type="dcterms:W3CDTF">2023-10-02T13:08:00Z</dcterms:created>
  <dcterms:modified xsi:type="dcterms:W3CDTF">2025-02-26T12:25:00Z</dcterms:modified>
</cp:coreProperties>
</file>