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CD4AC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/>
        <w:contextualSpacing/>
        <w:jc w:val="center"/>
        <w:rPr>
          <w:sz w:val="28"/>
          <w:szCs w:val="28"/>
          <w:lang w:eastAsia="ru-RU"/>
        </w:rPr>
      </w:pPr>
      <w:r w:rsidRPr="00211D83">
        <w:rPr>
          <w:sz w:val="28"/>
          <w:szCs w:val="28"/>
          <w:lang w:eastAsia="ru-RU"/>
        </w:rPr>
        <w:t>Федеральное государственное образовательное бюджетное учреждение</w:t>
      </w:r>
    </w:p>
    <w:p w14:paraId="6CC7866D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sz w:val="28"/>
          <w:szCs w:val="28"/>
          <w:lang w:eastAsia="ru-RU"/>
        </w:rPr>
      </w:pPr>
      <w:r w:rsidRPr="00211D83">
        <w:rPr>
          <w:sz w:val="28"/>
          <w:szCs w:val="28"/>
          <w:lang w:eastAsia="ru-RU"/>
        </w:rPr>
        <w:t>высшего образования</w:t>
      </w:r>
    </w:p>
    <w:p w14:paraId="3D7CE96D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  <w:r w:rsidRPr="00211D83">
        <w:rPr>
          <w:b/>
          <w:bCs/>
          <w:sz w:val="28"/>
          <w:szCs w:val="28"/>
          <w:lang w:eastAsia="ru-RU"/>
        </w:rPr>
        <w:t>«ФИНАНСОВЫЙ УНИВЕРСИТЕТ ПРИ ПРАВИТЕЛЬСТВЕ</w:t>
      </w:r>
    </w:p>
    <w:p w14:paraId="7C13CEBD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  <w:r w:rsidRPr="00211D83">
        <w:rPr>
          <w:b/>
          <w:bCs/>
          <w:sz w:val="28"/>
          <w:szCs w:val="28"/>
          <w:lang w:eastAsia="ru-RU"/>
        </w:rPr>
        <w:t>РОССИЙСКОЙ ФЕДЕРАЦИИ»</w:t>
      </w:r>
    </w:p>
    <w:p w14:paraId="1EEF2831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  <w:r w:rsidRPr="00211D83">
        <w:rPr>
          <w:b/>
          <w:bCs/>
          <w:sz w:val="28"/>
          <w:szCs w:val="28"/>
          <w:lang w:eastAsia="ru-RU"/>
        </w:rPr>
        <w:t>(Финансовый университет)</w:t>
      </w:r>
    </w:p>
    <w:p w14:paraId="57E59945" w14:textId="77777777" w:rsidR="00211D83" w:rsidRPr="00211D83" w:rsidRDefault="00211D83" w:rsidP="00211D83">
      <w:pPr>
        <w:widowControl/>
        <w:tabs>
          <w:tab w:val="center" w:pos="4677"/>
          <w:tab w:val="right" w:pos="9355"/>
        </w:tabs>
        <w:autoSpaceDE/>
        <w:autoSpaceDN/>
        <w:ind w:right="578" w:firstLine="907"/>
        <w:contextualSpacing/>
        <w:jc w:val="center"/>
        <w:rPr>
          <w:b/>
          <w:bCs/>
          <w:sz w:val="28"/>
          <w:szCs w:val="28"/>
          <w:lang w:eastAsia="ru-RU"/>
        </w:rPr>
      </w:pPr>
    </w:p>
    <w:p w14:paraId="1E35D21F" w14:textId="77777777" w:rsidR="00211D83" w:rsidRPr="00211D83" w:rsidRDefault="00211D83" w:rsidP="00211D83">
      <w:pPr>
        <w:ind w:right="578" w:firstLine="907"/>
        <w:contextualSpacing/>
        <w:jc w:val="center"/>
        <w:rPr>
          <w:b/>
          <w:sz w:val="28"/>
          <w:szCs w:val="28"/>
        </w:rPr>
      </w:pPr>
      <w:r w:rsidRPr="00211D83">
        <w:rPr>
          <w:b/>
          <w:sz w:val="28"/>
          <w:szCs w:val="28"/>
        </w:rPr>
        <w:t>Кафедра общего и проектного менеджмента</w:t>
      </w:r>
    </w:p>
    <w:p w14:paraId="11CAB1E0" w14:textId="77777777" w:rsidR="00211D83" w:rsidRPr="00211D83" w:rsidRDefault="00211D83" w:rsidP="00211D83">
      <w:pPr>
        <w:ind w:right="578" w:firstLine="907"/>
        <w:contextualSpacing/>
        <w:jc w:val="center"/>
        <w:rPr>
          <w:b/>
          <w:sz w:val="28"/>
          <w:szCs w:val="28"/>
        </w:rPr>
      </w:pPr>
      <w:r w:rsidRPr="00211D83">
        <w:rPr>
          <w:b/>
          <w:sz w:val="28"/>
          <w:szCs w:val="28"/>
        </w:rPr>
        <w:t>Факультет «Высшая школа управления»</w:t>
      </w:r>
    </w:p>
    <w:p w14:paraId="2816A436" w14:textId="77777777" w:rsidR="00211D83" w:rsidRPr="00211D83" w:rsidRDefault="00211D83" w:rsidP="00211D83">
      <w:pPr>
        <w:ind w:right="580"/>
        <w:jc w:val="center"/>
        <w:rPr>
          <w:sz w:val="20"/>
          <w:szCs w:val="28"/>
        </w:rPr>
      </w:pPr>
    </w:p>
    <w:tbl>
      <w:tblPr>
        <w:tblStyle w:val="3"/>
        <w:tblW w:w="4836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  <w:gridCol w:w="5103"/>
      </w:tblGrid>
      <w:tr w:rsidR="00211D83" w:rsidRPr="004F273C" w14:paraId="34138897" w14:textId="77777777" w:rsidTr="00BF01F3">
        <w:trPr>
          <w:trHeight w:val="3042"/>
        </w:trPr>
        <w:tc>
          <w:tcPr>
            <w:tcW w:w="2617" w:type="pct"/>
            <w:tcBorders>
              <w:bottom w:val="nil"/>
            </w:tcBorders>
          </w:tcPr>
          <w:p w14:paraId="07A66A30" w14:textId="77777777" w:rsidR="00211D83" w:rsidRPr="00211D83" w:rsidRDefault="00211D83" w:rsidP="00211D83">
            <w:pPr>
              <w:adjustRightInd w:val="0"/>
              <w:ind w:right="58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83" w:type="pct"/>
            <w:tcBorders>
              <w:bottom w:val="nil"/>
            </w:tcBorders>
          </w:tcPr>
          <w:p w14:paraId="16445A41" w14:textId="77777777" w:rsidR="00211D83" w:rsidRPr="00211D83" w:rsidRDefault="00211D83" w:rsidP="00211D83">
            <w:pPr>
              <w:adjustRightInd w:val="0"/>
              <w:ind w:right="580"/>
              <w:jc w:val="center"/>
              <w:rPr>
                <w:sz w:val="28"/>
                <w:szCs w:val="28"/>
                <w:lang w:eastAsia="ru-RU"/>
              </w:rPr>
            </w:pPr>
          </w:p>
          <w:p w14:paraId="5F9E3514" w14:textId="0CCB8944" w:rsidR="00211D83" w:rsidRPr="004F273C" w:rsidRDefault="00BF01F3" w:rsidP="00BF01F3">
            <w:pPr>
              <w:adjustRightInd w:val="0"/>
              <w:spacing w:line="360" w:lineRule="auto"/>
              <w:ind w:right="58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211D83" w:rsidRPr="004F273C">
              <w:rPr>
                <w:sz w:val="28"/>
                <w:szCs w:val="28"/>
                <w:lang w:eastAsia="ru-RU"/>
              </w:rPr>
              <w:t>УТВЕРЖДАЮ</w:t>
            </w:r>
          </w:p>
          <w:p w14:paraId="53671BE7" w14:textId="7A85476A" w:rsidR="00211D83" w:rsidRPr="004F273C" w:rsidRDefault="00BF01F3" w:rsidP="00BF01F3">
            <w:pPr>
              <w:spacing w:line="360" w:lineRule="auto"/>
              <w:ind w:right="58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</w:t>
            </w:r>
            <w:r w:rsidR="00211D83" w:rsidRPr="004F273C">
              <w:rPr>
                <w:rFonts w:eastAsia="Calibri"/>
                <w:sz w:val="28"/>
                <w:szCs w:val="28"/>
              </w:rPr>
              <w:t xml:space="preserve">Проректор по учебной          </w:t>
            </w:r>
            <w:r>
              <w:rPr>
                <w:rFonts w:eastAsia="Calibri"/>
                <w:sz w:val="28"/>
                <w:szCs w:val="28"/>
              </w:rPr>
              <w:t xml:space="preserve">            </w:t>
            </w:r>
          </w:p>
          <w:p w14:paraId="35A64C61" w14:textId="230CEE11" w:rsidR="00211D83" w:rsidRPr="004F273C" w:rsidRDefault="00BF01F3" w:rsidP="00BF01F3">
            <w:pPr>
              <w:adjustRightInd w:val="0"/>
              <w:spacing w:line="360" w:lineRule="auto"/>
              <w:ind w:right="58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методической работе</w:t>
            </w:r>
          </w:p>
          <w:p w14:paraId="1AFE5AFF" w14:textId="6479E1A7" w:rsidR="00211D83" w:rsidRPr="004F273C" w:rsidRDefault="00BF01F3" w:rsidP="00BF01F3">
            <w:pPr>
              <w:adjustRightInd w:val="0"/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211D83" w:rsidRPr="004F273C">
              <w:rPr>
                <w:sz w:val="28"/>
                <w:szCs w:val="28"/>
                <w:lang w:eastAsia="ru-RU"/>
              </w:rPr>
              <w:t>__________</w:t>
            </w:r>
            <w:r w:rsidR="00211D83" w:rsidRPr="004F273C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="00211D83" w:rsidRPr="004F273C">
              <w:rPr>
                <w:rFonts w:eastAsia="Calibri"/>
                <w:sz w:val="28"/>
                <w:szCs w:val="28"/>
              </w:rPr>
              <w:t>Е.А. Каменева</w:t>
            </w:r>
          </w:p>
          <w:p w14:paraId="2AF5AC99" w14:textId="1ECFE83D" w:rsidR="00211D83" w:rsidRPr="004F273C" w:rsidRDefault="00BF01F3" w:rsidP="00BF01F3">
            <w:pPr>
              <w:adjustRightInd w:val="0"/>
              <w:spacing w:line="360" w:lineRule="auto"/>
              <w:ind w:right="58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</w:t>
            </w:r>
            <w:r w:rsidR="00492C08">
              <w:rPr>
                <w:sz w:val="28"/>
                <w:szCs w:val="28"/>
                <w:lang w:eastAsia="ru-RU"/>
              </w:rPr>
              <w:t>25.03.</w:t>
            </w:r>
            <w:r w:rsidR="00211D83" w:rsidRPr="004F273C">
              <w:rPr>
                <w:sz w:val="28"/>
                <w:szCs w:val="28"/>
                <w:lang w:eastAsia="ru-RU"/>
              </w:rPr>
              <w:t>2025 г.</w:t>
            </w:r>
          </w:p>
          <w:p w14:paraId="2DEB39C2" w14:textId="77777777" w:rsidR="00211D83" w:rsidRPr="004F273C" w:rsidRDefault="00211D83" w:rsidP="00211D83">
            <w:pPr>
              <w:adjustRightInd w:val="0"/>
              <w:ind w:right="58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C6BDCC6" w14:textId="77777777" w:rsidR="00211D83" w:rsidRPr="004F273C" w:rsidRDefault="00211D83" w:rsidP="00211D83">
      <w:pPr>
        <w:ind w:right="580"/>
        <w:rPr>
          <w:sz w:val="30"/>
          <w:szCs w:val="28"/>
        </w:rPr>
      </w:pPr>
    </w:p>
    <w:p w14:paraId="0101828F" w14:textId="77777777" w:rsidR="00211D83" w:rsidRPr="004F273C" w:rsidRDefault="00211D83" w:rsidP="00211D83">
      <w:pPr>
        <w:ind w:right="580"/>
        <w:rPr>
          <w:sz w:val="30"/>
          <w:szCs w:val="28"/>
        </w:rPr>
      </w:pPr>
    </w:p>
    <w:p w14:paraId="31FA4758" w14:textId="366BF707" w:rsidR="00211D83" w:rsidRPr="004F273C" w:rsidRDefault="00211D83" w:rsidP="00211D83">
      <w:pPr>
        <w:spacing w:before="178"/>
        <w:ind w:right="580"/>
        <w:jc w:val="center"/>
        <w:rPr>
          <w:b/>
          <w:sz w:val="28"/>
          <w:szCs w:val="28"/>
        </w:rPr>
      </w:pPr>
      <w:r w:rsidRPr="004F273C">
        <w:rPr>
          <w:b/>
          <w:sz w:val="28"/>
          <w:szCs w:val="28"/>
        </w:rPr>
        <w:t>А. А. Ксенофонтов</w:t>
      </w:r>
      <w:r w:rsidR="006158BF" w:rsidRPr="004F273C">
        <w:rPr>
          <w:b/>
          <w:sz w:val="28"/>
          <w:szCs w:val="28"/>
        </w:rPr>
        <w:t xml:space="preserve">, И. В. </w:t>
      </w:r>
      <w:proofErr w:type="spellStart"/>
      <w:r w:rsidR="006158BF" w:rsidRPr="004F273C">
        <w:rPr>
          <w:b/>
          <w:sz w:val="28"/>
          <w:szCs w:val="28"/>
        </w:rPr>
        <w:t>Разинкина</w:t>
      </w:r>
      <w:proofErr w:type="spellEnd"/>
    </w:p>
    <w:p w14:paraId="698FD8EE" w14:textId="77777777" w:rsidR="00211D83" w:rsidRPr="004F273C" w:rsidRDefault="00211D83" w:rsidP="00211D83">
      <w:pPr>
        <w:spacing w:before="7"/>
        <w:ind w:right="580"/>
        <w:jc w:val="center"/>
        <w:rPr>
          <w:b/>
          <w:sz w:val="28"/>
          <w:szCs w:val="28"/>
        </w:rPr>
      </w:pPr>
    </w:p>
    <w:p w14:paraId="4E81FF42" w14:textId="77777777" w:rsidR="00211D83" w:rsidRPr="004F273C" w:rsidRDefault="00211D83" w:rsidP="00211D83">
      <w:pPr>
        <w:ind w:right="580"/>
        <w:jc w:val="center"/>
        <w:rPr>
          <w:b/>
          <w:bCs/>
          <w:sz w:val="28"/>
          <w:szCs w:val="28"/>
        </w:rPr>
      </w:pPr>
      <w:r w:rsidRPr="004F273C">
        <w:rPr>
          <w:b/>
          <w:bCs/>
          <w:sz w:val="28"/>
          <w:szCs w:val="28"/>
        </w:rPr>
        <w:t>ПРОГРАММА</w:t>
      </w:r>
      <w:r w:rsidRPr="004F273C">
        <w:rPr>
          <w:b/>
          <w:bCs/>
          <w:spacing w:val="-2"/>
          <w:sz w:val="28"/>
          <w:szCs w:val="28"/>
        </w:rPr>
        <w:t xml:space="preserve"> </w:t>
      </w:r>
      <w:r w:rsidRPr="004F273C">
        <w:rPr>
          <w:b/>
          <w:bCs/>
          <w:sz w:val="28"/>
          <w:szCs w:val="28"/>
        </w:rPr>
        <w:t>УЧЕБНОЙ</w:t>
      </w:r>
      <w:r w:rsidRPr="004F273C">
        <w:rPr>
          <w:b/>
          <w:bCs/>
          <w:spacing w:val="-1"/>
          <w:sz w:val="28"/>
          <w:szCs w:val="28"/>
        </w:rPr>
        <w:t xml:space="preserve"> </w:t>
      </w:r>
      <w:r w:rsidRPr="004F273C">
        <w:rPr>
          <w:b/>
          <w:bCs/>
          <w:sz w:val="28"/>
          <w:szCs w:val="28"/>
        </w:rPr>
        <w:t>ПРАКТИКИ</w:t>
      </w:r>
    </w:p>
    <w:p w14:paraId="6C2A7292" w14:textId="77777777" w:rsidR="00211D83" w:rsidRPr="004F273C" w:rsidRDefault="00211D83" w:rsidP="00211D83">
      <w:pPr>
        <w:ind w:right="580"/>
        <w:jc w:val="center"/>
        <w:rPr>
          <w:sz w:val="28"/>
          <w:szCs w:val="28"/>
        </w:rPr>
      </w:pPr>
    </w:p>
    <w:p w14:paraId="337A44F3" w14:textId="122A901B" w:rsidR="00211D83" w:rsidRPr="004F273C" w:rsidRDefault="00211D83" w:rsidP="00211D83">
      <w:pPr>
        <w:spacing w:before="153"/>
        <w:ind w:right="580"/>
        <w:jc w:val="center"/>
        <w:rPr>
          <w:sz w:val="28"/>
          <w:szCs w:val="28"/>
        </w:rPr>
      </w:pPr>
      <w:r w:rsidRPr="004F273C">
        <w:rPr>
          <w:sz w:val="28"/>
          <w:szCs w:val="28"/>
        </w:rPr>
        <w:t>для</w:t>
      </w:r>
      <w:r w:rsidRPr="004F273C">
        <w:rPr>
          <w:spacing w:val="-5"/>
          <w:sz w:val="28"/>
          <w:szCs w:val="28"/>
        </w:rPr>
        <w:t xml:space="preserve"> </w:t>
      </w:r>
      <w:r w:rsidRPr="004F273C">
        <w:rPr>
          <w:sz w:val="28"/>
          <w:szCs w:val="28"/>
        </w:rPr>
        <w:t>студентов,</w:t>
      </w:r>
      <w:r w:rsidRPr="004F273C">
        <w:rPr>
          <w:spacing w:val="-5"/>
          <w:sz w:val="28"/>
          <w:szCs w:val="28"/>
        </w:rPr>
        <w:t xml:space="preserve"> </w:t>
      </w:r>
      <w:r w:rsidRPr="004F273C">
        <w:rPr>
          <w:sz w:val="28"/>
          <w:szCs w:val="28"/>
        </w:rPr>
        <w:t>обучающихся</w:t>
      </w:r>
      <w:r w:rsidRPr="004F273C">
        <w:rPr>
          <w:spacing w:val="-5"/>
          <w:sz w:val="28"/>
          <w:szCs w:val="28"/>
        </w:rPr>
        <w:t xml:space="preserve"> </w:t>
      </w:r>
      <w:r w:rsidRPr="004F273C">
        <w:rPr>
          <w:sz w:val="28"/>
          <w:szCs w:val="28"/>
        </w:rPr>
        <w:t>по</w:t>
      </w:r>
      <w:r w:rsidRPr="004F273C">
        <w:rPr>
          <w:spacing w:val="-6"/>
          <w:sz w:val="28"/>
          <w:szCs w:val="28"/>
        </w:rPr>
        <w:t xml:space="preserve"> </w:t>
      </w:r>
      <w:r w:rsidRPr="004F273C">
        <w:rPr>
          <w:sz w:val="28"/>
          <w:szCs w:val="28"/>
        </w:rPr>
        <w:t>направлению</w:t>
      </w:r>
      <w:r w:rsidRPr="004F273C">
        <w:rPr>
          <w:spacing w:val="-9"/>
          <w:sz w:val="28"/>
          <w:szCs w:val="28"/>
        </w:rPr>
        <w:t xml:space="preserve"> </w:t>
      </w:r>
      <w:r w:rsidRPr="004F273C">
        <w:rPr>
          <w:sz w:val="28"/>
          <w:szCs w:val="28"/>
        </w:rPr>
        <w:t>подготовки</w:t>
      </w:r>
      <w:r w:rsidR="00BF01F3">
        <w:rPr>
          <w:sz w:val="28"/>
          <w:szCs w:val="28"/>
        </w:rPr>
        <w:t>:</w:t>
      </w:r>
    </w:p>
    <w:p w14:paraId="74B3E621" w14:textId="3A313DC9" w:rsidR="00211D83" w:rsidRPr="004F273C" w:rsidRDefault="00211D83" w:rsidP="00211D83">
      <w:pPr>
        <w:jc w:val="center"/>
        <w:rPr>
          <w:sz w:val="28"/>
          <w:szCs w:val="28"/>
        </w:rPr>
      </w:pPr>
      <w:r w:rsidRPr="004F273C">
        <w:rPr>
          <w:sz w:val="28"/>
          <w:szCs w:val="28"/>
        </w:rPr>
        <w:t>38.</w:t>
      </w:r>
      <w:r w:rsidR="00B4252C" w:rsidRPr="004F273C">
        <w:rPr>
          <w:sz w:val="28"/>
          <w:szCs w:val="28"/>
        </w:rPr>
        <w:t>04</w:t>
      </w:r>
      <w:r w:rsidR="00BF01F3">
        <w:rPr>
          <w:sz w:val="28"/>
          <w:szCs w:val="28"/>
        </w:rPr>
        <w:t>.02-Менеджмент</w:t>
      </w:r>
      <w:r w:rsidRPr="004F273C">
        <w:rPr>
          <w:sz w:val="28"/>
          <w:szCs w:val="28"/>
        </w:rPr>
        <w:t>,</w:t>
      </w:r>
    </w:p>
    <w:p w14:paraId="3490879C" w14:textId="1E4B06D7" w:rsidR="00A02BC1" w:rsidRPr="004F273C" w:rsidRDefault="00BF01F3" w:rsidP="00A02BC1">
      <w:pPr>
        <w:jc w:val="center"/>
        <w:rPr>
          <w:sz w:val="28"/>
          <w:szCs w:val="28"/>
        </w:rPr>
      </w:pPr>
      <w:bookmarkStart w:id="0" w:name="_Hlk191834376"/>
      <w:r>
        <w:rPr>
          <w:sz w:val="28"/>
          <w:szCs w:val="28"/>
        </w:rPr>
        <w:t>Н</w:t>
      </w:r>
      <w:bookmarkStart w:id="1" w:name="_Hlk128413410"/>
      <w:r>
        <w:rPr>
          <w:sz w:val="28"/>
          <w:szCs w:val="28"/>
        </w:rPr>
        <w:t>аправленность программы:</w:t>
      </w:r>
    </w:p>
    <w:p w14:paraId="27AF3CD2" w14:textId="7DE491DF" w:rsidR="00211D83" w:rsidRPr="004F273C" w:rsidRDefault="00211D83" w:rsidP="00211D83">
      <w:pPr>
        <w:jc w:val="center"/>
        <w:rPr>
          <w:sz w:val="28"/>
          <w:szCs w:val="28"/>
        </w:rPr>
      </w:pPr>
      <w:r w:rsidRPr="004F273C">
        <w:rPr>
          <w:sz w:val="28"/>
          <w:szCs w:val="28"/>
        </w:rPr>
        <w:t>«</w:t>
      </w:r>
      <w:r w:rsidR="00B4252C" w:rsidRPr="004F273C">
        <w:rPr>
          <w:sz w:val="28"/>
          <w:szCs w:val="28"/>
        </w:rPr>
        <w:t>Реструктуризация бизнеса и антикризисное управление</w:t>
      </w:r>
      <w:r w:rsidRPr="004F273C">
        <w:rPr>
          <w:sz w:val="28"/>
          <w:szCs w:val="28"/>
        </w:rPr>
        <w:t>»</w:t>
      </w:r>
    </w:p>
    <w:bookmarkEnd w:id="0"/>
    <w:bookmarkEnd w:id="1"/>
    <w:p w14:paraId="08BD1344" w14:textId="77777777" w:rsidR="00211D83" w:rsidRPr="004F273C" w:rsidRDefault="00211D83" w:rsidP="00211D83">
      <w:pPr>
        <w:ind w:right="580"/>
        <w:jc w:val="center"/>
        <w:rPr>
          <w:sz w:val="28"/>
          <w:szCs w:val="28"/>
        </w:rPr>
      </w:pPr>
    </w:p>
    <w:p w14:paraId="5898DC69" w14:textId="77777777" w:rsidR="00211D83" w:rsidRPr="004F273C" w:rsidRDefault="00211D83" w:rsidP="00211D83">
      <w:pPr>
        <w:ind w:right="580"/>
        <w:rPr>
          <w:sz w:val="28"/>
          <w:szCs w:val="28"/>
        </w:rPr>
      </w:pPr>
    </w:p>
    <w:p w14:paraId="7B4C97A2" w14:textId="623A44AB" w:rsidR="00211D83" w:rsidRPr="004F273C" w:rsidRDefault="00BF01F3" w:rsidP="00211D83">
      <w:pPr>
        <w:suppressAutoHyphens/>
        <w:jc w:val="center"/>
        <w:rPr>
          <w:i/>
          <w:sz w:val="28"/>
          <w:szCs w:val="28"/>
        </w:rPr>
      </w:pPr>
      <w:bookmarkStart w:id="2" w:name="_Hlk85376040"/>
      <w:r>
        <w:rPr>
          <w:i/>
          <w:sz w:val="28"/>
          <w:szCs w:val="28"/>
        </w:rPr>
        <w:t>Рекомендовано Ученым советом Ф</w:t>
      </w:r>
      <w:r w:rsidR="00211D83" w:rsidRPr="004F273C">
        <w:rPr>
          <w:i/>
          <w:sz w:val="28"/>
          <w:szCs w:val="28"/>
        </w:rPr>
        <w:t>акультета «Высшая школа управления»</w:t>
      </w:r>
    </w:p>
    <w:p w14:paraId="44622CD8" w14:textId="22E644F0" w:rsidR="00211D83" w:rsidRPr="004F273C" w:rsidRDefault="00211D83" w:rsidP="00211D83">
      <w:pPr>
        <w:suppressAutoHyphens/>
        <w:jc w:val="center"/>
        <w:rPr>
          <w:iCs/>
          <w:sz w:val="28"/>
          <w:szCs w:val="28"/>
        </w:rPr>
      </w:pPr>
      <w:r w:rsidRPr="0036774D">
        <w:rPr>
          <w:i/>
          <w:iCs/>
          <w:sz w:val="28"/>
          <w:szCs w:val="28"/>
        </w:rPr>
        <w:t>(</w:t>
      </w:r>
      <w:r w:rsidRPr="004F273C">
        <w:rPr>
          <w:i/>
          <w:sz w:val="28"/>
          <w:szCs w:val="28"/>
        </w:rPr>
        <w:t>протокол от «</w:t>
      </w:r>
      <w:r w:rsidR="00492C08">
        <w:rPr>
          <w:i/>
          <w:sz w:val="28"/>
          <w:szCs w:val="28"/>
        </w:rPr>
        <w:t>18</w:t>
      </w:r>
      <w:r w:rsidR="004F273C">
        <w:rPr>
          <w:i/>
          <w:sz w:val="28"/>
          <w:szCs w:val="28"/>
        </w:rPr>
        <w:t>»</w:t>
      </w:r>
      <w:r w:rsidR="00492C08">
        <w:rPr>
          <w:i/>
          <w:sz w:val="28"/>
          <w:szCs w:val="28"/>
        </w:rPr>
        <w:t xml:space="preserve"> марта</w:t>
      </w:r>
      <w:r w:rsidR="004F273C">
        <w:rPr>
          <w:i/>
          <w:sz w:val="28"/>
          <w:szCs w:val="28"/>
        </w:rPr>
        <w:t xml:space="preserve"> </w:t>
      </w:r>
      <w:r w:rsidRPr="004F273C">
        <w:rPr>
          <w:i/>
          <w:sz w:val="28"/>
          <w:szCs w:val="28"/>
        </w:rPr>
        <w:t xml:space="preserve">2025 г. </w:t>
      </w:r>
      <w:r w:rsidR="004F273C">
        <w:rPr>
          <w:i/>
          <w:sz w:val="28"/>
          <w:szCs w:val="28"/>
        </w:rPr>
        <w:t>№</w:t>
      </w:r>
      <w:r w:rsidR="00492C08">
        <w:rPr>
          <w:i/>
          <w:sz w:val="28"/>
          <w:szCs w:val="28"/>
        </w:rPr>
        <w:t>51</w:t>
      </w:r>
      <w:r w:rsidRPr="004F273C">
        <w:rPr>
          <w:i/>
          <w:sz w:val="28"/>
          <w:szCs w:val="28"/>
        </w:rPr>
        <w:t>)</w:t>
      </w:r>
    </w:p>
    <w:p w14:paraId="055F3237" w14:textId="77777777" w:rsidR="00211D83" w:rsidRPr="004F273C" w:rsidRDefault="00211D83" w:rsidP="00211D83">
      <w:pPr>
        <w:suppressAutoHyphens/>
        <w:rPr>
          <w:iCs/>
          <w:sz w:val="28"/>
          <w:szCs w:val="28"/>
        </w:rPr>
      </w:pPr>
    </w:p>
    <w:p w14:paraId="30160FFE" w14:textId="77777777" w:rsidR="00211D83" w:rsidRPr="004F273C" w:rsidRDefault="00211D83" w:rsidP="00211D83">
      <w:pPr>
        <w:suppressAutoHyphens/>
        <w:spacing w:line="276" w:lineRule="auto"/>
        <w:jc w:val="center"/>
        <w:rPr>
          <w:sz w:val="28"/>
          <w:szCs w:val="28"/>
        </w:rPr>
      </w:pPr>
      <w:r w:rsidRPr="004F273C">
        <w:rPr>
          <w:i/>
          <w:sz w:val="28"/>
          <w:szCs w:val="28"/>
        </w:rPr>
        <w:t>Одобрено Советом Кафедры общего и проектного менеджмента</w:t>
      </w:r>
    </w:p>
    <w:bookmarkEnd w:id="2"/>
    <w:p w14:paraId="59705CF6" w14:textId="10105BCE" w:rsidR="00211D83" w:rsidRPr="00211D83" w:rsidRDefault="00211D83" w:rsidP="00211D83">
      <w:pPr>
        <w:suppressAutoHyphens/>
        <w:jc w:val="center"/>
        <w:rPr>
          <w:iCs/>
          <w:sz w:val="28"/>
          <w:szCs w:val="28"/>
        </w:rPr>
      </w:pPr>
      <w:r w:rsidRPr="0036774D">
        <w:rPr>
          <w:i/>
          <w:iCs/>
          <w:sz w:val="28"/>
          <w:szCs w:val="28"/>
        </w:rPr>
        <w:t>(</w:t>
      </w:r>
      <w:r w:rsidRPr="004F273C">
        <w:rPr>
          <w:i/>
          <w:sz w:val="28"/>
          <w:szCs w:val="28"/>
        </w:rPr>
        <w:t>протокол от «</w:t>
      </w:r>
      <w:r w:rsidR="00492C08">
        <w:rPr>
          <w:i/>
          <w:sz w:val="28"/>
          <w:szCs w:val="28"/>
        </w:rPr>
        <w:t>26</w:t>
      </w:r>
      <w:r w:rsidR="004F273C">
        <w:rPr>
          <w:i/>
          <w:sz w:val="28"/>
          <w:szCs w:val="28"/>
        </w:rPr>
        <w:t>»</w:t>
      </w:r>
      <w:r w:rsidR="00492C08">
        <w:rPr>
          <w:i/>
          <w:sz w:val="28"/>
          <w:szCs w:val="28"/>
        </w:rPr>
        <w:t xml:space="preserve"> февраля</w:t>
      </w:r>
      <w:r w:rsidR="004F273C">
        <w:rPr>
          <w:i/>
          <w:sz w:val="28"/>
          <w:szCs w:val="28"/>
        </w:rPr>
        <w:t xml:space="preserve"> </w:t>
      </w:r>
      <w:r w:rsidRPr="004F273C">
        <w:rPr>
          <w:i/>
          <w:sz w:val="28"/>
          <w:szCs w:val="28"/>
        </w:rPr>
        <w:t xml:space="preserve">2025 г. </w:t>
      </w:r>
      <w:r w:rsidR="004F273C">
        <w:rPr>
          <w:i/>
          <w:sz w:val="28"/>
          <w:szCs w:val="28"/>
        </w:rPr>
        <w:t>№</w:t>
      </w:r>
      <w:r w:rsidR="00492C08">
        <w:rPr>
          <w:i/>
          <w:sz w:val="28"/>
          <w:szCs w:val="28"/>
        </w:rPr>
        <w:t>23</w:t>
      </w:r>
      <w:bookmarkStart w:id="3" w:name="_GoBack"/>
      <w:bookmarkEnd w:id="3"/>
      <w:r w:rsidRPr="0036774D">
        <w:rPr>
          <w:i/>
          <w:iCs/>
          <w:sz w:val="28"/>
          <w:szCs w:val="28"/>
        </w:rPr>
        <w:t>)</w:t>
      </w:r>
    </w:p>
    <w:p w14:paraId="46AB3377" w14:textId="77777777" w:rsidR="00211D83" w:rsidRPr="00211D83" w:rsidRDefault="00211D83" w:rsidP="00211D83">
      <w:pPr>
        <w:adjustRightInd w:val="0"/>
        <w:spacing w:line="360" w:lineRule="auto"/>
        <w:jc w:val="center"/>
        <w:rPr>
          <w:rFonts w:eastAsia="Batang"/>
          <w:sz w:val="24"/>
          <w:szCs w:val="28"/>
          <w:shd w:val="clear" w:color="auto" w:fill="FFFFFF"/>
          <w:lang w:eastAsia="ko-KR"/>
        </w:rPr>
      </w:pPr>
    </w:p>
    <w:p w14:paraId="30E23DDD" w14:textId="77777777" w:rsidR="00211D83" w:rsidRPr="00211D83" w:rsidRDefault="00211D83" w:rsidP="00211D83">
      <w:pPr>
        <w:widowControl/>
        <w:autoSpaceDE/>
        <w:autoSpaceDN/>
        <w:spacing w:after="200" w:line="276" w:lineRule="auto"/>
        <w:jc w:val="both"/>
        <w:rPr>
          <w:rFonts w:eastAsia="Calibri"/>
          <w:i/>
          <w:szCs w:val="28"/>
        </w:rPr>
      </w:pPr>
    </w:p>
    <w:p w14:paraId="726C14C2" w14:textId="77777777" w:rsidR="00211D83" w:rsidRPr="00211D83" w:rsidRDefault="00211D83" w:rsidP="00211D83">
      <w:pPr>
        <w:widowControl/>
        <w:autoSpaceDE/>
        <w:autoSpaceDN/>
        <w:spacing w:after="200" w:line="276" w:lineRule="auto"/>
        <w:jc w:val="both"/>
        <w:rPr>
          <w:rFonts w:eastAsia="Calibri"/>
          <w:i/>
          <w:szCs w:val="28"/>
        </w:rPr>
      </w:pPr>
    </w:p>
    <w:p w14:paraId="37654FA3" w14:textId="77777777" w:rsidR="00211D83" w:rsidRPr="00BF01F3" w:rsidRDefault="00211D83" w:rsidP="00211D83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</w:rPr>
      </w:pPr>
      <w:r w:rsidRPr="00BF01F3">
        <w:rPr>
          <w:rFonts w:eastAsia="Calibri"/>
          <w:b/>
          <w:sz w:val="28"/>
          <w:szCs w:val="28"/>
        </w:rPr>
        <w:t>Москва – 2025</w:t>
      </w:r>
      <w:r w:rsidRPr="00BF01F3">
        <w:rPr>
          <w:b/>
          <w:bCs/>
          <w:sz w:val="28"/>
          <w:szCs w:val="28"/>
        </w:rPr>
        <w:br w:type="page"/>
      </w:r>
    </w:p>
    <w:p w14:paraId="24509E84" w14:textId="4CB70021" w:rsidR="004427E4" w:rsidRPr="00F142B8" w:rsidRDefault="004427E4" w:rsidP="009F338D">
      <w:pPr>
        <w:ind w:right="580"/>
        <w:jc w:val="center"/>
        <w:sectPr w:rsidR="004427E4" w:rsidRPr="00F142B8">
          <w:type w:val="continuous"/>
          <w:pgSz w:w="11910" w:h="16840"/>
          <w:pgMar w:top="1040" w:right="100" w:bottom="280" w:left="740" w:header="720" w:footer="720" w:gutter="0"/>
          <w:cols w:space="720"/>
        </w:sectPr>
      </w:pPr>
    </w:p>
    <w:p w14:paraId="5DEBB5B9" w14:textId="0379E49E" w:rsidR="00197FE0" w:rsidRPr="00F142B8" w:rsidRDefault="00CE0DBD" w:rsidP="00EF6F06">
      <w:pPr>
        <w:widowControl/>
        <w:adjustRightInd w:val="0"/>
        <w:spacing w:line="360" w:lineRule="auto"/>
        <w:ind w:right="580"/>
        <w:jc w:val="center"/>
        <w:rPr>
          <w:rFonts w:eastAsia="Calibri"/>
          <w:b/>
          <w:bCs/>
          <w:sz w:val="28"/>
          <w:szCs w:val="28"/>
        </w:rPr>
      </w:pPr>
      <w:r w:rsidRPr="00F142B8">
        <w:rPr>
          <w:rFonts w:eastAsia="Calibri"/>
          <w:b/>
          <w:bCs/>
          <w:sz w:val="28"/>
          <w:szCs w:val="28"/>
        </w:rPr>
        <w:lastRenderedPageBreak/>
        <w:t>Содержание</w:t>
      </w:r>
    </w:p>
    <w:p w14:paraId="3EACD846" w14:textId="77777777" w:rsidR="00197FE0" w:rsidRPr="00F142B8" w:rsidRDefault="00197FE0" w:rsidP="00EF6F06">
      <w:pPr>
        <w:widowControl/>
        <w:autoSpaceDE/>
        <w:autoSpaceDN/>
        <w:ind w:right="580"/>
        <w:jc w:val="center"/>
        <w:rPr>
          <w:b/>
          <w:sz w:val="28"/>
          <w:szCs w:val="28"/>
          <w:lang w:eastAsia="ru-RU"/>
        </w:rPr>
      </w:pPr>
    </w:p>
    <w:p w14:paraId="6F8D92D9" w14:textId="57D7F3B9" w:rsidR="00134BD4" w:rsidRPr="00BF01F3" w:rsidRDefault="00EE1636" w:rsidP="007B3B34">
      <w:pPr>
        <w:pStyle w:val="11"/>
        <w:tabs>
          <w:tab w:val="left" w:pos="440"/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r w:rsidRPr="00F142B8">
        <w:rPr>
          <w:b w:val="0"/>
          <w:caps w:val="0"/>
          <w:sz w:val="24"/>
          <w:szCs w:val="28"/>
        </w:rPr>
        <w:fldChar w:fldCharType="begin"/>
      </w:r>
      <w:r w:rsidRPr="00F142B8">
        <w:rPr>
          <w:b w:val="0"/>
          <w:caps w:val="0"/>
          <w:sz w:val="24"/>
          <w:szCs w:val="28"/>
        </w:rPr>
        <w:instrText xml:space="preserve"> TOC \o "1-3" \h \z \u </w:instrText>
      </w:r>
      <w:r w:rsidRPr="00F142B8">
        <w:rPr>
          <w:b w:val="0"/>
          <w:caps w:val="0"/>
          <w:sz w:val="24"/>
          <w:szCs w:val="28"/>
        </w:rPr>
        <w:fldChar w:fldCharType="separate"/>
      </w:r>
      <w:hyperlink w:anchor="_Toc129620581" w:history="1"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1.</w:t>
        </w:r>
        <w:r w:rsidR="00BF01F3" w:rsidRPr="00BF01F3">
          <w:rPr>
            <w:rFonts w:asciiTheme="minorHAnsi" w:eastAsiaTheme="minorEastAsia" w:hAnsiTheme="minorHAnsi" w:cstheme="minorBidi"/>
            <w:b w:val="0"/>
            <w:caps w:val="0"/>
            <w:noProof/>
            <w:kern w:val="0"/>
            <w:sz w:val="28"/>
            <w:szCs w:val="22"/>
            <w:lang w:eastAsia="ru-RU"/>
          </w:rPr>
          <w:tab/>
        </w:r>
        <w:r w:rsidR="00BF01F3">
          <w:rPr>
            <w:rStyle w:val="ab"/>
            <w:b w:val="0"/>
            <w:caps w:val="0"/>
            <w:noProof/>
            <w:color w:val="auto"/>
            <w:sz w:val="24"/>
          </w:rPr>
          <w:t>Н</w:t>
        </w:r>
        <w:r w:rsidR="00BF01F3" w:rsidRPr="00BF01F3">
          <w:rPr>
            <w:rStyle w:val="ab"/>
            <w:b w:val="0"/>
            <w:caps w:val="0"/>
            <w:noProof/>
            <w:color w:val="auto"/>
            <w:sz w:val="24"/>
          </w:rPr>
          <w:t>аименование вида и типов практики, способа и формы (форм) ее проведения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_Toc129620581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3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25477410" w14:textId="17C9215A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2" w:history="1"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2.    Ц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ели и задачи практики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_Toc129620582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5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413C4C93" w14:textId="27B59AE8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3" w:history="1"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3.</w:t>
        </w:r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   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 </w:t>
        </w:r>
        <w:r w:rsidR="00BF01F3">
          <w:rPr>
            <w:rStyle w:val="ab"/>
            <w:b w:val="0"/>
            <w:caps w:val="0"/>
            <w:noProof/>
            <w:color w:val="auto"/>
            <w:sz w:val="24"/>
            <w:lang w:eastAsia="ru-RU"/>
          </w:rPr>
          <w:t>П</w:t>
        </w:r>
        <w:r w:rsidR="00BF01F3" w:rsidRPr="00BF01F3">
          <w:rPr>
            <w:rStyle w:val="ab"/>
            <w:b w:val="0"/>
            <w:caps w:val="0"/>
            <w:noProof/>
            <w:color w:val="auto"/>
            <w:sz w:val="24"/>
            <w:lang w:eastAsia="ru-RU"/>
          </w:rPr>
          <w:t>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7B3B34">
          <w:rPr>
            <w:b w:val="0"/>
            <w:noProof/>
            <w:webHidden/>
            <w:sz w:val="24"/>
          </w:rPr>
          <w:t>6</w:t>
        </w:r>
      </w:hyperlink>
    </w:p>
    <w:p w14:paraId="4152772C" w14:textId="2E0FD80E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4" w:history="1"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4.     М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есто практики в структуре образовательной программы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7B3B34">
          <w:rPr>
            <w:b w:val="0"/>
            <w:noProof/>
            <w:webHidden/>
            <w:sz w:val="24"/>
          </w:rPr>
          <w:t>10</w:t>
        </w:r>
      </w:hyperlink>
    </w:p>
    <w:p w14:paraId="13B2AFAC" w14:textId="7CD9CAE1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5" w:history="1"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5. </w:t>
        </w:r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    О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бъем практики в зачетных единицах и ее продолжительность в неделях </w:t>
        </w:r>
        <w:r w:rsidR="00BF01F3" w:rsidRPr="00BF01F3">
          <w:rPr>
            <w:rStyle w:val="ab"/>
            <w:b w:val="0"/>
            <w:caps w:val="0"/>
            <w:noProof/>
            <w:color w:val="auto"/>
            <w:sz w:val="24"/>
            <w:lang w:eastAsia="ru-RU"/>
          </w:rPr>
          <w:t>либо в академических часах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_Toc129620585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10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490A2769" w14:textId="55CA6881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6" w:history="1"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6. </w:t>
        </w:r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    С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одержание практики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_Toc129620586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11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2596BD64" w14:textId="33C04A0F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7" w:history="1"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7.     Ф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ормы отчетности по практике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_Toc129620587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15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22EC5B6E" w14:textId="17A5B3DB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8" w:history="1">
        <w:r w:rsidR="00BF01F3" w:rsidRPr="00BF01F3">
          <w:rPr>
            <w:rStyle w:val="ab"/>
            <w:b w:val="0"/>
            <w:caps w:val="0"/>
            <w:noProof/>
            <w:color w:val="auto"/>
            <w:sz w:val="24"/>
          </w:rPr>
          <w:t xml:space="preserve">8. </w:t>
        </w:r>
        <w:r w:rsidR="00BF01F3">
          <w:rPr>
            <w:rStyle w:val="ab"/>
            <w:b w:val="0"/>
            <w:caps w:val="0"/>
            <w:noProof/>
            <w:color w:val="auto"/>
            <w:sz w:val="24"/>
          </w:rPr>
          <w:t xml:space="preserve">    Ф</w:t>
        </w:r>
        <w:r w:rsidR="00BF01F3" w:rsidRPr="00BF01F3">
          <w:rPr>
            <w:rStyle w:val="ab"/>
            <w:b w:val="0"/>
            <w:caps w:val="0"/>
            <w:noProof/>
            <w:color w:val="auto"/>
            <w:sz w:val="24"/>
          </w:rPr>
          <w:t>онд оценочных средств для проведения промежуточной аттестации обучающихся по практике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_Toc129620588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2</w:t>
        </w:r>
        <w:r w:rsidR="007B3B34">
          <w:rPr>
            <w:b w:val="0"/>
            <w:caps w:val="0"/>
            <w:noProof/>
            <w:webHidden/>
            <w:sz w:val="24"/>
          </w:rPr>
          <w:t>3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607C43FB" w14:textId="3F5BC61B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89" w:history="1"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9. </w:t>
        </w:r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    П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еречень учебной литературы и ресурсов сети «</w:t>
        </w:r>
        <w:r w:rsidR="00BF01F3" w:rsidRPr="007B3B34">
          <w:rPr>
            <w:rStyle w:val="ab"/>
            <w:rFonts w:eastAsiaTheme="majorEastAsia"/>
            <w:b w:val="0"/>
            <w:caps w:val="0"/>
            <w:noProof/>
            <w:color w:val="auto"/>
            <w:sz w:val="28"/>
          </w:rPr>
          <w:t>интернет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», необходимых для проведения практики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_Toc129620589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27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1A48D6CB" w14:textId="2AD14B55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90" w:history="1"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10. </w:t>
        </w:r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  П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  </w:r>
        <w:r w:rsidR="00BF01F3" w:rsidRPr="00BF01F3">
          <w:rPr>
            <w:b w:val="0"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_Toc129620590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30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7764DEB8" w14:textId="6F2EB9BA" w:rsidR="00134BD4" w:rsidRPr="00BF01F3" w:rsidRDefault="00A63B6D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caps w:val="0"/>
          <w:noProof/>
          <w:kern w:val="0"/>
          <w:sz w:val="28"/>
          <w:szCs w:val="22"/>
          <w:lang w:eastAsia="ru-RU"/>
        </w:rPr>
      </w:pPr>
      <w:hyperlink w:anchor="_Toc129620591" w:history="1"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11. </w:t>
        </w:r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 xml:space="preserve">  О</w:t>
        </w:r>
        <w:r w:rsidR="00BF01F3" w:rsidRP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писание материально-технической базы, нео</w:t>
        </w:r>
        <w:r w:rsidR="00BF01F3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бходимой для проведения практик.</w:t>
        </w:r>
        <w:r w:rsidR="007B3B34">
          <w:rPr>
            <w:rStyle w:val="ab"/>
            <w:rFonts w:eastAsiaTheme="majorEastAsia"/>
            <w:b w:val="0"/>
            <w:caps w:val="0"/>
            <w:noProof/>
            <w:color w:val="auto"/>
            <w:sz w:val="24"/>
          </w:rPr>
          <w:t>.</w:t>
        </w:r>
        <w:r w:rsidR="00134BD4" w:rsidRPr="00BF01F3">
          <w:rPr>
            <w:b w:val="0"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noProof/>
            <w:webHidden/>
            <w:sz w:val="24"/>
          </w:rPr>
          <w:instrText xml:space="preserve"> PAGEREF _Toc129620591 \h </w:instrText>
        </w:r>
        <w:r w:rsidR="00134BD4" w:rsidRPr="00BF01F3">
          <w:rPr>
            <w:b w:val="0"/>
            <w:noProof/>
            <w:webHidden/>
            <w:sz w:val="24"/>
          </w:rPr>
        </w:r>
        <w:r w:rsidR="00134BD4" w:rsidRPr="00BF01F3">
          <w:rPr>
            <w:b w:val="0"/>
            <w:noProof/>
            <w:webHidden/>
            <w:sz w:val="24"/>
          </w:rPr>
          <w:fldChar w:fldCharType="separate"/>
        </w:r>
        <w:r w:rsidR="00BF01F3" w:rsidRPr="00BF01F3">
          <w:rPr>
            <w:b w:val="0"/>
            <w:caps w:val="0"/>
            <w:noProof/>
            <w:webHidden/>
            <w:sz w:val="24"/>
          </w:rPr>
          <w:t>3</w:t>
        </w:r>
        <w:r w:rsidR="007B3B34">
          <w:rPr>
            <w:b w:val="0"/>
            <w:caps w:val="0"/>
            <w:noProof/>
            <w:webHidden/>
            <w:sz w:val="24"/>
          </w:rPr>
          <w:t>0</w:t>
        </w:r>
        <w:r w:rsidR="00134BD4" w:rsidRPr="00BF01F3">
          <w:rPr>
            <w:b w:val="0"/>
            <w:noProof/>
            <w:webHidden/>
            <w:sz w:val="24"/>
          </w:rPr>
          <w:fldChar w:fldCharType="end"/>
        </w:r>
      </w:hyperlink>
    </w:p>
    <w:p w14:paraId="73C122CA" w14:textId="58FC6BE0" w:rsidR="00134BD4" w:rsidRPr="00BF01F3" w:rsidRDefault="00BF01F3" w:rsidP="007B3B34">
      <w:pPr>
        <w:pStyle w:val="11"/>
        <w:tabs>
          <w:tab w:val="right" w:leader="dot" w:pos="10732"/>
        </w:tabs>
        <w:jc w:val="both"/>
        <w:rPr>
          <w:rFonts w:asciiTheme="minorHAnsi" w:eastAsiaTheme="minorEastAsia" w:hAnsiTheme="minorHAnsi" w:cstheme="minorBidi"/>
          <w:b w:val="0"/>
          <w:i/>
          <w:caps w:val="0"/>
          <w:noProof/>
          <w:kern w:val="0"/>
          <w:sz w:val="28"/>
          <w:szCs w:val="22"/>
          <w:lang w:eastAsia="ru-RU"/>
        </w:rPr>
      </w:pPr>
      <w:r>
        <w:rPr>
          <w:b w:val="0"/>
        </w:rPr>
        <w:t xml:space="preserve">         </w:t>
      </w:r>
      <w:r w:rsidRPr="00BF01F3">
        <w:rPr>
          <w:b w:val="0"/>
          <w:i/>
        </w:rPr>
        <w:t xml:space="preserve"> </w:t>
      </w:r>
      <w:hyperlink w:anchor="_Toc129620592" w:history="1">
        <w:r w:rsidRPr="00BF01F3">
          <w:rPr>
            <w:rStyle w:val="ab"/>
            <w:b w:val="0"/>
            <w:i/>
            <w:caps w:val="0"/>
            <w:noProof/>
            <w:color w:val="auto"/>
            <w:sz w:val="24"/>
          </w:rPr>
          <w:t>Приложения</w:t>
        </w:r>
        <w:r w:rsidRPr="00BF01F3">
          <w:rPr>
            <w:b w:val="0"/>
            <w:i/>
            <w:caps w:val="0"/>
            <w:noProof/>
            <w:webHidden/>
            <w:sz w:val="24"/>
          </w:rPr>
          <w:tab/>
        </w:r>
        <w:r w:rsidR="00134BD4" w:rsidRPr="00BF01F3">
          <w:rPr>
            <w:b w:val="0"/>
            <w:i/>
            <w:noProof/>
            <w:webHidden/>
            <w:sz w:val="24"/>
          </w:rPr>
          <w:fldChar w:fldCharType="begin"/>
        </w:r>
        <w:r w:rsidR="00134BD4" w:rsidRPr="00BF01F3">
          <w:rPr>
            <w:b w:val="0"/>
            <w:i/>
            <w:noProof/>
            <w:webHidden/>
            <w:sz w:val="24"/>
          </w:rPr>
          <w:instrText xml:space="preserve"> PAGEREF _Toc129620592 \h </w:instrText>
        </w:r>
        <w:r w:rsidR="00134BD4" w:rsidRPr="00BF01F3">
          <w:rPr>
            <w:b w:val="0"/>
            <w:i/>
            <w:noProof/>
            <w:webHidden/>
            <w:sz w:val="24"/>
          </w:rPr>
        </w:r>
        <w:r w:rsidR="00134BD4" w:rsidRPr="00BF01F3">
          <w:rPr>
            <w:b w:val="0"/>
            <w:i/>
            <w:noProof/>
            <w:webHidden/>
            <w:sz w:val="24"/>
          </w:rPr>
          <w:fldChar w:fldCharType="separate"/>
        </w:r>
        <w:r w:rsidRPr="00BF01F3">
          <w:rPr>
            <w:b w:val="0"/>
            <w:i/>
            <w:caps w:val="0"/>
            <w:noProof/>
            <w:webHidden/>
            <w:sz w:val="24"/>
          </w:rPr>
          <w:t>3</w:t>
        </w:r>
        <w:r w:rsidR="007B3B34">
          <w:rPr>
            <w:b w:val="0"/>
            <w:i/>
            <w:caps w:val="0"/>
            <w:noProof/>
            <w:webHidden/>
            <w:sz w:val="24"/>
          </w:rPr>
          <w:t>1</w:t>
        </w:r>
        <w:r w:rsidR="00134BD4" w:rsidRPr="00BF01F3">
          <w:rPr>
            <w:b w:val="0"/>
            <w:i/>
            <w:noProof/>
            <w:webHidden/>
            <w:sz w:val="24"/>
          </w:rPr>
          <w:fldChar w:fldCharType="end"/>
        </w:r>
      </w:hyperlink>
    </w:p>
    <w:p w14:paraId="6F702533" w14:textId="76427BA0" w:rsidR="006235AE" w:rsidRPr="00F142B8" w:rsidRDefault="00EE1636" w:rsidP="007B3B34">
      <w:pPr>
        <w:widowControl/>
        <w:tabs>
          <w:tab w:val="left" w:pos="8505"/>
        </w:tabs>
        <w:adjustRightInd w:val="0"/>
        <w:spacing w:line="360" w:lineRule="auto"/>
        <w:ind w:right="580"/>
        <w:jc w:val="both"/>
        <w:rPr>
          <w:b/>
          <w:caps/>
          <w:kern w:val="20"/>
          <w:sz w:val="20"/>
          <w:szCs w:val="28"/>
        </w:rPr>
      </w:pPr>
      <w:r w:rsidRPr="00F142B8">
        <w:rPr>
          <w:b/>
          <w:caps/>
          <w:kern w:val="20"/>
          <w:sz w:val="24"/>
          <w:szCs w:val="28"/>
        </w:rPr>
        <w:fldChar w:fldCharType="end"/>
      </w:r>
      <w:r w:rsidR="006235AE" w:rsidRPr="00F142B8">
        <w:rPr>
          <w:b/>
          <w:caps/>
          <w:kern w:val="20"/>
          <w:sz w:val="20"/>
          <w:szCs w:val="28"/>
        </w:rPr>
        <w:br w:type="page"/>
      </w:r>
    </w:p>
    <w:p w14:paraId="73E6436D" w14:textId="7F4DA25B" w:rsidR="00553E0F" w:rsidRPr="0036774D" w:rsidRDefault="006158BF" w:rsidP="00847524">
      <w:pPr>
        <w:pStyle w:val="1"/>
        <w:keepNext/>
        <w:keepLines/>
        <w:widowControl/>
        <w:tabs>
          <w:tab w:val="left" w:pos="9343"/>
        </w:tabs>
        <w:autoSpaceDE/>
        <w:autoSpaceDN/>
        <w:ind w:left="0" w:right="0" w:firstLine="709"/>
        <w:jc w:val="both"/>
        <w:rPr>
          <w:sz w:val="28"/>
          <w:szCs w:val="28"/>
        </w:rPr>
      </w:pPr>
      <w:bookmarkStart w:id="4" w:name="_bookmark0"/>
      <w:bookmarkStart w:id="5" w:name="_Toc129620581"/>
      <w:bookmarkEnd w:id="4"/>
      <w:r>
        <w:rPr>
          <w:sz w:val="28"/>
          <w:szCs w:val="28"/>
        </w:rPr>
        <w:lastRenderedPageBreak/>
        <w:t xml:space="preserve">1. </w:t>
      </w:r>
      <w:r w:rsidR="00CE0DBD" w:rsidRPr="00F142B8">
        <w:rPr>
          <w:sz w:val="28"/>
          <w:szCs w:val="28"/>
        </w:rPr>
        <w:t>Наименование вида и типов практики, способа и формы (форм) ее проведения</w:t>
      </w:r>
      <w:bookmarkEnd w:id="5"/>
    </w:p>
    <w:p w14:paraId="3890DBBD" w14:textId="1BD72917" w:rsidR="004427E4" w:rsidRPr="00F142B8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Вид практики</w:t>
      </w:r>
      <w:r w:rsidRPr="00F142B8">
        <w:t>: учебная практика.</w:t>
      </w:r>
    </w:p>
    <w:p w14:paraId="284AAD1D" w14:textId="04F4992E" w:rsidR="004427E4" w:rsidRPr="00F142B8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Тип учебной практики</w:t>
      </w:r>
      <w:r w:rsidRPr="00F142B8">
        <w:t xml:space="preserve">: </w:t>
      </w:r>
      <w:r w:rsidR="005A4AD8" w:rsidRPr="00F142B8">
        <w:t xml:space="preserve">ознакомительная </w:t>
      </w:r>
      <w:r w:rsidRPr="00F142B8">
        <w:t>практика.</w:t>
      </w:r>
    </w:p>
    <w:p w14:paraId="073F62B1" w14:textId="77777777" w:rsidR="002F79E9" w:rsidRPr="00F142B8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Способы проведения практики:</w:t>
      </w:r>
      <w:r w:rsidRPr="00F142B8">
        <w:t xml:space="preserve"> стационарная, выездная. </w:t>
      </w:r>
    </w:p>
    <w:p w14:paraId="1BF73571" w14:textId="77777777" w:rsidR="002F79E9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t>С</w:t>
      </w:r>
      <w:r w:rsidRPr="002F79E9">
        <w:t xml:space="preserve">тационарная </w:t>
      </w:r>
      <w:r>
        <w:t>у</w:t>
      </w:r>
      <w:r w:rsidRPr="002F79E9">
        <w:t xml:space="preserve">чебная практика проводится в организации, расположенной на территории населенного пункта, в котором расположен Финансовый университет (филиал), а также в структурных подразделениях Финансового университета (филиала). </w:t>
      </w:r>
    </w:p>
    <w:p w14:paraId="40E4E09E" w14:textId="5FE98098" w:rsidR="002F79E9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2F79E9">
        <w:t>Выездная практика проводится в организации, расположенной вне населенного пункта, в котором расположен Финансовый университет (филиал).</w:t>
      </w:r>
    </w:p>
    <w:p w14:paraId="116A2F8D" w14:textId="77777777" w:rsidR="002F79E9" w:rsidRDefault="002F79E9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F142B8">
        <w:rPr>
          <w:b/>
          <w:bCs/>
        </w:rPr>
        <w:t>Форма проведения практики</w:t>
      </w:r>
      <w:r w:rsidRPr="00F142B8">
        <w:t>: непрерывно.</w:t>
      </w:r>
    </w:p>
    <w:p w14:paraId="7596F820" w14:textId="728F6927" w:rsidR="002F79E9" w:rsidRPr="00946FA3" w:rsidRDefault="0037052A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>Учебная практика проводится путем выделения в календарном учебном графике непрерывного периода учебного времени</w:t>
      </w:r>
      <w:r w:rsidR="00A02BC1" w:rsidRPr="00946FA3">
        <w:t>.</w:t>
      </w:r>
    </w:p>
    <w:p w14:paraId="10285742" w14:textId="4F15CEE1" w:rsidR="0037052A" w:rsidRPr="00946FA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>Учебная практика является обязательным разделом основной образовательной программы высшего образования (ООП ВО) и представляет собой вид учебных занятий, непосредственно ориентированных на профессионально-практическую подготовку обучающихся.</w:t>
      </w:r>
    </w:p>
    <w:p w14:paraId="5AD69ABB" w14:textId="77777777" w:rsidR="00D7076B" w:rsidRPr="00946FA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Учебная практика проводится в соответствии с учебным планом, является обязательной, носит учебно-ознакомительный характер и служит подготовительной основой для последующего выполнения студентом программы производственной, в том числе преддипломной практики и выпускной квалификационной работы. </w:t>
      </w:r>
    </w:p>
    <w:p w14:paraId="33A19B58" w14:textId="77777777" w:rsidR="00D7076B" w:rsidRPr="00946FA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Учебная практика осуществляется в форме индивидуальной самостоятельной работы студента под руководством научного руководителя с прикреплением к конкретной организации. Учебная практика проводится в организациях, с которыми Финансовый университет заключил соглашения (договоры), предусматривающие предоставление мест для прохождения практики студентам </w:t>
      </w:r>
      <w:proofErr w:type="spellStart"/>
      <w:r w:rsidRPr="00946FA3">
        <w:t>Финуниверситета</w:t>
      </w:r>
      <w:proofErr w:type="spellEnd"/>
      <w:r w:rsidRPr="00946FA3">
        <w:t xml:space="preserve">. </w:t>
      </w:r>
    </w:p>
    <w:p w14:paraId="02546846" w14:textId="77777777" w:rsidR="00D7076B" w:rsidRPr="00946FA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lastRenderedPageBreak/>
        <w:t xml:space="preserve">Учебная практика представляет собой вид учебной деятельности, направленной на формирование, закрепление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деятельностью. Учебная практика направлена на: </w:t>
      </w:r>
    </w:p>
    <w:p w14:paraId="319DF03B" w14:textId="77777777" w:rsidR="00D7076B" w:rsidRPr="00946FA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>- реализацию полученных теоретических знаний, умений и навыков;</w:t>
      </w:r>
    </w:p>
    <w:p w14:paraId="4A6ECBEB" w14:textId="1315C5C8" w:rsidR="00D7076B" w:rsidRPr="00946FA3" w:rsidRDefault="00D7076B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>- получение представления о практической деятельности организации.</w:t>
      </w:r>
    </w:p>
    <w:p w14:paraId="3987FA10" w14:textId="335FB5EC" w:rsidR="002611AA" w:rsidRPr="00946FA3" w:rsidRDefault="00FC220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Программа определяет цель и задачи учебной практики, требования к результатам учебной практики, организацию, порядок проведения и содержание </w:t>
      </w:r>
      <w:r w:rsidR="00877B7D" w:rsidRPr="00946FA3">
        <w:t>учебной</w:t>
      </w:r>
      <w:r w:rsidRPr="00946FA3">
        <w:t xml:space="preserve"> практики, а также отчетность по результатам ее прохождения.</w:t>
      </w:r>
    </w:p>
    <w:p w14:paraId="249E42AE" w14:textId="1A760177" w:rsidR="00FC2207" w:rsidRPr="00946FA3" w:rsidRDefault="00FC2207" w:rsidP="00946FA3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>Учебная практика по направлению 38.0</w:t>
      </w:r>
      <w:r w:rsidR="00946FA3" w:rsidRPr="00946FA3">
        <w:t>4.</w:t>
      </w:r>
      <w:r w:rsidR="00BF01F3">
        <w:t>02-Менеджмент</w:t>
      </w:r>
      <w:r w:rsidRPr="00946FA3">
        <w:t xml:space="preserve">, </w:t>
      </w:r>
      <w:r w:rsidR="0036774D">
        <w:t xml:space="preserve">направленность программы: </w:t>
      </w:r>
      <w:r w:rsidR="00946FA3" w:rsidRPr="00946FA3">
        <w:t>«Реструктуризация бизнеса и антикризисное управление»</w:t>
      </w:r>
      <w:r w:rsidRPr="00946FA3">
        <w:t xml:space="preserve"> может проводиться в государственных структурах, общественных организациях и ассоциациях, акционерных компаниях и организациях различного организационно-правового статуса, деятельность которых соответствует профессиональным компетенциям, освоение которых предусмотрено образовательной программой высшего образования.</w:t>
      </w:r>
    </w:p>
    <w:p w14:paraId="42740231" w14:textId="51CBDFB0" w:rsidR="005A4AD8" w:rsidRPr="00946FA3" w:rsidRDefault="005A4AD8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Практика может быть проведена в структурных подразделениях Финансового университета. Для руководства практикой, проводимой в организациях и структурных подразделениях Финансового университета, назначается руководитель (руководители) практики из числа лиц, относящихся к научно-педагогическим работникам Финансового университета (далее руководитель практики от </w:t>
      </w:r>
      <w:r w:rsidR="00C325D5" w:rsidRPr="00946FA3">
        <w:t>кафедры</w:t>
      </w:r>
      <w:r w:rsidRPr="00946FA3">
        <w:t>), и руководитель (руководители) практики из числа работников организации или структурных подразделений Финансового университета (далее - руководитель практики от организации). Информация о назначенном руководителе практики от организации содержится в отчетных материалах обучающихся, представляемых по результатам практики.</w:t>
      </w:r>
    </w:p>
    <w:p w14:paraId="6A83D9B8" w14:textId="2A6013D1" w:rsidR="008336F7" w:rsidRPr="00946FA3" w:rsidRDefault="008336F7" w:rsidP="00946FA3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lastRenderedPageBreak/>
        <w:t>Учебная практика может быть также организована по основному месту работы студента в случае его временной трудовой занятости и соответствия сферы деятельности направлению 38.0</w:t>
      </w:r>
      <w:r w:rsidR="00946FA3" w:rsidRPr="00946FA3">
        <w:t>4</w:t>
      </w:r>
      <w:r w:rsidR="00BF01F3">
        <w:t>.02-Менеджмент</w:t>
      </w:r>
      <w:r w:rsidRPr="00946FA3">
        <w:t xml:space="preserve">, </w:t>
      </w:r>
      <w:r w:rsidR="00946FA3" w:rsidRPr="00946FA3">
        <w:t>направленность программы магистратуры «Реструктуризация бизнеса и антикризисное управление»</w:t>
      </w:r>
      <w:r w:rsidRPr="00946FA3">
        <w:t>.</w:t>
      </w:r>
    </w:p>
    <w:p w14:paraId="6D673A16" w14:textId="328A73D7" w:rsidR="004427E4" w:rsidRPr="00F142B8" w:rsidRDefault="005A4AD8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946FA3">
        <w:t xml:space="preserve">При прохождении практики во внешней организации, студенту назначается руководитель практики по месту ее прохождения. В этом случае студент обязан за 2 месяца до начала учебной практики представить </w:t>
      </w:r>
      <w:r w:rsidR="00C325D5" w:rsidRPr="00946FA3">
        <w:t xml:space="preserve">на кафедру </w:t>
      </w:r>
      <w:r w:rsidRPr="00946FA3">
        <w:t>договор на проведение практики с организацией по форме,</w:t>
      </w:r>
      <w:r w:rsidR="00592246" w:rsidRPr="00946FA3">
        <w:t xml:space="preserve"> указанной</w:t>
      </w:r>
      <w:r w:rsidRPr="00946FA3">
        <w:t xml:space="preserve"> в Приложении №1.</w:t>
      </w:r>
    </w:p>
    <w:p w14:paraId="28114721" w14:textId="77777777" w:rsidR="005A4AD8" w:rsidRPr="00F142B8" w:rsidRDefault="005A4AD8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</w:p>
    <w:p w14:paraId="2C2C5DAC" w14:textId="61BADE28" w:rsidR="004427E4" w:rsidRPr="00F142B8" w:rsidRDefault="003D6514" w:rsidP="006158BF">
      <w:pPr>
        <w:pStyle w:val="1"/>
        <w:keepNext/>
        <w:keepLines/>
        <w:widowControl/>
        <w:tabs>
          <w:tab w:val="left" w:pos="9343"/>
        </w:tabs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6" w:name="_bookmark1"/>
      <w:bookmarkStart w:id="7" w:name="_Toc118064888"/>
      <w:bookmarkStart w:id="8" w:name="_Toc129620582"/>
      <w:bookmarkEnd w:id="6"/>
      <w:r w:rsidRPr="00F142B8">
        <w:rPr>
          <w:rFonts w:eastAsiaTheme="majorEastAsia"/>
          <w:bCs w:val="0"/>
          <w:sz w:val="28"/>
          <w:szCs w:val="28"/>
        </w:rPr>
        <w:t>2. Цели и задачи практики</w:t>
      </w:r>
      <w:bookmarkEnd w:id="7"/>
      <w:bookmarkEnd w:id="8"/>
    </w:p>
    <w:p w14:paraId="3DC0B2D9" w14:textId="6CC6C5B6" w:rsidR="002F2EF9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8C3407">
        <w:rPr>
          <w:b/>
          <w:bCs/>
        </w:rPr>
        <w:t>Цел</w:t>
      </w:r>
      <w:r w:rsidR="002F2EF9" w:rsidRPr="008C3407">
        <w:rPr>
          <w:b/>
          <w:bCs/>
        </w:rPr>
        <w:t>ью</w:t>
      </w:r>
      <w:r w:rsidRPr="00F142B8">
        <w:t xml:space="preserve"> учебной практики студентов, </w:t>
      </w:r>
      <w:r w:rsidR="00A902CF" w:rsidRPr="00F142B8">
        <w:t>обучающихся по направлению подготовки 38.0</w:t>
      </w:r>
      <w:r w:rsidR="00F1611C">
        <w:t>4</w:t>
      </w:r>
      <w:r w:rsidR="00BF01F3">
        <w:t>.02-Менеджмент</w:t>
      </w:r>
      <w:r w:rsidR="008E1D18" w:rsidRPr="00F142B8">
        <w:t>,</w:t>
      </w:r>
      <w:r w:rsidR="00A902CF" w:rsidRPr="00F142B8">
        <w:t xml:space="preserve"> </w:t>
      </w:r>
      <w:r w:rsidR="00BF01F3">
        <w:t>направленность программы</w:t>
      </w:r>
      <w:r w:rsidR="00D5039F" w:rsidRPr="00F142B8">
        <w:t xml:space="preserve"> «</w:t>
      </w:r>
      <w:r w:rsidR="00A02BC1" w:rsidRPr="00A02BC1">
        <w:t>Реструктуризация бизнеса и антикризисное управление</w:t>
      </w:r>
      <w:r w:rsidR="00D5039F" w:rsidRPr="00F142B8">
        <w:t>»,</w:t>
      </w:r>
      <w:r w:rsidR="002F2EF9" w:rsidRPr="00F142B8">
        <w:t xml:space="preserve"> является</w:t>
      </w:r>
      <w:r w:rsidRPr="00F142B8">
        <w:t xml:space="preserve">: систематизация, обобщение, закрепление и углубление теоретических знаний и практических </w:t>
      </w:r>
      <w:r w:rsidR="002F2EF9" w:rsidRPr="00F142B8">
        <w:t xml:space="preserve">знаний и </w:t>
      </w:r>
      <w:r w:rsidRPr="00F142B8">
        <w:t xml:space="preserve">умений, приобретенных обучающимися при освоении </w:t>
      </w:r>
      <w:r w:rsidR="00EF1487">
        <w:t>программы магистратуры</w:t>
      </w:r>
      <w:r w:rsidRPr="00F142B8">
        <w:t>,</w:t>
      </w:r>
      <w:r w:rsidR="002F2EF9" w:rsidRPr="00F142B8">
        <w:t xml:space="preserve"> </w:t>
      </w:r>
      <w:r w:rsidR="00EF1487" w:rsidRPr="00EF1487">
        <w:t>участие в разработке и реализации проектов, реализации управленческих решений, выстраивание межличностных отношений в ходе профессиональной деятельности</w:t>
      </w:r>
      <w:r w:rsidR="00EF1487">
        <w:t>.</w:t>
      </w:r>
    </w:p>
    <w:p w14:paraId="40C1F128" w14:textId="77777777" w:rsidR="004427E4" w:rsidRPr="008C3407" w:rsidRDefault="00CF7982" w:rsidP="006158BF">
      <w:pPr>
        <w:pStyle w:val="a3"/>
        <w:tabs>
          <w:tab w:val="left" w:pos="9343"/>
        </w:tabs>
        <w:spacing w:line="360" w:lineRule="auto"/>
        <w:ind w:firstLine="709"/>
        <w:jc w:val="both"/>
        <w:rPr>
          <w:b/>
          <w:bCs/>
        </w:rPr>
      </w:pPr>
      <w:r w:rsidRPr="008C3407">
        <w:rPr>
          <w:b/>
          <w:bCs/>
        </w:rPr>
        <w:t>Задачи практики:</w:t>
      </w:r>
    </w:p>
    <w:p w14:paraId="76E52E07" w14:textId="23766E64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 xml:space="preserve">- овладение профессиональными навыками работы и решение практических задач в области реструктуризации бизнеса и </w:t>
      </w:r>
      <w:r>
        <w:t>антикризисного управления</w:t>
      </w:r>
      <w:r w:rsidRPr="00EF1487">
        <w:t xml:space="preserve">; </w:t>
      </w:r>
    </w:p>
    <w:p w14:paraId="6B384C8E" w14:textId="20CA6E2C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>-</w:t>
      </w:r>
      <w:r>
        <w:t xml:space="preserve"> </w:t>
      </w:r>
      <w:r w:rsidRPr="00EF1487">
        <w:t xml:space="preserve">приобретение обучающимися практического опыта работы по руководству персоналом и трудовым коллективом; </w:t>
      </w:r>
    </w:p>
    <w:p w14:paraId="012A462D" w14:textId="2EE3BE01" w:rsidR="00622B2A" w:rsidRDefault="00EF1487" w:rsidP="00847524">
      <w:pPr>
        <w:pStyle w:val="a3"/>
        <w:tabs>
          <w:tab w:val="left" w:pos="9343"/>
        </w:tabs>
        <w:spacing w:line="360" w:lineRule="auto"/>
        <w:ind w:firstLine="709"/>
        <w:jc w:val="both"/>
      </w:pPr>
      <w:r>
        <w:t xml:space="preserve">- </w:t>
      </w:r>
      <w:r w:rsidRPr="00EF1487">
        <w:t>изучение и анализ специфики и особенностей системы управления компании;</w:t>
      </w:r>
    </w:p>
    <w:p w14:paraId="33BA6EB6" w14:textId="77777777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>- сбор, систематизация, обобщение материалов для подготовки магистерской диссертации;</w:t>
      </w:r>
    </w:p>
    <w:p w14:paraId="45AB23B9" w14:textId="77777777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lastRenderedPageBreak/>
        <w:t>- развитие лидерских навыков, навыков межличностного общения и умений в управлении человеческими ресурсами организации;</w:t>
      </w:r>
    </w:p>
    <w:p w14:paraId="685944BD" w14:textId="323D37C3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>- приобретение, в том числе с помощью информационных технологий, новы</w:t>
      </w:r>
      <w:r w:rsidR="00F1611C">
        <w:t>х</w:t>
      </w:r>
      <w:r w:rsidRPr="00EF1487">
        <w:t xml:space="preserve"> знаний и умений, включая области смежных знаний;</w:t>
      </w:r>
    </w:p>
    <w:p w14:paraId="0ACDADDC" w14:textId="569334B1" w:rsidR="00EF1487" w:rsidRDefault="00EF1487" w:rsidP="006158BF">
      <w:pPr>
        <w:pStyle w:val="a3"/>
        <w:tabs>
          <w:tab w:val="left" w:pos="9343"/>
        </w:tabs>
        <w:spacing w:line="360" w:lineRule="auto"/>
        <w:ind w:firstLine="709"/>
        <w:jc w:val="both"/>
      </w:pPr>
      <w:r w:rsidRPr="00EF1487">
        <w:t>- развитие навыков публичной и научной речи.</w:t>
      </w:r>
    </w:p>
    <w:p w14:paraId="69CA8D6D" w14:textId="77777777" w:rsidR="004427E4" w:rsidRPr="00F142B8" w:rsidRDefault="004427E4" w:rsidP="006158BF">
      <w:pPr>
        <w:pStyle w:val="a3"/>
        <w:tabs>
          <w:tab w:val="left" w:pos="9343"/>
        </w:tabs>
        <w:spacing w:before="5"/>
        <w:ind w:firstLine="709"/>
        <w:rPr>
          <w:sz w:val="26"/>
        </w:rPr>
      </w:pPr>
    </w:p>
    <w:p w14:paraId="48F19EBE" w14:textId="26C80768" w:rsidR="002611AA" w:rsidRPr="00622B2A" w:rsidRDefault="003D6514" w:rsidP="00622B2A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bCs w:val="0"/>
          <w:sz w:val="28"/>
          <w:szCs w:val="28"/>
          <w:lang w:eastAsia="ru-RU"/>
        </w:rPr>
      </w:pPr>
      <w:bookmarkStart w:id="9" w:name="_TOC_250007"/>
      <w:bookmarkStart w:id="10" w:name="_Toc118064889"/>
      <w:bookmarkStart w:id="11" w:name="_Toc129620583"/>
      <w:r w:rsidRPr="002A6360">
        <w:rPr>
          <w:rFonts w:eastAsiaTheme="majorEastAsia"/>
          <w:bCs w:val="0"/>
          <w:sz w:val="28"/>
          <w:szCs w:val="28"/>
        </w:rPr>
        <w:t xml:space="preserve">3. </w:t>
      </w:r>
      <w:bookmarkEnd w:id="9"/>
      <w:bookmarkEnd w:id="10"/>
      <w:r w:rsidR="00E26AD8" w:rsidRPr="002A6360">
        <w:rPr>
          <w:bCs w:val="0"/>
          <w:sz w:val="28"/>
          <w:szCs w:val="28"/>
          <w:lang w:eastAsia="ru-RU"/>
        </w:rPr>
        <w:t>Перечень планируемых результатов освоения образовательной программы</w:t>
      </w:r>
      <w:r w:rsidR="00E26AD8" w:rsidRPr="00F142B8">
        <w:rPr>
          <w:bCs w:val="0"/>
          <w:sz w:val="28"/>
          <w:szCs w:val="28"/>
          <w:lang w:eastAsia="ru-RU"/>
        </w:rPr>
        <w:t xml:space="preserve"> (перечень компетенций) с указанием индикаторов их достижения и планируемых результатов обучения при прохождении практики</w:t>
      </w:r>
      <w:bookmarkEnd w:id="11"/>
    </w:p>
    <w:p w14:paraId="757A4168" w14:textId="77777777" w:rsidR="004427E4" w:rsidRPr="00F142B8" w:rsidRDefault="004427E4">
      <w:pPr>
        <w:pStyle w:val="a3"/>
        <w:spacing w:before="8"/>
        <w:rPr>
          <w:sz w:val="14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835"/>
        <w:gridCol w:w="2835"/>
      </w:tblGrid>
      <w:tr w:rsidR="00F142B8" w:rsidRPr="005337C0" w14:paraId="1332DDBE" w14:textId="77777777" w:rsidTr="003C6647">
        <w:trPr>
          <w:trHeight w:val="1377"/>
        </w:trPr>
        <w:tc>
          <w:tcPr>
            <w:tcW w:w="1418" w:type="dxa"/>
          </w:tcPr>
          <w:p w14:paraId="6E2C359B" w14:textId="59118DC2" w:rsidR="004427E4" w:rsidRPr="00BF01F3" w:rsidRDefault="00CF7982" w:rsidP="006158BF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bookmarkStart w:id="12" w:name="_Hlk191763841"/>
            <w:r w:rsidRPr="00BF01F3">
              <w:rPr>
                <w:b/>
                <w:sz w:val="24"/>
              </w:rPr>
              <w:t>Код</w:t>
            </w:r>
            <w:r w:rsidRPr="00BF01F3">
              <w:rPr>
                <w:b/>
                <w:spacing w:val="1"/>
                <w:sz w:val="24"/>
              </w:rPr>
              <w:t xml:space="preserve"> </w:t>
            </w:r>
            <w:r w:rsidR="006158BF" w:rsidRPr="00BF01F3">
              <w:rPr>
                <w:b/>
                <w:sz w:val="24"/>
              </w:rPr>
              <w:t>компетенции</w:t>
            </w:r>
            <w:r w:rsidRPr="00BF01F3"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31115AD8" w14:textId="77777777" w:rsidR="004427E4" w:rsidRPr="00BF01F3" w:rsidRDefault="00CF7982" w:rsidP="006158BF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r w:rsidRPr="00BF01F3">
              <w:rPr>
                <w:b/>
                <w:sz w:val="24"/>
              </w:rPr>
              <w:t>Наименование</w:t>
            </w:r>
            <w:r w:rsidRPr="00BF01F3">
              <w:rPr>
                <w:b/>
                <w:spacing w:val="-57"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компетенции</w:t>
            </w:r>
          </w:p>
        </w:tc>
        <w:tc>
          <w:tcPr>
            <w:tcW w:w="2835" w:type="dxa"/>
          </w:tcPr>
          <w:p w14:paraId="01D6DABA" w14:textId="6564D9F5" w:rsidR="004427E4" w:rsidRPr="00BF01F3" w:rsidRDefault="00CF7982" w:rsidP="006158BF">
            <w:pPr>
              <w:pStyle w:val="TableParagraph"/>
              <w:ind w:left="113" w:right="113"/>
              <w:jc w:val="both"/>
              <w:rPr>
                <w:b/>
                <w:sz w:val="24"/>
              </w:rPr>
            </w:pPr>
            <w:r w:rsidRPr="00BF01F3">
              <w:rPr>
                <w:b/>
                <w:sz w:val="24"/>
              </w:rPr>
              <w:t>Индикаторы</w:t>
            </w:r>
            <w:r w:rsidRPr="00BF01F3">
              <w:rPr>
                <w:b/>
                <w:spacing w:val="1"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достижения</w:t>
            </w:r>
            <w:r w:rsidRPr="00BF01F3">
              <w:rPr>
                <w:b/>
                <w:spacing w:val="1"/>
                <w:sz w:val="24"/>
              </w:rPr>
              <w:t xml:space="preserve"> </w:t>
            </w:r>
            <w:r w:rsidR="00A7279F" w:rsidRPr="00BF01F3">
              <w:rPr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2835" w:type="dxa"/>
          </w:tcPr>
          <w:p w14:paraId="6B8973F8" w14:textId="5CE34776" w:rsidR="004427E4" w:rsidRPr="00BF01F3" w:rsidRDefault="00CF7982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sz w:val="24"/>
              </w:rPr>
            </w:pPr>
            <w:r w:rsidRPr="00BF01F3">
              <w:rPr>
                <w:b/>
                <w:sz w:val="24"/>
              </w:rPr>
              <w:t>Результаты</w:t>
            </w:r>
            <w:r w:rsidR="006158BF" w:rsidRPr="00BF01F3">
              <w:rPr>
                <w:b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обучения</w:t>
            </w:r>
            <w:r w:rsidRPr="00BF01F3">
              <w:rPr>
                <w:b/>
                <w:spacing w:val="-58"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(умения</w:t>
            </w:r>
            <w:r w:rsidRPr="00BF01F3">
              <w:rPr>
                <w:b/>
                <w:spacing w:val="1"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и</w:t>
            </w:r>
            <w:r w:rsidRPr="00BF01F3">
              <w:rPr>
                <w:b/>
                <w:spacing w:val="1"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знания),</w:t>
            </w:r>
            <w:r w:rsidRPr="00BF01F3">
              <w:rPr>
                <w:b/>
                <w:spacing w:val="1"/>
                <w:sz w:val="24"/>
              </w:rPr>
              <w:t xml:space="preserve"> </w:t>
            </w:r>
            <w:r w:rsidR="00A7279F" w:rsidRPr="00BF01F3">
              <w:rPr>
                <w:b/>
                <w:sz w:val="24"/>
              </w:rPr>
              <w:t>соотнесенные</w:t>
            </w:r>
            <w:r w:rsidR="006158BF" w:rsidRPr="00BF01F3">
              <w:rPr>
                <w:b/>
                <w:sz w:val="24"/>
              </w:rPr>
              <w:t xml:space="preserve"> </w:t>
            </w:r>
            <w:r w:rsidRPr="00BF01F3">
              <w:rPr>
                <w:b/>
                <w:spacing w:val="-4"/>
                <w:sz w:val="24"/>
              </w:rPr>
              <w:t>с</w:t>
            </w:r>
            <w:r w:rsidR="006158BF" w:rsidRPr="00BF01F3">
              <w:rPr>
                <w:b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индикаторами</w:t>
            </w:r>
            <w:r w:rsidR="006158BF" w:rsidRPr="00BF01F3">
              <w:rPr>
                <w:b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достижения</w:t>
            </w:r>
            <w:r w:rsidRPr="00BF01F3">
              <w:rPr>
                <w:b/>
                <w:spacing w:val="-3"/>
                <w:sz w:val="24"/>
              </w:rPr>
              <w:t xml:space="preserve"> </w:t>
            </w:r>
            <w:r w:rsidRPr="00BF01F3">
              <w:rPr>
                <w:b/>
                <w:sz w:val="24"/>
              </w:rPr>
              <w:t>компетенции</w:t>
            </w:r>
          </w:p>
        </w:tc>
      </w:tr>
      <w:tr w:rsidR="007521D3" w:rsidRPr="005337C0" w14:paraId="258A63AA" w14:textId="77777777" w:rsidTr="003C6647">
        <w:trPr>
          <w:trHeight w:val="1377"/>
        </w:trPr>
        <w:tc>
          <w:tcPr>
            <w:tcW w:w="1418" w:type="dxa"/>
          </w:tcPr>
          <w:p w14:paraId="7AE3CB4B" w14:textId="764AC334" w:rsidR="007521D3" w:rsidRPr="005337C0" w:rsidRDefault="007521D3" w:rsidP="007521D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УК-3</w:t>
            </w:r>
          </w:p>
        </w:tc>
        <w:tc>
          <w:tcPr>
            <w:tcW w:w="2126" w:type="dxa"/>
          </w:tcPr>
          <w:p w14:paraId="0FFB054B" w14:textId="72A660CB" w:rsidR="007521D3" w:rsidRPr="005337C0" w:rsidRDefault="007521D3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2835" w:type="dxa"/>
          </w:tcPr>
          <w:p w14:paraId="0C7DC7D7" w14:textId="1EA9C124" w:rsidR="007521D3" w:rsidRPr="005337C0" w:rsidRDefault="007521D3" w:rsidP="00622B2A">
            <w:pPr>
              <w:pStyle w:val="TableParagraph"/>
              <w:ind w:left="113" w:right="113"/>
              <w:rPr>
                <w:sz w:val="24"/>
              </w:rPr>
            </w:pPr>
            <w:r w:rsidRPr="005337C0">
              <w:rPr>
                <w:sz w:val="24"/>
              </w:rPr>
              <w:t xml:space="preserve">1. Объективно оценивает свои возможности и требования различных социальных ситуаций, принимает решения в соответствии с данной оценкой и требованиями </w:t>
            </w:r>
          </w:p>
          <w:p w14:paraId="661CD4B3" w14:textId="68F463EC" w:rsidR="00622B2A" w:rsidRDefault="00622B2A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2AA4EA6" w14:textId="721823AC" w:rsidR="003C6647" w:rsidRDefault="003C6647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231D6569" w14:textId="31DBDDF0" w:rsidR="003C6647" w:rsidRDefault="003C6647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5ADE0485" w14:textId="77777777" w:rsidR="003C6647" w:rsidRDefault="003C6647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4D7E3BE" w14:textId="77777777" w:rsidR="00622B2A" w:rsidRDefault="007521D3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2. Актуализирует свой личностный потенциал, внутренние источники роста и развития собственной деятельности</w:t>
            </w:r>
          </w:p>
          <w:p w14:paraId="14120559" w14:textId="62580F3B" w:rsidR="00622B2A" w:rsidRDefault="00622B2A" w:rsidP="00622B2A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928221F" w14:textId="0067675A" w:rsidR="007521D3" w:rsidRDefault="007521D3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 xml:space="preserve"> </w:t>
            </w:r>
          </w:p>
          <w:p w14:paraId="19F4A37E" w14:textId="77777777" w:rsidR="00622B2A" w:rsidRPr="005337C0" w:rsidRDefault="00622B2A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7689C725" w14:textId="735B69BD" w:rsidR="007521D3" w:rsidRPr="005337C0" w:rsidRDefault="007521D3" w:rsidP="00622B2A">
            <w:pPr>
              <w:pStyle w:val="TableParagraph"/>
              <w:ind w:left="113" w:right="113"/>
              <w:rPr>
                <w:sz w:val="24"/>
              </w:rPr>
            </w:pPr>
            <w:r w:rsidRPr="005337C0">
              <w:rPr>
                <w:sz w:val="24"/>
              </w:rPr>
              <w:t>3. Определяет приоритеты собственной деятельности в соответствии с важностью задач</w:t>
            </w:r>
          </w:p>
          <w:p w14:paraId="75FA0A00" w14:textId="77777777" w:rsidR="00D912CB" w:rsidRPr="005337C0" w:rsidRDefault="00D912CB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7BF35007" w14:textId="77777777" w:rsidR="00622B2A" w:rsidRDefault="00622B2A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6DE96CD9" w14:textId="77777777" w:rsidR="00622B2A" w:rsidRDefault="00622B2A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B256A71" w14:textId="77777777" w:rsidR="00622B2A" w:rsidRDefault="00622B2A" w:rsidP="00622B2A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C06CA44" w14:textId="3126DE28" w:rsidR="007521D3" w:rsidRPr="005337C0" w:rsidRDefault="007521D3" w:rsidP="00622B2A">
            <w:pPr>
              <w:pStyle w:val="TableParagraph"/>
              <w:ind w:right="113"/>
              <w:rPr>
                <w:sz w:val="24"/>
              </w:rPr>
            </w:pPr>
            <w:r w:rsidRPr="005337C0">
              <w:rPr>
                <w:sz w:val="24"/>
              </w:rPr>
              <w:lastRenderedPageBreak/>
              <w:t>4. Определяет и демонстрирует методы повышения эффективности собственной деятельности</w:t>
            </w:r>
          </w:p>
        </w:tc>
        <w:tc>
          <w:tcPr>
            <w:tcW w:w="2835" w:type="dxa"/>
          </w:tcPr>
          <w:p w14:paraId="450AF3C8" w14:textId="77777777" w:rsidR="007521D3" w:rsidRPr="005337C0" w:rsidRDefault="007521D3" w:rsidP="00622B2A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lastRenderedPageBreak/>
              <w:t>Знать</w:t>
            </w:r>
            <w:r w:rsidRPr="005337C0">
              <w:rPr>
                <w:sz w:val="24"/>
              </w:rPr>
              <w:t>: методические основы процесса принятия решений</w:t>
            </w:r>
          </w:p>
          <w:p w14:paraId="3550367B" w14:textId="77777777" w:rsidR="007521D3" w:rsidRPr="005337C0" w:rsidRDefault="007521D3" w:rsidP="00622B2A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>Уметь</w:t>
            </w:r>
            <w:r w:rsidRPr="005337C0">
              <w:rPr>
                <w:sz w:val="24"/>
              </w:rPr>
              <w:t xml:space="preserve">: оценивать ресурсы и иные ограничения, </w:t>
            </w:r>
            <w:r w:rsidR="00D912CB" w:rsidRPr="005337C0">
              <w:rPr>
                <w:sz w:val="24"/>
              </w:rPr>
              <w:t>определять прорабатывать и оценивать альтернативы, принимать решение (делать выбор).</w:t>
            </w:r>
          </w:p>
          <w:p w14:paraId="75269575" w14:textId="77777777" w:rsidR="00D912CB" w:rsidRPr="005337C0" w:rsidRDefault="00D912CB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5F51FC65" w14:textId="3F9ABF2F" w:rsidR="00D912CB" w:rsidRPr="005337C0" w:rsidRDefault="00D912CB" w:rsidP="00622B2A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>Знать</w:t>
            </w:r>
            <w:r w:rsidRPr="005337C0">
              <w:rPr>
                <w:sz w:val="24"/>
              </w:rPr>
              <w:t xml:space="preserve">: основы теорий личностного роста; теории саморазвития. </w:t>
            </w:r>
          </w:p>
          <w:p w14:paraId="3C7B72D9" w14:textId="77777777" w:rsidR="00D912CB" w:rsidRPr="005337C0" w:rsidRDefault="00D912CB" w:rsidP="00622B2A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>Уметь</w:t>
            </w:r>
            <w:r w:rsidRPr="005337C0">
              <w:rPr>
                <w:sz w:val="24"/>
              </w:rPr>
              <w:t>: применять достижения современной науки и практики при решении управленческих задач.</w:t>
            </w:r>
          </w:p>
          <w:p w14:paraId="34618E89" w14:textId="77777777" w:rsidR="00622B2A" w:rsidRDefault="00622B2A" w:rsidP="00622B2A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5FFBA814" w14:textId="648228DB" w:rsidR="00D912CB" w:rsidRDefault="00D912CB" w:rsidP="00622B2A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>Знать</w:t>
            </w:r>
            <w:r w:rsidRPr="005337C0">
              <w:rPr>
                <w:sz w:val="24"/>
              </w:rPr>
              <w:t>: методические основы процесса целеполагания, определения и оценки приоритетов</w:t>
            </w:r>
            <w:r w:rsidR="00B24FB7" w:rsidRPr="005337C0">
              <w:rPr>
                <w:sz w:val="24"/>
              </w:rPr>
              <w:t>.</w:t>
            </w:r>
          </w:p>
          <w:p w14:paraId="706658B6" w14:textId="77777777" w:rsidR="00622B2A" w:rsidRPr="005337C0" w:rsidRDefault="00622B2A" w:rsidP="00622B2A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26BA9AE6" w14:textId="5C58D62A" w:rsidR="00D912CB" w:rsidRPr="005337C0" w:rsidRDefault="00D912CB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>Уметь</w:t>
            </w:r>
            <w:r w:rsidRPr="005337C0">
              <w:rPr>
                <w:sz w:val="24"/>
              </w:rPr>
              <w:t>: выстраивать приоритеты собственной деятельности</w:t>
            </w:r>
            <w:r w:rsidR="00B24FB7" w:rsidRPr="005337C0">
              <w:rPr>
                <w:sz w:val="24"/>
              </w:rPr>
              <w:t>.</w:t>
            </w:r>
          </w:p>
          <w:p w14:paraId="5231D2EB" w14:textId="550E216A" w:rsidR="00B24FB7" w:rsidRPr="005337C0" w:rsidRDefault="00B24FB7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lastRenderedPageBreak/>
              <w:t>Знать</w:t>
            </w:r>
            <w:r w:rsidRPr="005337C0">
              <w:rPr>
                <w:sz w:val="24"/>
              </w:rPr>
              <w:t>: теории повышения эффективности управленческого труда, методы тайм-менеджмента.</w:t>
            </w:r>
          </w:p>
          <w:p w14:paraId="1B8A5923" w14:textId="2515C9E2" w:rsidR="00B24FB7" w:rsidRPr="005337C0" w:rsidRDefault="00B24FB7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>Уметь</w:t>
            </w:r>
            <w:r w:rsidRPr="005337C0">
              <w:rPr>
                <w:sz w:val="24"/>
              </w:rPr>
              <w:t>: применять различные методы для повышения собственной эффективности, эффективно управлять временем.</w:t>
            </w:r>
          </w:p>
        </w:tc>
      </w:tr>
      <w:tr w:rsidR="00B808C0" w:rsidRPr="005337C0" w14:paraId="102E8C40" w14:textId="77777777" w:rsidTr="003C6647">
        <w:trPr>
          <w:trHeight w:val="1377"/>
        </w:trPr>
        <w:tc>
          <w:tcPr>
            <w:tcW w:w="1418" w:type="dxa"/>
          </w:tcPr>
          <w:p w14:paraId="1EB39B83" w14:textId="4FAB1A6F" w:rsidR="00B808C0" w:rsidRPr="005337C0" w:rsidRDefault="00B808C0" w:rsidP="007521D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lastRenderedPageBreak/>
              <w:t>УК-4</w:t>
            </w:r>
          </w:p>
        </w:tc>
        <w:tc>
          <w:tcPr>
            <w:tcW w:w="2126" w:type="dxa"/>
          </w:tcPr>
          <w:p w14:paraId="6B61B765" w14:textId="698CB9BB" w:rsidR="00B808C0" w:rsidRPr="005337C0" w:rsidRDefault="00B808C0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Способность к организации межличностных отношений и межкультурного взаимодействия, учитывая разнообразие культур</w:t>
            </w:r>
          </w:p>
        </w:tc>
        <w:tc>
          <w:tcPr>
            <w:tcW w:w="2835" w:type="dxa"/>
          </w:tcPr>
          <w:p w14:paraId="0B6D277F" w14:textId="548C5D9E" w:rsidR="00B808C0" w:rsidRPr="005337C0" w:rsidRDefault="008E4F64" w:rsidP="00622B2A">
            <w:pPr>
              <w:pStyle w:val="TableParagraph"/>
              <w:ind w:left="113" w:right="113"/>
              <w:rPr>
                <w:sz w:val="24"/>
              </w:rPr>
            </w:pPr>
            <w:r w:rsidRPr="005337C0">
              <w:rPr>
                <w:sz w:val="24"/>
              </w:rPr>
              <w:t xml:space="preserve">1. </w:t>
            </w:r>
            <w:r w:rsidR="00B808C0" w:rsidRPr="005337C0">
              <w:rPr>
                <w:sz w:val="24"/>
              </w:rPr>
              <w:t>Демонстрирует понимание разнообразия культур в процессе межкультурного взаимодействи</w:t>
            </w:r>
            <w:r w:rsidR="00847524">
              <w:rPr>
                <w:sz w:val="24"/>
              </w:rPr>
              <w:t>я</w:t>
            </w:r>
          </w:p>
          <w:p w14:paraId="3F9D5924" w14:textId="77777777" w:rsidR="008E4F64" w:rsidRPr="005337C0" w:rsidRDefault="008E4F64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4326EB48" w14:textId="77777777" w:rsidR="008E4F64" w:rsidRPr="005337C0" w:rsidRDefault="008E4F64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DE94F3E" w14:textId="50AEF247" w:rsidR="008E4F64" w:rsidRDefault="008E4F64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6291623C" w14:textId="047B7585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F581F93" w14:textId="193F3E92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2A5016B2" w14:textId="77777777" w:rsidR="003C6647" w:rsidRPr="005337C0" w:rsidRDefault="003C6647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6732E4F" w14:textId="77777777" w:rsidR="008E4F64" w:rsidRPr="005337C0" w:rsidRDefault="008E4F64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1CADC70" w14:textId="77777777" w:rsidR="008E4F64" w:rsidRPr="005337C0" w:rsidRDefault="008E4F64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5413F963" w14:textId="4D476E5E" w:rsidR="00B808C0" w:rsidRDefault="00B808C0" w:rsidP="00622B2A">
            <w:pPr>
              <w:pStyle w:val="TableParagraph"/>
              <w:ind w:left="113" w:right="113"/>
              <w:rPr>
                <w:sz w:val="24"/>
              </w:rPr>
            </w:pPr>
            <w:r w:rsidRPr="005337C0">
              <w:rPr>
                <w:sz w:val="24"/>
              </w:rPr>
              <w:t>2. Выстраивает межличностные взаимодействия путем создания общепринятых</w:t>
            </w:r>
            <w:r w:rsidR="00847524">
              <w:rPr>
                <w:sz w:val="24"/>
              </w:rPr>
              <w:t xml:space="preserve"> норм культурного самовыражения</w:t>
            </w:r>
          </w:p>
          <w:p w14:paraId="1F197DC9" w14:textId="4202DD7A" w:rsidR="00622B2A" w:rsidRDefault="00622B2A" w:rsidP="00622B2A">
            <w:pPr>
              <w:pStyle w:val="TableParagraph"/>
              <w:ind w:right="113"/>
              <w:rPr>
                <w:sz w:val="24"/>
              </w:rPr>
            </w:pPr>
          </w:p>
          <w:p w14:paraId="02F76A6A" w14:textId="77777777" w:rsidR="003C6647" w:rsidRDefault="003C6647" w:rsidP="00622B2A">
            <w:pPr>
              <w:pStyle w:val="TableParagraph"/>
              <w:ind w:right="113"/>
              <w:rPr>
                <w:sz w:val="24"/>
              </w:rPr>
            </w:pPr>
          </w:p>
          <w:p w14:paraId="79A16EC9" w14:textId="77777777" w:rsidR="00622B2A" w:rsidRPr="005337C0" w:rsidRDefault="00622B2A" w:rsidP="00622B2A">
            <w:pPr>
              <w:pStyle w:val="TableParagraph"/>
              <w:ind w:left="113" w:right="113"/>
              <w:rPr>
                <w:sz w:val="24"/>
              </w:rPr>
            </w:pPr>
          </w:p>
          <w:p w14:paraId="1EC5907C" w14:textId="500A5DDA" w:rsidR="00B808C0" w:rsidRPr="005337C0" w:rsidRDefault="00B808C0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3. Использует методы построения конструктивного диалога с представителями</w:t>
            </w:r>
            <w:r w:rsidRPr="005337C0">
              <w:t xml:space="preserve"> </w:t>
            </w:r>
            <w:r w:rsidRPr="005337C0">
              <w:rPr>
                <w:sz w:val="24"/>
              </w:rPr>
              <w:t>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2835" w:type="dxa"/>
          </w:tcPr>
          <w:p w14:paraId="7FA842DE" w14:textId="77777777" w:rsidR="00B808C0" w:rsidRPr="005337C0" w:rsidRDefault="008E4F64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Pr="005337C0">
              <w:rPr>
                <w:sz w:val="24"/>
              </w:rPr>
              <w:t>особенности представителей разных культур, принципы межкультурного взаимодействия.</w:t>
            </w:r>
          </w:p>
          <w:p w14:paraId="279E9105" w14:textId="34958EDF" w:rsidR="008E4F64" w:rsidRDefault="008E4F64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Уметь: </w:t>
            </w:r>
            <w:r w:rsidRPr="005337C0">
              <w:rPr>
                <w:sz w:val="24"/>
              </w:rPr>
              <w:t>выстраивать взаимодействие с представителями разных культур на основе принципов межкультурного взаимодействия.</w:t>
            </w:r>
          </w:p>
          <w:p w14:paraId="6896DB00" w14:textId="77777777" w:rsidR="00622B2A" w:rsidRPr="005337C0" w:rsidRDefault="00622B2A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246D8EB5" w14:textId="794BB6CB" w:rsidR="008E4F64" w:rsidRDefault="008E4F64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Pr="005337C0">
              <w:rPr>
                <w:sz w:val="24"/>
              </w:rPr>
              <w:t xml:space="preserve">профессионально-этические нормы межкультурного общения. </w:t>
            </w:r>
            <w:r w:rsidRPr="005337C0">
              <w:rPr>
                <w:b/>
                <w:bCs/>
                <w:sz w:val="24"/>
              </w:rPr>
              <w:t xml:space="preserve">Уметь: </w:t>
            </w:r>
            <w:r w:rsidRPr="005337C0">
              <w:rPr>
                <w:sz w:val="24"/>
              </w:rPr>
              <w:t>создавать атмосферу доверия и принятия в межкультурном взаимодействии.</w:t>
            </w:r>
          </w:p>
          <w:p w14:paraId="68B08EAB" w14:textId="77777777" w:rsidR="00622B2A" w:rsidRPr="005337C0" w:rsidRDefault="00622B2A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26EB46E9" w14:textId="77777777" w:rsidR="008E4F64" w:rsidRPr="005337C0" w:rsidRDefault="008E4F64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Pr="005337C0">
              <w:rPr>
                <w:sz w:val="24"/>
              </w:rPr>
              <w:t>методы построения конструктивного диалога с представителями разных культур на основе взаимного уважения, принятия разнообразия культур.</w:t>
            </w:r>
          </w:p>
          <w:p w14:paraId="1C44A304" w14:textId="6E582986" w:rsidR="008E4F64" w:rsidRPr="005337C0" w:rsidRDefault="008E4F64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Уметь: </w:t>
            </w:r>
            <w:r w:rsidRPr="005337C0">
              <w:rPr>
                <w:sz w:val="24"/>
              </w:rPr>
              <w:t>строить конструктивный диалог с представителями разных культур, применять навыки убеждения, избегать конфликтного взаимодействия.</w:t>
            </w:r>
          </w:p>
        </w:tc>
      </w:tr>
      <w:tr w:rsidR="00BC42EA" w:rsidRPr="005337C0" w14:paraId="2FFA3A90" w14:textId="77777777" w:rsidTr="003C6647">
        <w:trPr>
          <w:trHeight w:val="711"/>
        </w:trPr>
        <w:tc>
          <w:tcPr>
            <w:tcW w:w="1418" w:type="dxa"/>
          </w:tcPr>
          <w:p w14:paraId="066D68D7" w14:textId="207BE562" w:rsidR="00BC42EA" w:rsidRPr="005337C0" w:rsidRDefault="00BC42EA" w:rsidP="007521D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ПКН-2</w:t>
            </w:r>
          </w:p>
        </w:tc>
        <w:tc>
          <w:tcPr>
            <w:tcW w:w="2126" w:type="dxa"/>
          </w:tcPr>
          <w:p w14:paraId="2E5BAF89" w14:textId="3C5F48BF" w:rsidR="00BC42EA" w:rsidRPr="005337C0" w:rsidRDefault="00BC42EA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 xml:space="preserve">Способность применять современные методы и техники </w:t>
            </w:r>
            <w:r w:rsidRPr="005337C0">
              <w:rPr>
                <w:sz w:val="24"/>
              </w:rPr>
              <w:lastRenderedPageBreak/>
              <w:t>сбора, обработки и анализа данных, а также определения и прогнозирования основных социально-экономических показателей объектов управления</w:t>
            </w:r>
          </w:p>
        </w:tc>
        <w:tc>
          <w:tcPr>
            <w:tcW w:w="2835" w:type="dxa"/>
          </w:tcPr>
          <w:p w14:paraId="0E73002D" w14:textId="08C5179A" w:rsidR="00BC42EA" w:rsidRPr="005337C0" w:rsidRDefault="00BC42EA" w:rsidP="00622B2A">
            <w:pPr>
              <w:pStyle w:val="TableParagraph"/>
              <w:ind w:left="113" w:right="113"/>
              <w:rPr>
                <w:sz w:val="24"/>
              </w:rPr>
            </w:pPr>
            <w:r w:rsidRPr="005337C0">
              <w:rPr>
                <w:sz w:val="24"/>
              </w:rPr>
              <w:lastRenderedPageBreak/>
              <w:t xml:space="preserve">1. Разрабатывает методы, техники и инструментарий для анализа и </w:t>
            </w:r>
            <w:r w:rsidRPr="005337C0">
              <w:rPr>
                <w:sz w:val="24"/>
              </w:rPr>
              <w:lastRenderedPageBreak/>
              <w:t>прогнозирования тенденций и соци</w:t>
            </w:r>
            <w:r w:rsidR="00847524">
              <w:rPr>
                <w:sz w:val="24"/>
              </w:rPr>
              <w:t>ально-экономических показателей</w:t>
            </w:r>
            <w:r w:rsidRPr="005337C0">
              <w:rPr>
                <w:sz w:val="24"/>
              </w:rPr>
              <w:t xml:space="preserve">  </w:t>
            </w:r>
          </w:p>
          <w:p w14:paraId="3B6B8AAB" w14:textId="77777777" w:rsidR="00190122" w:rsidRPr="005337C0" w:rsidRDefault="00190122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139551E" w14:textId="7D0F834D" w:rsidR="00190122" w:rsidRDefault="00190122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572D0EE4" w14:textId="305D0ADC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E473722" w14:textId="6B4D6B9B" w:rsidR="00622B2A" w:rsidRDefault="00622B2A" w:rsidP="003C664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425FC24" w14:textId="7BD94C3F" w:rsidR="003C6647" w:rsidRDefault="003C6647" w:rsidP="003C664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A4EFF9A" w14:textId="36910A9E" w:rsidR="003C6647" w:rsidRDefault="003C6647" w:rsidP="003C664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551233E" w14:textId="77777777" w:rsidR="003C6647" w:rsidRPr="005337C0" w:rsidRDefault="003C6647" w:rsidP="003C664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5DB1565" w14:textId="77777777" w:rsidR="00190122" w:rsidRPr="005337C0" w:rsidRDefault="00190122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1574021A" w14:textId="5EA9A8CC" w:rsidR="009F721A" w:rsidRPr="005337C0" w:rsidRDefault="00BC42EA" w:rsidP="00622B2A">
            <w:pPr>
              <w:pStyle w:val="TableParagraph"/>
              <w:ind w:left="113" w:right="113"/>
              <w:rPr>
                <w:sz w:val="24"/>
              </w:rPr>
            </w:pPr>
            <w:r w:rsidRPr="005337C0">
              <w:rPr>
                <w:sz w:val="24"/>
              </w:rPr>
              <w:t>2. Использует инструменты диагностики изменения состояния объектов управления на ранних стадиях в целях прогнозирования результатов их деятельности и предотвращения негативных</w:t>
            </w:r>
            <w:r w:rsidRPr="005337C0">
              <w:t xml:space="preserve"> </w:t>
            </w:r>
            <w:r w:rsidR="00847524">
              <w:rPr>
                <w:sz w:val="24"/>
              </w:rPr>
              <w:t>последствий</w:t>
            </w:r>
          </w:p>
          <w:p w14:paraId="63B5A9A0" w14:textId="77777777" w:rsidR="009F721A" w:rsidRPr="005337C0" w:rsidRDefault="009F721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725E72F2" w14:textId="4E9478B5" w:rsidR="009F721A" w:rsidRDefault="009F721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0E78E26" w14:textId="33A2E188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AB2DE53" w14:textId="058C15F4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6A32E377" w14:textId="14CF9C2D" w:rsidR="003C6647" w:rsidRDefault="003C6647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7BA72DEE" w14:textId="77777777" w:rsidR="003C6647" w:rsidRDefault="003C6647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5F1B0164" w14:textId="77777777" w:rsidR="00622B2A" w:rsidRPr="005337C0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EA2AC40" w14:textId="4B395AD5" w:rsidR="00BC42EA" w:rsidRPr="005337C0" w:rsidRDefault="00BC42E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 xml:space="preserve">   </w:t>
            </w:r>
          </w:p>
          <w:p w14:paraId="0AF2A3E0" w14:textId="35FD62C0" w:rsidR="00386291" w:rsidRPr="005337C0" w:rsidRDefault="00BC42EA" w:rsidP="00622B2A">
            <w:pPr>
              <w:pStyle w:val="TableParagraph"/>
              <w:ind w:left="113" w:right="113"/>
              <w:rPr>
                <w:sz w:val="24"/>
              </w:rPr>
            </w:pPr>
            <w:r w:rsidRPr="005337C0">
              <w:rPr>
                <w:sz w:val="24"/>
              </w:rPr>
              <w:t xml:space="preserve">3. Владеет способностью анализировать проблемы финансово-экономического состояния организаций </w:t>
            </w:r>
            <w:r w:rsidR="00847524">
              <w:rPr>
                <w:sz w:val="24"/>
              </w:rPr>
              <w:t>и прогнозировать их последствия</w:t>
            </w:r>
          </w:p>
          <w:p w14:paraId="32CD3645" w14:textId="77777777" w:rsidR="00386291" w:rsidRPr="005337C0" w:rsidRDefault="00386291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120148B9" w14:textId="77777777" w:rsidR="00386291" w:rsidRPr="005337C0" w:rsidRDefault="00386291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47C55B33" w14:textId="1602BEC1" w:rsidR="00386291" w:rsidRDefault="00386291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25CA84A" w14:textId="37B0994C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0CF5CFAE" w14:textId="2C337904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4DB6648C" w14:textId="6804E1AE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1E52BD62" w14:textId="67ED6134" w:rsidR="003C6647" w:rsidRDefault="003C6647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18B6ECBF" w14:textId="77777777" w:rsidR="003C6647" w:rsidRDefault="003C6647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79647EF9" w14:textId="6EA35B99" w:rsidR="00622B2A" w:rsidRDefault="00622B2A" w:rsidP="008E4F64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11C2F1B1" w14:textId="6B2F2471" w:rsidR="00386291" w:rsidRPr="005337C0" w:rsidRDefault="00386291" w:rsidP="003C6647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E69F3CA" w14:textId="2DF019BC" w:rsidR="00BC42EA" w:rsidRPr="005337C0" w:rsidRDefault="00622B2A" w:rsidP="003C6647">
            <w:pPr>
              <w:pStyle w:val="TableParagraph"/>
              <w:ind w:left="113" w:right="11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BC42EA" w:rsidRPr="005337C0">
              <w:rPr>
                <w:sz w:val="24"/>
              </w:rPr>
              <w:t xml:space="preserve">Применяет интеллектуальные информационные технологии для </w:t>
            </w:r>
            <w:r w:rsidR="00BC42EA" w:rsidRPr="005337C0">
              <w:rPr>
                <w:sz w:val="24"/>
              </w:rPr>
              <w:lastRenderedPageBreak/>
              <w:t>повышения эф</w:t>
            </w:r>
            <w:r w:rsidR="00847524">
              <w:rPr>
                <w:sz w:val="24"/>
              </w:rPr>
              <w:t>фективности управления знаниями</w:t>
            </w:r>
            <w:r w:rsidR="00BC42EA" w:rsidRPr="005337C0">
              <w:rPr>
                <w:sz w:val="24"/>
              </w:rPr>
              <w:t xml:space="preserve">  </w:t>
            </w:r>
          </w:p>
        </w:tc>
        <w:tc>
          <w:tcPr>
            <w:tcW w:w="2835" w:type="dxa"/>
          </w:tcPr>
          <w:p w14:paraId="0071A678" w14:textId="77777777" w:rsidR="00BC42EA" w:rsidRPr="005337C0" w:rsidRDefault="00190122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lastRenderedPageBreak/>
              <w:t xml:space="preserve">Знать: </w:t>
            </w:r>
            <w:r w:rsidRPr="005337C0">
              <w:rPr>
                <w:sz w:val="24"/>
              </w:rPr>
              <w:t xml:space="preserve">методы, техники и инструментарий для анализа и прогнозирования </w:t>
            </w:r>
            <w:r w:rsidRPr="005337C0">
              <w:rPr>
                <w:sz w:val="24"/>
              </w:rPr>
              <w:lastRenderedPageBreak/>
              <w:t>тенденций и социально-экономических показателей.</w:t>
            </w:r>
          </w:p>
          <w:p w14:paraId="210EE068" w14:textId="5D3685E0" w:rsidR="00190122" w:rsidRPr="005337C0" w:rsidRDefault="00190122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Уметь: </w:t>
            </w:r>
            <w:r w:rsidR="009F721A" w:rsidRPr="005337C0">
              <w:rPr>
                <w:sz w:val="24"/>
              </w:rPr>
              <w:t>применять</w:t>
            </w:r>
            <w:r w:rsidR="009F721A" w:rsidRPr="005337C0">
              <w:rPr>
                <w:b/>
                <w:bCs/>
                <w:sz w:val="24"/>
              </w:rPr>
              <w:t xml:space="preserve"> </w:t>
            </w:r>
            <w:r w:rsidR="009F721A" w:rsidRPr="005337C0">
              <w:rPr>
                <w:sz w:val="24"/>
              </w:rPr>
              <w:t>методы, техники и инструментарий для анализа и прогнозирования тенденций и социально-экономических показателей.</w:t>
            </w:r>
          </w:p>
          <w:p w14:paraId="74A937CB" w14:textId="77777777" w:rsidR="009F721A" w:rsidRPr="005337C0" w:rsidRDefault="009F721A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bCs/>
                <w:sz w:val="24"/>
              </w:rPr>
            </w:pPr>
          </w:p>
          <w:p w14:paraId="2EB6DEBE" w14:textId="2CF104E1" w:rsidR="00190122" w:rsidRPr="005337C0" w:rsidRDefault="009F721A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Pr="005337C0">
              <w:rPr>
                <w:sz w:val="24"/>
              </w:rPr>
              <w:t>инструментарий диагностики изменения состояния объектов управления на ранних стадиях в целях прогнозирования результатов их деятельности и предотвращения негативных последствий.</w:t>
            </w:r>
          </w:p>
          <w:p w14:paraId="781BCF1E" w14:textId="77777777" w:rsidR="009F721A" w:rsidRPr="005337C0" w:rsidRDefault="009F721A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Уметь: </w:t>
            </w:r>
            <w:r w:rsidRPr="005337C0">
              <w:rPr>
                <w:sz w:val="24"/>
              </w:rPr>
              <w:t>анализировать и прогнозировать тенденции и социально-экономические показатели с целью своевременной диагностики кризисных явлений в организации.</w:t>
            </w:r>
          </w:p>
          <w:p w14:paraId="303AA590" w14:textId="77777777" w:rsidR="00622B2A" w:rsidRDefault="00622B2A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bCs/>
                <w:sz w:val="24"/>
              </w:rPr>
            </w:pPr>
          </w:p>
          <w:p w14:paraId="6C54296D" w14:textId="6CB67F32" w:rsidR="00386291" w:rsidRPr="005337C0" w:rsidRDefault="00386291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Pr="005337C0">
              <w:rPr>
                <w:sz w:val="24"/>
              </w:rPr>
              <w:t>методологию анализа финансово-экономического состояния организации и прогнозирования кризисных состояний, а также их последствий для организации.</w:t>
            </w:r>
          </w:p>
          <w:p w14:paraId="671348A7" w14:textId="343D71C5" w:rsidR="00386291" w:rsidRPr="005337C0" w:rsidRDefault="00386291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>Уметь:</w:t>
            </w:r>
            <w:r w:rsidRPr="005337C0">
              <w:rPr>
                <w:sz w:val="24"/>
              </w:rPr>
              <w:t xml:space="preserve"> анализировать финансово-экономическое состояние организации и прогнозировать кризисные состояния, а также их последствия для организации.</w:t>
            </w:r>
          </w:p>
          <w:p w14:paraId="119CEDFC" w14:textId="38A66EA4" w:rsidR="00622B2A" w:rsidRDefault="00622B2A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3C4E1D76" w14:textId="4C9F2D62" w:rsidR="00386291" w:rsidRPr="005337C0" w:rsidRDefault="00386291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Pr="005337C0">
              <w:rPr>
                <w:sz w:val="24"/>
              </w:rPr>
              <w:t xml:space="preserve">интеллектуальные информационные технологии.  </w:t>
            </w:r>
          </w:p>
          <w:p w14:paraId="11BA37C5" w14:textId="605C70D7" w:rsidR="00386291" w:rsidRPr="005337C0" w:rsidRDefault="00386291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5337C0">
              <w:rPr>
                <w:b/>
                <w:bCs/>
                <w:sz w:val="24"/>
              </w:rPr>
              <w:t>Уметь</w:t>
            </w:r>
            <w:r w:rsidRPr="005337C0">
              <w:rPr>
                <w:sz w:val="24"/>
              </w:rPr>
              <w:t xml:space="preserve">: повышать </w:t>
            </w:r>
            <w:r w:rsidRPr="005337C0">
              <w:rPr>
                <w:sz w:val="24"/>
              </w:rPr>
              <w:lastRenderedPageBreak/>
              <w:t>эффективность управления знаниями на основе использования современных интеллектуальных технологий.</w:t>
            </w:r>
          </w:p>
        </w:tc>
      </w:tr>
      <w:tr w:rsidR="00506943" w:rsidRPr="00F142B8" w14:paraId="28AD666B" w14:textId="77777777" w:rsidTr="003C6647">
        <w:trPr>
          <w:trHeight w:val="1377"/>
        </w:trPr>
        <w:tc>
          <w:tcPr>
            <w:tcW w:w="1418" w:type="dxa"/>
          </w:tcPr>
          <w:p w14:paraId="344E902C" w14:textId="0EC0B974" w:rsidR="00506943" w:rsidRPr="005337C0" w:rsidRDefault="00506943" w:rsidP="007521D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lastRenderedPageBreak/>
              <w:t>ПКН-8</w:t>
            </w:r>
          </w:p>
        </w:tc>
        <w:tc>
          <w:tcPr>
            <w:tcW w:w="2126" w:type="dxa"/>
          </w:tcPr>
          <w:p w14:paraId="44FDB995" w14:textId="2C451EDA" w:rsidR="00506943" w:rsidRPr="005337C0" w:rsidRDefault="00506943" w:rsidP="006158BF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 xml:space="preserve">Способность анализировать, определять и эффективно использовать человеческий и социальный и </w:t>
            </w:r>
            <w:proofErr w:type="spellStart"/>
            <w:r w:rsidRPr="005337C0">
              <w:rPr>
                <w:sz w:val="24"/>
              </w:rPr>
              <w:t>интеллектуаль</w:t>
            </w:r>
            <w:r w:rsidR="00847524">
              <w:rPr>
                <w:sz w:val="24"/>
              </w:rPr>
              <w:t>-</w:t>
            </w:r>
            <w:r w:rsidRPr="005337C0">
              <w:rPr>
                <w:sz w:val="24"/>
              </w:rPr>
              <w:t>ный</w:t>
            </w:r>
            <w:proofErr w:type="spellEnd"/>
            <w:r w:rsidRPr="005337C0">
              <w:rPr>
                <w:sz w:val="24"/>
              </w:rPr>
              <w:t xml:space="preserve"> капитал, а также накопленные организацией знания, применяя при этом необходимые лидерские и коммуникативные навыки</w:t>
            </w:r>
          </w:p>
        </w:tc>
        <w:tc>
          <w:tcPr>
            <w:tcW w:w="2835" w:type="dxa"/>
          </w:tcPr>
          <w:p w14:paraId="71867524" w14:textId="725B7281" w:rsidR="00506943" w:rsidRPr="005337C0" w:rsidRDefault="00630BD9" w:rsidP="00630BD9">
            <w:pPr>
              <w:pStyle w:val="TableParagraph"/>
              <w:ind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1. Демонстрирует знания о роли и месте человеческого капитала в управлении организацией и его связи со страт</w:t>
            </w:r>
            <w:r w:rsidR="00847524">
              <w:rPr>
                <w:sz w:val="24"/>
              </w:rPr>
              <w:t>егическими задачами организации</w:t>
            </w:r>
          </w:p>
          <w:p w14:paraId="1DC9F2EF" w14:textId="733ECABB" w:rsidR="004D2269" w:rsidRDefault="004D2269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AF46417" w14:textId="12FC7B98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B1E3D3F" w14:textId="4F1F4E40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F09CA9B" w14:textId="34A39F58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424CB3D" w14:textId="2780C264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11AE2FE0" w14:textId="1F7B42D3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6BF6514" w14:textId="3D9CE583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71D9966" w14:textId="77777777" w:rsidR="00622B2A" w:rsidRPr="005337C0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1D57CDD" w14:textId="3292A5DB" w:rsidR="00630BD9" w:rsidRPr="005337C0" w:rsidRDefault="00630BD9" w:rsidP="00630BD9">
            <w:pPr>
              <w:pStyle w:val="TableParagraph"/>
              <w:ind w:right="113"/>
              <w:jc w:val="both"/>
              <w:rPr>
                <w:sz w:val="24"/>
              </w:rPr>
            </w:pPr>
            <w:r w:rsidRPr="005337C0">
              <w:rPr>
                <w:sz w:val="24"/>
              </w:rPr>
              <w:t>2. Владеет навыками анализа организационной культуры и инс</w:t>
            </w:r>
            <w:r w:rsidR="00847524">
              <w:rPr>
                <w:sz w:val="24"/>
              </w:rPr>
              <w:t>трументами её совершенствования</w:t>
            </w:r>
          </w:p>
          <w:p w14:paraId="4AAEE7A9" w14:textId="77777777" w:rsidR="007A7B92" w:rsidRPr="005337C0" w:rsidRDefault="007A7B92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E0AD848" w14:textId="77777777" w:rsidR="007A7B92" w:rsidRPr="005337C0" w:rsidRDefault="007A7B92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1AA20C2" w14:textId="77777777" w:rsidR="007A7B92" w:rsidRPr="005337C0" w:rsidRDefault="007A7B92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C8B9A35" w14:textId="27BDA5D8" w:rsidR="007A7B92" w:rsidRDefault="007A7B92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190106F" w14:textId="52FCE525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AEF953B" w14:textId="12392043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49754D3" w14:textId="28A27E26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7CCE45F4" w14:textId="77777777" w:rsidR="003C6647" w:rsidRPr="005337C0" w:rsidRDefault="003C6647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7E8B513" w14:textId="77777777" w:rsidR="007A7B92" w:rsidRPr="005337C0" w:rsidRDefault="007A7B92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F169A6F" w14:textId="77777777" w:rsidR="007A7B92" w:rsidRPr="005337C0" w:rsidRDefault="007A7B92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DC1817B" w14:textId="112EEB1B" w:rsidR="00630BD9" w:rsidRPr="005337C0" w:rsidRDefault="00630BD9" w:rsidP="00622B2A">
            <w:pPr>
              <w:pStyle w:val="TableParagraph"/>
              <w:ind w:right="113"/>
              <w:rPr>
                <w:sz w:val="24"/>
              </w:rPr>
            </w:pPr>
            <w:r w:rsidRPr="005337C0">
              <w:rPr>
                <w:sz w:val="24"/>
              </w:rPr>
              <w:t>3. Оперирует инструментами управления знаниями для повышения эффективности деятельности организации</w:t>
            </w:r>
          </w:p>
          <w:p w14:paraId="5A2A02B9" w14:textId="77777777" w:rsidR="00B911FA" w:rsidRPr="005337C0" w:rsidRDefault="00B911F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F608580" w14:textId="1F185386" w:rsidR="00B911FA" w:rsidRDefault="00B911F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348F6A7" w14:textId="7D2A82D4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2EA001E" w14:textId="6B30A4E5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432D5BC" w14:textId="6F4C0416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245B3AE" w14:textId="5F7CC0F4" w:rsidR="00622B2A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0032E60" w14:textId="77777777" w:rsidR="00622B2A" w:rsidRPr="005337C0" w:rsidRDefault="00622B2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6031A7F" w14:textId="77777777" w:rsidR="00B911FA" w:rsidRPr="005337C0" w:rsidRDefault="00B911FA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D21CF57" w14:textId="5D528D7F" w:rsidR="00C1624B" w:rsidRPr="005337C0" w:rsidRDefault="00C1624B" w:rsidP="00630BD9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54C55B8D" w14:textId="0FF877AD" w:rsidR="00630BD9" w:rsidRPr="005337C0" w:rsidRDefault="00630BD9" w:rsidP="00622B2A">
            <w:pPr>
              <w:pStyle w:val="TableParagraph"/>
              <w:ind w:right="113"/>
              <w:rPr>
                <w:sz w:val="24"/>
              </w:rPr>
            </w:pPr>
            <w:r w:rsidRPr="005337C0">
              <w:rPr>
                <w:sz w:val="24"/>
              </w:rPr>
              <w:lastRenderedPageBreak/>
              <w:t>4. Применяет к</w:t>
            </w:r>
            <w:r w:rsidR="00C1624B">
              <w:rPr>
                <w:sz w:val="24"/>
              </w:rPr>
              <w:t>оммуникативные лидерские навыки</w:t>
            </w:r>
          </w:p>
        </w:tc>
        <w:tc>
          <w:tcPr>
            <w:tcW w:w="2835" w:type="dxa"/>
          </w:tcPr>
          <w:p w14:paraId="570EE8BC" w14:textId="77777777" w:rsidR="00506943" w:rsidRPr="005337C0" w:rsidRDefault="00626374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5337C0">
              <w:rPr>
                <w:b/>
                <w:bCs/>
                <w:sz w:val="24"/>
              </w:rPr>
              <w:lastRenderedPageBreak/>
              <w:t xml:space="preserve">Знать: </w:t>
            </w:r>
            <w:r w:rsidRPr="005337C0">
              <w:rPr>
                <w:sz w:val="24"/>
              </w:rPr>
              <w:t>какова роль и место человеческого капитала в управлении организацией и связь его со стратегическими задачами организации.</w:t>
            </w:r>
          </w:p>
          <w:p w14:paraId="14475B23" w14:textId="556E72CA" w:rsidR="00626374" w:rsidRDefault="00626374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Уметь: </w:t>
            </w:r>
            <w:r w:rsidR="004D2269" w:rsidRPr="005337C0">
              <w:rPr>
                <w:sz w:val="24"/>
              </w:rPr>
              <w:t>проводить оценку человеческого капитала и его влияния на решение задач стратегического развития, реструктуризации бизнеса и антикризисного управления.</w:t>
            </w:r>
          </w:p>
          <w:p w14:paraId="093694D7" w14:textId="77777777" w:rsidR="00622B2A" w:rsidRPr="005337C0" w:rsidRDefault="00622B2A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bCs/>
                <w:sz w:val="24"/>
              </w:rPr>
            </w:pPr>
          </w:p>
          <w:p w14:paraId="41862A35" w14:textId="77777777" w:rsidR="004D2269" w:rsidRPr="005337C0" w:rsidRDefault="004D2269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="007A7B92" w:rsidRPr="005337C0">
              <w:rPr>
                <w:sz w:val="24"/>
              </w:rPr>
              <w:t>инструментарий анализа организационной культуры и методы её совершенствования.</w:t>
            </w:r>
          </w:p>
          <w:p w14:paraId="3056B329" w14:textId="77777777" w:rsidR="007A7B92" w:rsidRPr="005337C0" w:rsidRDefault="007A7B92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5337C0">
              <w:rPr>
                <w:b/>
                <w:bCs/>
                <w:sz w:val="24"/>
              </w:rPr>
              <w:t>Уметь:</w:t>
            </w:r>
            <w:r w:rsidRPr="005337C0">
              <w:rPr>
                <w:sz w:val="24"/>
              </w:rPr>
              <w:t xml:space="preserve"> проводить диагностику организационной культуры, в том числе с точки зрения её влияния на возможности реструктуризации бизнеса; реализовывать мероприятия по её совершенствованию.</w:t>
            </w:r>
          </w:p>
          <w:p w14:paraId="62BCEA05" w14:textId="77777777" w:rsidR="00622B2A" w:rsidRDefault="00622B2A" w:rsidP="006158BF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b/>
                <w:bCs/>
                <w:sz w:val="24"/>
              </w:rPr>
            </w:pPr>
          </w:p>
          <w:p w14:paraId="6F9EE4F0" w14:textId="22383E5B" w:rsidR="007A7B92" w:rsidRPr="005337C0" w:rsidRDefault="00B911FA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Знать: </w:t>
            </w:r>
            <w:r w:rsidRPr="005337C0">
              <w:rPr>
                <w:sz w:val="24"/>
              </w:rPr>
              <w:t>инструментарий управления знаниями для повышения эффективности деятельности организации.</w:t>
            </w:r>
          </w:p>
          <w:p w14:paraId="3033E8F1" w14:textId="77777777" w:rsidR="00B911FA" w:rsidRPr="005337C0" w:rsidRDefault="00B911FA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Уметь: </w:t>
            </w:r>
            <w:r w:rsidRPr="005337C0">
              <w:rPr>
                <w:sz w:val="24"/>
              </w:rPr>
              <w:t>применять инструменты управления знаниями для повышения эффективности деятельности организации, проведения реструктуризации бизнеса и антикризисного управления.</w:t>
            </w:r>
          </w:p>
          <w:p w14:paraId="40F58018" w14:textId="04F60B25" w:rsidR="00C1624B" w:rsidRDefault="00C1624B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</w:p>
          <w:p w14:paraId="0541B886" w14:textId="7060DA1E" w:rsidR="00B911FA" w:rsidRPr="005337C0" w:rsidRDefault="00B911FA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5337C0">
              <w:rPr>
                <w:b/>
                <w:bCs/>
                <w:sz w:val="24"/>
              </w:rPr>
              <w:lastRenderedPageBreak/>
              <w:t xml:space="preserve">Знать: </w:t>
            </w:r>
            <w:r w:rsidR="00081D83" w:rsidRPr="005337C0">
              <w:rPr>
                <w:sz w:val="24"/>
              </w:rPr>
              <w:t>методики выстраивания эффективных коммуникаций, принципы современного лидерства.</w:t>
            </w:r>
          </w:p>
          <w:p w14:paraId="32560292" w14:textId="7ACFD2AA" w:rsidR="00081D83" w:rsidRPr="005337C0" w:rsidRDefault="00081D83" w:rsidP="003C6647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b/>
                <w:bCs/>
                <w:sz w:val="24"/>
              </w:rPr>
            </w:pPr>
            <w:r w:rsidRPr="005337C0">
              <w:rPr>
                <w:b/>
                <w:bCs/>
                <w:sz w:val="24"/>
              </w:rPr>
              <w:t xml:space="preserve">Уметь: </w:t>
            </w:r>
            <w:r w:rsidRPr="005337C0">
              <w:rPr>
                <w:sz w:val="24"/>
              </w:rPr>
              <w:t>применять навыки эффективных коммуникаций и современного лидерства на разных этапах организационного развития.</w:t>
            </w:r>
          </w:p>
        </w:tc>
      </w:tr>
      <w:bookmarkEnd w:id="12"/>
    </w:tbl>
    <w:p w14:paraId="3CCD7A47" w14:textId="77777777" w:rsidR="004427E4" w:rsidRPr="00F142B8" w:rsidRDefault="004427E4">
      <w:pPr>
        <w:pStyle w:val="a3"/>
        <w:rPr>
          <w:sz w:val="20"/>
        </w:rPr>
      </w:pPr>
    </w:p>
    <w:p w14:paraId="64B383DA" w14:textId="6997FA41" w:rsidR="004427E4" w:rsidRPr="00F142B8" w:rsidRDefault="00C1624B" w:rsidP="00C1624B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bookmarkStart w:id="13" w:name="_bookmark2"/>
      <w:bookmarkStart w:id="14" w:name="_Toc129620584"/>
      <w:bookmarkEnd w:id="13"/>
      <w:r>
        <w:rPr>
          <w:rFonts w:eastAsiaTheme="majorEastAsia"/>
          <w:bCs w:val="0"/>
          <w:sz w:val="28"/>
          <w:szCs w:val="28"/>
        </w:rPr>
        <w:t xml:space="preserve">        </w:t>
      </w:r>
      <w:r w:rsidR="003D6514" w:rsidRPr="00F142B8">
        <w:rPr>
          <w:rFonts w:eastAsiaTheme="majorEastAsia"/>
          <w:bCs w:val="0"/>
          <w:sz w:val="28"/>
          <w:szCs w:val="28"/>
        </w:rPr>
        <w:t xml:space="preserve">4. </w:t>
      </w:r>
      <w:r w:rsidR="0045572E" w:rsidRPr="00F142B8">
        <w:rPr>
          <w:rFonts w:eastAsiaTheme="majorEastAsia"/>
          <w:bCs w:val="0"/>
          <w:sz w:val="28"/>
          <w:szCs w:val="28"/>
        </w:rPr>
        <w:t>Место практики в структуре образовательной программы</w:t>
      </w:r>
      <w:bookmarkEnd w:id="14"/>
    </w:p>
    <w:p w14:paraId="55D625D9" w14:textId="0084C8EF" w:rsidR="004427E4" w:rsidRPr="00F142B8" w:rsidRDefault="00CF7982" w:rsidP="00622B2A">
      <w:pPr>
        <w:pStyle w:val="a3"/>
        <w:spacing w:line="276" w:lineRule="auto"/>
        <w:ind w:firstLine="709"/>
        <w:jc w:val="both"/>
      </w:pPr>
      <w:r w:rsidRPr="00F142B8">
        <w:t>Учебная практика входит в Блок</w:t>
      </w:r>
      <w:r w:rsidR="00C15369" w:rsidRPr="00F142B8">
        <w:t xml:space="preserve"> </w:t>
      </w:r>
      <w:r w:rsidRPr="00F142B8">
        <w:t xml:space="preserve">2. </w:t>
      </w:r>
      <w:r w:rsidR="00C15369" w:rsidRPr="00F142B8">
        <w:t>«</w:t>
      </w:r>
      <w:r w:rsidRPr="00F142B8">
        <w:t>Практик</w:t>
      </w:r>
      <w:r w:rsidR="00D10BA1" w:rsidRPr="00F142B8">
        <w:t>а</w:t>
      </w:r>
      <w:r w:rsidRPr="00F142B8">
        <w:t xml:space="preserve">, в том числе </w:t>
      </w:r>
      <w:r w:rsidR="0045572E" w:rsidRPr="00F142B8">
        <w:t>н</w:t>
      </w:r>
      <w:r w:rsidR="00EF6F06" w:rsidRPr="00F142B8">
        <w:t>аучно-исследовательская</w:t>
      </w:r>
      <w:r w:rsidRPr="00F142B8">
        <w:t xml:space="preserve"> работа (НИР)</w:t>
      </w:r>
      <w:r w:rsidR="00EF6F06" w:rsidRPr="00F142B8">
        <w:t>»</w:t>
      </w:r>
      <w:r w:rsidRPr="00F142B8">
        <w:t>.</w:t>
      </w:r>
    </w:p>
    <w:p w14:paraId="5362649E" w14:textId="4176C4E5" w:rsidR="004427E4" w:rsidRDefault="00CF7982" w:rsidP="00622B2A">
      <w:pPr>
        <w:pStyle w:val="a3"/>
        <w:spacing w:line="276" w:lineRule="auto"/>
        <w:ind w:firstLine="709"/>
        <w:jc w:val="both"/>
      </w:pPr>
      <w:r w:rsidRPr="00F142B8">
        <w:t xml:space="preserve">Учебная практика студентов Финансового университета, обучающихся по направлению подготовки </w:t>
      </w:r>
      <w:r w:rsidR="00FC5182" w:rsidRPr="00F142B8">
        <w:t>38.0</w:t>
      </w:r>
      <w:r w:rsidR="00EE3DB6">
        <w:t>4</w:t>
      </w:r>
      <w:r w:rsidR="00BF01F3">
        <w:t>.02-Менеджмент</w:t>
      </w:r>
      <w:r w:rsidR="00315598" w:rsidRPr="00F142B8">
        <w:t xml:space="preserve">, </w:t>
      </w:r>
      <w:r w:rsidR="00EE3DB6">
        <w:t>направленность программы</w:t>
      </w:r>
      <w:r w:rsidR="0036774D">
        <w:t>:</w:t>
      </w:r>
      <w:r w:rsidR="00EE3DB6">
        <w:t xml:space="preserve"> «Реструктуризация бизнеса и антикризисное управление»</w:t>
      </w:r>
      <w:r w:rsidR="001278DF">
        <w:t xml:space="preserve">, </w:t>
      </w:r>
      <w:r w:rsidR="00EF6F06" w:rsidRPr="00F142B8">
        <w:t>я</w:t>
      </w:r>
      <w:r w:rsidRPr="00F142B8">
        <w:t>вляется</w:t>
      </w:r>
      <w:r w:rsidRPr="00F142B8">
        <w:rPr>
          <w:spacing w:val="1"/>
        </w:rPr>
        <w:t xml:space="preserve"> </w:t>
      </w:r>
      <w:r w:rsidRPr="00F142B8">
        <w:t xml:space="preserve">обязательным разделом основной образовательной программы </w:t>
      </w:r>
      <w:r w:rsidR="00EE3DB6">
        <w:t>магистратуры</w:t>
      </w:r>
      <w:r w:rsidRPr="00F142B8">
        <w:t>. Она</w:t>
      </w:r>
      <w:r w:rsidRPr="00F142B8">
        <w:rPr>
          <w:spacing w:val="1"/>
        </w:rPr>
        <w:t xml:space="preserve"> </w:t>
      </w:r>
      <w:r w:rsidRPr="00F142B8">
        <w:t>представляет</w:t>
      </w:r>
      <w:r w:rsidRPr="00F142B8">
        <w:rPr>
          <w:spacing w:val="1"/>
        </w:rPr>
        <w:t xml:space="preserve"> </w:t>
      </w:r>
      <w:r w:rsidRPr="00F142B8">
        <w:t>собой</w:t>
      </w:r>
      <w:r w:rsidRPr="00F142B8">
        <w:rPr>
          <w:spacing w:val="1"/>
        </w:rPr>
        <w:t xml:space="preserve"> </w:t>
      </w:r>
      <w:r w:rsidRPr="00F142B8">
        <w:t>вид</w:t>
      </w:r>
      <w:r w:rsidRPr="00F142B8">
        <w:rPr>
          <w:spacing w:val="1"/>
        </w:rPr>
        <w:t xml:space="preserve"> </w:t>
      </w:r>
      <w:r w:rsidRPr="00F142B8">
        <w:t>занятий,</w:t>
      </w:r>
      <w:r w:rsidRPr="00F142B8">
        <w:rPr>
          <w:spacing w:val="1"/>
        </w:rPr>
        <w:t xml:space="preserve"> </w:t>
      </w:r>
      <w:r w:rsidRPr="00F142B8">
        <w:t>непосредственно</w:t>
      </w:r>
      <w:r w:rsidRPr="00F142B8">
        <w:rPr>
          <w:spacing w:val="1"/>
        </w:rPr>
        <w:t xml:space="preserve"> </w:t>
      </w:r>
      <w:r w:rsidRPr="00F142B8">
        <w:t>ориентированных</w:t>
      </w:r>
      <w:r w:rsidR="001278DF">
        <w:t xml:space="preserve"> </w:t>
      </w:r>
      <w:r w:rsidR="001278DF" w:rsidRPr="001278DF">
        <w:t>на</w:t>
      </w:r>
      <w:r w:rsidR="001278DF">
        <w:t xml:space="preserve"> </w:t>
      </w:r>
      <w:r w:rsidR="001278DF" w:rsidRPr="001278DF">
        <w:t>профессионально-практическую</w:t>
      </w:r>
      <w:r w:rsidRPr="00F142B8">
        <w:rPr>
          <w:spacing w:val="1"/>
        </w:rPr>
        <w:t xml:space="preserve"> </w:t>
      </w:r>
      <w:r w:rsidRPr="00F142B8">
        <w:t>подготовку</w:t>
      </w:r>
      <w:r w:rsidRPr="00F142B8">
        <w:rPr>
          <w:spacing w:val="1"/>
        </w:rPr>
        <w:t xml:space="preserve"> </w:t>
      </w:r>
      <w:r w:rsidRPr="00F142B8">
        <w:t>обучающихся</w:t>
      </w:r>
      <w:r w:rsidR="00AF00EB" w:rsidRPr="00F142B8">
        <w:t>,</w:t>
      </w:r>
      <w:r w:rsidRPr="00F142B8">
        <w:rPr>
          <w:spacing w:val="1"/>
        </w:rPr>
        <w:t xml:space="preserve"> </w:t>
      </w:r>
      <w:r w:rsidRPr="00F142B8">
        <w:t>и</w:t>
      </w:r>
      <w:r w:rsidRPr="00F142B8">
        <w:rPr>
          <w:spacing w:val="1"/>
        </w:rPr>
        <w:t xml:space="preserve"> </w:t>
      </w:r>
      <w:r w:rsidRPr="00F142B8">
        <w:t>проводится</w:t>
      </w:r>
      <w:r w:rsidRPr="00F142B8">
        <w:rPr>
          <w:spacing w:val="1"/>
        </w:rPr>
        <w:t xml:space="preserve"> </w:t>
      </w:r>
      <w:r w:rsidRPr="00F142B8">
        <w:t>на</w:t>
      </w:r>
      <w:r w:rsidRPr="00F142B8">
        <w:rPr>
          <w:spacing w:val="1"/>
        </w:rPr>
        <w:t xml:space="preserve"> </w:t>
      </w:r>
      <w:r w:rsidRPr="00F142B8">
        <w:t>последнем</w:t>
      </w:r>
      <w:r w:rsidRPr="00F142B8">
        <w:rPr>
          <w:spacing w:val="2"/>
        </w:rPr>
        <w:t xml:space="preserve"> </w:t>
      </w:r>
      <w:r w:rsidRPr="00F142B8">
        <w:t>курсе</w:t>
      </w:r>
      <w:r w:rsidRPr="00F142B8">
        <w:rPr>
          <w:spacing w:val="6"/>
        </w:rPr>
        <w:t xml:space="preserve"> </w:t>
      </w:r>
      <w:r w:rsidRPr="00F142B8">
        <w:t>обучения</w:t>
      </w:r>
      <w:r w:rsidR="00EE3DB6">
        <w:t xml:space="preserve"> </w:t>
      </w:r>
      <w:r w:rsidR="00EE3DB6" w:rsidRPr="00EE3DB6">
        <w:t>после освоения студентами большинства дисциплин теоретического и практического обучения</w:t>
      </w:r>
      <w:r w:rsidRPr="00F142B8">
        <w:t>.</w:t>
      </w:r>
    </w:p>
    <w:p w14:paraId="3CCE74DC" w14:textId="238C4499" w:rsidR="004427E4" w:rsidRPr="00C1624B" w:rsidRDefault="00A73B66" w:rsidP="00C1624B">
      <w:pPr>
        <w:pStyle w:val="a3"/>
        <w:spacing w:line="276" w:lineRule="auto"/>
        <w:ind w:firstLine="709"/>
        <w:jc w:val="both"/>
      </w:pPr>
      <w:r w:rsidRPr="00A73B66">
        <w:t xml:space="preserve">Учебная практика является одним из завершающих этапов образовательного процесса, предусмотрена в соответствии с требованиями образовательного стандарта высшего образования по направлению подготовки </w:t>
      </w:r>
      <w:r w:rsidR="00BF01F3">
        <w:t>38.04.02-Менеджмент</w:t>
      </w:r>
      <w:r w:rsidR="00EE3DB6" w:rsidRPr="00EE3DB6">
        <w:t>, направленность программы</w:t>
      </w:r>
      <w:r w:rsidR="0036774D">
        <w:t>:</w:t>
      </w:r>
      <w:r w:rsidR="00EE3DB6" w:rsidRPr="00EE3DB6">
        <w:t xml:space="preserve"> «Реструктуризация бизнеса и антикризисное управление»</w:t>
      </w:r>
      <w:r w:rsidRPr="00A73B66">
        <w:t xml:space="preserve">. Организацию и проведение учебной практики, и учебно-методическое руководство осуществляет </w:t>
      </w:r>
      <w:r>
        <w:t>Кафедра общего и проектного менеджмента</w:t>
      </w:r>
      <w:r w:rsidRPr="00A73B66">
        <w:t xml:space="preserve"> Факультета «Высшая школа управления» Финансового университета.</w:t>
      </w:r>
    </w:p>
    <w:p w14:paraId="30320EB6" w14:textId="77777777" w:rsidR="00C1624B" w:rsidRDefault="00C1624B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15" w:name="_Toc129620585"/>
    </w:p>
    <w:p w14:paraId="5765FA41" w14:textId="40E1C43C" w:rsidR="004427E4" w:rsidRPr="00F142B8" w:rsidRDefault="003D6514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r w:rsidRPr="00F142B8">
        <w:rPr>
          <w:rFonts w:eastAsiaTheme="majorEastAsia"/>
          <w:bCs w:val="0"/>
          <w:sz w:val="28"/>
          <w:szCs w:val="28"/>
        </w:rPr>
        <w:t xml:space="preserve">5. </w:t>
      </w:r>
      <w:bookmarkStart w:id="16" w:name="_Toc118064891"/>
      <w:r w:rsidRPr="00F142B8">
        <w:rPr>
          <w:rFonts w:eastAsiaTheme="majorEastAsia"/>
          <w:bCs w:val="0"/>
          <w:sz w:val="28"/>
          <w:szCs w:val="28"/>
        </w:rPr>
        <w:t xml:space="preserve">Объем практики в зачетных единицах и ее продолжительность в неделях </w:t>
      </w:r>
      <w:bookmarkEnd w:id="16"/>
      <w:r w:rsidR="00315598" w:rsidRPr="00F142B8">
        <w:rPr>
          <w:sz w:val="28"/>
          <w:szCs w:val="28"/>
          <w:lang w:eastAsia="ru-RU"/>
        </w:rPr>
        <w:t>либо в академических часах</w:t>
      </w:r>
      <w:bookmarkEnd w:id="15"/>
    </w:p>
    <w:p w14:paraId="30B0EC61" w14:textId="39EF2AE2" w:rsidR="001A05ED" w:rsidRPr="00F142B8" w:rsidRDefault="00CF7982" w:rsidP="006158BF">
      <w:pPr>
        <w:pStyle w:val="a3"/>
        <w:spacing w:line="360" w:lineRule="auto"/>
        <w:ind w:firstLine="709"/>
        <w:jc w:val="both"/>
        <w:rPr>
          <w:spacing w:val="1"/>
        </w:rPr>
      </w:pPr>
      <w:r w:rsidRPr="00F142B8">
        <w:t xml:space="preserve">Учебная практика проводится в сроки, определённые календарным </w:t>
      </w:r>
      <w:r w:rsidR="0045572E" w:rsidRPr="00F142B8">
        <w:t xml:space="preserve">учебным </w:t>
      </w:r>
      <w:r w:rsidRPr="00F142B8">
        <w:t>графиком</w:t>
      </w:r>
      <w:r w:rsidRPr="00F142B8">
        <w:rPr>
          <w:spacing w:val="1"/>
        </w:rPr>
        <w:t xml:space="preserve"> </w:t>
      </w:r>
      <w:r w:rsidRPr="00F142B8">
        <w:t>обучающихся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направлению</w:t>
      </w:r>
      <w:r w:rsidRPr="00F142B8">
        <w:rPr>
          <w:spacing w:val="1"/>
        </w:rPr>
        <w:t xml:space="preserve"> </w:t>
      </w:r>
      <w:r w:rsidRPr="00F142B8">
        <w:t>подготовки</w:t>
      </w:r>
      <w:r w:rsidRPr="00F142B8">
        <w:rPr>
          <w:spacing w:val="1"/>
        </w:rPr>
        <w:t xml:space="preserve"> </w:t>
      </w:r>
      <w:r w:rsidR="0036774D">
        <w:t xml:space="preserve">38.04.02 -Менеджмент, направленность программы: </w:t>
      </w:r>
      <w:r w:rsidR="002A0DFC" w:rsidRPr="002A0DFC">
        <w:t>«Реструктуризация бизнеса и антикризисное управление»</w:t>
      </w:r>
      <w:r w:rsidR="00FC5182" w:rsidRPr="00F142B8">
        <w:t>.</w:t>
      </w:r>
      <w:r w:rsidRPr="00F142B8">
        <w:rPr>
          <w:spacing w:val="1"/>
        </w:rPr>
        <w:t xml:space="preserve"> </w:t>
      </w:r>
    </w:p>
    <w:p w14:paraId="60EBBB86" w14:textId="29CA54F4" w:rsidR="005A5F1F" w:rsidRPr="00F142B8" w:rsidRDefault="00CF7982" w:rsidP="006158BF">
      <w:pPr>
        <w:pStyle w:val="a3"/>
        <w:spacing w:line="360" w:lineRule="auto"/>
        <w:ind w:firstLine="709"/>
        <w:jc w:val="both"/>
      </w:pPr>
      <w:r w:rsidRPr="00F142B8">
        <w:lastRenderedPageBreak/>
        <w:t>Общая</w:t>
      </w:r>
      <w:r w:rsidRPr="00F142B8">
        <w:rPr>
          <w:spacing w:val="1"/>
        </w:rPr>
        <w:t xml:space="preserve"> </w:t>
      </w:r>
      <w:r w:rsidRPr="00F142B8">
        <w:t>трудоемкость</w:t>
      </w:r>
      <w:r w:rsidRPr="00F142B8">
        <w:rPr>
          <w:spacing w:val="1"/>
        </w:rPr>
        <w:t xml:space="preserve"> </w:t>
      </w:r>
      <w:r w:rsidRPr="00F142B8">
        <w:t>учебной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составляет</w:t>
      </w:r>
      <w:r w:rsidRPr="00F142B8">
        <w:rPr>
          <w:spacing w:val="1"/>
        </w:rPr>
        <w:t xml:space="preserve"> </w:t>
      </w:r>
      <w:r w:rsidRPr="00F142B8">
        <w:t>3</w:t>
      </w:r>
      <w:r w:rsidRPr="00F142B8">
        <w:rPr>
          <w:spacing w:val="1"/>
        </w:rPr>
        <w:t xml:space="preserve"> </w:t>
      </w:r>
      <w:r w:rsidRPr="00F142B8">
        <w:t xml:space="preserve">зачетных единицы </w:t>
      </w:r>
      <w:r w:rsidR="0036774D">
        <w:t>(</w:t>
      </w:r>
      <w:r w:rsidRPr="00F142B8">
        <w:t>108 часов</w:t>
      </w:r>
      <w:r w:rsidR="0036774D">
        <w:t>), в том числе, 2 часа в форме контактной работы.</w:t>
      </w:r>
      <w:r w:rsidRPr="00F142B8">
        <w:t xml:space="preserve"> </w:t>
      </w:r>
      <w:r w:rsidR="0036774D">
        <w:t>Продолжительность учебной практики составляет 2 недели. Проводится практика на 2 курсе в 7 модуле.</w:t>
      </w:r>
    </w:p>
    <w:p w14:paraId="119383F7" w14:textId="15094A1B" w:rsidR="001A05ED" w:rsidRPr="00F142B8" w:rsidRDefault="00CF7982" w:rsidP="006158BF">
      <w:pPr>
        <w:pStyle w:val="a3"/>
        <w:spacing w:line="360" w:lineRule="auto"/>
        <w:ind w:firstLine="709"/>
        <w:jc w:val="both"/>
      </w:pPr>
      <w:r w:rsidRPr="00F142B8">
        <w:t xml:space="preserve">Вид промежуточной аттестации – </w:t>
      </w:r>
      <w:r w:rsidR="0036774D">
        <w:t xml:space="preserve"> </w:t>
      </w:r>
      <w:r w:rsidRPr="00F142B8">
        <w:t>зачет с оц</w:t>
      </w:r>
      <w:r w:rsidR="00A4205E">
        <w:t>е</w:t>
      </w:r>
      <w:r w:rsidRPr="00F142B8">
        <w:t>нкой, проводимый в форме</w:t>
      </w:r>
      <w:r w:rsidRPr="00F142B8">
        <w:rPr>
          <w:spacing w:val="1"/>
        </w:rPr>
        <w:t xml:space="preserve"> </w:t>
      </w:r>
      <w:r w:rsidRPr="00F142B8">
        <w:t>защиты отчета по учебной практик</w:t>
      </w:r>
      <w:r w:rsidR="0036774D">
        <w:t xml:space="preserve">е. </w:t>
      </w:r>
      <w:r w:rsidRPr="00F142B8">
        <w:t>Оценка учитывается при подведении итогов</w:t>
      </w:r>
      <w:r w:rsidRPr="00F142B8">
        <w:rPr>
          <w:spacing w:val="1"/>
        </w:rPr>
        <w:t xml:space="preserve"> </w:t>
      </w:r>
      <w:r w:rsidRPr="00F142B8">
        <w:t>общей</w:t>
      </w:r>
      <w:r w:rsidRPr="00F142B8">
        <w:rPr>
          <w:spacing w:val="2"/>
        </w:rPr>
        <w:t xml:space="preserve"> </w:t>
      </w:r>
      <w:r w:rsidRPr="00F142B8">
        <w:t>успеваемости</w:t>
      </w:r>
      <w:r w:rsidRPr="00F142B8">
        <w:rPr>
          <w:spacing w:val="1"/>
        </w:rPr>
        <w:t xml:space="preserve"> </w:t>
      </w:r>
      <w:r w:rsidRPr="00F142B8">
        <w:t>студента.</w:t>
      </w:r>
    </w:p>
    <w:p w14:paraId="3406E976" w14:textId="08372CD0" w:rsidR="002611AA" w:rsidRPr="00F142B8" w:rsidRDefault="002611AA" w:rsidP="006158BF">
      <w:pPr>
        <w:pStyle w:val="a3"/>
        <w:spacing w:line="360" w:lineRule="auto"/>
        <w:ind w:firstLine="709"/>
        <w:jc w:val="both"/>
      </w:pPr>
    </w:p>
    <w:p w14:paraId="2CC72CA7" w14:textId="5086DCCE" w:rsidR="004427E4" w:rsidRPr="00F142B8" w:rsidRDefault="003D6514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17" w:name="_Toc129620586"/>
      <w:r w:rsidRPr="00F142B8">
        <w:rPr>
          <w:rFonts w:eastAsiaTheme="majorEastAsia"/>
          <w:bCs w:val="0"/>
          <w:sz w:val="28"/>
          <w:szCs w:val="28"/>
        </w:rPr>
        <w:t xml:space="preserve">6. </w:t>
      </w:r>
      <w:bookmarkStart w:id="18" w:name="_TOC_250006"/>
      <w:bookmarkStart w:id="19" w:name="_Toc118064892"/>
      <w:r w:rsidRPr="00F142B8">
        <w:rPr>
          <w:rFonts w:eastAsiaTheme="majorEastAsia"/>
          <w:bCs w:val="0"/>
          <w:sz w:val="28"/>
          <w:szCs w:val="28"/>
        </w:rPr>
        <w:t xml:space="preserve">Содержание </w:t>
      </w:r>
      <w:bookmarkEnd w:id="18"/>
      <w:r w:rsidRPr="00F142B8">
        <w:rPr>
          <w:rFonts w:eastAsiaTheme="majorEastAsia"/>
          <w:bCs w:val="0"/>
          <w:sz w:val="28"/>
          <w:szCs w:val="28"/>
        </w:rPr>
        <w:t>практики</w:t>
      </w:r>
      <w:bookmarkEnd w:id="17"/>
      <w:bookmarkEnd w:id="19"/>
    </w:p>
    <w:p w14:paraId="1A8B063E" w14:textId="0B8EDD8F" w:rsidR="001A05ED" w:rsidRDefault="001A05ED" w:rsidP="006158BF">
      <w:pPr>
        <w:pStyle w:val="a3"/>
        <w:spacing w:line="360" w:lineRule="auto"/>
        <w:ind w:firstLine="709"/>
        <w:jc w:val="both"/>
      </w:pPr>
      <w:r w:rsidRPr="00F142B8">
        <w:t>В процессе реализации учебной практики студенты апробируют и осваивают разнообразные виды деятельности, включая аналитическую, прикладную исследовательскую, организационно-управленческую.</w:t>
      </w:r>
    </w:p>
    <w:p w14:paraId="04CB2AE8" w14:textId="1F8F2C27" w:rsidR="00E502B4" w:rsidRDefault="00E502B4" w:rsidP="006158BF">
      <w:pPr>
        <w:pStyle w:val="a3"/>
        <w:spacing w:line="360" w:lineRule="auto"/>
        <w:ind w:firstLine="709"/>
        <w:jc w:val="both"/>
      </w:pPr>
      <w:r w:rsidRPr="00E502B4">
        <w:t>В процессе прохождения учебной практики студенты приобретают навыки профессиональной работы в области выбранно</w:t>
      </w:r>
      <w:r w:rsidR="005337C0">
        <w:t>й</w:t>
      </w:r>
      <w:r w:rsidRPr="00E502B4">
        <w:t xml:space="preserve"> </w:t>
      </w:r>
      <w:r w:rsidR="007B616D">
        <w:t>магистерской программ</w:t>
      </w:r>
      <w:r w:rsidR="005337C0">
        <w:t>ы</w:t>
      </w:r>
      <w:r w:rsidRPr="00E502B4">
        <w:t>, адаптации в трудовом коллективе, участия в командной работе для решения профессиональных задач. В процессе прохождения практики обучающийся должен реализовать на практике полученные знания и умения.</w:t>
      </w:r>
      <w:r w:rsidR="006E7433">
        <w:t xml:space="preserve"> </w:t>
      </w:r>
      <w:r w:rsidR="006E7433" w:rsidRPr="00F142B8">
        <w:t>Учебная практика способствует процессу социализации и профессиональной адаптации студента, усвоению общественных норм и ценностей профессии, а также формированию его деловой культуры.</w:t>
      </w:r>
    </w:p>
    <w:p w14:paraId="74B8408C" w14:textId="08F04672" w:rsidR="00E502B4" w:rsidRPr="00F142B8" w:rsidRDefault="00E502B4" w:rsidP="006158BF">
      <w:pPr>
        <w:pStyle w:val="a3"/>
        <w:spacing w:line="360" w:lineRule="auto"/>
        <w:ind w:firstLine="709"/>
        <w:jc w:val="both"/>
      </w:pPr>
      <w:r w:rsidRPr="00E502B4">
        <w:t>Содержание практики формируется, исходя из данной программы практики (типовой), с учетом специфики места прохождения практики.</w:t>
      </w:r>
    </w:p>
    <w:p w14:paraId="1D02CB63" w14:textId="1ED72198" w:rsidR="00E502B4" w:rsidRDefault="006E7433" w:rsidP="006158BF">
      <w:pPr>
        <w:pStyle w:val="a3"/>
        <w:spacing w:line="360" w:lineRule="auto"/>
        <w:ind w:firstLine="709"/>
        <w:jc w:val="both"/>
      </w:pPr>
      <w:r w:rsidRPr="006E7433">
        <w:t>Учитывая, что базами практики для студентов являются организации различных сфер деятельности, имеющих различную структуру управления, различные виды и объем фактов хозяйственной жизни, руководитель от Финансового университета совместно со студентом на основе данной программы практики (типовой) разрабатывает рабоч</w:t>
      </w:r>
      <w:r>
        <w:t>ий план (график) и индивидуальное задание</w:t>
      </w:r>
      <w:r w:rsidRPr="006E7433">
        <w:t xml:space="preserve">, </w:t>
      </w:r>
      <w:r>
        <w:t xml:space="preserve">в </w:t>
      </w:r>
      <w:r w:rsidRPr="006E7433">
        <w:t>котор</w:t>
      </w:r>
      <w:r>
        <w:t>ых</w:t>
      </w:r>
      <w:r w:rsidRPr="006E7433">
        <w:t xml:space="preserve"> учитыва</w:t>
      </w:r>
      <w:r>
        <w:t>ю</w:t>
      </w:r>
      <w:r w:rsidRPr="006E7433">
        <w:t>т</w:t>
      </w:r>
      <w:r>
        <w:t>ся</w:t>
      </w:r>
      <w:r w:rsidRPr="006E7433">
        <w:t xml:space="preserve"> особенности организации.</w:t>
      </w:r>
    </w:p>
    <w:p w14:paraId="6591EC25" w14:textId="25B4BAD6" w:rsidR="006E7433" w:rsidRDefault="006E7433" w:rsidP="006158BF">
      <w:pPr>
        <w:pStyle w:val="a3"/>
        <w:spacing w:line="360" w:lineRule="auto"/>
        <w:ind w:firstLine="709"/>
        <w:jc w:val="both"/>
      </w:pPr>
      <w:r w:rsidRPr="001D03B3">
        <w:t xml:space="preserve">В случае прохождения практики на кафедре разделом может стать научно-исследовательская работа обучающегося. Студент может </w:t>
      </w:r>
      <w:r w:rsidRPr="001D03B3">
        <w:lastRenderedPageBreak/>
        <w:t>участвовать в научных исследованиях, осуществлять сбор, обработку, анализ и систематизацию научной информации по теме (заданию), составлять отчеты (разделы отчета) по теме или ее разделу (этапу, заданию), выступать с докладами на конференциях различного уровня.</w:t>
      </w:r>
    </w:p>
    <w:p w14:paraId="1F7B6D2C" w14:textId="7D1F9FD2" w:rsidR="00315598" w:rsidRPr="00F142B8" w:rsidRDefault="00315598" w:rsidP="00315598">
      <w:pPr>
        <w:pStyle w:val="a3"/>
        <w:spacing w:before="1" w:line="360" w:lineRule="auto"/>
        <w:ind w:left="393" w:right="460" w:firstLine="710"/>
        <w:jc w:val="center"/>
        <w:rPr>
          <w:b/>
        </w:rPr>
      </w:pPr>
      <w:r w:rsidRPr="00F142B8">
        <w:rPr>
          <w:b/>
        </w:rPr>
        <w:t>Содержание видов работ в период прохождения практики</w:t>
      </w:r>
    </w:p>
    <w:tbl>
      <w:tblPr>
        <w:tblStyle w:val="TableNormal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4678"/>
        <w:gridCol w:w="1411"/>
        <w:gridCol w:w="6"/>
      </w:tblGrid>
      <w:tr w:rsidR="00E77AC2" w:rsidRPr="00090277" w14:paraId="1484D61F" w14:textId="77777777" w:rsidTr="003C6647">
        <w:trPr>
          <w:gridAfter w:val="1"/>
          <w:wAfter w:w="6" w:type="dxa"/>
          <w:trHeight w:val="1114"/>
          <w:jc w:val="center"/>
        </w:trPr>
        <w:tc>
          <w:tcPr>
            <w:tcW w:w="704" w:type="dxa"/>
          </w:tcPr>
          <w:p w14:paraId="175ED984" w14:textId="7E81FBCD" w:rsidR="00E77AC2" w:rsidRPr="00090277" w:rsidRDefault="00E77AC2" w:rsidP="00B14913">
            <w:pPr>
              <w:pStyle w:val="TableParagraph"/>
              <w:ind w:left="120"/>
              <w:jc w:val="center"/>
              <w:rPr>
                <w:b/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4B0ECD03" w14:textId="02712EFB" w:rsidR="00E77AC2" w:rsidRPr="00090277" w:rsidRDefault="00E77AC2" w:rsidP="00B14913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E77AC2"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4678" w:type="dxa"/>
          </w:tcPr>
          <w:p w14:paraId="11F879AF" w14:textId="7C6C02A4" w:rsidR="00E77AC2" w:rsidRPr="0036774D" w:rsidRDefault="0036774D" w:rsidP="00B149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774D">
              <w:rPr>
                <w:b/>
                <w:sz w:val="24"/>
              </w:rPr>
              <w:t>Виды работ (в форме контактной работы, в форме самостоятельной работы)</w:t>
            </w:r>
          </w:p>
        </w:tc>
        <w:tc>
          <w:tcPr>
            <w:tcW w:w="1411" w:type="dxa"/>
          </w:tcPr>
          <w:p w14:paraId="0460E6D9" w14:textId="0392FC8B" w:rsidR="00E77AC2" w:rsidRPr="00090277" w:rsidRDefault="00E77AC2" w:rsidP="00B14913">
            <w:pPr>
              <w:pStyle w:val="TableParagraph"/>
              <w:ind w:left="218" w:right="203"/>
              <w:jc w:val="center"/>
              <w:rPr>
                <w:b/>
                <w:sz w:val="24"/>
                <w:szCs w:val="24"/>
              </w:rPr>
            </w:pPr>
            <w:r w:rsidRPr="00090277">
              <w:rPr>
                <w:b/>
                <w:bCs/>
                <w:sz w:val="24"/>
                <w:szCs w:val="24"/>
              </w:rPr>
              <w:t>Количество часов (недель)</w:t>
            </w:r>
          </w:p>
        </w:tc>
      </w:tr>
      <w:tr w:rsidR="00E77AC2" w:rsidRPr="00090277" w14:paraId="7B0FF68C" w14:textId="77777777" w:rsidTr="003C6647">
        <w:trPr>
          <w:gridAfter w:val="1"/>
          <w:wAfter w:w="6" w:type="dxa"/>
          <w:trHeight w:val="273"/>
          <w:jc w:val="center"/>
        </w:trPr>
        <w:tc>
          <w:tcPr>
            <w:tcW w:w="704" w:type="dxa"/>
          </w:tcPr>
          <w:p w14:paraId="5C76DAD4" w14:textId="2CA859EB" w:rsidR="00E77AC2" w:rsidRPr="00090277" w:rsidRDefault="00E77AC2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4A4A58" w14:textId="614C1B74" w:rsidR="00E77AC2" w:rsidRPr="00375BD4" w:rsidRDefault="00E77AC2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375BD4">
              <w:rPr>
                <w:b/>
                <w:bCs/>
                <w:sz w:val="24"/>
                <w:szCs w:val="24"/>
              </w:rPr>
              <w:t xml:space="preserve">Учебно-организационная деятельность, в том числе:  </w:t>
            </w:r>
          </w:p>
        </w:tc>
        <w:tc>
          <w:tcPr>
            <w:tcW w:w="4678" w:type="dxa"/>
          </w:tcPr>
          <w:p w14:paraId="1C75810E" w14:textId="7D77462B" w:rsidR="00E77AC2" w:rsidRPr="00090277" w:rsidRDefault="00E77AC2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E77AC2">
              <w:rPr>
                <w:sz w:val="24"/>
                <w:szCs w:val="24"/>
              </w:rPr>
              <w:t>Анализ студентом организационной структуры организации, системы управления организацией, основных функций маркетинговых, управленческих, финансовых, плановых, аналитических подразделений, основных видов и задач профессиональной деятельности.</w:t>
            </w:r>
          </w:p>
        </w:tc>
        <w:tc>
          <w:tcPr>
            <w:tcW w:w="1411" w:type="dxa"/>
            <w:vAlign w:val="center"/>
          </w:tcPr>
          <w:p w14:paraId="62E4B566" w14:textId="1D230CC0" w:rsidR="00E77AC2" w:rsidRPr="00C1624B" w:rsidRDefault="00E77AC2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b/>
                <w:sz w:val="24"/>
                <w:szCs w:val="24"/>
              </w:rPr>
            </w:pPr>
            <w:r w:rsidRPr="00C1624B">
              <w:rPr>
                <w:b/>
                <w:sz w:val="24"/>
                <w:szCs w:val="24"/>
              </w:rPr>
              <w:t>98</w:t>
            </w:r>
          </w:p>
        </w:tc>
      </w:tr>
      <w:tr w:rsidR="00B14913" w:rsidRPr="00090277" w14:paraId="5467633E" w14:textId="77777777" w:rsidTr="003C6647">
        <w:trPr>
          <w:gridAfter w:val="1"/>
          <w:wAfter w:w="6" w:type="dxa"/>
          <w:trHeight w:val="1703"/>
          <w:jc w:val="center"/>
        </w:trPr>
        <w:tc>
          <w:tcPr>
            <w:tcW w:w="704" w:type="dxa"/>
          </w:tcPr>
          <w:p w14:paraId="326D8CB4" w14:textId="77777777" w:rsidR="00B14913" w:rsidRPr="00090277" w:rsidRDefault="00B14913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AB342" w14:textId="77777777" w:rsidR="003C664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E77AC2">
              <w:rPr>
                <w:sz w:val="24"/>
                <w:szCs w:val="24"/>
              </w:rPr>
              <w:t>Этап 1.</w:t>
            </w:r>
          </w:p>
          <w:p w14:paraId="24744FCB" w14:textId="4EA5AC95" w:rsidR="00B14913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E77AC2">
              <w:rPr>
                <w:sz w:val="24"/>
                <w:szCs w:val="24"/>
              </w:rPr>
              <w:t xml:space="preserve"> Инструктаж по прохождению учебной практики и правилам безопасности работы.</w:t>
            </w:r>
          </w:p>
        </w:tc>
        <w:tc>
          <w:tcPr>
            <w:tcW w:w="4678" w:type="dxa"/>
          </w:tcPr>
          <w:p w14:paraId="2FBBAC75" w14:textId="526AB513" w:rsidR="00B14913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 xml:space="preserve">Ознакомиться с общими функциональными обязанностями, правилами техники безопасности на предприятии, на конкретном рабочем месте, при работе с электрическими приборами (устройствами).  </w:t>
            </w:r>
          </w:p>
        </w:tc>
        <w:tc>
          <w:tcPr>
            <w:tcW w:w="1411" w:type="dxa"/>
          </w:tcPr>
          <w:p w14:paraId="4DD3E0E4" w14:textId="0B28B3A5" w:rsidR="00B14913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F14BCA">
              <w:t xml:space="preserve">20 часов </w:t>
            </w:r>
          </w:p>
        </w:tc>
      </w:tr>
      <w:tr w:rsidR="00B14913" w:rsidRPr="00090277" w14:paraId="68C124A8" w14:textId="77777777" w:rsidTr="003C6647">
        <w:trPr>
          <w:gridAfter w:val="1"/>
          <w:wAfter w:w="6" w:type="dxa"/>
          <w:trHeight w:val="1965"/>
          <w:jc w:val="center"/>
        </w:trPr>
        <w:tc>
          <w:tcPr>
            <w:tcW w:w="704" w:type="dxa"/>
          </w:tcPr>
          <w:p w14:paraId="7F979DD5" w14:textId="77777777" w:rsidR="00B14913" w:rsidRPr="00090277" w:rsidRDefault="00B14913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5482C" w14:textId="494B7E7D" w:rsidR="00B14913" w:rsidRPr="00090277" w:rsidRDefault="00B14913" w:rsidP="003C6647">
            <w:pPr>
              <w:pStyle w:val="TableParagraph"/>
              <w:tabs>
                <w:tab w:val="left" w:pos="378"/>
              </w:tabs>
              <w:ind w:left="109" w:right="120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 xml:space="preserve">Этап 2. Ознакомление с организацией работы в организации и/или в структурном подразделении.  </w:t>
            </w:r>
          </w:p>
        </w:tc>
        <w:tc>
          <w:tcPr>
            <w:tcW w:w="4678" w:type="dxa"/>
          </w:tcPr>
          <w:p w14:paraId="768EEF1C" w14:textId="44332A6B" w:rsidR="00B14913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 xml:space="preserve">Познакомиться с режимом работы, формой организации труда и правилами внутреннего распорядка, структурными подразделениями организации, штатным расписанием; с принципами управления, руководства и осуществления должностных обязанностей.  </w:t>
            </w:r>
          </w:p>
        </w:tc>
        <w:tc>
          <w:tcPr>
            <w:tcW w:w="1411" w:type="dxa"/>
          </w:tcPr>
          <w:p w14:paraId="6477F364" w14:textId="33806A01" w:rsidR="00B14913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F14BCA">
              <w:t xml:space="preserve">20 часов </w:t>
            </w:r>
          </w:p>
        </w:tc>
      </w:tr>
      <w:tr w:rsidR="00B14913" w:rsidRPr="00090277" w14:paraId="6D640186" w14:textId="77777777" w:rsidTr="003C6647">
        <w:trPr>
          <w:gridAfter w:val="1"/>
          <w:wAfter w:w="6" w:type="dxa"/>
          <w:trHeight w:val="2256"/>
          <w:jc w:val="center"/>
        </w:trPr>
        <w:tc>
          <w:tcPr>
            <w:tcW w:w="704" w:type="dxa"/>
          </w:tcPr>
          <w:p w14:paraId="63580307" w14:textId="77777777" w:rsidR="00B14913" w:rsidRPr="00090277" w:rsidRDefault="00B14913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784903F" w14:textId="373EA53A" w:rsidR="00B14913" w:rsidRPr="00090277" w:rsidRDefault="00B14913" w:rsidP="003C6647">
            <w:pPr>
              <w:pStyle w:val="TableParagraph"/>
              <w:tabs>
                <w:tab w:val="left" w:pos="378"/>
              </w:tabs>
              <w:ind w:left="109" w:right="120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>Этап 3. Ознакомление с должностными и функциональными обязанностями.</w:t>
            </w:r>
          </w:p>
        </w:tc>
        <w:tc>
          <w:tcPr>
            <w:tcW w:w="4678" w:type="dxa"/>
          </w:tcPr>
          <w:p w14:paraId="427903C0" w14:textId="37D62FC1" w:rsidR="00B14913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>Изучить права и обязанности сотрудника, должностную инструкцию, регламентирующую его деятельность. Ознакомиться с правами и обязанностями других сотрудников и руководителей. Согласовать с руководителем практики задание, постановку целей и задач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14:paraId="3791BF48" w14:textId="606F7084" w:rsidR="00B14913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F14BCA">
              <w:t xml:space="preserve">20 часов </w:t>
            </w:r>
          </w:p>
        </w:tc>
      </w:tr>
      <w:tr w:rsidR="00E77AC2" w:rsidRPr="00090277" w14:paraId="422D5AB6" w14:textId="77777777" w:rsidTr="003C6647">
        <w:trPr>
          <w:gridAfter w:val="1"/>
          <w:wAfter w:w="6" w:type="dxa"/>
          <w:trHeight w:val="286"/>
          <w:jc w:val="center"/>
        </w:trPr>
        <w:tc>
          <w:tcPr>
            <w:tcW w:w="704" w:type="dxa"/>
          </w:tcPr>
          <w:p w14:paraId="11F9CCB8" w14:textId="77777777" w:rsidR="00E77AC2" w:rsidRPr="00090277" w:rsidRDefault="00E77AC2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325C7" w14:textId="0FA77BCF" w:rsidR="00E77AC2" w:rsidRPr="00090277" w:rsidRDefault="00B54B3E" w:rsidP="003C6647">
            <w:pPr>
              <w:pStyle w:val="TableParagraph"/>
              <w:tabs>
                <w:tab w:val="left" w:pos="378"/>
              </w:tabs>
              <w:ind w:left="109" w:right="120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>Этап 4. Ознакомление с документацией структурного подразделения организации, связанной непосредственно с заданием на практику.</w:t>
            </w:r>
          </w:p>
        </w:tc>
        <w:tc>
          <w:tcPr>
            <w:tcW w:w="4678" w:type="dxa"/>
          </w:tcPr>
          <w:p w14:paraId="372F62B2" w14:textId="591975FB" w:rsidR="00E77AC2" w:rsidRPr="00090277" w:rsidRDefault="00B54B3E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>Ознакомиться с перечнем документов в обороте структурного подразделения; отобрать для работы документы, подходящие для выполнения задания по практике; ознакомиться с порядком архивации документов отдела; уточнить у сотрудников периодичность выпуска документации и взаимодействие с другими отделами.</w:t>
            </w:r>
          </w:p>
        </w:tc>
        <w:tc>
          <w:tcPr>
            <w:tcW w:w="1411" w:type="dxa"/>
            <w:vAlign w:val="center"/>
          </w:tcPr>
          <w:p w14:paraId="2FEA14D1" w14:textId="485AA608" w:rsidR="00E77AC2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 w:rsidRPr="00B14913">
              <w:rPr>
                <w:sz w:val="24"/>
                <w:szCs w:val="24"/>
              </w:rPr>
              <w:t>19 часов</w:t>
            </w:r>
          </w:p>
        </w:tc>
      </w:tr>
      <w:tr w:rsidR="00E77AC2" w:rsidRPr="00090277" w14:paraId="22F89DE6" w14:textId="77777777" w:rsidTr="003C6647">
        <w:trPr>
          <w:gridAfter w:val="1"/>
          <w:wAfter w:w="6" w:type="dxa"/>
          <w:trHeight w:val="557"/>
          <w:jc w:val="center"/>
        </w:trPr>
        <w:tc>
          <w:tcPr>
            <w:tcW w:w="704" w:type="dxa"/>
          </w:tcPr>
          <w:p w14:paraId="39165B0E" w14:textId="77777777" w:rsidR="00E77AC2" w:rsidRPr="00090277" w:rsidRDefault="00E77AC2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DDEB18" w14:textId="23DE4EF7" w:rsidR="00E77AC2" w:rsidRPr="00090277" w:rsidRDefault="00B54B3E" w:rsidP="003C6647">
            <w:pPr>
              <w:pStyle w:val="TableParagraph"/>
              <w:tabs>
                <w:tab w:val="left" w:pos="378"/>
              </w:tabs>
              <w:ind w:left="109" w:right="120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>Этап 5. Ознакомление с методикой расчета показателей организации и структурного подразделения.</w:t>
            </w:r>
          </w:p>
        </w:tc>
        <w:tc>
          <w:tcPr>
            <w:tcW w:w="4678" w:type="dxa"/>
          </w:tcPr>
          <w:p w14:paraId="29B00406" w14:textId="64884070" w:rsidR="00E77AC2" w:rsidRPr="00090277" w:rsidRDefault="00B54B3E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B54B3E">
              <w:rPr>
                <w:sz w:val="24"/>
                <w:szCs w:val="24"/>
              </w:rPr>
              <w:t>Ознакомиться с программным</w:t>
            </w:r>
            <w:r>
              <w:t xml:space="preserve"> </w:t>
            </w:r>
            <w:r w:rsidRPr="00B54B3E">
              <w:rPr>
                <w:sz w:val="24"/>
                <w:szCs w:val="24"/>
              </w:rPr>
              <w:t>обеспечением</w:t>
            </w:r>
            <w:r>
              <w:rPr>
                <w:sz w:val="24"/>
                <w:szCs w:val="24"/>
              </w:rPr>
              <w:t xml:space="preserve"> </w:t>
            </w:r>
            <w:r w:rsidRPr="00B54B3E">
              <w:rPr>
                <w:sz w:val="24"/>
                <w:szCs w:val="24"/>
              </w:rPr>
              <w:t>организации, структурном подразделении, с помощью которого обеспечивается сбор, обработка и хранение данных в организации и прочее. Принять участие в работе отдела. Кроме того, студент должен оказывать помощь сотрудникам подразделения, выполнять требования руководителя практики от организации и задания вышестоящего руководителя организации.</w:t>
            </w:r>
          </w:p>
        </w:tc>
        <w:tc>
          <w:tcPr>
            <w:tcW w:w="1411" w:type="dxa"/>
            <w:vAlign w:val="center"/>
          </w:tcPr>
          <w:p w14:paraId="60972F26" w14:textId="7EC14C3F" w:rsidR="00E77AC2" w:rsidRPr="00090277" w:rsidRDefault="00B54B3E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часов</w:t>
            </w:r>
          </w:p>
        </w:tc>
      </w:tr>
      <w:tr w:rsidR="00E77AC2" w:rsidRPr="00090277" w14:paraId="6D3AAF12" w14:textId="77777777" w:rsidTr="003C6647">
        <w:trPr>
          <w:gridAfter w:val="1"/>
          <w:wAfter w:w="6" w:type="dxa"/>
          <w:trHeight w:val="377"/>
          <w:jc w:val="center"/>
        </w:trPr>
        <w:tc>
          <w:tcPr>
            <w:tcW w:w="704" w:type="dxa"/>
          </w:tcPr>
          <w:p w14:paraId="3C742CEF" w14:textId="4653D486" w:rsidR="00E77AC2" w:rsidRPr="00090277" w:rsidRDefault="00E77AC2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96032F" w14:textId="1AC7BFD2" w:rsidR="00E77AC2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  <w:r w:rsidRPr="00B14913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4678" w:type="dxa"/>
          </w:tcPr>
          <w:p w14:paraId="4FEC919C" w14:textId="1978B210" w:rsidR="00E77AC2" w:rsidRPr="00090277" w:rsidRDefault="00E77AC2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19ADDC5" w14:textId="7D8D34D8" w:rsidR="00E77AC2" w:rsidRPr="00090277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E77AC2" w:rsidRPr="00090277" w14:paraId="15E2CB18" w14:textId="77777777" w:rsidTr="003C6647">
        <w:trPr>
          <w:gridAfter w:val="1"/>
          <w:wAfter w:w="6" w:type="dxa"/>
          <w:trHeight w:val="523"/>
          <w:jc w:val="center"/>
        </w:trPr>
        <w:tc>
          <w:tcPr>
            <w:tcW w:w="704" w:type="dxa"/>
          </w:tcPr>
          <w:p w14:paraId="73E68B86" w14:textId="0AEFEAAF" w:rsidR="00E77AC2" w:rsidRPr="00090277" w:rsidRDefault="00E77AC2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5BCA12" w14:textId="61044D1F" w:rsidR="00E77AC2" w:rsidRPr="00B14913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B14913">
              <w:rPr>
                <w:b/>
                <w:bCs/>
                <w:sz w:val="24"/>
                <w:szCs w:val="24"/>
              </w:rPr>
              <w:t>Подготовка отчета по практике</w:t>
            </w:r>
          </w:p>
        </w:tc>
        <w:tc>
          <w:tcPr>
            <w:tcW w:w="4678" w:type="dxa"/>
          </w:tcPr>
          <w:p w14:paraId="44D66493" w14:textId="1E3FA6D5" w:rsidR="00E77AC2" w:rsidRPr="00090277" w:rsidRDefault="00E77AC2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FDD3FBB" w14:textId="4E0383E4" w:rsidR="00E77AC2" w:rsidRPr="001D03B3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b/>
                <w:bCs/>
                <w:sz w:val="24"/>
                <w:szCs w:val="24"/>
              </w:rPr>
            </w:pPr>
            <w:r w:rsidRPr="001D03B3">
              <w:rPr>
                <w:b/>
                <w:bCs/>
                <w:sz w:val="24"/>
                <w:szCs w:val="24"/>
              </w:rPr>
              <w:t>7 часов</w:t>
            </w:r>
          </w:p>
        </w:tc>
      </w:tr>
      <w:tr w:rsidR="00E77AC2" w:rsidRPr="00090277" w14:paraId="3DE70CA0" w14:textId="77777777" w:rsidTr="003C6647">
        <w:trPr>
          <w:gridAfter w:val="1"/>
          <w:wAfter w:w="6" w:type="dxa"/>
          <w:trHeight w:val="521"/>
          <w:jc w:val="center"/>
        </w:trPr>
        <w:tc>
          <w:tcPr>
            <w:tcW w:w="704" w:type="dxa"/>
          </w:tcPr>
          <w:p w14:paraId="079B53C2" w14:textId="1AC3DE00" w:rsidR="00E77AC2" w:rsidRPr="00090277" w:rsidRDefault="00E77AC2" w:rsidP="00B14913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001E81" w14:textId="69754CAA" w:rsidR="00E77AC2" w:rsidRPr="00B14913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b/>
                <w:bCs/>
                <w:sz w:val="24"/>
                <w:szCs w:val="24"/>
              </w:rPr>
            </w:pPr>
            <w:r w:rsidRPr="00B14913">
              <w:rPr>
                <w:b/>
                <w:bCs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4678" w:type="dxa"/>
          </w:tcPr>
          <w:p w14:paraId="41833F88" w14:textId="0E7E34FF" w:rsidR="00E77AC2" w:rsidRPr="00090277" w:rsidRDefault="00E77AC2" w:rsidP="00B14913">
            <w:pPr>
              <w:pStyle w:val="TableParagraph"/>
              <w:tabs>
                <w:tab w:val="left" w:pos="378"/>
              </w:tabs>
              <w:ind w:left="109"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3292E6E" w14:textId="1F25E38C" w:rsidR="00E77AC2" w:rsidRPr="001D03B3" w:rsidRDefault="00B14913" w:rsidP="00B14913">
            <w:pPr>
              <w:pStyle w:val="TableParagraph"/>
              <w:tabs>
                <w:tab w:val="left" w:pos="378"/>
              </w:tabs>
              <w:ind w:left="109" w:right="120"/>
              <w:jc w:val="center"/>
              <w:rPr>
                <w:b/>
                <w:bCs/>
                <w:sz w:val="24"/>
                <w:szCs w:val="24"/>
              </w:rPr>
            </w:pPr>
            <w:r w:rsidRPr="001D03B3">
              <w:rPr>
                <w:b/>
                <w:bCs/>
                <w:sz w:val="24"/>
                <w:szCs w:val="24"/>
              </w:rPr>
              <w:t>1 час</w:t>
            </w:r>
          </w:p>
        </w:tc>
      </w:tr>
      <w:tr w:rsidR="00B14913" w:rsidRPr="00F142B8" w14:paraId="526A5912" w14:textId="77777777" w:rsidTr="003C6647">
        <w:trPr>
          <w:trHeight w:val="196"/>
          <w:jc w:val="center"/>
        </w:trPr>
        <w:tc>
          <w:tcPr>
            <w:tcW w:w="9067" w:type="dxa"/>
            <w:gridSpan w:val="5"/>
          </w:tcPr>
          <w:p w14:paraId="5C981BAB" w14:textId="276F69ED" w:rsidR="00B14913" w:rsidRPr="00F142B8" w:rsidRDefault="00B14913" w:rsidP="00B14913">
            <w:pPr>
              <w:pStyle w:val="TableParagraph"/>
              <w:jc w:val="right"/>
              <w:rPr>
                <w:sz w:val="24"/>
                <w:szCs w:val="24"/>
              </w:rPr>
            </w:pPr>
            <w:r w:rsidRPr="00C1624B">
              <w:rPr>
                <w:b/>
                <w:sz w:val="24"/>
                <w:szCs w:val="24"/>
              </w:rPr>
              <w:t xml:space="preserve">ИТОГО: 3 </w:t>
            </w:r>
            <w:proofErr w:type="spellStart"/>
            <w:r w:rsidRPr="00C1624B">
              <w:rPr>
                <w:b/>
                <w:sz w:val="24"/>
                <w:szCs w:val="24"/>
              </w:rPr>
              <w:t>з.е</w:t>
            </w:r>
            <w:proofErr w:type="spellEnd"/>
            <w:r w:rsidRPr="00C1624B">
              <w:rPr>
                <w:b/>
                <w:sz w:val="24"/>
                <w:szCs w:val="24"/>
              </w:rPr>
              <w:t>. - 108 часо</w:t>
            </w:r>
            <w:r w:rsidRPr="00B14913">
              <w:rPr>
                <w:sz w:val="24"/>
                <w:szCs w:val="24"/>
              </w:rPr>
              <w:t>в</w:t>
            </w:r>
          </w:p>
        </w:tc>
      </w:tr>
    </w:tbl>
    <w:p w14:paraId="11438A13" w14:textId="77777777" w:rsidR="00F84951" w:rsidRDefault="00F84951" w:rsidP="00C1624B">
      <w:pPr>
        <w:tabs>
          <w:tab w:val="left" w:pos="8611"/>
        </w:tabs>
        <w:spacing w:before="57" w:line="360" w:lineRule="auto"/>
        <w:ind w:right="464"/>
        <w:jc w:val="both"/>
        <w:rPr>
          <w:sz w:val="28"/>
        </w:rPr>
      </w:pPr>
    </w:p>
    <w:p w14:paraId="0071E7CE" w14:textId="5B5F48DD" w:rsidR="00622B2A" w:rsidRPr="00F142B8" w:rsidRDefault="00CF7982" w:rsidP="00C1624B">
      <w:pPr>
        <w:spacing w:line="360" w:lineRule="auto"/>
        <w:ind w:firstLine="709"/>
        <w:jc w:val="both"/>
        <w:rPr>
          <w:sz w:val="28"/>
        </w:rPr>
      </w:pPr>
      <w:r w:rsidRPr="00F142B8">
        <w:rPr>
          <w:sz w:val="28"/>
        </w:rPr>
        <w:t>Перед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выходом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на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учебную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практику,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обучающемуся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его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руководитель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практики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от</w:t>
      </w:r>
      <w:r w:rsidRPr="00F142B8">
        <w:rPr>
          <w:spacing w:val="1"/>
          <w:sz w:val="28"/>
        </w:rPr>
        <w:t xml:space="preserve"> </w:t>
      </w:r>
      <w:r w:rsidR="00EB309C">
        <w:rPr>
          <w:sz w:val="28"/>
        </w:rPr>
        <w:t>кафедры</w:t>
      </w:r>
      <w:r w:rsidR="000266F3">
        <w:rPr>
          <w:sz w:val="28"/>
        </w:rPr>
        <w:t xml:space="preserve"> </w:t>
      </w:r>
      <w:r w:rsidRPr="00F142B8">
        <w:rPr>
          <w:sz w:val="28"/>
        </w:rPr>
        <w:t>выдает</w:t>
      </w:r>
      <w:r w:rsidRPr="00F142B8">
        <w:rPr>
          <w:spacing w:val="1"/>
          <w:sz w:val="28"/>
        </w:rPr>
        <w:t xml:space="preserve"> </w:t>
      </w:r>
      <w:r w:rsidRPr="00F142B8">
        <w:rPr>
          <w:b/>
          <w:sz w:val="28"/>
        </w:rPr>
        <w:t>индивидуальное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b/>
          <w:sz w:val="28"/>
        </w:rPr>
        <w:t>задание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sz w:val="28"/>
        </w:rPr>
        <w:t>(Приложение</w:t>
      </w:r>
      <w:r w:rsidRPr="00F142B8">
        <w:rPr>
          <w:spacing w:val="1"/>
          <w:sz w:val="28"/>
        </w:rPr>
        <w:t xml:space="preserve"> </w:t>
      </w:r>
      <w:r w:rsidR="00B11213" w:rsidRPr="00F142B8">
        <w:rPr>
          <w:sz w:val="28"/>
        </w:rPr>
        <w:t>3</w:t>
      </w:r>
      <w:r w:rsidRPr="00F142B8">
        <w:rPr>
          <w:sz w:val="28"/>
        </w:rPr>
        <w:t>)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составляет</w:t>
      </w:r>
      <w:r w:rsidRPr="00F142B8">
        <w:rPr>
          <w:spacing w:val="1"/>
          <w:sz w:val="28"/>
        </w:rPr>
        <w:t xml:space="preserve"> </w:t>
      </w:r>
      <w:r w:rsidRPr="00F142B8">
        <w:rPr>
          <w:b/>
          <w:sz w:val="28"/>
        </w:rPr>
        <w:t>рабочий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b/>
          <w:sz w:val="28"/>
        </w:rPr>
        <w:t>график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b/>
          <w:sz w:val="28"/>
        </w:rPr>
        <w:t>(план)</w:t>
      </w:r>
      <w:r w:rsidRPr="00F142B8">
        <w:rPr>
          <w:b/>
          <w:spacing w:val="1"/>
          <w:sz w:val="28"/>
        </w:rPr>
        <w:t xml:space="preserve"> </w:t>
      </w:r>
      <w:r w:rsidRPr="00F142B8">
        <w:rPr>
          <w:sz w:val="28"/>
        </w:rPr>
        <w:t>прохождения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практики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(Приложение</w:t>
      </w:r>
      <w:r w:rsidRPr="00F142B8">
        <w:rPr>
          <w:spacing w:val="2"/>
          <w:sz w:val="28"/>
        </w:rPr>
        <w:t xml:space="preserve"> </w:t>
      </w:r>
      <w:r w:rsidR="00B11213" w:rsidRPr="00F142B8">
        <w:rPr>
          <w:sz w:val="28"/>
        </w:rPr>
        <w:t>2</w:t>
      </w:r>
      <w:r w:rsidRPr="00F142B8">
        <w:rPr>
          <w:sz w:val="28"/>
        </w:rPr>
        <w:t>).</w:t>
      </w:r>
    </w:p>
    <w:p w14:paraId="352658FA" w14:textId="77777777" w:rsidR="004427E4" w:rsidRPr="00F142B8" w:rsidRDefault="00CF7982" w:rsidP="006158BF">
      <w:pPr>
        <w:spacing w:line="360" w:lineRule="auto"/>
        <w:ind w:firstLine="709"/>
        <w:jc w:val="both"/>
        <w:rPr>
          <w:b/>
          <w:sz w:val="28"/>
        </w:rPr>
      </w:pPr>
      <w:bookmarkStart w:id="20" w:name="_bookmark3"/>
      <w:bookmarkStart w:id="21" w:name="_Toc118064893"/>
      <w:bookmarkStart w:id="22" w:name="_Toc120622997"/>
      <w:bookmarkEnd w:id="20"/>
      <w:r w:rsidRPr="00F142B8">
        <w:rPr>
          <w:b/>
          <w:sz w:val="28"/>
        </w:rPr>
        <w:t>Обязанности обучающихся</w:t>
      </w:r>
      <w:bookmarkEnd w:id="21"/>
      <w:bookmarkEnd w:id="22"/>
    </w:p>
    <w:p w14:paraId="7CEF51BF" w14:textId="55656FC8" w:rsidR="003C6647" w:rsidRDefault="00CF7982" w:rsidP="003C6647">
      <w:pPr>
        <w:pStyle w:val="a3"/>
        <w:spacing w:line="360" w:lineRule="auto"/>
        <w:ind w:firstLine="709"/>
        <w:jc w:val="both"/>
      </w:pPr>
      <w:r w:rsidRPr="00F142B8">
        <w:t>К прохождению учебной практики допускаются обучающиеся, выполнившие</w:t>
      </w:r>
      <w:r w:rsidRPr="00F142B8">
        <w:rPr>
          <w:spacing w:val="1"/>
        </w:rPr>
        <w:t xml:space="preserve"> </w:t>
      </w:r>
      <w:r w:rsidRPr="00F142B8">
        <w:t>программу</w:t>
      </w:r>
      <w:r w:rsidRPr="00F142B8">
        <w:rPr>
          <w:spacing w:val="1"/>
        </w:rPr>
        <w:t xml:space="preserve"> </w:t>
      </w:r>
      <w:r w:rsidRPr="00F142B8">
        <w:t>теоретического</w:t>
      </w:r>
      <w:r w:rsidRPr="00F142B8">
        <w:rPr>
          <w:spacing w:val="1"/>
        </w:rPr>
        <w:t xml:space="preserve"> </w:t>
      </w:r>
      <w:r w:rsidRPr="00F142B8">
        <w:t>обучения.</w:t>
      </w:r>
      <w:r w:rsidRPr="00F142B8">
        <w:rPr>
          <w:spacing w:val="1"/>
        </w:rPr>
        <w:t xml:space="preserve"> </w:t>
      </w:r>
      <w:r w:rsidRPr="00F142B8">
        <w:t>Аттестация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итогам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осуществляется на основе оценки решения задач практики обучающимся, отзывов</w:t>
      </w:r>
      <w:r w:rsidRPr="00F142B8">
        <w:rPr>
          <w:spacing w:val="1"/>
        </w:rPr>
        <w:t xml:space="preserve"> </w:t>
      </w:r>
      <w:r w:rsidRPr="00F142B8">
        <w:t>руководителей</w:t>
      </w:r>
      <w:r w:rsidRPr="00F142B8">
        <w:rPr>
          <w:spacing w:val="1"/>
        </w:rPr>
        <w:t xml:space="preserve"> </w:t>
      </w:r>
      <w:r w:rsidRPr="00F142B8">
        <w:t>практики.</w:t>
      </w:r>
      <w:r w:rsidRPr="00F142B8">
        <w:rPr>
          <w:spacing w:val="1"/>
        </w:rPr>
        <w:t xml:space="preserve"> </w:t>
      </w:r>
      <w:r w:rsidRPr="00F142B8">
        <w:t>Неудовлетворительные</w:t>
      </w:r>
      <w:r w:rsidRPr="00F142B8">
        <w:rPr>
          <w:spacing w:val="1"/>
        </w:rPr>
        <w:t xml:space="preserve"> </w:t>
      </w:r>
      <w:r w:rsidRPr="00F142B8">
        <w:t>результаты</w:t>
      </w:r>
      <w:r w:rsidRPr="00F142B8">
        <w:rPr>
          <w:spacing w:val="1"/>
        </w:rPr>
        <w:t xml:space="preserve"> </w:t>
      </w:r>
      <w:r w:rsidRPr="00F142B8">
        <w:t>промежуточной</w:t>
      </w:r>
      <w:r w:rsidRPr="00F142B8">
        <w:rPr>
          <w:spacing w:val="1"/>
        </w:rPr>
        <w:t xml:space="preserve"> </w:t>
      </w:r>
      <w:r w:rsidRPr="00F142B8">
        <w:t>аттестации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практике</w:t>
      </w:r>
      <w:r w:rsidRPr="00F142B8">
        <w:rPr>
          <w:spacing w:val="1"/>
        </w:rPr>
        <w:t xml:space="preserve"> </w:t>
      </w:r>
      <w:r w:rsidRPr="00F142B8">
        <w:t>или</w:t>
      </w:r>
      <w:r w:rsidRPr="00F142B8">
        <w:rPr>
          <w:spacing w:val="1"/>
        </w:rPr>
        <w:t xml:space="preserve"> </w:t>
      </w:r>
      <w:proofErr w:type="spellStart"/>
      <w:r w:rsidRPr="00F142B8">
        <w:t>непрохождение</w:t>
      </w:r>
      <w:proofErr w:type="spellEnd"/>
      <w:r w:rsidRPr="00F142B8">
        <w:rPr>
          <w:spacing w:val="1"/>
        </w:rPr>
        <w:t xml:space="preserve"> </w:t>
      </w:r>
      <w:r w:rsidRPr="00F142B8">
        <w:t>промежуточной</w:t>
      </w:r>
      <w:r w:rsidRPr="00F142B8">
        <w:rPr>
          <w:spacing w:val="1"/>
        </w:rPr>
        <w:t xml:space="preserve"> </w:t>
      </w:r>
      <w:r w:rsidRPr="00F142B8">
        <w:t>аттестации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практике</w:t>
      </w:r>
      <w:r w:rsidRPr="00F142B8">
        <w:rPr>
          <w:spacing w:val="1"/>
        </w:rPr>
        <w:t xml:space="preserve"> </w:t>
      </w:r>
      <w:r w:rsidRPr="00F142B8">
        <w:t>при</w:t>
      </w:r>
      <w:r w:rsidRPr="00F142B8">
        <w:rPr>
          <w:spacing w:val="1"/>
        </w:rPr>
        <w:t xml:space="preserve"> </w:t>
      </w:r>
      <w:r w:rsidRPr="00F142B8">
        <w:t>отсутствии</w:t>
      </w:r>
      <w:r w:rsidRPr="00F142B8">
        <w:rPr>
          <w:spacing w:val="1"/>
        </w:rPr>
        <w:t xml:space="preserve"> </w:t>
      </w:r>
      <w:r w:rsidRPr="00F142B8">
        <w:t>уважительных</w:t>
      </w:r>
      <w:r w:rsidRPr="00F142B8">
        <w:rPr>
          <w:spacing w:val="1"/>
        </w:rPr>
        <w:t xml:space="preserve"> </w:t>
      </w:r>
      <w:r w:rsidRPr="00F142B8">
        <w:t>причин</w:t>
      </w:r>
      <w:r w:rsidRPr="00F142B8">
        <w:rPr>
          <w:spacing w:val="1"/>
        </w:rPr>
        <w:t xml:space="preserve"> </w:t>
      </w:r>
      <w:r w:rsidRPr="00F142B8">
        <w:t>признаются</w:t>
      </w:r>
      <w:r w:rsidRPr="00F142B8">
        <w:rPr>
          <w:spacing w:val="1"/>
        </w:rPr>
        <w:t xml:space="preserve"> </w:t>
      </w:r>
      <w:r w:rsidRPr="00F142B8">
        <w:t>академической задолженностью.</w:t>
      </w:r>
    </w:p>
    <w:p w14:paraId="2460A417" w14:textId="01D5AA35" w:rsidR="004427E4" w:rsidRPr="00F142B8" w:rsidRDefault="00CF7982" w:rsidP="006158BF">
      <w:pPr>
        <w:pStyle w:val="a3"/>
        <w:spacing w:line="360" w:lineRule="auto"/>
        <w:ind w:firstLine="709"/>
        <w:contextualSpacing/>
        <w:jc w:val="both"/>
      </w:pPr>
      <w:r w:rsidRPr="00F142B8">
        <w:t>Обучающиеся</w:t>
      </w:r>
      <w:r w:rsidRPr="00F142B8">
        <w:rPr>
          <w:spacing w:val="-5"/>
        </w:rPr>
        <w:t xml:space="preserve"> </w:t>
      </w:r>
      <w:r w:rsidRPr="00F142B8">
        <w:t>обязаны:</w:t>
      </w:r>
    </w:p>
    <w:p w14:paraId="2A83BE07" w14:textId="5528F22E" w:rsidR="004427E4" w:rsidRPr="00F142B8" w:rsidRDefault="007F20DD" w:rsidP="006158BF">
      <w:pPr>
        <w:pStyle w:val="a5"/>
        <w:numPr>
          <w:ilvl w:val="0"/>
          <w:numId w:val="3"/>
        </w:numPr>
        <w:tabs>
          <w:tab w:val="left" w:pos="1527"/>
          <w:tab w:val="left" w:pos="2606"/>
          <w:tab w:val="left" w:pos="3937"/>
          <w:tab w:val="left" w:pos="4297"/>
          <w:tab w:val="left" w:pos="6028"/>
          <w:tab w:val="left" w:pos="6414"/>
          <w:tab w:val="left" w:pos="6774"/>
          <w:tab w:val="left" w:pos="7768"/>
          <w:tab w:val="left" w:pos="9242"/>
          <w:tab w:val="left" w:pos="960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 xml:space="preserve">Пройти практику в организации в </w:t>
      </w:r>
      <w:r w:rsidR="0077773F" w:rsidRPr="00F142B8">
        <w:rPr>
          <w:sz w:val="28"/>
        </w:rPr>
        <w:t xml:space="preserve">установленные </w:t>
      </w:r>
      <w:r w:rsidRPr="00F142B8">
        <w:rPr>
          <w:sz w:val="28"/>
        </w:rPr>
        <w:t>сроки;</w:t>
      </w:r>
    </w:p>
    <w:p w14:paraId="1B1DEAD0" w14:textId="68E59384" w:rsidR="004427E4" w:rsidRPr="00F142B8" w:rsidRDefault="007F20DD" w:rsidP="006158BF">
      <w:pPr>
        <w:pStyle w:val="a5"/>
        <w:numPr>
          <w:ilvl w:val="0"/>
          <w:numId w:val="3"/>
        </w:numPr>
        <w:tabs>
          <w:tab w:val="left" w:pos="1527"/>
          <w:tab w:val="left" w:pos="3516"/>
          <w:tab w:val="left" w:pos="4000"/>
          <w:tab w:val="left" w:pos="5640"/>
          <w:tab w:val="left" w:pos="7252"/>
          <w:tab w:val="left" w:pos="8451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 xml:space="preserve">Своевременно и полностью выполнять задачи, </w:t>
      </w:r>
      <w:r w:rsidRPr="00F142B8">
        <w:rPr>
          <w:spacing w:val="-1"/>
          <w:sz w:val="28"/>
        </w:rPr>
        <w:t>предусмотренные</w:t>
      </w:r>
      <w:r w:rsidRPr="00F142B8">
        <w:rPr>
          <w:spacing w:val="-67"/>
          <w:sz w:val="28"/>
        </w:rPr>
        <w:t xml:space="preserve"> </w:t>
      </w:r>
      <w:r w:rsidRPr="00F142B8">
        <w:rPr>
          <w:sz w:val="28"/>
        </w:rPr>
        <w:t>индивидуальным заданием</w:t>
      </w:r>
      <w:r w:rsidRPr="00F142B8">
        <w:rPr>
          <w:spacing w:val="2"/>
          <w:sz w:val="28"/>
        </w:rPr>
        <w:t xml:space="preserve"> </w:t>
      </w:r>
      <w:r w:rsidRPr="00F142B8">
        <w:rPr>
          <w:sz w:val="28"/>
        </w:rPr>
        <w:t>по практике</w:t>
      </w:r>
      <w:r w:rsidRPr="00F142B8">
        <w:rPr>
          <w:spacing w:val="12"/>
          <w:sz w:val="28"/>
        </w:rPr>
        <w:t xml:space="preserve"> </w:t>
      </w:r>
      <w:r w:rsidRPr="00F142B8">
        <w:rPr>
          <w:sz w:val="28"/>
        </w:rPr>
        <w:t>и программой</w:t>
      </w:r>
      <w:r w:rsidRPr="00F142B8">
        <w:rPr>
          <w:spacing w:val="-1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65C5DFFD" w14:textId="77777777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ежедневно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делать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записи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в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Дневнике</w:t>
      </w:r>
      <w:r w:rsidRPr="00F142B8">
        <w:rPr>
          <w:spacing w:val="-3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732ED01D" w14:textId="368F8533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lastRenderedPageBreak/>
        <w:t>нести</w:t>
      </w:r>
      <w:r w:rsidRPr="00F142B8">
        <w:rPr>
          <w:spacing w:val="10"/>
          <w:sz w:val="28"/>
        </w:rPr>
        <w:t xml:space="preserve"> </w:t>
      </w:r>
      <w:r w:rsidRPr="00F142B8">
        <w:rPr>
          <w:sz w:val="28"/>
        </w:rPr>
        <w:t>ответственность</w:t>
      </w:r>
      <w:r w:rsidRPr="00F142B8">
        <w:rPr>
          <w:spacing w:val="8"/>
          <w:sz w:val="28"/>
        </w:rPr>
        <w:t xml:space="preserve"> </w:t>
      </w:r>
      <w:r w:rsidRPr="00F142B8">
        <w:rPr>
          <w:sz w:val="28"/>
        </w:rPr>
        <w:t>за</w:t>
      </w:r>
      <w:r w:rsidRPr="00F142B8">
        <w:rPr>
          <w:spacing w:val="17"/>
          <w:sz w:val="28"/>
        </w:rPr>
        <w:t xml:space="preserve"> </w:t>
      </w:r>
      <w:r w:rsidRPr="00F142B8">
        <w:rPr>
          <w:sz w:val="28"/>
        </w:rPr>
        <w:t>выполняемую</w:t>
      </w:r>
      <w:r w:rsidRPr="00F142B8">
        <w:rPr>
          <w:spacing w:val="20"/>
          <w:sz w:val="28"/>
        </w:rPr>
        <w:t xml:space="preserve"> </w:t>
      </w:r>
      <w:r w:rsidRPr="00F142B8">
        <w:rPr>
          <w:sz w:val="28"/>
        </w:rPr>
        <w:t>работу</w:t>
      </w:r>
      <w:r w:rsidRPr="00F142B8">
        <w:rPr>
          <w:spacing w:val="7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10"/>
          <w:sz w:val="28"/>
        </w:rPr>
        <w:t xml:space="preserve"> </w:t>
      </w:r>
      <w:r w:rsidRPr="00F142B8">
        <w:rPr>
          <w:sz w:val="28"/>
        </w:rPr>
        <w:t>ее</w:t>
      </w:r>
      <w:r w:rsidRPr="00F142B8">
        <w:rPr>
          <w:spacing w:val="11"/>
          <w:sz w:val="28"/>
        </w:rPr>
        <w:t xml:space="preserve"> </w:t>
      </w:r>
      <w:r w:rsidRPr="00F142B8">
        <w:rPr>
          <w:sz w:val="28"/>
        </w:rPr>
        <w:t>результаты</w:t>
      </w:r>
      <w:r w:rsidRPr="00F142B8">
        <w:rPr>
          <w:spacing w:val="11"/>
          <w:sz w:val="28"/>
        </w:rPr>
        <w:t xml:space="preserve"> </w:t>
      </w:r>
      <w:r w:rsidRPr="00F142B8">
        <w:rPr>
          <w:sz w:val="28"/>
        </w:rPr>
        <w:t>наравне</w:t>
      </w:r>
      <w:r w:rsidRPr="00F142B8">
        <w:rPr>
          <w:spacing w:val="11"/>
          <w:sz w:val="28"/>
        </w:rPr>
        <w:t xml:space="preserve"> </w:t>
      </w:r>
      <w:r w:rsidR="00E83CD3" w:rsidRPr="00E83CD3">
        <w:rPr>
          <w:spacing w:val="11"/>
          <w:sz w:val="28"/>
        </w:rPr>
        <w:t xml:space="preserve">со штатными </w:t>
      </w:r>
      <w:r w:rsidRPr="00F142B8">
        <w:rPr>
          <w:sz w:val="28"/>
        </w:rPr>
        <w:t>сотрудниками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организации;</w:t>
      </w:r>
    </w:p>
    <w:p w14:paraId="65F2D541" w14:textId="3224B8EC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  <w:tab w:val="left" w:pos="3022"/>
          <w:tab w:val="left" w:pos="4417"/>
          <w:tab w:val="left" w:pos="6091"/>
          <w:tab w:val="left" w:pos="6475"/>
          <w:tab w:val="left" w:pos="7660"/>
          <w:tab w:val="left" w:pos="937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соблюдать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трудовую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дисциплину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и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правила</w:t>
      </w:r>
      <w:r w:rsidR="007F20DD" w:rsidRPr="00F142B8">
        <w:rPr>
          <w:sz w:val="28"/>
        </w:rPr>
        <w:t xml:space="preserve"> </w:t>
      </w:r>
      <w:r w:rsidRPr="00F142B8">
        <w:rPr>
          <w:sz w:val="28"/>
        </w:rPr>
        <w:t>внутреннего</w:t>
      </w:r>
      <w:r w:rsidR="007F20DD" w:rsidRPr="00F142B8">
        <w:rPr>
          <w:sz w:val="28"/>
        </w:rPr>
        <w:t xml:space="preserve"> </w:t>
      </w:r>
      <w:r w:rsidRPr="00F142B8">
        <w:rPr>
          <w:spacing w:val="-1"/>
          <w:sz w:val="28"/>
        </w:rPr>
        <w:t>трудового</w:t>
      </w:r>
      <w:r w:rsidRPr="00F142B8">
        <w:rPr>
          <w:spacing w:val="-67"/>
          <w:sz w:val="28"/>
        </w:rPr>
        <w:t xml:space="preserve"> </w:t>
      </w:r>
      <w:r w:rsidRPr="00F142B8">
        <w:rPr>
          <w:sz w:val="28"/>
        </w:rPr>
        <w:t>распорядка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организации по</w:t>
      </w:r>
      <w:r w:rsidRPr="00F142B8">
        <w:rPr>
          <w:spacing w:val="1"/>
          <w:sz w:val="28"/>
        </w:rPr>
        <w:t xml:space="preserve"> </w:t>
      </w:r>
      <w:r w:rsidRPr="00F142B8">
        <w:rPr>
          <w:sz w:val="28"/>
        </w:rPr>
        <w:t>месту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2FEC0E08" w14:textId="77777777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изучить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строго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соблюдать</w:t>
      </w:r>
      <w:r w:rsidRPr="00F142B8">
        <w:rPr>
          <w:spacing w:val="-1"/>
          <w:sz w:val="28"/>
        </w:rPr>
        <w:t xml:space="preserve"> </w:t>
      </w:r>
      <w:r w:rsidRPr="00F142B8">
        <w:rPr>
          <w:sz w:val="28"/>
        </w:rPr>
        <w:t>меры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безопасности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и</w:t>
      </w:r>
      <w:r w:rsidRPr="00F142B8">
        <w:rPr>
          <w:spacing w:val="-1"/>
          <w:sz w:val="28"/>
        </w:rPr>
        <w:t xml:space="preserve"> </w:t>
      </w:r>
      <w:r w:rsidRPr="00F142B8">
        <w:rPr>
          <w:sz w:val="28"/>
        </w:rPr>
        <w:t>правила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охраны труда;</w:t>
      </w:r>
    </w:p>
    <w:p w14:paraId="0DE32692" w14:textId="77777777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подготовить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отчет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по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практике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к</w:t>
      </w:r>
      <w:r w:rsidRPr="00F142B8">
        <w:rPr>
          <w:spacing w:val="-5"/>
          <w:sz w:val="28"/>
        </w:rPr>
        <w:t xml:space="preserve"> </w:t>
      </w:r>
      <w:r w:rsidRPr="00F142B8">
        <w:rPr>
          <w:sz w:val="28"/>
        </w:rPr>
        <w:t>окончанию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срока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прохождения</w:t>
      </w:r>
      <w:r w:rsidRPr="00F142B8">
        <w:rPr>
          <w:spacing w:val="-4"/>
          <w:sz w:val="28"/>
        </w:rPr>
        <w:t xml:space="preserve"> </w:t>
      </w:r>
      <w:r w:rsidRPr="00F142B8">
        <w:rPr>
          <w:sz w:val="28"/>
        </w:rPr>
        <w:t>практики;</w:t>
      </w:r>
    </w:p>
    <w:p w14:paraId="6943F241" w14:textId="6C28473F" w:rsidR="00F84951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представить</w:t>
      </w:r>
      <w:r w:rsidRPr="00F142B8">
        <w:rPr>
          <w:spacing w:val="27"/>
          <w:sz w:val="28"/>
        </w:rPr>
        <w:t xml:space="preserve"> </w:t>
      </w:r>
      <w:r w:rsidR="004F64CF">
        <w:rPr>
          <w:sz w:val="28"/>
        </w:rPr>
        <w:t xml:space="preserve">на кафедру </w:t>
      </w:r>
      <w:r w:rsidRPr="00F142B8">
        <w:rPr>
          <w:sz w:val="28"/>
        </w:rPr>
        <w:t>отчет</w:t>
      </w:r>
      <w:r w:rsidRPr="00F142B8">
        <w:rPr>
          <w:spacing w:val="27"/>
          <w:sz w:val="28"/>
        </w:rPr>
        <w:t xml:space="preserve"> </w:t>
      </w:r>
      <w:r w:rsidRPr="00F142B8">
        <w:rPr>
          <w:sz w:val="28"/>
        </w:rPr>
        <w:t>по</w:t>
      </w:r>
      <w:r w:rsidRPr="00F142B8">
        <w:rPr>
          <w:spacing w:val="29"/>
          <w:sz w:val="28"/>
        </w:rPr>
        <w:t xml:space="preserve"> </w:t>
      </w:r>
      <w:r w:rsidRPr="00F142B8">
        <w:rPr>
          <w:sz w:val="28"/>
        </w:rPr>
        <w:t>практике,</w:t>
      </w:r>
      <w:r w:rsidRPr="00F142B8">
        <w:rPr>
          <w:spacing w:val="31"/>
          <w:sz w:val="28"/>
        </w:rPr>
        <w:t xml:space="preserve"> </w:t>
      </w:r>
      <w:r w:rsidRPr="00F142B8">
        <w:rPr>
          <w:sz w:val="28"/>
        </w:rPr>
        <w:t>включая</w:t>
      </w:r>
      <w:r w:rsidR="00611204" w:rsidRPr="00F142B8">
        <w:rPr>
          <w:sz w:val="28"/>
        </w:rPr>
        <w:t xml:space="preserve"> </w:t>
      </w:r>
      <w:r w:rsidR="00AF00EB" w:rsidRPr="00F142B8">
        <w:rPr>
          <w:sz w:val="28"/>
        </w:rPr>
        <w:t>все приложения;</w:t>
      </w:r>
    </w:p>
    <w:p w14:paraId="4E631BAC" w14:textId="53294C1D" w:rsidR="004427E4" w:rsidRPr="00F142B8" w:rsidRDefault="00CF7982" w:rsidP="006158BF">
      <w:pPr>
        <w:pStyle w:val="a5"/>
        <w:numPr>
          <w:ilvl w:val="0"/>
          <w:numId w:val="3"/>
        </w:numPr>
        <w:tabs>
          <w:tab w:val="left" w:pos="1527"/>
        </w:tabs>
        <w:spacing w:line="360" w:lineRule="auto"/>
        <w:ind w:left="0" w:firstLine="709"/>
        <w:contextualSpacing/>
        <w:jc w:val="both"/>
        <w:rPr>
          <w:sz w:val="28"/>
        </w:rPr>
      </w:pPr>
      <w:r w:rsidRPr="00F142B8">
        <w:rPr>
          <w:sz w:val="28"/>
        </w:rPr>
        <w:t>явиться</w:t>
      </w:r>
      <w:r w:rsidRPr="00F142B8">
        <w:rPr>
          <w:spacing w:val="48"/>
          <w:sz w:val="28"/>
        </w:rPr>
        <w:t xml:space="preserve"> </w:t>
      </w:r>
      <w:r w:rsidRPr="00F142B8">
        <w:rPr>
          <w:sz w:val="28"/>
        </w:rPr>
        <w:t>на</w:t>
      </w:r>
      <w:r w:rsidRPr="00F142B8">
        <w:rPr>
          <w:spacing w:val="48"/>
          <w:sz w:val="28"/>
        </w:rPr>
        <w:t xml:space="preserve"> </w:t>
      </w:r>
      <w:r w:rsidRPr="00F142B8">
        <w:rPr>
          <w:sz w:val="28"/>
        </w:rPr>
        <w:t>защиту</w:t>
      </w:r>
      <w:r w:rsidRPr="00F142B8">
        <w:rPr>
          <w:spacing w:val="42"/>
          <w:sz w:val="28"/>
        </w:rPr>
        <w:t xml:space="preserve"> </w:t>
      </w:r>
      <w:r w:rsidRPr="00F142B8">
        <w:rPr>
          <w:sz w:val="28"/>
        </w:rPr>
        <w:t>отчета</w:t>
      </w:r>
      <w:r w:rsidRPr="00F142B8">
        <w:rPr>
          <w:spacing w:val="49"/>
          <w:sz w:val="28"/>
        </w:rPr>
        <w:t xml:space="preserve"> </w:t>
      </w:r>
      <w:r w:rsidRPr="00F142B8">
        <w:rPr>
          <w:sz w:val="28"/>
        </w:rPr>
        <w:t>по</w:t>
      </w:r>
      <w:r w:rsidRPr="00F142B8">
        <w:rPr>
          <w:spacing w:val="51"/>
          <w:sz w:val="28"/>
        </w:rPr>
        <w:t xml:space="preserve"> </w:t>
      </w:r>
      <w:r w:rsidRPr="00F142B8">
        <w:rPr>
          <w:sz w:val="28"/>
        </w:rPr>
        <w:t>практике</w:t>
      </w:r>
      <w:r w:rsidRPr="00F142B8">
        <w:rPr>
          <w:spacing w:val="50"/>
          <w:sz w:val="28"/>
        </w:rPr>
        <w:t xml:space="preserve"> </w:t>
      </w:r>
      <w:r w:rsidRPr="00F142B8">
        <w:rPr>
          <w:sz w:val="28"/>
        </w:rPr>
        <w:t>в</w:t>
      </w:r>
      <w:r w:rsidRPr="00F142B8">
        <w:rPr>
          <w:spacing w:val="50"/>
          <w:sz w:val="28"/>
        </w:rPr>
        <w:t xml:space="preserve"> </w:t>
      </w:r>
      <w:r w:rsidRPr="00F142B8">
        <w:rPr>
          <w:sz w:val="28"/>
        </w:rPr>
        <w:t>установленные</w:t>
      </w:r>
      <w:r w:rsidRPr="00F142B8">
        <w:rPr>
          <w:spacing w:val="48"/>
          <w:sz w:val="28"/>
        </w:rPr>
        <w:t xml:space="preserve"> </w:t>
      </w:r>
      <w:r w:rsidR="00E60C0F">
        <w:rPr>
          <w:sz w:val="28"/>
        </w:rPr>
        <w:t xml:space="preserve">кафедрой </w:t>
      </w:r>
      <w:r w:rsidR="00E60C0F" w:rsidRPr="00E60C0F">
        <w:rPr>
          <w:sz w:val="28"/>
        </w:rPr>
        <w:t>сроки</w:t>
      </w:r>
      <w:r w:rsidRPr="00F142B8">
        <w:rPr>
          <w:sz w:val="28"/>
        </w:rPr>
        <w:t>.</w:t>
      </w:r>
    </w:p>
    <w:p w14:paraId="4B296D73" w14:textId="77777777" w:rsidR="004427E4" w:rsidRPr="00F142B8" w:rsidRDefault="00CF7982" w:rsidP="006158BF">
      <w:pPr>
        <w:pStyle w:val="a3"/>
        <w:spacing w:line="360" w:lineRule="auto"/>
        <w:ind w:firstLine="709"/>
        <w:contextualSpacing/>
        <w:jc w:val="both"/>
      </w:pPr>
      <w:r w:rsidRPr="00F142B8">
        <w:t>Обучающиеся</w:t>
      </w:r>
      <w:r w:rsidRPr="00F142B8">
        <w:rPr>
          <w:spacing w:val="-3"/>
        </w:rPr>
        <w:t xml:space="preserve"> </w:t>
      </w:r>
      <w:r w:rsidRPr="00F142B8">
        <w:t>имеют</w:t>
      </w:r>
      <w:r w:rsidRPr="00F142B8">
        <w:rPr>
          <w:spacing w:val="-6"/>
        </w:rPr>
        <w:t xml:space="preserve"> </w:t>
      </w:r>
      <w:r w:rsidRPr="00F142B8">
        <w:t>право:</w:t>
      </w:r>
    </w:p>
    <w:p w14:paraId="426B56A8" w14:textId="0B9267F1" w:rsidR="00622B2A" w:rsidRPr="00C1624B" w:rsidRDefault="00CF7982" w:rsidP="00622B2A">
      <w:pPr>
        <w:pStyle w:val="a5"/>
        <w:numPr>
          <w:ilvl w:val="0"/>
          <w:numId w:val="2"/>
        </w:numPr>
        <w:tabs>
          <w:tab w:val="left" w:pos="1527"/>
          <w:tab w:val="left" w:pos="2835"/>
          <w:tab w:val="left" w:pos="3856"/>
          <w:tab w:val="left" w:pos="5296"/>
          <w:tab w:val="left" w:pos="5890"/>
          <w:tab w:val="left" w:pos="6907"/>
          <w:tab w:val="left" w:pos="8811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выбрать</w:t>
      </w:r>
      <w:r w:rsidRPr="00F142B8">
        <w:rPr>
          <w:sz w:val="28"/>
        </w:rPr>
        <w:tab/>
        <w:t>место</w:t>
      </w:r>
      <w:r w:rsidRPr="00F142B8">
        <w:rPr>
          <w:sz w:val="28"/>
        </w:rPr>
        <w:tab/>
        <w:t>практики</w:t>
      </w:r>
      <w:r w:rsidRPr="00F142B8">
        <w:rPr>
          <w:sz w:val="28"/>
        </w:rPr>
        <w:tab/>
        <w:t>из</w:t>
      </w:r>
      <w:r w:rsidRPr="00F142B8">
        <w:rPr>
          <w:sz w:val="28"/>
        </w:rPr>
        <w:tab/>
        <w:t>числа</w:t>
      </w:r>
      <w:r w:rsidRPr="00F142B8">
        <w:rPr>
          <w:sz w:val="28"/>
        </w:rPr>
        <w:tab/>
        <w:t>организаций,</w:t>
      </w:r>
      <w:r w:rsidR="00843AF4">
        <w:rPr>
          <w:sz w:val="28"/>
        </w:rPr>
        <w:t xml:space="preserve"> </w:t>
      </w:r>
      <w:r w:rsidR="005A5F1F" w:rsidRPr="00F142B8">
        <w:rPr>
          <w:spacing w:val="-1"/>
          <w:sz w:val="28"/>
        </w:rPr>
        <w:t>предложенных Финансовым</w:t>
      </w:r>
      <w:r w:rsidRPr="00F142B8">
        <w:rPr>
          <w:spacing w:val="6"/>
          <w:sz w:val="28"/>
        </w:rPr>
        <w:t xml:space="preserve"> </w:t>
      </w:r>
      <w:r w:rsidRPr="00F142B8">
        <w:rPr>
          <w:sz w:val="28"/>
        </w:rPr>
        <w:t>университетом;</w:t>
      </w:r>
    </w:p>
    <w:p w14:paraId="5999E4C6" w14:textId="1325A627" w:rsidR="004427E4" w:rsidRPr="00F142B8" w:rsidRDefault="00CF7982" w:rsidP="006158BF">
      <w:pPr>
        <w:pStyle w:val="a5"/>
        <w:numPr>
          <w:ilvl w:val="0"/>
          <w:numId w:val="2"/>
        </w:numPr>
        <w:tabs>
          <w:tab w:val="left" w:pos="1527"/>
          <w:tab w:val="left" w:pos="2764"/>
          <w:tab w:val="left" w:pos="4251"/>
          <w:tab w:val="left" w:pos="4774"/>
          <w:tab w:val="left" w:pos="6711"/>
          <w:tab w:val="left" w:pos="9003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пройти</w:t>
      </w:r>
      <w:r w:rsidRPr="00F142B8">
        <w:rPr>
          <w:sz w:val="28"/>
        </w:rPr>
        <w:tab/>
        <w:t>практику</w:t>
      </w:r>
      <w:r w:rsidRPr="00F142B8">
        <w:rPr>
          <w:sz w:val="28"/>
        </w:rPr>
        <w:tab/>
        <w:t>в</w:t>
      </w:r>
      <w:r w:rsidRPr="00F142B8">
        <w:rPr>
          <w:sz w:val="28"/>
        </w:rPr>
        <w:tab/>
        <w:t>структурных</w:t>
      </w:r>
      <w:r w:rsidRPr="00F142B8">
        <w:rPr>
          <w:sz w:val="28"/>
        </w:rPr>
        <w:tab/>
        <w:t>подразделениях</w:t>
      </w:r>
      <w:r w:rsidR="00843AF4">
        <w:rPr>
          <w:sz w:val="28"/>
        </w:rPr>
        <w:t xml:space="preserve"> </w:t>
      </w:r>
      <w:r w:rsidR="00004F59" w:rsidRPr="00F142B8">
        <w:rPr>
          <w:spacing w:val="-1"/>
          <w:sz w:val="28"/>
        </w:rPr>
        <w:t>Финансового университета;</w:t>
      </w:r>
    </w:p>
    <w:p w14:paraId="316DBDFC" w14:textId="77777777" w:rsidR="00E83CD3" w:rsidRDefault="00CF7982" w:rsidP="006158BF">
      <w:pPr>
        <w:pStyle w:val="a5"/>
        <w:numPr>
          <w:ilvl w:val="0"/>
          <w:numId w:val="2"/>
        </w:numPr>
        <w:tabs>
          <w:tab w:val="left" w:pos="1527"/>
        </w:tabs>
        <w:spacing w:line="360" w:lineRule="auto"/>
        <w:ind w:left="0" w:firstLine="709"/>
        <w:jc w:val="both"/>
        <w:rPr>
          <w:sz w:val="28"/>
        </w:rPr>
      </w:pPr>
      <w:r w:rsidRPr="00E83CD3">
        <w:rPr>
          <w:sz w:val="28"/>
        </w:rPr>
        <w:t>самостоятельно</w:t>
      </w:r>
      <w:r w:rsidRPr="00E83CD3">
        <w:rPr>
          <w:spacing w:val="-6"/>
          <w:sz w:val="28"/>
        </w:rPr>
        <w:t xml:space="preserve"> </w:t>
      </w:r>
      <w:r w:rsidRPr="00E83CD3">
        <w:rPr>
          <w:sz w:val="28"/>
        </w:rPr>
        <w:t>осуществлять</w:t>
      </w:r>
      <w:r w:rsidRPr="00E83CD3">
        <w:rPr>
          <w:spacing w:val="-8"/>
          <w:sz w:val="28"/>
        </w:rPr>
        <w:t xml:space="preserve"> </w:t>
      </w:r>
      <w:r w:rsidRPr="00E83CD3">
        <w:rPr>
          <w:sz w:val="28"/>
        </w:rPr>
        <w:t>поиск</w:t>
      </w:r>
      <w:r w:rsidRPr="00E83CD3">
        <w:rPr>
          <w:spacing w:val="-6"/>
          <w:sz w:val="28"/>
        </w:rPr>
        <w:t xml:space="preserve"> </w:t>
      </w:r>
      <w:r w:rsidRPr="00E83CD3">
        <w:rPr>
          <w:sz w:val="28"/>
        </w:rPr>
        <w:t>базы</w:t>
      </w:r>
      <w:r w:rsidRPr="00E83CD3">
        <w:rPr>
          <w:spacing w:val="-5"/>
          <w:sz w:val="28"/>
        </w:rPr>
        <w:t xml:space="preserve"> </w:t>
      </w:r>
      <w:r w:rsidRPr="00E83CD3">
        <w:rPr>
          <w:sz w:val="28"/>
        </w:rPr>
        <w:t>практики;</w:t>
      </w:r>
    </w:p>
    <w:p w14:paraId="0BE67056" w14:textId="0C3D9444" w:rsidR="004427E4" w:rsidRPr="00E83CD3" w:rsidRDefault="00CF7982" w:rsidP="006158BF">
      <w:pPr>
        <w:pStyle w:val="a5"/>
        <w:numPr>
          <w:ilvl w:val="0"/>
          <w:numId w:val="2"/>
        </w:numPr>
        <w:tabs>
          <w:tab w:val="left" w:pos="1527"/>
        </w:tabs>
        <w:spacing w:line="360" w:lineRule="auto"/>
        <w:ind w:left="0" w:firstLine="709"/>
        <w:jc w:val="both"/>
        <w:rPr>
          <w:sz w:val="28"/>
        </w:rPr>
      </w:pPr>
      <w:r w:rsidRPr="00E83CD3">
        <w:rPr>
          <w:sz w:val="28"/>
        </w:rPr>
        <w:t>пройти учебную</w:t>
      </w:r>
      <w:r w:rsidRPr="00E83CD3">
        <w:rPr>
          <w:spacing w:val="-6"/>
          <w:sz w:val="28"/>
        </w:rPr>
        <w:t xml:space="preserve"> </w:t>
      </w:r>
      <w:r w:rsidRPr="00E83CD3">
        <w:rPr>
          <w:sz w:val="28"/>
        </w:rPr>
        <w:t>практику</w:t>
      </w:r>
      <w:r w:rsidRPr="00E83CD3">
        <w:rPr>
          <w:spacing w:val="-4"/>
          <w:sz w:val="28"/>
        </w:rPr>
        <w:t xml:space="preserve"> </w:t>
      </w:r>
      <w:r w:rsidRPr="00E83CD3">
        <w:rPr>
          <w:sz w:val="28"/>
        </w:rPr>
        <w:t>в</w:t>
      </w:r>
      <w:r w:rsidRPr="00E83CD3">
        <w:rPr>
          <w:spacing w:val="-6"/>
          <w:sz w:val="28"/>
        </w:rPr>
        <w:t xml:space="preserve"> </w:t>
      </w:r>
      <w:r w:rsidRPr="00E83CD3">
        <w:rPr>
          <w:sz w:val="28"/>
        </w:rPr>
        <w:t>организации</w:t>
      </w:r>
      <w:r w:rsidRPr="00E83CD3">
        <w:rPr>
          <w:spacing w:val="-1"/>
          <w:sz w:val="28"/>
        </w:rPr>
        <w:t xml:space="preserve"> </w:t>
      </w:r>
      <w:r w:rsidRPr="00E83CD3">
        <w:rPr>
          <w:sz w:val="28"/>
        </w:rPr>
        <w:t>по</w:t>
      </w:r>
      <w:r w:rsidRPr="00E83CD3">
        <w:rPr>
          <w:spacing w:val="-5"/>
          <w:sz w:val="28"/>
        </w:rPr>
        <w:t xml:space="preserve"> </w:t>
      </w:r>
      <w:r w:rsidRPr="00E83CD3">
        <w:rPr>
          <w:sz w:val="28"/>
        </w:rPr>
        <w:t>месту</w:t>
      </w:r>
      <w:r w:rsidRPr="00E83CD3">
        <w:rPr>
          <w:spacing w:val="-9"/>
          <w:sz w:val="28"/>
        </w:rPr>
        <w:t xml:space="preserve"> </w:t>
      </w:r>
      <w:r w:rsidRPr="00E83CD3">
        <w:rPr>
          <w:sz w:val="28"/>
        </w:rPr>
        <w:t>трудовой</w:t>
      </w:r>
      <w:r w:rsidRPr="00E83CD3">
        <w:rPr>
          <w:spacing w:val="-5"/>
          <w:sz w:val="28"/>
        </w:rPr>
        <w:t xml:space="preserve"> </w:t>
      </w:r>
      <w:r w:rsidRPr="00E83CD3">
        <w:rPr>
          <w:sz w:val="28"/>
        </w:rPr>
        <w:t>деятельности.</w:t>
      </w:r>
    </w:p>
    <w:p w14:paraId="49A3751C" w14:textId="6EFA18A7" w:rsidR="00E83CD3" w:rsidRDefault="00E83CD3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 w:rsidRPr="00E83CD3">
        <w:rPr>
          <w:b/>
          <w:bCs/>
          <w:sz w:val="28"/>
        </w:rPr>
        <w:t>Руководитель практики от Кафедры общего и проектного менеджмента</w:t>
      </w:r>
      <w:r w:rsidRPr="00E83CD3">
        <w:rPr>
          <w:sz w:val="28"/>
        </w:rPr>
        <w:t xml:space="preserve"> Факультета «Высшая школа управления» </w:t>
      </w:r>
      <w:r w:rsidR="00512BC5">
        <w:rPr>
          <w:sz w:val="28"/>
        </w:rPr>
        <w:t>осуществляет</w:t>
      </w:r>
      <w:r w:rsidRPr="00E83CD3">
        <w:rPr>
          <w:sz w:val="28"/>
        </w:rPr>
        <w:t xml:space="preserve">: </w:t>
      </w:r>
    </w:p>
    <w:p w14:paraId="0D1B490F" w14:textId="30850972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в обеспечении организации образовательной деятельности в форме практики;</w:t>
      </w:r>
    </w:p>
    <w:p w14:paraId="6CF11A23" w14:textId="75E4C607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в распределении студентов совместно с руководителем практики от профильной организации по рабочим местам и видам работ;</w:t>
      </w:r>
    </w:p>
    <w:p w14:paraId="36D357F5" w14:textId="7D7AAF41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составление рабочего графика (плана) проведения практики до начала практики;</w:t>
      </w:r>
    </w:p>
    <w:p w14:paraId="5B7A8C31" w14:textId="06CDD2EF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разработку индивидуального задания, выполняемого студентом в период практики, до начала практики;</w:t>
      </w:r>
    </w:p>
    <w:p w14:paraId="7D1A070D" w14:textId="06E34369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 организацию участия студента в выполнении отдельных видов работ, связанных с будущей профессиональной деятельностью;</w:t>
      </w:r>
    </w:p>
    <w:p w14:paraId="26FD2847" w14:textId="0DC57B9C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оказание методической помощи студенту при выполнении определенных вдов работ, связанных с будущей профессиональной деятельностью;</w:t>
      </w:r>
    </w:p>
    <w:p w14:paraId="33D1512B" w14:textId="22402414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контроль за соблюдением сроков проведения практики и соответствием её содержания требованиям, установленным образовательной программой;</w:t>
      </w:r>
    </w:p>
    <w:p w14:paraId="607B2A36" w14:textId="31C03A7D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оказание методической помощи студенту при выполнении индивидуального задания;</w:t>
      </w:r>
    </w:p>
    <w:p w14:paraId="66533515" w14:textId="280942F5" w:rsidR="003E0D30" w:rsidRDefault="003E0D30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проведение консультаций по выполнению студентом программы практики и оформлению её результатов;</w:t>
      </w:r>
    </w:p>
    <w:p w14:paraId="3837E590" w14:textId="2FBA833F" w:rsidR="00622B2A" w:rsidRDefault="003E0D30" w:rsidP="00C1624B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контроль размещения отчётных документов студентом на сайте</w:t>
      </w:r>
      <w:r w:rsidR="00843AF4">
        <w:rPr>
          <w:sz w:val="28"/>
        </w:rPr>
        <w:t>, а также допуск студента к защите отчёта по практике.</w:t>
      </w:r>
    </w:p>
    <w:p w14:paraId="7869DD9A" w14:textId="77777777" w:rsidR="00843AF4" w:rsidRDefault="00E83CD3" w:rsidP="003C6647">
      <w:pPr>
        <w:tabs>
          <w:tab w:val="left" w:pos="1527"/>
        </w:tabs>
        <w:ind w:firstLine="709"/>
        <w:jc w:val="both"/>
        <w:rPr>
          <w:sz w:val="28"/>
        </w:rPr>
      </w:pPr>
      <w:r w:rsidRPr="00843AF4">
        <w:rPr>
          <w:b/>
          <w:bCs/>
          <w:sz w:val="28"/>
        </w:rPr>
        <w:t xml:space="preserve">Руководитель практики от </w:t>
      </w:r>
      <w:r w:rsidR="00843AF4" w:rsidRPr="00843AF4">
        <w:rPr>
          <w:b/>
          <w:bCs/>
          <w:sz w:val="28"/>
        </w:rPr>
        <w:t xml:space="preserve">профильной </w:t>
      </w:r>
      <w:r w:rsidRPr="00843AF4">
        <w:rPr>
          <w:b/>
          <w:bCs/>
          <w:sz w:val="28"/>
        </w:rPr>
        <w:t>организации</w:t>
      </w:r>
      <w:r w:rsidRPr="00E83CD3">
        <w:rPr>
          <w:sz w:val="28"/>
        </w:rPr>
        <w:t xml:space="preserve"> </w:t>
      </w:r>
      <w:r w:rsidR="00843AF4">
        <w:rPr>
          <w:sz w:val="28"/>
        </w:rPr>
        <w:t>осуществляет</w:t>
      </w:r>
      <w:r w:rsidRPr="00E83CD3">
        <w:rPr>
          <w:sz w:val="28"/>
        </w:rPr>
        <w:t>:</w:t>
      </w:r>
    </w:p>
    <w:p w14:paraId="66B86035" w14:textId="5E78185B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обеспечение безопасных условий прохождения практики;</w:t>
      </w:r>
    </w:p>
    <w:p w14:paraId="241600BE" w14:textId="7F9C85FC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согласование рабочего графика (плана) прохождения практики;</w:t>
      </w:r>
    </w:p>
    <w:p w14:paraId="7EDBAFED" w14:textId="2F824952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согласование индивидуального задания прохождения практики;</w:t>
      </w:r>
    </w:p>
    <w:p w14:paraId="1DE35120" w14:textId="6E895F36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проведение оценки условий труда на рабочих местах, используемых при проведении практики, и информирование руководителя практики от кафедры об условиях труда и требованиях охраны труда на рабочем месте;</w:t>
      </w:r>
    </w:p>
    <w:p w14:paraId="24A69102" w14:textId="64529E9C" w:rsidR="00843AF4" w:rsidRDefault="00843AF4" w:rsidP="006158BF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ознакомление студентов с правилами внутреннего трудового распорядка профильной организации;</w:t>
      </w:r>
    </w:p>
    <w:p w14:paraId="242A9FF5" w14:textId="1A622891" w:rsidR="00C1624B" w:rsidRPr="00C1624B" w:rsidRDefault="00843AF4" w:rsidP="003C6647">
      <w:pPr>
        <w:tabs>
          <w:tab w:val="left" w:pos="152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подписание дневника</w:t>
      </w:r>
      <w:r w:rsidR="00C1624B">
        <w:rPr>
          <w:sz w:val="28"/>
        </w:rPr>
        <w:t xml:space="preserve"> практики и отчета по практике.</w:t>
      </w:r>
    </w:p>
    <w:p w14:paraId="4F085ED6" w14:textId="68E0DFC3" w:rsidR="004427E4" w:rsidRPr="00F142B8" w:rsidRDefault="003D6514" w:rsidP="006158BF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23" w:name="_TOC_250005"/>
      <w:bookmarkStart w:id="24" w:name="_Toc118064896"/>
      <w:bookmarkStart w:id="25" w:name="_Toc129620587"/>
      <w:r w:rsidRPr="00F142B8">
        <w:rPr>
          <w:rFonts w:eastAsiaTheme="majorEastAsia"/>
          <w:bCs w:val="0"/>
          <w:sz w:val="28"/>
          <w:szCs w:val="28"/>
        </w:rPr>
        <w:t xml:space="preserve">7. Формы отчетности по </w:t>
      </w:r>
      <w:bookmarkEnd w:id="23"/>
      <w:r w:rsidRPr="00F142B8">
        <w:rPr>
          <w:rFonts w:eastAsiaTheme="majorEastAsia"/>
          <w:bCs w:val="0"/>
          <w:sz w:val="28"/>
          <w:szCs w:val="28"/>
        </w:rPr>
        <w:t>практике</w:t>
      </w:r>
      <w:bookmarkEnd w:id="24"/>
      <w:bookmarkEnd w:id="25"/>
    </w:p>
    <w:p w14:paraId="0F2B05F8" w14:textId="5F69154E" w:rsidR="004427E4" w:rsidRPr="00F142B8" w:rsidRDefault="00CF7982" w:rsidP="006158BF">
      <w:pPr>
        <w:pStyle w:val="a3"/>
        <w:spacing w:line="360" w:lineRule="auto"/>
        <w:ind w:firstLine="709"/>
        <w:jc w:val="both"/>
      </w:pPr>
      <w:r w:rsidRPr="00F142B8">
        <w:t>По результатам учебной практики и выполненных заданий обучающимся</w:t>
      </w:r>
      <w:r w:rsidRPr="00F142B8">
        <w:rPr>
          <w:spacing w:val="1"/>
        </w:rPr>
        <w:t xml:space="preserve"> </w:t>
      </w:r>
      <w:r w:rsidRPr="00F142B8">
        <w:t>индивидуально готовится отчет. Студенты обязаны представить отчет назначенному</w:t>
      </w:r>
      <w:r w:rsidRPr="00F142B8">
        <w:rPr>
          <w:spacing w:val="-67"/>
        </w:rPr>
        <w:t xml:space="preserve"> </w:t>
      </w:r>
      <w:r w:rsidR="00B93B25" w:rsidRPr="00F142B8">
        <w:rPr>
          <w:spacing w:val="-67"/>
        </w:rPr>
        <w:t xml:space="preserve">                                                 </w:t>
      </w:r>
      <w:r w:rsidRPr="00F142B8">
        <w:t xml:space="preserve">руководителю практики от </w:t>
      </w:r>
      <w:r w:rsidR="00B463C3">
        <w:t>кафедры</w:t>
      </w:r>
      <w:r w:rsidRPr="00F142B8">
        <w:t xml:space="preserve"> </w:t>
      </w:r>
      <w:r w:rsidR="0077773F" w:rsidRPr="00F142B8">
        <w:t xml:space="preserve">и </w:t>
      </w:r>
      <w:r w:rsidRPr="00F142B8">
        <w:t>в определенное им время явиться на</w:t>
      </w:r>
      <w:r w:rsidRPr="00F142B8">
        <w:rPr>
          <w:spacing w:val="1"/>
        </w:rPr>
        <w:t xml:space="preserve"> </w:t>
      </w:r>
      <w:r w:rsidRPr="00F142B8">
        <w:t>защиту</w:t>
      </w:r>
      <w:r w:rsidRPr="00F142B8">
        <w:rPr>
          <w:spacing w:val="1"/>
        </w:rPr>
        <w:t xml:space="preserve"> </w:t>
      </w:r>
      <w:r w:rsidRPr="00F142B8">
        <w:t>отчета</w:t>
      </w:r>
      <w:r w:rsidRPr="00F142B8">
        <w:rPr>
          <w:spacing w:val="1"/>
        </w:rPr>
        <w:t xml:space="preserve"> </w:t>
      </w:r>
      <w:r w:rsidRPr="00F142B8">
        <w:t>по</w:t>
      </w:r>
      <w:r w:rsidRPr="00F142B8">
        <w:rPr>
          <w:spacing w:val="1"/>
        </w:rPr>
        <w:t xml:space="preserve"> </w:t>
      </w:r>
      <w:r w:rsidRPr="00F142B8">
        <w:t>практике</w:t>
      </w:r>
      <w:r w:rsidRPr="00F142B8">
        <w:rPr>
          <w:spacing w:val="1"/>
        </w:rPr>
        <w:t xml:space="preserve"> </w:t>
      </w:r>
      <w:r w:rsidRPr="00F142B8">
        <w:t>в</w:t>
      </w:r>
      <w:r w:rsidRPr="00F142B8">
        <w:rPr>
          <w:spacing w:val="1"/>
        </w:rPr>
        <w:t xml:space="preserve"> </w:t>
      </w:r>
      <w:r w:rsidR="0077773F" w:rsidRPr="00F142B8">
        <w:rPr>
          <w:spacing w:val="1"/>
        </w:rPr>
        <w:t xml:space="preserve">установленные </w:t>
      </w:r>
      <w:r w:rsidRPr="00F142B8">
        <w:t>срок</w:t>
      </w:r>
      <w:r w:rsidR="0077773F" w:rsidRPr="00F142B8">
        <w:t>и.</w:t>
      </w:r>
      <w:r w:rsidRPr="00F142B8">
        <w:t xml:space="preserve"> Защита отчета проводится перед руководителями</w:t>
      </w:r>
      <w:r w:rsidRPr="00F142B8">
        <w:rPr>
          <w:spacing w:val="1"/>
        </w:rPr>
        <w:t xml:space="preserve"> </w:t>
      </w:r>
      <w:r w:rsidRPr="00F142B8">
        <w:lastRenderedPageBreak/>
        <w:t>практики</w:t>
      </w:r>
      <w:r w:rsidRPr="00F142B8">
        <w:rPr>
          <w:spacing w:val="1"/>
        </w:rPr>
        <w:t xml:space="preserve"> </w:t>
      </w:r>
      <w:r w:rsidRPr="00F142B8">
        <w:t>от</w:t>
      </w:r>
      <w:r w:rsidRPr="00F142B8">
        <w:rPr>
          <w:spacing w:val="1"/>
        </w:rPr>
        <w:t xml:space="preserve"> </w:t>
      </w:r>
      <w:r w:rsidR="00B463C3">
        <w:t>кафедры</w:t>
      </w:r>
      <w:r w:rsidRPr="00F142B8">
        <w:t>,</w:t>
      </w:r>
      <w:r w:rsidRPr="00F142B8">
        <w:rPr>
          <w:spacing w:val="1"/>
        </w:rPr>
        <w:t xml:space="preserve"> </w:t>
      </w:r>
      <w:r w:rsidRPr="00F142B8">
        <w:t>также</w:t>
      </w:r>
      <w:r w:rsidRPr="00F142B8">
        <w:rPr>
          <w:spacing w:val="1"/>
        </w:rPr>
        <w:t xml:space="preserve"> </w:t>
      </w:r>
      <w:r w:rsidRPr="00F142B8">
        <w:t>при</w:t>
      </w:r>
      <w:r w:rsidRPr="00F142B8">
        <w:rPr>
          <w:spacing w:val="1"/>
        </w:rPr>
        <w:t xml:space="preserve"> </w:t>
      </w:r>
      <w:r w:rsidRPr="00F142B8">
        <w:t>этом</w:t>
      </w:r>
      <w:r w:rsidRPr="00F142B8">
        <w:rPr>
          <w:spacing w:val="1"/>
        </w:rPr>
        <w:t xml:space="preserve"> </w:t>
      </w:r>
      <w:r w:rsidRPr="00F142B8">
        <w:t>может</w:t>
      </w:r>
      <w:r w:rsidRPr="00F142B8">
        <w:rPr>
          <w:spacing w:val="1"/>
        </w:rPr>
        <w:t xml:space="preserve"> </w:t>
      </w:r>
      <w:r w:rsidRPr="00F142B8">
        <w:t>присутствовать</w:t>
      </w:r>
      <w:r w:rsidR="0077773F" w:rsidRPr="00F142B8">
        <w:t xml:space="preserve"> </w:t>
      </w:r>
      <w:r w:rsidRPr="00F142B8">
        <w:rPr>
          <w:spacing w:val="-67"/>
        </w:rPr>
        <w:t xml:space="preserve"> </w:t>
      </w:r>
      <w:r w:rsidR="00D82427" w:rsidRPr="00F142B8">
        <w:rPr>
          <w:spacing w:val="-67"/>
        </w:rPr>
        <w:t xml:space="preserve">  </w:t>
      </w:r>
      <w:r w:rsidRPr="00F142B8">
        <w:t>руководитель</w:t>
      </w:r>
      <w:r w:rsidRPr="00F142B8">
        <w:rPr>
          <w:spacing w:val="-2"/>
        </w:rPr>
        <w:t xml:space="preserve"> </w:t>
      </w:r>
      <w:r w:rsidRPr="00F142B8">
        <w:t>соответствующей программы</w:t>
      </w:r>
      <w:r w:rsidR="00B9748F" w:rsidRPr="00F142B8">
        <w:t xml:space="preserve"> </w:t>
      </w:r>
      <w:r w:rsidR="00E96435">
        <w:t>магистратуры</w:t>
      </w:r>
      <w:r w:rsidRPr="00F142B8">
        <w:t>.</w:t>
      </w:r>
    </w:p>
    <w:p w14:paraId="0090C6DA" w14:textId="7F0344B5" w:rsidR="004427E4" w:rsidRPr="00F142B8" w:rsidRDefault="00CF7982" w:rsidP="006158BF">
      <w:pPr>
        <w:tabs>
          <w:tab w:val="left" w:pos="1512"/>
        </w:tabs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Студент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должен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представить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на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защиту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практики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следующие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документы,</w:t>
      </w:r>
      <w:r w:rsidRPr="00F142B8">
        <w:rPr>
          <w:spacing w:val="1"/>
          <w:sz w:val="28"/>
          <w:szCs w:val="28"/>
        </w:rPr>
        <w:t xml:space="preserve"> </w:t>
      </w:r>
      <w:r w:rsidRPr="00F142B8">
        <w:rPr>
          <w:sz w:val="28"/>
          <w:szCs w:val="28"/>
        </w:rPr>
        <w:t>оформленные в соответствии с установленным порядком</w:t>
      </w:r>
      <w:r w:rsidR="00B46414" w:rsidRPr="00F142B8">
        <w:rPr>
          <w:sz w:val="28"/>
          <w:szCs w:val="28"/>
        </w:rPr>
        <w:t>:</w:t>
      </w:r>
    </w:p>
    <w:p w14:paraId="03B4761F" w14:textId="1D886D23" w:rsidR="00EA687D" w:rsidRDefault="00EA687D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A687D">
        <w:rPr>
          <w:sz w:val="28"/>
          <w:szCs w:val="28"/>
        </w:rPr>
        <w:t>Титульный лист отчета</w:t>
      </w:r>
      <w:r>
        <w:rPr>
          <w:sz w:val="28"/>
          <w:szCs w:val="28"/>
        </w:rPr>
        <w:t xml:space="preserve"> (</w:t>
      </w:r>
      <w:r w:rsidRPr="00EA687D">
        <w:rPr>
          <w:sz w:val="28"/>
          <w:szCs w:val="28"/>
        </w:rPr>
        <w:t xml:space="preserve">Приложение 6) </w:t>
      </w:r>
      <w:r>
        <w:rPr>
          <w:sz w:val="28"/>
          <w:szCs w:val="28"/>
        </w:rPr>
        <w:t>с</w:t>
      </w:r>
      <w:r w:rsidRPr="00EA687D">
        <w:rPr>
          <w:sz w:val="28"/>
          <w:szCs w:val="28"/>
        </w:rPr>
        <w:t xml:space="preserve"> подписью и печатью руководителя практики от профильной организации, с подписью студента</w:t>
      </w:r>
      <w:r>
        <w:rPr>
          <w:sz w:val="28"/>
          <w:szCs w:val="28"/>
        </w:rPr>
        <w:t xml:space="preserve"> </w:t>
      </w:r>
    </w:p>
    <w:p w14:paraId="09A8E177" w14:textId="0FEFF5C6" w:rsidR="00B46414" w:rsidRPr="00F142B8" w:rsidRDefault="00B46414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Рабочий график (план) проведения практики (Приложение </w:t>
      </w:r>
      <w:r w:rsidR="00B11213" w:rsidRPr="00F142B8">
        <w:rPr>
          <w:sz w:val="28"/>
          <w:szCs w:val="28"/>
        </w:rPr>
        <w:t>2</w:t>
      </w:r>
      <w:r w:rsidRPr="00F142B8">
        <w:rPr>
          <w:sz w:val="28"/>
          <w:szCs w:val="28"/>
        </w:rPr>
        <w:t xml:space="preserve">) с подписями руководителя от </w:t>
      </w:r>
      <w:r w:rsidR="00B463C3">
        <w:rPr>
          <w:sz w:val="28"/>
          <w:szCs w:val="28"/>
        </w:rPr>
        <w:t>кафедры</w:t>
      </w:r>
      <w:r w:rsidRPr="00F142B8">
        <w:rPr>
          <w:sz w:val="28"/>
          <w:szCs w:val="28"/>
        </w:rPr>
        <w:t xml:space="preserve"> и от </w:t>
      </w:r>
      <w:r w:rsidR="00B463C3" w:rsidRP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>организации.</w:t>
      </w:r>
    </w:p>
    <w:p w14:paraId="39B4372C" w14:textId="2A02B14F" w:rsidR="00622B2A" w:rsidRPr="00C1624B" w:rsidRDefault="00CF7982" w:rsidP="00C1624B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Индивидуальное задание по практике (</w:t>
      </w:r>
      <w:r w:rsidR="00B46414" w:rsidRPr="00F142B8">
        <w:rPr>
          <w:sz w:val="28"/>
          <w:szCs w:val="28"/>
        </w:rPr>
        <w:t>П</w:t>
      </w:r>
      <w:r w:rsidRPr="00F142B8">
        <w:rPr>
          <w:sz w:val="28"/>
          <w:szCs w:val="28"/>
        </w:rPr>
        <w:t xml:space="preserve">риложение </w:t>
      </w:r>
      <w:r w:rsidR="00B11213" w:rsidRPr="00F142B8">
        <w:rPr>
          <w:sz w:val="28"/>
          <w:szCs w:val="28"/>
        </w:rPr>
        <w:t>3</w:t>
      </w:r>
      <w:r w:rsidR="00B93B25" w:rsidRPr="00F142B8">
        <w:rPr>
          <w:sz w:val="28"/>
          <w:szCs w:val="28"/>
        </w:rPr>
        <w:t>)</w:t>
      </w:r>
      <w:r w:rsidR="00B46414" w:rsidRPr="00F142B8">
        <w:rPr>
          <w:sz w:val="28"/>
          <w:szCs w:val="28"/>
        </w:rPr>
        <w:t xml:space="preserve"> с подписями руководителя от </w:t>
      </w:r>
      <w:r w:rsidR="00B463C3" w:rsidRPr="00B463C3">
        <w:rPr>
          <w:sz w:val="28"/>
          <w:szCs w:val="28"/>
        </w:rPr>
        <w:t xml:space="preserve">кафедры </w:t>
      </w:r>
      <w:r w:rsidR="00B46414" w:rsidRPr="00F142B8">
        <w:rPr>
          <w:sz w:val="28"/>
          <w:szCs w:val="28"/>
        </w:rPr>
        <w:t xml:space="preserve">и студента, согласованное с руководителем практики от </w:t>
      </w:r>
      <w:r w:rsidR="00B463C3" w:rsidRPr="00B463C3">
        <w:rPr>
          <w:sz w:val="28"/>
          <w:szCs w:val="28"/>
        </w:rPr>
        <w:t xml:space="preserve">профильной </w:t>
      </w:r>
      <w:r w:rsidR="00B46414" w:rsidRPr="00F142B8">
        <w:rPr>
          <w:sz w:val="28"/>
          <w:szCs w:val="28"/>
        </w:rPr>
        <w:t>организации</w:t>
      </w:r>
      <w:r w:rsidRPr="00F142B8">
        <w:rPr>
          <w:sz w:val="28"/>
          <w:szCs w:val="28"/>
        </w:rPr>
        <w:t>.</w:t>
      </w:r>
    </w:p>
    <w:p w14:paraId="484E419D" w14:textId="3A0091C8" w:rsidR="004427E4" w:rsidRPr="00F142B8" w:rsidRDefault="00CF7982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Дневник практики с подписями руководителя от </w:t>
      </w:r>
      <w:r w:rsid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>организации</w:t>
      </w:r>
      <w:r w:rsidR="00B46414" w:rsidRPr="00F142B8">
        <w:rPr>
          <w:sz w:val="28"/>
          <w:szCs w:val="28"/>
        </w:rPr>
        <w:t>,</w:t>
      </w:r>
      <w:r w:rsidRPr="00F142B8">
        <w:rPr>
          <w:sz w:val="28"/>
          <w:szCs w:val="28"/>
        </w:rPr>
        <w:t xml:space="preserve"> с печатью (</w:t>
      </w:r>
      <w:r w:rsidR="00B46414" w:rsidRPr="00F142B8">
        <w:rPr>
          <w:sz w:val="28"/>
          <w:szCs w:val="28"/>
        </w:rPr>
        <w:t>П</w:t>
      </w:r>
      <w:r w:rsidRPr="00F142B8">
        <w:rPr>
          <w:sz w:val="28"/>
          <w:szCs w:val="28"/>
        </w:rPr>
        <w:t xml:space="preserve">риложение </w:t>
      </w:r>
      <w:r w:rsidR="00B11213" w:rsidRPr="00F142B8">
        <w:rPr>
          <w:sz w:val="28"/>
          <w:szCs w:val="28"/>
        </w:rPr>
        <w:t>4</w:t>
      </w:r>
      <w:r w:rsidRPr="00F142B8">
        <w:rPr>
          <w:sz w:val="28"/>
          <w:szCs w:val="28"/>
        </w:rPr>
        <w:t>).</w:t>
      </w:r>
    </w:p>
    <w:p w14:paraId="07C30620" w14:textId="776DA858" w:rsidR="00B46414" w:rsidRPr="00F142B8" w:rsidRDefault="00B46414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Отзыв руководителя практики от </w:t>
      </w:r>
      <w:r w:rsidR="00B463C3" w:rsidRP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 xml:space="preserve">организации о прохождении практики обучающимся с подписью руководителя от </w:t>
      </w:r>
      <w:r w:rsidR="00B463C3" w:rsidRPr="00B463C3">
        <w:rPr>
          <w:sz w:val="28"/>
          <w:szCs w:val="28"/>
        </w:rPr>
        <w:t xml:space="preserve">профильной </w:t>
      </w:r>
      <w:r w:rsidRPr="00F142B8">
        <w:rPr>
          <w:sz w:val="28"/>
          <w:szCs w:val="28"/>
        </w:rPr>
        <w:t xml:space="preserve">организации, с печатью (Приложение </w:t>
      </w:r>
      <w:r w:rsidR="00B11213" w:rsidRPr="00F142B8">
        <w:rPr>
          <w:sz w:val="28"/>
          <w:szCs w:val="28"/>
        </w:rPr>
        <w:t>5</w:t>
      </w:r>
      <w:r w:rsidRPr="00F142B8">
        <w:rPr>
          <w:sz w:val="28"/>
          <w:szCs w:val="28"/>
        </w:rPr>
        <w:t>).</w:t>
      </w:r>
    </w:p>
    <w:p w14:paraId="7D37F1A8" w14:textId="2B6A8931" w:rsidR="004427E4" w:rsidRPr="00F142B8" w:rsidRDefault="00CF7982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Отчет по практике (</w:t>
      </w:r>
      <w:r w:rsidR="00EA687D">
        <w:rPr>
          <w:sz w:val="28"/>
          <w:szCs w:val="28"/>
        </w:rPr>
        <w:t>текстовая часть</w:t>
      </w:r>
      <w:r w:rsidRPr="00F142B8">
        <w:rPr>
          <w:sz w:val="28"/>
          <w:szCs w:val="28"/>
        </w:rPr>
        <w:t xml:space="preserve">). Отчет о практике </w:t>
      </w:r>
      <w:r w:rsidR="00B46414" w:rsidRPr="00F142B8">
        <w:rPr>
          <w:sz w:val="28"/>
          <w:szCs w:val="28"/>
        </w:rPr>
        <w:t>должен</w:t>
      </w:r>
      <w:r w:rsidRPr="00F142B8">
        <w:rPr>
          <w:sz w:val="28"/>
          <w:szCs w:val="28"/>
        </w:rPr>
        <w:t xml:space="preserve"> содержать 18-24 страниц (без учета приложений). </w:t>
      </w:r>
    </w:p>
    <w:p w14:paraId="440CFB51" w14:textId="11DB265D" w:rsidR="004427E4" w:rsidRPr="00F142B8" w:rsidRDefault="00CF7982" w:rsidP="006158BF">
      <w:pPr>
        <w:pStyle w:val="a5"/>
        <w:numPr>
          <w:ilvl w:val="0"/>
          <w:numId w:val="1"/>
        </w:numPr>
        <w:tabs>
          <w:tab w:val="left" w:pos="151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Приложения (при необходимости).</w:t>
      </w:r>
    </w:p>
    <w:p w14:paraId="78EDAA36" w14:textId="4E00BBE7" w:rsidR="001216FC" w:rsidRPr="00F142B8" w:rsidRDefault="00CF7982" w:rsidP="006158BF">
      <w:pPr>
        <w:pStyle w:val="a3"/>
        <w:spacing w:line="360" w:lineRule="auto"/>
        <w:ind w:firstLine="709"/>
        <w:jc w:val="both"/>
        <w:rPr>
          <w:spacing w:val="1"/>
        </w:rPr>
      </w:pPr>
      <w:r w:rsidRPr="00F142B8">
        <w:t>Защита</w:t>
      </w:r>
      <w:r w:rsidRPr="00F142B8">
        <w:rPr>
          <w:spacing w:val="1"/>
        </w:rPr>
        <w:t xml:space="preserve"> </w:t>
      </w:r>
      <w:r w:rsidRPr="00F142B8">
        <w:t>отчета</w:t>
      </w:r>
      <w:r w:rsidRPr="00F142B8">
        <w:rPr>
          <w:spacing w:val="1"/>
        </w:rPr>
        <w:t xml:space="preserve"> </w:t>
      </w:r>
      <w:r w:rsidRPr="00F142B8">
        <w:t>проводится</w:t>
      </w:r>
      <w:r w:rsidRPr="00F142B8">
        <w:rPr>
          <w:spacing w:val="1"/>
        </w:rPr>
        <w:t xml:space="preserve"> </w:t>
      </w:r>
      <w:r w:rsidRPr="00F142B8">
        <w:t>с</w:t>
      </w:r>
      <w:r w:rsidRPr="00F142B8">
        <w:rPr>
          <w:spacing w:val="1"/>
        </w:rPr>
        <w:t xml:space="preserve"> </w:t>
      </w:r>
      <w:r w:rsidRPr="00F142B8">
        <w:t>использованием</w:t>
      </w:r>
      <w:r w:rsidRPr="00F142B8">
        <w:rPr>
          <w:spacing w:val="-67"/>
        </w:rPr>
        <w:t xml:space="preserve"> </w:t>
      </w:r>
      <w:r w:rsidRPr="00F142B8">
        <w:t>презентации. По результатам защиты отчёта по практике</w:t>
      </w:r>
      <w:r w:rsidRPr="00F142B8">
        <w:rPr>
          <w:spacing w:val="1"/>
        </w:rPr>
        <w:t xml:space="preserve"> </w:t>
      </w:r>
      <w:r w:rsidRPr="00F142B8">
        <w:t>руководителем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от</w:t>
      </w:r>
      <w:r w:rsidRPr="00F142B8">
        <w:rPr>
          <w:spacing w:val="1"/>
        </w:rPr>
        <w:t xml:space="preserve"> </w:t>
      </w:r>
      <w:r w:rsidR="00B463C3">
        <w:t>кафедры</w:t>
      </w:r>
      <w:r w:rsidRPr="00F142B8">
        <w:rPr>
          <w:spacing w:val="1"/>
        </w:rPr>
        <w:t xml:space="preserve"> </w:t>
      </w:r>
      <w:r w:rsidRPr="00F142B8">
        <w:t>выставляется</w:t>
      </w:r>
      <w:r w:rsidRPr="00F142B8">
        <w:rPr>
          <w:spacing w:val="1"/>
        </w:rPr>
        <w:t xml:space="preserve"> </w:t>
      </w:r>
      <w:r w:rsidRPr="00F142B8">
        <w:t>зачет</w:t>
      </w:r>
      <w:r w:rsidRPr="00F142B8">
        <w:rPr>
          <w:spacing w:val="1"/>
        </w:rPr>
        <w:t xml:space="preserve"> </w:t>
      </w:r>
      <w:r w:rsidRPr="00F142B8">
        <w:t>с</w:t>
      </w:r>
      <w:r w:rsidRPr="00F142B8">
        <w:rPr>
          <w:spacing w:val="1"/>
        </w:rPr>
        <w:t xml:space="preserve"> </w:t>
      </w:r>
      <w:r w:rsidRPr="00F142B8">
        <w:t>оценкой (по 100-балльной шкале). При выставлении оценки учитываются: качество</w:t>
      </w:r>
      <w:r w:rsidRPr="00F142B8">
        <w:rPr>
          <w:spacing w:val="1"/>
        </w:rPr>
        <w:t xml:space="preserve"> </w:t>
      </w:r>
      <w:r w:rsidRPr="00F142B8">
        <w:t>выполнения</w:t>
      </w:r>
      <w:r w:rsidRPr="00F142B8">
        <w:rPr>
          <w:spacing w:val="1"/>
        </w:rPr>
        <w:t xml:space="preserve"> </w:t>
      </w:r>
      <w:r w:rsidRPr="00F142B8">
        <w:t>обучающимся</w:t>
      </w:r>
      <w:r w:rsidRPr="00F142B8">
        <w:rPr>
          <w:spacing w:val="1"/>
        </w:rPr>
        <w:t xml:space="preserve"> </w:t>
      </w:r>
      <w:r w:rsidRPr="00F142B8">
        <w:t>индивидуального</w:t>
      </w:r>
      <w:r w:rsidRPr="00F142B8">
        <w:rPr>
          <w:spacing w:val="1"/>
        </w:rPr>
        <w:t xml:space="preserve"> </w:t>
      </w:r>
      <w:r w:rsidRPr="00F142B8">
        <w:t>задания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в</w:t>
      </w:r>
      <w:r w:rsidRPr="00F142B8">
        <w:rPr>
          <w:spacing w:val="1"/>
        </w:rPr>
        <w:t xml:space="preserve"> </w:t>
      </w:r>
      <w:r w:rsidRPr="00F142B8">
        <w:t>рабочее</w:t>
      </w:r>
      <w:r w:rsidRPr="00F142B8">
        <w:rPr>
          <w:spacing w:val="1"/>
        </w:rPr>
        <w:t xml:space="preserve"> </w:t>
      </w:r>
      <w:r w:rsidRPr="00F142B8">
        <w:t>время,</w:t>
      </w:r>
      <w:r w:rsidRPr="00F142B8">
        <w:rPr>
          <w:spacing w:val="1"/>
        </w:rPr>
        <w:t xml:space="preserve"> </w:t>
      </w:r>
      <w:r w:rsidRPr="00F142B8">
        <w:t>качество написания отчета, а также отзыв руководителя практики от организации о</w:t>
      </w:r>
      <w:r w:rsidRPr="00F142B8">
        <w:rPr>
          <w:spacing w:val="1"/>
        </w:rPr>
        <w:t xml:space="preserve"> </w:t>
      </w:r>
      <w:r w:rsidRPr="00F142B8">
        <w:t>приобретенных обучающимся</w:t>
      </w:r>
      <w:r w:rsidRPr="00F142B8">
        <w:rPr>
          <w:spacing w:val="1"/>
        </w:rPr>
        <w:t xml:space="preserve"> </w:t>
      </w:r>
      <w:r w:rsidRPr="00F142B8">
        <w:t>профессиональных компетенциях,</w:t>
      </w:r>
      <w:r w:rsidRPr="00F142B8">
        <w:rPr>
          <w:spacing w:val="70"/>
        </w:rPr>
        <w:t xml:space="preserve"> </w:t>
      </w:r>
      <w:r w:rsidRPr="00F142B8">
        <w:t>знаниях</w:t>
      </w:r>
      <w:r w:rsidR="00E42EAC" w:rsidRPr="00F142B8">
        <w:t xml:space="preserve"> и умениях.</w:t>
      </w:r>
      <w:r w:rsidRPr="00F142B8">
        <w:rPr>
          <w:spacing w:val="1"/>
        </w:rPr>
        <w:t xml:space="preserve"> </w:t>
      </w:r>
      <w:bookmarkStart w:id="26" w:name="_Toc118064899"/>
    </w:p>
    <w:p w14:paraId="50A7D46D" w14:textId="77777777" w:rsidR="001216FC" w:rsidRDefault="001216FC" w:rsidP="006158BF">
      <w:pPr>
        <w:spacing w:line="360" w:lineRule="auto"/>
        <w:ind w:firstLine="709"/>
        <w:jc w:val="both"/>
        <w:rPr>
          <w:b/>
          <w:sz w:val="28"/>
        </w:rPr>
      </w:pPr>
      <w:bookmarkStart w:id="27" w:name="_Toc118392117"/>
      <w:bookmarkStart w:id="28" w:name="_Toc120622999"/>
      <w:r w:rsidRPr="00090277">
        <w:rPr>
          <w:b/>
          <w:sz w:val="28"/>
        </w:rPr>
        <w:t>Оформление</w:t>
      </w:r>
      <w:r w:rsidRPr="00090277">
        <w:rPr>
          <w:b/>
          <w:spacing w:val="-5"/>
          <w:sz w:val="28"/>
        </w:rPr>
        <w:t xml:space="preserve"> </w:t>
      </w:r>
      <w:r w:rsidRPr="00090277">
        <w:rPr>
          <w:b/>
          <w:sz w:val="28"/>
        </w:rPr>
        <w:t>отчета по практике</w:t>
      </w:r>
      <w:bookmarkEnd w:id="27"/>
      <w:bookmarkEnd w:id="28"/>
    </w:p>
    <w:p w14:paraId="518D2859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29" w:name="_Toc120623000"/>
      <w:r w:rsidRPr="00F142B8">
        <w:rPr>
          <w:sz w:val="28"/>
        </w:rPr>
        <w:t>Структура отчета:</w:t>
      </w:r>
      <w:bookmarkEnd w:id="29"/>
    </w:p>
    <w:p w14:paraId="2F51B480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0" w:name="_Toc120623001"/>
      <w:r w:rsidRPr="00F142B8">
        <w:rPr>
          <w:sz w:val="28"/>
        </w:rPr>
        <w:t>1. Титульный лист</w:t>
      </w:r>
      <w:bookmarkEnd w:id="30"/>
    </w:p>
    <w:p w14:paraId="6C8667FE" w14:textId="7B822962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1" w:name="_Toc120623002"/>
      <w:r w:rsidRPr="00F142B8">
        <w:rPr>
          <w:sz w:val="28"/>
        </w:rPr>
        <w:lastRenderedPageBreak/>
        <w:t xml:space="preserve">2. </w:t>
      </w:r>
      <w:r w:rsidR="00040AD6" w:rsidRPr="00F142B8">
        <w:rPr>
          <w:sz w:val="28"/>
        </w:rPr>
        <w:t>ОГЛАВЛЕНИЕ</w:t>
      </w:r>
      <w:bookmarkEnd w:id="31"/>
    </w:p>
    <w:p w14:paraId="7B505EC6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2" w:name="_Toc120623003"/>
      <w:r w:rsidRPr="00F142B8">
        <w:rPr>
          <w:sz w:val="28"/>
        </w:rPr>
        <w:t>3. ВВЕДЕНИЕ (в разделе должны быть приведены цели и задачи практики)</w:t>
      </w:r>
      <w:bookmarkEnd w:id="32"/>
      <w:r w:rsidRPr="00F142B8">
        <w:rPr>
          <w:sz w:val="28"/>
        </w:rPr>
        <w:t xml:space="preserve"> </w:t>
      </w:r>
    </w:p>
    <w:p w14:paraId="5550DA86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3" w:name="_Toc120623004"/>
      <w:r w:rsidRPr="00F142B8">
        <w:rPr>
          <w:sz w:val="28"/>
        </w:rPr>
        <w:t>4. СОДЕРЖАТЕЛЬНАЯ ЧАСТЬ:</w:t>
      </w:r>
      <w:bookmarkEnd w:id="33"/>
    </w:p>
    <w:p w14:paraId="19DC259E" w14:textId="2421DADF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4" w:name="_Toc120623005"/>
      <w:r w:rsidRPr="00F142B8">
        <w:rPr>
          <w:sz w:val="28"/>
        </w:rPr>
        <w:t>4.1</w:t>
      </w:r>
      <w:r w:rsidRPr="00F142B8">
        <w:rPr>
          <w:sz w:val="28"/>
        </w:rPr>
        <w:tab/>
        <w:t>Описание профессиональных задач, решаемых студентом на практике</w:t>
      </w:r>
      <w:bookmarkEnd w:id="34"/>
      <w:r w:rsidR="00B51F82">
        <w:rPr>
          <w:sz w:val="28"/>
        </w:rPr>
        <w:t>.</w:t>
      </w:r>
    </w:p>
    <w:p w14:paraId="5BF9935F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5" w:name="_Toc120623009"/>
      <w:r w:rsidRPr="00F142B8">
        <w:rPr>
          <w:sz w:val="28"/>
        </w:rPr>
        <w:t>4.2</w:t>
      </w:r>
      <w:r w:rsidRPr="00F142B8">
        <w:rPr>
          <w:sz w:val="28"/>
        </w:rPr>
        <w:tab/>
        <w:t>Описание выполнения пунктов, требований и содержания индивидуального задания.</w:t>
      </w:r>
      <w:bookmarkEnd w:id="35"/>
      <w:r w:rsidRPr="00F142B8">
        <w:rPr>
          <w:sz w:val="28"/>
        </w:rPr>
        <w:t xml:space="preserve"> </w:t>
      </w:r>
    </w:p>
    <w:p w14:paraId="07D3AFB9" w14:textId="468F6A75" w:rsidR="00622B2A" w:rsidRPr="00F142B8" w:rsidRDefault="001216FC" w:rsidP="00C1624B">
      <w:pPr>
        <w:spacing w:line="360" w:lineRule="auto"/>
        <w:ind w:firstLine="709"/>
        <w:jc w:val="both"/>
        <w:rPr>
          <w:sz w:val="28"/>
        </w:rPr>
      </w:pPr>
      <w:bookmarkStart w:id="36" w:name="_Toc120623010"/>
      <w:r w:rsidRPr="00F142B8">
        <w:rPr>
          <w:sz w:val="28"/>
        </w:rPr>
        <w:t>5</w:t>
      </w:r>
      <w:r w:rsidRPr="00F142B8">
        <w:rPr>
          <w:sz w:val="28"/>
        </w:rPr>
        <w:tab/>
        <w:t xml:space="preserve">ЗАКЛЮЧЕНИЕ (включая самооценку </w:t>
      </w:r>
      <w:proofErr w:type="spellStart"/>
      <w:r w:rsidRPr="00F142B8">
        <w:rPr>
          <w:sz w:val="28"/>
        </w:rPr>
        <w:t>сформированности</w:t>
      </w:r>
      <w:proofErr w:type="spellEnd"/>
      <w:r w:rsidRPr="00F142B8">
        <w:rPr>
          <w:sz w:val="28"/>
        </w:rPr>
        <w:t xml:space="preserve"> компетенций).</w:t>
      </w:r>
      <w:bookmarkEnd w:id="36"/>
    </w:p>
    <w:p w14:paraId="1F5A4FBD" w14:textId="77777777" w:rsidR="001216FC" w:rsidRPr="00F142B8" w:rsidRDefault="001216FC" w:rsidP="006158BF">
      <w:pPr>
        <w:spacing w:line="360" w:lineRule="auto"/>
        <w:ind w:firstLine="709"/>
        <w:jc w:val="both"/>
        <w:rPr>
          <w:sz w:val="28"/>
        </w:rPr>
      </w:pPr>
      <w:bookmarkStart w:id="37" w:name="_Toc120623011"/>
      <w:r w:rsidRPr="00F142B8">
        <w:rPr>
          <w:sz w:val="28"/>
        </w:rPr>
        <w:t>6.        СПИСОК ИСПОЛЬЗОВАННЫХ ИСТОЧНИКОВ</w:t>
      </w:r>
      <w:bookmarkEnd w:id="37"/>
    </w:p>
    <w:p w14:paraId="6C3DEA01" w14:textId="510328FE" w:rsidR="005A5F1F" w:rsidRPr="00F142B8" w:rsidRDefault="001216FC" w:rsidP="00C1624B">
      <w:pPr>
        <w:spacing w:line="360" w:lineRule="auto"/>
        <w:ind w:firstLine="709"/>
        <w:jc w:val="both"/>
        <w:rPr>
          <w:sz w:val="28"/>
        </w:rPr>
      </w:pPr>
      <w:bookmarkStart w:id="38" w:name="_Toc120623012"/>
      <w:r w:rsidRPr="00F142B8">
        <w:rPr>
          <w:sz w:val="28"/>
        </w:rPr>
        <w:t>7.</w:t>
      </w:r>
      <w:r w:rsidRPr="00F142B8">
        <w:rPr>
          <w:sz w:val="28"/>
        </w:rPr>
        <w:tab/>
        <w:t>ПРИЛОЖЕНИЯ (графики, схемы, таблицы, отчетность и т.п.).</w:t>
      </w:r>
      <w:bookmarkEnd w:id="38"/>
      <w:r w:rsidR="00C1624B">
        <w:rPr>
          <w:sz w:val="28"/>
        </w:rPr>
        <w:t xml:space="preserve"> </w:t>
      </w:r>
    </w:p>
    <w:p w14:paraId="512D5737" w14:textId="7623E791" w:rsidR="004427E4" w:rsidRPr="00F142B8" w:rsidRDefault="00CF7982" w:rsidP="006158BF">
      <w:pPr>
        <w:spacing w:line="360" w:lineRule="auto"/>
        <w:ind w:firstLine="709"/>
        <w:jc w:val="both"/>
        <w:rPr>
          <w:b/>
          <w:sz w:val="28"/>
        </w:rPr>
      </w:pPr>
      <w:bookmarkStart w:id="39" w:name="_Toc120623013"/>
      <w:r w:rsidRPr="00F142B8">
        <w:rPr>
          <w:b/>
          <w:sz w:val="28"/>
        </w:rPr>
        <w:t>Оформление текста отчета</w:t>
      </w:r>
      <w:bookmarkEnd w:id="26"/>
      <w:bookmarkEnd w:id="39"/>
    </w:p>
    <w:p w14:paraId="301C8E90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Отчет о практике оформляется в соответствии с </w:t>
      </w:r>
      <w:bookmarkStart w:id="40" w:name="_Toc118064898"/>
      <w:r w:rsidRPr="00F142B8">
        <w:rPr>
          <w:sz w:val="28"/>
          <w:szCs w:val="28"/>
        </w:rPr>
        <w:t xml:space="preserve">ГОСТ 7.32-2017 «Отчет о научно-исследовательской работе. Структура и правила оформления» (введен в действие Приказом </w:t>
      </w:r>
      <w:proofErr w:type="spellStart"/>
      <w:r w:rsidRPr="00F142B8">
        <w:rPr>
          <w:sz w:val="28"/>
          <w:szCs w:val="28"/>
        </w:rPr>
        <w:t>Росстандарта</w:t>
      </w:r>
      <w:proofErr w:type="spellEnd"/>
      <w:r w:rsidRPr="00F142B8">
        <w:rPr>
          <w:sz w:val="28"/>
          <w:szCs w:val="28"/>
        </w:rPr>
        <w:t xml:space="preserve"> от 24.10.2017 N 1494-ст).</w:t>
      </w:r>
    </w:p>
    <w:p w14:paraId="52960473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14:paraId="60359D52" w14:textId="5053F34A" w:rsidR="00B93B25" w:rsidRPr="00F142B8" w:rsidRDefault="003C6647" w:rsidP="003C66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B34">
        <w:rPr>
          <w:sz w:val="28"/>
          <w:szCs w:val="28"/>
        </w:rPr>
        <w:t xml:space="preserve">       </w:t>
      </w:r>
      <w:r w:rsidR="00B93B25" w:rsidRPr="00F142B8">
        <w:rPr>
          <w:sz w:val="28"/>
          <w:szCs w:val="28"/>
        </w:rP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З декабря 2018 года № 1050-ст);</w:t>
      </w:r>
    </w:p>
    <w:p w14:paraId="03E14210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7F78478B" w14:textId="77777777" w:rsidR="007B3B34" w:rsidRDefault="007B3B34" w:rsidP="006158BF">
      <w:pPr>
        <w:spacing w:line="360" w:lineRule="auto"/>
        <w:ind w:firstLine="709"/>
        <w:jc w:val="both"/>
        <w:rPr>
          <w:sz w:val="28"/>
          <w:szCs w:val="28"/>
        </w:rPr>
      </w:pPr>
    </w:p>
    <w:p w14:paraId="73B0092C" w14:textId="15808B9A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ГОСТ Р 7.0.12-2011 «Система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435CC104" w14:textId="77777777" w:rsidR="00B93B25" w:rsidRPr="00F142B8" w:rsidRDefault="00B93B25" w:rsidP="006158BF">
      <w:pPr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bookmarkEnd w:id="40"/>
    <w:p w14:paraId="47750E22" w14:textId="2AC5BCD4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Отчет оформляется в текстовом редакторе на страницах формата А4. Текст следует набирать через 1,5 интервала, шрифт </w:t>
      </w:r>
      <w:proofErr w:type="spellStart"/>
      <w:r w:rsidRPr="00F142B8">
        <w:t>Times</w:t>
      </w:r>
      <w:proofErr w:type="spellEnd"/>
      <w:r w:rsidRPr="00F142B8">
        <w:t xml:space="preserve"> </w:t>
      </w:r>
      <w:proofErr w:type="spellStart"/>
      <w:r w:rsidRPr="00F142B8">
        <w:t>New</w:t>
      </w:r>
      <w:proofErr w:type="spellEnd"/>
      <w:r w:rsidRPr="00F142B8">
        <w:t xml:space="preserve"> </w:t>
      </w:r>
      <w:proofErr w:type="spellStart"/>
      <w:r w:rsidRPr="00F142B8">
        <w:t>Roman</w:t>
      </w:r>
      <w:proofErr w:type="spellEnd"/>
      <w:r w:rsidRPr="00F142B8">
        <w:t>, размер шрифта - 14, в таблицах — размер шрифта 12, в подстрочных сносках — размер шрифта 10. Подчеркивание слов и выделение их курсивом не допускается.</w:t>
      </w:r>
    </w:p>
    <w:p w14:paraId="70AC1A78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Страницы, на которых излагается текст, должны иметь поля: верхнее и нижнее — не менее 20 мм; левое — не менее 30 мм; правое —не менее 10 мм; колонтитулы: верхний - 2; нижний - 1,25. </w:t>
      </w:r>
    </w:p>
    <w:p w14:paraId="38C62F7F" w14:textId="5E1A89EC" w:rsidR="00C1624B" w:rsidRPr="00F142B8" w:rsidRDefault="00A330CB" w:rsidP="007B3B34">
      <w:pPr>
        <w:pStyle w:val="a3"/>
        <w:spacing w:line="360" w:lineRule="auto"/>
        <w:ind w:firstLine="709"/>
        <w:jc w:val="both"/>
      </w:pPr>
      <w:r w:rsidRPr="00F142B8">
        <w:t>Абзацный отступ должен соответствовать 1,25 см и быть одинаковым по всей работе.</w:t>
      </w:r>
    </w:p>
    <w:p w14:paraId="47B705B4" w14:textId="50218066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Названия структурных элементов </w:t>
      </w:r>
      <w:bookmarkStart w:id="41" w:name="_Hlk118145724"/>
      <w:r w:rsidRPr="00F142B8">
        <w:t>«ВВЕДЕНИЕ»</w:t>
      </w:r>
      <w:bookmarkEnd w:id="41"/>
      <w:r w:rsidRPr="00F142B8">
        <w:t xml:space="preserve">, «ЗАКЛЮЧЕНИЕ», «СПИСОК ИСПОЛЬЗОВАННЫХ ИСТОЧНИКОВ», «ПРИЛОЖЕНИЕ» являющиеся заголовками, и НАЗВАНИЯ ГЛАВ печатаются прописными буквами, а названия параграфов (подзаголовки) — строчными буквами (кроме первой прописной). </w:t>
      </w:r>
    </w:p>
    <w:p w14:paraId="5362AA73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Заголовки, подзаголовки и подстрочные сноски (состоящие из нескольких строк) печатаются через одинарный интервал.</w:t>
      </w:r>
    </w:p>
    <w:p w14:paraId="24EFE2F9" w14:textId="77777777" w:rsidR="007B3B34" w:rsidRDefault="007B3B34" w:rsidP="006158BF">
      <w:pPr>
        <w:pStyle w:val="a3"/>
        <w:spacing w:line="360" w:lineRule="auto"/>
        <w:ind w:firstLine="709"/>
        <w:jc w:val="both"/>
      </w:pPr>
    </w:p>
    <w:p w14:paraId="0B31D260" w14:textId="22C61A69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lastRenderedPageBreak/>
        <w:t>Нумерация разделов производится арабскими цифрами, а именно:</w:t>
      </w:r>
    </w:p>
    <w:p w14:paraId="619A34E9" w14:textId="77777777" w:rsidR="00FA0DDE" w:rsidRPr="00F142B8" w:rsidRDefault="00FA0DDE" w:rsidP="006158BF">
      <w:pPr>
        <w:pStyle w:val="64"/>
        <w:spacing w:line="360" w:lineRule="auto"/>
        <w:ind w:firstLine="709"/>
        <w:jc w:val="both"/>
        <w:rPr>
          <w:sz w:val="28"/>
          <w:szCs w:val="28"/>
        </w:rPr>
      </w:pPr>
      <w:r w:rsidRPr="00F142B8">
        <w:rPr>
          <w:sz w:val="28"/>
          <w:szCs w:val="28"/>
        </w:rPr>
        <w:t>1. НАЗВАНИЕ ГЛАВЫ</w:t>
      </w:r>
    </w:p>
    <w:p w14:paraId="73ECB571" w14:textId="77777777" w:rsidR="00FA0DDE" w:rsidRPr="00F142B8" w:rsidRDefault="00FA0DDE" w:rsidP="006158BF">
      <w:pPr>
        <w:pStyle w:val="a5"/>
        <w:widowControl/>
        <w:numPr>
          <w:ilvl w:val="1"/>
          <w:numId w:val="5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Название параграфа </w:t>
      </w:r>
    </w:p>
    <w:p w14:paraId="5AF9B858" w14:textId="77777777" w:rsidR="00FA0DDE" w:rsidRPr="00F142B8" w:rsidRDefault="00FA0DDE" w:rsidP="006158BF">
      <w:pPr>
        <w:pStyle w:val="a5"/>
        <w:widowControl/>
        <w:numPr>
          <w:ilvl w:val="1"/>
          <w:numId w:val="5"/>
        </w:numPr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42B8">
        <w:rPr>
          <w:sz w:val="28"/>
          <w:szCs w:val="28"/>
        </w:rPr>
        <w:t xml:space="preserve">Название параграфа </w:t>
      </w:r>
    </w:p>
    <w:p w14:paraId="34464ED4" w14:textId="74EF141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Страницы </w:t>
      </w:r>
      <w:r w:rsidR="00FA0DDE" w:rsidRPr="00F142B8">
        <w:t>основной части отчета</w:t>
      </w:r>
      <w:r w:rsidRPr="00F142B8"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в центре нижней части листа без точки. Титульный лист включается в общую нумерацию страниц работы, однако номер страницы на нем не ставится.</w:t>
      </w:r>
    </w:p>
    <w:p w14:paraId="17AA838C" w14:textId="48A8F0EA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Если в </w:t>
      </w:r>
      <w:r w:rsidR="00FA0DDE" w:rsidRPr="00F142B8">
        <w:t>отчете</w:t>
      </w:r>
      <w:r w:rsidRPr="00F142B8">
        <w:t xml:space="preserve"> имеются схемы, таблицы, графики, диаграммы, рисунки,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— и т.д., либо внутри каждой главы — 1.1, 12, и т.д.</w:t>
      </w:r>
    </w:p>
    <w:p w14:paraId="3701AA14" w14:textId="59E589F3" w:rsidR="001B2D0D" w:rsidRPr="00F142B8" w:rsidRDefault="00A330CB" w:rsidP="007B3B34">
      <w:pPr>
        <w:pStyle w:val="a3"/>
        <w:spacing w:line="360" w:lineRule="auto"/>
        <w:ind w:firstLine="709"/>
        <w:jc w:val="both"/>
      </w:pPr>
      <w:r w:rsidRPr="00F142B8">
        <w:t xml:space="preserve">При наличии в </w:t>
      </w:r>
      <w:r w:rsidR="00FA0DDE" w:rsidRPr="00F142B8">
        <w:t>отчете</w:t>
      </w:r>
      <w:r w:rsidRPr="00F142B8">
        <w:t xml:space="preserve"> таблицы ее наименование должно располагаться над таблицей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</w:t>
      </w:r>
      <w:bookmarkStart w:id="42" w:name="_Hlk88430216"/>
      <w:r w:rsidRPr="00F142B8">
        <w:t xml:space="preserve">следует нумеровать сквозной нумерацией арабскими цифрами по всему тексту или в рамках главы </w:t>
      </w:r>
      <w:bookmarkEnd w:id="42"/>
      <w:r w:rsidRPr="00F142B8">
        <w:t>(</w:t>
      </w:r>
      <w:r w:rsidR="00FA0DDE" w:rsidRPr="00F142B8">
        <w:t>1</w:t>
      </w:r>
      <w:r w:rsidRPr="00F142B8">
        <w:t xml:space="preserve">.1 и т.д.). </w:t>
      </w:r>
    </w:p>
    <w:p w14:paraId="59BB12A2" w14:textId="63491C0C" w:rsidR="00A330CB" w:rsidRPr="00F142B8" w:rsidRDefault="00A330CB" w:rsidP="00FC37F7">
      <w:pPr>
        <w:pStyle w:val="a3"/>
        <w:spacing w:line="360" w:lineRule="auto"/>
        <w:ind w:firstLine="709"/>
        <w:jc w:val="right"/>
      </w:pPr>
      <w:r w:rsidRPr="00F142B8">
        <w:t xml:space="preserve">Таблица </w:t>
      </w:r>
      <w:r w:rsidR="00FA0DDE" w:rsidRPr="00F142B8">
        <w:t>1</w:t>
      </w:r>
      <w:r w:rsidRPr="00F142B8">
        <w:t xml:space="preserve">.1 </w:t>
      </w:r>
    </w:p>
    <w:p w14:paraId="78C6C0CB" w14:textId="77777777" w:rsidR="00A330CB" w:rsidRPr="00F142B8" w:rsidRDefault="00A330CB" w:rsidP="006051A6">
      <w:pPr>
        <w:pStyle w:val="a3"/>
        <w:spacing w:line="360" w:lineRule="auto"/>
        <w:ind w:firstLine="709"/>
        <w:jc w:val="center"/>
      </w:pPr>
      <w:r w:rsidRPr="00F142B8">
        <w:rPr>
          <w:noProof/>
          <w:lang w:eastAsia="ru-RU"/>
        </w:rPr>
        <w:drawing>
          <wp:inline distT="0" distB="0" distL="0" distR="0" wp14:anchorId="4775DB9D" wp14:editId="0F76F845">
            <wp:extent cx="3049" cy="3048"/>
            <wp:effectExtent l="0" t="0" r="0" b="0"/>
            <wp:docPr id="89638" name="Picture 89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8" name="Picture 896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42B8">
        <w:t>Выручка по подразделениям (млн руб.)</w:t>
      </w:r>
    </w:p>
    <w:tbl>
      <w:tblPr>
        <w:tblW w:w="4855" w:type="pct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2008"/>
        <w:gridCol w:w="2006"/>
        <w:gridCol w:w="2006"/>
      </w:tblGrid>
      <w:tr w:rsidR="00F142B8" w:rsidRPr="00F142B8" w14:paraId="6759CA5C" w14:textId="77777777" w:rsidTr="00FA0DDE">
        <w:trPr>
          <w:trHeight w:val="58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F13D1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Продукция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844AB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2020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F24D2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2021 г.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457D2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2022 г.</w:t>
            </w:r>
          </w:p>
        </w:tc>
      </w:tr>
      <w:tr w:rsidR="00F142B8" w:rsidRPr="00F142B8" w14:paraId="3EFE36C6" w14:textId="77777777" w:rsidTr="00FA0DDE">
        <w:trPr>
          <w:trHeight w:val="410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8AA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Товар 1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036FC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A1387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BDB7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3000</w:t>
            </w:r>
          </w:p>
        </w:tc>
      </w:tr>
      <w:tr w:rsidR="00F142B8" w:rsidRPr="00F142B8" w14:paraId="17C73E70" w14:textId="77777777" w:rsidTr="00FA0DDE">
        <w:trPr>
          <w:trHeight w:val="416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810AA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Товар 2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40F38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8996E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2F2BE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3000</w:t>
            </w:r>
          </w:p>
        </w:tc>
      </w:tr>
      <w:tr w:rsidR="00F142B8" w:rsidRPr="00F142B8" w14:paraId="1D1B16A4" w14:textId="77777777" w:rsidTr="00FA0DDE">
        <w:trPr>
          <w:trHeight w:val="411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3193E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Товар 3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C2F19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1000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A82D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2000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B94E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3000</w:t>
            </w:r>
          </w:p>
        </w:tc>
      </w:tr>
      <w:tr w:rsidR="00A330CB" w:rsidRPr="00F142B8" w14:paraId="4BCFFCCD" w14:textId="77777777" w:rsidTr="00FA0DDE">
        <w:trPr>
          <w:trHeight w:val="417"/>
        </w:trPr>
        <w:tc>
          <w:tcPr>
            <w:tcW w:w="1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04D13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Итого:</w:t>
            </w:r>
          </w:p>
        </w:tc>
        <w:tc>
          <w:tcPr>
            <w:tcW w:w="11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9996C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4000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F995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6000</w:t>
            </w:r>
          </w:p>
        </w:tc>
        <w:tc>
          <w:tcPr>
            <w:tcW w:w="1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988C0" w14:textId="77777777" w:rsidR="00A330CB" w:rsidRPr="00F142B8" w:rsidRDefault="00A330CB" w:rsidP="006051A6">
            <w:pPr>
              <w:pStyle w:val="a3"/>
              <w:ind w:firstLine="709"/>
              <w:jc w:val="both"/>
              <w:rPr>
                <w:sz w:val="24"/>
                <w:szCs w:val="24"/>
              </w:rPr>
            </w:pPr>
            <w:r w:rsidRPr="00F142B8">
              <w:rPr>
                <w:sz w:val="24"/>
                <w:szCs w:val="24"/>
              </w:rPr>
              <w:t>9000</w:t>
            </w:r>
          </w:p>
        </w:tc>
      </w:tr>
    </w:tbl>
    <w:p w14:paraId="05221027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</w:p>
    <w:p w14:paraId="02C25198" w14:textId="77777777" w:rsidR="007B3B34" w:rsidRDefault="007B3B34" w:rsidP="006158BF">
      <w:pPr>
        <w:pStyle w:val="a3"/>
        <w:spacing w:line="360" w:lineRule="auto"/>
        <w:ind w:firstLine="709"/>
        <w:jc w:val="both"/>
      </w:pPr>
    </w:p>
    <w:p w14:paraId="06D26D2E" w14:textId="01D5D112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lastRenderedPageBreak/>
        <w:t>Если таблица вынесена в приложение, то она нумеруется отдельно арабскими цифрами с добавлением перед номером слова «Приложение» — Приложение 1.</w:t>
      </w:r>
    </w:p>
    <w:p w14:paraId="51B33C5A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В конце заголовка таблицы точка не ставится. Разрывать таблицу и переносить часть ее на другую страницу можно только в том случае, если целиком не умещается на одной странице. При переносе на другую страницу повторяется шапка и добавляется заголовок «Продолжение таблицы».</w:t>
      </w:r>
    </w:p>
    <w:p w14:paraId="2A66B17C" w14:textId="0CC0154A" w:rsidR="00A330CB" w:rsidRPr="00F142B8" w:rsidRDefault="00A330CB" w:rsidP="006158BF">
      <w:pPr>
        <w:pStyle w:val="a3"/>
        <w:spacing w:line="360" w:lineRule="auto"/>
        <w:ind w:firstLine="709"/>
        <w:jc w:val="both"/>
        <w:rPr>
          <w:b/>
          <w:bCs/>
        </w:rPr>
      </w:pPr>
      <w:r w:rsidRPr="00F142B8">
        <w:rPr>
          <w:b/>
          <w:bCs/>
        </w:rPr>
        <w:t>Список использованных источнико</w:t>
      </w:r>
      <w:r w:rsidR="001B2D0D" w:rsidRPr="00F142B8">
        <w:rPr>
          <w:b/>
          <w:bCs/>
        </w:rPr>
        <w:t>в</w:t>
      </w:r>
    </w:p>
    <w:p w14:paraId="40B3AE06" w14:textId="7EB545F9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После заключения, начиная с новой страницы, необходимо поместить список литературы (использованных источников) и </w:t>
      </w:r>
      <w:proofErr w:type="spellStart"/>
      <w:r w:rsidRPr="00F142B8">
        <w:t>интернет-ресурсов</w:t>
      </w:r>
      <w:proofErr w:type="spellEnd"/>
      <w:r w:rsidRPr="00F142B8">
        <w:t>.</w:t>
      </w:r>
      <w:r w:rsidR="005B60A8" w:rsidRPr="00F142B8">
        <w:t xml:space="preserve"> </w:t>
      </w:r>
    </w:p>
    <w:p w14:paraId="41242355" w14:textId="3C4FC7A5" w:rsidR="00A330CB" w:rsidRPr="00F142B8" w:rsidRDefault="005B60A8" w:rsidP="006158BF">
      <w:pPr>
        <w:pStyle w:val="a3"/>
        <w:spacing w:line="360" w:lineRule="auto"/>
        <w:ind w:firstLine="709"/>
        <w:jc w:val="both"/>
      </w:pPr>
      <w:r w:rsidRPr="00F142B8">
        <w:t>О</w:t>
      </w:r>
      <w:r w:rsidR="00A330CB" w:rsidRPr="00F142B8">
        <w:t>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26C4986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Образцы библиографических описаний документов в списках литературы</w:t>
      </w:r>
    </w:p>
    <w:p w14:paraId="2F4D64C2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1.</w:t>
      </w:r>
      <w:r w:rsidRPr="00F142B8">
        <w:tab/>
        <w:t>Описание книги одного автора</w:t>
      </w:r>
    </w:p>
    <w:p w14:paraId="471F4077" w14:textId="43E65DB1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Никифорова Н. А. К</w:t>
      </w:r>
      <w:r w:rsidR="00622B2A">
        <w:t>омплексный экономический анализ</w:t>
      </w:r>
      <w:r w:rsidRPr="00F142B8">
        <w:t xml:space="preserve">: учеб. для напр. </w:t>
      </w:r>
      <w:proofErr w:type="spellStart"/>
      <w:r w:rsidRPr="00F142B8">
        <w:t>бакалавриата</w:t>
      </w:r>
      <w:proofErr w:type="spellEnd"/>
      <w:r w:rsidRPr="00F142B8">
        <w:t xml:space="preserve"> «Экономика» и </w:t>
      </w:r>
      <w:r w:rsidR="00C1624B">
        <w:t>«Менеджмент» / Н. А. Никифорова</w:t>
      </w:r>
      <w:r w:rsidRPr="00F142B8">
        <w:t xml:space="preserve">; </w:t>
      </w:r>
      <w:proofErr w:type="spellStart"/>
      <w:r w:rsidRPr="00F142B8">
        <w:t>Финуниверситет</w:t>
      </w:r>
      <w:proofErr w:type="spellEnd"/>
      <w:r w:rsidRPr="00F142B8">
        <w:t xml:space="preserve">. — Москва: </w:t>
      </w:r>
      <w:proofErr w:type="spellStart"/>
      <w:r w:rsidRPr="00F142B8">
        <w:t>Кнорус</w:t>
      </w:r>
      <w:proofErr w:type="spellEnd"/>
      <w:r w:rsidRPr="00F142B8">
        <w:t>, 2021. — 439 с. — (</w:t>
      </w:r>
      <w:proofErr w:type="spellStart"/>
      <w:r w:rsidRPr="00F142B8">
        <w:t>Бакалавриат</w:t>
      </w:r>
      <w:proofErr w:type="spellEnd"/>
      <w:r w:rsidRPr="00F142B8">
        <w:t>).</w:t>
      </w:r>
    </w:p>
    <w:p w14:paraId="14F8F4D8" w14:textId="323F5D9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Шитов В. Н. История финансов России: учеб. пособие для студентов вузов, </w:t>
      </w:r>
      <w:proofErr w:type="spellStart"/>
      <w:r w:rsidRPr="00F142B8">
        <w:t>обуч</w:t>
      </w:r>
      <w:proofErr w:type="spellEnd"/>
      <w:r w:rsidRPr="00F142B8">
        <w:t>. по спец. «Финансы и кредит», напр. «Экономика» (</w:t>
      </w:r>
      <w:proofErr w:type="spellStart"/>
      <w:r w:rsidRPr="00F142B8">
        <w:t>квалиф</w:t>
      </w:r>
      <w:proofErr w:type="spellEnd"/>
      <w:r w:rsidRPr="00F142B8">
        <w:t xml:space="preserve">. (степень) «бакалавр») / В. Н. Шитов. — 3-е изд., стер. — Москва: </w:t>
      </w:r>
      <w:proofErr w:type="spellStart"/>
      <w:r w:rsidRPr="00F142B8">
        <w:t>Кнорус</w:t>
      </w:r>
      <w:proofErr w:type="spellEnd"/>
      <w:r w:rsidRPr="00F142B8">
        <w:t>, 2020. (</w:t>
      </w:r>
      <w:proofErr w:type="spellStart"/>
      <w:r w:rsidRPr="00F142B8">
        <w:t>Бакалавриат</w:t>
      </w:r>
      <w:proofErr w:type="spellEnd"/>
      <w:r w:rsidRPr="00F142B8">
        <w:t>).</w:t>
      </w:r>
    </w:p>
    <w:p w14:paraId="2DD5AD41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2.</w:t>
      </w:r>
      <w:r w:rsidRPr="00F142B8">
        <w:tab/>
        <w:t>Описание книги 2, 3-х авторов</w:t>
      </w:r>
    </w:p>
    <w:p w14:paraId="79646596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proofErr w:type="spellStart"/>
      <w:r w:rsidRPr="00F142B8">
        <w:t>Перская</w:t>
      </w:r>
      <w:proofErr w:type="spellEnd"/>
      <w:r w:rsidRPr="00F142B8">
        <w:t xml:space="preserve"> В. В. Интеграция в условиях многополярности. Эволюция</w:t>
      </w:r>
      <w:r w:rsidRPr="00F142B8">
        <w:rPr>
          <w:lang w:val="en-US"/>
        </w:rPr>
        <w:t xml:space="preserve"> </w:t>
      </w:r>
      <w:r w:rsidRPr="00F142B8">
        <w:t>теории</w:t>
      </w:r>
      <w:r w:rsidRPr="00F142B8">
        <w:rPr>
          <w:lang w:val="en-US"/>
        </w:rPr>
        <w:t xml:space="preserve"> </w:t>
      </w:r>
      <w:r w:rsidRPr="00F142B8">
        <w:t>и</w:t>
      </w:r>
      <w:r w:rsidRPr="00F142B8">
        <w:rPr>
          <w:lang w:val="en-US"/>
        </w:rPr>
        <w:t xml:space="preserve"> </w:t>
      </w:r>
      <w:r w:rsidRPr="00F142B8">
        <w:t>практики</w:t>
      </w:r>
      <w:r w:rsidRPr="00F142B8">
        <w:rPr>
          <w:lang w:val="en-US"/>
        </w:rPr>
        <w:t xml:space="preserve"> </w:t>
      </w:r>
      <w:r w:rsidRPr="00F142B8">
        <w:t>реализации</w:t>
      </w:r>
      <w:r w:rsidRPr="00F142B8">
        <w:rPr>
          <w:lang w:val="en-US"/>
        </w:rPr>
        <w:t xml:space="preserve"> = Integration processes amid </w:t>
      </w:r>
      <w:proofErr w:type="spellStart"/>
      <w:r w:rsidRPr="00F142B8">
        <w:rPr>
          <w:lang w:val="en-US"/>
        </w:rPr>
        <w:t>multipolarity</w:t>
      </w:r>
      <w:proofErr w:type="spellEnd"/>
      <w:r w:rsidRPr="00F142B8">
        <w:rPr>
          <w:lang w:val="en-US"/>
        </w:rPr>
        <w:t xml:space="preserve">. </w:t>
      </w:r>
      <w:proofErr w:type="spellStart"/>
      <w:r w:rsidRPr="00F142B8">
        <w:t>Evolution</w:t>
      </w:r>
      <w:proofErr w:type="spellEnd"/>
      <w:r w:rsidRPr="00F142B8">
        <w:t xml:space="preserve"> </w:t>
      </w:r>
      <w:proofErr w:type="spellStart"/>
      <w:r w:rsidRPr="00F142B8">
        <w:t>oftheory</w:t>
      </w:r>
      <w:proofErr w:type="spellEnd"/>
      <w:r w:rsidRPr="00F142B8">
        <w:t xml:space="preserve"> </w:t>
      </w:r>
      <w:proofErr w:type="spellStart"/>
      <w:r w:rsidRPr="00F142B8">
        <w:t>and</w:t>
      </w:r>
      <w:proofErr w:type="spellEnd"/>
      <w:r w:rsidRPr="00F142B8">
        <w:t xml:space="preserve"> </w:t>
      </w:r>
      <w:proofErr w:type="spellStart"/>
      <w:r w:rsidRPr="00F142B8">
        <w:t>practice</w:t>
      </w:r>
      <w:proofErr w:type="spellEnd"/>
      <w:r w:rsidRPr="00F142B8">
        <w:t xml:space="preserve"> </w:t>
      </w:r>
      <w:proofErr w:type="spellStart"/>
      <w:r w:rsidRPr="00F142B8">
        <w:t>of</w:t>
      </w:r>
      <w:proofErr w:type="spellEnd"/>
      <w:r w:rsidRPr="00F142B8">
        <w:t xml:space="preserve"> </w:t>
      </w:r>
      <w:proofErr w:type="spellStart"/>
      <w:proofErr w:type="gramStart"/>
      <w:r w:rsidRPr="00F142B8">
        <w:t>implementation</w:t>
      </w:r>
      <w:proofErr w:type="spellEnd"/>
      <w:r w:rsidRPr="00F142B8">
        <w:t xml:space="preserve"> :</w:t>
      </w:r>
      <w:proofErr w:type="gramEnd"/>
      <w:r w:rsidRPr="00F142B8">
        <w:t xml:space="preserve"> монография / </w:t>
      </w:r>
      <w:proofErr w:type="spellStart"/>
      <w:r w:rsidRPr="00F142B8">
        <w:t>Перская</w:t>
      </w:r>
      <w:proofErr w:type="spellEnd"/>
      <w:r w:rsidRPr="00F142B8">
        <w:t xml:space="preserve"> В, В., </w:t>
      </w:r>
      <w:proofErr w:type="spellStart"/>
      <w:r w:rsidRPr="00F142B8">
        <w:t>Эскиндаров</w:t>
      </w:r>
      <w:proofErr w:type="spellEnd"/>
      <w:r w:rsidRPr="00F142B8">
        <w:t xml:space="preserve"> М, А. — Москва : Экономика, 2016. — 383 с.</w:t>
      </w:r>
    </w:p>
    <w:p w14:paraId="71087AC5" w14:textId="77777777" w:rsidR="007B3B34" w:rsidRDefault="007B3B34" w:rsidP="006158BF">
      <w:pPr>
        <w:pStyle w:val="a3"/>
        <w:spacing w:line="360" w:lineRule="auto"/>
        <w:ind w:firstLine="709"/>
        <w:jc w:val="both"/>
      </w:pPr>
    </w:p>
    <w:p w14:paraId="1B9A1691" w14:textId="72CE57BA" w:rsidR="00A330CB" w:rsidRPr="00F142B8" w:rsidRDefault="00A330CB" w:rsidP="006158BF">
      <w:pPr>
        <w:pStyle w:val="a3"/>
        <w:spacing w:line="360" w:lineRule="auto"/>
        <w:ind w:firstLine="709"/>
        <w:jc w:val="both"/>
      </w:pPr>
      <w:proofErr w:type="spellStart"/>
      <w:r w:rsidRPr="00F142B8">
        <w:lastRenderedPageBreak/>
        <w:t>Валишин</w:t>
      </w:r>
      <w:proofErr w:type="spellEnd"/>
      <w:r w:rsidRPr="00F142B8">
        <w:t xml:space="preserve"> Е.Н. Теория и практика управления человеческими ресурсами: учеб. пособие / Е. Н. </w:t>
      </w:r>
      <w:proofErr w:type="spellStart"/>
      <w:r w:rsidRPr="00F142B8">
        <w:t>Валишин</w:t>
      </w:r>
      <w:proofErr w:type="spellEnd"/>
      <w:r w:rsidRPr="00F142B8">
        <w:t xml:space="preserve">, И. А. Иванова, В. Н. </w:t>
      </w:r>
      <w:proofErr w:type="spellStart"/>
      <w:r w:rsidRPr="00F142B8">
        <w:t>Пуляева</w:t>
      </w:r>
      <w:proofErr w:type="spellEnd"/>
      <w:r w:rsidRPr="00F142B8">
        <w:t xml:space="preserve">; </w:t>
      </w:r>
      <w:proofErr w:type="spellStart"/>
      <w:r w:rsidRPr="00F142B8">
        <w:t>Финуниверситет</w:t>
      </w:r>
      <w:proofErr w:type="spellEnd"/>
      <w:r w:rsidRPr="00F142B8">
        <w:t xml:space="preserve">. — Москва: </w:t>
      </w:r>
      <w:proofErr w:type="spellStart"/>
      <w:r w:rsidRPr="00F142B8">
        <w:t>Русайнс</w:t>
      </w:r>
      <w:proofErr w:type="spellEnd"/>
      <w:r w:rsidRPr="00F142B8">
        <w:t>, 2020. — 127 с.</w:t>
      </w:r>
    </w:p>
    <w:p w14:paraId="016081E3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rPr>
          <w:lang w:val="en-US"/>
        </w:rPr>
        <w:t xml:space="preserve">Rose </w:t>
      </w:r>
      <w:r w:rsidRPr="00F142B8">
        <w:t>Р</w:t>
      </w:r>
      <w:r w:rsidRPr="00F142B8">
        <w:rPr>
          <w:lang w:val="en-US"/>
        </w:rPr>
        <w:t xml:space="preserve">. S. </w:t>
      </w:r>
      <w:proofErr w:type="spellStart"/>
      <w:r w:rsidRPr="00F142B8">
        <w:t>ВапК</w:t>
      </w:r>
      <w:proofErr w:type="spellEnd"/>
      <w:r w:rsidRPr="00F142B8">
        <w:rPr>
          <w:lang w:val="en-US"/>
        </w:rPr>
        <w:t xml:space="preserve"> Management &amp; Financial Services / </w:t>
      </w:r>
      <w:r w:rsidRPr="00F142B8">
        <w:t>Р</w:t>
      </w:r>
      <w:r w:rsidRPr="00F142B8">
        <w:rPr>
          <w:lang w:val="en-US"/>
        </w:rPr>
        <w:t xml:space="preserve">. S. Rose, S. </w:t>
      </w:r>
      <w:proofErr w:type="spellStart"/>
      <w:proofErr w:type="gramStart"/>
      <w:r w:rsidRPr="00F142B8">
        <w:rPr>
          <w:lang w:val="en-US"/>
        </w:rPr>
        <w:t>Hudgms</w:t>
      </w:r>
      <w:proofErr w:type="spellEnd"/>
      <w:r w:rsidRPr="00F142B8">
        <w:rPr>
          <w:lang w:val="en-US"/>
        </w:rPr>
        <w:t xml:space="preserve">  </w:t>
      </w:r>
      <w:proofErr w:type="spellStart"/>
      <w:r w:rsidRPr="00F142B8">
        <w:rPr>
          <w:lang w:val="en-US"/>
        </w:rPr>
        <w:t>th</w:t>
      </w:r>
      <w:proofErr w:type="spellEnd"/>
      <w:proofErr w:type="gramEnd"/>
      <w:r w:rsidRPr="00F142B8">
        <w:rPr>
          <w:lang w:val="en-US"/>
        </w:rPr>
        <w:t xml:space="preserve"> ed. — Boston : </w:t>
      </w:r>
      <w:proofErr w:type="spellStart"/>
      <w:r w:rsidRPr="00F142B8">
        <w:t>Мс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Graw</w:t>
      </w:r>
      <w:proofErr w:type="spellEnd"/>
      <w:r w:rsidRPr="00F142B8">
        <w:rPr>
          <w:lang w:val="en-US"/>
        </w:rPr>
        <w:t xml:space="preserve"> Hill, 2010. </w:t>
      </w:r>
      <w:r w:rsidRPr="00F142B8">
        <w:t xml:space="preserve">734 р. </w:t>
      </w:r>
    </w:p>
    <w:p w14:paraId="6E638055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З. Описание книги 4-х авторов</w:t>
      </w:r>
    </w:p>
    <w:p w14:paraId="7A3F36C9" w14:textId="6719FDED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История России: учебник / А. С. Орлов, В. А. Георгиев, Н. Г. Георгиева, Т. А. Сивохина; МГУ им. М. В. Ломоносова. — 4-е изд., </w:t>
      </w:r>
      <w:proofErr w:type="spellStart"/>
      <w:r w:rsidRPr="00F142B8">
        <w:t>перераб</w:t>
      </w:r>
      <w:proofErr w:type="spellEnd"/>
      <w:proofErr w:type="gramStart"/>
      <w:r w:rsidRPr="00F142B8">
        <w:t>.</w:t>
      </w:r>
      <w:proofErr w:type="gramEnd"/>
      <w:r w:rsidRPr="00F142B8">
        <w:t xml:space="preserve"> и доп. — Москва: Проспект, 2020. — 528 с.</w:t>
      </w:r>
    </w:p>
    <w:p w14:paraId="6625B6C7" w14:textId="6B2F4CEE" w:rsidR="00A330CB" w:rsidRPr="00F142B8" w:rsidRDefault="00A330CB" w:rsidP="006158BF">
      <w:pPr>
        <w:pStyle w:val="a3"/>
        <w:spacing w:line="360" w:lineRule="auto"/>
        <w:ind w:firstLine="709"/>
        <w:jc w:val="both"/>
        <w:rPr>
          <w:lang w:val="en-US"/>
        </w:rPr>
      </w:pPr>
      <w:r w:rsidRPr="00F142B8">
        <w:rPr>
          <w:lang w:val="en-US"/>
        </w:rPr>
        <w:t xml:space="preserve">IELTS Foundation: Student's </w:t>
      </w:r>
      <w:proofErr w:type="spellStart"/>
      <w:r w:rsidRPr="00F142B8">
        <w:t>ВооК</w:t>
      </w:r>
      <w:proofErr w:type="spellEnd"/>
      <w:r w:rsidRPr="00F142B8">
        <w:rPr>
          <w:lang w:val="en-US"/>
        </w:rPr>
        <w:t xml:space="preserve">. CEF Levels </w:t>
      </w:r>
      <w:r w:rsidRPr="00F142B8">
        <w:t>В</w:t>
      </w:r>
      <w:r w:rsidRPr="00F142B8">
        <w:rPr>
          <w:lang w:val="en-US"/>
        </w:rPr>
        <w:t xml:space="preserve"> / Andrew </w:t>
      </w:r>
      <w:proofErr w:type="spellStart"/>
      <w:r w:rsidRPr="00F142B8">
        <w:rPr>
          <w:lang w:val="en-US"/>
        </w:rPr>
        <w:t>Preshous</w:t>
      </w:r>
      <w:proofErr w:type="spellEnd"/>
      <w:r w:rsidRPr="00F142B8">
        <w:rPr>
          <w:lang w:val="en-US"/>
        </w:rPr>
        <w:t xml:space="preserve">, Rachael Roberts, </w:t>
      </w:r>
      <w:proofErr w:type="spellStart"/>
      <w:r w:rsidRPr="00F142B8">
        <w:t>Јоаппа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Preshous</w:t>
      </w:r>
      <w:proofErr w:type="spellEnd"/>
      <w:r w:rsidRPr="00F142B8">
        <w:rPr>
          <w:lang w:val="en-US"/>
        </w:rPr>
        <w:t xml:space="preserve">, </w:t>
      </w:r>
      <w:proofErr w:type="spellStart"/>
      <w:r w:rsidRPr="00F142B8">
        <w:t>Јоаппе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Gakonga</w:t>
      </w:r>
      <w:proofErr w:type="spellEnd"/>
      <w:r w:rsidRPr="00F142B8">
        <w:rPr>
          <w:lang w:val="en-US"/>
        </w:rPr>
        <w:t xml:space="preserve">. — 2-nd ed. — 0xford: Macmillan Publishers Limited, 2014. — 176 </w:t>
      </w:r>
      <w:r w:rsidRPr="00F142B8">
        <w:t>с</w:t>
      </w:r>
      <w:r w:rsidRPr="00F142B8">
        <w:rPr>
          <w:lang w:val="en-US"/>
        </w:rPr>
        <w:t>. — (Macmillan Exams).</w:t>
      </w:r>
    </w:p>
    <w:p w14:paraId="4FE1D093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4. Описание книги 5-ти и более авторов</w:t>
      </w:r>
    </w:p>
    <w:p w14:paraId="250B80E7" w14:textId="43F64DA9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Современная архитектура финансов России: монография / М. А. </w:t>
      </w:r>
      <w:proofErr w:type="spellStart"/>
      <w:r w:rsidRPr="00F142B8">
        <w:t>Эскиндаров</w:t>
      </w:r>
      <w:proofErr w:type="spellEnd"/>
      <w:r w:rsidRPr="00F142B8">
        <w:t xml:space="preserve">, В, В, Масленников, М. А. Абрамова [и др.]; под ред. М. А, </w:t>
      </w:r>
      <w:proofErr w:type="spellStart"/>
      <w:r w:rsidRPr="00F142B8">
        <w:t>Эскиндарова</w:t>
      </w:r>
      <w:proofErr w:type="spellEnd"/>
      <w:r w:rsidRPr="00F142B8">
        <w:t xml:space="preserve">, В. В. Масленникова; </w:t>
      </w:r>
      <w:proofErr w:type="spellStart"/>
      <w:r w:rsidRPr="00F142B8">
        <w:t>Финуниверситет</w:t>
      </w:r>
      <w:proofErr w:type="spellEnd"/>
      <w:r w:rsidRPr="00F142B8">
        <w:t xml:space="preserve">. — Москва: </w:t>
      </w:r>
      <w:proofErr w:type="spellStart"/>
      <w:r w:rsidRPr="00F142B8">
        <w:t>Когито</w:t>
      </w:r>
      <w:proofErr w:type="spellEnd"/>
      <w:r w:rsidRPr="00F142B8">
        <w:t>-Центр, 2020. —487 с.</w:t>
      </w:r>
    </w:p>
    <w:p w14:paraId="1E181B46" w14:textId="480368E4" w:rsidR="003C6647" w:rsidRPr="00F142B8" w:rsidRDefault="00A330CB" w:rsidP="007B3B34">
      <w:pPr>
        <w:pStyle w:val="a3"/>
        <w:spacing w:line="360" w:lineRule="auto"/>
        <w:ind w:firstLine="709"/>
        <w:jc w:val="both"/>
      </w:pPr>
      <w:r w:rsidRPr="00F142B8">
        <w:t>Сто лет развития, 1919-2019 / авт.-</w:t>
      </w:r>
      <w:proofErr w:type="spellStart"/>
      <w:proofErr w:type="gramStart"/>
      <w:r w:rsidRPr="00F142B8">
        <w:t>сост</w:t>
      </w:r>
      <w:proofErr w:type="spellEnd"/>
      <w:r w:rsidRPr="00F142B8">
        <w:t>,:</w:t>
      </w:r>
      <w:proofErr w:type="gramEnd"/>
      <w:r w:rsidRPr="00F142B8">
        <w:t xml:space="preserve"> Я А. </w:t>
      </w:r>
      <w:proofErr w:type="spellStart"/>
      <w:r w:rsidRPr="00F142B8">
        <w:t>Пляйс</w:t>
      </w:r>
      <w:proofErr w:type="spellEnd"/>
      <w:r w:rsidRPr="00F142B8">
        <w:t xml:space="preserve">, С Л. Анохина, Т. А. </w:t>
      </w:r>
      <w:proofErr w:type="spellStart"/>
      <w:r w:rsidRPr="00F142B8">
        <w:t>Мирошникова</w:t>
      </w:r>
      <w:proofErr w:type="spellEnd"/>
      <w:r w:rsidRPr="00F142B8">
        <w:t xml:space="preserve"> [и др.] ; под общ. ред. М. А. </w:t>
      </w:r>
      <w:proofErr w:type="spellStart"/>
      <w:r w:rsidRPr="00F142B8">
        <w:t>Эскиндарова</w:t>
      </w:r>
      <w:proofErr w:type="spellEnd"/>
      <w:r w:rsidRPr="00F142B8">
        <w:t>; Финансовый ун-т при Правительстве Российской Федерации. — Москва: Международные отношения, 2019. — 696 с.</w:t>
      </w:r>
    </w:p>
    <w:p w14:paraId="1929AFB4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5. Описание сборников</w:t>
      </w:r>
    </w:p>
    <w:p w14:paraId="6F465C30" w14:textId="16EAEA1D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Сборник научных статей V Международной научной конференции «Институциональная экономика: развитие, преподавание, приложения», 15 ноября 2017 г. - </w:t>
      </w:r>
      <w:r w:rsidR="008F61F6" w:rsidRPr="00F142B8">
        <w:t>М</w:t>
      </w:r>
      <w:r w:rsidRPr="00F142B8">
        <w:t xml:space="preserve">осква: </w:t>
      </w:r>
      <w:r w:rsidR="008F61F6" w:rsidRPr="00F142B8">
        <w:t>ГУУ</w:t>
      </w:r>
      <w:r w:rsidRPr="00F142B8">
        <w:t>, 2017. - 382 с.</w:t>
      </w:r>
    </w:p>
    <w:p w14:paraId="794B886F" w14:textId="71E5C60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Сборник избранных статей молодых ученых / Ин-т экономики РАН; под ред. И. А. Болдырева, М. Ю. Головнина, Р. С. Гринберга. — Москва: Экономика, 2010. — 288 с. — (Библиотека Новой экономической ассоциации [ред. кол, серии: В. М. </w:t>
      </w:r>
      <w:proofErr w:type="spellStart"/>
      <w:r w:rsidRPr="00F142B8">
        <w:t>Полтерович</w:t>
      </w:r>
      <w:proofErr w:type="spellEnd"/>
      <w:r w:rsidRPr="00F142B8">
        <w:t xml:space="preserve">, М. А. </w:t>
      </w:r>
      <w:proofErr w:type="spellStart"/>
      <w:r w:rsidRPr="00F142B8">
        <w:t>Эскиндаров</w:t>
      </w:r>
      <w:proofErr w:type="spellEnd"/>
      <w:r w:rsidRPr="00F142B8">
        <w:t>, Б. М. Смитиенко [и др.]).</w:t>
      </w:r>
    </w:p>
    <w:p w14:paraId="61BDF2D9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lastRenderedPageBreak/>
        <w:t>6. Описание статей из газет, журналов и сборников</w:t>
      </w:r>
    </w:p>
    <w:p w14:paraId="40A1A64B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Рыкова И. 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F142B8">
        <w:t>Табуров</w:t>
      </w:r>
      <w:proofErr w:type="spellEnd"/>
      <w:r w:rsidRPr="00F142B8">
        <w:t>, А. В. Борисова // Банковское дело. – 2019 - №12. — С. 41-50.</w:t>
      </w:r>
    </w:p>
    <w:p w14:paraId="248C37DB" w14:textId="47F7D294" w:rsidR="00622B2A" w:rsidRPr="00F142B8" w:rsidRDefault="00A330CB" w:rsidP="00C1624B">
      <w:pPr>
        <w:pStyle w:val="a3"/>
        <w:spacing w:line="360" w:lineRule="auto"/>
        <w:ind w:firstLine="709"/>
        <w:jc w:val="both"/>
        <w:rPr>
          <w:lang w:val="en-US"/>
        </w:rPr>
      </w:pPr>
      <w:proofErr w:type="spellStart"/>
      <w:r w:rsidRPr="00F142B8">
        <w:t>Morozko</w:t>
      </w:r>
      <w:proofErr w:type="spellEnd"/>
      <w:r w:rsidRPr="00F142B8">
        <w:t xml:space="preserve"> N. 1. (Морозко Н.И.) </w:t>
      </w:r>
      <w:r w:rsidRPr="00F142B8">
        <w:rPr>
          <w:lang w:val="en-US"/>
        </w:rPr>
        <w:t xml:space="preserve">Business management strategy based </w:t>
      </w:r>
      <w:r w:rsidRPr="00F142B8">
        <w:t>оп</w:t>
      </w:r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valueoriented</w:t>
      </w:r>
      <w:proofErr w:type="spellEnd"/>
      <w:r w:rsidRPr="00F142B8">
        <w:rPr>
          <w:lang w:val="en-US"/>
        </w:rPr>
        <w:t xml:space="preserve"> concepts / </w:t>
      </w:r>
      <w:proofErr w:type="spellStart"/>
      <w:r w:rsidRPr="00F142B8">
        <w:rPr>
          <w:lang w:val="en-US"/>
        </w:rPr>
        <w:t>Morozko</w:t>
      </w:r>
      <w:proofErr w:type="spellEnd"/>
      <w:r w:rsidRPr="00F142B8">
        <w:rPr>
          <w:lang w:val="en-US"/>
        </w:rPr>
        <w:t xml:space="preserve"> N. 1. (</w:t>
      </w:r>
      <w:r w:rsidRPr="00F142B8">
        <w:t>Морозко</w:t>
      </w:r>
      <w:r w:rsidRPr="00F142B8">
        <w:rPr>
          <w:lang w:val="en-US"/>
        </w:rPr>
        <w:t xml:space="preserve"> </w:t>
      </w:r>
      <w:r w:rsidRPr="00F142B8">
        <w:t>Н</w:t>
      </w:r>
      <w:r w:rsidRPr="00F142B8">
        <w:rPr>
          <w:lang w:val="en-US"/>
        </w:rPr>
        <w:t xml:space="preserve">. </w:t>
      </w:r>
      <w:r w:rsidRPr="00F142B8">
        <w:t>И</w:t>
      </w:r>
      <w:r w:rsidRPr="00F142B8">
        <w:rPr>
          <w:lang w:val="en-US"/>
        </w:rPr>
        <w:t xml:space="preserve">.), </w:t>
      </w:r>
      <w:proofErr w:type="spellStart"/>
      <w:r w:rsidRPr="00F142B8">
        <w:rPr>
          <w:lang w:val="en-US"/>
        </w:rPr>
        <w:t>Didenko</w:t>
      </w:r>
      <w:proofErr w:type="spellEnd"/>
      <w:r w:rsidRPr="00F142B8">
        <w:rPr>
          <w:lang w:val="en-US"/>
        </w:rPr>
        <w:t xml:space="preserve"> </w:t>
      </w:r>
      <w:r w:rsidRPr="00F142B8">
        <w:t>У</w:t>
      </w:r>
      <w:r w:rsidRPr="00F142B8">
        <w:rPr>
          <w:lang w:val="en-US"/>
        </w:rPr>
        <w:t xml:space="preserve">. </w:t>
      </w:r>
      <w:r w:rsidRPr="00F142B8">
        <w:t>У</w:t>
      </w:r>
      <w:r w:rsidRPr="00F142B8">
        <w:rPr>
          <w:lang w:val="en-US"/>
        </w:rPr>
        <w:t>. (</w:t>
      </w:r>
      <w:r w:rsidRPr="00F142B8">
        <w:t>Диденко</w:t>
      </w:r>
      <w:r w:rsidRPr="00F142B8">
        <w:rPr>
          <w:lang w:val="en-US"/>
        </w:rPr>
        <w:t xml:space="preserve"> </w:t>
      </w:r>
      <w:r w:rsidRPr="00F142B8">
        <w:t>В</w:t>
      </w:r>
      <w:r w:rsidRPr="00F142B8">
        <w:rPr>
          <w:lang w:val="en-US"/>
        </w:rPr>
        <w:t xml:space="preserve">. </w:t>
      </w:r>
      <w:r w:rsidRPr="00F142B8">
        <w:t>Ю</w:t>
      </w:r>
      <w:r w:rsidRPr="00F142B8">
        <w:rPr>
          <w:lang w:val="en-US"/>
        </w:rPr>
        <w:t xml:space="preserve">.) // The Strategies of Modern Science Development: Proceedings of the </w:t>
      </w:r>
      <w:r w:rsidRPr="00F142B8">
        <w:t>Х</w:t>
      </w:r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Intemational</w:t>
      </w:r>
      <w:proofErr w:type="spellEnd"/>
      <w:r w:rsidRPr="00F142B8">
        <w:rPr>
          <w:lang w:val="en-US"/>
        </w:rPr>
        <w:t xml:space="preserve"> scienti6c-practical conference (North Charleston, USA, 12-13 April 2016), — USA, North Charleston, 2016. -pp. 79-81.</w:t>
      </w:r>
    </w:p>
    <w:p w14:paraId="012F18EC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7. Описание нормативных правовых актов</w:t>
      </w:r>
    </w:p>
    <w:p w14:paraId="06DBD19B" w14:textId="6FB2D6E3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Бюджетный кодекс Российской Федерации: по </w:t>
      </w:r>
      <w:r w:rsidR="00622B2A">
        <w:t>состоянию на 20 февраля 2019 г.</w:t>
      </w:r>
      <w:r w:rsidRPr="00F142B8">
        <w:t>: сравнительная таблица изменений. — Москва: Проспект, 2019. —368 с.</w:t>
      </w:r>
    </w:p>
    <w:p w14:paraId="0048AC8E" w14:textId="33E232B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Об образовании </w:t>
      </w:r>
      <w:r w:rsidR="00622B2A">
        <w:t>в Российской Федерации</w:t>
      </w:r>
      <w:r w:rsidRPr="00F142B8">
        <w:t xml:space="preserve">: </w:t>
      </w:r>
      <w:proofErr w:type="spellStart"/>
      <w:r w:rsidRPr="00F142B8">
        <w:t>Федер</w:t>
      </w:r>
      <w:proofErr w:type="spellEnd"/>
      <w:r w:rsidRPr="00F142B8">
        <w:t>. за</w:t>
      </w:r>
      <w:r w:rsidR="007B3B34">
        <w:t>кон от 29 дек. 2012 г. № 273-ФЗ</w:t>
      </w:r>
      <w:r w:rsidRPr="00F142B8">
        <w:t>: [принят Государственной Думой 21 дек. 2012 г. одобрен Советом Федерации 26 дек. 2012 г.] // Собрание законодательства Российской Федерации. — 2012. -31 дек. - № 53. - ст. 7598.</w:t>
      </w:r>
    </w:p>
    <w:p w14:paraId="7F107543" w14:textId="0C180AE8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ГОСТ Р 57564—2017. Организация и проведение работ по международной стандартизации в Российской Федерации = 0rganization </w:t>
      </w:r>
      <w:proofErr w:type="spellStart"/>
      <w:r w:rsidRPr="00F142B8">
        <w:t>and</w:t>
      </w:r>
      <w:proofErr w:type="spellEnd"/>
      <w:r w:rsidRPr="00F142B8">
        <w:t xml:space="preserve"> </w:t>
      </w:r>
      <w:proofErr w:type="spellStart"/>
      <w:r w:rsidRPr="00F142B8">
        <w:t>implementation</w:t>
      </w:r>
      <w:proofErr w:type="spellEnd"/>
      <w:r w:rsidRPr="00F142B8">
        <w:t xml:space="preserve"> </w:t>
      </w:r>
      <w:proofErr w:type="spellStart"/>
      <w:r w:rsidRPr="00F142B8">
        <w:t>of</w:t>
      </w:r>
      <w:proofErr w:type="spellEnd"/>
      <w:r w:rsidRPr="00F142B8">
        <w:t xml:space="preserve"> </w:t>
      </w:r>
      <w:proofErr w:type="spellStart"/>
      <w:r w:rsidRPr="00F142B8">
        <w:t>activity</w:t>
      </w:r>
      <w:proofErr w:type="spellEnd"/>
      <w:r w:rsidRPr="00F142B8">
        <w:t xml:space="preserve"> оп </w:t>
      </w:r>
      <w:proofErr w:type="spellStart"/>
      <w:r w:rsidRPr="00F142B8">
        <w:t>intemational</w:t>
      </w:r>
      <w:proofErr w:type="spellEnd"/>
      <w:r w:rsidRPr="00F142B8">
        <w:t xml:space="preserve"> </w:t>
      </w:r>
      <w:proofErr w:type="spellStart"/>
      <w:r w:rsidRPr="00F142B8">
        <w:t>standardization</w:t>
      </w:r>
      <w:proofErr w:type="spellEnd"/>
      <w:r w:rsidRPr="00F142B8">
        <w:t xml:space="preserve"> </w:t>
      </w:r>
      <w:proofErr w:type="spellStart"/>
      <w:r w:rsidRPr="00F142B8">
        <w:t>in</w:t>
      </w:r>
      <w:proofErr w:type="spellEnd"/>
      <w:r w:rsidRPr="00F142B8">
        <w:t xml:space="preserve"> </w:t>
      </w:r>
      <w:proofErr w:type="spellStart"/>
      <w:r w:rsidRPr="00F142B8">
        <w:t>Russian</w:t>
      </w:r>
      <w:proofErr w:type="spellEnd"/>
      <w:r w:rsidRPr="00F142B8">
        <w:t xml:space="preserve"> </w:t>
      </w:r>
      <w:proofErr w:type="spellStart"/>
      <w:proofErr w:type="gramStart"/>
      <w:r w:rsidRPr="00F142B8">
        <w:t>Federation</w:t>
      </w:r>
      <w:proofErr w:type="spellEnd"/>
      <w:r w:rsidRPr="00F142B8">
        <w:t xml:space="preserve"> :</w:t>
      </w:r>
      <w:proofErr w:type="gramEnd"/>
      <w:r w:rsidRPr="00F142B8">
        <w:t xml:space="preserve"> изд. офиц. : утв. и введен в действие Приказом Федерального агентства по </w:t>
      </w:r>
      <w:proofErr w:type="spellStart"/>
      <w:r w:rsidRPr="00F142B8">
        <w:t>технич</w:t>
      </w:r>
      <w:proofErr w:type="spellEnd"/>
      <w:r w:rsidRPr="00F142B8"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F142B8">
        <w:t>исслед</w:t>
      </w:r>
      <w:proofErr w:type="spellEnd"/>
      <w:r w:rsidRPr="00F142B8">
        <w:t xml:space="preserve">. ин-том стандартизации и сертификации в машиностроении (ВНИИНМАШ). — Москва: </w:t>
      </w:r>
      <w:proofErr w:type="spellStart"/>
      <w:r w:rsidRPr="00F142B8">
        <w:t>Стандартинформ</w:t>
      </w:r>
      <w:proofErr w:type="spellEnd"/>
      <w:r w:rsidRPr="00F142B8">
        <w:t>, 2017. — V, 44 с.</w:t>
      </w:r>
    </w:p>
    <w:p w14:paraId="356F7597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8. Описание диссертаций, авторефератов диссертаций, депонированных рукописей</w:t>
      </w:r>
    </w:p>
    <w:p w14:paraId="0FFEF973" w14:textId="5B0E2422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Славин Б. Б. Теоретические основы и инструментальная поддержка технологий коллективного интеллекта в управлении организацией: </w:t>
      </w:r>
      <w:proofErr w:type="spellStart"/>
      <w:r w:rsidRPr="00F142B8">
        <w:t>дис</w:t>
      </w:r>
      <w:proofErr w:type="spellEnd"/>
      <w:r w:rsidRPr="00F142B8">
        <w:t xml:space="preserve">. ... </w:t>
      </w:r>
      <w:r w:rsidRPr="00F142B8">
        <w:lastRenderedPageBreak/>
        <w:t xml:space="preserve">д-ра </w:t>
      </w:r>
      <w:proofErr w:type="spellStart"/>
      <w:r w:rsidRPr="00F142B8">
        <w:t>экон</w:t>
      </w:r>
      <w:proofErr w:type="spellEnd"/>
      <w:r w:rsidRPr="00F142B8">
        <w:t xml:space="preserve">. наук; спец. 08.00.13; защищена 17.06.2020; утверждена 23.06.2020 / Славин Б.Б.; Место защиты: </w:t>
      </w:r>
      <w:proofErr w:type="spellStart"/>
      <w:r w:rsidRPr="00F142B8">
        <w:t>Финуниверситет</w:t>
      </w:r>
      <w:proofErr w:type="spellEnd"/>
      <w:r w:rsidRPr="00F142B8">
        <w:t xml:space="preserve">; Работа выполнена: </w:t>
      </w:r>
      <w:proofErr w:type="spellStart"/>
      <w:r w:rsidRPr="00F142B8">
        <w:t>Финуниверситет</w:t>
      </w:r>
      <w:proofErr w:type="spellEnd"/>
      <w:r w:rsidRPr="00F142B8">
        <w:t>, Департамент анализа данных. — Москва, 2020. — 342 с.: ил.</w:t>
      </w:r>
    </w:p>
    <w:p w14:paraId="438FCFFE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9.</w:t>
      </w:r>
      <w:r w:rsidRPr="00F142B8">
        <w:tab/>
        <w:t>Описание электронных ресурсов сетевого распространения</w:t>
      </w:r>
    </w:p>
    <w:p w14:paraId="7F2B2C18" w14:textId="21BC63F3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 xml:space="preserve">Веснин В.Р. Основы менеджмента: учебник / В. Р. Веснин. </w:t>
      </w:r>
      <w:proofErr w:type="gramStart"/>
      <w:r w:rsidRPr="00F142B8">
        <w:t>Москва  Проспект</w:t>
      </w:r>
      <w:proofErr w:type="gramEnd"/>
      <w:r w:rsidRPr="00F142B8">
        <w:t>, 2016. 500 с. - ЭБС Проспект.   - URL: https://</w:t>
      </w:r>
      <w:r w:rsidR="00C1624B">
        <w:t>ezpro.fa.ru:32 17/</w:t>
      </w:r>
      <w:proofErr w:type="spellStart"/>
      <w:r w:rsidR="00C1624B">
        <w:t>bcode</w:t>
      </w:r>
      <w:proofErr w:type="spellEnd"/>
      <w:r w:rsidR="00C1624B">
        <w:t xml:space="preserve">/450266 </w:t>
      </w:r>
      <w:r w:rsidRPr="00F142B8">
        <w:t>(дата обращения:</w:t>
      </w:r>
      <w:r w:rsidRPr="00F142B8">
        <w:tab/>
        <w:t>19.01.2021). - Текст: электронный.</w:t>
      </w:r>
    </w:p>
    <w:p w14:paraId="73D28BEC" w14:textId="47CF8145" w:rsidR="00A330CB" w:rsidRPr="00492C08" w:rsidRDefault="00A330CB" w:rsidP="006158BF">
      <w:pPr>
        <w:pStyle w:val="a3"/>
        <w:spacing w:line="360" w:lineRule="auto"/>
        <w:ind w:firstLine="709"/>
        <w:jc w:val="both"/>
        <w:rPr>
          <w:lang w:val="en-US"/>
        </w:rPr>
      </w:pPr>
      <w:proofErr w:type="spellStart"/>
      <w:r w:rsidRPr="00F142B8">
        <w:rPr>
          <w:lang w:val="en-US"/>
        </w:rPr>
        <w:t>Adhiry</w:t>
      </w:r>
      <w:proofErr w:type="spellEnd"/>
      <w:r w:rsidRPr="00F142B8">
        <w:rPr>
          <w:lang w:val="en-US"/>
        </w:rPr>
        <w:t xml:space="preserve"> </w:t>
      </w:r>
      <w:r w:rsidRPr="00F142B8">
        <w:t>В</w:t>
      </w:r>
      <w:r w:rsidRPr="00F142B8">
        <w:rPr>
          <w:lang w:val="en-US"/>
        </w:rPr>
        <w:t xml:space="preserve">, </w:t>
      </w:r>
      <w:r w:rsidRPr="00F142B8">
        <w:t>К</w:t>
      </w:r>
      <w:r w:rsidRPr="00F142B8">
        <w:rPr>
          <w:lang w:val="en-US"/>
        </w:rPr>
        <w:t xml:space="preserve">. Crowdfunding: Lessons from Japan's Approach / </w:t>
      </w:r>
      <w:proofErr w:type="spellStart"/>
      <w:r w:rsidRPr="00F142B8">
        <w:rPr>
          <w:lang w:val="en-US"/>
        </w:rPr>
        <w:t>Bishnu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kumar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Adhiry</w:t>
      </w:r>
      <w:proofErr w:type="spellEnd"/>
      <w:r w:rsidRPr="00F142B8">
        <w:rPr>
          <w:lang w:val="en-US"/>
        </w:rPr>
        <w:t xml:space="preserve">, </w:t>
      </w:r>
      <w:proofErr w:type="spellStart"/>
      <w:proofErr w:type="gramStart"/>
      <w:r w:rsidRPr="00F142B8">
        <w:rPr>
          <w:lang w:val="en-US"/>
        </w:rPr>
        <w:t>kenji</w:t>
      </w:r>
      <w:proofErr w:type="spellEnd"/>
      <w:proofErr w:type="gram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kutsuna</w:t>
      </w:r>
      <w:proofErr w:type="spellEnd"/>
      <w:r w:rsidRPr="00F142B8">
        <w:rPr>
          <w:lang w:val="en-US"/>
        </w:rPr>
        <w:t xml:space="preserve">, </w:t>
      </w:r>
      <w:proofErr w:type="spellStart"/>
      <w:r w:rsidRPr="00F142B8">
        <w:rPr>
          <w:lang w:val="en-US"/>
        </w:rPr>
        <w:t>Takaaki</w:t>
      </w:r>
      <w:proofErr w:type="spellEnd"/>
      <w:r w:rsidRPr="00F142B8">
        <w:rPr>
          <w:lang w:val="en-US"/>
        </w:rPr>
        <w:t xml:space="preserve"> </w:t>
      </w:r>
      <w:proofErr w:type="spellStart"/>
      <w:r w:rsidRPr="00F142B8">
        <w:rPr>
          <w:lang w:val="en-US"/>
        </w:rPr>
        <w:t>Hoda</w:t>
      </w:r>
      <w:proofErr w:type="spellEnd"/>
      <w:r w:rsidRPr="00F142B8">
        <w:rPr>
          <w:lang w:val="en-US"/>
        </w:rPr>
        <w:t xml:space="preserve">; </w:t>
      </w:r>
      <w:proofErr w:type="spellStart"/>
      <w:r w:rsidRPr="00F142B8">
        <w:t>КоЬе</w:t>
      </w:r>
      <w:proofErr w:type="spellEnd"/>
      <w:r w:rsidRPr="00F142B8">
        <w:rPr>
          <w:lang w:val="en-US"/>
        </w:rPr>
        <w:t xml:space="preserve"> University Social Science Research Series.   Singapore Springer Ltd., 2018. </w:t>
      </w:r>
      <w:proofErr w:type="spellStart"/>
      <w:r w:rsidRPr="00F142B8">
        <w:rPr>
          <w:lang w:val="en-US"/>
        </w:rPr>
        <w:t>SpringerLink</w:t>
      </w:r>
      <w:proofErr w:type="spellEnd"/>
      <w:r w:rsidRPr="00492C08">
        <w:rPr>
          <w:lang w:val="en-US"/>
        </w:rPr>
        <w:t xml:space="preserve">. - </w:t>
      </w:r>
      <w:r w:rsidRPr="00F142B8">
        <w:rPr>
          <w:lang w:val="en-US"/>
        </w:rPr>
        <w:t>URL</w:t>
      </w:r>
      <w:r w:rsidRPr="00492C08">
        <w:rPr>
          <w:lang w:val="en-US"/>
        </w:rPr>
        <w:t xml:space="preserve">: </w:t>
      </w:r>
      <w:hyperlink r:id="rId9" w:history="1">
        <w:r w:rsidR="00622B2A" w:rsidRPr="003711A3">
          <w:rPr>
            <w:rStyle w:val="ab"/>
            <w:lang w:val="en-US"/>
          </w:rPr>
          <w:t>https</w:t>
        </w:r>
        <w:r w:rsidR="00622B2A" w:rsidRPr="00492C08">
          <w:rPr>
            <w:rStyle w:val="ab"/>
            <w:lang w:val="en-US"/>
          </w:rPr>
          <w:t>://</w:t>
        </w:r>
        <w:r w:rsidR="00622B2A" w:rsidRPr="003711A3">
          <w:rPr>
            <w:rStyle w:val="ab"/>
            <w:lang w:val="en-US"/>
          </w:rPr>
          <w:t>link</w:t>
        </w:r>
        <w:r w:rsidR="00622B2A" w:rsidRPr="00492C08">
          <w:rPr>
            <w:rStyle w:val="ab"/>
            <w:lang w:val="en-US"/>
          </w:rPr>
          <w:t>.</w:t>
        </w:r>
        <w:r w:rsidR="00622B2A" w:rsidRPr="003711A3">
          <w:rPr>
            <w:rStyle w:val="ab"/>
            <w:lang w:val="en-US"/>
          </w:rPr>
          <w:t>springer</w:t>
        </w:r>
        <w:r w:rsidR="00622B2A" w:rsidRPr="00492C08">
          <w:rPr>
            <w:rStyle w:val="ab"/>
            <w:lang w:val="en-US"/>
          </w:rPr>
          <w:t>.</w:t>
        </w:r>
        <w:r w:rsidR="00622B2A" w:rsidRPr="003711A3">
          <w:rPr>
            <w:rStyle w:val="ab"/>
            <w:lang w:val="en-US"/>
          </w:rPr>
          <w:t>com</w:t>
        </w:r>
        <w:r w:rsidR="00622B2A" w:rsidRPr="00492C08">
          <w:rPr>
            <w:rStyle w:val="ab"/>
            <w:lang w:val="en-US"/>
          </w:rPr>
          <w:t>/</w:t>
        </w:r>
        <w:r w:rsidR="00622B2A" w:rsidRPr="003711A3">
          <w:rPr>
            <w:rStyle w:val="ab"/>
            <w:lang w:val="en-US"/>
          </w:rPr>
          <w:t>chapter</w:t>
        </w:r>
        <w:r w:rsidR="00622B2A" w:rsidRPr="00492C08">
          <w:rPr>
            <w:rStyle w:val="ab"/>
            <w:lang w:val="en-US"/>
          </w:rPr>
          <w:t>/</w:t>
        </w:r>
        <w:r w:rsidR="00622B2A" w:rsidRPr="003711A3">
          <w:rPr>
            <w:rStyle w:val="ab"/>
            <w:lang w:val="en-US"/>
          </w:rPr>
          <w:t>l</w:t>
        </w:r>
      </w:hyperlink>
      <w:r w:rsidR="00622B2A" w:rsidRPr="00492C08">
        <w:rPr>
          <w:lang w:val="en-US"/>
        </w:rPr>
        <w:t xml:space="preserve"> </w:t>
      </w:r>
      <w:r w:rsidRPr="00492C08">
        <w:rPr>
          <w:lang w:val="en-US"/>
        </w:rPr>
        <w:t xml:space="preserve">().1007/978-981-13-1522-0 </w:t>
      </w:r>
      <w:proofErr w:type="gramStart"/>
      <w:r w:rsidRPr="00492C08">
        <w:rPr>
          <w:lang w:val="en-US"/>
        </w:rPr>
        <w:t>7</w:t>
      </w:r>
      <w:proofErr w:type="gramEnd"/>
      <w:r w:rsidRPr="00492C08">
        <w:rPr>
          <w:lang w:val="en-US"/>
        </w:rPr>
        <w:t xml:space="preserve"> (</w:t>
      </w:r>
      <w:r w:rsidRPr="00F142B8">
        <w:t>дата</w:t>
      </w:r>
      <w:r w:rsidRPr="00492C08">
        <w:rPr>
          <w:lang w:val="en-US"/>
        </w:rPr>
        <w:t xml:space="preserve"> </w:t>
      </w:r>
      <w:r w:rsidRPr="00F142B8">
        <w:t>обращения</w:t>
      </w:r>
      <w:r w:rsidRPr="00492C08">
        <w:rPr>
          <w:lang w:val="en-US"/>
        </w:rPr>
        <w:t xml:space="preserve">: 10.12.2020). — </w:t>
      </w:r>
      <w:r w:rsidRPr="00F142B8">
        <w:t>Текст</w:t>
      </w:r>
      <w:r w:rsidRPr="00492C08">
        <w:rPr>
          <w:lang w:val="en-US"/>
        </w:rPr>
        <w:t xml:space="preserve"> </w:t>
      </w:r>
      <w:r w:rsidRPr="00F142B8">
        <w:t>электронный</w:t>
      </w:r>
      <w:r w:rsidRPr="00492C08">
        <w:rPr>
          <w:lang w:val="en-US"/>
        </w:rPr>
        <w:t>.</w:t>
      </w:r>
    </w:p>
    <w:p w14:paraId="6CC8F15B" w14:textId="77777777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Общие требования к приложениям.</w:t>
      </w:r>
    </w:p>
    <w:p w14:paraId="73E02CA9" w14:textId="0859031B" w:rsidR="00A330CB" w:rsidRPr="00F142B8" w:rsidRDefault="00A330CB" w:rsidP="006158BF">
      <w:pPr>
        <w:pStyle w:val="a3"/>
        <w:spacing w:line="360" w:lineRule="auto"/>
        <w:ind w:firstLine="709"/>
        <w:jc w:val="both"/>
      </w:pPr>
      <w:r w:rsidRPr="00F142B8">
        <w:t>Приложения — дополнительные к основному тексту материалы справочного, документального, иллюстративного или другого характера. 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«Приложение»</w:t>
      </w:r>
      <w:r w:rsidR="00DC0F46" w:rsidRPr="00F142B8">
        <w:t>.</w:t>
      </w:r>
    </w:p>
    <w:p w14:paraId="4ED000D7" w14:textId="7C58A166" w:rsidR="00C1624B" w:rsidRPr="00F142B8" w:rsidRDefault="00C1624B" w:rsidP="006158BF">
      <w:pPr>
        <w:pStyle w:val="a3"/>
        <w:spacing w:line="360" w:lineRule="auto"/>
        <w:ind w:firstLine="709"/>
        <w:jc w:val="both"/>
      </w:pPr>
    </w:p>
    <w:p w14:paraId="6DBEF99F" w14:textId="71370FC5" w:rsidR="004427E4" w:rsidRPr="00F142B8" w:rsidRDefault="003D6514" w:rsidP="006158BF">
      <w:pPr>
        <w:pStyle w:val="1"/>
        <w:spacing w:line="360" w:lineRule="auto"/>
        <w:ind w:left="0" w:right="0" w:firstLine="709"/>
        <w:jc w:val="both"/>
        <w:rPr>
          <w:sz w:val="28"/>
          <w:szCs w:val="28"/>
        </w:rPr>
      </w:pPr>
      <w:bookmarkStart w:id="43" w:name="_Toc129620588"/>
      <w:r w:rsidRPr="00B96105">
        <w:rPr>
          <w:sz w:val="28"/>
          <w:szCs w:val="28"/>
        </w:rPr>
        <w:t xml:space="preserve">8. </w:t>
      </w:r>
      <w:bookmarkStart w:id="44" w:name="_TOC_250004"/>
      <w:bookmarkStart w:id="45" w:name="_Toc118064900"/>
      <w:r w:rsidRPr="00B96105">
        <w:rPr>
          <w:sz w:val="28"/>
          <w:szCs w:val="28"/>
        </w:rPr>
        <w:t>Фонд оценочных средств для проведения промежуточной</w:t>
      </w:r>
      <w:r w:rsidRPr="00F142B8">
        <w:rPr>
          <w:sz w:val="28"/>
          <w:szCs w:val="28"/>
        </w:rPr>
        <w:t xml:space="preserve"> аттестации обучающихся по </w:t>
      </w:r>
      <w:bookmarkEnd w:id="44"/>
      <w:r w:rsidRPr="00F142B8">
        <w:rPr>
          <w:sz w:val="28"/>
          <w:szCs w:val="28"/>
        </w:rPr>
        <w:t>практике</w:t>
      </w:r>
      <w:bookmarkEnd w:id="43"/>
      <w:bookmarkEnd w:id="45"/>
    </w:p>
    <w:p w14:paraId="527B2E4A" w14:textId="482D87B7" w:rsidR="004427E4" w:rsidRPr="0036774D" w:rsidRDefault="00B95BDD" w:rsidP="006158BF">
      <w:pPr>
        <w:pStyle w:val="a3"/>
        <w:spacing w:line="360" w:lineRule="auto"/>
        <w:ind w:firstLine="709"/>
        <w:jc w:val="both"/>
        <w:rPr>
          <w:b/>
          <w:lang w:eastAsia="ru-RU"/>
        </w:rPr>
      </w:pPr>
      <w:r w:rsidRPr="00F142B8">
        <w:rPr>
          <w:lang w:eastAsia="ru-RU"/>
        </w:rPr>
        <w:t xml:space="preserve">Перечень компетенций, формируемых в процессе освоения практики, содержится в разделе </w:t>
      </w:r>
      <w:r w:rsidRPr="0036774D">
        <w:rPr>
          <w:b/>
          <w:lang w:eastAsia="ru-RU"/>
        </w:rPr>
        <w:t xml:space="preserve">3. </w:t>
      </w:r>
      <w:r w:rsidR="0036774D" w:rsidRPr="0036774D">
        <w:rPr>
          <w:b/>
          <w:lang w:eastAsia="ru-RU"/>
        </w:rPr>
        <w:t>«</w:t>
      </w:r>
      <w:r w:rsidRPr="0036774D">
        <w:rPr>
          <w:b/>
          <w:lang w:eastAsia="ru-RU"/>
        </w:rPr>
        <w:t>Перечень планируемых результатов освоения образовательной программы (перечень компетенций) с указанием индикаторов их достижения и планируемых результатов обучения при прохождении практики».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11"/>
        <w:gridCol w:w="2977"/>
      </w:tblGrid>
      <w:tr w:rsidR="00E66562" w:rsidRPr="00A907AF" w14:paraId="2B3BD530" w14:textId="77777777" w:rsidTr="00C1624B">
        <w:trPr>
          <w:trHeight w:val="1377"/>
        </w:trPr>
        <w:tc>
          <w:tcPr>
            <w:tcW w:w="2268" w:type="dxa"/>
            <w:shd w:val="clear" w:color="auto" w:fill="auto"/>
          </w:tcPr>
          <w:p w14:paraId="5111FA30" w14:textId="535762E6" w:rsidR="00E66562" w:rsidRPr="00B96105" w:rsidRDefault="00E66562" w:rsidP="00E66562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b/>
                <w:iCs/>
                <w:sz w:val="24"/>
                <w:szCs w:val="24"/>
              </w:rPr>
              <w:lastRenderedPageBreak/>
              <w:t>Наименование компетенции</w:t>
            </w:r>
          </w:p>
        </w:tc>
        <w:tc>
          <w:tcPr>
            <w:tcW w:w="4111" w:type="dxa"/>
          </w:tcPr>
          <w:p w14:paraId="39B7E25F" w14:textId="12F1EBBC" w:rsidR="00E66562" w:rsidRPr="00B96105" w:rsidRDefault="00E66562" w:rsidP="00E66562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b/>
                <w:iCs/>
                <w:sz w:val="24"/>
                <w:szCs w:val="24"/>
              </w:rPr>
              <w:t>Индикаторы достижения компетенций</w:t>
            </w:r>
          </w:p>
        </w:tc>
        <w:tc>
          <w:tcPr>
            <w:tcW w:w="2977" w:type="dxa"/>
          </w:tcPr>
          <w:p w14:paraId="5E7435AB" w14:textId="39E96B7C" w:rsidR="00E66562" w:rsidRPr="00B96105" w:rsidRDefault="00E66562" w:rsidP="00E66562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  <w:r w:rsidRPr="00B96105">
              <w:rPr>
                <w:b/>
                <w:iCs/>
                <w:sz w:val="24"/>
                <w:szCs w:val="24"/>
              </w:rPr>
              <w:t>Типовые (примерные) задания для каждого индикатора достижения компетенций</w:t>
            </w:r>
          </w:p>
        </w:tc>
      </w:tr>
      <w:tr w:rsidR="00E66562" w:rsidRPr="00A907AF" w14:paraId="36C77A65" w14:textId="77777777" w:rsidTr="00C1624B">
        <w:trPr>
          <w:trHeight w:val="1377"/>
        </w:trPr>
        <w:tc>
          <w:tcPr>
            <w:tcW w:w="2268" w:type="dxa"/>
          </w:tcPr>
          <w:p w14:paraId="7090BBC0" w14:textId="15909799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 (УК-3)</w:t>
            </w:r>
          </w:p>
        </w:tc>
        <w:tc>
          <w:tcPr>
            <w:tcW w:w="4111" w:type="dxa"/>
          </w:tcPr>
          <w:p w14:paraId="7B7FB95F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1. Объективно оценивает свои возможности и требования различных социальных ситуаций, принимает решения в соответствии с данной оценкой и требованиями </w:t>
            </w:r>
          </w:p>
          <w:p w14:paraId="50D250D5" w14:textId="77777777" w:rsidR="00C1624B" w:rsidRDefault="00C1624B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6DF75ED4" w14:textId="25FC082C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2. Актуализирует свой личностный потенциал, внутренние источники роста и развития собственной деятельности </w:t>
            </w:r>
          </w:p>
          <w:p w14:paraId="5FC2F041" w14:textId="61DA2AB1" w:rsidR="00C1624B" w:rsidRDefault="00C1624B" w:rsidP="00C1624B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9A4AC2F" w14:textId="77777777" w:rsidR="00C1624B" w:rsidRDefault="00C1624B" w:rsidP="00C1624B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5FDEBD1" w14:textId="657F4D3C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3. Определяет приоритеты собственной деятельности в соответствии с важностью задач</w:t>
            </w:r>
          </w:p>
          <w:p w14:paraId="394C940F" w14:textId="3585E95E" w:rsidR="00E66562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6339757D" w14:textId="1FB8FD4B" w:rsidR="00E66562" w:rsidRPr="00B96105" w:rsidRDefault="00E66562" w:rsidP="00300B3B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9D8C2D7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4. Определяет и демонстрирует методы повышения эффективности собственной деятельности</w:t>
            </w:r>
          </w:p>
        </w:tc>
        <w:tc>
          <w:tcPr>
            <w:tcW w:w="2977" w:type="dxa"/>
          </w:tcPr>
          <w:p w14:paraId="64012D88" w14:textId="2CD857C6" w:rsidR="00E66562" w:rsidRPr="00B96105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Опишите свою возможную роль в трудовом коллективе компании. </w:t>
            </w:r>
          </w:p>
          <w:p w14:paraId="73F8D799" w14:textId="77777777" w:rsidR="00E66562" w:rsidRPr="00B96105" w:rsidRDefault="00E66562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7A98D7BA" w14:textId="77777777" w:rsidR="00E66562" w:rsidRPr="00B96105" w:rsidRDefault="00E66562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6851DC32" w14:textId="42946C9C" w:rsidR="00E66562" w:rsidRPr="00B96105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Определите возможные источники роста и используйте их в процессе организации собственной деятельности. </w:t>
            </w:r>
          </w:p>
          <w:p w14:paraId="03553F61" w14:textId="77777777" w:rsidR="00C1624B" w:rsidRDefault="00C1624B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2A11EBCB" w14:textId="7751DDA0" w:rsidR="00C1624B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Определите взаимосвязь между результативностью вашей деятельности и других работников компании. </w:t>
            </w:r>
          </w:p>
          <w:p w14:paraId="25E04AFB" w14:textId="77777777" w:rsidR="00300B3B" w:rsidRDefault="00300B3B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02594C0F" w14:textId="631E8BA6" w:rsidR="00E66562" w:rsidRPr="00B96105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Определите возможности повышения эффективности вашей деятельности.</w:t>
            </w:r>
          </w:p>
        </w:tc>
      </w:tr>
      <w:tr w:rsidR="00E66562" w:rsidRPr="00A907AF" w14:paraId="28496AC3" w14:textId="77777777" w:rsidTr="00C1624B">
        <w:trPr>
          <w:trHeight w:val="1377"/>
        </w:trPr>
        <w:tc>
          <w:tcPr>
            <w:tcW w:w="2268" w:type="dxa"/>
          </w:tcPr>
          <w:p w14:paraId="697E7EEA" w14:textId="77F36F4B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Способность к организации межличностных отношений и межкультурного взаимодействия, учитывая разнообразие культур (УК-4)</w:t>
            </w:r>
          </w:p>
        </w:tc>
        <w:tc>
          <w:tcPr>
            <w:tcW w:w="4111" w:type="dxa"/>
          </w:tcPr>
          <w:p w14:paraId="34D7CEF8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1. Демонстрирует понимание разнообразия культур в процессе межкультурного взаимодействия.</w:t>
            </w:r>
          </w:p>
          <w:p w14:paraId="562BD284" w14:textId="29C5D828" w:rsidR="00E66562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26023818" w14:textId="77777777" w:rsidR="00C1624B" w:rsidRPr="00B96105" w:rsidRDefault="00C1624B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4DDFB856" w14:textId="457845DE" w:rsidR="00C1624B" w:rsidRPr="00B96105" w:rsidRDefault="00C1624B" w:rsidP="00300B3B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27E93B67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2. Выстраивает межличностные взаимодействия путем создания общепринятых норм культурного самовыражения.  </w:t>
            </w:r>
          </w:p>
          <w:p w14:paraId="7E3B9C0C" w14:textId="7CE7D066" w:rsidR="00E66562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6432E219" w14:textId="64D91890" w:rsidR="00C1624B" w:rsidRDefault="00C1624B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9989B2F" w14:textId="3CCD5244" w:rsidR="00E66562" w:rsidRPr="00B96105" w:rsidRDefault="00E66562" w:rsidP="00C1624B">
            <w:pPr>
              <w:pStyle w:val="TableParagraph"/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3. Использует методы построения конструктивного диалога с представителями</w:t>
            </w:r>
            <w:r w:rsidRPr="00B96105">
              <w:t xml:space="preserve"> </w:t>
            </w:r>
            <w:r w:rsidRPr="00B96105">
              <w:rPr>
                <w:sz w:val="24"/>
              </w:rPr>
              <w:t>разных культур на основе взаимного уважения, принятия разнообразия культур и адекватной оценки партнеров по взаимодействию</w:t>
            </w:r>
          </w:p>
        </w:tc>
        <w:tc>
          <w:tcPr>
            <w:tcW w:w="2977" w:type="dxa"/>
          </w:tcPr>
          <w:p w14:paraId="497CB935" w14:textId="522345D8" w:rsidR="00E66562" w:rsidRPr="00B96105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rPr>
                <w:sz w:val="24"/>
              </w:rPr>
            </w:pPr>
            <w:r w:rsidRPr="00B96105">
              <w:rPr>
                <w:sz w:val="24"/>
              </w:rPr>
              <w:t xml:space="preserve">Проанализируйте коммуникационную политику организации, дайте предложения по ее совершенствованию. </w:t>
            </w:r>
          </w:p>
          <w:p w14:paraId="45CC988F" w14:textId="77777777" w:rsidR="00C1624B" w:rsidRDefault="00C1624B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58EBABBD" w14:textId="5FF3754B" w:rsidR="00E66562" w:rsidRPr="00B96105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Изучите и оцените кросс-культурные модели управления персоналом организации. </w:t>
            </w:r>
          </w:p>
          <w:p w14:paraId="24419B0F" w14:textId="77777777" w:rsidR="00C1624B" w:rsidRDefault="00C1624B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471CB1CB" w14:textId="77777777" w:rsidR="00C1624B" w:rsidRDefault="00C1624B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7BF03C1F" w14:textId="7F3BAA17" w:rsidR="00E66562" w:rsidRPr="00B96105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Дайте предложения по совершенствованию отдельных функций менеджмента в организации. </w:t>
            </w:r>
          </w:p>
          <w:p w14:paraId="1AED9A69" w14:textId="4182AE48" w:rsidR="00E66562" w:rsidRPr="00B96105" w:rsidRDefault="00E66562" w:rsidP="00C1624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Дайте характеристику корпоративной культуры в компании, проанализируйте её эффективность и возможное влияние на результативность труда отдельных работников компании.</w:t>
            </w:r>
          </w:p>
        </w:tc>
      </w:tr>
      <w:tr w:rsidR="00E66562" w:rsidRPr="00A907AF" w14:paraId="65A3DB1E" w14:textId="77777777" w:rsidTr="00C1624B">
        <w:trPr>
          <w:trHeight w:val="1377"/>
        </w:trPr>
        <w:tc>
          <w:tcPr>
            <w:tcW w:w="2268" w:type="dxa"/>
          </w:tcPr>
          <w:p w14:paraId="1DA50838" w14:textId="77777777" w:rsidR="00300B3B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lastRenderedPageBreak/>
              <w:t xml:space="preserve">Способность применять современные методы и техники сбора, обработки и анализа данных, а также определения и прогнозирования основных социально-экономических показателей объектов управления </w:t>
            </w:r>
          </w:p>
          <w:p w14:paraId="22B40C60" w14:textId="5E0C6C56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(ПКН-2)</w:t>
            </w:r>
          </w:p>
        </w:tc>
        <w:tc>
          <w:tcPr>
            <w:tcW w:w="4111" w:type="dxa"/>
          </w:tcPr>
          <w:p w14:paraId="704B9471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1. Разрабатывает методы, техники и инструментарий для анализа и прогнозирования тенденций и социально-экономических показателей.    </w:t>
            </w:r>
          </w:p>
          <w:p w14:paraId="1E8A9D87" w14:textId="674ABC9B" w:rsidR="00E66562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932785A" w14:textId="7B0704A0" w:rsidR="00300B3B" w:rsidRDefault="00300B3B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574973CC" w14:textId="6E08DE93" w:rsidR="00300B3B" w:rsidRDefault="00300B3B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654F8EE2" w14:textId="77777777" w:rsidR="00300B3B" w:rsidRPr="00B96105" w:rsidRDefault="00300B3B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46C9FBDD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4DD0337D" w14:textId="47807DF6" w:rsidR="00E66562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276D1C03" w14:textId="77777777" w:rsidR="00300B3B" w:rsidRPr="00B96105" w:rsidRDefault="00300B3B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475412F5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2. Использует инструменты диагностики изменения состояния объектов управления на ранних стадиях в целях прогнозирования результатов их деятельности и предотвращения негативных</w:t>
            </w:r>
            <w:r w:rsidRPr="00B96105">
              <w:t xml:space="preserve"> </w:t>
            </w:r>
            <w:r w:rsidRPr="00B96105">
              <w:rPr>
                <w:sz w:val="24"/>
              </w:rPr>
              <w:t>последствий.</w:t>
            </w:r>
          </w:p>
          <w:p w14:paraId="7F6824F4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595EB0AE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20ACEFC9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   </w:t>
            </w:r>
          </w:p>
          <w:p w14:paraId="2577AD11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3. Владеет способностью анализировать проблемы финансово-экономического состояния организаций и прогнозировать их последствия.</w:t>
            </w:r>
          </w:p>
          <w:p w14:paraId="7B371DBE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  <w:p w14:paraId="339753B6" w14:textId="5EC3DA9E" w:rsidR="00E66562" w:rsidRPr="00B96105" w:rsidRDefault="00E66562" w:rsidP="00300B3B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4F733C64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 </w:t>
            </w:r>
          </w:p>
          <w:p w14:paraId="12E0A8EA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4. Применяет интеллектуальные информационные технологии для повышения эффективности управления знаниями.  </w:t>
            </w:r>
          </w:p>
          <w:p w14:paraId="4FBCD1A7" w14:textId="77777777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p w14:paraId="51F0C9DE" w14:textId="10914926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Какие современные технологии сбора, обработки и анализа данных в организациях Вам известны?  Опишите источники информации, требуемые для проведения анализа социально-экономической деятельности организации. </w:t>
            </w:r>
          </w:p>
          <w:p w14:paraId="6AA2FAFD" w14:textId="77777777" w:rsidR="00300B3B" w:rsidRDefault="00300B3B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662BB40B" w14:textId="06FA3E38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Определите основные макро- и микроэкономические показатели, оказывающие влияние на долгосрочную стратегию развития компании. </w:t>
            </w:r>
          </w:p>
          <w:p w14:paraId="78563297" w14:textId="77777777" w:rsidR="00300B3B" w:rsidRDefault="00300B3B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28CDE481" w14:textId="5A5E8D0E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Обоснуйте перечень социально-экономических показателей, используемых для оценки хозяйственной деятельности организации, кризисной диагностики и охарактеризуйте их.  </w:t>
            </w:r>
          </w:p>
          <w:p w14:paraId="1D29B578" w14:textId="77777777" w:rsidR="00300B3B" w:rsidRDefault="00300B3B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04E84B02" w14:textId="3CFBA65B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Определите наиболее подходящие методы прогнозирования показателей деятельности</w:t>
            </w:r>
            <w:r w:rsidRPr="00B96105">
              <w:t xml:space="preserve"> </w:t>
            </w:r>
            <w:r w:rsidRPr="00B96105">
              <w:rPr>
                <w:sz w:val="24"/>
              </w:rPr>
              <w:t xml:space="preserve">компании с учетом ее отраслевой специфики. </w:t>
            </w:r>
          </w:p>
          <w:p w14:paraId="2700A21A" w14:textId="05848DDF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Проанализируйте организационно-управленческую структуру компании, опишите её основные характеристики. </w:t>
            </w:r>
          </w:p>
          <w:p w14:paraId="61051E2C" w14:textId="1C97BA9F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Проведите анализ показателей и на основе проведенного анализа выявите периоды или структурные подразделения, имевшие наилучшие результаты деятельности, а также те, которые находятся в предкризисном / кризисном состоянии. </w:t>
            </w:r>
          </w:p>
          <w:p w14:paraId="5FC8177A" w14:textId="77777777" w:rsidR="00300B3B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Обосновать основные мероприятия, направленные на</w:t>
            </w:r>
            <w:r w:rsidR="00300B3B">
              <w:rPr>
                <w:sz w:val="24"/>
              </w:rPr>
              <w:t xml:space="preserve"> </w:t>
            </w:r>
            <w:r w:rsidR="00300B3B">
              <w:rPr>
                <w:sz w:val="24"/>
              </w:rPr>
              <w:lastRenderedPageBreak/>
              <w:t xml:space="preserve">улучшение данных показателей. </w:t>
            </w:r>
          </w:p>
          <w:p w14:paraId="2349EA07" w14:textId="67FC9409" w:rsidR="00E66562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Определите возможные источники информации, для анализа и оценки показателей, эффективности управления знаниями.</w:t>
            </w:r>
          </w:p>
        </w:tc>
      </w:tr>
      <w:tr w:rsidR="00E66562" w:rsidRPr="00F142B8" w14:paraId="1650E5AA" w14:textId="77777777" w:rsidTr="00C1624B">
        <w:trPr>
          <w:trHeight w:val="1377"/>
        </w:trPr>
        <w:tc>
          <w:tcPr>
            <w:tcW w:w="2268" w:type="dxa"/>
          </w:tcPr>
          <w:p w14:paraId="3285252C" w14:textId="60C8D8FA" w:rsidR="00E66562" w:rsidRPr="00B96105" w:rsidRDefault="00E66562" w:rsidP="00BF01F3">
            <w:pPr>
              <w:pStyle w:val="TableParagraph"/>
              <w:ind w:left="113"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lastRenderedPageBreak/>
              <w:t>Способность анализировать, определять и эффективно использовать человеческий и социальный и интеллектуальный капитал, а также накопленные организацией знания, применяя при этом необходимые лидерские и коммуникативные навыки (ПКН-8)</w:t>
            </w:r>
          </w:p>
        </w:tc>
        <w:tc>
          <w:tcPr>
            <w:tcW w:w="4111" w:type="dxa"/>
          </w:tcPr>
          <w:p w14:paraId="38EFE1A0" w14:textId="7777777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1. Демонстрирует знания о роли и месте человеческого капитала в управлении организацией и его связи со стратегическими задачами организации.</w:t>
            </w:r>
          </w:p>
          <w:p w14:paraId="65AF8C64" w14:textId="7777777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DE17C3F" w14:textId="0F1A944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2. Владеет навыками анализа организационной культуры и инст</w:t>
            </w:r>
            <w:r w:rsidR="00300B3B">
              <w:rPr>
                <w:sz w:val="24"/>
              </w:rPr>
              <w:t>рументами её совершенствования.</w:t>
            </w:r>
          </w:p>
          <w:p w14:paraId="7E6880FB" w14:textId="7777777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A292662" w14:textId="7777777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67B22131" w14:textId="7777777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3. Оперирует инструментами управления знаниями для повышения эффективности деятельности организации.</w:t>
            </w:r>
          </w:p>
          <w:p w14:paraId="3B496601" w14:textId="6228D2F3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09DB11CD" w14:textId="7777777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</w:p>
          <w:p w14:paraId="3446AC5B" w14:textId="77777777" w:rsidR="00E66562" w:rsidRPr="00B96105" w:rsidRDefault="00E66562" w:rsidP="00BF01F3">
            <w:pPr>
              <w:pStyle w:val="TableParagraph"/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4. Применяет коммуникативные лидерские навыки.</w:t>
            </w:r>
          </w:p>
        </w:tc>
        <w:tc>
          <w:tcPr>
            <w:tcW w:w="2977" w:type="dxa"/>
          </w:tcPr>
          <w:p w14:paraId="221C5E87" w14:textId="551D14C6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Определить наиболее подходящие методы оценки системы управления персоналом организации.</w:t>
            </w:r>
          </w:p>
          <w:p w14:paraId="74D8848F" w14:textId="77777777" w:rsidR="00CB1DBD" w:rsidRPr="00B96105" w:rsidRDefault="00CB1DBD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220F5560" w14:textId="0E4B139F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Проанализировать систему управления персоналом, выявить слабые и сильные её стороны.</w:t>
            </w:r>
          </w:p>
          <w:p w14:paraId="10FDCCFE" w14:textId="77777777" w:rsidR="00CB1DBD" w:rsidRPr="00B96105" w:rsidRDefault="00CB1DBD" w:rsidP="00BF01F3">
            <w:pPr>
              <w:pStyle w:val="TableParagraph"/>
              <w:tabs>
                <w:tab w:val="left" w:pos="2478"/>
                <w:tab w:val="left" w:pos="3333"/>
              </w:tabs>
              <w:ind w:left="113" w:right="113"/>
              <w:jc w:val="both"/>
              <w:rPr>
                <w:sz w:val="24"/>
              </w:rPr>
            </w:pPr>
          </w:p>
          <w:p w14:paraId="70EEF499" w14:textId="2CBADDF0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Разработать общие рекомендации по повышению эффективности управления персоналом организации.</w:t>
            </w:r>
          </w:p>
          <w:p w14:paraId="48D57E33" w14:textId="77777777" w:rsidR="00300B3B" w:rsidRDefault="00300B3B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1510C61B" w14:textId="23D54C1B" w:rsidR="00CB1DBD" w:rsidRPr="00B96105" w:rsidRDefault="00CB1DBD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>Оценить систему управления знаниями в организации.</w:t>
            </w:r>
          </w:p>
          <w:p w14:paraId="182E847B" w14:textId="77777777" w:rsidR="00300B3B" w:rsidRDefault="00300B3B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</w:p>
          <w:p w14:paraId="25966943" w14:textId="7A909845" w:rsidR="00E66562" w:rsidRPr="00B96105" w:rsidRDefault="00A907AF" w:rsidP="00300B3B">
            <w:pPr>
              <w:pStyle w:val="TableParagraph"/>
              <w:tabs>
                <w:tab w:val="left" w:pos="2478"/>
                <w:tab w:val="left" w:pos="3333"/>
              </w:tabs>
              <w:ind w:right="113"/>
              <w:jc w:val="both"/>
              <w:rPr>
                <w:sz w:val="24"/>
              </w:rPr>
            </w:pPr>
            <w:r w:rsidRPr="00B96105">
              <w:rPr>
                <w:sz w:val="24"/>
              </w:rPr>
              <w:t xml:space="preserve">Изучить роль лидера в организации и </w:t>
            </w:r>
            <w:r w:rsidR="00A82537">
              <w:rPr>
                <w:sz w:val="24"/>
              </w:rPr>
              <w:t>её</w:t>
            </w:r>
            <w:r w:rsidRPr="00B96105">
              <w:rPr>
                <w:sz w:val="24"/>
              </w:rPr>
              <w:t xml:space="preserve"> влияние на достижение стратегических целей развития.</w:t>
            </w:r>
          </w:p>
        </w:tc>
      </w:tr>
    </w:tbl>
    <w:p w14:paraId="2023E07F" w14:textId="77777777" w:rsidR="00344054" w:rsidRPr="00F142B8" w:rsidRDefault="00344054" w:rsidP="00344054">
      <w:pPr>
        <w:pStyle w:val="a3"/>
        <w:spacing w:line="360" w:lineRule="auto"/>
        <w:ind w:right="461"/>
        <w:jc w:val="both"/>
        <w:rPr>
          <w:lang w:eastAsia="ru-RU"/>
        </w:rPr>
      </w:pPr>
    </w:p>
    <w:p w14:paraId="214EAF04" w14:textId="77777777" w:rsidR="00300B3B" w:rsidRDefault="00300B3B" w:rsidP="00877B7D">
      <w:pPr>
        <w:pStyle w:val="a3"/>
        <w:spacing w:line="360" w:lineRule="auto"/>
        <w:ind w:firstLine="709"/>
        <w:jc w:val="both"/>
        <w:rPr>
          <w:rFonts w:eastAsia="Calibri"/>
          <w:bCs/>
          <w:i/>
        </w:rPr>
      </w:pPr>
    </w:p>
    <w:p w14:paraId="4A4DD0C4" w14:textId="22497515" w:rsidR="004427E4" w:rsidRDefault="006B51CA" w:rsidP="00300B3B">
      <w:pPr>
        <w:pStyle w:val="a3"/>
        <w:spacing w:line="360" w:lineRule="auto"/>
        <w:ind w:firstLine="709"/>
        <w:jc w:val="both"/>
        <w:rPr>
          <w:i/>
        </w:rPr>
      </w:pPr>
      <w:r w:rsidRPr="0036774D">
        <w:rPr>
          <w:rFonts w:eastAsia="Calibri"/>
          <w:bCs/>
          <w:i/>
        </w:rPr>
        <w:t xml:space="preserve">Оценка уровня </w:t>
      </w:r>
      <w:proofErr w:type="spellStart"/>
      <w:r w:rsidRPr="0036774D">
        <w:rPr>
          <w:rFonts w:eastAsia="Calibri"/>
          <w:bCs/>
          <w:i/>
        </w:rPr>
        <w:t>сформированности</w:t>
      </w:r>
      <w:proofErr w:type="spellEnd"/>
      <w:r w:rsidRPr="0036774D">
        <w:rPr>
          <w:rFonts w:eastAsia="Calibri"/>
          <w:bCs/>
          <w:i/>
        </w:rPr>
        <w:t xml:space="preserve"> компетенций осуществляется на основании материалов, собранных в процессе прохождения практики, качества выполнения и оформления отчета о прохождении практики, содержания доклада на его защите и ответов на вопросы</w:t>
      </w:r>
      <w:r w:rsidR="00CF7982" w:rsidRPr="0036774D">
        <w:rPr>
          <w:i/>
        </w:rPr>
        <w:t>.</w:t>
      </w:r>
    </w:p>
    <w:p w14:paraId="771D7A65" w14:textId="77777777" w:rsidR="00300B3B" w:rsidRPr="00300B3B" w:rsidRDefault="00300B3B" w:rsidP="00300B3B">
      <w:pPr>
        <w:pStyle w:val="a3"/>
        <w:spacing w:line="360" w:lineRule="auto"/>
        <w:ind w:firstLine="709"/>
        <w:jc w:val="both"/>
        <w:rPr>
          <w:i/>
        </w:rPr>
      </w:pPr>
    </w:p>
    <w:p w14:paraId="37318CB8" w14:textId="0D6B0D53" w:rsidR="00CD4316" w:rsidRPr="00F142B8" w:rsidRDefault="003D6514" w:rsidP="00622B2A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46" w:name="_Toc118064901"/>
      <w:bookmarkStart w:id="47" w:name="_Toc129620589"/>
      <w:r w:rsidRPr="00F142B8">
        <w:rPr>
          <w:rFonts w:eastAsiaTheme="majorEastAsia"/>
          <w:bCs w:val="0"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  <w:bookmarkEnd w:id="46"/>
      <w:bookmarkEnd w:id="47"/>
    </w:p>
    <w:p w14:paraId="3159D446" w14:textId="77777777" w:rsidR="001753C8" w:rsidRPr="006B51CA" w:rsidRDefault="001753C8" w:rsidP="001753C8">
      <w:pPr>
        <w:spacing w:line="360" w:lineRule="auto"/>
        <w:ind w:firstLine="709"/>
        <w:jc w:val="both"/>
        <w:rPr>
          <w:rFonts w:eastAsiaTheme="majorEastAsia"/>
          <w:b/>
          <w:sz w:val="28"/>
        </w:rPr>
      </w:pPr>
      <w:bookmarkStart w:id="48" w:name="_Toc120879033"/>
      <w:r w:rsidRPr="006B51CA">
        <w:rPr>
          <w:rFonts w:eastAsiaTheme="majorEastAsia"/>
          <w:b/>
          <w:sz w:val="28"/>
        </w:rPr>
        <w:t>Нормативно-правовые акты</w:t>
      </w:r>
      <w:bookmarkEnd w:id="48"/>
    </w:p>
    <w:p w14:paraId="5E3148E9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lastRenderedPageBreak/>
        <w:t>Федеральный закон "О консолидированной финансовой отчетности" от 27.07.2010 N 208-ФЗ</w:t>
      </w:r>
    </w:p>
    <w:p w14:paraId="23C6F76D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Федеральный закон от 26.12.1995 N 208-ФЗ (ред. от 31.07.2020, с изм. от 24.02.2021) "Об акционерных обществах" (с изм. и доп., вступ. в силу с 01.01.2021)</w:t>
      </w:r>
    </w:p>
    <w:p w14:paraId="230ECFD7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AE09F9">
        <w:rPr>
          <w:sz w:val="28"/>
          <w:szCs w:val="28"/>
        </w:rPr>
        <w:t>Федеральный закон от 26.10.2002 № 127-ФЗ «О несостоятельности (банкротстве)»</w:t>
      </w:r>
    </w:p>
    <w:p w14:paraId="0A482A46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22079">
        <w:rPr>
          <w:sz w:val="28"/>
          <w:szCs w:val="28"/>
        </w:rPr>
        <w:t>Федеральный закон от 02.10.2007 № 229-ФЗ «Об исполнительном производстве»</w:t>
      </w:r>
    </w:p>
    <w:p w14:paraId="0D8A77A1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AE09F9">
        <w:rPr>
          <w:sz w:val="28"/>
          <w:szCs w:val="28"/>
        </w:rPr>
        <w:t>Арбитражный процессуальный кодекс РФ (АПК РФ) от 24.07.2002 № 95ФЗ, регулирующий общие вопросы рассмотрения дел о банкротстве</w:t>
      </w:r>
    </w:p>
    <w:p w14:paraId="141C17CF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Гражданский кодекс Российской Федерации (часть первая) от 30.11.1994 №51-ФЗ (с изм. и доп.).</w:t>
      </w:r>
    </w:p>
    <w:p w14:paraId="14CA1C25" w14:textId="77777777" w:rsidR="001753C8" w:rsidRPr="0060532B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Гражданский кодекс Российской Федерации (часть вторая) от 26.01.1996 г. №14-ФЗ (с изм. и доп.).</w:t>
      </w:r>
    </w:p>
    <w:p w14:paraId="28A676E8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60532B">
        <w:rPr>
          <w:sz w:val="28"/>
          <w:szCs w:val="28"/>
        </w:rPr>
        <w:t>Налоговый кодекс Российской Федерации (часть вторая) от 05.08.2000 г. №117-ФЗ (с изм. и доп.).</w:t>
      </w:r>
    </w:p>
    <w:p w14:paraId="152C765B" w14:textId="77777777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22079">
        <w:rPr>
          <w:sz w:val="28"/>
          <w:szCs w:val="28"/>
        </w:rPr>
        <w:t>Приказ Минэкономразвития России от 21 апреля 2006 года № 104 «Об утверждении методики проведения Федеральной налоговой службой учета и анализа финансового состояния и платежеспособности стратегических предприятий и организаций»</w:t>
      </w:r>
    </w:p>
    <w:p w14:paraId="65C52CE4" w14:textId="4B3ED185" w:rsidR="001753C8" w:rsidRDefault="001753C8" w:rsidP="001753C8">
      <w:pPr>
        <w:pStyle w:val="a5"/>
        <w:widowControl/>
        <w:numPr>
          <w:ilvl w:val="0"/>
          <w:numId w:val="15"/>
        </w:numPr>
        <w:tabs>
          <w:tab w:val="left" w:pos="851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422079">
        <w:rPr>
          <w:sz w:val="28"/>
          <w:szCs w:val="28"/>
        </w:rPr>
        <w:t xml:space="preserve">Приказ </w:t>
      </w:r>
      <w:proofErr w:type="spellStart"/>
      <w:r w:rsidRPr="00422079">
        <w:rPr>
          <w:sz w:val="28"/>
          <w:szCs w:val="28"/>
        </w:rPr>
        <w:t>Минпромэнерго</w:t>
      </w:r>
      <w:proofErr w:type="spellEnd"/>
      <w:r w:rsidRPr="00422079">
        <w:rPr>
          <w:sz w:val="28"/>
          <w:szCs w:val="28"/>
        </w:rPr>
        <w:t xml:space="preserve"> № 57, Минэкономразвития № 134 от 25 апреля 2007 года «Об утверждении методических рекомендаций по составлению плана (программы) финансового оздоровления»</w:t>
      </w:r>
    </w:p>
    <w:p w14:paraId="43F8B8E7" w14:textId="032962D6" w:rsidR="007B3B34" w:rsidRDefault="007B3B34" w:rsidP="007B3B34">
      <w:pPr>
        <w:widowControl/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</w:p>
    <w:p w14:paraId="65C1510E" w14:textId="77777777" w:rsidR="007B3B34" w:rsidRPr="007B3B34" w:rsidRDefault="007B3B34" w:rsidP="007B3B34">
      <w:pPr>
        <w:widowControl/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</w:p>
    <w:p w14:paraId="58580AA2" w14:textId="77777777" w:rsidR="001753C8" w:rsidRPr="006B51CA" w:rsidRDefault="001753C8" w:rsidP="001753C8">
      <w:pPr>
        <w:spacing w:line="360" w:lineRule="auto"/>
        <w:ind w:firstLine="709"/>
        <w:jc w:val="both"/>
        <w:rPr>
          <w:b/>
          <w:sz w:val="28"/>
        </w:rPr>
      </w:pPr>
      <w:bookmarkStart w:id="49" w:name="_Toc127910068"/>
      <w:bookmarkStart w:id="50" w:name="_Toc118064903"/>
      <w:r w:rsidRPr="006B51CA">
        <w:rPr>
          <w:b/>
          <w:sz w:val="28"/>
        </w:rPr>
        <w:t>Основная</w:t>
      </w:r>
      <w:r w:rsidRPr="006B51CA">
        <w:rPr>
          <w:b/>
          <w:spacing w:val="-6"/>
          <w:sz w:val="28"/>
        </w:rPr>
        <w:t xml:space="preserve"> </w:t>
      </w:r>
      <w:r w:rsidRPr="006B51CA">
        <w:rPr>
          <w:b/>
          <w:sz w:val="28"/>
        </w:rPr>
        <w:t>литература:</w:t>
      </w:r>
      <w:bookmarkEnd w:id="49"/>
    </w:p>
    <w:p w14:paraId="449CC098" w14:textId="2F8DFDAA" w:rsidR="001753C8" w:rsidRDefault="001753C8" w:rsidP="001753C8">
      <w:pPr>
        <w:pStyle w:val="a5"/>
        <w:numPr>
          <w:ilvl w:val="0"/>
          <w:numId w:val="17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51" w:name="_Toc118064902"/>
      <w:r>
        <w:rPr>
          <w:sz w:val="28"/>
          <w:szCs w:val="28"/>
        </w:rPr>
        <w:t xml:space="preserve"> </w:t>
      </w:r>
      <w:r w:rsidRPr="00E1098F">
        <w:rPr>
          <w:sz w:val="28"/>
          <w:szCs w:val="28"/>
        </w:rPr>
        <w:t>Антикризисное управление</w:t>
      </w:r>
      <w:r w:rsidR="00622B2A">
        <w:rPr>
          <w:sz w:val="28"/>
          <w:szCs w:val="28"/>
        </w:rPr>
        <w:t xml:space="preserve">: теория и практика: учебник / </w:t>
      </w:r>
      <w:r w:rsidRPr="00E1098F">
        <w:rPr>
          <w:sz w:val="28"/>
          <w:szCs w:val="28"/>
        </w:rPr>
        <w:t>Н.Г. Акулова, В.Н. Алферов, А.В. Бабанов [и др.</w:t>
      </w:r>
      <w:proofErr w:type="gramStart"/>
      <w:r w:rsidRPr="00E1098F">
        <w:rPr>
          <w:sz w:val="28"/>
          <w:szCs w:val="28"/>
        </w:rPr>
        <w:t>] ;</w:t>
      </w:r>
      <w:proofErr w:type="gramEnd"/>
      <w:r w:rsidRPr="00E1098F">
        <w:rPr>
          <w:sz w:val="28"/>
          <w:szCs w:val="28"/>
        </w:rPr>
        <w:t xml:space="preserve"> под ред. А.Н. </w:t>
      </w:r>
      <w:proofErr w:type="spellStart"/>
      <w:r w:rsidRPr="00E1098F">
        <w:rPr>
          <w:sz w:val="28"/>
          <w:szCs w:val="28"/>
        </w:rPr>
        <w:t>Ряховской</w:t>
      </w:r>
      <w:proofErr w:type="spellEnd"/>
      <w:r w:rsidRPr="00E1098F">
        <w:rPr>
          <w:sz w:val="28"/>
          <w:szCs w:val="28"/>
        </w:rPr>
        <w:t xml:space="preserve">, С.Е. </w:t>
      </w:r>
      <w:r w:rsidRPr="00E1098F">
        <w:rPr>
          <w:sz w:val="28"/>
          <w:szCs w:val="28"/>
        </w:rPr>
        <w:lastRenderedPageBreak/>
        <w:t xml:space="preserve">Кована; </w:t>
      </w:r>
      <w:proofErr w:type="spellStart"/>
      <w:r w:rsidRPr="00E1098F">
        <w:rPr>
          <w:sz w:val="28"/>
          <w:szCs w:val="28"/>
        </w:rPr>
        <w:t>Финуниверситет</w:t>
      </w:r>
      <w:proofErr w:type="spellEnd"/>
      <w:r w:rsidRPr="00E1098F">
        <w:rPr>
          <w:sz w:val="28"/>
          <w:szCs w:val="28"/>
        </w:rPr>
        <w:t xml:space="preserve">.  - Москва: </w:t>
      </w:r>
      <w:proofErr w:type="spellStart"/>
      <w:r w:rsidRPr="00E1098F">
        <w:rPr>
          <w:sz w:val="28"/>
          <w:szCs w:val="28"/>
        </w:rPr>
        <w:t>Кнорус</w:t>
      </w:r>
      <w:proofErr w:type="spellEnd"/>
      <w:r w:rsidRPr="00E1098F">
        <w:rPr>
          <w:sz w:val="28"/>
          <w:szCs w:val="28"/>
        </w:rPr>
        <w:t>, 2017, 2018, 2020. - 378 с. - (</w:t>
      </w:r>
      <w:proofErr w:type="spellStart"/>
      <w:r w:rsidRPr="00E1098F">
        <w:rPr>
          <w:sz w:val="28"/>
          <w:szCs w:val="28"/>
        </w:rPr>
        <w:t>Бакал</w:t>
      </w:r>
      <w:r w:rsidR="00622B2A">
        <w:rPr>
          <w:sz w:val="28"/>
          <w:szCs w:val="28"/>
        </w:rPr>
        <w:t>авриат</w:t>
      </w:r>
      <w:proofErr w:type="spellEnd"/>
      <w:r w:rsidR="00622B2A">
        <w:rPr>
          <w:sz w:val="28"/>
          <w:szCs w:val="28"/>
        </w:rPr>
        <w:t xml:space="preserve"> и магистратура). - Текст</w:t>
      </w:r>
      <w:r w:rsidRPr="00E1098F">
        <w:rPr>
          <w:sz w:val="28"/>
          <w:szCs w:val="28"/>
        </w:rPr>
        <w:t xml:space="preserve">: непосредственный. - То же. — 2022. - ЭБС BOOK.ru. -   URL:https://book.ru/book/943813 (дата </w:t>
      </w:r>
      <w:r w:rsidR="00622B2A">
        <w:rPr>
          <w:sz w:val="28"/>
          <w:szCs w:val="28"/>
        </w:rPr>
        <w:t>обращения: 20.02.2025). – Текст</w:t>
      </w:r>
      <w:r w:rsidRPr="00E1098F">
        <w:rPr>
          <w:sz w:val="28"/>
          <w:szCs w:val="28"/>
        </w:rPr>
        <w:t>: электронный.</w:t>
      </w:r>
      <w:bookmarkStart w:id="52" w:name="_Toc127910069"/>
    </w:p>
    <w:p w14:paraId="4C955598" w14:textId="18F870D9" w:rsidR="001753C8" w:rsidRPr="0056013C" w:rsidRDefault="001753C8" w:rsidP="001753C8">
      <w:pPr>
        <w:pStyle w:val="a5"/>
        <w:numPr>
          <w:ilvl w:val="0"/>
          <w:numId w:val="17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6013C">
        <w:rPr>
          <w:sz w:val="28"/>
          <w:szCs w:val="28"/>
        </w:rPr>
        <w:t>Инструм</w:t>
      </w:r>
      <w:r w:rsidR="00622B2A">
        <w:rPr>
          <w:sz w:val="28"/>
          <w:szCs w:val="28"/>
        </w:rPr>
        <w:t>енты антикризисного консалтинга</w:t>
      </w:r>
      <w:r w:rsidRPr="0056013C">
        <w:rPr>
          <w:sz w:val="28"/>
          <w:szCs w:val="28"/>
        </w:rPr>
        <w:t xml:space="preserve">: учебник / А. Н. </w:t>
      </w:r>
      <w:proofErr w:type="spellStart"/>
      <w:r w:rsidRPr="0056013C">
        <w:rPr>
          <w:sz w:val="28"/>
          <w:szCs w:val="28"/>
        </w:rPr>
        <w:t>Ряховская</w:t>
      </w:r>
      <w:proofErr w:type="spellEnd"/>
      <w:r w:rsidRPr="0056013C">
        <w:rPr>
          <w:sz w:val="28"/>
          <w:szCs w:val="28"/>
        </w:rPr>
        <w:t xml:space="preserve">, Л. </w:t>
      </w:r>
      <w:r w:rsidR="00622B2A">
        <w:rPr>
          <w:sz w:val="28"/>
          <w:szCs w:val="28"/>
        </w:rPr>
        <w:t>В. Волков, А. Я. Акулов [и др.]</w:t>
      </w:r>
      <w:r w:rsidRPr="0056013C">
        <w:rPr>
          <w:sz w:val="28"/>
          <w:szCs w:val="28"/>
        </w:rPr>
        <w:t xml:space="preserve">; под общ. ред. А. Н. </w:t>
      </w:r>
      <w:proofErr w:type="spellStart"/>
      <w:r w:rsidRPr="0056013C">
        <w:rPr>
          <w:sz w:val="28"/>
          <w:szCs w:val="28"/>
        </w:rPr>
        <w:t>Рях</w:t>
      </w:r>
      <w:r w:rsidR="00622B2A">
        <w:rPr>
          <w:sz w:val="28"/>
          <w:szCs w:val="28"/>
        </w:rPr>
        <w:t>овской</w:t>
      </w:r>
      <w:proofErr w:type="spellEnd"/>
      <w:r w:rsidR="00622B2A">
        <w:rPr>
          <w:sz w:val="28"/>
          <w:szCs w:val="28"/>
        </w:rPr>
        <w:t>, Л. В. Волкова. — Москва</w:t>
      </w:r>
      <w:r w:rsidRPr="0056013C">
        <w:rPr>
          <w:sz w:val="28"/>
          <w:szCs w:val="28"/>
        </w:rPr>
        <w:t xml:space="preserve">: </w:t>
      </w:r>
      <w:proofErr w:type="spellStart"/>
      <w:r w:rsidRPr="0056013C">
        <w:rPr>
          <w:sz w:val="28"/>
          <w:szCs w:val="28"/>
        </w:rPr>
        <w:t>Русайнс</w:t>
      </w:r>
      <w:proofErr w:type="spellEnd"/>
      <w:r w:rsidRPr="0056013C">
        <w:rPr>
          <w:sz w:val="28"/>
          <w:szCs w:val="28"/>
        </w:rPr>
        <w:t xml:space="preserve">, 2025. — 300 с. — ISBN 978-5-466-08768-0. — ЭБС BOOK.ru. - URL: https://book.ru/book/957472 (дата </w:t>
      </w:r>
      <w:r w:rsidR="00622B2A">
        <w:rPr>
          <w:sz w:val="28"/>
          <w:szCs w:val="28"/>
        </w:rPr>
        <w:t>обращения: 04.03.2025). — Текст</w:t>
      </w:r>
      <w:r w:rsidRPr="0056013C">
        <w:rPr>
          <w:sz w:val="28"/>
          <w:szCs w:val="28"/>
        </w:rPr>
        <w:t xml:space="preserve">: электронный. </w:t>
      </w:r>
    </w:p>
    <w:p w14:paraId="180181E9" w14:textId="77777777" w:rsidR="001753C8" w:rsidRPr="006B51CA" w:rsidRDefault="001753C8" w:rsidP="001753C8">
      <w:pPr>
        <w:spacing w:line="360" w:lineRule="auto"/>
        <w:ind w:firstLine="709"/>
        <w:jc w:val="both"/>
        <w:rPr>
          <w:b/>
          <w:sz w:val="28"/>
        </w:rPr>
      </w:pPr>
      <w:r w:rsidRPr="006B51CA">
        <w:rPr>
          <w:b/>
          <w:sz w:val="28"/>
        </w:rPr>
        <w:t>Дополнительная</w:t>
      </w:r>
      <w:r w:rsidRPr="006B51CA">
        <w:rPr>
          <w:b/>
          <w:spacing w:val="-10"/>
          <w:sz w:val="28"/>
        </w:rPr>
        <w:t xml:space="preserve"> </w:t>
      </w:r>
      <w:r w:rsidRPr="006B51CA">
        <w:rPr>
          <w:b/>
          <w:sz w:val="28"/>
        </w:rPr>
        <w:t>литература:</w:t>
      </w:r>
      <w:bookmarkEnd w:id="51"/>
      <w:bookmarkEnd w:id="52"/>
    </w:p>
    <w:p w14:paraId="7B0811B6" w14:textId="6A01C354" w:rsidR="00345A2C" w:rsidRPr="007B3B34" w:rsidRDefault="001753C8" w:rsidP="00345A2C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7"/>
          <w:szCs w:val="27"/>
        </w:rPr>
      </w:pPr>
      <w:r w:rsidRPr="007B3B34">
        <w:rPr>
          <w:sz w:val="27"/>
          <w:szCs w:val="27"/>
        </w:rPr>
        <w:t xml:space="preserve">Антикризисное бизнес-регулирование: монография / А.Н. </w:t>
      </w:r>
      <w:proofErr w:type="spellStart"/>
      <w:r w:rsidRPr="007B3B34">
        <w:rPr>
          <w:sz w:val="27"/>
          <w:szCs w:val="27"/>
        </w:rPr>
        <w:t>Ряховская</w:t>
      </w:r>
      <w:proofErr w:type="spellEnd"/>
      <w:r w:rsidRPr="007B3B34">
        <w:rPr>
          <w:sz w:val="27"/>
          <w:szCs w:val="27"/>
        </w:rPr>
        <w:t xml:space="preserve">, В.В. Кудрявцев, О.Г. Крюков [и др.]; </w:t>
      </w:r>
      <w:proofErr w:type="spellStart"/>
      <w:r w:rsidRPr="007B3B34">
        <w:rPr>
          <w:sz w:val="27"/>
          <w:szCs w:val="27"/>
        </w:rPr>
        <w:t>Финуниверситет</w:t>
      </w:r>
      <w:proofErr w:type="spellEnd"/>
      <w:r w:rsidRPr="007B3B34">
        <w:rPr>
          <w:sz w:val="27"/>
          <w:szCs w:val="27"/>
        </w:rPr>
        <w:t xml:space="preserve">; под ред. А.Н. </w:t>
      </w:r>
      <w:proofErr w:type="spellStart"/>
      <w:r w:rsidRPr="007B3B34">
        <w:rPr>
          <w:sz w:val="27"/>
          <w:szCs w:val="27"/>
        </w:rPr>
        <w:t>Ряховской</w:t>
      </w:r>
      <w:proofErr w:type="spellEnd"/>
      <w:r w:rsidRPr="007B3B34">
        <w:rPr>
          <w:sz w:val="27"/>
          <w:szCs w:val="27"/>
        </w:rPr>
        <w:t xml:space="preserve">. — 2-е изд., </w:t>
      </w:r>
      <w:proofErr w:type="spellStart"/>
      <w:r w:rsidRPr="007B3B34">
        <w:rPr>
          <w:sz w:val="27"/>
          <w:szCs w:val="27"/>
        </w:rPr>
        <w:t>перераб</w:t>
      </w:r>
      <w:proofErr w:type="spellEnd"/>
      <w:proofErr w:type="gramStart"/>
      <w:r w:rsidRPr="007B3B34">
        <w:rPr>
          <w:sz w:val="27"/>
          <w:szCs w:val="27"/>
        </w:rPr>
        <w:t>.</w:t>
      </w:r>
      <w:proofErr w:type="gramEnd"/>
      <w:r w:rsidRPr="007B3B34">
        <w:rPr>
          <w:sz w:val="27"/>
          <w:szCs w:val="27"/>
        </w:rPr>
        <w:t xml:space="preserve"> и доп. — Москва: Магистр: Инфра-М, 2019 — 304 с. - Текст: непосредственный. - То же. - 2021. - ЭБС ZNANIUM. -  URL: https://znanium.com/catalog/product/1020773 (дата </w:t>
      </w:r>
      <w:r w:rsidR="00622B2A" w:rsidRPr="007B3B34">
        <w:rPr>
          <w:sz w:val="27"/>
          <w:szCs w:val="27"/>
        </w:rPr>
        <w:t>обращения: 03.03.2025). – Текст</w:t>
      </w:r>
      <w:r w:rsidRPr="007B3B34">
        <w:rPr>
          <w:sz w:val="27"/>
          <w:szCs w:val="27"/>
        </w:rPr>
        <w:t>: электронный.</w:t>
      </w:r>
    </w:p>
    <w:p w14:paraId="4319C07B" w14:textId="7668C74C" w:rsidR="00300B3B" w:rsidRPr="007B3B34" w:rsidRDefault="001753C8" w:rsidP="00300B3B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7"/>
          <w:szCs w:val="27"/>
        </w:rPr>
      </w:pPr>
      <w:r w:rsidRPr="007B3B34">
        <w:rPr>
          <w:sz w:val="27"/>
          <w:szCs w:val="27"/>
        </w:rPr>
        <w:t xml:space="preserve">Егоршин, </w:t>
      </w:r>
      <w:r w:rsidR="00622B2A" w:rsidRPr="007B3B34">
        <w:rPr>
          <w:sz w:val="27"/>
          <w:szCs w:val="27"/>
        </w:rPr>
        <w:t>А. П. Стратегический менеджмент</w:t>
      </w:r>
      <w:r w:rsidRPr="007B3B34">
        <w:rPr>
          <w:sz w:val="27"/>
          <w:szCs w:val="27"/>
        </w:rPr>
        <w:t xml:space="preserve">: учебник / А.П. Егоршин, И.В. </w:t>
      </w:r>
      <w:proofErr w:type="spellStart"/>
      <w:r w:rsidRPr="007B3B34">
        <w:rPr>
          <w:sz w:val="27"/>
          <w:szCs w:val="27"/>
        </w:rPr>
        <w:t>Гуськова</w:t>
      </w:r>
      <w:proofErr w:type="spellEnd"/>
      <w:r w:rsidRPr="007B3B34">
        <w:rPr>
          <w:sz w:val="27"/>
          <w:szCs w:val="27"/>
        </w:rPr>
        <w:t xml:space="preserve">. — 2-е изд., </w:t>
      </w:r>
      <w:proofErr w:type="spellStart"/>
      <w:r w:rsidR="00622B2A" w:rsidRPr="007B3B34">
        <w:rPr>
          <w:sz w:val="27"/>
          <w:szCs w:val="27"/>
        </w:rPr>
        <w:t>перераб</w:t>
      </w:r>
      <w:proofErr w:type="spellEnd"/>
      <w:proofErr w:type="gramStart"/>
      <w:r w:rsidR="00622B2A" w:rsidRPr="007B3B34">
        <w:rPr>
          <w:sz w:val="27"/>
          <w:szCs w:val="27"/>
        </w:rPr>
        <w:t>.</w:t>
      </w:r>
      <w:proofErr w:type="gramEnd"/>
      <w:r w:rsidR="00622B2A" w:rsidRPr="007B3B34">
        <w:rPr>
          <w:sz w:val="27"/>
          <w:szCs w:val="27"/>
        </w:rPr>
        <w:t xml:space="preserve"> и доп. — Москва</w:t>
      </w:r>
      <w:r w:rsidRPr="007B3B34">
        <w:rPr>
          <w:sz w:val="27"/>
          <w:szCs w:val="27"/>
        </w:rPr>
        <w:t xml:space="preserve">: ИНФРА-М, 2023. — 290 с. — (Высшее образование). — DOI 10.12737/textbook_5950e6701deed8.90422341. - ЭБС ZNANIUM. - URL: https://znanium.com/catalog/product/2020563 (дата </w:t>
      </w:r>
      <w:r w:rsidR="00345A2C" w:rsidRPr="007B3B34">
        <w:rPr>
          <w:sz w:val="27"/>
          <w:szCs w:val="27"/>
        </w:rPr>
        <w:t>обращения: 04.03.2025). – Текст</w:t>
      </w:r>
      <w:r w:rsidRPr="007B3B34">
        <w:rPr>
          <w:sz w:val="27"/>
          <w:szCs w:val="27"/>
        </w:rPr>
        <w:t>: электронный.</w:t>
      </w:r>
    </w:p>
    <w:p w14:paraId="5B94DD7C" w14:textId="12D2AD88" w:rsidR="001753C8" w:rsidRPr="007B3B34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7"/>
          <w:szCs w:val="27"/>
        </w:rPr>
      </w:pPr>
      <w:r w:rsidRPr="007B3B34">
        <w:rPr>
          <w:sz w:val="27"/>
          <w:szCs w:val="27"/>
        </w:rPr>
        <w:t xml:space="preserve">Григорьева, Т. И.  Финансовый анализ </w:t>
      </w:r>
      <w:r w:rsidR="00345A2C" w:rsidRPr="007B3B34">
        <w:rPr>
          <w:sz w:val="27"/>
          <w:szCs w:val="27"/>
        </w:rPr>
        <w:t>для менеджеров: оценка, прогноз</w:t>
      </w:r>
      <w:r w:rsidRPr="007B3B34">
        <w:rPr>
          <w:sz w:val="27"/>
          <w:szCs w:val="27"/>
        </w:rPr>
        <w:t>: учебник для вузов / Т. И. Григорьева. — 3-е</w:t>
      </w:r>
      <w:r w:rsidR="00345A2C" w:rsidRPr="007B3B34">
        <w:rPr>
          <w:sz w:val="27"/>
          <w:szCs w:val="27"/>
        </w:rPr>
        <w:t xml:space="preserve"> изд., </w:t>
      </w:r>
      <w:proofErr w:type="spellStart"/>
      <w:r w:rsidR="00345A2C" w:rsidRPr="007B3B34">
        <w:rPr>
          <w:sz w:val="27"/>
          <w:szCs w:val="27"/>
        </w:rPr>
        <w:t>перераб</w:t>
      </w:r>
      <w:proofErr w:type="spellEnd"/>
      <w:proofErr w:type="gramStart"/>
      <w:r w:rsidR="00345A2C" w:rsidRPr="007B3B34">
        <w:rPr>
          <w:sz w:val="27"/>
          <w:szCs w:val="27"/>
        </w:rPr>
        <w:t>.</w:t>
      </w:r>
      <w:proofErr w:type="gramEnd"/>
      <w:r w:rsidR="00345A2C" w:rsidRPr="007B3B34">
        <w:rPr>
          <w:sz w:val="27"/>
          <w:szCs w:val="27"/>
        </w:rPr>
        <w:t xml:space="preserve"> и доп. — Москва</w:t>
      </w:r>
      <w:r w:rsidRPr="007B3B34">
        <w:rPr>
          <w:sz w:val="27"/>
          <w:szCs w:val="27"/>
        </w:rPr>
        <w:t xml:space="preserve">: Издательство </w:t>
      </w:r>
      <w:proofErr w:type="spellStart"/>
      <w:r w:rsidRPr="007B3B34">
        <w:rPr>
          <w:sz w:val="27"/>
          <w:szCs w:val="27"/>
        </w:rPr>
        <w:t>Юрайт</w:t>
      </w:r>
      <w:proofErr w:type="spellEnd"/>
      <w:r w:rsidRPr="007B3B34">
        <w:rPr>
          <w:sz w:val="27"/>
          <w:szCs w:val="27"/>
        </w:rPr>
        <w:t xml:space="preserve">, 2025. — 486 с. — (Высшее образование). — ISBN 978-5-534-02323-7. - Образовательная платформа </w:t>
      </w:r>
      <w:proofErr w:type="spellStart"/>
      <w:r w:rsidRPr="007B3B34">
        <w:rPr>
          <w:sz w:val="27"/>
          <w:szCs w:val="27"/>
        </w:rPr>
        <w:t>Юрайт</w:t>
      </w:r>
      <w:proofErr w:type="spellEnd"/>
      <w:r w:rsidRPr="007B3B34">
        <w:rPr>
          <w:sz w:val="27"/>
          <w:szCs w:val="27"/>
        </w:rPr>
        <w:t xml:space="preserve"> [сайт]. — URL: https://urait.ru/bcode/559597 (дата </w:t>
      </w:r>
      <w:r w:rsidR="00586F9F" w:rsidRPr="007B3B34">
        <w:rPr>
          <w:sz w:val="27"/>
          <w:szCs w:val="27"/>
        </w:rPr>
        <w:t>обращения: 04.03.2025). — Текст</w:t>
      </w:r>
      <w:r w:rsidRPr="007B3B34">
        <w:rPr>
          <w:sz w:val="27"/>
          <w:szCs w:val="27"/>
        </w:rPr>
        <w:t>: электронный.</w:t>
      </w:r>
    </w:p>
    <w:p w14:paraId="7901D734" w14:textId="1051B249" w:rsidR="001753C8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F17F57">
        <w:rPr>
          <w:sz w:val="28"/>
          <w:szCs w:val="28"/>
        </w:rPr>
        <w:t>Максимцо</w:t>
      </w:r>
      <w:r w:rsidR="00586F9F">
        <w:rPr>
          <w:sz w:val="28"/>
          <w:szCs w:val="28"/>
        </w:rPr>
        <w:t>в</w:t>
      </w:r>
      <w:proofErr w:type="spellEnd"/>
      <w:r w:rsidR="00586F9F">
        <w:rPr>
          <w:sz w:val="28"/>
          <w:szCs w:val="28"/>
        </w:rPr>
        <w:t>, М. М. Современный менеджмент</w:t>
      </w:r>
      <w:r w:rsidRPr="00F17F57">
        <w:rPr>
          <w:sz w:val="28"/>
          <w:szCs w:val="28"/>
        </w:rPr>
        <w:t xml:space="preserve">: учебник / под ред. проф. М. М. </w:t>
      </w:r>
      <w:proofErr w:type="spellStart"/>
      <w:r w:rsidRPr="00F17F57">
        <w:rPr>
          <w:sz w:val="28"/>
          <w:szCs w:val="28"/>
        </w:rPr>
        <w:t>Максимцова</w:t>
      </w:r>
      <w:proofErr w:type="spellEnd"/>
      <w:r w:rsidRPr="00F17F57">
        <w:rPr>
          <w:sz w:val="28"/>
          <w:szCs w:val="28"/>
        </w:rPr>
        <w:t>, п</w:t>
      </w:r>
      <w:r w:rsidR="00586F9F">
        <w:rPr>
          <w:sz w:val="28"/>
          <w:szCs w:val="28"/>
        </w:rPr>
        <w:t>роф. В. Я. Горфинкеля. — Москва: Вузовский учебник</w:t>
      </w:r>
      <w:r w:rsidRPr="00F17F57">
        <w:rPr>
          <w:sz w:val="28"/>
          <w:szCs w:val="28"/>
        </w:rPr>
        <w:t xml:space="preserve">: ИНФРА-М, 2022. — 299 с. - ISBN 978-5-9558-0383-8. - ЭБС </w:t>
      </w:r>
      <w:r w:rsidRPr="00F17F57">
        <w:rPr>
          <w:sz w:val="28"/>
          <w:szCs w:val="28"/>
        </w:rPr>
        <w:lastRenderedPageBreak/>
        <w:t xml:space="preserve">ZNANIUM. - URL: https://znanium.com/catalog/product/1841703 (дата </w:t>
      </w:r>
      <w:r w:rsidR="00586F9F">
        <w:rPr>
          <w:sz w:val="28"/>
          <w:szCs w:val="28"/>
        </w:rPr>
        <w:t>обращения: 04.03.2025). – Текст</w:t>
      </w:r>
      <w:r w:rsidRPr="00F17F57">
        <w:rPr>
          <w:sz w:val="28"/>
          <w:szCs w:val="28"/>
        </w:rPr>
        <w:t>: электронный.</w:t>
      </w:r>
    </w:p>
    <w:p w14:paraId="56A9DB14" w14:textId="67AE4883" w:rsidR="001753C8" w:rsidRPr="00F17F57" w:rsidRDefault="001753C8" w:rsidP="001753C8">
      <w:pPr>
        <w:pStyle w:val="a5"/>
        <w:numPr>
          <w:ilvl w:val="0"/>
          <w:numId w:val="18"/>
        </w:numPr>
        <w:tabs>
          <w:tab w:val="left" w:pos="993"/>
          <w:tab w:val="left" w:pos="1134"/>
        </w:tabs>
        <w:suppressAutoHyphens/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F17F57">
        <w:rPr>
          <w:sz w:val="28"/>
          <w:szCs w:val="28"/>
        </w:rPr>
        <w:t>Пурлик</w:t>
      </w:r>
      <w:proofErr w:type="spellEnd"/>
      <w:r w:rsidRPr="00F17F57">
        <w:rPr>
          <w:sz w:val="28"/>
          <w:szCs w:val="28"/>
        </w:rPr>
        <w:t>, В. М.  Управление эффектив</w:t>
      </w:r>
      <w:r w:rsidR="00586F9F">
        <w:rPr>
          <w:sz w:val="28"/>
          <w:szCs w:val="28"/>
        </w:rPr>
        <w:t>ностью деятельности организации</w:t>
      </w:r>
      <w:r w:rsidRPr="00F17F57">
        <w:rPr>
          <w:sz w:val="28"/>
          <w:szCs w:val="28"/>
        </w:rPr>
        <w:t xml:space="preserve">: учебник для вузов / В. М. </w:t>
      </w:r>
      <w:proofErr w:type="spellStart"/>
      <w:r w:rsidRPr="00F17F57">
        <w:rPr>
          <w:sz w:val="28"/>
          <w:szCs w:val="28"/>
        </w:rPr>
        <w:t>Пурлик</w:t>
      </w:r>
      <w:proofErr w:type="spellEnd"/>
      <w:r w:rsidRPr="00F17F57">
        <w:rPr>
          <w:sz w:val="28"/>
          <w:szCs w:val="28"/>
        </w:rPr>
        <w:t>. — Мос</w:t>
      </w:r>
      <w:r w:rsidR="00586F9F">
        <w:rPr>
          <w:sz w:val="28"/>
          <w:szCs w:val="28"/>
        </w:rPr>
        <w:t>ква</w:t>
      </w:r>
      <w:r w:rsidRPr="00F17F57">
        <w:rPr>
          <w:sz w:val="28"/>
          <w:szCs w:val="28"/>
        </w:rPr>
        <w:t xml:space="preserve">: Издательство </w:t>
      </w:r>
      <w:proofErr w:type="spellStart"/>
      <w:r w:rsidRPr="00F17F57">
        <w:rPr>
          <w:sz w:val="28"/>
          <w:szCs w:val="28"/>
        </w:rPr>
        <w:t>Юрайт</w:t>
      </w:r>
      <w:proofErr w:type="spellEnd"/>
      <w:r w:rsidRPr="00F17F57">
        <w:rPr>
          <w:sz w:val="28"/>
          <w:szCs w:val="28"/>
        </w:rPr>
        <w:t xml:space="preserve">, 2025. — 207 с. — (Высшее образование). — ISBN 978-5-534-12817-8. - Образовательная платформа </w:t>
      </w:r>
      <w:proofErr w:type="spellStart"/>
      <w:r w:rsidRPr="00F17F57">
        <w:rPr>
          <w:sz w:val="28"/>
          <w:szCs w:val="28"/>
        </w:rPr>
        <w:t>Юрайт</w:t>
      </w:r>
      <w:proofErr w:type="spellEnd"/>
      <w:r w:rsidRPr="00F17F57">
        <w:rPr>
          <w:sz w:val="28"/>
          <w:szCs w:val="28"/>
        </w:rPr>
        <w:t xml:space="preserve"> [сайт]. — URL: https://urait.ru/bcode/566905 (дата </w:t>
      </w:r>
      <w:r w:rsidR="00586F9F">
        <w:rPr>
          <w:sz w:val="28"/>
          <w:szCs w:val="28"/>
        </w:rPr>
        <w:t>обращения: 04.03.2025). — Текст</w:t>
      </w:r>
      <w:r w:rsidRPr="00F17F57">
        <w:rPr>
          <w:sz w:val="28"/>
          <w:szCs w:val="28"/>
        </w:rPr>
        <w:t>: электронный.</w:t>
      </w:r>
    </w:p>
    <w:p w14:paraId="21931FCB" w14:textId="35632902" w:rsidR="001753C8" w:rsidRPr="00586F9F" w:rsidRDefault="001753C8" w:rsidP="00586F9F">
      <w:pPr>
        <w:spacing w:line="360" w:lineRule="auto"/>
        <w:ind w:firstLine="709"/>
        <w:jc w:val="both"/>
        <w:rPr>
          <w:b/>
          <w:sz w:val="28"/>
        </w:rPr>
      </w:pPr>
      <w:r w:rsidRPr="006B51CA">
        <w:rPr>
          <w:b/>
          <w:sz w:val="28"/>
        </w:rPr>
        <w:t>Интернет-ресурсы</w:t>
      </w:r>
      <w:bookmarkEnd w:id="50"/>
      <w:r w:rsidR="00847524">
        <w:rPr>
          <w:b/>
          <w:sz w:val="28"/>
        </w:rPr>
        <w:t>:</w:t>
      </w:r>
    </w:p>
    <w:p w14:paraId="24376C44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r w:rsidRPr="00987FA2">
        <w:rPr>
          <w:rFonts w:eastAsia="MS ??"/>
          <w:sz w:val="28"/>
          <w:szCs w:val="28"/>
          <w:lang w:val="en-US"/>
        </w:rPr>
        <w:t>www</w:t>
      </w:r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cbr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 xml:space="preserve"> – официальный сайт Банка России</w:t>
      </w:r>
    </w:p>
    <w:p w14:paraId="7D41250C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r w:rsidRPr="00987FA2">
        <w:rPr>
          <w:rFonts w:eastAsia="MS ??"/>
          <w:sz w:val="28"/>
          <w:szCs w:val="28"/>
          <w:lang w:val="en-US"/>
        </w:rPr>
        <w:t>www</w:t>
      </w:r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minfin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 xml:space="preserve"> – официальный сайт Министерства финансов РФ</w:t>
      </w:r>
    </w:p>
    <w:p w14:paraId="47372DFA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r w:rsidRPr="00987FA2">
        <w:rPr>
          <w:rFonts w:eastAsia="MS ??"/>
          <w:sz w:val="28"/>
          <w:szCs w:val="28"/>
          <w:lang w:val="en-US"/>
        </w:rPr>
        <w:t>www</w:t>
      </w:r>
      <w:r w:rsidRPr="00987FA2">
        <w:rPr>
          <w:rFonts w:eastAsia="MS ??"/>
          <w:sz w:val="28"/>
          <w:szCs w:val="28"/>
        </w:rPr>
        <w:t>.</w:t>
      </w:r>
      <w:r w:rsidRPr="00987FA2">
        <w:rPr>
          <w:rFonts w:eastAsia="MS ??"/>
          <w:sz w:val="28"/>
          <w:szCs w:val="28"/>
          <w:lang w:val="en-US"/>
        </w:rPr>
        <w:t>economy</w:t>
      </w:r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gov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 xml:space="preserve"> – официальный сайт Министерства экономического развития Российской Федерации </w:t>
      </w:r>
    </w:p>
    <w:p w14:paraId="2AEBA9F6" w14:textId="77777777" w:rsidR="001753C8" w:rsidRPr="007D33F2" w:rsidRDefault="00A63B6D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0" w:history="1">
        <w:r w:rsidR="001753C8" w:rsidRPr="00987FA2">
          <w:rPr>
            <w:rFonts w:eastAsia="MS ??"/>
            <w:sz w:val="28"/>
            <w:szCs w:val="28"/>
            <w:lang w:val="en-US"/>
          </w:rPr>
          <w:t>http</w:t>
        </w:r>
        <w:r w:rsidR="001753C8" w:rsidRPr="00987FA2">
          <w:rPr>
            <w:rFonts w:eastAsia="MS ??"/>
            <w:sz w:val="28"/>
            <w:szCs w:val="28"/>
          </w:rPr>
          <w:t>://</w:t>
        </w:r>
        <w:r w:rsidR="001753C8" w:rsidRPr="00987FA2">
          <w:rPr>
            <w:rFonts w:eastAsia="MS ??"/>
            <w:sz w:val="28"/>
            <w:szCs w:val="28"/>
            <w:lang w:val="en-US"/>
          </w:rPr>
          <w:t>www</w:t>
        </w:r>
        <w:r w:rsidR="001753C8" w:rsidRPr="00987FA2">
          <w:rPr>
            <w:rFonts w:eastAsia="MS ??"/>
            <w:sz w:val="28"/>
            <w:szCs w:val="28"/>
          </w:rPr>
          <w:t>.</w:t>
        </w:r>
        <w:r w:rsidR="001753C8" w:rsidRPr="00987FA2">
          <w:rPr>
            <w:rFonts w:eastAsia="MS ??"/>
            <w:sz w:val="28"/>
            <w:szCs w:val="28"/>
            <w:lang w:val="en-US"/>
          </w:rPr>
          <w:t>book</w:t>
        </w:r>
        <w:r w:rsidR="001753C8" w:rsidRPr="00987FA2">
          <w:rPr>
            <w:rFonts w:eastAsia="MS ??"/>
            <w:sz w:val="28"/>
            <w:szCs w:val="28"/>
          </w:rPr>
          <w:t>.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ru</w:t>
        </w:r>
        <w:proofErr w:type="spellEnd"/>
      </w:hyperlink>
      <w:r w:rsidR="001753C8" w:rsidRPr="00987FA2">
        <w:rPr>
          <w:rFonts w:eastAsia="MS ??"/>
          <w:sz w:val="28"/>
          <w:szCs w:val="28"/>
        </w:rPr>
        <w:t xml:space="preserve"> - Электронно-библиотечная система </w:t>
      </w:r>
      <w:r w:rsidR="001753C8" w:rsidRPr="00987FA2">
        <w:rPr>
          <w:rFonts w:eastAsia="MS ??"/>
          <w:sz w:val="28"/>
          <w:szCs w:val="28"/>
          <w:lang w:val="en-US"/>
        </w:rPr>
        <w:t>BOOK</w:t>
      </w:r>
      <w:r w:rsidR="001753C8" w:rsidRPr="00987FA2">
        <w:rPr>
          <w:rFonts w:eastAsia="MS ??"/>
          <w:sz w:val="28"/>
          <w:szCs w:val="28"/>
        </w:rPr>
        <w:t>.</w:t>
      </w:r>
      <w:proofErr w:type="spellStart"/>
      <w:r w:rsidR="001753C8" w:rsidRPr="00987FA2">
        <w:rPr>
          <w:rFonts w:eastAsia="MS ??"/>
          <w:sz w:val="28"/>
          <w:szCs w:val="28"/>
          <w:lang w:val="en-US"/>
        </w:rPr>
        <w:t>ru</w:t>
      </w:r>
      <w:proofErr w:type="spellEnd"/>
    </w:p>
    <w:p w14:paraId="2DE4098D" w14:textId="77777777" w:rsidR="001753C8" w:rsidRPr="00987FA2" w:rsidRDefault="00A63B6D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1" w:history="1">
        <w:r w:rsidR="001753C8" w:rsidRPr="007D33F2">
          <w:rPr>
            <w:rStyle w:val="ab"/>
            <w:color w:val="000000" w:themeColor="text1"/>
            <w:sz w:val="28"/>
            <w:szCs w:val="28"/>
            <w:u w:val="none"/>
          </w:rPr>
          <w:t>https://urait.ru/</w:t>
        </w:r>
      </w:hyperlink>
      <w:r w:rsidR="001753C8" w:rsidRPr="007D33F2">
        <w:rPr>
          <w:rStyle w:val="ab"/>
          <w:color w:val="000000" w:themeColor="text1"/>
          <w:sz w:val="28"/>
          <w:szCs w:val="28"/>
          <w:u w:val="none"/>
        </w:rPr>
        <w:t xml:space="preserve"> -</w:t>
      </w:r>
      <w:r w:rsidR="001753C8">
        <w:rPr>
          <w:rStyle w:val="ab"/>
          <w:color w:val="000000" w:themeColor="text1"/>
          <w:sz w:val="28"/>
          <w:szCs w:val="28"/>
        </w:rPr>
        <w:t xml:space="preserve"> </w:t>
      </w:r>
      <w:r w:rsidR="001753C8" w:rsidRPr="00522BCA">
        <w:rPr>
          <w:color w:val="000000"/>
          <w:sz w:val="28"/>
          <w:szCs w:val="28"/>
          <w:shd w:val="clear" w:color="auto" w:fill="FFFFFF"/>
        </w:rPr>
        <w:t xml:space="preserve">Образовательная платформа </w:t>
      </w:r>
      <w:proofErr w:type="spellStart"/>
      <w:r w:rsidR="001753C8" w:rsidRPr="00522BC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1753C8" w:rsidRPr="00522BCA">
        <w:rPr>
          <w:color w:val="000000"/>
          <w:sz w:val="28"/>
          <w:szCs w:val="28"/>
          <w:shd w:val="clear" w:color="auto" w:fill="FFFFFF"/>
        </w:rPr>
        <w:t> </w:t>
      </w:r>
    </w:p>
    <w:p w14:paraId="204F2F21" w14:textId="77777777" w:rsidR="001753C8" w:rsidRPr="00987FA2" w:rsidRDefault="00A63B6D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2" w:history="1">
        <w:r w:rsidR="001753C8" w:rsidRPr="00987FA2">
          <w:rPr>
            <w:rFonts w:eastAsia="MS ??"/>
            <w:sz w:val="28"/>
            <w:szCs w:val="28"/>
            <w:lang w:val="en-US"/>
          </w:rPr>
          <w:t>http</w:t>
        </w:r>
        <w:r w:rsidR="001753C8" w:rsidRPr="00987FA2">
          <w:rPr>
            <w:rFonts w:eastAsia="MS ??"/>
            <w:sz w:val="28"/>
            <w:szCs w:val="28"/>
          </w:rPr>
          <w:t>://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znanium</w:t>
        </w:r>
        <w:proofErr w:type="spellEnd"/>
        <w:r w:rsidR="001753C8" w:rsidRPr="00987FA2">
          <w:rPr>
            <w:rFonts w:eastAsia="MS ??"/>
            <w:sz w:val="28"/>
            <w:szCs w:val="28"/>
          </w:rPr>
          <w:t>.</w:t>
        </w:r>
        <w:r w:rsidR="001753C8" w:rsidRPr="00987FA2">
          <w:rPr>
            <w:rFonts w:eastAsia="MS ??"/>
            <w:sz w:val="28"/>
            <w:szCs w:val="28"/>
            <w:lang w:val="en-US"/>
          </w:rPr>
          <w:t>com</w:t>
        </w:r>
      </w:hyperlink>
      <w:r w:rsidR="001753C8" w:rsidRPr="00987FA2">
        <w:rPr>
          <w:rFonts w:eastAsia="MS ??"/>
          <w:sz w:val="28"/>
          <w:szCs w:val="28"/>
        </w:rPr>
        <w:t xml:space="preserve"> - </w:t>
      </w:r>
      <w:r w:rsidR="001753C8" w:rsidRPr="00F17F57">
        <w:rPr>
          <w:rFonts w:eastAsia="MS ??"/>
          <w:sz w:val="28"/>
          <w:szCs w:val="28"/>
        </w:rPr>
        <w:t xml:space="preserve">Электронно-библиотечная система </w:t>
      </w:r>
      <w:proofErr w:type="spellStart"/>
      <w:r w:rsidR="001753C8" w:rsidRPr="00F17F57">
        <w:rPr>
          <w:rFonts w:eastAsia="MS ??"/>
          <w:sz w:val="28"/>
          <w:szCs w:val="28"/>
        </w:rPr>
        <w:t>Znanium</w:t>
      </w:r>
      <w:proofErr w:type="spellEnd"/>
    </w:p>
    <w:p w14:paraId="18CFD4B7" w14:textId="77777777" w:rsidR="001753C8" w:rsidRPr="00987FA2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proofErr w:type="spellStart"/>
      <w:r w:rsidRPr="00987FA2">
        <w:rPr>
          <w:rFonts w:eastAsia="MS ??"/>
          <w:sz w:val="28"/>
          <w:szCs w:val="28"/>
          <w:lang w:val="en-US"/>
        </w:rPr>
        <w:t>grebennikon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>/ - Электронная библиотека Издательского дома Гребенников</w:t>
      </w:r>
    </w:p>
    <w:p w14:paraId="5394758E" w14:textId="7BAE9D9A" w:rsidR="00300B3B" w:rsidRPr="007B3B34" w:rsidRDefault="00A63B6D" w:rsidP="00300B3B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3" w:history="1">
        <w:r w:rsidR="001753C8" w:rsidRPr="00987FA2">
          <w:rPr>
            <w:rFonts w:eastAsia="MS ??"/>
            <w:sz w:val="28"/>
            <w:szCs w:val="28"/>
            <w:lang w:val="en-US"/>
          </w:rPr>
          <w:t>http</w:t>
        </w:r>
        <w:r w:rsidR="001753C8" w:rsidRPr="00987FA2">
          <w:rPr>
            <w:rFonts w:eastAsia="MS ??"/>
            <w:sz w:val="28"/>
            <w:szCs w:val="28"/>
          </w:rPr>
          <w:t>://</w:t>
        </w:r>
        <w:r w:rsidR="001753C8" w:rsidRPr="00987FA2">
          <w:rPr>
            <w:rFonts w:eastAsia="MS ??"/>
            <w:sz w:val="28"/>
            <w:szCs w:val="28"/>
            <w:lang w:val="en-US"/>
          </w:rPr>
          <w:t>www</w:t>
        </w:r>
        <w:r w:rsidR="001753C8" w:rsidRPr="00987FA2">
          <w:rPr>
            <w:rFonts w:eastAsia="MS ??"/>
            <w:sz w:val="28"/>
            <w:szCs w:val="28"/>
          </w:rPr>
          <w:t>.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biblioclub</w:t>
        </w:r>
        <w:proofErr w:type="spellEnd"/>
        <w:r w:rsidR="001753C8" w:rsidRPr="00987FA2">
          <w:rPr>
            <w:rFonts w:eastAsia="MS ??"/>
            <w:sz w:val="28"/>
            <w:szCs w:val="28"/>
          </w:rPr>
          <w:t>.</w:t>
        </w:r>
        <w:proofErr w:type="spellStart"/>
        <w:r w:rsidR="001753C8" w:rsidRPr="00987FA2">
          <w:rPr>
            <w:rFonts w:eastAsia="MS ??"/>
            <w:sz w:val="28"/>
            <w:szCs w:val="28"/>
            <w:lang w:val="en-US"/>
          </w:rPr>
          <w:t>ru</w:t>
        </w:r>
        <w:proofErr w:type="spellEnd"/>
      </w:hyperlink>
      <w:r w:rsidR="001753C8" w:rsidRPr="00987FA2">
        <w:rPr>
          <w:rFonts w:eastAsia="MS ??"/>
          <w:sz w:val="28"/>
          <w:szCs w:val="28"/>
        </w:rPr>
        <w:t xml:space="preserve"> - Университетская библиотека </w:t>
      </w:r>
      <w:r w:rsidR="001753C8" w:rsidRPr="00987FA2">
        <w:rPr>
          <w:rFonts w:eastAsia="MS ??"/>
          <w:sz w:val="28"/>
          <w:szCs w:val="28"/>
          <w:lang w:val="en-US"/>
        </w:rPr>
        <w:t>online</w:t>
      </w:r>
    </w:p>
    <w:p w14:paraId="05972E17" w14:textId="77777777" w:rsidR="001753C8" w:rsidRPr="00987FA2" w:rsidRDefault="00A63B6D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hyperlink r:id="rId14" w:history="1"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https</w:t>
        </w:r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://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vak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.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minobrnauki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.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.</w:t>
        </w:r>
        <w:proofErr w:type="spellStart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1753C8" w:rsidRPr="007D33F2">
          <w:rPr>
            <w:rStyle w:val="ab"/>
            <w:rFonts w:eastAsia="MS ??"/>
            <w:color w:val="auto"/>
            <w:sz w:val="28"/>
            <w:szCs w:val="28"/>
            <w:u w:val="none"/>
          </w:rPr>
          <w:t>/</w:t>
        </w:r>
      </w:hyperlink>
      <w:r w:rsidR="001753C8" w:rsidRPr="007D33F2">
        <w:rPr>
          <w:rFonts w:eastAsia="MS ??"/>
          <w:sz w:val="28"/>
          <w:szCs w:val="28"/>
        </w:rPr>
        <w:t xml:space="preserve"> </w:t>
      </w:r>
      <w:r w:rsidR="001753C8" w:rsidRPr="00987FA2">
        <w:rPr>
          <w:rFonts w:eastAsia="MS ??"/>
          <w:sz w:val="28"/>
          <w:szCs w:val="28"/>
        </w:rPr>
        <w:t xml:space="preserve">- </w:t>
      </w:r>
      <w:r w:rsidR="001753C8" w:rsidRPr="007D33F2">
        <w:rPr>
          <w:rFonts w:eastAsia="MS ??"/>
          <w:sz w:val="28"/>
          <w:szCs w:val="28"/>
        </w:rPr>
        <w:t>Диссертации и авторефераты на сайте Высшей аттестационной комиссии (ВАК)</w:t>
      </w:r>
    </w:p>
    <w:p w14:paraId="52716153" w14:textId="30E04D12" w:rsidR="00084737" w:rsidRPr="001753C8" w:rsidRDefault="001753C8" w:rsidP="001753C8">
      <w:pPr>
        <w:pStyle w:val="a5"/>
        <w:numPr>
          <w:ilvl w:val="0"/>
          <w:numId w:val="6"/>
        </w:numPr>
        <w:tabs>
          <w:tab w:val="clear" w:pos="786"/>
          <w:tab w:val="num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0" w:firstLine="709"/>
        <w:contextualSpacing/>
        <w:jc w:val="both"/>
        <w:rPr>
          <w:rFonts w:eastAsia="MS ??"/>
          <w:sz w:val="28"/>
          <w:szCs w:val="28"/>
        </w:rPr>
      </w:pPr>
      <w:r w:rsidRPr="00987FA2">
        <w:rPr>
          <w:rFonts w:eastAsia="MS ??"/>
          <w:sz w:val="28"/>
          <w:szCs w:val="28"/>
          <w:lang w:val="en-US"/>
        </w:rPr>
        <w:t>http</w:t>
      </w:r>
      <w:r w:rsidRPr="00987FA2">
        <w:rPr>
          <w:rFonts w:eastAsia="MS ??"/>
          <w:sz w:val="28"/>
          <w:szCs w:val="28"/>
        </w:rPr>
        <w:t>://</w:t>
      </w:r>
      <w:proofErr w:type="spellStart"/>
      <w:r w:rsidRPr="00987FA2">
        <w:rPr>
          <w:rFonts w:eastAsia="MS ??"/>
          <w:sz w:val="28"/>
          <w:szCs w:val="28"/>
          <w:lang w:val="en-US"/>
        </w:rPr>
        <w:t>elibrary</w:t>
      </w:r>
      <w:proofErr w:type="spellEnd"/>
      <w:r w:rsidRPr="00987FA2">
        <w:rPr>
          <w:rFonts w:eastAsia="MS ??"/>
          <w:sz w:val="28"/>
          <w:szCs w:val="28"/>
        </w:rPr>
        <w:t>.</w:t>
      </w:r>
      <w:proofErr w:type="spellStart"/>
      <w:r w:rsidRPr="00987FA2">
        <w:rPr>
          <w:rFonts w:eastAsia="MS ??"/>
          <w:sz w:val="28"/>
          <w:szCs w:val="28"/>
          <w:lang w:val="en-US"/>
        </w:rPr>
        <w:t>ru</w:t>
      </w:r>
      <w:proofErr w:type="spellEnd"/>
      <w:r w:rsidRPr="00987FA2">
        <w:rPr>
          <w:rFonts w:eastAsia="MS ??"/>
          <w:sz w:val="28"/>
          <w:szCs w:val="28"/>
        </w:rPr>
        <w:t>/ - Научная электронная библиотека</w:t>
      </w:r>
    </w:p>
    <w:p w14:paraId="315216FC" w14:textId="77777777" w:rsidR="00084737" w:rsidRPr="00F142B8" w:rsidRDefault="00084737" w:rsidP="00877B7D">
      <w:pPr>
        <w:pStyle w:val="a3"/>
        <w:spacing w:line="360" w:lineRule="auto"/>
        <w:ind w:firstLine="709"/>
        <w:jc w:val="both"/>
        <w:rPr>
          <w:sz w:val="44"/>
        </w:rPr>
      </w:pPr>
    </w:p>
    <w:p w14:paraId="3225DB44" w14:textId="338FB34B" w:rsidR="00C3652A" w:rsidRPr="00F142B8" w:rsidRDefault="003D6514" w:rsidP="00847524">
      <w:pPr>
        <w:pStyle w:val="1"/>
        <w:keepNext/>
        <w:keepLines/>
        <w:widowControl/>
        <w:autoSpaceDE/>
        <w:autoSpaceDN/>
        <w:spacing w:line="360" w:lineRule="auto"/>
        <w:ind w:left="0" w:right="0" w:firstLine="709"/>
        <w:jc w:val="both"/>
        <w:rPr>
          <w:rFonts w:eastAsiaTheme="majorEastAsia"/>
          <w:bCs w:val="0"/>
          <w:sz w:val="28"/>
          <w:szCs w:val="28"/>
        </w:rPr>
      </w:pPr>
      <w:bookmarkStart w:id="53" w:name="_Toc129620590"/>
      <w:r w:rsidRPr="00F142B8">
        <w:rPr>
          <w:rFonts w:eastAsiaTheme="majorEastAsia"/>
          <w:bCs w:val="0"/>
          <w:sz w:val="28"/>
          <w:szCs w:val="28"/>
        </w:rPr>
        <w:t>10. Перечень информационных технологий, используемых при проведении практики, включая перечень необходимого программного обеспечения и информационных справочных систем</w:t>
      </w:r>
      <w:bookmarkEnd w:id="53"/>
    </w:p>
    <w:p w14:paraId="459E1105" w14:textId="1F97E153" w:rsidR="0038559C" w:rsidRDefault="00847524" w:rsidP="0038559C">
      <w:pPr>
        <w:tabs>
          <w:tab w:val="left" w:pos="1738"/>
        </w:tabs>
        <w:spacing w:line="360" w:lineRule="auto"/>
        <w:jc w:val="both"/>
        <w:rPr>
          <w:sz w:val="28"/>
        </w:rPr>
      </w:pPr>
      <w:bookmarkStart w:id="54" w:name="_Toc531614950"/>
      <w:bookmarkStart w:id="55" w:name="_Toc531686467"/>
      <w:r>
        <w:rPr>
          <w:rFonts w:eastAsia="Calibri"/>
          <w:b/>
          <w:bCs/>
          <w:kern w:val="32"/>
          <w:sz w:val="28"/>
          <w:szCs w:val="28"/>
        </w:rPr>
        <w:t xml:space="preserve">        </w:t>
      </w:r>
      <w:r w:rsidR="00B517F0" w:rsidRPr="00F142B8">
        <w:rPr>
          <w:rFonts w:eastAsia="Calibri"/>
          <w:b/>
          <w:bCs/>
          <w:kern w:val="32"/>
          <w:sz w:val="28"/>
          <w:szCs w:val="28"/>
        </w:rPr>
        <w:t xml:space="preserve">  </w:t>
      </w:r>
      <w:r>
        <w:rPr>
          <w:rFonts w:eastAsia="Calibri"/>
          <w:b/>
          <w:bCs/>
          <w:kern w:val="32"/>
          <w:sz w:val="28"/>
          <w:szCs w:val="28"/>
        </w:rPr>
        <w:t>10.</w:t>
      </w:r>
      <w:r w:rsidR="00DF1C71" w:rsidRPr="00F142B8">
        <w:rPr>
          <w:rFonts w:eastAsia="Calibri"/>
          <w:b/>
          <w:bCs/>
          <w:kern w:val="32"/>
          <w:sz w:val="28"/>
          <w:szCs w:val="28"/>
        </w:rPr>
        <w:t>1. Комплект лицензионного программного обеспечения:</w:t>
      </w:r>
      <w:bookmarkEnd w:id="54"/>
      <w:bookmarkEnd w:id="55"/>
    </w:p>
    <w:p w14:paraId="68B91AF5" w14:textId="709B608F" w:rsidR="0038559C" w:rsidRPr="00847524" w:rsidRDefault="00847524" w:rsidP="0038559C">
      <w:pPr>
        <w:tabs>
          <w:tab w:val="left" w:pos="1738"/>
        </w:tabs>
        <w:spacing w:line="360" w:lineRule="auto"/>
        <w:ind w:firstLine="709"/>
        <w:jc w:val="both"/>
        <w:rPr>
          <w:sz w:val="28"/>
        </w:rPr>
      </w:pPr>
      <w:r w:rsidRPr="00847524">
        <w:rPr>
          <w:sz w:val="28"/>
        </w:rPr>
        <w:t xml:space="preserve">  - </w:t>
      </w:r>
      <w:r w:rsidR="00851B4F" w:rsidRPr="00847524">
        <w:rPr>
          <w:sz w:val="28"/>
        </w:rPr>
        <w:t xml:space="preserve"> </w:t>
      </w:r>
      <w:r w:rsidR="00C3652A" w:rsidRPr="00F142B8">
        <w:rPr>
          <w:sz w:val="28"/>
          <w:lang w:val="en-US"/>
        </w:rPr>
        <w:t>Windows</w:t>
      </w:r>
      <w:r w:rsidR="00B8140B" w:rsidRPr="00847524">
        <w:rPr>
          <w:sz w:val="28"/>
        </w:rPr>
        <w:t>,</w:t>
      </w:r>
      <w:r w:rsidR="00C3652A" w:rsidRPr="00847524">
        <w:rPr>
          <w:spacing w:val="-3"/>
          <w:sz w:val="28"/>
        </w:rPr>
        <w:t xml:space="preserve"> </w:t>
      </w:r>
      <w:r w:rsidR="00C3652A" w:rsidRPr="00F142B8">
        <w:rPr>
          <w:sz w:val="28"/>
          <w:lang w:val="en-US"/>
        </w:rPr>
        <w:t>Microsoft</w:t>
      </w:r>
      <w:r w:rsidR="00C3652A" w:rsidRPr="00847524">
        <w:rPr>
          <w:spacing w:val="-5"/>
          <w:sz w:val="28"/>
        </w:rPr>
        <w:t xml:space="preserve"> </w:t>
      </w:r>
      <w:r w:rsidR="00C3652A" w:rsidRPr="00F142B8">
        <w:rPr>
          <w:sz w:val="28"/>
          <w:lang w:val="en-US"/>
        </w:rPr>
        <w:t>office</w:t>
      </w:r>
    </w:p>
    <w:p w14:paraId="26B9C7DC" w14:textId="4BE1044B" w:rsidR="00C3652A" w:rsidRPr="00847524" w:rsidRDefault="00847524" w:rsidP="00847524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  - </w:t>
      </w:r>
      <w:r w:rsidR="00851B4F" w:rsidRPr="00847524">
        <w:rPr>
          <w:sz w:val="28"/>
        </w:rPr>
        <w:t xml:space="preserve"> </w:t>
      </w:r>
      <w:r w:rsidR="00C3652A" w:rsidRPr="00F142B8">
        <w:rPr>
          <w:sz w:val="28"/>
        </w:rPr>
        <w:t>Антивирус</w:t>
      </w:r>
      <w:r w:rsidR="00C3652A" w:rsidRPr="00847524">
        <w:rPr>
          <w:sz w:val="28"/>
        </w:rPr>
        <w:t xml:space="preserve"> </w:t>
      </w:r>
      <w:r w:rsidR="00DF1C71" w:rsidRPr="00F142B8">
        <w:rPr>
          <w:sz w:val="28"/>
          <w:lang w:val="en-US"/>
        </w:rPr>
        <w:t>Kaspersky</w:t>
      </w:r>
    </w:p>
    <w:p w14:paraId="3F6D2007" w14:textId="4E02C912" w:rsidR="00B8140B" w:rsidRPr="00F142B8" w:rsidRDefault="00B8140B" w:rsidP="00877B7D">
      <w:pPr>
        <w:spacing w:line="360" w:lineRule="auto"/>
        <w:ind w:firstLine="709"/>
        <w:jc w:val="both"/>
        <w:rPr>
          <w:rFonts w:eastAsia="Calibri"/>
          <w:b/>
          <w:sz w:val="28"/>
        </w:rPr>
      </w:pPr>
      <w:bookmarkStart w:id="56" w:name="_Toc531614953"/>
      <w:bookmarkStart w:id="57" w:name="_Toc531686470"/>
      <w:bookmarkStart w:id="58" w:name="_Toc120623021"/>
      <w:r w:rsidRPr="00F142B8">
        <w:rPr>
          <w:rFonts w:eastAsia="Calibri"/>
          <w:b/>
          <w:sz w:val="28"/>
        </w:rPr>
        <w:t>10.2. Современные профессиональные базы данных и информационные справочные системы</w:t>
      </w:r>
      <w:bookmarkEnd w:id="56"/>
      <w:bookmarkEnd w:id="57"/>
      <w:bookmarkEnd w:id="58"/>
      <w:r w:rsidR="00847524">
        <w:rPr>
          <w:rFonts w:eastAsia="Calibri"/>
          <w:b/>
          <w:sz w:val="28"/>
        </w:rPr>
        <w:t>:</w:t>
      </w:r>
    </w:p>
    <w:p w14:paraId="4F80A350" w14:textId="4AC9CCF0" w:rsidR="00C3652A" w:rsidRPr="00F142B8" w:rsidRDefault="00C3652A" w:rsidP="00877B7D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справочная</w:t>
      </w:r>
      <w:r w:rsidRPr="00F142B8">
        <w:rPr>
          <w:spacing w:val="-8"/>
          <w:sz w:val="28"/>
        </w:rPr>
        <w:t xml:space="preserve"> </w:t>
      </w:r>
      <w:r w:rsidRPr="00F142B8">
        <w:rPr>
          <w:sz w:val="28"/>
        </w:rPr>
        <w:t>правовая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система</w:t>
      </w:r>
      <w:r w:rsidRPr="00F142B8">
        <w:rPr>
          <w:spacing w:val="-8"/>
          <w:sz w:val="28"/>
        </w:rPr>
        <w:t xml:space="preserve"> </w:t>
      </w:r>
      <w:r w:rsidRPr="00F142B8">
        <w:rPr>
          <w:sz w:val="28"/>
        </w:rPr>
        <w:t>«Консультант</w:t>
      </w:r>
      <w:r w:rsidR="00847524">
        <w:rPr>
          <w:sz w:val="28"/>
        </w:rPr>
        <w:t xml:space="preserve"> </w:t>
      </w:r>
      <w:r w:rsidRPr="00F142B8">
        <w:rPr>
          <w:sz w:val="28"/>
        </w:rPr>
        <w:t>Плюс»</w:t>
      </w:r>
      <w:r w:rsidRPr="00F142B8">
        <w:rPr>
          <w:spacing w:val="-12"/>
          <w:sz w:val="28"/>
        </w:rPr>
        <w:t xml:space="preserve"> </w:t>
      </w:r>
      <w:r w:rsidR="00847524">
        <w:rPr>
          <w:sz w:val="28"/>
        </w:rPr>
        <w:t>(http://www.consultant.ru)</w:t>
      </w:r>
    </w:p>
    <w:p w14:paraId="150625CE" w14:textId="232BC9D7" w:rsidR="00C3652A" w:rsidRPr="00F142B8" w:rsidRDefault="00C3652A" w:rsidP="00877B7D">
      <w:pPr>
        <w:pStyle w:val="a5"/>
        <w:numPr>
          <w:ilvl w:val="1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>справочная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правовая</w:t>
      </w:r>
      <w:r w:rsidRPr="00F142B8">
        <w:rPr>
          <w:spacing w:val="-6"/>
          <w:sz w:val="28"/>
        </w:rPr>
        <w:t xml:space="preserve"> </w:t>
      </w:r>
      <w:r w:rsidRPr="00F142B8">
        <w:rPr>
          <w:sz w:val="28"/>
        </w:rPr>
        <w:t>система</w:t>
      </w:r>
      <w:r w:rsidRPr="00F142B8">
        <w:rPr>
          <w:spacing w:val="-7"/>
          <w:sz w:val="28"/>
        </w:rPr>
        <w:t xml:space="preserve"> </w:t>
      </w:r>
      <w:r w:rsidRPr="00F142B8">
        <w:rPr>
          <w:sz w:val="28"/>
        </w:rPr>
        <w:t>«Гарант»</w:t>
      </w:r>
      <w:r w:rsidRPr="00F142B8">
        <w:rPr>
          <w:spacing w:val="-11"/>
          <w:sz w:val="28"/>
        </w:rPr>
        <w:t xml:space="preserve"> </w:t>
      </w:r>
      <w:r w:rsidR="00847524">
        <w:rPr>
          <w:sz w:val="28"/>
        </w:rPr>
        <w:t>(http://www.garant.ru)</w:t>
      </w:r>
    </w:p>
    <w:p w14:paraId="4406C584" w14:textId="4B5D4D35" w:rsidR="004427E4" w:rsidRPr="00847524" w:rsidRDefault="00C3652A" w:rsidP="00847524">
      <w:pPr>
        <w:pStyle w:val="a5"/>
        <w:numPr>
          <w:ilvl w:val="1"/>
          <w:numId w:val="7"/>
        </w:numPr>
        <w:tabs>
          <w:tab w:val="left" w:pos="1134"/>
          <w:tab w:val="left" w:pos="5844"/>
          <w:tab w:val="left" w:pos="7033"/>
          <w:tab w:val="left" w:pos="8990"/>
        </w:tabs>
        <w:spacing w:line="360" w:lineRule="auto"/>
        <w:ind w:left="0" w:firstLine="709"/>
        <w:jc w:val="both"/>
        <w:rPr>
          <w:sz w:val="28"/>
        </w:rPr>
      </w:pPr>
      <w:r w:rsidRPr="00F142B8">
        <w:rPr>
          <w:sz w:val="28"/>
        </w:rPr>
        <w:t xml:space="preserve">информационно-образовательный портал Финансового </w:t>
      </w:r>
      <w:r w:rsidRPr="00F142B8">
        <w:rPr>
          <w:spacing w:val="-1"/>
          <w:sz w:val="28"/>
        </w:rPr>
        <w:t xml:space="preserve">университета </w:t>
      </w:r>
      <w:r w:rsidRPr="00F142B8">
        <w:rPr>
          <w:sz w:val="28"/>
        </w:rPr>
        <w:t>(</w:t>
      </w:r>
      <w:hyperlink r:id="rId15">
        <w:r w:rsidRPr="00F142B8">
          <w:rPr>
            <w:sz w:val="28"/>
            <w:u w:val="single"/>
          </w:rPr>
          <w:t>http://portal.ufrf.ru</w:t>
        </w:r>
      </w:hyperlink>
      <w:r w:rsidRPr="00F142B8">
        <w:rPr>
          <w:sz w:val="28"/>
        </w:rPr>
        <w:t>)</w:t>
      </w:r>
      <w:r w:rsidRPr="00F142B8">
        <w:rPr>
          <w:spacing w:val="-67"/>
          <w:sz w:val="28"/>
        </w:rPr>
        <w:t xml:space="preserve"> .</w:t>
      </w:r>
      <w:r w:rsidR="00847524">
        <w:rPr>
          <w:spacing w:val="-67"/>
          <w:sz w:val="28"/>
        </w:rPr>
        <w:t xml:space="preserve">        </w:t>
      </w:r>
    </w:p>
    <w:p w14:paraId="2978CE81" w14:textId="3CED181A" w:rsidR="00B8140B" w:rsidRPr="007B3B34" w:rsidRDefault="00B8140B" w:rsidP="007B3B34">
      <w:pPr>
        <w:shd w:val="clear" w:color="auto" w:fill="FFFFFF"/>
        <w:tabs>
          <w:tab w:val="left" w:pos="442"/>
        </w:tabs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F142B8">
        <w:rPr>
          <w:rFonts w:eastAsia="Calibri"/>
          <w:b/>
          <w:bCs/>
          <w:sz w:val="28"/>
          <w:szCs w:val="28"/>
        </w:rPr>
        <w:t>10.3. Сертифицированные программные и аппара</w:t>
      </w:r>
      <w:r w:rsidR="00847524">
        <w:rPr>
          <w:rFonts w:eastAsia="Calibri"/>
          <w:b/>
          <w:bCs/>
          <w:sz w:val="28"/>
          <w:szCs w:val="28"/>
        </w:rPr>
        <w:t>тные средства защиты информации:</w:t>
      </w:r>
      <w:r w:rsidR="00847524">
        <w:rPr>
          <w:sz w:val="28"/>
        </w:rPr>
        <w:t xml:space="preserve"> - н</w:t>
      </w:r>
      <w:r w:rsidR="00300B3B">
        <w:rPr>
          <w:sz w:val="28"/>
        </w:rPr>
        <w:t>е используются</w:t>
      </w:r>
    </w:p>
    <w:p w14:paraId="4F8F8348" w14:textId="06B563E0" w:rsidR="00300B3B" w:rsidRDefault="00300B3B" w:rsidP="00300B3B">
      <w:pPr>
        <w:spacing w:line="360" w:lineRule="auto"/>
        <w:jc w:val="both"/>
        <w:rPr>
          <w:sz w:val="28"/>
        </w:rPr>
      </w:pPr>
    </w:p>
    <w:p w14:paraId="368A7A87" w14:textId="69F27FD8" w:rsidR="00300B3B" w:rsidRPr="00F142B8" w:rsidRDefault="00300B3B" w:rsidP="00300B3B">
      <w:pPr>
        <w:pStyle w:val="1"/>
        <w:keepNext/>
        <w:keepLines/>
        <w:widowControl/>
        <w:autoSpaceDE/>
        <w:autoSpaceDN/>
        <w:spacing w:line="360" w:lineRule="auto"/>
        <w:ind w:left="0" w:right="0"/>
        <w:jc w:val="both"/>
        <w:rPr>
          <w:rFonts w:eastAsiaTheme="majorEastAsia"/>
          <w:bCs w:val="0"/>
          <w:sz w:val="28"/>
          <w:szCs w:val="28"/>
        </w:rPr>
      </w:pPr>
      <w:r>
        <w:rPr>
          <w:rFonts w:eastAsiaTheme="majorEastAsia"/>
          <w:bCs w:val="0"/>
          <w:sz w:val="28"/>
          <w:szCs w:val="28"/>
        </w:rPr>
        <w:t xml:space="preserve">           </w:t>
      </w:r>
      <w:r w:rsidRPr="00F142B8">
        <w:rPr>
          <w:rFonts w:eastAsiaTheme="majorEastAsia"/>
          <w:bCs w:val="0"/>
          <w:sz w:val="28"/>
          <w:szCs w:val="28"/>
        </w:rPr>
        <w:t>11. Описание материально-технической базы, необходимой для проведения практики</w:t>
      </w:r>
    </w:p>
    <w:p w14:paraId="798B636F" w14:textId="77777777" w:rsidR="00300B3B" w:rsidRPr="00F142B8" w:rsidRDefault="00300B3B" w:rsidP="00300B3B">
      <w:pPr>
        <w:pStyle w:val="a3"/>
        <w:spacing w:line="360" w:lineRule="auto"/>
        <w:ind w:firstLine="709"/>
        <w:jc w:val="both"/>
      </w:pPr>
      <w:r>
        <w:t xml:space="preserve">     </w:t>
      </w:r>
      <w:r w:rsidRPr="00F142B8">
        <w:t>На</w:t>
      </w:r>
      <w:r w:rsidRPr="00F142B8">
        <w:rPr>
          <w:spacing w:val="1"/>
        </w:rPr>
        <w:t xml:space="preserve"> </w:t>
      </w:r>
      <w:r w:rsidRPr="00F142B8">
        <w:t>месте</w:t>
      </w:r>
      <w:r w:rsidRPr="00F142B8">
        <w:rPr>
          <w:spacing w:val="1"/>
        </w:rPr>
        <w:t xml:space="preserve"> </w:t>
      </w:r>
      <w:r w:rsidRPr="00F142B8">
        <w:t>прохождения</w:t>
      </w:r>
      <w:r w:rsidRPr="00F142B8">
        <w:rPr>
          <w:spacing w:val="1"/>
        </w:rPr>
        <w:t xml:space="preserve"> </w:t>
      </w:r>
      <w:r w:rsidRPr="00F142B8">
        <w:t>практики</w:t>
      </w:r>
      <w:r w:rsidRPr="00F142B8">
        <w:rPr>
          <w:spacing w:val="1"/>
        </w:rPr>
        <w:t xml:space="preserve"> </w:t>
      </w:r>
      <w:r w:rsidRPr="00F142B8">
        <w:t>студенту</w:t>
      </w:r>
      <w:r w:rsidRPr="00F142B8">
        <w:rPr>
          <w:spacing w:val="1"/>
        </w:rPr>
        <w:t xml:space="preserve"> </w:t>
      </w:r>
      <w:r w:rsidRPr="00F142B8">
        <w:t>должны</w:t>
      </w:r>
      <w:r w:rsidRPr="00F142B8">
        <w:rPr>
          <w:spacing w:val="1"/>
        </w:rPr>
        <w:t xml:space="preserve"> </w:t>
      </w:r>
      <w:r w:rsidRPr="00F142B8">
        <w:t>предоставить</w:t>
      </w:r>
      <w:r w:rsidRPr="00F142B8">
        <w:rPr>
          <w:spacing w:val="1"/>
        </w:rPr>
        <w:t xml:space="preserve"> </w:t>
      </w:r>
      <w:r w:rsidRPr="00F142B8">
        <w:t>оборудованное</w:t>
      </w:r>
      <w:r w:rsidRPr="00F142B8">
        <w:rPr>
          <w:spacing w:val="1"/>
        </w:rPr>
        <w:t xml:space="preserve"> </w:t>
      </w:r>
      <w:r w:rsidRPr="00F142B8">
        <w:t>рабочее</w:t>
      </w:r>
      <w:r w:rsidRPr="00F142B8">
        <w:rPr>
          <w:spacing w:val="1"/>
        </w:rPr>
        <w:t xml:space="preserve"> </w:t>
      </w:r>
      <w:r w:rsidRPr="00F142B8">
        <w:t>место.</w:t>
      </w:r>
      <w:r w:rsidRPr="00F142B8">
        <w:rPr>
          <w:spacing w:val="1"/>
        </w:rPr>
        <w:t xml:space="preserve"> </w:t>
      </w:r>
      <w:r w:rsidRPr="00F142B8">
        <w:t>Организация</w:t>
      </w:r>
      <w:r w:rsidRPr="00F142B8">
        <w:rPr>
          <w:spacing w:val="1"/>
        </w:rPr>
        <w:t xml:space="preserve"> </w:t>
      </w:r>
      <w:r w:rsidRPr="00F142B8">
        <w:t>обеспечивает</w:t>
      </w:r>
      <w:r w:rsidRPr="00F142B8">
        <w:rPr>
          <w:spacing w:val="1"/>
        </w:rPr>
        <w:t xml:space="preserve"> </w:t>
      </w:r>
      <w:r w:rsidRPr="00F142B8">
        <w:t>безопасные</w:t>
      </w:r>
      <w:r w:rsidRPr="00F142B8">
        <w:rPr>
          <w:spacing w:val="1"/>
        </w:rPr>
        <w:t xml:space="preserve"> </w:t>
      </w:r>
      <w:r w:rsidRPr="00F142B8">
        <w:t>условия</w:t>
      </w:r>
      <w:r w:rsidRPr="00F142B8">
        <w:rPr>
          <w:spacing w:val="1"/>
        </w:rPr>
        <w:t xml:space="preserve"> </w:t>
      </w:r>
      <w:r w:rsidRPr="00F142B8">
        <w:t>прохождения практики, отвечающие санитарным правилам и требованиям охраны</w:t>
      </w:r>
      <w:r w:rsidRPr="00F142B8">
        <w:rPr>
          <w:spacing w:val="1"/>
        </w:rPr>
        <w:t xml:space="preserve"> </w:t>
      </w:r>
      <w:r w:rsidRPr="00F142B8">
        <w:t>труда. Техническое оснащение места зависит от решения поставленных задач и вида</w:t>
      </w:r>
      <w:r w:rsidRPr="00F142B8">
        <w:rPr>
          <w:spacing w:val="-67"/>
        </w:rPr>
        <w:t xml:space="preserve"> </w:t>
      </w:r>
      <w:r w:rsidRPr="00F142B8">
        <w:t xml:space="preserve">выполняемых работ в рамках программы </w:t>
      </w:r>
      <w:r>
        <w:t>магистратуры</w:t>
      </w:r>
      <w:r w:rsidRPr="00F142B8">
        <w:t>. Компьютер должен иметь</w:t>
      </w:r>
      <w:r w:rsidRPr="00F142B8">
        <w:rPr>
          <w:spacing w:val="1"/>
        </w:rPr>
        <w:t xml:space="preserve"> </w:t>
      </w:r>
      <w:r w:rsidRPr="00F142B8">
        <w:t>выход в Интернет, чтобы обеспечить удаленный доступ к</w:t>
      </w:r>
      <w:r w:rsidRPr="00F142B8">
        <w:rPr>
          <w:spacing w:val="70"/>
        </w:rPr>
        <w:t xml:space="preserve"> </w:t>
      </w:r>
      <w:r w:rsidRPr="00F142B8">
        <w:t>программным, техническим</w:t>
      </w:r>
      <w:r w:rsidRPr="00F142B8">
        <w:rPr>
          <w:spacing w:val="1"/>
        </w:rPr>
        <w:t xml:space="preserve"> </w:t>
      </w:r>
      <w:r w:rsidRPr="00F142B8">
        <w:t>и</w:t>
      </w:r>
      <w:r w:rsidRPr="00F142B8">
        <w:rPr>
          <w:spacing w:val="1"/>
        </w:rPr>
        <w:t xml:space="preserve"> </w:t>
      </w:r>
      <w:r w:rsidRPr="00F142B8">
        <w:t>электронным</w:t>
      </w:r>
      <w:r w:rsidRPr="00F142B8">
        <w:rPr>
          <w:spacing w:val="1"/>
        </w:rPr>
        <w:t xml:space="preserve"> </w:t>
      </w:r>
      <w:r w:rsidRPr="00F142B8">
        <w:t>средства</w:t>
      </w:r>
      <w:r w:rsidRPr="00F142B8">
        <w:rPr>
          <w:spacing w:val="1"/>
        </w:rPr>
        <w:t xml:space="preserve"> </w:t>
      </w:r>
      <w:r w:rsidRPr="00F142B8">
        <w:t>обучения</w:t>
      </w:r>
      <w:r w:rsidRPr="00F142B8">
        <w:rPr>
          <w:spacing w:val="1"/>
        </w:rPr>
        <w:t xml:space="preserve"> </w:t>
      </w:r>
      <w:r w:rsidRPr="00F142B8">
        <w:t>и</w:t>
      </w:r>
      <w:r w:rsidRPr="00F142B8">
        <w:rPr>
          <w:spacing w:val="1"/>
        </w:rPr>
        <w:t xml:space="preserve"> </w:t>
      </w:r>
      <w:r w:rsidRPr="00F142B8">
        <w:t>контроля</w:t>
      </w:r>
      <w:r w:rsidRPr="00F142B8">
        <w:rPr>
          <w:spacing w:val="1"/>
        </w:rPr>
        <w:t xml:space="preserve"> </w:t>
      </w:r>
      <w:r w:rsidRPr="00F142B8">
        <w:t>знаний,</w:t>
      </w:r>
      <w:r w:rsidRPr="00F142B8">
        <w:rPr>
          <w:spacing w:val="1"/>
        </w:rPr>
        <w:t xml:space="preserve"> </w:t>
      </w:r>
      <w:r w:rsidRPr="00F142B8">
        <w:t>размещенным</w:t>
      </w:r>
      <w:r w:rsidRPr="00F142B8">
        <w:rPr>
          <w:spacing w:val="1"/>
        </w:rPr>
        <w:t xml:space="preserve"> </w:t>
      </w:r>
      <w:r w:rsidRPr="00F142B8">
        <w:t>на</w:t>
      </w:r>
      <w:r w:rsidRPr="00F142B8">
        <w:rPr>
          <w:spacing w:val="1"/>
        </w:rPr>
        <w:t xml:space="preserve"> </w:t>
      </w:r>
      <w:r w:rsidRPr="00F142B8">
        <w:t>портале</w:t>
      </w:r>
      <w:r w:rsidRPr="00F142B8">
        <w:rPr>
          <w:spacing w:val="-67"/>
        </w:rPr>
        <w:t xml:space="preserve"> </w:t>
      </w:r>
      <w:r w:rsidRPr="00F142B8">
        <w:t>Финансового</w:t>
      </w:r>
      <w:r w:rsidRPr="00F142B8">
        <w:rPr>
          <w:spacing w:val="1"/>
        </w:rPr>
        <w:t xml:space="preserve"> </w:t>
      </w:r>
      <w:r w:rsidRPr="00F142B8">
        <w:t>университета</w:t>
      </w:r>
      <w:r w:rsidRPr="00F142B8">
        <w:rPr>
          <w:spacing w:val="1"/>
        </w:rPr>
        <w:t xml:space="preserve"> </w:t>
      </w:r>
      <w:r w:rsidRPr="00F142B8">
        <w:t>(электронная</w:t>
      </w:r>
      <w:r w:rsidRPr="00F142B8">
        <w:rPr>
          <w:spacing w:val="1"/>
        </w:rPr>
        <w:t xml:space="preserve"> </w:t>
      </w:r>
      <w:r w:rsidRPr="00F142B8">
        <w:t>библиотека,</w:t>
      </w:r>
      <w:r w:rsidRPr="00F142B8">
        <w:rPr>
          <w:spacing w:val="1"/>
        </w:rPr>
        <w:t xml:space="preserve"> </w:t>
      </w:r>
      <w:r w:rsidRPr="00F142B8">
        <w:t>программы</w:t>
      </w:r>
      <w:r w:rsidRPr="00F142B8">
        <w:rPr>
          <w:spacing w:val="71"/>
        </w:rPr>
        <w:t xml:space="preserve"> </w:t>
      </w:r>
      <w:r w:rsidRPr="00F142B8">
        <w:t>для</w:t>
      </w:r>
      <w:r w:rsidRPr="00F142B8">
        <w:rPr>
          <w:spacing w:val="1"/>
        </w:rPr>
        <w:t xml:space="preserve"> </w:t>
      </w:r>
      <w:r w:rsidRPr="00F142B8">
        <w:t>компьютерного</w:t>
      </w:r>
      <w:r w:rsidRPr="00F142B8">
        <w:rPr>
          <w:spacing w:val="1"/>
        </w:rPr>
        <w:t xml:space="preserve"> </w:t>
      </w:r>
      <w:r w:rsidRPr="00F142B8">
        <w:t>тестирования,</w:t>
      </w:r>
      <w:r w:rsidRPr="00F142B8">
        <w:rPr>
          <w:spacing w:val="1"/>
        </w:rPr>
        <w:t xml:space="preserve"> </w:t>
      </w:r>
      <w:r w:rsidRPr="00F142B8">
        <w:t>видео-лекции,</w:t>
      </w:r>
      <w:r w:rsidRPr="00F142B8">
        <w:rPr>
          <w:spacing w:val="1"/>
        </w:rPr>
        <w:t xml:space="preserve"> </w:t>
      </w:r>
      <w:r w:rsidRPr="00F142B8">
        <w:t>учебно-методические</w:t>
      </w:r>
      <w:r w:rsidRPr="00F142B8">
        <w:rPr>
          <w:spacing w:val="1"/>
        </w:rPr>
        <w:t xml:space="preserve"> </w:t>
      </w:r>
      <w:r w:rsidRPr="00F142B8">
        <w:t>материалы</w:t>
      </w:r>
      <w:r w:rsidRPr="00F142B8">
        <w:rPr>
          <w:spacing w:val="70"/>
        </w:rPr>
        <w:t xml:space="preserve"> </w:t>
      </w:r>
      <w:r w:rsidRPr="00F142B8">
        <w:t>и</w:t>
      </w:r>
      <w:r w:rsidRPr="00F142B8">
        <w:rPr>
          <w:spacing w:val="1"/>
        </w:rPr>
        <w:t xml:space="preserve"> </w:t>
      </w:r>
      <w:r w:rsidRPr="00F142B8">
        <w:t>др.).</w:t>
      </w:r>
    </w:p>
    <w:p w14:paraId="4EBB8346" w14:textId="77777777" w:rsidR="00300B3B" w:rsidRPr="00F142B8" w:rsidRDefault="00300B3B" w:rsidP="00877B7D">
      <w:pPr>
        <w:spacing w:line="360" w:lineRule="auto"/>
        <w:ind w:firstLine="709"/>
        <w:jc w:val="both"/>
        <w:rPr>
          <w:sz w:val="28"/>
        </w:rPr>
        <w:sectPr w:rsidR="00300B3B" w:rsidRPr="00F142B8" w:rsidSect="00877B7D">
          <w:footerReference w:type="default" r:id="rId16"/>
          <w:pgSz w:w="11910" w:h="16840"/>
          <w:pgMar w:top="1134" w:right="1134" w:bottom="1134" w:left="1701" w:header="0" w:footer="527" w:gutter="0"/>
          <w:cols w:space="720"/>
        </w:sectPr>
      </w:pPr>
    </w:p>
    <w:p w14:paraId="2F6A57AD" w14:textId="77777777" w:rsidR="007C14E3" w:rsidRPr="00F142B8" w:rsidRDefault="007C14E3" w:rsidP="007C14E3">
      <w:pPr>
        <w:pStyle w:val="1"/>
        <w:spacing w:before="88"/>
        <w:ind w:left="0" w:right="8"/>
      </w:pPr>
      <w:bookmarkStart w:id="59" w:name="_Toc129620592"/>
      <w:bookmarkStart w:id="60" w:name="_Toc118064905"/>
      <w:r w:rsidRPr="00F142B8">
        <w:lastRenderedPageBreak/>
        <w:t>ПРИЛОЖЕНИЯ</w:t>
      </w:r>
      <w:bookmarkEnd w:id="59"/>
    </w:p>
    <w:p w14:paraId="5E6099A1" w14:textId="77777777" w:rsidR="003F103D" w:rsidRPr="00F142B8" w:rsidRDefault="003F103D" w:rsidP="003F103D">
      <w:pPr>
        <w:ind w:right="580"/>
        <w:jc w:val="right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>Приложение №1</w:t>
      </w:r>
    </w:p>
    <w:p w14:paraId="3AF2A44F" w14:textId="77777777" w:rsidR="003F103D" w:rsidRPr="00F142B8" w:rsidRDefault="003F103D" w:rsidP="00C11E99">
      <w:pPr>
        <w:ind w:right="111"/>
        <w:jc w:val="right"/>
        <w:rPr>
          <w:b/>
          <w:bCs/>
          <w:sz w:val="28"/>
          <w:szCs w:val="28"/>
        </w:rPr>
      </w:pPr>
    </w:p>
    <w:p w14:paraId="51DFAAA2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Договор № ______________</w:t>
      </w:r>
    </w:p>
    <w:p w14:paraId="0CA1F607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 практической подготовке студента</w:t>
      </w:r>
    </w:p>
    <w:p w14:paraId="3C68109B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федерального государственного образовательного бюджетного</w:t>
      </w:r>
    </w:p>
    <w:p w14:paraId="7F51EEA2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учреждения высшего образования</w:t>
      </w:r>
    </w:p>
    <w:p w14:paraId="053CC560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«Финансовый университет при Правительстве Российской Федерации»</w:t>
      </w:r>
    </w:p>
    <w:p w14:paraId="076CA58E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</w:p>
    <w:p w14:paraId="6E17FC78" w14:textId="77777777" w:rsidR="00C11E99" w:rsidRPr="00C11E99" w:rsidRDefault="00C11E99" w:rsidP="00C11E99">
      <w:pPr>
        <w:widowControl/>
        <w:autoSpaceDE/>
        <w:autoSpaceDN/>
        <w:ind w:right="111"/>
        <w:jc w:val="center"/>
        <w:rPr>
          <w:color w:val="000000"/>
          <w:sz w:val="24"/>
          <w:szCs w:val="24"/>
          <w:lang w:eastAsia="ru-RU"/>
        </w:rPr>
      </w:pPr>
    </w:p>
    <w:p w14:paraId="293D772A" w14:textId="77777777" w:rsidR="00C11E99" w:rsidRPr="00C11E99" w:rsidRDefault="00C11E99" w:rsidP="00C11E99">
      <w:pPr>
        <w:widowControl/>
        <w:autoSpaceDE/>
        <w:autoSpaceDN/>
        <w:ind w:right="111"/>
        <w:rPr>
          <w:sz w:val="24"/>
          <w:szCs w:val="24"/>
          <w:lang w:eastAsia="ru-RU"/>
        </w:rPr>
      </w:pPr>
      <w:r w:rsidRPr="00C11E99">
        <w:rPr>
          <w:sz w:val="24"/>
          <w:szCs w:val="24"/>
          <w:lang w:eastAsia="ru-RU"/>
        </w:rPr>
        <w:t>г. Москва</w:t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  <w:t xml:space="preserve">   </w:t>
      </w:r>
      <w:r w:rsidRPr="00C11E99">
        <w:rPr>
          <w:sz w:val="24"/>
          <w:szCs w:val="24"/>
          <w:lang w:eastAsia="ru-RU"/>
        </w:rPr>
        <w:tab/>
        <w:t xml:space="preserve"> </w:t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</w:r>
      <w:r w:rsidRPr="00C11E99">
        <w:rPr>
          <w:sz w:val="24"/>
          <w:szCs w:val="24"/>
          <w:lang w:eastAsia="ru-RU"/>
        </w:rPr>
        <w:tab/>
        <w:t xml:space="preserve">          </w:t>
      </w:r>
      <w:proofErr w:type="gramStart"/>
      <w:r w:rsidRPr="00C11E99">
        <w:rPr>
          <w:sz w:val="24"/>
          <w:szCs w:val="24"/>
          <w:lang w:eastAsia="ru-RU"/>
        </w:rPr>
        <w:t xml:space="preserve">   «</w:t>
      </w:r>
      <w:proofErr w:type="gramEnd"/>
      <w:r w:rsidRPr="00C11E99">
        <w:rPr>
          <w:sz w:val="24"/>
          <w:szCs w:val="24"/>
          <w:lang w:eastAsia="ru-RU"/>
        </w:rPr>
        <w:t xml:space="preserve"> ____» _______ 20__ г.</w:t>
      </w:r>
    </w:p>
    <w:p w14:paraId="36114B91" w14:textId="77777777" w:rsidR="00C11E99" w:rsidRPr="00C11E99" w:rsidRDefault="00C11E99" w:rsidP="00C11E99">
      <w:pPr>
        <w:widowControl/>
        <w:autoSpaceDE/>
        <w:autoSpaceDN/>
        <w:ind w:right="111"/>
        <w:rPr>
          <w:color w:val="000000"/>
          <w:sz w:val="24"/>
          <w:szCs w:val="24"/>
          <w:lang w:eastAsia="ru-RU"/>
        </w:rPr>
      </w:pPr>
    </w:p>
    <w:p w14:paraId="508CD430" w14:textId="77777777" w:rsidR="00C11E99" w:rsidRPr="00C11E99" w:rsidRDefault="00C11E99" w:rsidP="00C11E99">
      <w:pPr>
        <w:widowControl/>
        <w:autoSpaceDE/>
        <w:autoSpaceDN/>
        <w:ind w:right="111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«Финансовый университет», в лице директора Дирекции трудоустройства, развития карьеры и работы с выпускниками </w:t>
      </w:r>
      <w:proofErr w:type="spellStart"/>
      <w:r w:rsidRPr="00C11E99">
        <w:rPr>
          <w:color w:val="000000"/>
          <w:sz w:val="24"/>
          <w:szCs w:val="24"/>
          <w:lang w:eastAsia="ru-RU"/>
        </w:rPr>
        <w:t>Охтовой</w:t>
      </w:r>
      <w:proofErr w:type="spellEnd"/>
      <w:r w:rsidRPr="00C11E99">
        <w:rPr>
          <w:color w:val="000000"/>
          <w:sz w:val="24"/>
          <w:szCs w:val="24"/>
          <w:lang w:eastAsia="ru-RU"/>
        </w:rPr>
        <w:t xml:space="preserve"> Ирины </w:t>
      </w:r>
      <w:proofErr w:type="spellStart"/>
      <w:r w:rsidRPr="00C11E99">
        <w:rPr>
          <w:color w:val="000000"/>
          <w:sz w:val="24"/>
          <w:szCs w:val="24"/>
          <w:lang w:eastAsia="ru-RU"/>
        </w:rPr>
        <w:t>Мухадиновны</w:t>
      </w:r>
      <w:proofErr w:type="spellEnd"/>
      <w:r w:rsidRPr="00C11E99">
        <w:rPr>
          <w:color w:val="000000"/>
          <w:sz w:val="24"/>
          <w:szCs w:val="24"/>
          <w:lang w:eastAsia="ru-RU"/>
        </w:rPr>
        <w:t xml:space="preserve">, действующего на основании доверенности от 1 января 2025 г. № 32-2025/48, с одной стороны, и </w:t>
      </w:r>
      <w:sdt>
        <w:sdtPr>
          <w:rPr>
            <w:color w:val="000000"/>
            <w:sz w:val="24"/>
            <w:szCs w:val="24"/>
            <w:lang w:eastAsia="ru-RU"/>
          </w:rPr>
          <w:alias w:val="Название организации"/>
          <w:tag w:val="Название организации"/>
          <w:id w:val="2123722491"/>
          <w:placeholder>
            <w:docPart w:val="CEF5B5E8633D412F85EC60A357CB1000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, </w:t>
      </w:r>
      <w:sdt>
        <w:sdtPr>
          <w:rPr>
            <w:color w:val="000000"/>
            <w:sz w:val="24"/>
            <w:szCs w:val="24"/>
            <w:lang w:eastAsia="ru-RU"/>
          </w:rPr>
          <w:id w:val="-286355932"/>
          <w:placeholder>
            <w:docPart w:val="6746A6B7118A461591F4D6B5AAD89C06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Pr="00C11E99">
            <w:rPr>
              <w:color w:val="000000"/>
              <w:sz w:val="24"/>
              <w:szCs w:val="24"/>
              <w:lang w:eastAsia="ru-RU"/>
            </w:rPr>
            <w:t>именуемое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в дальнейшем «Профильная организация», в лице </w:t>
      </w:r>
      <w:sdt>
        <w:sdtPr>
          <w:rPr>
            <w:color w:val="000000"/>
            <w:sz w:val="24"/>
            <w:szCs w:val="24"/>
            <w:lang w:eastAsia="ru-RU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8EF65ED6B824A32BF1FF3A2ED1E14E5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</w:t>
      </w:r>
      <w:sdt>
        <w:sdtPr>
          <w:rPr>
            <w:color w:val="000000"/>
            <w:sz w:val="24"/>
            <w:szCs w:val="24"/>
            <w:lang w:eastAsia="ru-RU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E351E7A6E7CA4D94BF3884A46CE0F0A1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, действующего на основании </w:t>
      </w:r>
      <w:sdt>
        <w:sdtPr>
          <w:rPr>
            <w:sz w:val="24"/>
            <w:szCs w:val="24"/>
            <w:lang w:eastAsia="ru-RU"/>
          </w:r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7FE5AC2D8731448788043062B4993D61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45B51F76" w14:textId="77777777" w:rsidR="00C11E99" w:rsidRPr="00C11E99" w:rsidRDefault="00C11E99" w:rsidP="00C11E99">
      <w:pPr>
        <w:widowControl/>
        <w:numPr>
          <w:ilvl w:val="0"/>
          <w:numId w:val="14"/>
        </w:numPr>
        <w:autoSpaceDE/>
        <w:autoSpaceDN/>
        <w:ind w:right="111"/>
        <w:contextualSpacing/>
        <w:jc w:val="center"/>
        <w:rPr>
          <w:color w:val="000000"/>
          <w:sz w:val="24"/>
          <w:szCs w:val="24"/>
          <w:lang w:val="en-US"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Предмет договора</w:t>
      </w:r>
    </w:p>
    <w:p w14:paraId="5084CC88" w14:textId="77777777" w:rsidR="00C11E99" w:rsidRPr="00C11E99" w:rsidRDefault="00C11E99" w:rsidP="00C11E99">
      <w:pPr>
        <w:widowControl/>
        <w:autoSpaceDE/>
        <w:autoSpaceDN/>
        <w:ind w:left="360" w:right="111"/>
        <w:contextualSpacing/>
        <w:jc w:val="center"/>
        <w:rPr>
          <w:color w:val="000000"/>
          <w:sz w:val="24"/>
          <w:szCs w:val="24"/>
          <w:lang w:val="en-US" w:eastAsia="ru-RU"/>
        </w:rPr>
      </w:pPr>
    </w:p>
    <w:p w14:paraId="11A74F02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5A8EABC8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 Стороны обязуются совместно организовать и провести </w:t>
      </w:r>
      <w:sdt>
        <w:sdtPr>
          <w:rPr>
            <w:color w:val="000000"/>
            <w:sz w:val="24"/>
            <w:szCs w:val="24"/>
            <w:lang w:eastAsia="ru-RU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0371BCA28D9B41B988A224D7D84F1BD3"/>
          </w:placeholder>
          <w:showingPlcHdr/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Выберите элемент.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практику (далее – практика) студента </w:t>
      </w:r>
      <w:sdt>
        <w:sdtPr>
          <w:rPr>
            <w:color w:val="000000"/>
            <w:sz w:val="24"/>
            <w:szCs w:val="24"/>
            <w:lang w:eastAsia="ru-RU"/>
          </w:rPr>
          <w:alias w:val="курс"/>
          <w:tag w:val="курс"/>
          <w:id w:val="-1220972765"/>
          <w:placeholder>
            <w:docPart w:val="0371BCA28D9B41B988A224D7D84F1BD3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Выберите элемент.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курса </w:t>
      </w:r>
      <w:sdt>
        <w:sdtPr>
          <w:rPr>
            <w:color w:val="000000"/>
            <w:sz w:val="24"/>
            <w:szCs w:val="24"/>
            <w:lang w:eastAsia="ru-RU"/>
          </w:rPr>
          <w:alias w:val="название факультета"/>
          <w:tag w:val="название факультета"/>
          <w:id w:val="-1596086451"/>
          <w:placeholder>
            <w:docPart w:val="0371BCA28D9B41B988A224D7D84F1BD3"/>
          </w:placeholder>
          <w:showingPlcHdr/>
          <w:comboBox>
            <w:listItem w:value="Выберите элемент."/>
            <w:listItem w:displayText="Факультета «Высшая школа управления»" w:value="Факультета «Высшая школа управления»"/>
            <w:listItem w:displayText="Факультета информационных технологий и анализа больших данных" w:value="Факультета информационных технологий и анализа больших данных"/>
            <w:listItem w:displayText="Факультета международных экономических отношений" w:value="Факультета международных экономических отношений"/>
            <w:listItem w:displayText="Факультета налогов, аудита и бизнес-анализа" w:value="Факультета налогов, аудита и бизнес-анализа"/>
            <w:listItem w:displayText="Факультета социальных наук и массовых коммуникаций" w:value="Факультета социальных наук и массовых коммуникаций"/>
            <w:listItem w:displayText="Факультета экономики и бизнеса" w:value="Факультета экономики и бизнеса"/>
            <w:listItem w:displayText="Финансового факультета" w:value="Финансового факультета"/>
            <w:listItem w:displayText="Юридического факультета" w:value="Юридического факультета"/>
          </w:comboBox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Выберите элемент.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учебной группы </w:t>
      </w:r>
      <w:sdt>
        <w:sdtPr>
          <w:rPr>
            <w:color w:val="000000"/>
            <w:sz w:val="24"/>
            <w:szCs w:val="24"/>
            <w:lang w:eastAsia="ru-RU"/>
          </w:rPr>
          <w:alias w:val="номер учебной группы"/>
          <w:tag w:val="номер учебной группы"/>
          <w:id w:val="1077711321"/>
          <w:placeholder>
            <w:docPart w:val="BCB99E8F628E4F8BBB5B1D3543EB5B45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 </w:t>
      </w:r>
      <w:sdt>
        <w:sdtPr>
          <w:rPr>
            <w:color w:val="000000"/>
            <w:sz w:val="24"/>
            <w:szCs w:val="24"/>
            <w:lang w:eastAsia="ru-RU"/>
          </w:rPr>
          <w:alias w:val="ФИО"/>
          <w:tag w:val="ФИО"/>
          <w:id w:val="-440224663"/>
          <w:placeholder>
            <w:docPart w:val="BCB99E8F628E4F8BBB5B1D3543EB5B45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  <w:r w:rsidRPr="00C11E99">
        <w:rPr>
          <w:color w:val="000000"/>
          <w:sz w:val="24"/>
          <w:szCs w:val="24"/>
          <w:lang w:eastAsia="ru-RU"/>
        </w:rPr>
        <w:t xml:space="preserve">. </w:t>
      </w:r>
      <w:r w:rsidRPr="00C11E99">
        <w:rPr>
          <w:color w:val="000000"/>
          <w:sz w:val="24"/>
          <w:szCs w:val="24"/>
          <w:lang w:eastAsia="ru-RU"/>
        </w:rPr>
        <w:br/>
        <w:t xml:space="preserve">Срок практики, включая защиту отчетов по практике, – с ____ __________ 20 ___ года по ____ </w:t>
      </w:r>
      <w:r w:rsidRPr="00C11E99">
        <w:rPr>
          <w:sz w:val="24"/>
          <w:szCs w:val="24"/>
          <w:lang w:eastAsia="ru-RU"/>
        </w:rPr>
        <w:t>__________ 20 ___ года.</w:t>
      </w:r>
    </w:p>
    <w:p w14:paraId="2E61105E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color w:val="808080"/>
          <w:sz w:val="24"/>
          <w:szCs w:val="24"/>
          <w:lang w:eastAsia="ru-RU"/>
        </w:rPr>
      </w:pPr>
      <w:r w:rsidRPr="00C11E99">
        <w:rPr>
          <w:sz w:val="24"/>
          <w:szCs w:val="24"/>
          <w:lang w:eastAsia="ru-RU"/>
        </w:rPr>
        <w:t xml:space="preserve"> Руководитель </w:t>
      </w:r>
      <w:r w:rsidRPr="00C11E99">
        <w:rPr>
          <w:color w:val="000000"/>
          <w:sz w:val="24"/>
          <w:szCs w:val="24"/>
          <w:lang w:eastAsia="ru-RU"/>
        </w:rPr>
        <w:t xml:space="preserve">практики от Профильной организации </w:t>
      </w:r>
      <w:sdt>
        <w:sdtPr>
          <w:rPr>
            <w:color w:val="808080"/>
            <w:sz w:val="24"/>
            <w:szCs w:val="24"/>
            <w:lang w:eastAsia="ru-RU"/>
          </w:rPr>
          <w:alias w:val="должность, ФИО"/>
          <w:tag w:val="должность, ФИО"/>
          <w:id w:val="-1927716308"/>
          <w:placeholder>
            <w:docPart w:val="676EE1DFEC784F60AF85D6F7F0F77468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</w:p>
    <w:p w14:paraId="5CBDB186" w14:textId="77777777" w:rsidR="00C11E99" w:rsidRPr="00C11E99" w:rsidRDefault="00C11E99" w:rsidP="00C11E99">
      <w:pPr>
        <w:widowControl/>
        <w:numPr>
          <w:ilvl w:val="1"/>
          <w:numId w:val="14"/>
        </w:numPr>
        <w:tabs>
          <w:tab w:val="left" w:pos="993"/>
        </w:tabs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Помещение Профильной организации, предоставляемое для осуществления практики </w:t>
      </w:r>
      <w:sdt>
        <w:sdtPr>
          <w:rPr>
            <w:color w:val="000000"/>
            <w:sz w:val="24"/>
            <w:szCs w:val="24"/>
            <w:lang w:eastAsia="ru-RU"/>
          </w:rPr>
          <w:alias w:val="адрес, номер кабинета/помещения"/>
          <w:tag w:val="адрес, номер кабинета/помещения"/>
          <w:id w:val="1387524149"/>
          <w:placeholder>
            <w:docPart w:val="943788AEBFED411C84F2E7E91CF723BC"/>
          </w:placeholder>
          <w:showingPlcHdr/>
        </w:sdtPr>
        <w:sdtEndPr/>
        <w:sdtContent>
          <w:r w:rsidRPr="00C11E99">
            <w:rPr>
              <w:color w:val="808080"/>
              <w:sz w:val="24"/>
              <w:szCs w:val="24"/>
              <w:lang w:eastAsia="ru-RU"/>
            </w:rPr>
            <w:t>Место для ввода текста.</w:t>
          </w:r>
        </w:sdtContent>
      </w:sdt>
    </w:p>
    <w:p w14:paraId="7450578A" w14:textId="77777777" w:rsidR="00C11E99" w:rsidRPr="00C11E99" w:rsidRDefault="00C11E99" w:rsidP="00C11E99">
      <w:pPr>
        <w:widowControl/>
        <w:shd w:val="clear" w:color="auto" w:fill="FFFFFF"/>
        <w:autoSpaceDE/>
        <w:autoSpaceDN/>
        <w:ind w:left="927" w:right="11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493B3E9F" w14:textId="77777777" w:rsidR="00C11E99" w:rsidRPr="00C11E99" w:rsidRDefault="00C11E99" w:rsidP="00C11E99">
      <w:pPr>
        <w:widowControl/>
        <w:numPr>
          <w:ilvl w:val="0"/>
          <w:numId w:val="14"/>
        </w:numPr>
        <w:autoSpaceDE/>
        <w:autoSpaceDN/>
        <w:ind w:left="0" w:right="111" w:firstLine="0"/>
        <w:contextualSpacing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Права и обязанности сторон</w:t>
      </w:r>
    </w:p>
    <w:p w14:paraId="00DE2C69" w14:textId="77777777" w:rsidR="00C11E99" w:rsidRPr="00C11E99" w:rsidRDefault="00C11E99" w:rsidP="00C11E99">
      <w:pPr>
        <w:widowControl/>
        <w:autoSpaceDE/>
        <w:autoSpaceDN/>
        <w:ind w:right="111"/>
        <w:contextualSpacing/>
        <w:rPr>
          <w:color w:val="000000"/>
          <w:sz w:val="24"/>
          <w:szCs w:val="24"/>
          <w:lang w:eastAsia="ru-RU"/>
        </w:rPr>
      </w:pPr>
    </w:p>
    <w:p w14:paraId="665A7908" w14:textId="77777777" w:rsidR="00C11E99" w:rsidRPr="00C11E99" w:rsidRDefault="00C11E99" w:rsidP="00C11E99">
      <w:pPr>
        <w:widowControl/>
        <w:numPr>
          <w:ilvl w:val="1"/>
          <w:numId w:val="21"/>
        </w:numPr>
        <w:autoSpaceDE/>
        <w:autoSpaceDN/>
        <w:ind w:right="111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Финансовый университет обязан: </w:t>
      </w:r>
    </w:p>
    <w:p w14:paraId="37E20D49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2.1.1. направить в профильную организацию студента для прохождения практики в соответствии со сроком, указанным в подпункте 1.2 настоящего договора.</w:t>
      </w:r>
    </w:p>
    <w:p w14:paraId="7624859A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2.1.2. назначить руководителя практики от Финансового университета из числа лиц, относящихся к профессорско-преподавательскому составу, который:</w:t>
      </w:r>
    </w:p>
    <w:p w14:paraId="72266E36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составляет рабочий график (план) проведения практики студента;</w:t>
      </w:r>
    </w:p>
    <w:p w14:paraId="475F04D4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разрабатывает индивидуальное задание для студента, выполняемое в период практики;</w:t>
      </w:r>
    </w:p>
    <w:p w14:paraId="2349128F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14:paraId="4559ADBF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работы в ходе практики;</w:t>
      </w:r>
    </w:p>
    <w:p w14:paraId="1C6B6243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консультирует студента по вопросам выполнения программы практики и оформления ее результатов;</w:t>
      </w:r>
    </w:p>
    <w:p w14:paraId="5EA57111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lastRenderedPageBreak/>
        <w:t>оказывает методическую помощь в проведении практики студента руководителю практики от профильной организации, которое обеспечивает организацию проведения практики;</w:t>
      </w:r>
    </w:p>
    <w:p w14:paraId="0BEF7305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несет ответственность совместно с руководителем практики от профильной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14:paraId="7C1C321F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осуществляет контроль за соблюдением сроков практики, ходом прохождения практики студентом и ее содержанием;</w:t>
      </w:r>
    </w:p>
    <w:p w14:paraId="60BBCF03" w14:textId="77777777" w:rsidR="00C11E99" w:rsidRPr="00C11E99" w:rsidRDefault="00C11E99" w:rsidP="00C11E99">
      <w:pPr>
        <w:widowControl/>
        <w:autoSpaceDE/>
        <w:autoSpaceDN/>
        <w:ind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оценивает результаты прохождения практики студента.</w:t>
      </w:r>
    </w:p>
    <w:p w14:paraId="20019AC1" w14:textId="77777777" w:rsidR="00C11E99" w:rsidRPr="00C11E99" w:rsidRDefault="00C11E99" w:rsidP="00C11E99">
      <w:pPr>
        <w:widowControl/>
        <w:numPr>
          <w:ilvl w:val="2"/>
          <w:numId w:val="22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при смене руководителя практики в течение 3 (трех) рабочих дней сообщить об этом профильной организации.</w:t>
      </w:r>
    </w:p>
    <w:p w14:paraId="789AB0D5" w14:textId="77777777" w:rsidR="00C11E99" w:rsidRPr="00C11E99" w:rsidRDefault="00C11E99" w:rsidP="00C11E99">
      <w:pPr>
        <w:widowControl/>
        <w:numPr>
          <w:ilvl w:val="1"/>
          <w:numId w:val="22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Профильная организация обязана:</w:t>
      </w:r>
    </w:p>
    <w:p w14:paraId="617EC999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создать условия для прохождения практики студенту,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14:paraId="5808D3EA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назначить ответственное лицо, соответствующее требованиям трудового законодательства Российской Федерации,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5B68FF9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при смене руководителя практики от профильной организации, указанного в подпункте 2.2.2, в течение 3 (трех) рабочих дней сообщить об этом Финансовому университету;</w:t>
      </w:r>
    </w:p>
    <w:p w14:paraId="27BE26BD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4E0EDFC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0416C7C6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ознакомить студента с правилами внутреннего трудового распорядка профильной организации;</w:t>
      </w:r>
    </w:p>
    <w:p w14:paraId="78FAA7A1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провести инструктаж студента по охране труда и технике безопасности и осуществлять надзор за соблюдением студентом правил техники безопасности;</w:t>
      </w:r>
    </w:p>
    <w:p w14:paraId="42FDCE3D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56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предоставить студенту и руководителю практики от Финансового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1DDDD2A7" w14:textId="77777777" w:rsidR="00C11E99" w:rsidRPr="00C11E99" w:rsidRDefault="00C11E99" w:rsidP="00C11E99">
      <w:pPr>
        <w:widowControl/>
        <w:numPr>
          <w:ilvl w:val="2"/>
          <w:numId w:val="23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обо всех случаях нарушения студентом правил внутреннего трудового распорядка, охраны труда и техники безопасности сообщать руководителю практики от Финансового университета;</w:t>
      </w:r>
    </w:p>
    <w:p w14:paraId="61E717FF" w14:textId="77777777" w:rsidR="00C11E99" w:rsidRPr="00C11E99" w:rsidRDefault="00C11E99" w:rsidP="00C11E99">
      <w:pPr>
        <w:widowControl/>
        <w:numPr>
          <w:ilvl w:val="1"/>
          <w:numId w:val="23"/>
        </w:numPr>
        <w:autoSpaceDE/>
        <w:autoSpaceDN/>
        <w:ind w:left="567" w:right="111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Финансовый университет имеет право:</w:t>
      </w:r>
    </w:p>
    <w:p w14:paraId="79908ED7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осуществлять контроль соответствия условий проведения практики требованиям настоящего договора;</w:t>
      </w:r>
    </w:p>
    <w:p w14:paraId="39C4BBF3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14:paraId="4B6B3E35" w14:textId="77777777" w:rsidR="00C11E99" w:rsidRPr="00C11E99" w:rsidRDefault="00C11E99" w:rsidP="00C11E99">
      <w:pPr>
        <w:widowControl/>
        <w:numPr>
          <w:ilvl w:val="1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Профильная организация имеет право:</w:t>
      </w:r>
    </w:p>
    <w:p w14:paraId="6C3E446D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D40D40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при наличии в профильной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14:paraId="010D0946" w14:textId="77777777" w:rsidR="00C11E99" w:rsidRPr="00C11E99" w:rsidRDefault="00C11E99" w:rsidP="00C11E99">
      <w:pPr>
        <w:widowControl/>
        <w:numPr>
          <w:ilvl w:val="2"/>
          <w:numId w:val="24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 w14:paraId="6C297EAB" w14:textId="77777777" w:rsidR="00C11E99" w:rsidRPr="00C11E99" w:rsidRDefault="00C11E99" w:rsidP="00C11E99">
      <w:pPr>
        <w:widowControl/>
        <w:numPr>
          <w:ilvl w:val="0"/>
          <w:numId w:val="25"/>
        </w:numPr>
        <w:autoSpaceDE/>
        <w:autoSpaceDN/>
        <w:ind w:left="0" w:right="111" w:firstLine="0"/>
        <w:contextualSpacing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lastRenderedPageBreak/>
        <w:t>Заключительные положения</w:t>
      </w:r>
    </w:p>
    <w:p w14:paraId="0EED67D4" w14:textId="77777777" w:rsidR="00C11E99" w:rsidRPr="00C11E99" w:rsidRDefault="00C11E99" w:rsidP="00C11E99">
      <w:pPr>
        <w:widowControl/>
        <w:autoSpaceDE/>
        <w:autoSpaceDN/>
        <w:ind w:right="111"/>
        <w:contextualSpacing/>
        <w:rPr>
          <w:color w:val="000000"/>
          <w:sz w:val="24"/>
          <w:szCs w:val="24"/>
          <w:lang w:eastAsia="ru-RU"/>
        </w:rPr>
      </w:pPr>
    </w:p>
    <w:p w14:paraId="44B4D8DA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Настоящий договор составлен в 2 (двух) экземплярах, имеющих одинаковую силу, по одному экземпляру для каждой из сторон.</w:t>
      </w:r>
    </w:p>
    <w:p w14:paraId="68EFFCCF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Настоящий договор вступает в силу с даты его подписания сторонами и действует до окончания срока практики, указанного в подпункте 1.2. настоящего договора.</w:t>
      </w:r>
    </w:p>
    <w:p w14:paraId="59C27454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проведения практики.</w:t>
      </w:r>
    </w:p>
    <w:p w14:paraId="13F5A045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112442B" w14:textId="77777777" w:rsidR="00C11E99" w:rsidRPr="00C11E99" w:rsidRDefault="00C11E99" w:rsidP="00C11E99">
      <w:pPr>
        <w:widowControl/>
        <w:numPr>
          <w:ilvl w:val="1"/>
          <w:numId w:val="25"/>
        </w:numPr>
        <w:autoSpaceDE/>
        <w:autoSpaceDN/>
        <w:ind w:left="0" w:right="11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Внесение изменений в настоящий договор оформляется дополнительными соглашениями к нему.</w:t>
      </w:r>
    </w:p>
    <w:p w14:paraId="44CDFBF0" w14:textId="77777777" w:rsidR="00C11E99" w:rsidRPr="00C11E99" w:rsidRDefault="00C11E99" w:rsidP="00C11E99">
      <w:pPr>
        <w:widowControl/>
        <w:autoSpaceDE/>
        <w:autoSpaceDN/>
        <w:ind w:left="567" w:right="111"/>
        <w:contextualSpacing/>
        <w:jc w:val="both"/>
        <w:rPr>
          <w:color w:val="000000"/>
          <w:sz w:val="24"/>
          <w:szCs w:val="24"/>
          <w:lang w:eastAsia="ru-RU"/>
        </w:rPr>
      </w:pPr>
    </w:p>
    <w:p w14:paraId="2D47099E" w14:textId="77777777" w:rsidR="00C11E99" w:rsidRPr="00C11E99" w:rsidRDefault="00C11E99" w:rsidP="00C11E99">
      <w:pPr>
        <w:widowControl/>
        <w:numPr>
          <w:ilvl w:val="0"/>
          <w:numId w:val="25"/>
        </w:numPr>
        <w:autoSpaceDE/>
        <w:autoSpaceDN/>
        <w:spacing w:line="360" w:lineRule="auto"/>
        <w:ind w:right="111"/>
        <w:contextualSpacing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Юридические адреса и подписи сторон</w:t>
      </w:r>
    </w:p>
    <w:p w14:paraId="1948CDAA" w14:textId="77777777" w:rsidR="00C11E99" w:rsidRPr="00C11E99" w:rsidRDefault="00C11E99" w:rsidP="00C11E99">
      <w:pPr>
        <w:widowControl/>
        <w:autoSpaceDE/>
        <w:autoSpaceDN/>
        <w:spacing w:line="360" w:lineRule="auto"/>
        <w:ind w:left="390" w:right="111"/>
        <w:contextualSpacing/>
        <w:rPr>
          <w:color w:val="000000"/>
          <w:sz w:val="24"/>
          <w:szCs w:val="24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C11E99" w:rsidRPr="00C11E99" w14:paraId="599C76D1" w14:textId="77777777" w:rsidTr="00C11E99">
        <w:trPr>
          <w:trHeight w:val="2797"/>
        </w:trPr>
        <w:tc>
          <w:tcPr>
            <w:tcW w:w="4820" w:type="dxa"/>
          </w:tcPr>
          <w:p w14:paraId="1906AF61" w14:textId="77777777" w:rsidR="00C11E99" w:rsidRPr="00C11E99" w:rsidRDefault="00C11E99" w:rsidP="00C11E99">
            <w:pPr>
              <w:widowControl/>
              <w:autoSpaceDE/>
              <w:autoSpaceDN/>
              <w:ind w:left="-105" w:right="111"/>
              <w:jc w:val="center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Финансовый университет</w:t>
            </w:r>
          </w:p>
          <w:p w14:paraId="3082CDB1" w14:textId="77777777" w:rsidR="00C11E99" w:rsidRPr="00C11E99" w:rsidRDefault="00C11E99" w:rsidP="00C11E99">
            <w:pPr>
              <w:widowControl/>
              <w:autoSpaceDE/>
              <w:autoSpaceDN/>
              <w:ind w:left="-105" w:right="111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2519D4A5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819" w:type="dxa"/>
          </w:tcPr>
          <w:p w14:paraId="6AFF9382" w14:textId="77777777" w:rsidR="00C11E99" w:rsidRPr="00C11E99" w:rsidRDefault="00C11E99" w:rsidP="00C11E99">
            <w:pPr>
              <w:widowControl/>
              <w:autoSpaceDE/>
              <w:autoSpaceDN/>
              <w:ind w:left="-115" w:right="111"/>
              <w:jc w:val="center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Профильная организация</w:t>
            </w:r>
          </w:p>
          <w:p w14:paraId="69CACCB3" w14:textId="77777777" w:rsidR="00C11E99" w:rsidRPr="00C11E99" w:rsidRDefault="00C11E99" w:rsidP="00C11E99">
            <w:pPr>
              <w:widowControl/>
              <w:autoSpaceDE/>
              <w:autoSpaceDN/>
              <w:ind w:left="-115" w:right="111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241BCD37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Наименование Профильной организации</w:t>
            </w:r>
          </w:p>
        </w:tc>
      </w:tr>
      <w:tr w:rsidR="00C11E99" w:rsidRPr="00C11E99" w14:paraId="46D19359" w14:textId="77777777" w:rsidTr="00C11E99">
        <w:trPr>
          <w:trHeight w:val="274"/>
        </w:trPr>
        <w:tc>
          <w:tcPr>
            <w:tcW w:w="4820" w:type="dxa"/>
          </w:tcPr>
          <w:p w14:paraId="628726D6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Адрес: 125167, г. Москва, </w:t>
            </w:r>
            <w:proofErr w:type="spellStart"/>
            <w:r w:rsidRPr="00C11E99">
              <w:rPr>
                <w:sz w:val="24"/>
                <w:szCs w:val="24"/>
                <w:lang w:eastAsia="ru-RU"/>
              </w:rPr>
              <w:t>вн</w:t>
            </w:r>
            <w:proofErr w:type="spellEnd"/>
            <w:r w:rsidRPr="00C11E99">
              <w:rPr>
                <w:sz w:val="24"/>
                <w:szCs w:val="24"/>
                <w:lang w:eastAsia="ru-RU"/>
              </w:rPr>
              <w:t xml:space="preserve">. тер. г. муниципальный округ Хорошевский, </w:t>
            </w:r>
          </w:p>
          <w:p w14:paraId="75E9C3B2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Ленинградский проспект, д. 49/2</w:t>
            </w:r>
          </w:p>
          <w:p w14:paraId="24056958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</w:p>
          <w:p w14:paraId="7EA71B2C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11E99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ИНН: 7714086422</w:t>
            </w:r>
          </w:p>
          <w:p w14:paraId="6BCA6EC1" w14:textId="77777777" w:rsidR="00C11E99" w:rsidRPr="00C11E99" w:rsidRDefault="00C11E99" w:rsidP="00C11E99">
            <w:pPr>
              <w:widowControl/>
              <w:autoSpaceDE/>
              <w:autoSpaceDN/>
              <w:ind w:right="11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КПП: 771401001</w:t>
            </w:r>
          </w:p>
        </w:tc>
        <w:tc>
          <w:tcPr>
            <w:tcW w:w="4819" w:type="dxa"/>
          </w:tcPr>
          <w:p w14:paraId="5007C10C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Адрес</w:t>
            </w:r>
          </w:p>
          <w:p w14:paraId="5485C898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</w:p>
          <w:p w14:paraId="2B6D43E4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</w:p>
          <w:p w14:paraId="19D23F0C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jc w:val="both"/>
              <w:rPr>
                <w:sz w:val="24"/>
                <w:szCs w:val="24"/>
                <w:lang w:eastAsia="ru-RU"/>
              </w:rPr>
            </w:pPr>
          </w:p>
          <w:p w14:paraId="31C97232" w14:textId="77777777" w:rsidR="00C11E99" w:rsidRPr="00C11E99" w:rsidRDefault="00C11E99" w:rsidP="00C11E99">
            <w:pPr>
              <w:widowControl/>
              <w:autoSpaceDE/>
              <w:autoSpaceDN/>
              <w:ind w:right="111"/>
              <w:jc w:val="both"/>
              <w:rPr>
                <w:sz w:val="24"/>
                <w:szCs w:val="24"/>
                <w:lang w:eastAsia="zh-CN"/>
              </w:rPr>
            </w:pPr>
            <w:r w:rsidRPr="00C11E99">
              <w:rPr>
                <w:sz w:val="24"/>
                <w:szCs w:val="24"/>
                <w:lang w:eastAsia="zh-CN"/>
              </w:rPr>
              <w:t xml:space="preserve">ИНН </w:t>
            </w:r>
          </w:p>
          <w:p w14:paraId="182EC2E8" w14:textId="77777777" w:rsidR="00C11E99" w:rsidRPr="00C11E99" w:rsidRDefault="00C11E99" w:rsidP="00C11E99">
            <w:pPr>
              <w:widowControl/>
              <w:adjustRightInd w:val="0"/>
              <w:ind w:right="111"/>
              <w:jc w:val="both"/>
              <w:rPr>
                <w:sz w:val="24"/>
                <w:szCs w:val="24"/>
                <w:lang w:eastAsia="zh-CN"/>
              </w:rPr>
            </w:pPr>
            <w:r w:rsidRPr="00C11E99">
              <w:rPr>
                <w:sz w:val="24"/>
                <w:szCs w:val="24"/>
                <w:lang w:eastAsia="zh-CN"/>
              </w:rPr>
              <w:t>КПП</w:t>
            </w:r>
          </w:p>
          <w:p w14:paraId="54F7F07B" w14:textId="77777777" w:rsidR="00C11E99" w:rsidRPr="00C11E99" w:rsidRDefault="00C11E99" w:rsidP="00C11E99">
            <w:pPr>
              <w:widowControl/>
              <w:autoSpaceDE/>
              <w:autoSpaceDN/>
              <w:ind w:right="111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11E99" w:rsidRPr="00C11E99" w14:paraId="346310EC" w14:textId="77777777" w:rsidTr="00C11E99">
        <w:trPr>
          <w:trHeight w:val="134"/>
        </w:trPr>
        <w:tc>
          <w:tcPr>
            <w:tcW w:w="4820" w:type="dxa"/>
          </w:tcPr>
          <w:p w14:paraId="710E900D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 xml:space="preserve">Контактное лицо от Финансового университета: </w:t>
            </w:r>
          </w:p>
          <w:p w14:paraId="56B930F1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 xml:space="preserve">Телефон: +7 (499) 553-10-60 </w:t>
            </w:r>
          </w:p>
          <w:p w14:paraId="19976EE3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C11E99">
              <w:rPr>
                <w:color w:val="000000"/>
                <w:spacing w:val="-1"/>
                <w:sz w:val="24"/>
                <w:szCs w:val="24"/>
                <w:lang w:eastAsia="ru-RU"/>
              </w:rPr>
              <w:t>Электронная почта: praktika@fa.ru</w:t>
            </w:r>
          </w:p>
          <w:p w14:paraId="6185AC1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hideMark/>
          </w:tcPr>
          <w:p w14:paraId="6026EB74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>Контактное лицо от Профильной организации:</w:t>
            </w:r>
          </w:p>
          <w:p w14:paraId="5023B4D4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 xml:space="preserve">Должность </w:t>
            </w:r>
          </w:p>
          <w:p w14:paraId="04DD143E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bCs/>
                <w:sz w:val="24"/>
                <w:szCs w:val="24"/>
                <w:lang w:eastAsia="ru-RU"/>
              </w:rPr>
            </w:pPr>
            <w:r w:rsidRPr="00C11E99">
              <w:rPr>
                <w:bCs/>
                <w:sz w:val="24"/>
                <w:szCs w:val="24"/>
                <w:lang w:eastAsia="ru-RU"/>
              </w:rPr>
              <w:t>ФИО</w:t>
            </w:r>
          </w:p>
          <w:p w14:paraId="305E3F3A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C11E99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Телефон: </w:t>
            </w:r>
          </w:p>
          <w:p w14:paraId="2AAC7075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pacing w:val="-1"/>
                <w:sz w:val="24"/>
                <w:szCs w:val="24"/>
                <w:lang w:eastAsia="ru-RU"/>
              </w:rPr>
            </w:pPr>
            <w:r w:rsidRPr="00C11E99">
              <w:rPr>
                <w:color w:val="000000"/>
                <w:spacing w:val="-1"/>
                <w:sz w:val="24"/>
                <w:szCs w:val="24"/>
                <w:lang w:eastAsia="ru-RU"/>
              </w:rPr>
              <w:t>Электронная почта:</w:t>
            </w:r>
          </w:p>
        </w:tc>
      </w:tr>
      <w:tr w:rsidR="00C11E99" w:rsidRPr="00C11E99" w14:paraId="0EC59941" w14:textId="77777777" w:rsidTr="00C11E99">
        <w:trPr>
          <w:trHeight w:val="134"/>
        </w:trPr>
        <w:tc>
          <w:tcPr>
            <w:tcW w:w="4820" w:type="dxa"/>
            <w:hideMark/>
          </w:tcPr>
          <w:p w14:paraId="578CEE19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Директор Дирекции трудоустройства, развития карьеры и  работы с выпускниками</w:t>
            </w:r>
          </w:p>
        </w:tc>
        <w:tc>
          <w:tcPr>
            <w:tcW w:w="4819" w:type="dxa"/>
          </w:tcPr>
          <w:p w14:paraId="5497100B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Должность</w:t>
            </w:r>
          </w:p>
          <w:p w14:paraId="424F6377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</w:p>
          <w:p w14:paraId="7AA7B487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11E99" w:rsidRPr="00C11E99" w14:paraId="6CCF5E12" w14:textId="77777777" w:rsidTr="00C11E99">
        <w:trPr>
          <w:trHeight w:val="134"/>
        </w:trPr>
        <w:tc>
          <w:tcPr>
            <w:tcW w:w="4820" w:type="dxa"/>
          </w:tcPr>
          <w:p w14:paraId="4D950FFB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</w:p>
          <w:p w14:paraId="6A92E0F4" w14:textId="77777777" w:rsidR="00C11E99" w:rsidRPr="00C11E99" w:rsidRDefault="00C11E99" w:rsidP="00C11E99">
            <w:pPr>
              <w:widowControl/>
              <w:autoSpaceDE/>
              <w:autoSpaceDN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__________________________ И.М. </w:t>
            </w:r>
            <w:proofErr w:type="spellStart"/>
            <w:r w:rsidRPr="00C11E99">
              <w:rPr>
                <w:sz w:val="24"/>
                <w:szCs w:val="24"/>
                <w:lang w:eastAsia="ru-RU"/>
              </w:rPr>
              <w:t>Охтова</w:t>
            </w:r>
            <w:proofErr w:type="spellEnd"/>
          </w:p>
          <w:p w14:paraId="1FCCE98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      </w:t>
            </w:r>
          </w:p>
          <w:p w14:paraId="1326ACD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        М.П.</w:t>
            </w:r>
          </w:p>
        </w:tc>
        <w:tc>
          <w:tcPr>
            <w:tcW w:w="4819" w:type="dxa"/>
          </w:tcPr>
          <w:p w14:paraId="4DC0952F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</w:p>
          <w:p w14:paraId="7027FBF2" w14:textId="77777777" w:rsidR="00C11E99" w:rsidRPr="00C11E99" w:rsidRDefault="00C11E99" w:rsidP="00C11E99">
            <w:pPr>
              <w:widowControl/>
              <w:autoSpaceDE/>
              <w:autoSpaceDN/>
              <w:ind w:left="-10"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>_________________________ И.О. Фамилия</w:t>
            </w:r>
          </w:p>
          <w:p w14:paraId="48F964E1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</w:t>
            </w:r>
          </w:p>
          <w:p w14:paraId="229FF038" w14:textId="77777777" w:rsidR="00C11E99" w:rsidRPr="00C11E99" w:rsidRDefault="00C11E99" w:rsidP="00C11E99">
            <w:pPr>
              <w:widowControl/>
              <w:adjustRightInd w:val="0"/>
              <w:ind w:right="111"/>
              <w:rPr>
                <w:color w:val="000000"/>
                <w:sz w:val="24"/>
                <w:szCs w:val="24"/>
                <w:lang w:eastAsia="ru-RU"/>
              </w:rPr>
            </w:pPr>
            <w:r w:rsidRPr="00C11E99">
              <w:rPr>
                <w:sz w:val="24"/>
                <w:szCs w:val="24"/>
                <w:lang w:eastAsia="ru-RU"/>
              </w:rPr>
              <w:t xml:space="preserve">                          М.П.</w:t>
            </w:r>
          </w:p>
        </w:tc>
      </w:tr>
    </w:tbl>
    <w:p w14:paraId="6A58CE8D" w14:textId="77777777" w:rsidR="00C11E99" w:rsidRPr="00C11E99" w:rsidRDefault="00C11E99" w:rsidP="00C11E99">
      <w:pPr>
        <w:widowControl/>
        <w:autoSpaceDE/>
        <w:autoSpaceDN/>
        <w:ind w:right="111"/>
        <w:rPr>
          <w:color w:val="000000"/>
          <w:sz w:val="28"/>
          <w:szCs w:val="28"/>
          <w:lang w:eastAsia="ru-RU"/>
        </w:rPr>
      </w:pPr>
    </w:p>
    <w:p w14:paraId="6BF8D45B" w14:textId="77777777" w:rsidR="00C11E99" w:rsidRPr="00C11E99" w:rsidRDefault="00C11E99" w:rsidP="00C11E99">
      <w:pPr>
        <w:widowControl/>
        <w:autoSpaceDE/>
        <w:autoSpaceDN/>
        <w:ind w:right="111"/>
        <w:rPr>
          <w:sz w:val="24"/>
          <w:szCs w:val="24"/>
          <w:lang w:eastAsia="ru-RU"/>
        </w:rPr>
      </w:pPr>
    </w:p>
    <w:p w14:paraId="0A256885" w14:textId="77777777" w:rsidR="003F103D" w:rsidRPr="00F142B8" w:rsidRDefault="003F103D" w:rsidP="00C11E99">
      <w:pPr>
        <w:ind w:right="111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br w:type="page"/>
      </w:r>
    </w:p>
    <w:p w14:paraId="1D51D191" w14:textId="2062FF21" w:rsidR="004427E4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lastRenderedPageBreak/>
        <w:t>Приложение №</w:t>
      </w:r>
      <w:bookmarkEnd w:id="60"/>
      <w:r w:rsidR="003F103D" w:rsidRPr="00F142B8">
        <w:rPr>
          <w:b/>
          <w:bCs/>
          <w:sz w:val="28"/>
          <w:szCs w:val="28"/>
        </w:rPr>
        <w:t>2</w:t>
      </w:r>
    </w:p>
    <w:p w14:paraId="7402FA40" w14:textId="77777777" w:rsidR="004427E4" w:rsidRPr="00F142B8" w:rsidRDefault="004427E4" w:rsidP="007C14E3">
      <w:pPr>
        <w:jc w:val="center"/>
        <w:rPr>
          <w:b/>
          <w:bCs/>
          <w:sz w:val="28"/>
          <w:szCs w:val="28"/>
        </w:rPr>
      </w:pPr>
    </w:p>
    <w:p w14:paraId="3147572C" w14:textId="77777777" w:rsidR="004427E4" w:rsidRPr="00F142B8" w:rsidRDefault="00CF7982" w:rsidP="007C14E3">
      <w:pPr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>Форма рабочего графика (плана)</w:t>
      </w:r>
    </w:p>
    <w:p w14:paraId="18E7F872" w14:textId="77777777" w:rsidR="004427E4" w:rsidRPr="00F142B8" w:rsidRDefault="004427E4">
      <w:pPr>
        <w:pStyle w:val="a3"/>
        <w:rPr>
          <w:b/>
          <w:sz w:val="30"/>
        </w:rPr>
      </w:pPr>
    </w:p>
    <w:p w14:paraId="171377CD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18"/>
          <w:szCs w:val="20"/>
          <w:lang w:eastAsia="ru-RU"/>
        </w:rPr>
      </w:pPr>
    </w:p>
    <w:p w14:paraId="60E7C059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>Федеральное государственное образовательное бюджетное</w:t>
      </w:r>
    </w:p>
    <w:p w14:paraId="35CAFE1C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 xml:space="preserve"> учреждение высшего образования</w:t>
      </w:r>
    </w:p>
    <w:p w14:paraId="4783419A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11788B16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>(Финансовый университет)</w:t>
      </w:r>
    </w:p>
    <w:p w14:paraId="587C922C" w14:textId="77777777" w:rsidR="00C11E99" w:rsidRPr="00847524" w:rsidRDefault="00C11E99" w:rsidP="00C11E99">
      <w:pPr>
        <w:widowControl/>
        <w:autoSpaceDE/>
        <w:autoSpaceDN/>
        <w:rPr>
          <w:color w:val="000000"/>
          <w:szCs w:val="24"/>
          <w:lang w:eastAsia="ru-RU"/>
        </w:rPr>
      </w:pPr>
    </w:p>
    <w:p w14:paraId="3E009141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36D13A56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13B7D946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F1718B7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41BE67F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D664A96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18483C07" w14:textId="77777777" w:rsidR="00C11E99" w:rsidRPr="00C11E99" w:rsidRDefault="00C11E99" w:rsidP="00C11E99">
      <w:pPr>
        <w:widowControl/>
        <w:autoSpaceDE/>
        <w:autoSpaceDN/>
        <w:spacing w:line="216" w:lineRule="auto"/>
        <w:jc w:val="center"/>
        <w:rPr>
          <w:color w:val="000000"/>
          <w:sz w:val="23"/>
          <w:szCs w:val="23"/>
          <w:lang w:eastAsia="ru-RU"/>
        </w:rPr>
      </w:pPr>
    </w:p>
    <w:p w14:paraId="2633A2B9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>РАБОЧИЙ ГРАФИК (ПЛАН)</w:t>
      </w:r>
    </w:p>
    <w:p w14:paraId="25F6664E" w14:textId="77777777" w:rsidR="00C11E99" w:rsidRPr="00847524" w:rsidRDefault="00C11E99" w:rsidP="00C11E99">
      <w:pPr>
        <w:autoSpaceDE/>
        <w:autoSpaceDN/>
        <w:rPr>
          <w:color w:val="000000"/>
          <w:sz w:val="24"/>
          <w:szCs w:val="28"/>
          <w:lang w:eastAsia="ru-RU"/>
        </w:rPr>
      </w:pPr>
    </w:p>
    <w:p w14:paraId="78BF82AB" w14:textId="77777777" w:rsidR="00C11E99" w:rsidRPr="00C11E99" w:rsidRDefault="00C11E99" w:rsidP="00C11E99">
      <w:pPr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проведения ________________________________________________ практики</w:t>
      </w:r>
    </w:p>
    <w:p w14:paraId="6604CD22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  <w:t>(указать вид (тип/типы) практики)</w:t>
      </w:r>
    </w:p>
    <w:p w14:paraId="613E8AA9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</w:p>
    <w:p w14:paraId="375A5228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Студента (-</w:t>
      </w:r>
      <w:proofErr w:type="spellStart"/>
      <w:r w:rsidRPr="00C11E99">
        <w:rPr>
          <w:color w:val="000000"/>
          <w:sz w:val="28"/>
          <w:szCs w:val="28"/>
          <w:lang w:eastAsia="ru-RU"/>
        </w:rPr>
        <w:t>ки</w:t>
      </w:r>
      <w:proofErr w:type="spellEnd"/>
      <w:r w:rsidRPr="00C11E99">
        <w:rPr>
          <w:color w:val="000000"/>
          <w:sz w:val="28"/>
          <w:szCs w:val="28"/>
          <w:lang w:eastAsia="ru-RU"/>
        </w:rPr>
        <w:t xml:space="preserve">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C11E99">
        <w:rPr>
          <w:color w:val="000000"/>
          <w:sz w:val="28"/>
          <w:szCs w:val="28"/>
          <w:lang w:eastAsia="ru-RU"/>
        </w:rPr>
        <w:t xml:space="preserve">курса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proofErr w:type="gramEnd"/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lang w:eastAsia="ru-RU"/>
        </w:rPr>
        <w:t xml:space="preserve">  учебной группы</w:t>
      </w:r>
    </w:p>
    <w:p w14:paraId="1F0E9D6D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</w:t>
      </w:r>
      <w:r w:rsidRPr="00C11E99">
        <w:rPr>
          <w:color w:val="000000"/>
          <w:sz w:val="23"/>
          <w:szCs w:val="23"/>
          <w:lang w:eastAsia="ru-RU"/>
        </w:rPr>
        <w:t>(</w:t>
      </w:r>
      <w:proofErr w:type="gramStart"/>
      <w:r w:rsidRPr="00C11E99">
        <w:rPr>
          <w:color w:val="000000"/>
          <w:sz w:val="23"/>
          <w:szCs w:val="23"/>
          <w:lang w:eastAsia="ru-RU"/>
        </w:rPr>
        <w:t xml:space="preserve">номер)   </w:t>
      </w:r>
      <w:proofErr w:type="gramEnd"/>
      <w:r w:rsidRPr="00C11E99">
        <w:rPr>
          <w:color w:val="000000"/>
          <w:sz w:val="23"/>
          <w:szCs w:val="23"/>
          <w:lang w:eastAsia="ru-RU"/>
        </w:rPr>
        <w:t xml:space="preserve">                                            (номер)</w:t>
      </w:r>
    </w:p>
    <w:p w14:paraId="0EBA30B9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17EBDFAF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 xml:space="preserve">(фамилия, имя, отчество)           </w:t>
      </w:r>
    </w:p>
    <w:p w14:paraId="4EF0F213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C8390E8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2E5ACB21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6C2F895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6B43B45" w14:textId="77777777" w:rsidR="00C11E99" w:rsidRPr="00C11E99" w:rsidRDefault="00C11E99" w:rsidP="00C11E99">
      <w:pPr>
        <w:widowControl/>
        <w:autoSpaceDE/>
        <w:autoSpaceDN/>
        <w:spacing w:line="276" w:lineRule="auto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7B52CBA9" w14:textId="77777777" w:rsidR="00C11E99" w:rsidRPr="00C11E99" w:rsidRDefault="00C11E99" w:rsidP="00C11E99">
      <w:pPr>
        <w:widowControl/>
        <w:autoSpaceDE/>
        <w:autoSpaceDN/>
        <w:spacing w:line="216" w:lineRule="auto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Место прохождения практики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</w:p>
    <w:p w14:paraId="325C0D81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C11E99">
        <w:rPr>
          <w:color w:val="000000"/>
          <w:sz w:val="23"/>
          <w:szCs w:val="23"/>
          <w:lang w:eastAsia="ru-RU"/>
        </w:rPr>
        <w:t>(наименование профильной организации)</w:t>
      </w:r>
    </w:p>
    <w:p w14:paraId="107ED220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Срок практики с «___» ___________ 20__ г.  </w:t>
      </w:r>
      <w:proofErr w:type="gramStart"/>
      <w:r w:rsidRPr="00C11E99">
        <w:rPr>
          <w:color w:val="000000"/>
          <w:sz w:val="28"/>
          <w:szCs w:val="28"/>
          <w:lang w:eastAsia="ru-RU"/>
        </w:rPr>
        <w:t>по  «</w:t>
      </w:r>
      <w:proofErr w:type="gramEnd"/>
      <w:r w:rsidRPr="00C11E99">
        <w:rPr>
          <w:color w:val="000000"/>
          <w:sz w:val="28"/>
          <w:szCs w:val="28"/>
          <w:lang w:eastAsia="ru-RU"/>
        </w:rPr>
        <w:t xml:space="preserve">___» _____________ 20__ г. </w:t>
      </w:r>
    </w:p>
    <w:p w14:paraId="6C4FDB4E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610"/>
        <w:gridCol w:w="6093"/>
        <w:gridCol w:w="3071"/>
      </w:tblGrid>
      <w:tr w:rsidR="00C11E99" w:rsidRPr="00C11E99" w14:paraId="02E76E80" w14:textId="77777777" w:rsidTr="00BF01F3">
        <w:tc>
          <w:tcPr>
            <w:tcW w:w="312" w:type="pct"/>
          </w:tcPr>
          <w:p w14:paraId="4E9D3CB1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№</w:t>
            </w:r>
          </w:p>
          <w:p w14:paraId="012E27CC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7" w:type="pct"/>
          </w:tcPr>
          <w:p w14:paraId="62B97A40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0093CB7D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Продолжительность </w:t>
            </w:r>
          </w:p>
          <w:p w14:paraId="40F21802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каждого этапа практики </w:t>
            </w:r>
          </w:p>
          <w:p w14:paraId="228FD4E7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(количество дней)</w:t>
            </w:r>
          </w:p>
        </w:tc>
      </w:tr>
      <w:tr w:rsidR="00C11E99" w:rsidRPr="00C11E99" w14:paraId="19989A0E" w14:textId="77777777" w:rsidTr="00BF01F3">
        <w:tc>
          <w:tcPr>
            <w:tcW w:w="312" w:type="pct"/>
          </w:tcPr>
          <w:p w14:paraId="0386CA0B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pct"/>
          </w:tcPr>
          <w:p w14:paraId="6501BB8C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pct"/>
          </w:tcPr>
          <w:p w14:paraId="0E84D97F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11E99" w:rsidRPr="00C11E99" w14:paraId="4E2D1F5E" w14:textId="77777777" w:rsidTr="00BF01F3">
        <w:tc>
          <w:tcPr>
            <w:tcW w:w="5000" w:type="pct"/>
            <w:gridSpan w:val="3"/>
          </w:tcPr>
          <w:p w14:paraId="0E5AD86A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C11E99" w:rsidRPr="00C11E99" w14:paraId="73004B09" w14:textId="77777777" w:rsidTr="00BF01F3">
        <w:tc>
          <w:tcPr>
            <w:tcW w:w="312" w:type="pct"/>
          </w:tcPr>
          <w:p w14:paraId="34193037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455B8A5E" w14:textId="77777777" w:rsidR="00C11E99" w:rsidRPr="00C11E99" w:rsidRDefault="00C11E99" w:rsidP="00C11E9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63D81090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085049D8" w14:textId="77777777" w:rsidTr="00BF01F3">
        <w:tc>
          <w:tcPr>
            <w:tcW w:w="5000" w:type="pct"/>
            <w:gridSpan w:val="3"/>
          </w:tcPr>
          <w:p w14:paraId="6D4B9998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Основной этап</w:t>
            </w:r>
          </w:p>
        </w:tc>
      </w:tr>
      <w:tr w:rsidR="00C11E99" w:rsidRPr="00C11E99" w14:paraId="3A1AE3A3" w14:textId="77777777" w:rsidTr="00BF01F3">
        <w:tc>
          <w:tcPr>
            <w:tcW w:w="312" w:type="pct"/>
          </w:tcPr>
          <w:p w14:paraId="0B2D8D0F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6D8924A8" w14:textId="77777777" w:rsidR="00C11E99" w:rsidRPr="00C11E99" w:rsidRDefault="00C11E99" w:rsidP="00C11E99">
            <w:pPr>
              <w:adjustRightInd w:val="0"/>
              <w:ind w:left="7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41502150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55725548" w14:textId="77777777" w:rsidTr="00BF01F3">
        <w:tc>
          <w:tcPr>
            <w:tcW w:w="5000" w:type="pct"/>
            <w:gridSpan w:val="3"/>
          </w:tcPr>
          <w:p w14:paraId="349BBB6F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Заключительный этап</w:t>
            </w:r>
          </w:p>
        </w:tc>
      </w:tr>
      <w:tr w:rsidR="00C11E99" w:rsidRPr="00C11E99" w14:paraId="46A60A3D" w14:textId="77777777" w:rsidTr="00BF01F3">
        <w:tc>
          <w:tcPr>
            <w:tcW w:w="312" w:type="pct"/>
          </w:tcPr>
          <w:p w14:paraId="1E3EA1B2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63CDEAC6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6DB4A836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AE3B248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3C3B521E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>Руководитель практики от</w:t>
      </w:r>
    </w:p>
    <w:p w14:paraId="4ACA1A58" w14:textId="3C04F874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 xml:space="preserve">________________________________         </w:t>
      </w:r>
      <w:r w:rsidR="00847524">
        <w:rPr>
          <w:color w:val="000000"/>
          <w:sz w:val="24"/>
          <w:szCs w:val="24"/>
          <w:lang w:eastAsia="ru-RU"/>
        </w:rPr>
        <w:t xml:space="preserve">   </w:t>
      </w:r>
      <w:r w:rsidRPr="00847524">
        <w:rPr>
          <w:color w:val="000000"/>
          <w:sz w:val="24"/>
          <w:szCs w:val="24"/>
          <w:lang w:eastAsia="ru-RU"/>
        </w:rPr>
        <w:t xml:space="preserve"> ____________  </w:t>
      </w:r>
      <w:r w:rsidR="00847524">
        <w:rPr>
          <w:color w:val="000000"/>
          <w:sz w:val="24"/>
          <w:szCs w:val="24"/>
          <w:lang w:eastAsia="ru-RU"/>
        </w:rPr>
        <w:t xml:space="preserve">     </w:t>
      </w:r>
      <w:r w:rsidRPr="00847524">
        <w:rPr>
          <w:color w:val="000000"/>
          <w:sz w:val="24"/>
          <w:szCs w:val="24"/>
          <w:lang w:eastAsia="ru-RU"/>
        </w:rPr>
        <w:t>________________</w:t>
      </w:r>
    </w:p>
    <w:p w14:paraId="46618CD1" w14:textId="1841AAC7" w:rsidR="00C11E99" w:rsidRPr="00847524" w:rsidRDefault="00847524" w:rsidP="00C11E99">
      <w:pPr>
        <w:widowControl/>
        <w:autoSpaceDE/>
        <w:autoSpaceDN/>
        <w:jc w:val="both"/>
        <w:rPr>
          <w:color w:val="000000"/>
          <w:sz w:val="20"/>
          <w:szCs w:val="24"/>
          <w:lang w:eastAsia="ru-RU"/>
        </w:rPr>
      </w:pPr>
      <w:r>
        <w:rPr>
          <w:color w:val="000000"/>
          <w:sz w:val="20"/>
          <w:szCs w:val="24"/>
          <w:lang w:eastAsia="ru-RU"/>
        </w:rPr>
        <w:t xml:space="preserve">           </w:t>
      </w:r>
      <w:r w:rsidR="00C11E99" w:rsidRPr="00847524">
        <w:rPr>
          <w:color w:val="000000"/>
          <w:sz w:val="20"/>
          <w:szCs w:val="24"/>
          <w:lang w:eastAsia="ru-RU"/>
        </w:rPr>
        <w:t xml:space="preserve">(наименование </w:t>
      </w:r>
      <w:proofErr w:type="gramStart"/>
      <w:r w:rsidR="00C11E99" w:rsidRPr="00847524">
        <w:rPr>
          <w:color w:val="000000"/>
          <w:sz w:val="20"/>
          <w:szCs w:val="24"/>
          <w:lang w:eastAsia="ru-RU"/>
        </w:rPr>
        <w:t xml:space="preserve">кафедры)   </w:t>
      </w:r>
      <w:proofErr w:type="gramEnd"/>
      <w:r w:rsidR="00C11E99" w:rsidRPr="00847524">
        <w:rPr>
          <w:color w:val="000000"/>
          <w:sz w:val="20"/>
          <w:szCs w:val="24"/>
          <w:lang w:eastAsia="ru-RU"/>
        </w:rPr>
        <w:t xml:space="preserve">                                            (подпись)          </w:t>
      </w:r>
      <w:r>
        <w:rPr>
          <w:color w:val="000000"/>
          <w:sz w:val="20"/>
          <w:szCs w:val="24"/>
          <w:lang w:eastAsia="ru-RU"/>
        </w:rPr>
        <w:t xml:space="preserve">   </w:t>
      </w:r>
      <w:r w:rsidR="00C11E99" w:rsidRPr="00847524">
        <w:rPr>
          <w:color w:val="000000"/>
          <w:sz w:val="20"/>
          <w:szCs w:val="24"/>
          <w:lang w:eastAsia="ru-RU"/>
        </w:rPr>
        <w:t>(инициалы, фамилия)</w:t>
      </w:r>
    </w:p>
    <w:p w14:paraId="27640884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0"/>
          <w:szCs w:val="24"/>
          <w:lang w:eastAsia="ru-RU"/>
        </w:rPr>
      </w:pPr>
    </w:p>
    <w:p w14:paraId="43A77A95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 xml:space="preserve">Руководитель практики от </w:t>
      </w:r>
    </w:p>
    <w:p w14:paraId="0B167CAD" w14:textId="381627F0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 xml:space="preserve">________________________________         </w:t>
      </w:r>
      <w:r w:rsidR="00847524">
        <w:rPr>
          <w:color w:val="000000"/>
          <w:sz w:val="24"/>
          <w:szCs w:val="24"/>
          <w:lang w:eastAsia="ru-RU"/>
        </w:rPr>
        <w:t xml:space="preserve">   </w:t>
      </w:r>
      <w:r w:rsidRPr="00847524">
        <w:rPr>
          <w:color w:val="000000"/>
          <w:sz w:val="24"/>
          <w:szCs w:val="24"/>
          <w:lang w:eastAsia="ru-RU"/>
        </w:rPr>
        <w:t xml:space="preserve"> ____________  </w:t>
      </w:r>
      <w:r w:rsidR="00847524">
        <w:rPr>
          <w:color w:val="000000"/>
          <w:sz w:val="24"/>
          <w:szCs w:val="24"/>
          <w:lang w:eastAsia="ru-RU"/>
        </w:rPr>
        <w:t xml:space="preserve">     </w:t>
      </w:r>
      <w:r w:rsidRPr="00847524">
        <w:rPr>
          <w:color w:val="000000"/>
          <w:sz w:val="24"/>
          <w:szCs w:val="24"/>
          <w:lang w:eastAsia="ru-RU"/>
        </w:rPr>
        <w:t>_________________</w:t>
      </w:r>
    </w:p>
    <w:p w14:paraId="1632EF81" w14:textId="49D1E804" w:rsidR="004427E4" w:rsidRPr="00847524" w:rsidRDefault="00C11E99" w:rsidP="00847524">
      <w:pPr>
        <w:widowControl/>
        <w:autoSpaceDE/>
        <w:autoSpaceDN/>
        <w:jc w:val="both"/>
        <w:rPr>
          <w:color w:val="000000"/>
          <w:szCs w:val="28"/>
          <w:lang w:eastAsia="ru-RU"/>
        </w:rPr>
      </w:pPr>
      <w:r w:rsidRPr="00847524">
        <w:rPr>
          <w:color w:val="000000"/>
          <w:sz w:val="20"/>
          <w:szCs w:val="24"/>
          <w:lang w:eastAsia="ru-RU"/>
        </w:rPr>
        <w:t xml:space="preserve">(наименование профильной </w:t>
      </w:r>
      <w:proofErr w:type="gramStart"/>
      <w:r w:rsidRPr="00847524">
        <w:rPr>
          <w:color w:val="000000"/>
          <w:sz w:val="20"/>
          <w:szCs w:val="24"/>
          <w:lang w:eastAsia="ru-RU"/>
        </w:rPr>
        <w:t xml:space="preserve">организации)   </w:t>
      </w:r>
      <w:proofErr w:type="gramEnd"/>
      <w:r w:rsidRPr="00847524">
        <w:rPr>
          <w:color w:val="000000"/>
          <w:sz w:val="20"/>
          <w:szCs w:val="24"/>
          <w:lang w:eastAsia="ru-RU"/>
        </w:rPr>
        <w:t xml:space="preserve">             </w:t>
      </w:r>
      <w:r w:rsidR="00847524">
        <w:rPr>
          <w:color w:val="000000"/>
          <w:sz w:val="20"/>
          <w:szCs w:val="24"/>
          <w:lang w:eastAsia="ru-RU"/>
        </w:rPr>
        <w:t xml:space="preserve">  </w:t>
      </w:r>
      <w:r w:rsidRPr="00847524">
        <w:rPr>
          <w:color w:val="000000"/>
          <w:sz w:val="20"/>
          <w:szCs w:val="24"/>
          <w:lang w:eastAsia="ru-RU"/>
        </w:rPr>
        <w:t xml:space="preserve">  </w:t>
      </w:r>
      <w:r w:rsidR="00847524">
        <w:rPr>
          <w:color w:val="000000"/>
          <w:sz w:val="20"/>
          <w:szCs w:val="24"/>
          <w:lang w:eastAsia="ru-RU"/>
        </w:rPr>
        <w:t xml:space="preserve">         </w:t>
      </w:r>
      <w:r w:rsidRPr="00847524">
        <w:rPr>
          <w:color w:val="000000"/>
          <w:sz w:val="20"/>
          <w:szCs w:val="24"/>
          <w:lang w:eastAsia="ru-RU"/>
        </w:rPr>
        <w:t xml:space="preserve"> (подпись)           </w:t>
      </w:r>
      <w:r w:rsidR="00847524">
        <w:rPr>
          <w:color w:val="000000"/>
          <w:sz w:val="20"/>
          <w:szCs w:val="24"/>
          <w:lang w:eastAsia="ru-RU"/>
        </w:rPr>
        <w:t xml:space="preserve">   </w:t>
      </w:r>
      <w:r w:rsidRPr="00847524">
        <w:rPr>
          <w:color w:val="000000"/>
          <w:sz w:val="20"/>
          <w:szCs w:val="24"/>
          <w:lang w:eastAsia="ru-RU"/>
        </w:rPr>
        <w:t>(инициалы, фамилия)</w:t>
      </w:r>
    </w:p>
    <w:p w14:paraId="01DBED99" w14:textId="5000D902" w:rsidR="004427E4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1" w:name="_Toc118064911"/>
      <w:r w:rsidRPr="00F142B8">
        <w:rPr>
          <w:b/>
          <w:bCs/>
          <w:sz w:val="28"/>
          <w:szCs w:val="28"/>
        </w:rPr>
        <w:lastRenderedPageBreak/>
        <w:t>Приложение №</w:t>
      </w:r>
      <w:bookmarkEnd w:id="61"/>
      <w:r w:rsidR="003F103D" w:rsidRPr="00F142B8">
        <w:rPr>
          <w:b/>
          <w:bCs/>
          <w:sz w:val="28"/>
          <w:szCs w:val="28"/>
        </w:rPr>
        <w:t>3</w:t>
      </w:r>
    </w:p>
    <w:p w14:paraId="6D36A6E0" w14:textId="77777777" w:rsidR="004427E4" w:rsidRPr="00F142B8" w:rsidRDefault="00CF7982" w:rsidP="007C14E3">
      <w:pPr>
        <w:ind w:right="580"/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>Форма индивидуального задания</w:t>
      </w:r>
    </w:p>
    <w:p w14:paraId="64ACC43B" w14:textId="77777777" w:rsidR="004427E4" w:rsidRPr="00F142B8" w:rsidRDefault="004427E4">
      <w:pPr>
        <w:pStyle w:val="a3"/>
        <w:spacing w:before="4"/>
        <w:rPr>
          <w:b/>
          <w:sz w:val="43"/>
        </w:rPr>
      </w:pPr>
    </w:p>
    <w:p w14:paraId="058CB1CC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018D995E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>Федеральное государственное образовательное бюджетное</w:t>
      </w:r>
    </w:p>
    <w:p w14:paraId="30414C78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 xml:space="preserve"> учреждение высшего образования</w:t>
      </w:r>
    </w:p>
    <w:p w14:paraId="541F6B22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545DE95B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>(Финансовый университет)</w:t>
      </w:r>
    </w:p>
    <w:p w14:paraId="31CE1CBB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4B30EF26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</w:p>
    <w:p w14:paraId="2F536E01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2EAFF71A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2FA77903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46DA3664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C656D0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1A155395" w14:textId="77777777" w:rsidR="00C11E99" w:rsidRPr="00C11E99" w:rsidRDefault="00C11E99" w:rsidP="00C11E99">
      <w:pPr>
        <w:widowControl/>
        <w:autoSpaceDE/>
        <w:autoSpaceDN/>
        <w:spacing w:line="216" w:lineRule="auto"/>
        <w:jc w:val="center"/>
        <w:rPr>
          <w:color w:val="000000"/>
          <w:sz w:val="23"/>
          <w:szCs w:val="23"/>
          <w:lang w:eastAsia="ru-RU"/>
        </w:rPr>
      </w:pPr>
    </w:p>
    <w:p w14:paraId="3F343606" w14:textId="77777777" w:rsidR="00C11E99" w:rsidRPr="00847524" w:rsidRDefault="00C11E99" w:rsidP="00C11E99">
      <w:pPr>
        <w:widowControl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847524">
        <w:rPr>
          <w:color w:val="000000"/>
          <w:sz w:val="24"/>
          <w:szCs w:val="28"/>
          <w:lang w:eastAsia="ru-RU"/>
        </w:rPr>
        <w:t>РАБОЧИЙ ГРАФИК (ПЛАН)</w:t>
      </w:r>
    </w:p>
    <w:p w14:paraId="5109552D" w14:textId="77777777" w:rsidR="00C11E99" w:rsidRPr="00847524" w:rsidRDefault="00C11E99" w:rsidP="00C11E99">
      <w:pPr>
        <w:autoSpaceDE/>
        <w:autoSpaceDN/>
        <w:rPr>
          <w:color w:val="000000"/>
          <w:sz w:val="24"/>
          <w:szCs w:val="28"/>
          <w:lang w:eastAsia="ru-RU"/>
        </w:rPr>
      </w:pPr>
    </w:p>
    <w:p w14:paraId="6E1586BF" w14:textId="77777777" w:rsidR="00C11E99" w:rsidRPr="00C11E99" w:rsidRDefault="00C11E99" w:rsidP="00C11E99">
      <w:pPr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проведения ________________________________________________ практики</w:t>
      </w:r>
    </w:p>
    <w:p w14:paraId="4ADF40B3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</w:r>
      <w:r w:rsidRPr="00C11E99">
        <w:rPr>
          <w:color w:val="000000"/>
          <w:sz w:val="23"/>
          <w:szCs w:val="23"/>
          <w:lang w:eastAsia="ru-RU"/>
        </w:rPr>
        <w:tab/>
        <w:t>(указать вид (тип/типы) практики)</w:t>
      </w:r>
    </w:p>
    <w:p w14:paraId="71C201D8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</w:p>
    <w:p w14:paraId="3ACDAE1C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Студента (-</w:t>
      </w:r>
      <w:proofErr w:type="spellStart"/>
      <w:r w:rsidRPr="00C11E99">
        <w:rPr>
          <w:color w:val="000000"/>
          <w:sz w:val="28"/>
          <w:szCs w:val="28"/>
          <w:lang w:eastAsia="ru-RU"/>
        </w:rPr>
        <w:t>ки</w:t>
      </w:r>
      <w:proofErr w:type="spellEnd"/>
      <w:r w:rsidRPr="00C11E99">
        <w:rPr>
          <w:color w:val="000000"/>
          <w:sz w:val="28"/>
          <w:szCs w:val="28"/>
          <w:lang w:eastAsia="ru-RU"/>
        </w:rPr>
        <w:t xml:space="preserve">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C11E99">
        <w:rPr>
          <w:color w:val="000000"/>
          <w:sz w:val="28"/>
          <w:szCs w:val="28"/>
          <w:lang w:eastAsia="ru-RU"/>
        </w:rPr>
        <w:t xml:space="preserve">курса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proofErr w:type="gramEnd"/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lang w:eastAsia="ru-RU"/>
        </w:rPr>
        <w:t xml:space="preserve">  учебной группы</w:t>
      </w:r>
    </w:p>
    <w:p w14:paraId="7F9D3EB6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</w:t>
      </w:r>
      <w:r w:rsidRPr="00C11E99">
        <w:rPr>
          <w:color w:val="000000"/>
          <w:sz w:val="23"/>
          <w:szCs w:val="23"/>
          <w:lang w:eastAsia="ru-RU"/>
        </w:rPr>
        <w:t>(</w:t>
      </w:r>
      <w:proofErr w:type="gramStart"/>
      <w:r w:rsidRPr="00C11E99">
        <w:rPr>
          <w:color w:val="000000"/>
          <w:sz w:val="23"/>
          <w:szCs w:val="23"/>
          <w:lang w:eastAsia="ru-RU"/>
        </w:rPr>
        <w:t xml:space="preserve">номер)   </w:t>
      </w:r>
      <w:proofErr w:type="gramEnd"/>
      <w:r w:rsidRPr="00C11E99">
        <w:rPr>
          <w:color w:val="000000"/>
          <w:sz w:val="23"/>
          <w:szCs w:val="23"/>
          <w:lang w:eastAsia="ru-RU"/>
        </w:rPr>
        <w:t xml:space="preserve">                                            (номер)</w:t>
      </w:r>
    </w:p>
    <w:p w14:paraId="4E7BC47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D2C6530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 xml:space="preserve">(фамилия, имя, отчество)           </w:t>
      </w:r>
    </w:p>
    <w:p w14:paraId="2B32D47B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80E37D7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3481260C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99D6643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668F242" w14:textId="77777777" w:rsidR="00C11E99" w:rsidRPr="00C11E99" w:rsidRDefault="00C11E99" w:rsidP="00C11E99">
      <w:pPr>
        <w:widowControl/>
        <w:autoSpaceDE/>
        <w:autoSpaceDN/>
        <w:spacing w:line="276" w:lineRule="auto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3228042" w14:textId="77777777" w:rsidR="00C11E99" w:rsidRPr="00C11E99" w:rsidRDefault="00C11E99" w:rsidP="00C11E99">
      <w:pPr>
        <w:widowControl/>
        <w:autoSpaceDE/>
        <w:autoSpaceDN/>
        <w:spacing w:line="216" w:lineRule="auto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Место прохождения практики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</w:p>
    <w:p w14:paraId="5D9F12E1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C11E99">
        <w:rPr>
          <w:color w:val="000000"/>
          <w:sz w:val="23"/>
          <w:szCs w:val="23"/>
          <w:lang w:eastAsia="ru-RU"/>
        </w:rPr>
        <w:t>(наименование профильной организации)</w:t>
      </w:r>
    </w:p>
    <w:p w14:paraId="3AA436B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Срок практики с «___» ___________ 20__ г.  </w:t>
      </w:r>
      <w:proofErr w:type="gramStart"/>
      <w:r w:rsidRPr="00C11E99">
        <w:rPr>
          <w:color w:val="000000"/>
          <w:sz w:val="28"/>
          <w:szCs w:val="28"/>
          <w:lang w:eastAsia="ru-RU"/>
        </w:rPr>
        <w:t>по  «</w:t>
      </w:r>
      <w:proofErr w:type="gramEnd"/>
      <w:r w:rsidRPr="00C11E99">
        <w:rPr>
          <w:color w:val="000000"/>
          <w:sz w:val="28"/>
          <w:szCs w:val="28"/>
          <w:lang w:eastAsia="ru-RU"/>
        </w:rPr>
        <w:t xml:space="preserve">___» _____________ 20__ г. </w:t>
      </w:r>
    </w:p>
    <w:p w14:paraId="48D376A0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610"/>
        <w:gridCol w:w="6093"/>
        <w:gridCol w:w="3071"/>
      </w:tblGrid>
      <w:tr w:rsidR="00C11E99" w:rsidRPr="00C11E99" w14:paraId="46C32614" w14:textId="77777777" w:rsidTr="00BF01F3">
        <w:tc>
          <w:tcPr>
            <w:tcW w:w="312" w:type="pct"/>
          </w:tcPr>
          <w:p w14:paraId="737AACCB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№</w:t>
            </w:r>
          </w:p>
          <w:p w14:paraId="4443CB53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7" w:type="pct"/>
          </w:tcPr>
          <w:p w14:paraId="77DC186C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51A1EF4E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Продолжительность </w:t>
            </w:r>
          </w:p>
          <w:p w14:paraId="4C6657C8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 xml:space="preserve">каждого этапа практики </w:t>
            </w:r>
          </w:p>
          <w:p w14:paraId="0D426256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(количество дней)</w:t>
            </w:r>
          </w:p>
        </w:tc>
      </w:tr>
      <w:tr w:rsidR="00C11E99" w:rsidRPr="00C11E99" w14:paraId="7411A684" w14:textId="77777777" w:rsidTr="00BF01F3">
        <w:tc>
          <w:tcPr>
            <w:tcW w:w="312" w:type="pct"/>
          </w:tcPr>
          <w:p w14:paraId="4798A6E1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pct"/>
          </w:tcPr>
          <w:p w14:paraId="4646E8DE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pct"/>
          </w:tcPr>
          <w:p w14:paraId="29607267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3</w:t>
            </w:r>
          </w:p>
        </w:tc>
      </w:tr>
      <w:tr w:rsidR="00C11E99" w:rsidRPr="00C11E99" w14:paraId="568DB448" w14:textId="77777777" w:rsidTr="00BF01F3">
        <w:tc>
          <w:tcPr>
            <w:tcW w:w="5000" w:type="pct"/>
            <w:gridSpan w:val="3"/>
          </w:tcPr>
          <w:p w14:paraId="642E12A2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C11E99" w:rsidRPr="00C11E99" w14:paraId="60B58F6E" w14:textId="77777777" w:rsidTr="00BF01F3">
        <w:tc>
          <w:tcPr>
            <w:tcW w:w="312" w:type="pct"/>
          </w:tcPr>
          <w:p w14:paraId="154A096C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545830DA" w14:textId="77777777" w:rsidR="00C11E99" w:rsidRPr="00C11E99" w:rsidRDefault="00C11E99" w:rsidP="00C11E9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5656F303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7EAD974C" w14:textId="77777777" w:rsidTr="00BF01F3">
        <w:tc>
          <w:tcPr>
            <w:tcW w:w="5000" w:type="pct"/>
            <w:gridSpan w:val="3"/>
          </w:tcPr>
          <w:p w14:paraId="304C6AE5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Основной этап</w:t>
            </w:r>
          </w:p>
        </w:tc>
      </w:tr>
      <w:tr w:rsidR="00C11E99" w:rsidRPr="00C11E99" w14:paraId="4F88D138" w14:textId="77777777" w:rsidTr="00BF01F3">
        <w:tc>
          <w:tcPr>
            <w:tcW w:w="312" w:type="pct"/>
          </w:tcPr>
          <w:p w14:paraId="64924315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5A245BDD" w14:textId="77777777" w:rsidR="00C11E99" w:rsidRPr="00C11E99" w:rsidRDefault="00C11E99" w:rsidP="00C11E99">
            <w:pPr>
              <w:adjustRightInd w:val="0"/>
              <w:ind w:left="7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3FE501F4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  <w:tr w:rsidR="00C11E99" w:rsidRPr="00C11E99" w14:paraId="7F05C13B" w14:textId="77777777" w:rsidTr="00BF01F3">
        <w:tc>
          <w:tcPr>
            <w:tcW w:w="5000" w:type="pct"/>
            <w:gridSpan w:val="3"/>
          </w:tcPr>
          <w:p w14:paraId="4ECF3A8B" w14:textId="77777777" w:rsidR="00C11E99" w:rsidRPr="00C11E99" w:rsidRDefault="00C11E99" w:rsidP="00C11E99">
            <w:pPr>
              <w:jc w:val="center"/>
              <w:rPr>
                <w:color w:val="000000"/>
                <w:sz w:val="24"/>
                <w:szCs w:val="24"/>
              </w:rPr>
            </w:pPr>
            <w:r w:rsidRPr="00C11E99">
              <w:rPr>
                <w:color w:val="000000"/>
                <w:sz w:val="24"/>
                <w:szCs w:val="24"/>
              </w:rPr>
              <w:t>Заключительный этап</w:t>
            </w:r>
          </w:p>
        </w:tc>
      </w:tr>
      <w:tr w:rsidR="00C11E99" w:rsidRPr="00C11E99" w14:paraId="163FDB1F" w14:textId="77777777" w:rsidTr="00BF01F3">
        <w:tc>
          <w:tcPr>
            <w:tcW w:w="312" w:type="pct"/>
          </w:tcPr>
          <w:p w14:paraId="1AD2F35D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pct"/>
          </w:tcPr>
          <w:p w14:paraId="29CF053D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1" w:type="pct"/>
          </w:tcPr>
          <w:p w14:paraId="0608AF75" w14:textId="77777777" w:rsidR="00C11E99" w:rsidRPr="00C11E99" w:rsidRDefault="00C11E99" w:rsidP="00C11E9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AC5EFE8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0691613D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>Руководитель практики от</w:t>
      </w:r>
    </w:p>
    <w:p w14:paraId="124C1F5B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>________________________________          ____________  ________________</w:t>
      </w:r>
    </w:p>
    <w:p w14:paraId="0D5B9066" w14:textId="0C0E81DC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0"/>
          <w:szCs w:val="24"/>
          <w:lang w:eastAsia="ru-RU"/>
        </w:rPr>
        <w:t xml:space="preserve">(наименование </w:t>
      </w:r>
      <w:proofErr w:type="gramStart"/>
      <w:r w:rsidRPr="00847524">
        <w:rPr>
          <w:color w:val="000000"/>
          <w:sz w:val="20"/>
          <w:szCs w:val="24"/>
          <w:lang w:eastAsia="ru-RU"/>
        </w:rPr>
        <w:t xml:space="preserve">кафедры)   </w:t>
      </w:r>
      <w:proofErr w:type="gramEnd"/>
      <w:r w:rsidRPr="00847524">
        <w:rPr>
          <w:color w:val="000000"/>
          <w:sz w:val="20"/>
          <w:szCs w:val="24"/>
          <w:lang w:eastAsia="ru-RU"/>
        </w:rPr>
        <w:t xml:space="preserve">                                           </w:t>
      </w:r>
      <w:r w:rsidR="00847524">
        <w:rPr>
          <w:color w:val="000000"/>
          <w:sz w:val="20"/>
          <w:szCs w:val="24"/>
          <w:lang w:eastAsia="ru-RU"/>
        </w:rPr>
        <w:t xml:space="preserve">     </w:t>
      </w:r>
      <w:r w:rsidRPr="00847524">
        <w:rPr>
          <w:color w:val="000000"/>
          <w:sz w:val="20"/>
          <w:szCs w:val="24"/>
          <w:lang w:eastAsia="ru-RU"/>
        </w:rPr>
        <w:t xml:space="preserve"> (подпись)          (инициалы, фамилия)</w:t>
      </w:r>
    </w:p>
    <w:p w14:paraId="0CBF3E39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14:paraId="1FC2C7C8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 xml:space="preserve">Руководитель практики от </w:t>
      </w:r>
    </w:p>
    <w:p w14:paraId="0E770A8B" w14:textId="77777777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47524">
        <w:rPr>
          <w:color w:val="000000"/>
          <w:sz w:val="24"/>
          <w:szCs w:val="24"/>
          <w:lang w:eastAsia="ru-RU"/>
        </w:rPr>
        <w:t>________________________________          ____________  _________________</w:t>
      </w:r>
    </w:p>
    <w:p w14:paraId="07DC2388" w14:textId="1FDF1C8D" w:rsidR="00C11E99" w:rsidRPr="00847524" w:rsidRDefault="00C11E99" w:rsidP="00C11E99">
      <w:pPr>
        <w:widowControl/>
        <w:autoSpaceDE/>
        <w:autoSpaceDN/>
        <w:jc w:val="both"/>
        <w:rPr>
          <w:color w:val="000000"/>
          <w:sz w:val="20"/>
          <w:szCs w:val="24"/>
          <w:lang w:eastAsia="ru-RU"/>
        </w:rPr>
      </w:pPr>
      <w:r w:rsidRPr="00847524">
        <w:rPr>
          <w:color w:val="000000"/>
          <w:sz w:val="20"/>
          <w:szCs w:val="24"/>
          <w:lang w:eastAsia="ru-RU"/>
        </w:rPr>
        <w:t xml:space="preserve">(наименование профильной </w:t>
      </w:r>
      <w:proofErr w:type="gramStart"/>
      <w:r w:rsidRPr="00847524">
        <w:rPr>
          <w:color w:val="000000"/>
          <w:sz w:val="20"/>
          <w:szCs w:val="24"/>
          <w:lang w:eastAsia="ru-RU"/>
        </w:rPr>
        <w:t xml:space="preserve">организации)   </w:t>
      </w:r>
      <w:proofErr w:type="gramEnd"/>
      <w:r w:rsidRPr="00847524">
        <w:rPr>
          <w:color w:val="000000"/>
          <w:sz w:val="20"/>
          <w:szCs w:val="24"/>
          <w:lang w:eastAsia="ru-RU"/>
        </w:rPr>
        <w:t xml:space="preserve">               </w:t>
      </w:r>
      <w:r w:rsidR="00847524">
        <w:rPr>
          <w:color w:val="000000"/>
          <w:sz w:val="20"/>
          <w:szCs w:val="24"/>
          <w:lang w:eastAsia="ru-RU"/>
        </w:rPr>
        <w:t xml:space="preserve">     </w:t>
      </w:r>
      <w:r w:rsidRPr="00847524">
        <w:rPr>
          <w:color w:val="000000"/>
          <w:sz w:val="20"/>
          <w:szCs w:val="24"/>
          <w:lang w:eastAsia="ru-RU"/>
        </w:rPr>
        <w:t xml:space="preserve"> (подпись)           (инициалы, фамилия)</w:t>
      </w:r>
    </w:p>
    <w:p w14:paraId="380B542D" w14:textId="77777777" w:rsidR="004427E4" w:rsidRPr="00F142B8" w:rsidRDefault="004427E4">
      <w:pPr>
        <w:jc w:val="center"/>
        <w:rPr>
          <w:sz w:val="24"/>
        </w:rPr>
        <w:sectPr w:rsidR="004427E4" w:rsidRPr="00F142B8" w:rsidSect="00C11E99">
          <w:footerReference w:type="default" r:id="rId17"/>
          <w:pgSz w:w="11910" w:h="16840"/>
          <w:pgMar w:top="1240" w:right="711" w:bottom="280" w:left="1276" w:header="0" w:footer="0" w:gutter="0"/>
          <w:cols w:space="720"/>
        </w:sectPr>
      </w:pPr>
    </w:p>
    <w:p w14:paraId="35729F6C" w14:textId="428B0DBE" w:rsidR="00E75ED5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2" w:name="_TOC_250001"/>
      <w:bookmarkStart w:id="63" w:name="_Toc118064913"/>
      <w:r w:rsidRPr="00F142B8">
        <w:rPr>
          <w:b/>
          <w:bCs/>
          <w:sz w:val="28"/>
          <w:szCs w:val="28"/>
        </w:rPr>
        <w:lastRenderedPageBreak/>
        <w:t>Приложение №</w:t>
      </w:r>
      <w:r w:rsidR="003F103D" w:rsidRPr="00F142B8">
        <w:rPr>
          <w:b/>
          <w:bCs/>
          <w:sz w:val="28"/>
          <w:szCs w:val="28"/>
        </w:rPr>
        <w:t>4</w:t>
      </w:r>
      <w:r w:rsidRPr="00F142B8">
        <w:rPr>
          <w:b/>
          <w:bCs/>
          <w:sz w:val="28"/>
          <w:szCs w:val="28"/>
        </w:rPr>
        <w:t xml:space="preserve"> </w:t>
      </w:r>
    </w:p>
    <w:p w14:paraId="25A919DE" w14:textId="05053FF0" w:rsidR="004427E4" w:rsidRPr="00F142B8" w:rsidRDefault="00CF7982" w:rsidP="007C14E3">
      <w:pPr>
        <w:ind w:right="580"/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 xml:space="preserve">Форма </w:t>
      </w:r>
      <w:bookmarkEnd w:id="62"/>
      <w:r w:rsidRPr="00F142B8">
        <w:rPr>
          <w:b/>
          <w:bCs/>
          <w:sz w:val="28"/>
          <w:szCs w:val="28"/>
        </w:rPr>
        <w:t>дневника</w:t>
      </w:r>
      <w:bookmarkEnd w:id="63"/>
    </w:p>
    <w:p w14:paraId="5EB44BF3" w14:textId="77777777" w:rsidR="004427E4" w:rsidRPr="00F142B8" w:rsidRDefault="004427E4">
      <w:pPr>
        <w:pStyle w:val="a3"/>
        <w:rPr>
          <w:b/>
          <w:sz w:val="30"/>
        </w:rPr>
      </w:pPr>
    </w:p>
    <w:p w14:paraId="67AEB9E9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351F1AC1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0552224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3AFAA2B0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(Финансовый университет)</w:t>
      </w:r>
    </w:p>
    <w:p w14:paraId="3C40150D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017468C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69E4074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6BF769EF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DA7DDE7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BF8A5EE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0D02927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36B90A56" w14:textId="77777777" w:rsidR="00C11E99" w:rsidRPr="00C11E99" w:rsidRDefault="00C11E99" w:rsidP="00C11E99">
      <w:pPr>
        <w:widowControl/>
        <w:autoSpaceDE/>
        <w:autoSpaceDN/>
        <w:spacing w:line="480" w:lineRule="auto"/>
        <w:jc w:val="center"/>
        <w:rPr>
          <w:color w:val="000000"/>
          <w:sz w:val="28"/>
          <w:szCs w:val="28"/>
          <w:lang w:eastAsia="ru-RU"/>
        </w:rPr>
      </w:pPr>
    </w:p>
    <w:p w14:paraId="73CE66CC" w14:textId="77777777" w:rsidR="00C11E99" w:rsidRPr="00C11E99" w:rsidRDefault="00C11E99" w:rsidP="00C11E99">
      <w:pPr>
        <w:widowControl/>
        <w:autoSpaceDE/>
        <w:autoSpaceDN/>
        <w:spacing w:line="480" w:lineRule="auto"/>
        <w:jc w:val="center"/>
        <w:rPr>
          <w:color w:val="000000"/>
          <w:sz w:val="28"/>
          <w:szCs w:val="28"/>
          <w:lang w:eastAsia="ru-RU"/>
        </w:rPr>
      </w:pPr>
    </w:p>
    <w:p w14:paraId="504A8CFB" w14:textId="77777777" w:rsidR="00C11E99" w:rsidRPr="00C11E99" w:rsidRDefault="00C11E99" w:rsidP="00C11E99">
      <w:pPr>
        <w:widowControl/>
        <w:autoSpaceDE/>
        <w:autoSpaceDN/>
        <w:spacing w:line="480" w:lineRule="auto"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ДНЕВНИК</w:t>
      </w:r>
    </w:p>
    <w:p w14:paraId="570F502D" w14:textId="77777777" w:rsidR="00C11E99" w:rsidRPr="00C11E99" w:rsidRDefault="00C11E99" w:rsidP="00C11E99">
      <w:pPr>
        <w:autoSpaceDE/>
        <w:autoSpaceDN/>
        <w:ind w:right="45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по _______________________________________________________ практике</w:t>
      </w:r>
    </w:p>
    <w:p w14:paraId="0183A3C5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(указать вид (тип/типы) практики)</w:t>
      </w:r>
    </w:p>
    <w:p w14:paraId="322E72BE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</w:p>
    <w:p w14:paraId="3AF4A30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студента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 xml:space="preserve"> курса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  </w:t>
      </w:r>
      <w:r w:rsidRPr="00C11E99">
        <w:rPr>
          <w:color w:val="000000"/>
          <w:sz w:val="28"/>
          <w:szCs w:val="28"/>
          <w:lang w:eastAsia="ru-RU"/>
        </w:rPr>
        <w:t xml:space="preserve"> учебной группы</w:t>
      </w:r>
    </w:p>
    <w:p w14:paraId="561E9413" w14:textId="77777777" w:rsidR="00C11E99" w:rsidRPr="00C11E99" w:rsidRDefault="00C11E99" w:rsidP="00C11E99">
      <w:pPr>
        <w:widowControl/>
        <w:autoSpaceDE/>
        <w:autoSpaceDN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</w:t>
      </w:r>
      <w:r w:rsidRPr="00C11E99">
        <w:rPr>
          <w:color w:val="000000"/>
          <w:sz w:val="23"/>
          <w:szCs w:val="23"/>
          <w:lang w:eastAsia="ru-RU"/>
        </w:rPr>
        <w:t>(</w:t>
      </w:r>
      <w:proofErr w:type="gramStart"/>
      <w:r w:rsidRPr="00C11E99">
        <w:rPr>
          <w:color w:val="000000"/>
          <w:sz w:val="23"/>
          <w:szCs w:val="23"/>
          <w:lang w:eastAsia="ru-RU"/>
        </w:rPr>
        <w:t xml:space="preserve">номер)   </w:t>
      </w:r>
      <w:proofErr w:type="gramEnd"/>
      <w:r w:rsidRPr="00C11E99">
        <w:rPr>
          <w:color w:val="000000"/>
          <w:sz w:val="23"/>
          <w:szCs w:val="23"/>
          <w:lang w:eastAsia="ru-RU"/>
        </w:rPr>
        <w:t xml:space="preserve">                                         (номер)</w:t>
      </w:r>
    </w:p>
    <w:p w14:paraId="6E23874C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</w:p>
    <w:p w14:paraId="640A6C1D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EE277F6" w14:textId="77777777" w:rsidR="00C11E99" w:rsidRPr="00C11E99" w:rsidRDefault="00C11E99" w:rsidP="00C11E99">
      <w:pPr>
        <w:widowControl/>
        <w:autoSpaceDE/>
        <w:autoSpaceDN/>
        <w:spacing w:line="276" w:lineRule="auto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 xml:space="preserve">                                                      (фамилия, имя, отчество)           </w:t>
      </w:r>
    </w:p>
    <w:p w14:paraId="512119FE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7DEF0866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6223D2B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7A918E3B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14:paraId="3D0A780D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5AC660F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</w:p>
    <w:p w14:paraId="51D43766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55E17C0" w14:textId="77777777" w:rsidR="00C11E99" w:rsidRPr="00C11E99" w:rsidRDefault="00C11E99" w:rsidP="00C11E99">
      <w:pPr>
        <w:widowControl/>
        <w:autoSpaceDE/>
        <w:autoSpaceDN/>
        <w:spacing w:line="276" w:lineRule="auto"/>
        <w:ind w:right="424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15C1F679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4D192BA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59AC087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37CCDD66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49565FA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11A176F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7A5CE87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59502E0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7402669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1B264A2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26F6B253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6123E7E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Москва – 20 __ г.</w:t>
      </w:r>
    </w:p>
    <w:p w14:paraId="39855DC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lastRenderedPageBreak/>
        <w:t xml:space="preserve">Место прохождения практики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</w:t>
      </w:r>
    </w:p>
    <w:p w14:paraId="4C6B0CE8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                             (наименование профильной организации)</w:t>
      </w:r>
    </w:p>
    <w:p w14:paraId="41DAFEEA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Срок практики с «___» ____________ 20__ г.  по «___» ____________ 20__ г. </w:t>
      </w:r>
    </w:p>
    <w:p w14:paraId="097240A9" w14:textId="77777777" w:rsidR="00C11E99" w:rsidRPr="00C11E99" w:rsidRDefault="00C11E99" w:rsidP="00C11E99">
      <w:pPr>
        <w:widowControl/>
        <w:autoSpaceDE/>
        <w:autoSpaceDN/>
        <w:spacing w:line="360" w:lineRule="auto"/>
        <w:rPr>
          <w:color w:val="000000"/>
          <w:sz w:val="28"/>
          <w:szCs w:val="28"/>
          <w:lang w:eastAsia="ru-RU"/>
        </w:rPr>
      </w:pPr>
    </w:p>
    <w:p w14:paraId="7F274B36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17D632F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(должность, фамилия, имя, отчество руководителя практики от профильной организации)</w:t>
      </w:r>
    </w:p>
    <w:p w14:paraId="6252D29F" w14:textId="77777777" w:rsidR="00C11E99" w:rsidRPr="00C11E99" w:rsidRDefault="00C11E99" w:rsidP="00C11E99">
      <w:pPr>
        <w:widowControl/>
        <w:autoSpaceDE/>
        <w:autoSpaceDN/>
        <w:spacing w:line="360" w:lineRule="auto"/>
        <w:jc w:val="center"/>
        <w:rPr>
          <w:color w:val="000000"/>
          <w:sz w:val="28"/>
          <w:szCs w:val="28"/>
          <w:lang w:eastAsia="ru-RU"/>
        </w:rPr>
      </w:pPr>
    </w:p>
    <w:p w14:paraId="1E6701B8" w14:textId="77777777" w:rsidR="00C11E99" w:rsidRPr="00C11E99" w:rsidRDefault="00C11E99" w:rsidP="00C11E99">
      <w:pPr>
        <w:widowControl/>
        <w:autoSpaceDE/>
        <w:autoSpaceDN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УЧЕТ ВЫПОЛНЕННОЙ РАБОТЫ</w:t>
      </w:r>
    </w:p>
    <w:tbl>
      <w:tblPr>
        <w:tblStyle w:val="22"/>
        <w:tblW w:w="4930" w:type="pct"/>
        <w:tblLook w:val="04A0" w:firstRow="1" w:lastRow="0" w:firstColumn="1" w:lastColumn="0" w:noHBand="0" w:noVBand="1"/>
      </w:tblPr>
      <w:tblGrid>
        <w:gridCol w:w="1623"/>
        <w:gridCol w:w="2120"/>
        <w:gridCol w:w="4881"/>
        <w:gridCol w:w="2281"/>
      </w:tblGrid>
      <w:tr w:rsidR="00C11E99" w:rsidRPr="00C11E99" w14:paraId="172F17F2" w14:textId="77777777" w:rsidTr="00BF01F3">
        <w:trPr>
          <w:trHeight w:val="831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AF28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7E08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Наименование структурного подразделения</w:t>
            </w:r>
          </w:p>
          <w:p w14:paraId="68CCACFB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профильной организации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C3E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 xml:space="preserve">Краткое содержание </w:t>
            </w:r>
          </w:p>
          <w:p w14:paraId="331D8EF2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 xml:space="preserve">работы студента </w:t>
            </w:r>
          </w:p>
          <w:p w14:paraId="1001AB24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(в том числе, проектная работа в рамках прохождения практики, наименование проекта)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33A9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 xml:space="preserve">Отметка </w:t>
            </w:r>
          </w:p>
          <w:p w14:paraId="013D9AFD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о выполнении работы</w:t>
            </w:r>
          </w:p>
          <w:p w14:paraId="336F7F0D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(выполнено/</w:t>
            </w:r>
          </w:p>
          <w:p w14:paraId="5769F6D4" w14:textId="77777777" w:rsidR="00C11E99" w:rsidRPr="00C11E99" w:rsidRDefault="00C11E99" w:rsidP="00C11E99">
            <w:pPr>
              <w:ind w:left="-113" w:right="-107"/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не выполнено)</w:t>
            </w:r>
          </w:p>
        </w:tc>
      </w:tr>
      <w:tr w:rsidR="00C11E99" w:rsidRPr="00C11E99" w14:paraId="0D1EC61E" w14:textId="77777777" w:rsidTr="00BF01F3">
        <w:trPr>
          <w:trHeight w:val="287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085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B3B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A1F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227C" w14:textId="77777777" w:rsidR="00C11E99" w:rsidRPr="00C11E99" w:rsidRDefault="00C11E99" w:rsidP="00C11E99">
            <w:pPr>
              <w:jc w:val="center"/>
              <w:rPr>
                <w:color w:val="000000"/>
                <w:sz w:val="28"/>
                <w:szCs w:val="28"/>
              </w:rPr>
            </w:pPr>
            <w:r w:rsidRPr="00C11E99">
              <w:rPr>
                <w:color w:val="000000"/>
                <w:sz w:val="28"/>
                <w:szCs w:val="28"/>
              </w:rPr>
              <w:t>4</w:t>
            </w:r>
          </w:p>
        </w:tc>
      </w:tr>
      <w:tr w:rsidR="00C11E99" w:rsidRPr="00C11E99" w14:paraId="54E4F79E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22EB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26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E888" w14:textId="77777777" w:rsidR="00C11E99" w:rsidRPr="00C11E99" w:rsidRDefault="00C11E99" w:rsidP="00C11E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45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4695B5C1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50B2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B6D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CB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5C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14D5A8D8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945D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992A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0F5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7288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6F7EBFE9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D59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918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790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1D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716CDC52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2AE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2E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F5B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4E47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07D8356E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3085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4C8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051B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E6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6466AB83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63ED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3FF6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11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9BE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52F637D7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A751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96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870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2B2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51AD2E50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12A4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7C2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09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BBC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4B6954BB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5EE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F79D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417E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134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73026E55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76A8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D40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DC8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D191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59DE444E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7BC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DA7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F03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CE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1F87E02F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491D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C322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FB3F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5829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C11E99" w:rsidRPr="00C11E99" w14:paraId="36F8C65D" w14:textId="77777777" w:rsidTr="00BF01F3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22E5" w14:textId="77777777" w:rsidR="00C11E99" w:rsidRPr="00C11E99" w:rsidRDefault="00C11E99" w:rsidP="00C11E99">
            <w:pPr>
              <w:spacing w:line="360" w:lineRule="auto"/>
              <w:ind w:left="-120" w:right="-10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9166" w14:textId="77777777" w:rsidR="00C11E99" w:rsidRPr="00C11E99" w:rsidRDefault="00C11E99" w:rsidP="00C11E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03C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281E" w14:textId="77777777" w:rsidR="00C11E99" w:rsidRPr="00C11E99" w:rsidRDefault="00C11E99" w:rsidP="00C11E99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0DEB1DC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7A59F0C0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Руководитель практики от</w:t>
      </w:r>
    </w:p>
    <w:p w14:paraId="6775FFEB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34E7BDA7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         ___________          __________________</w:t>
      </w:r>
    </w:p>
    <w:p w14:paraId="39637CFF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(наименование профильной 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организации)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   (подпись)                     (инициалы, фамилия)  </w:t>
      </w:r>
    </w:p>
    <w:p w14:paraId="38BF077F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138F6A3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М.П.</w:t>
      </w:r>
    </w:p>
    <w:p w14:paraId="3D82D7F4" w14:textId="77777777" w:rsidR="004427E4" w:rsidRPr="00F142B8" w:rsidRDefault="004427E4">
      <w:pPr>
        <w:jc w:val="center"/>
        <w:rPr>
          <w:sz w:val="24"/>
        </w:rPr>
        <w:sectPr w:rsidR="004427E4" w:rsidRPr="00F142B8">
          <w:footerReference w:type="default" r:id="rId18"/>
          <w:pgSz w:w="11910" w:h="16840"/>
          <w:pgMar w:top="1180" w:right="100" w:bottom="280" w:left="740" w:header="0" w:footer="0" w:gutter="0"/>
          <w:cols w:space="720"/>
        </w:sectPr>
      </w:pPr>
    </w:p>
    <w:p w14:paraId="48B95256" w14:textId="331AD1E0" w:rsidR="00E75ED5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4" w:name="_TOC_250000"/>
      <w:bookmarkStart w:id="65" w:name="_Toc118064917"/>
      <w:r w:rsidRPr="00F142B8">
        <w:rPr>
          <w:b/>
          <w:bCs/>
          <w:sz w:val="28"/>
          <w:szCs w:val="28"/>
        </w:rPr>
        <w:lastRenderedPageBreak/>
        <w:t>Приложение №</w:t>
      </w:r>
      <w:r w:rsidR="003F103D" w:rsidRPr="00F142B8">
        <w:rPr>
          <w:b/>
          <w:bCs/>
          <w:sz w:val="28"/>
          <w:szCs w:val="28"/>
        </w:rPr>
        <w:t>5</w:t>
      </w:r>
      <w:r w:rsidRPr="00F142B8">
        <w:rPr>
          <w:b/>
          <w:bCs/>
          <w:sz w:val="28"/>
          <w:szCs w:val="28"/>
        </w:rPr>
        <w:t xml:space="preserve"> </w:t>
      </w:r>
    </w:p>
    <w:p w14:paraId="5FA36EDA" w14:textId="0B5B4D83" w:rsidR="004427E4" w:rsidRPr="00F142B8" w:rsidRDefault="00CF7982" w:rsidP="007C14E3">
      <w:pPr>
        <w:ind w:right="580"/>
        <w:jc w:val="center"/>
        <w:rPr>
          <w:b/>
          <w:bCs/>
          <w:sz w:val="28"/>
          <w:szCs w:val="28"/>
        </w:rPr>
      </w:pPr>
      <w:r w:rsidRPr="00F142B8">
        <w:rPr>
          <w:b/>
          <w:bCs/>
          <w:sz w:val="28"/>
          <w:szCs w:val="28"/>
        </w:rPr>
        <w:t xml:space="preserve">Форма </w:t>
      </w:r>
      <w:bookmarkEnd w:id="64"/>
      <w:r w:rsidRPr="00F142B8">
        <w:rPr>
          <w:b/>
          <w:bCs/>
          <w:sz w:val="28"/>
          <w:szCs w:val="28"/>
        </w:rPr>
        <w:t>отзыва</w:t>
      </w:r>
      <w:bookmarkEnd w:id="65"/>
    </w:p>
    <w:p w14:paraId="1BE0786A" w14:textId="77777777" w:rsidR="004427E4" w:rsidRPr="00F142B8" w:rsidRDefault="004427E4">
      <w:pPr>
        <w:pStyle w:val="a3"/>
        <w:spacing w:before="2"/>
        <w:rPr>
          <w:b/>
          <w:sz w:val="24"/>
        </w:rPr>
      </w:pPr>
    </w:p>
    <w:p w14:paraId="591C80C5" w14:textId="77777777" w:rsidR="00C11E99" w:rsidRPr="00C11E99" w:rsidRDefault="00C11E99" w:rsidP="00C11E99">
      <w:pPr>
        <w:widowControl/>
        <w:autoSpaceDE/>
        <w:autoSpaceDN/>
        <w:contextualSpacing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ОТЗЫВ </w:t>
      </w:r>
    </w:p>
    <w:p w14:paraId="3584DFA2" w14:textId="77777777" w:rsidR="00C11E99" w:rsidRPr="00C11E99" w:rsidRDefault="00C11E99" w:rsidP="00C11E99">
      <w:pPr>
        <w:widowControl/>
        <w:autoSpaceDE/>
        <w:autoSpaceDN/>
        <w:spacing w:line="480" w:lineRule="auto"/>
        <w:contextualSpacing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 прохождении практики</w:t>
      </w:r>
    </w:p>
    <w:p w14:paraId="45840A11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pacing w:val="-2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Студент (-ка) </w:t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</w:p>
    <w:p w14:paraId="7582FB3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(фамилия, имя, отчество)</w:t>
      </w:r>
    </w:p>
    <w:p w14:paraId="3CEBC93D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3C9410C9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(наименование)</w:t>
      </w:r>
    </w:p>
    <w:p w14:paraId="1754D0E1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проходил (-а)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  <w:t xml:space="preserve">      </w:t>
      </w:r>
      <w:r w:rsidRPr="00C11E99">
        <w:rPr>
          <w:color w:val="000000"/>
          <w:sz w:val="28"/>
          <w:szCs w:val="28"/>
          <w:lang w:eastAsia="ru-RU"/>
        </w:rPr>
        <w:t>практику</w:t>
      </w:r>
    </w:p>
    <w:p w14:paraId="2BDE03C2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(учебную/производственную/производственную, </w:t>
      </w:r>
    </w:p>
    <w:p w14:paraId="7F42EFE8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в том числе преддипломную) (выбрать нужное)</w:t>
      </w:r>
    </w:p>
    <w:p w14:paraId="45FA8D98" w14:textId="77777777" w:rsidR="00C11E99" w:rsidRPr="00C11E99" w:rsidRDefault="00C11E99" w:rsidP="00C11E99">
      <w:pPr>
        <w:widowControl/>
        <w:autoSpaceDE/>
        <w:autoSpaceDN/>
        <w:rPr>
          <w:color w:val="000000"/>
          <w:spacing w:val="-2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 период с «</w:t>
      </w:r>
      <w:r w:rsidRPr="00C11E99">
        <w:rPr>
          <w:color w:val="000000"/>
          <w:spacing w:val="-20"/>
          <w:sz w:val="28"/>
          <w:szCs w:val="28"/>
          <w:lang w:eastAsia="ru-RU"/>
        </w:rPr>
        <w:t>_____» _______________</w:t>
      </w:r>
      <w:proofErr w:type="gramStart"/>
      <w:r w:rsidRPr="00C11E99">
        <w:rPr>
          <w:color w:val="000000"/>
          <w:spacing w:val="-20"/>
          <w:sz w:val="28"/>
          <w:szCs w:val="28"/>
          <w:lang w:eastAsia="ru-RU"/>
        </w:rPr>
        <w:t>_  20</w:t>
      </w:r>
      <w:proofErr w:type="gramEnd"/>
      <w:r w:rsidRPr="00C11E99">
        <w:rPr>
          <w:color w:val="000000"/>
          <w:spacing w:val="-20"/>
          <w:sz w:val="28"/>
          <w:szCs w:val="28"/>
          <w:lang w:eastAsia="ru-RU"/>
        </w:rPr>
        <w:t xml:space="preserve">___г.   </w:t>
      </w:r>
      <w:proofErr w:type="gramStart"/>
      <w:r w:rsidRPr="00C11E99">
        <w:rPr>
          <w:color w:val="000000"/>
          <w:sz w:val="28"/>
          <w:szCs w:val="28"/>
          <w:lang w:eastAsia="ru-RU"/>
        </w:rPr>
        <w:t>по  «</w:t>
      </w:r>
      <w:proofErr w:type="gramEnd"/>
      <w:r w:rsidRPr="00C11E99">
        <w:rPr>
          <w:color w:val="000000"/>
          <w:spacing w:val="-20"/>
          <w:sz w:val="28"/>
          <w:szCs w:val="28"/>
          <w:lang w:eastAsia="ru-RU"/>
        </w:rPr>
        <w:t xml:space="preserve">____» _________________ </w:t>
      </w:r>
      <w:r w:rsidRPr="00C11E99">
        <w:rPr>
          <w:color w:val="000000"/>
          <w:sz w:val="28"/>
          <w:szCs w:val="28"/>
          <w:lang w:eastAsia="ru-RU"/>
        </w:rPr>
        <w:t>20</w:t>
      </w:r>
      <w:r w:rsidRPr="00C11E99">
        <w:rPr>
          <w:color w:val="000000"/>
          <w:spacing w:val="-20"/>
          <w:sz w:val="28"/>
          <w:szCs w:val="28"/>
          <w:lang w:eastAsia="ru-RU"/>
        </w:rPr>
        <w:t>___</w:t>
      </w:r>
      <w:r w:rsidRPr="00C11E99">
        <w:rPr>
          <w:color w:val="000000"/>
          <w:sz w:val="28"/>
          <w:szCs w:val="28"/>
          <w:lang w:eastAsia="ru-RU"/>
        </w:rPr>
        <w:t>г.</w:t>
      </w:r>
    </w:p>
    <w:p w14:paraId="3816D2DE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</w:p>
    <w:p w14:paraId="5EA44F89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i/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</w:t>
      </w:r>
      <w:r w:rsidRPr="00C11E99">
        <w:rPr>
          <w:color w:val="000000"/>
          <w:spacing w:val="-20"/>
          <w:sz w:val="28"/>
          <w:szCs w:val="28"/>
          <w:lang w:eastAsia="ru-RU"/>
        </w:rPr>
        <w:t>____________________________________________________________________________</w:t>
      </w:r>
    </w:p>
    <w:p w14:paraId="608C2025" w14:textId="77777777" w:rsidR="00C11E99" w:rsidRPr="00C11E99" w:rsidRDefault="00C11E99" w:rsidP="00C11E99">
      <w:pPr>
        <w:widowControl/>
        <w:autoSpaceDE/>
        <w:autoSpaceDN/>
        <w:jc w:val="center"/>
        <w:rPr>
          <w:i/>
          <w:color w:val="000000"/>
          <w:sz w:val="28"/>
          <w:szCs w:val="28"/>
          <w:lang w:eastAsia="ru-RU"/>
        </w:rPr>
      </w:pPr>
      <w:r w:rsidRPr="00C11E99">
        <w:rPr>
          <w:color w:val="000000"/>
          <w:spacing w:val="-20"/>
          <w:sz w:val="24"/>
          <w:szCs w:val="24"/>
          <w:lang w:eastAsia="ru-RU"/>
        </w:rPr>
        <w:t>(</w:t>
      </w:r>
      <w:r w:rsidRPr="00C11E99">
        <w:rPr>
          <w:color w:val="000000"/>
          <w:sz w:val="24"/>
          <w:szCs w:val="24"/>
          <w:lang w:eastAsia="ru-RU"/>
        </w:rPr>
        <w:t>наименование структурного подразделения профильной организации)</w:t>
      </w:r>
    </w:p>
    <w:p w14:paraId="7ABA226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</w:p>
    <w:p w14:paraId="51C79A85" w14:textId="77777777" w:rsidR="00C11E99" w:rsidRPr="00C11E99" w:rsidRDefault="00C11E99" w:rsidP="00C11E99">
      <w:pPr>
        <w:widowControl/>
        <w:autoSpaceDE/>
        <w:autoSpaceDN/>
        <w:contextualSpacing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 период прохождения практики _</w:t>
      </w:r>
      <w:r w:rsidRPr="00C11E99">
        <w:rPr>
          <w:color w:val="000000"/>
          <w:spacing w:val="-20"/>
          <w:sz w:val="28"/>
          <w:szCs w:val="28"/>
          <w:lang w:eastAsia="ru-RU"/>
        </w:rPr>
        <w:t>__________________________________________</w:t>
      </w:r>
    </w:p>
    <w:p w14:paraId="717FC1F2" w14:textId="77777777" w:rsidR="00C11E99" w:rsidRPr="00C11E99" w:rsidRDefault="00C11E99" w:rsidP="00C11E99">
      <w:pPr>
        <w:widowControl/>
        <w:autoSpaceDE/>
        <w:autoSpaceDN/>
        <w:ind w:firstLine="708"/>
        <w:jc w:val="center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               (фамилия, инициалы)</w:t>
      </w:r>
    </w:p>
    <w:p w14:paraId="4D4054C1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поручалось решение следующих задач:</w:t>
      </w:r>
    </w:p>
    <w:p w14:paraId="3800430F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pacing w:val="-20"/>
          <w:sz w:val="28"/>
          <w:szCs w:val="28"/>
          <w:u w:val="single"/>
          <w:lang w:eastAsia="ru-RU"/>
        </w:rPr>
      </w:pP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pacing w:val="-20"/>
          <w:sz w:val="28"/>
          <w:szCs w:val="28"/>
          <w:u w:val="single"/>
          <w:lang w:eastAsia="ru-RU"/>
        </w:rPr>
        <w:tab/>
      </w:r>
    </w:p>
    <w:p w14:paraId="7D197335" w14:textId="77777777" w:rsidR="00C11E99" w:rsidRPr="00C11E99" w:rsidRDefault="00C11E99" w:rsidP="00C11E99">
      <w:pPr>
        <w:widowControl/>
        <w:autoSpaceDE/>
        <w:autoSpaceDN/>
        <w:contextualSpacing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В период прохождения практики студент (-ка) проявил (-а)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465B383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</w:p>
    <w:p w14:paraId="5CA47AC9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Результаты работы студента (-</w:t>
      </w:r>
      <w:proofErr w:type="spellStart"/>
      <w:r w:rsidRPr="00C11E99">
        <w:rPr>
          <w:color w:val="000000"/>
          <w:sz w:val="28"/>
          <w:szCs w:val="28"/>
          <w:lang w:eastAsia="ru-RU"/>
        </w:rPr>
        <w:t>ки</w:t>
      </w:r>
      <w:proofErr w:type="spellEnd"/>
      <w:r w:rsidRPr="00C11E99">
        <w:rPr>
          <w:color w:val="000000"/>
          <w:sz w:val="28"/>
          <w:szCs w:val="28"/>
          <w:lang w:eastAsia="ru-RU"/>
        </w:rPr>
        <w:t xml:space="preserve">)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2D0754D3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D4DFA66" w14:textId="77777777" w:rsidR="00C11E99" w:rsidRPr="00C11E99" w:rsidRDefault="00C11E99" w:rsidP="00C11E99">
      <w:pPr>
        <w:widowControl/>
        <w:autoSpaceDE/>
        <w:autoSpaceDN/>
        <w:contextualSpacing/>
        <w:jc w:val="both"/>
        <w:rPr>
          <w:i/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Считаю, что по итогам практики студент (-ка) может/не может быть </w:t>
      </w:r>
      <w:r w:rsidRPr="00C11E99">
        <w:rPr>
          <w:color w:val="000000"/>
          <w:sz w:val="28"/>
          <w:szCs w:val="28"/>
          <w:lang w:eastAsia="ru-RU"/>
        </w:rPr>
        <w:br/>
        <w:t>допущен (-а) к защите отчета по практике.</w:t>
      </w:r>
    </w:p>
    <w:p w14:paraId="038BC312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23C73CD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_____________________________         ______________      ______________</w:t>
      </w:r>
    </w:p>
    <w:p w14:paraId="2D76D463" w14:textId="77777777" w:rsidR="00C11E99" w:rsidRPr="00C11E99" w:rsidRDefault="00C11E99" w:rsidP="00C11E99">
      <w:pPr>
        <w:widowControl/>
        <w:suppressAutoHyphens/>
        <w:autoSpaceDE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C11E99">
        <w:rPr>
          <w:rFonts w:eastAsia="SimSun" w:cs="Mangal"/>
          <w:color w:val="000000"/>
          <w:kern w:val="3"/>
          <w:sz w:val="24"/>
          <w:szCs w:val="24"/>
          <w:lang w:eastAsia="zh-CN" w:bidi="hi-IN"/>
        </w:rPr>
        <w:t>(</w:t>
      </w:r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>наименование должности руководителя</w:t>
      </w:r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ab/>
        <w:t xml:space="preserve">      </w:t>
      </w:r>
      <w:proofErr w:type="gramStart"/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(</w:t>
      </w:r>
      <w:proofErr w:type="gramEnd"/>
      <w:r w:rsidRPr="00C11E99">
        <w:rPr>
          <w:rFonts w:eastAsia="SimSun"/>
          <w:color w:val="000000"/>
          <w:kern w:val="3"/>
          <w:sz w:val="24"/>
          <w:szCs w:val="24"/>
          <w:lang w:eastAsia="zh-CN" w:bidi="hi-IN"/>
        </w:rPr>
        <w:t>инициалы, фамилия)        (подпись)</w:t>
      </w:r>
    </w:p>
    <w:p w14:paraId="42BE953C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практики от структурного подразделения</w:t>
      </w:r>
    </w:p>
    <w:p w14:paraId="246FEC46" w14:textId="77777777" w:rsidR="00C11E99" w:rsidRPr="00C11E99" w:rsidRDefault="00C11E99" w:rsidP="00C11E99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профильной организации)</w:t>
      </w:r>
    </w:p>
    <w:p w14:paraId="74C80C39" w14:textId="77777777" w:rsidR="00C11E99" w:rsidRPr="00C11E99" w:rsidRDefault="00C11E99" w:rsidP="00C11E99">
      <w:pPr>
        <w:widowControl/>
        <w:autoSpaceDE/>
        <w:autoSpaceDN/>
        <w:rPr>
          <w:color w:val="000000"/>
          <w:sz w:val="16"/>
          <w:szCs w:val="16"/>
          <w:lang w:eastAsia="ru-RU"/>
        </w:rPr>
      </w:pPr>
    </w:p>
    <w:p w14:paraId="3989DBE5" w14:textId="77777777" w:rsidR="00C11E99" w:rsidRPr="00C11E99" w:rsidRDefault="00C11E99" w:rsidP="00C11E99">
      <w:pPr>
        <w:widowControl/>
        <w:autoSpaceDE/>
        <w:autoSpaceDN/>
        <w:rPr>
          <w:color w:val="000000"/>
          <w:sz w:val="16"/>
          <w:szCs w:val="16"/>
          <w:lang w:eastAsia="ru-RU"/>
        </w:rPr>
      </w:pPr>
    </w:p>
    <w:p w14:paraId="78C5BD53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«___» ___________________20____г.</w:t>
      </w:r>
    </w:p>
    <w:p w14:paraId="54FD10E3" w14:textId="77777777" w:rsidR="00C11E99" w:rsidRPr="00C11E99" w:rsidRDefault="00C11E99" w:rsidP="00C11E99">
      <w:pPr>
        <w:widowControl/>
        <w:autoSpaceDE/>
        <w:autoSpaceDN/>
        <w:ind w:firstLine="708"/>
        <w:rPr>
          <w:color w:val="000000"/>
          <w:sz w:val="28"/>
          <w:szCs w:val="28"/>
          <w:lang w:eastAsia="ru-RU"/>
        </w:rPr>
      </w:pPr>
    </w:p>
    <w:p w14:paraId="0B7DB87F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М.П.</w:t>
      </w:r>
    </w:p>
    <w:p w14:paraId="711BA66B" w14:textId="77777777" w:rsidR="00C11E99" w:rsidRPr="00C11E99" w:rsidRDefault="00C11E99" w:rsidP="00C11E99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4CCC3F3F" w14:textId="77777777" w:rsidR="00C11E99" w:rsidRPr="00C11E99" w:rsidRDefault="00C11E99" w:rsidP="00C11E99">
      <w:pPr>
        <w:widowControl/>
        <w:suppressAutoHyphens/>
        <w:autoSpaceDE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14:paraId="6A3B6EB7" w14:textId="77777777" w:rsidR="004427E4" w:rsidRPr="00F142B8" w:rsidRDefault="004427E4">
      <w:pPr>
        <w:rPr>
          <w:sz w:val="29"/>
        </w:rPr>
        <w:sectPr w:rsidR="004427E4" w:rsidRPr="00F142B8" w:rsidSect="00C11E99">
          <w:footerReference w:type="default" r:id="rId19"/>
          <w:pgSz w:w="11910" w:h="16840"/>
          <w:pgMar w:top="1040" w:right="100" w:bottom="280" w:left="740" w:header="720" w:footer="720" w:gutter="0"/>
          <w:cols w:space="720"/>
        </w:sectPr>
      </w:pPr>
    </w:p>
    <w:p w14:paraId="0083DA13" w14:textId="3A23882C" w:rsidR="004427E4" w:rsidRPr="00F142B8" w:rsidRDefault="00CF7982" w:rsidP="007C14E3">
      <w:pPr>
        <w:ind w:right="580"/>
        <w:jc w:val="right"/>
        <w:rPr>
          <w:b/>
          <w:bCs/>
          <w:sz w:val="28"/>
          <w:szCs w:val="28"/>
        </w:rPr>
      </w:pPr>
      <w:bookmarkStart w:id="66" w:name="_Toc118064920"/>
      <w:r w:rsidRPr="00F142B8">
        <w:rPr>
          <w:b/>
          <w:bCs/>
          <w:sz w:val="28"/>
          <w:szCs w:val="28"/>
        </w:rPr>
        <w:lastRenderedPageBreak/>
        <w:t>Приложение №</w:t>
      </w:r>
      <w:bookmarkEnd w:id="66"/>
      <w:r w:rsidR="003F103D" w:rsidRPr="00F142B8">
        <w:rPr>
          <w:b/>
          <w:bCs/>
          <w:sz w:val="28"/>
          <w:szCs w:val="28"/>
        </w:rPr>
        <w:t>6</w:t>
      </w:r>
    </w:p>
    <w:p w14:paraId="1F10C716" w14:textId="61B259AD" w:rsidR="007C14E3" w:rsidRPr="00F142B8" w:rsidRDefault="007C14E3" w:rsidP="007C14E3">
      <w:pPr>
        <w:ind w:right="580"/>
        <w:jc w:val="right"/>
        <w:rPr>
          <w:b/>
          <w:bCs/>
          <w:sz w:val="28"/>
          <w:szCs w:val="28"/>
        </w:rPr>
      </w:pPr>
    </w:p>
    <w:p w14:paraId="1766EA60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Федеральное государственное образовательное бюджетное</w:t>
      </w:r>
    </w:p>
    <w:p w14:paraId="623A326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учреждение высшего образования</w:t>
      </w:r>
    </w:p>
    <w:p w14:paraId="6DAD595C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14:paraId="2E4A0F7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(Финансовый университет)</w:t>
      </w:r>
    </w:p>
    <w:p w14:paraId="6A410BFE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5C760A74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377BF5A8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Факультет (институт/филиал)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298C0EFD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7D27DB65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Кафедра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7D18A99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62E5E38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2BE160E3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004EB671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66B9B596" w14:textId="77777777" w:rsidR="00C11E99" w:rsidRPr="00C11E99" w:rsidRDefault="00C11E99" w:rsidP="00C11E99">
      <w:pPr>
        <w:widowControl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ОТЧЁТ</w:t>
      </w:r>
    </w:p>
    <w:p w14:paraId="7D781F98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14:paraId="04610C39" w14:textId="77777777" w:rsidR="00C11E99" w:rsidRPr="00C11E99" w:rsidRDefault="00C11E99" w:rsidP="00C11E99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по ______________________________________________________</w:t>
      </w:r>
      <w:proofErr w:type="gramStart"/>
      <w:r w:rsidRPr="00C11E99">
        <w:rPr>
          <w:color w:val="000000"/>
          <w:sz w:val="28"/>
          <w:szCs w:val="28"/>
          <w:lang w:eastAsia="ru-RU"/>
        </w:rPr>
        <w:t>_  практике</w:t>
      </w:r>
      <w:proofErr w:type="gramEnd"/>
    </w:p>
    <w:p w14:paraId="1A1E9FE1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(указать вид (тип/типы) практики)</w:t>
      </w:r>
    </w:p>
    <w:p w14:paraId="23E844EB" w14:textId="77777777" w:rsidR="00C11E99" w:rsidRPr="00C11E99" w:rsidRDefault="00C11E99" w:rsidP="00C11E99">
      <w:pPr>
        <w:autoSpaceDE/>
        <w:autoSpaceDN/>
        <w:ind w:right="45"/>
        <w:jc w:val="center"/>
        <w:rPr>
          <w:color w:val="000000"/>
          <w:sz w:val="23"/>
          <w:szCs w:val="23"/>
          <w:lang w:eastAsia="ru-RU"/>
        </w:rPr>
      </w:pPr>
    </w:p>
    <w:p w14:paraId="20A8BE78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Направление подготовки/Специальность    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049FC5EF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  <w:t xml:space="preserve">         </w:t>
      </w:r>
      <w:r w:rsidRPr="00C11E99">
        <w:rPr>
          <w:color w:val="000000"/>
          <w:sz w:val="24"/>
          <w:szCs w:val="24"/>
          <w:lang w:eastAsia="ru-RU"/>
        </w:rPr>
        <w:t>(код, наименование)</w:t>
      </w:r>
    </w:p>
    <w:p w14:paraId="0079081E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Образовательная программа/Профиль/Направленность программы</w:t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3E391368" w14:textId="77777777" w:rsidR="00C11E99" w:rsidRPr="00C11E99" w:rsidRDefault="00C11E99" w:rsidP="00C11E9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  <w:r w:rsidRPr="00C11E99">
        <w:rPr>
          <w:color w:val="000000"/>
          <w:sz w:val="24"/>
          <w:szCs w:val="24"/>
          <w:lang w:eastAsia="ru-RU"/>
        </w:rPr>
        <w:tab/>
      </w:r>
    </w:p>
    <w:p w14:paraId="2EAA5294" w14:textId="77777777" w:rsidR="00C11E99" w:rsidRPr="00C11E99" w:rsidRDefault="00C11E99" w:rsidP="00C11E99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  <w:r w:rsidRPr="00C11E99">
        <w:rPr>
          <w:color w:val="000000"/>
          <w:sz w:val="28"/>
          <w:szCs w:val="28"/>
          <w:u w:val="single"/>
          <w:lang w:eastAsia="ru-RU"/>
        </w:rPr>
        <w:tab/>
      </w:r>
    </w:p>
    <w:p w14:paraId="572EB5E1" w14:textId="77777777" w:rsidR="00C11E99" w:rsidRPr="00C11E99" w:rsidRDefault="00C11E99" w:rsidP="00C11E99">
      <w:pPr>
        <w:widowControl/>
        <w:autoSpaceDE/>
        <w:autoSpaceDN/>
        <w:spacing w:line="276" w:lineRule="auto"/>
        <w:jc w:val="center"/>
        <w:rPr>
          <w:color w:val="000000"/>
          <w:sz w:val="23"/>
          <w:szCs w:val="23"/>
          <w:lang w:eastAsia="ru-RU"/>
        </w:rPr>
      </w:pPr>
      <w:r w:rsidRPr="00C11E99">
        <w:rPr>
          <w:color w:val="000000"/>
          <w:sz w:val="23"/>
          <w:szCs w:val="23"/>
          <w:lang w:eastAsia="ru-RU"/>
        </w:rPr>
        <w:t>(наименование)</w:t>
      </w:r>
    </w:p>
    <w:p w14:paraId="360468D5" w14:textId="77777777" w:rsidR="00C11E99" w:rsidRPr="00C11E99" w:rsidRDefault="00C11E99" w:rsidP="00C11E99">
      <w:pPr>
        <w:widowControl/>
        <w:tabs>
          <w:tab w:val="left" w:pos="3828"/>
          <w:tab w:val="left" w:pos="5245"/>
        </w:tabs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62368307" w14:textId="77777777" w:rsidR="00C11E99" w:rsidRPr="00C11E99" w:rsidRDefault="00C11E99" w:rsidP="00C11E99">
      <w:pPr>
        <w:widowControl/>
        <w:tabs>
          <w:tab w:val="left" w:pos="3828"/>
          <w:tab w:val="left" w:pos="5245"/>
        </w:tabs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604D809A" w14:textId="77777777" w:rsidR="00C11E99" w:rsidRPr="00C11E99" w:rsidRDefault="00C11E99" w:rsidP="00C11E99">
      <w:pPr>
        <w:widowControl/>
        <w:tabs>
          <w:tab w:val="left" w:pos="3828"/>
          <w:tab w:val="left" w:pos="5245"/>
        </w:tabs>
        <w:autoSpaceDE/>
        <w:autoSpaceDN/>
        <w:jc w:val="center"/>
        <w:rPr>
          <w:color w:val="000000"/>
          <w:sz w:val="20"/>
          <w:szCs w:val="20"/>
          <w:lang w:eastAsia="ru-RU"/>
        </w:rPr>
      </w:pPr>
    </w:p>
    <w:p w14:paraId="184B84B7" w14:textId="77777777" w:rsidR="00C11E99" w:rsidRPr="00C11E99" w:rsidRDefault="00C11E99" w:rsidP="00C11E99">
      <w:pPr>
        <w:widowControl/>
        <w:tabs>
          <w:tab w:val="left" w:pos="5245"/>
        </w:tabs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Выполнил:</w:t>
      </w:r>
    </w:p>
    <w:p w14:paraId="242F221F" w14:textId="77777777" w:rsidR="00C11E99" w:rsidRPr="00C11E99" w:rsidRDefault="00C11E99" w:rsidP="00C11E99">
      <w:pPr>
        <w:widowControl/>
        <w:tabs>
          <w:tab w:val="left" w:pos="4536"/>
          <w:tab w:val="left" w:pos="5245"/>
        </w:tabs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Студент (-ка) ___ курса, ____ учебной группы</w:t>
      </w:r>
    </w:p>
    <w:p w14:paraId="3F3CB73C" w14:textId="77777777" w:rsidR="00C11E99" w:rsidRPr="00C11E99" w:rsidRDefault="00C11E99" w:rsidP="00C11E99">
      <w:pPr>
        <w:widowControl/>
        <w:tabs>
          <w:tab w:val="left" w:pos="4536"/>
          <w:tab w:val="left" w:pos="5245"/>
        </w:tabs>
        <w:autoSpaceDE/>
        <w:autoSpaceDN/>
        <w:ind w:left="3261"/>
        <w:rPr>
          <w:color w:val="000000"/>
          <w:sz w:val="24"/>
          <w:szCs w:val="24"/>
          <w:u w:val="single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          (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номер)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(номер)</w:t>
      </w:r>
    </w:p>
    <w:p w14:paraId="174E4693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>_______________________       __________________________</w:t>
      </w:r>
    </w:p>
    <w:p w14:paraId="30F63DB6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u w:val="single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        (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                  (инициалы, фамилия)</w:t>
      </w:r>
    </w:p>
    <w:p w14:paraId="71AA2D74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289EC024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6D3DE870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Проверили:</w:t>
      </w:r>
    </w:p>
    <w:p w14:paraId="7B0AF5D6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Руководитель практики от профильной организации: </w:t>
      </w:r>
    </w:p>
    <w:p w14:paraId="6E861B55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u w:val="single"/>
          <w:lang w:eastAsia="ru-RU"/>
        </w:rPr>
      </w:pPr>
    </w:p>
    <w:p w14:paraId="29D3912E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>________________________  ____________________</w:t>
      </w:r>
    </w:p>
    <w:p w14:paraId="34754A95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4"/>
          <w:szCs w:val="24"/>
          <w:lang w:eastAsia="ru-RU"/>
        </w:rPr>
        <w:t xml:space="preserve">       (наименование </w:t>
      </w:r>
      <w:proofErr w:type="gramStart"/>
      <w:r w:rsidRPr="00C11E99">
        <w:rPr>
          <w:color w:val="000000"/>
          <w:sz w:val="24"/>
          <w:szCs w:val="24"/>
          <w:lang w:eastAsia="ru-RU"/>
        </w:rPr>
        <w:t xml:space="preserve">должности)   </w:t>
      </w:r>
      <w:proofErr w:type="gramEnd"/>
      <w:r w:rsidRPr="00C11E99">
        <w:rPr>
          <w:color w:val="000000"/>
          <w:sz w:val="24"/>
          <w:szCs w:val="24"/>
          <w:lang w:eastAsia="ru-RU"/>
        </w:rPr>
        <w:t xml:space="preserve">       (инициалы, фамилия)</w:t>
      </w:r>
    </w:p>
    <w:p w14:paraId="12BB0ACD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2C9A17B1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  <w:r w:rsidRPr="00C11E99">
        <w:rPr>
          <w:color w:val="000000"/>
          <w:sz w:val="28"/>
          <w:szCs w:val="28"/>
          <w:lang w:eastAsia="ru-RU"/>
        </w:rPr>
        <w:tab/>
      </w:r>
    </w:p>
    <w:p w14:paraId="2E8BA423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 ______________________</w:t>
      </w:r>
    </w:p>
    <w:p w14:paraId="3E24AD74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4"/>
          <w:szCs w:val="24"/>
          <w:lang w:eastAsia="ru-RU"/>
        </w:rPr>
      </w:pPr>
      <w:r w:rsidRPr="00C11E99">
        <w:rPr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</w:t>
      </w:r>
      <w:r w:rsidRPr="00C11E99">
        <w:rPr>
          <w:color w:val="000000"/>
          <w:sz w:val="24"/>
          <w:szCs w:val="24"/>
          <w:lang w:eastAsia="ru-RU"/>
        </w:rPr>
        <w:t>(подпись)</w:t>
      </w:r>
    </w:p>
    <w:p w14:paraId="201F13B5" w14:textId="77777777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</w:p>
    <w:p w14:paraId="15FC690F" w14:textId="1FF5BDA2" w:rsidR="00C11E99" w:rsidRPr="00C11E99" w:rsidRDefault="00C11E99" w:rsidP="00C11E99">
      <w:pPr>
        <w:widowControl/>
        <w:autoSpaceDE/>
        <w:autoSpaceDN/>
        <w:ind w:left="3261"/>
        <w:rPr>
          <w:color w:val="000000"/>
          <w:sz w:val="28"/>
          <w:szCs w:val="28"/>
          <w:lang w:eastAsia="ru-RU"/>
        </w:rPr>
      </w:pPr>
      <w:r w:rsidRPr="00C11E99">
        <w:rPr>
          <w:color w:val="000000"/>
          <w:sz w:val="28"/>
          <w:szCs w:val="28"/>
          <w:lang w:eastAsia="ru-RU"/>
        </w:rPr>
        <w:t xml:space="preserve">                                             М.П.</w:t>
      </w:r>
    </w:p>
    <w:p w14:paraId="45CD9719" w14:textId="06C0D3AB" w:rsidR="00537DAE" w:rsidRPr="00F142B8" w:rsidRDefault="00C11E99" w:rsidP="00C11E99">
      <w:pPr>
        <w:widowControl/>
        <w:tabs>
          <w:tab w:val="left" w:pos="9072"/>
        </w:tabs>
        <w:autoSpaceDE/>
        <w:autoSpaceDN/>
        <w:ind w:right="140"/>
        <w:jc w:val="center"/>
      </w:pPr>
      <w:r w:rsidRPr="00C11E99">
        <w:rPr>
          <w:color w:val="000000"/>
          <w:sz w:val="28"/>
          <w:szCs w:val="28"/>
          <w:lang w:eastAsia="ru-RU"/>
        </w:rPr>
        <w:t>Москва – 20 __ г.</w:t>
      </w:r>
    </w:p>
    <w:sectPr w:rsidR="00537DAE" w:rsidRPr="00F142B8" w:rsidSect="00C11E99">
      <w:footerReference w:type="default" r:id="rId20"/>
      <w:pgSz w:w="11910" w:h="16840"/>
      <w:pgMar w:top="851" w:right="100" w:bottom="993" w:left="1276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1E5F4" w14:textId="77777777" w:rsidR="00A63B6D" w:rsidRDefault="00A63B6D">
      <w:r>
        <w:separator/>
      </w:r>
    </w:p>
  </w:endnote>
  <w:endnote w:type="continuationSeparator" w:id="0">
    <w:p w14:paraId="40DE61AA" w14:textId="77777777" w:rsidR="00A63B6D" w:rsidRDefault="00A6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A6228" w14:textId="247910FF" w:rsidR="00BF01F3" w:rsidRDefault="00BF01F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79872" behindDoc="1" locked="0" layoutInCell="1" allowOverlap="1" wp14:anchorId="161B5AB1" wp14:editId="316FAE28">
              <wp:simplePos x="0" y="0"/>
              <wp:positionH relativeFrom="page">
                <wp:posOffset>4072255</wp:posOffset>
              </wp:positionH>
              <wp:positionV relativeFrom="page">
                <wp:posOffset>10165715</wp:posOffset>
              </wp:positionV>
              <wp:extent cx="22860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7368A" w14:textId="2BB6F480" w:rsidR="00BF01F3" w:rsidRDefault="00BF01F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2C08">
                            <w:rPr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B5A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0.65pt;margin-top:800.45pt;width:18pt;height:15.3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yrg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5qZ6vSdSsDpvgM3PcA2dNlmqro7UXxXiItNTfierqQUfU1JCex8c9N9dnXE&#10;UQZk138SJYQhBy0s0FDJ1pQOioEAHbr0eO6MoVLAZhBECw9OCjjy43Dm28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" filled="f" stroked="f">
              <v:textbox inset="0,0,0,0">
                <w:txbxContent>
                  <w:p w14:paraId="7D07368A" w14:textId="2BB6F480" w:rsidR="00BF01F3" w:rsidRDefault="00BF01F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2C08">
                      <w:rPr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C51C" w14:textId="77777777" w:rsidR="00BF01F3" w:rsidRDefault="00BF01F3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BC0D" w14:textId="77777777" w:rsidR="00BF01F3" w:rsidRDefault="00BF01F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EE9B" w14:textId="77777777" w:rsidR="00BF01F3" w:rsidRDefault="00BF01F3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1C76" w14:textId="4ED05704" w:rsidR="00BF01F3" w:rsidRDefault="00BF01F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80896" behindDoc="1" locked="0" layoutInCell="1" allowOverlap="1" wp14:anchorId="7DA6A4A5" wp14:editId="1F7B0DE2">
              <wp:simplePos x="0" y="0"/>
              <wp:positionH relativeFrom="page">
                <wp:posOffset>4072255</wp:posOffset>
              </wp:positionH>
              <wp:positionV relativeFrom="page">
                <wp:posOffset>9881870</wp:posOffset>
              </wp:positionV>
              <wp:extent cx="27432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96690" w14:textId="2CC16512" w:rsidR="00BF01F3" w:rsidRDefault="00BF01F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DA6A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.65pt;margin-top:778.1pt;width:21.6pt;height:15.3pt;z-index:-168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" filled="f" stroked="f">
              <v:textbox inset="0,0,0,0">
                <w:txbxContent>
                  <w:p w14:paraId="39396690" w14:textId="2CC16512" w:rsidR="002C1228" w:rsidRDefault="002C122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4127" w14:textId="77777777" w:rsidR="00A63B6D" w:rsidRDefault="00A63B6D">
      <w:r>
        <w:separator/>
      </w:r>
    </w:p>
  </w:footnote>
  <w:footnote w:type="continuationSeparator" w:id="0">
    <w:p w14:paraId="45763C60" w14:textId="77777777" w:rsidR="00A63B6D" w:rsidRDefault="00A6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06"/>
    <w:multiLevelType w:val="hybridMultilevel"/>
    <w:tmpl w:val="414677DE"/>
    <w:lvl w:ilvl="0" w:tplc="1876EA20">
      <w:start w:val="1"/>
      <w:numFmt w:val="decimal"/>
      <w:lvlText w:val="%1."/>
      <w:lvlJc w:val="left"/>
      <w:pPr>
        <w:ind w:left="1844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BCEE62">
      <w:numFmt w:val="bullet"/>
      <w:lvlText w:val="•"/>
      <w:lvlJc w:val="left"/>
      <w:pPr>
        <w:ind w:left="2806" w:hanging="283"/>
      </w:pPr>
      <w:rPr>
        <w:rFonts w:hint="default"/>
        <w:lang w:val="ru-RU" w:eastAsia="en-US" w:bidi="ar-SA"/>
      </w:rPr>
    </w:lvl>
    <w:lvl w:ilvl="2" w:tplc="D632C084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3" w:tplc="1242AF92">
      <w:numFmt w:val="bullet"/>
      <w:lvlText w:val="•"/>
      <w:lvlJc w:val="left"/>
      <w:pPr>
        <w:ind w:left="4743" w:hanging="283"/>
      </w:pPr>
      <w:rPr>
        <w:rFonts w:hint="default"/>
        <w:lang w:val="ru-RU" w:eastAsia="en-US" w:bidi="ar-SA"/>
      </w:rPr>
    </w:lvl>
    <w:lvl w:ilvl="4" w:tplc="FCBC8346">
      <w:numFmt w:val="bullet"/>
      <w:lvlText w:val="•"/>
      <w:lvlJc w:val="left"/>
      <w:pPr>
        <w:ind w:left="5711" w:hanging="283"/>
      </w:pPr>
      <w:rPr>
        <w:rFonts w:hint="default"/>
        <w:lang w:val="ru-RU" w:eastAsia="en-US" w:bidi="ar-SA"/>
      </w:rPr>
    </w:lvl>
    <w:lvl w:ilvl="5" w:tplc="AD980B74">
      <w:numFmt w:val="bullet"/>
      <w:lvlText w:val="•"/>
      <w:lvlJc w:val="left"/>
      <w:pPr>
        <w:ind w:left="6680" w:hanging="283"/>
      </w:pPr>
      <w:rPr>
        <w:rFonts w:hint="default"/>
        <w:lang w:val="ru-RU" w:eastAsia="en-US" w:bidi="ar-SA"/>
      </w:rPr>
    </w:lvl>
    <w:lvl w:ilvl="6" w:tplc="D46005F6">
      <w:numFmt w:val="bullet"/>
      <w:lvlText w:val="•"/>
      <w:lvlJc w:val="left"/>
      <w:pPr>
        <w:ind w:left="7648" w:hanging="283"/>
      </w:pPr>
      <w:rPr>
        <w:rFonts w:hint="default"/>
        <w:lang w:val="ru-RU" w:eastAsia="en-US" w:bidi="ar-SA"/>
      </w:rPr>
    </w:lvl>
    <w:lvl w:ilvl="7" w:tplc="EB32A5E6">
      <w:numFmt w:val="bullet"/>
      <w:lvlText w:val="•"/>
      <w:lvlJc w:val="left"/>
      <w:pPr>
        <w:ind w:left="8616" w:hanging="283"/>
      </w:pPr>
      <w:rPr>
        <w:rFonts w:hint="default"/>
        <w:lang w:val="ru-RU" w:eastAsia="en-US" w:bidi="ar-SA"/>
      </w:rPr>
    </w:lvl>
    <w:lvl w:ilvl="8" w:tplc="D6D42150">
      <w:numFmt w:val="bullet"/>
      <w:lvlText w:val="•"/>
      <w:lvlJc w:val="left"/>
      <w:pPr>
        <w:ind w:left="958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4C21C2"/>
    <w:multiLevelType w:val="hybridMultilevel"/>
    <w:tmpl w:val="7744002E"/>
    <w:lvl w:ilvl="0" w:tplc="5B2296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BF14333"/>
    <w:multiLevelType w:val="multilevel"/>
    <w:tmpl w:val="67B898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4" w15:restartNumberingAfterBreak="0">
    <w:nsid w:val="0CA66A71"/>
    <w:multiLevelType w:val="hybridMultilevel"/>
    <w:tmpl w:val="887CA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1D6784F"/>
    <w:multiLevelType w:val="hybridMultilevel"/>
    <w:tmpl w:val="56B014F4"/>
    <w:lvl w:ilvl="0" w:tplc="F490EF5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45917"/>
    <w:multiLevelType w:val="hybridMultilevel"/>
    <w:tmpl w:val="42BEC18A"/>
    <w:lvl w:ilvl="0" w:tplc="922E844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93039C"/>
    <w:multiLevelType w:val="hybridMultilevel"/>
    <w:tmpl w:val="311C63CA"/>
    <w:lvl w:ilvl="0" w:tplc="6924241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 w15:restartNumberingAfterBreak="0">
    <w:nsid w:val="3046374E"/>
    <w:multiLevelType w:val="hybridMultilevel"/>
    <w:tmpl w:val="D81C6960"/>
    <w:lvl w:ilvl="0" w:tplc="1E506BFA">
      <w:start w:val="1"/>
      <w:numFmt w:val="decimal"/>
      <w:lvlText w:val="%1."/>
      <w:lvlJc w:val="left"/>
      <w:pPr>
        <w:ind w:left="10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68B4EA">
      <w:numFmt w:val="bullet"/>
      <w:lvlText w:val="•"/>
      <w:lvlJc w:val="left"/>
      <w:pPr>
        <w:ind w:left="344" w:hanging="269"/>
      </w:pPr>
      <w:rPr>
        <w:rFonts w:hint="default"/>
        <w:lang w:val="ru-RU" w:eastAsia="en-US" w:bidi="ar-SA"/>
      </w:rPr>
    </w:lvl>
    <w:lvl w:ilvl="2" w:tplc="2CE82EFA">
      <w:numFmt w:val="bullet"/>
      <w:lvlText w:val="•"/>
      <w:lvlJc w:val="left"/>
      <w:pPr>
        <w:ind w:left="589" w:hanging="269"/>
      </w:pPr>
      <w:rPr>
        <w:rFonts w:hint="default"/>
        <w:lang w:val="ru-RU" w:eastAsia="en-US" w:bidi="ar-SA"/>
      </w:rPr>
    </w:lvl>
    <w:lvl w:ilvl="3" w:tplc="BB68387C">
      <w:numFmt w:val="bullet"/>
      <w:lvlText w:val="•"/>
      <w:lvlJc w:val="left"/>
      <w:pPr>
        <w:ind w:left="833" w:hanging="269"/>
      </w:pPr>
      <w:rPr>
        <w:rFonts w:hint="default"/>
        <w:lang w:val="ru-RU" w:eastAsia="en-US" w:bidi="ar-SA"/>
      </w:rPr>
    </w:lvl>
    <w:lvl w:ilvl="4" w:tplc="42F06FDC">
      <w:numFmt w:val="bullet"/>
      <w:lvlText w:val="•"/>
      <w:lvlJc w:val="left"/>
      <w:pPr>
        <w:ind w:left="1078" w:hanging="269"/>
      </w:pPr>
      <w:rPr>
        <w:rFonts w:hint="default"/>
        <w:lang w:val="ru-RU" w:eastAsia="en-US" w:bidi="ar-SA"/>
      </w:rPr>
    </w:lvl>
    <w:lvl w:ilvl="5" w:tplc="C67AB1D8">
      <w:numFmt w:val="bullet"/>
      <w:lvlText w:val="•"/>
      <w:lvlJc w:val="left"/>
      <w:pPr>
        <w:ind w:left="1322" w:hanging="269"/>
      </w:pPr>
      <w:rPr>
        <w:rFonts w:hint="default"/>
        <w:lang w:val="ru-RU" w:eastAsia="en-US" w:bidi="ar-SA"/>
      </w:rPr>
    </w:lvl>
    <w:lvl w:ilvl="6" w:tplc="177C52B0">
      <w:numFmt w:val="bullet"/>
      <w:lvlText w:val="•"/>
      <w:lvlJc w:val="left"/>
      <w:pPr>
        <w:ind w:left="1567" w:hanging="269"/>
      </w:pPr>
      <w:rPr>
        <w:rFonts w:hint="default"/>
        <w:lang w:val="ru-RU" w:eastAsia="en-US" w:bidi="ar-SA"/>
      </w:rPr>
    </w:lvl>
    <w:lvl w:ilvl="7" w:tplc="AE1271BC">
      <w:numFmt w:val="bullet"/>
      <w:lvlText w:val="•"/>
      <w:lvlJc w:val="left"/>
      <w:pPr>
        <w:ind w:left="1811" w:hanging="269"/>
      </w:pPr>
      <w:rPr>
        <w:rFonts w:hint="default"/>
        <w:lang w:val="ru-RU" w:eastAsia="en-US" w:bidi="ar-SA"/>
      </w:rPr>
    </w:lvl>
    <w:lvl w:ilvl="8" w:tplc="A91C409A">
      <w:numFmt w:val="bullet"/>
      <w:lvlText w:val="•"/>
      <w:lvlJc w:val="left"/>
      <w:pPr>
        <w:ind w:left="2056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6C2F8E"/>
    <w:multiLevelType w:val="hybridMultilevel"/>
    <w:tmpl w:val="13F27044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 w15:restartNumberingAfterBreak="0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B3C735F"/>
    <w:multiLevelType w:val="hybridMultilevel"/>
    <w:tmpl w:val="BBD08C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B73049D"/>
    <w:multiLevelType w:val="hybridMultilevel"/>
    <w:tmpl w:val="05643C94"/>
    <w:lvl w:ilvl="0" w:tplc="DDF46102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C033070"/>
    <w:multiLevelType w:val="hybridMultilevel"/>
    <w:tmpl w:val="4B24F4AA"/>
    <w:lvl w:ilvl="0" w:tplc="FFFFFFFF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EAABA2">
      <w:start w:val="1"/>
      <w:numFmt w:val="bullet"/>
      <w:lvlText w:val=""/>
      <w:lvlJc w:val="left"/>
      <w:pPr>
        <w:ind w:left="46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62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25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88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50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3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76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3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669E0B7B"/>
    <w:multiLevelType w:val="hybridMultilevel"/>
    <w:tmpl w:val="3678FEF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821DFE"/>
    <w:multiLevelType w:val="hybridMultilevel"/>
    <w:tmpl w:val="011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707263A"/>
    <w:multiLevelType w:val="hybridMultilevel"/>
    <w:tmpl w:val="7B7A5D94"/>
    <w:lvl w:ilvl="0" w:tplc="723CCF2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FAF038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40821262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B314956E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1FD48DD8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3266E77A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D4148228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D358933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E104142E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78AE6F12"/>
    <w:multiLevelType w:val="hybridMultilevel"/>
    <w:tmpl w:val="ACDE70E6"/>
    <w:lvl w:ilvl="0" w:tplc="96E089AA">
      <w:start w:val="1"/>
      <w:numFmt w:val="decimal"/>
      <w:lvlText w:val="%1)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A859D6">
      <w:numFmt w:val="bullet"/>
      <w:lvlText w:val="•"/>
      <w:lvlJc w:val="left"/>
      <w:pPr>
        <w:ind w:left="1466" w:hanging="423"/>
      </w:pPr>
      <w:rPr>
        <w:rFonts w:hint="default"/>
        <w:lang w:val="ru-RU" w:eastAsia="en-US" w:bidi="ar-SA"/>
      </w:rPr>
    </w:lvl>
    <w:lvl w:ilvl="2" w:tplc="FA867666">
      <w:numFmt w:val="bullet"/>
      <w:lvlText w:val="•"/>
      <w:lvlJc w:val="left"/>
      <w:pPr>
        <w:ind w:left="2532" w:hanging="423"/>
      </w:pPr>
      <w:rPr>
        <w:rFonts w:hint="default"/>
        <w:lang w:val="ru-RU" w:eastAsia="en-US" w:bidi="ar-SA"/>
      </w:rPr>
    </w:lvl>
    <w:lvl w:ilvl="3" w:tplc="9B72EC90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4" w:tplc="057EFA3C">
      <w:numFmt w:val="bullet"/>
      <w:lvlText w:val="•"/>
      <w:lvlJc w:val="left"/>
      <w:pPr>
        <w:ind w:left="4665" w:hanging="423"/>
      </w:pPr>
      <w:rPr>
        <w:rFonts w:hint="default"/>
        <w:lang w:val="ru-RU" w:eastAsia="en-US" w:bidi="ar-SA"/>
      </w:rPr>
    </w:lvl>
    <w:lvl w:ilvl="5" w:tplc="60A2A2C4">
      <w:numFmt w:val="bullet"/>
      <w:lvlText w:val="•"/>
      <w:lvlJc w:val="left"/>
      <w:pPr>
        <w:ind w:left="5732" w:hanging="423"/>
      </w:pPr>
      <w:rPr>
        <w:rFonts w:hint="default"/>
        <w:lang w:val="ru-RU" w:eastAsia="en-US" w:bidi="ar-SA"/>
      </w:rPr>
    </w:lvl>
    <w:lvl w:ilvl="6" w:tplc="E60CEC52">
      <w:numFmt w:val="bullet"/>
      <w:lvlText w:val="•"/>
      <w:lvlJc w:val="left"/>
      <w:pPr>
        <w:ind w:left="6798" w:hanging="423"/>
      </w:pPr>
      <w:rPr>
        <w:rFonts w:hint="default"/>
        <w:lang w:val="ru-RU" w:eastAsia="en-US" w:bidi="ar-SA"/>
      </w:rPr>
    </w:lvl>
    <w:lvl w:ilvl="7" w:tplc="B06234CC">
      <w:numFmt w:val="bullet"/>
      <w:lvlText w:val="•"/>
      <w:lvlJc w:val="left"/>
      <w:pPr>
        <w:ind w:left="7864" w:hanging="423"/>
      </w:pPr>
      <w:rPr>
        <w:rFonts w:hint="default"/>
        <w:lang w:val="ru-RU" w:eastAsia="en-US" w:bidi="ar-SA"/>
      </w:rPr>
    </w:lvl>
    <w:lvl w:ilvl="8" w:tplc="05085102">
      <w:numFmt w:val="bullet"/>
      <w:lvlText w:val="•"/>
      <w:lvlJc w:val="left"/>
      <w:pPr>
        <w:ind w:left="8931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17"/>
  </w:num>
  <w:num w:numId="18">
    <w:abstractNumId w:val="6"/>
  </w:num>
  <w:num w:numId="19">
    <w:abstractNumId w:val="7"/>
  </w:num>
  <w:num w:numId="20">
    <w:abstractNumId w:val="18"/>
  </w:num>
  <w:num w:numId="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"/>
  </w:num>
  <w:num w:numId="2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E4"/>
    <w:rsid w:val="00004F59"/>
    <w:rsid w:val="000121E3"/>
    <w:rsid w:val="000266F3"/>
    <w:rsid w:val="00031DEA"/>
    <w:rsid w:val="00040AD6"/>
    <w:rsid w:val="00072DF9"/>
    <w:rsid w:val="00075F87"/>
    <w:rsid w:val="00081D83"/>
    <w:rsid w:val="00084737"/>
    <w:rsid w:val="00090277"/>
    <w:rsid w:val="000B1216"/>
    <w:rsid w:val="000B1B2F"/>
    <w:rsid w:val="000C1CE4"/>
    <w:rsid w:val="000C4A32"/>
    <w:rsid w:val="000C60BA"/>
    <w:rsid w:val="00112637"/>
    <w:rsid w:val="001216FC"/>
    <w:rsid w:val="001278DF"/>
    <w:rsid w:val="00134BD4"/>
    <w:rsid w:val="0015513C"/>
    <w:rsid w:val="00157B22"/>
    <w:rsid w:val="00170E85"/>
    <w:rsid w:val="001753C8"/>
    <w:rsid w:val="001774C6"/>
    <w:rsid w:val="00183580"/>
    <w:rsid w:val="001841AE"/>
    <w:rsid w:val="00190122"/>
    <w:rsid w:val="00194E3E"/>
    <w:rsid w:val="00197FE0"/>
    <w:rsid w:val="001A05ED"/>
    <w:rsid w:val="001A5B3B"/>
    <w:rsid w:val="001B2D0D"/>
    <w:rsid w:val="001B7CD9"/>
    <w:rsid w:val="001D03B3"/>
    <w:rsid w:val="001D0E77"/>
    <w:rsid w:val="001E2019"/>
    <w:rsid w:val="001E736F"/>
    <w:rsid w:val="001F1595"/>
    <w:rsid w:val="001F15AD"/>
    <w:rsid w:val="001F39C8"/>
    <w:rsid w:val="001F6EB5"/>
    <w:rsid w:val="00206DA5"/>
    <w:rsid w:val="002111C7"/>
    <w:rsid w:val="00211D83"/>
    <w:rsid w:val="0021510F"/>
    <w:rsid w:val="00224DDC"/>
    <w:rsid w:val="002458AB"/>
    <w:rsid w:val="002611AA"/>
    <w:rsid w:val="002673D0"/>
    <w:rsid w:val="00291A17"/>
    <w:rsid w:val="00291DC3"/>
    <w:rsid w:val="002A0DFC"/>
    <w:rsid w:val="002A2A48"/>
    <w:rsid w:val="002A5F73"/>
    <w:rsid w:val="002A6360"/>
    <w:rsid w:val="002C1228"/>
    <w:rsid w:val="002F2EF8"/>
    <w:rsid w:val="002F2EF9"/>
    <w:rsid w:val="002F79E9"/>
    <w:rsid w:val="00300B3B"/>
    <w:rsid w:val="00306664"/>
    <w:rsid w:val="00315598"/>
    <w:rsid w:val="003432ED"/>
    <w:rsid w:val="00344054"/>
    <w:rsid w:val="00345A2C"/>
    <w:rsid w:val="00347750"/>
    <w:rsid w:val="0035260A"/>
    <w:rsid w:val="0036774D"/>
    <w:rsid w:val="00370265"/>
    <w:rsid w:val="0037052A"/>
    <w:rsid w:val="00375BD4"/>
    <w:rsid w:val="00376773"/>
    <w:rsid w:val="00383A92"/>
    <w:rsid w:val="0038559C"/>
    <w:rsid w:val="00386291"/>
    <w:rsid w:val="003931B4"/>
    <w:rsid w:val="003A4CCB"/>
    <w:rsid w:val="003A4EC3"/>
    <w:rsid w:val="003C6647"/>
    <w:rsid w:val="003C6B11"/>
    <w:rsid w:val="003D6514"/>
    <w:rsid w:val="003E0D30"/>
    <w:rsid w:val="003E1041"/>
    <w:rsid w:val="003E4F78"/>
    <w:rsid w:val="003F103D"/>
    <w:rsid w:val="003F2FE5"/>
    <w:rsid w:val="00422079"/>
    <w:rsid w:val="004247D5"/>
    <w:rsid w:val="004427E4"/>
    <w:rsid w:val="00451FAD"/>
    <w:rsid w:val="0045572E"/>
    <w:rsid w:val="00455E44"/>
    <w:rsid w:val="00485B3E"/>
    <w:rsid w:val="00492C08"/>
    <w:rsid w:val="0049394B"/>
    <w:rsid w:val="004D0F93"/>
    <w:rsid w:val="004D2269"/>
    <w:rsid w:val="004F273C"/>
    <w:rsid w:val="004F64CF"/>
    <w:rsid w:val="00506943"/>
    <w:rsid w:val="00512BC5"/>
    <w:rsid w:val="0052250B"/>
    <w:rsid w:val="0053192D"/>
    <w:rsid w:val="005337C0"/>
    <w:rsid w:val="00537DAE"/>
    <w:rsid w:val="00553E0F"/>
    <w:rsid w:val="0056746C"/>
    <w:rsid w:val="00575CE5"/>
    <w:rsid w:val="005800F6"/>
    <w:rsid w:val="00586F9F"/>
    <w:rsid w:val="00586FD4"/>
    <w:rsid w:val="00592246"/>
    <w:rsid w:val="00593C04"/>
    <w:rsid w:val="00593F7D"/>
    <w:rsid w:val="005A4AD8"/>
    <w:rsid w:val="005A5F1F"/>
    <w:rsid w:val="005B60A8"/>
    <w:rsid w:val="005D2724"/>
    <w:rsid w:val="005E7DFF"/>
    <w:rsid w:val="005F3010"/>
    <w:rsid w:val="006051A6"/>
    <w:rsid w:val="0060532B"/>
    <w:rsid w:val="00611204"/>
    <w:rsid w:val="006158BF"/>
    <w:rsid w:val="00622B2A"/>
    <w:rsid w:val="006235AE"/>
    <w:rsid w:val="00626374"/>
    <w:rsid w:val="00630BD9"/>
    <w:rsid w:val="006355DF"/>
    <w:rsid w:val="006362F0"/>
    <w:rsid w:val="006408AB"/>
    <w:rsid w:val="006B51CA"/>
    <w:rsid w:val="006E7433"/>
    <w:rsid w:val="006F16F6"/>
    <w:rsid w:val="00727B1F"/>
    <w:rsid w:val="00734FF9"/>
    <w:rsid w:val="007521D3"/>
    <w:rsid w:val="0075633E"/>
    <w:rsid w:val="00771CFA"/>
    <w:rsid w:val="0077773F"/>
    <w:rsid w:val="007A7B92"/>
    <w:rsid w:val="007B0D1A"/>
    <w:rsid w:val="007B3B34"/>
    <w:rsid w:val="007B4B79"/>
    <w:rsid w:val="007B616D"/>
    <w:rsid w:val="007C14E3"/>
    <w:rsid w:val="007E3689"/>
    <w:rsid w:val="007E43ED"/>
    <w:rsid w:val="007F20DD"/>
    <w:rsid w:val="0080733D"/>
    <w:rsid w:val="00812516"/>
    <w:rsid w:val="008151C6"/>
    <w:rsid w:val="00816B20"/>
    <w:rsid w:val="008310B6"/>
    <w:rsid w:val="00831E33"/>
    <w:rsid w:val="008336F7"/>
    <w:rsid w:val="00836FFE"/>
    <w:rsid w:val="00842C96"/>
    <w:rsid w:val="00843AF4"/>
    <w:rsid w:val="00847524"/>
    <w:rsid w:val="00851B4F"/>
    <w:rsid w:val="00877B7D"/>
    <w:rsid w:val="008C3407"/>
    <w:rsid w:val="008C3FBF"/>
    <w:rsid w:val="008C4919"/>
    <w:rsid w:val="008E1D18"/>
    <w:rsid w:val="008E4F64"/>
    <w:rsid w:val="008F61F6"/>
    <w:rsid w:val="00901264"/>
    <w:rsid w:val="009235B5"/>
    <w:rsid w:val="00935DBE"/>
    <w:rsid w:val="00940DF2"/>
    <w:rsid w:val="00946FA3"/>
    <w:rsid w:val="00956FCF"/>
    <w:rsid w:val="00962999"/>
    <w:rsid w:val="00967828"/>
    <w:rsid w:val="0098692C"/>
    <w:rsid w:val="0099370D"/>
    <w:rsid w:val="009A030E"/>
    <w:rsid w:val="009F10AE"/>
    <w:rsid w:val="009F338D"/>
    <w:rsid w:val="009F721A"/>
    <w:rsid w:val="00A02BC1"/>
    <w:rsid w:val="00A15475"/>
    <w:rsid w:val="00A330CB"/>
    <w:rsid w:val="00A4205E"/>
    <w:rsid w:val="00A54C0C"/>
    <w:rsid w:val="00A63B6D"/>
    <w:rsid w:val="00A7279F"/>
    <w:rsid w:val="00A73B66"/>
    <w:rsid w:val="00A82537"/>
    <w:rsid w:val="00A902CF"/>
    <w:rsid w:val="00A907AF"/>
    <w:rsid w:val="00AA2BB9"/>
    <w:rsid w:val="00AB568B"/>
    <w:rsid w:val="00AC1759"/>
    <w:rsid w:val="00AE09F9"/>
    <w:rsid w:val="00AE1345"/>
    <w:rsid w:val="00AF00EB"/>
    <w:rsid w:val="00AF1A1A"/>
    <w:rsid w:val="00B05327"/>
    <w:rsid w:val="00B11213"/>
    <w:rsid w:val="00B14913"/>
    <w:rsid w:val="00B24FB7"/>
    <w:rsid w:val="00B4252C"/>
    <w:rsid w:val="00B463C3"/>
    <w:rsid w:val="00B46414"/>
    <w:rsid w:val="00B50915"/>
    <w:rsid w:val="00B517F0"/>
    <w:rsid w:val="00B51F82"/>
    <w:rsid w:val="00B548B6"/>
    <w:rsid w:val="00B54B3E"/>
    <w:rsid w:val="00B6029B"/>
    <w:rsid w:val="00B64F86"/>
    <w:rsid w:val="00B74ABF"/>
    <w:rsid w:val="00B808C0"/>
    <w:rsid w:val="00B8140B"/>
    <w:rsid w:val="00B911FA"/>
    <w:rsid w:val="00B93B25"/>
    <w:rsid w:val="00B95BDD"/>
    <w:rsid w:val="00B96105"/>
    <w:rsid w:val="00B9748F"/>
    <w:rsid w:val="00BA1B09"/>
    <w:rsid w:val="00BC42EA"/>
    <w:rsid w:val="00BF01F3"/>
    <w:rsid w:val="00C11E99"/>
    <w:rsid w:val="00C15369"/>
    <w:rsid w:val="00C15C0E"/>
    <w:rsid w:val="00C1624B"/>
    <w:rsid w:val="00C325D5"/>
    <w:rsid w:val="00C3652A"/>
    <w:rsid w:val="00C47817"/>
    <w:rsid w:val="00C546CA"/>
    <w:rsid w:val="00C750FA"/>
    <w:rsid w:val="00C80E12"/>
    <w:rsid w:val="00C8112A"/>
    <w:rsid w:val="00CA3EAE"/>
    <w:rsid w:val="00CB1DBD"/>
    <w:rsid w:val="00CB2FED"/>
    <w:rsid w:val="00CD0D1D"/>
    <w:rsid w:val="00CD4316"/>
    <w:rsid w:val="00CE0DBD"/>
    <w:rsid w:val="00CF7982"/>
    <w:rsid w:val="00D10BA1"/>
    <w:rsid w:val="00D441F6"/>
    <w:rsid w:val="00D456CA"/>
    <w:rsid w:val="00D5039F"/>
    <w:rsid w:val="00D61597"/>
    <w:rsid w:val="00D7076B"/>
    <w:rsid w:val="00D71454"/>
    <w:rsid w:val="00D77FBC"/>
    <w:rsid w:val="00D82427"/>
    <w:rsid w:val="00D839E3"/>
    <w:rsid w:val="00D912CB"/>
    <w:rsid w:val="00DB385A"/>
    <w:rsid w:val="00DC0F46"/>
    <w:rsid w:val="00DC2D5E"/>
    <w:rsid w:val="00DF1C71"/>
    <w:rsid w:val="00E043C7"/>
    <w:rsid w:val="00E048C1"/>
    <w:rsid w:val="00E14A86"/>
    <w:rsid w:val="00E15DA1"/>
    <w:rsid w:val="00E23696"/>
    <w:rsid w:val="00E26AD8"/>
    <w:rsid w:val="00E42EAC"/>
    <w:rsid w:val="00E502B4"/>
    <w:rsid w:val="00E60C0F"/>
    <w:rsid w:val="00E63689"/>
    <w:rsid w:val="00E66562"/>
    <w:rsid w:val="00E75ED5"/>
    <w:rsid w:val="00E77AC2"/>
    <w:rsid w:val="00E82BA7"/>
    <w:rsid w:val="00E82E84"/>
    <w:rsid w:val="00E83CD3"/>
    <w:rsid w:val="00E96435"/>
    <w:rsid w:val="00EA687D"/>
    <w:rsid w:val="00EB309C"/>
    <w:rsid w:val="00EB6C37"/>
    <w:rsid w:val="00EC0FD6"/>
    <w:rsid w:val="00EC183B"/>
    <w:rsid w:val="00ED04CF"/>
    <w:rsid w:val="00ED513D"/>
    <w:rsid w:val="00EE1636"/>
    <w:rsid w:val="00EE3DB6"/>
    <w:rsid w:val="00EE3E91"/>
    <w:rsid w:val="00EF1487"/>
    <w:rsid w:val="00EF6F06"/>
    <w:rsid w:val="00EF7443"/>
    <w:rsid w:val="00EF7C0D"/>
    <w:rsid w:val="00F142B8"/>
    <w:rsid w:val="00F1611C"/>
    <w:rsid w:val="00F27422"/>
    <w:rsid w:val="00F345B5"/>
    <w:rsid w:val="00F40C84"/>
    <w:rsid w:val="00F522C6"/>
    <w:rsid w:val="00F524F0"/>
    <w:rsid w:val="00F7482D"/>
    <w:rsid w:val="00F84951"/>
    <w:rsid w:val="00F86731"/>
    <w:rsid w:val="00FA0DDE"/>
    <w:rsid w:val="00FA4F61"/>
    <w:rsid w:val="00FA7DA9"/>
    <w:rsid w:val="00FB3CDC"/>
    <w:rsid w:val="00FB6386"/>
    <w:rsid w:val="00FC1F54"/>
    <w:rsid w:val="00FC2207"/>
    <w:rsid w:val="00FC37F7"/>
    <w:rsid w:val="00FC5182"/>
    <w:rsid w:val="00FD7C83"/>
    <w:rsid w:val="00FE5404"/>
    <w:rsid w:val="00FF0D5E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51FAE"/>
  <w15:docId w15:val="{901E4D97-C876-4AB7-A338-ADF620B2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6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647" w:right="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nhideWhenUsed/>
    <w:qFormat/>
    <w:pPr>
      <w:ind w:left="64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EE1636"/>
    <w:pPr>
      <w:spacing w:before="152"/>
    </w:pPr>
    <w:rPr>
      <w:b/>
      <w:caps/>
      <w:kern w:val="20"/>
      <w:sz w:val="20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ПАРАГРАФ,Заголовок мой1,СписокСТПр,Нумерация,Маркер"/>
    <w:basedOn w:val="a"/>
    <w:link w:val="a6"/>
    <w:uiPriority w:val="34"/>
    <w:qFormat/>
    <w:pPr>
      <w:ind w:left="393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annotation text"/>
    <w:basedOn w:val="a"/>
    <w:link w:val="a8"/>
    <w:uiPriority w:val="99"/>
    <w:semiHidden/>
    <w:unhideWhenUsed/>
    <w:rsid w:val="0090126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126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annotation reference"/>
    <w:rsid w:val="00901264"/>
    <w:rPr>
      <w:sz w:val="16"/>
      <w:szCs w:val="16"/>
    </w:rPr>
  </w:style>
  <w:style w:type="table" w:customStyle="1" w:styleId="3">
    <w:name w:val="Сетка таблицы3"/>
    <w:basedOn w:val="a1"/>
    <w:next w:val="aa"/>
    <w:uiPriority w:val="39"/>
    <w:rsid w:val="009012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EE1636"/>
    <w:pPr>
      <w:tabs>
        <w:tab w:val="left" w:pos="660"/>
        <w:tab w:val="right" w:leader="dot" w:pos="11060"/>
      </w:tabs>
      <w:spacing w:after="100"/>
      <w:ind w:left="221"/>
    </w:pPr>
    <w:rPr>
      <w:smallCaps/>
      <w:sz w:val="20"/>
    </w:rPr>
  </w:style>
  <w:style w:type="character" w:styleId="ab">
    <w:name w:val="Hyperlink"/>
    <w:uiPriority w:val="99"/>
    <w:rsid w:val="00901264"/>
    <w:rPr>
      <w:color w:val="0000FF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D7145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ru-RU"/>
    </w:rPr>
  </w:style>
  <w:style w:type="paragraph" w:styleId="ad">
    <w:name w:val="header"/>
    <w:basedOn w:val="a"/>
    <w:link w:val="ae"/>
    <w:uiPriority w:val="99"/>
    <w:unhideWhenUsed/>
    <w:rsid w:val="00D7145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714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97FE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EE16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64">
    <w:name w:val="Основной текст64"/>
    <w:basedOn w:val="a"/>
    <w:rsid w:val="00A330CB"/>
    <w:pPr>
      <w:widowControl/>
      <w:shd w:val="clear" w:color="auto" w:fill="FFFFFF"/>
      <w:autoSpaceDE/>
      <w:autoSpaceDN/>
      <w:spacing w:line="691" w:lineRule="exact"/>
      <w:jc w:val="center"/>
    </w:pPr>
    <w:rPr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A330C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aliases w:val="ПАРАГРАФ Знак,Заголовок мой1 Знак,СписокСТПр Знак,Нумерация Знак,Маркер Знак"/>
    <w:link w:val="a5"/>
    <w:uiPriority w:val="34"/>
    <w:locked/>
    <w:rsid w:val="00A330C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3526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5260A"/>
    <w:rPr>
      <w:rFonts w:ascii="Times New Roman" w:eastAsia="Times New Roman" w:hAnsi="Times New Roman" w:cs="Times New Roman"/>
      <w:lang w:val="ru-RU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812516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81251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81251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2516"/>
    <w:rPr>
      <w:rFonts w:ascii="Segoe UI" w:eastAsia="Times New Roman" w:hAnsi="Segoe UI" w:cs="Segoe UI"/>
      <w:sz w:val="18"/>
      <w:szCs w:val="18"/>
      <w:lang w:val="ru-RU"/>
    </w:rPr>
  </w:style>
  <w:style w:type="character" w:styleId="af5">
    <w:name w:val="Placeholder Text"/>
    <w:uiPriority w:val="99"/>
    <w:semiHidden/>
    <w:rsid w:val="003F103D"/>
    <w:rPr>
      <w:color w:val="808080"/>
    </w:rPr>
  </w:style>
  <w:style w:type="table" w:customStyle="1" w:styleId="12">
    <w:name w:val="Сетка таблицы1"/>
    <w:basedOn w:val="a1"/>
    <w:uiPriority w:val="39"/>
    <w:qFormat/>
    <w:rsid w:val="00C11E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qFormat/>
    <w:rsid w:val="00C11E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183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EC18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biblioclub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.ufrf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ook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link.springer.com/chapter/l" TargetMode="External"/><Relationship Id="rId14" Type="http://schemas.openxmlformats.org/officeDocument/2006/relationships/hyperlink" Target="https://vak.minobrnauki.gov.ru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F5B5E8633D412F85EC60A357CB1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0AB63F-656D-46C2-9BDF-133BE366B329}"/>
      </w:docPartPr>
      <w:docPartBody>
        <w:p w:rsidR="00AA6FFE" w:rsidRDefault="00CD29D2" w:rsidP="00CD29D2">
          <w:pPr>
            <w:pStyle w:val="CEF5B5E8633D412F85EC60A357CB100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46A6B7118A461591F4D6B5AAD89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52DB9-365E-43C9-A51B-FF2DEA3F660B}"/>
      </w:docPartPr>
      <w:docPartBody>
        <w:p w:rsidR="00AA6FFE" w:rsidRDefault="00CD29D2" w:rsidP="00CD29D2">
          <w:pPr>
            <w:pStyle w:val="6746A6B7118A461591F4D6B5AAD89C0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8EF65ED6B824A32BF1FF3A2ED1E1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AE2EA-1A5D-456B-BD34-41B1683BF6B7}"/>
      </w:docPartPr>
      <w:docPartBody>
        <w:p w:rsidR="00AA6FFE" w:rsidRDefault="00CD29D2" w:rsidP="00CD29D2">
          <w:pPr>
            <w:pStyle w:val="F8EF65ED6B824A32BF1FF3A2ED1E14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351E7A6E7CA4D94BF3884A46CE0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BF4DD-E278-4B68-B793-D8FC33107C73}"/>
      </w:docPartPr>
      <w:docPartBody>
        <w:p w:rsidR="00AA6FFE" w:rsidRDefault="00CD29D2" w:rsidP="00CD29D2">
          <w:pPr>
            <w:pStyle w:val="E351E7A6E7CA4D94BF3884A46CE0F0A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E5AC2D8731448788043062B4993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DDE8D-0657-42D0-968D-66B869C6B6F2}"/>
      </w:docPartPr>
      <w:docPartBody>
        <w:p w:rsidR="00AA6FFE" w:rsidRDefault="00CD29D2" w:rsidP="00CD29D2">
          <w:pPr>
            <w:pStyle w:val="7FE5AC2D8731448788043062B4993D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371BCA28D9B41B988A224D7D84F1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973BC-4FEB-4011-B12F-F22C7D1A5003}"/>
      </w:docPartPr>
      <w:docPartBody>
        <w:p w:rsidR="00AA6FFE" w:rsidRDefault="00CD29D2" w:rsidP="00CD29D2">
          <w:pPr>
            <w:pStyle w:val="0371BCA28D9B41B988A224D7D84F1BD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CB99E8F628E4F8BBB5B1D3543EB5B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F711B-FF97-4454-9878-E13C1D4A0286}"/>
      </w:docPartPr>
      <w:docPartBody>
        <w:p w:rsidR="00AA6FFE" w:rsidRDefault="00CD29D2" w:rsidP="00CD29D2">
          <w:pPr>
            <w:pStyle w:val="BCB99E8F628E4F8BBB5B1D3543EB5B4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6EE1DFEC784F60AF85D6F7F0F774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A8D5D-BCFE-4E48-8874-25905289428C}"/>
      </w:docPartPr>
      <w:docPartBody>
        <w:p w:rsidR="00AA6FFE" w:rsidRDefault="00CD29D2" w:rsidP="00CD29D2">
          <w:pPr>
            <w:pStyle w:val="676EE1DFEC784F60AF85D6F7F0F7746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43788AEBFED411C84F2E7E91CF72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B20F90-8B92-4CC6-8364-60A81D525A72}"/>
      </w:docPartPr>
      <w:docPartBody>
        <w:p w:rsidR="00AA6FFE" w:rsidRDefault="00CD29D2" w:rsidP="00CD29D2">
          <w:pPr>
            <w:pStyle w:val="943788AEBFED411C84F2E7E91CF723B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48"/>
    <w:rsid w:val="00000122"/>
    <w:rsid w:val="0006164B"/>
    <w:rsid w:val="0007249B"/>
    <w:rsid w:val="00093427"/>
    <w:rsid w:val="000C1CE4"/>
    <w:rsid w:val="000E11F5"/>
    <w:rsid w:val="001F39C8"/>
    <w:rsid w:val="002C3E4E"/>
    <w:rsid w:val="002C4B6E"/>
    <w:rsid w:val="002D743E"/>
    <w:rsid w:val="004127E1"/>
    <w:rsid w:val="004C4944"/>
    <w:rsid w:val="004E3849"/>
    <w:rsid w:val="005C0000"/>
    <w:rsid w:val="006524A3"/>
    <w:rsid w:val="00681E41"/>
    <w:rsid w:val="006A685A"/>
    <w:rsid w:val="006B0192"/>
    <w:rsid w:val="006B5E9F"/>
    <w:rsid w:val="006E092D"/>
    <w:rsid w:val="007E17BF"/>
    <w:rsid w:val="00866899"/>
    <w:rsid w:val="009211A2"/>
    <w:rsid w:val="009A752C"/>
    <w:rsid w:val="00A45121"/>
    <w:rsid w:val="00A636AE"/>
    <w:rsid w:val="00AA6FFE"/>
    <w:rsid w:val="00C061FB"/>
    <w:rsid w:val="00C13B25"/>
    <w:rsid w:val="00CD29D2"/>
    <w:rsid w:val="00D444DE"/>
    <w:rsid w:val="00E87072"/>
    <w:rsid w:val="00E906CD"/>
    <w:rsid w:val="00ED04CF"/>
    <w:rsid w:val="00F6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29D2"/>
  </w:style>
  <w:style w:type="paragraph" w:customStyle="1" w:styleId="CEF5B5E8633D412F85EC60A357CB1000">
    <w:name w:val="CEF5B5E8633D412F85EC60A357CB1000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46A6B7118A461591F4D6B5AAD89C06">
    <w:name w:val="6746A6B7118A461591F4D6B5AAD89C06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F65ED6B824A32BF1FF3A2ED1E14E5">
    <w:name w:val="F8EF65ED6B824A32BF1FF3A2ED1E14E5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51E7A6E7CA4D94BF3884A46CE0F0A1">
    <w:name w:val="E351E7A6E7CA4D94BF3884A46CE0F0A1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5AC2D8731448788043062B4993D61">
    <w:name w:val="7FE5AC2D8731448788043062B4993D61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1BCA28D9B41B988A224D7D84F1BD3">
    <w:name w:val="0371BCA28D9B41B988A224D7D84F1BD3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99E8F628E4F8BBB5B1D3543EB5B45">
    <w:name w:val="BCB99E8F628E4F8BBB5B1D3543EB5B45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EE1DFEC784F60AF85D6F7F0F77468">
    <w:name w:val="676EE1DFEC784F60AF85D6F7F0F77468"/>
    <w:rsid w:val="00CD29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3788AEBFED411C84F2E7E91CF723BC">
    <w:name w:val="943788AEBFED411C84F2E7E91CF723BC"/>
    <w:rsid w:val="00CD29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07DBD-9CE2-4479-8A80-91DC5BBF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9539</Words>
  <Characters>54377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SergeyEK</dc:creator>
  <cp:lastModifiedBy>Евсеева Ирина Владимировна</cp:lastModifiedBy>
  <cp:revision>3</cp:revision>
  <dcterms:created xsi:type="dcterms:W3CDTF">2025-03-26T11:14:00Z</dcterms:created>
  <dcterms:modified xsi:type="dcterms:W3CDTF">2025-04-08T14:32:00Z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2022-10-30T00:00:00Z</vt:filetime>
  </property>
</Properties>
</file>