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56"/>
        <w:gridCol w:w="1863"/>
        <w:gridCol w:w="2128"/>
        <w:gridCol w:w="1173"/>
        <w:gridCol w:w="1635"/>
        <w:gridCol w:w="1635"/>
        <w:gridCol w:w="1635"/>
        <w:gridCol w:w="1635"/>
        <w:gridCol w:w="1800"/>
      </w:tblGrid>
      <w:tr w:rsidR="00B6494F" w:rsidRPr="00B6494F" w14:paraId="7F3C0EBE" w14:textId="5E7914E0" w:rsidTr="00842343">
        <w:tc>
          <w:tcPr>
            <w:tcW w:w="14560" w:type="dxa"/>
            <w:gridSpan w:val="9"/>
          </w:tcPr>
          <w:p w14:paraId="6622BA4D" w14:textId="115C8C4C" w:rsidR="00B6494F" w:rsidRPr="00B6494F" w:rsidRDefault="00B6494F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Информация о результатах приема 2026 (</w:t>
            </w:r>
            <w:r w:rsidR="001E4512">
              <w:rPr>
                <w:rFonts w:cs="Times New Roman"/>
                <w:sz w:val="24"/>
                <w:szCs w:val="24"/>
              </w:rPr>
              <w:t>с</w:t>
            </w:r>
            <w:r w:rsidR="001E4512">
              <w:rPr>
                <w:rFonts w:cs="Times New Roman"/>
                <w:sz w:val="24"/>
                <w:szCs w:val="24"/>
              </w:rPr>
              <w:t>реднее профессиональное образование</w:t>
            </w:r>
            <w:r w:rsidRPr="00B6494F"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1E4512" w:rsidRPr="00B6494F" w14:paraId="38C49270" w14:textId="77777777" w:rsidTr="001E4512">
        <w:tc>
          <w:tcPr>
            <w:tcW w:w="1056" w:type="dxa"/>
          </w:tcPr>
          <w:p w14:paraId="6BE2222C" w14:textId="13407B59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Код, шифр</w:t>
            </w:r>
          </w:p>
        </w:tc>
        <w:tc>
          <w:tcPr>
            <w:tcW w:w="2504" w:type="dxa"/>
          </w:tcPr>
          <w:p w14:paraId="5BF954C2" w14:textId="0823E376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1487" w:type="dxa"/>
          </w:tcPr>
          <w:p w14:paraId="073571E5" w14:textId="0DE6CB87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1173" w:type="dxa"/>
          </w:tcPr>
          <w:p w14:paraId="285F0262" w14:textId="17C70B7C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Формы обучения</w:t>
            </w:r>
          </w:p>
        </w:tc>
        <w:tc>
          <w:tcPr>
            <w:tcW w:w="1635" w:type="dxa"/>
          </w:tcPr>
          <w:p w14:paraId="5FEB392C" w14:textId="6E744A10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Сведения о численности обучающихся за счёт бюджетных ассигнований федерального бюджета</w:t>
            </w:r>
          </w:p>
        </w:tc>
        <w:tc>
          <w:tcPr>
            <w:tcW w:w="1635" w:type="dxa"/>
          </w:tcPr>
          <w:p w14:paraId="5DFD4970" w14:textId="2D9728B4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Сведения о численности обучающихся за счёт бюджетов субъектов Российской Федерации</w:t>
            </w:r>
          </w:p>
        </w:tc>
        <w:tc>
          <w:tcPr>
            <w:tcW w:w="1635" w:type="dxa"/>
          </w:tcPr>
          <w:p w14:paraId="58F74293" w14:textId="41F703D5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Сведения о численности обучающихся за счёт местных бюджетов</w:t>
            </w:r>
          </w:p>
        </w:tc>
        <w:tc>
          <w:tcPr>
            <w:tcW w:w="1635" w:type="dxa"/>
          </w:tcPr>
          <w:p w14:paraId="20C1E908" w14:textId="2C20CCCB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Сведения о численности обучающихся за счёт средств физических и (или) юридических лиц</w:t>
            </w:r>
          </w:p>
        </w:tc>
        <w:tc>
          <w:tcPr>
            <w:tcW w:w="1800" w:type="dxa"/>
          </w:tcPr>
          <w:p w14:paraId="4A159366" w14:textId="2DBC24BE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Средняя сумма набранных баллов по всем вступительным испытаниям</w:t>
            </w:r>
          </w:p>
        </w:tc>
      </w:tr>
      <w:tr w:rsidR="001E4512" w:rsidRPr="00B6494F" w14:paraId="5AF65BEE" w14:textId="5D520F83" w:rsidTr="00E87FD7">
        <w:tc>
          <w:tcPr>
            <w:tcW w:w="1056" w:type="dxa"/>
          </w:tcPr>
          <w:p w14:paraId="3E0E84E3" w14:textId="25281920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</w:tcPr>
          <w:p w14:paraId="301D0C27" w14:textId="3637F7FC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494F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</w:tcPr>
          <w:p w14:paraId="4E0CC7AA" w14:textId="21156B48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173" w:type="dxa"/>
          </w:tcPr>
          <w:p w14:paraId="5B549E5F" w14:textId="4DC1700A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635" w:type="dxa"/>
          </w:tcPr>
          <w:p w14:paraId="584C85A4" w14:textId="10F40308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635" w:type="dxa"/>
          </w:tcPr>
          <w:p w14:paraId="0AAFCA56" w14:textId="7C2503BF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635" w:type="dxa"/>
          </w:tcPr>
          <w:p w14:paraId="14F1EBFC" w14:textId="330DBF48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635" w:type="dxa"/>
          </w:tcPr>
          <w:p w14:paraId="1FF6D281" w14:textId="0B6785F7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800" w:type="dxa"/>
          </w:tcPr>
          <w:p w14:paraId="3029F1E0" w14:textId="1D8B07FC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1E4512" w:rsidRPr="00B6494F" w14:paraId="2CACAF0B" w14:textId="5430FDAF" w:rsidTr="00C01A05">
        <w:tc>
          <w:tcPr>
            <w:tcW w:w="1056" w:type="dxa"/>
          </w:tcPr>
          <w:p w14:paraId="383194B9" w14:textId="01E4CF19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B4384">
              <w:rPr>
                <w:rFonts w:cs="Times New Roman"/>
                <w:sz w:val="24"/>
                <w:szCs w:val="20"/>
              </w:rPr>
              <w:t>38.02.01</w:t>
            </w:r>
          </w:p>
        </w:tc>
        <w:tc>
          <w:tcPr>
            <w:tcW w:w="2504" w:type="dxa"/>
          </w:tcPr>
          <w:p w14:paraId="6402537E" w14:textId="5FA83AF8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B4384">
              <w:rPr>
                <w:rFonts w:cs="Times New Roman"/>
                <w:sz w:val="24"/>
                <w:szCs w:val="20"/>
              </w:rPr>
              <w:t>Экономика и бухгалтерский учет (по отраслям)</w:t>
            </w:r>
          </w:p>
        </w:tc>
        <w:tc>
          <w:tcPr>
            <w:tcW w:w="1487" w:type="dxa"/>
          </w:tcPr>
          <w:p w14:paraId="61236030" w14:textId="6F6FEAD1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Среднее профессиональное образование (на базе СОО)</w:t>
            </w:r>
          </w:p>
        </w:tc>
        <w:tc>
          <w:tcPr>
            <w:tcW w:w="1173" w:type="dxa"/>
          </w:tcPr>
          <w:p w14:paraId="252DE941" w14:textId="50312608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очная</w:t>
            </w:r>
          </w:p>
        </w:tc>
        <w:tc>
          <w:tcPr>
            <w:tcW w:w="1635" w:type="dxa"/>
          </w:tcPr>
          <w:p w14:paraId="6D5A37F4" w14:textId="41B8460D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1635" w:type="dxa"/>
          </w:tcPr>
          <w:p w14:paraId="39218793" w14:textId="2CF45815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635" w:type="dxa"/>
          </w:tcPr>
          <w:p w14:paraId="565AD6A9" w14:textId="59CE3093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635" w:type="dxa"/>
          </w:tcPr>
          <w:p w14:paraId="75E9FD70" w14:textId="6CB8A385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1800" w:type="dxa"/>
          </w:tcPr>
          <w:p w14:paraId="7680FE35" w14:textId="01B9F465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4,73</w:t>
            </w:r>
          </w:p>
        </w:tc>
      </w:tr>
      <w:tr w:rsidR="001E4512" w:rsidRPr="00B6494F" w14:paraId="5E48957E" w14:textId="4DA53D13" w:rsidTr="00AB1A04">
        <w:tc>
          <w:tcPr>
            <w:tcW w:w="1056" w:type="dxa"/>
          </w:tcPr>
          <w:p w14:paraId="77C40E7C" w14:textId="2526C309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B4384">
              <w:rPr>
                <w:rFonts w:cs="Times New Roman"/>
                <w:sz w:val="24"/>
                <w:szCs w:val="20"/>
              </w:rPr>
              <w:t>38.02.06</w:t>
            </w:r>
          </w:p>
        </w:tc>
        <w:tc>
          <w:tcPr>
            <w:tcW w:w="2504" w:type="dxa"/>
          </w:tcPr>
          <w:p w14:paraId="56E3430F" w14:textId="4E72FF84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Финансы</w:t>
            </w:r>
          </w:p>
        </w:tc>
        <w:tc>
          <w:tcPr>
            <w:tcW w:w="1487" w:type="dxa"/>
          </w:tcPr>
          <w:p w14:paraId="376CB4EA" w14:textId="3E3E1E42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Среднее профессиональное образование (на базе СОО)</w:t>
            </w:r>
          </w:p>
        </w:tc>
        <w:tc>
          <w:tcPr>
            <w:tcW w:w="1173" w:type="dxa"/>
          </w:tcPr>
          <w:p w14:paraId="6065573D" w14:textId="11FA4150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очная</w:t>
            </w:r>
          </w:p>
        </w:tc>
        <w:tc>
          <w:tcPr>
            <w:tcW w:w="1635" w:type="dxa"/>
          </w:tcPr>
          <w:p w14:paraId="2AD09E05" w14:textId="55644666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1635" w:type="dxa"/>
          </w:tcPr>
          <w:p w14:paraId="204AFE02" w14:textId="34E3E722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635" w:type="dxa"/>
          </w:tcPr>
          <w:p w14:paraId="77FF648C" w14:textId="079D8783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635" w:type="dxa"/>
          </w:tcPr>
          <w:p w14:paraId="1BC13630" w14:textId="0280FE52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70</w:t>
            </w:r>
          </w:p>
        </w:tc>
        <w:tc>
          <w:tcPr>
            <w:tcW w:w="1800" w:type="dxa"/>
          </w:tcPr>
          <w:p w14:paraId="5724EBA0" w14:textId="540C55A1" w:rsidR="001E4512" w:rsidRPr="00B6494F" w:rsidRDefault="001E4512" w:rsidP="007D53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4,74</w:t>
            </w:r>
          </w:p>
        </w:tc>
      </w:tr>
      <w:tr w:rsidR="001E4512" w:rsidRPr="00B6494F" w14:paraId="3802DB1B" w14:textId="3E703E47" w:rsidTr="00456B7C">
        <w:tc>
          <w:tcPr>
            <w:tcW w:w="1056" w:type="dxa"/>
          </w:tcPr>
          <w:p w14:paraId="219BFC9C" w14:textId="0C21777E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B4384">
              <w:rPr>
                <w:rFonts w:cs="Times New Roman"/>
                <w:sz w:val="24"/>
                <w:szCs w:val="20"/>
              </w:rPr>
              <w:t>38.02.01</w:t>
            </w:r>
          </w:p>
        </w:tc>
        <w:tc>
          <w:tcPr>
            <w:tcW w:w="2504" w:type="dxa"/>
          </w:tcPr>
          <w:p w14:paraId="2B223934" w14:textId="4F849416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B4384">
              <w:rPr>
                <w:rFonts w:cs="Times New Roman"/>
                <w:sz w:val="24"/>
                <w:szCs w:val="20"/>
              </w:rPr>
              <w:t>Экономика и бухгалтерский учет (по отраслям)</w:t>
            </w:r>
          </w:p>
        </w:tc>
        <w:tc>
          <w:tcPr>
            <w:tcW w:w="1487" w:type="dxa"/>
          </w:tcPr>
          <w:p w14:paraId="7836AD7B" w14:textId="24489AA1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Среднее профессиональное образование (на базе </w:t>
            </w:r>
            <w:r>
              <w:rPr>
                <w:rFonts w:cs="Times New Roman"/>
                <w:sz w:val="24"/>
                <w:szCs w:val="24"/>
              </w:rPr>
              <w:t>О</w:t>
            </w:r>
            <w:r>
              <w:rPr>
                <w:rFonts w:cs="Times New Roman"/>
                <w:sz w:val="24"/>
                <w:szCs w:val="24"/>
              </w:rPr>
              <w:t>ОО)</w:t>
            </w:r>
          </w:p>
        </w:tc>
        <w:tc>
          <w:tcPr>
            <w:tcW w:w="1173" w:type="dxa"/>
          </w:tcPr>
          <w:p w14:paraId="64AA4C74" w14:textId="35FFF593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очная</w:t>
            </w:r>
          </w:p>
        </w:tc>
        <w:tc>
          <w:tcPr>
            <w:tcW w:w="1635" w:type="dxa"/>
          </w:tcPr>
          <w:p w14:paraId="7443F93F" w14:textId="0200374C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635" w:type="dxa"/>
          </w:tcPr>
          <w:p w14:paraId="6EBDD06F" w14:textId="2626E476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635" w:type="dxa"/>
          </w:tcPr>
          <w:p w14:paraId="02F2178E" w14:textId="4164555A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635" w:type="dxa"/>
          </w:tcPr>
          <w:p w14:paraId="1C7E6559" w14:textId="4A15B20D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1800" w:type="dxa"/>
          </w:tcPr>
          <w:p w14:paraId="73120BDF" w14:textId="41B1C78E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4,42</w:t>
            </w:r>
          </w:p>
        </w:tc>
      </w:tr>
      <w:tr w:rsidR="001E4512" w:rsidRPr="00B6494F" w14:paraId="0DCCD99B" w14:textId="165E614D" w:rsidTr="00C11461">
        <w:tc>
          <w:tcPr>
            <w:tcW w:w="1056" w:type="dxa"/>
          </w:tcPr>
          <w:p w14:paraId="609C6822" w14:textId="2A6FF1AE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B4384">
              <w:rPr>
                <w:rFonts w:cs="Times New Roman"/>
                <w:sz w:val="24"/>
                <w:szCs w:val="20"/>
              </w:rPr>
              <w:t>38.02.06</w:t>
            </w:r>
          </w:p>
        </w:tc>
        <w:tc>
          <w:tcPr>
            <w:tcW w:w="2504" w:type="dxa"/>
          </w:tcPr>
          <w:p w14:paraId="2839AC09" w14:textId="78FB87CC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Финансы</w:t>
            </w:r>
          </w:p>
        </w:tc>
        <w:tc>
          <w:tcPr>
            <w:tcW w:w="1487" w:type="dxa"/>
          </w:tcPr>
          <w:p w14:paraId="6B53CB92" w14:textId="6F321CE3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Среднее профессиональное образование (на базе </w:t>
            </w:r>
            <w:r>
              <w:rPr>
                <w:rFonts w:cs="Times New Roman"/>
                <w:sz w:val="24"/>
                <w:szCs w:val="24"/>
              </w:rPr>
              <w:t>О</w:t>
            </w:r>
            <w:r>
              <w:rPr>
                <w:rFonts w:cs="Times New Roman"/>
                <w:sz w:val="24"/>
                <w:szCs w:val="24"/>
              </w:rPr>
              <w:t>ОО)</w:t>
            </w:r>
          </w:p>
        </w:tc>
        <w:tc>
          <w:tcPr>
            <w:tcW w:w="1173" w:type="dxa"/>
          </w:tcPr>
          <w:p w14:paraId="08B59D79" w14:textId="0B94A581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очная</w:t>
            </w:r>
          </w:p>
        </w:tc>
        <w:tc>
          <w:tcPr>
            <w:tcW w:w="1635" w:type="dxa"/>
          </w:tcPr>
          <w:p w14:paraId="3A66E121" w14:textId="475F0A5F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635" w:type="dxa"/>
          </w:tcPr>
          <w:p w14:paraId="17D79558" w14:textId="3D1745EE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635" w:type="dxa"/>
          </w:tcPr>
          <w:p w14:paraId="44890917" w14:textId="412B3057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1635" w:type="dxa"/>
          </w:tcPr>
          <w:p w14:paraId="582E9311" w14:textId="2969C553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1800" w:type="dxa"/>
          </w:tcPr>
          <w:p w14:paraId="3DC7810B" w14:textId="01C3F59F" w:rsidR="001E4512" w:rsidRPr="00B6494F" w:rsidRDefault="001E4512" w:rsidP="001E45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4,11</w:t>
            </w:r>
          </w:p>
        </w:tc>
      </w:tr>
    </w:tbl>
    <w:p w14:paraId="1EE35B22" w14:textId="77777777" w:rsidR="00F12C76" w:rsidRDefault="00F12C76" w:rsidP="006C0B77">
      <w:pPr>
        <w:spacing w:after="0"/>
        <w:ind w:firstLine="709"/>
        <w:jc w:val="both"/>
      </w:pPr>
    </w:p>
    <w:sectPr w:rsidR="00F12C76" w:rsidSect="00B6494F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944"/>
    <w:rsid w:val="00105669"/>
    <w:rsid w:val="001E4512"/>
    <w:rsid w:val="002B1944"/>
    <w:rsid w:val="00432835"/>
    <w:rsid w:val="005B1BC5"/>
    <w:rsid w:val="00664E35"/>
    <w:rsid w:val="006C0B77"/>
    <w:rsid w:val="006F2B33"/>
    <w:rsid w:val="007D5357"/>
    <w:rsid w:val="008242FF"/>
    <w:rsid w:val="00870751"/>
    <w:rsid w:val="00922C48"/>
    <w:rsid w:val="00A82CB0"/>
    <w:rsid w:val="00AD17CE"/>
    <w:rsid w:val="00B6494F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00F50"/>
  <w15:chartTrackingRefBased/>
  <w15:docId w15:val="{1EAB635E-880E-40AC-8D6A-EC836800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1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1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19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19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19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194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194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194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194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94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B19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2B194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2B1944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2B1944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2B1944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B1944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2B1944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2B1944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2B19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194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2B19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194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2B1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1944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2B19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19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19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1944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2B194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64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2026-10-05T06:29:00Z</dcterms:created>
  <dcterms:modified xsi:type="dcterms:W3CDTF">2026-10-05T07:25:00Z</dcterms:modified>
</cp:coreProperties>
</file>