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3E6" w:rsidRDefault="003213E6" w:rsidP="00CA4EB1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213E6" w:rsidRPr="001F5BD6" w:rsidRDefault="003213E6" w:rsidP="00321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BD6">
        <w:rPr>
          <w:rFonts w:ascii="Times New Roman" w:hAnsi="Times New Roman" w:cs="Times New Roman"/>
          <w:b/>
          <w:sz w:val="28"/>
          <w:szCs w:val="28"/>
        </w:rPr>
        <w:t>Направление подготовки 38.03.02 Менеджмент</w:t>
      </w:r>
    </w:p>
    <w:p w:rsidR="003213E6" w:rsidRPr="006B2245" w:rsidRDefault="003213E6" w:rsidP="00321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245">
        <w:rPr>
          <w:rFonts w:ascii="Times New Roman" w:hAnsi="Times New Roman" w:cs="Times New Roman"/>
          <w:b/>
          <w:sz w:val="28"/>
          <w:szCs w:val="28"/>
        </w:rPr>
        <w:t>Образовательная программа «Управление бизнесом»</w:t>
      </w:r>
    </w:p>
    <w:p w:rsidR="003213E6" w:rsidRPr="00CD5623" w:rsidRDefault="003213E6" w:rsidP="00321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  <w:r w:rsidRPr="00CD562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213E6" w:rsidRPr="00CD5623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Обязательная часть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Общегуманитарный цикл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Безопасность жизнедеятельности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Финансовый университет: история и современность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Иностранный язык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 xml:space="preserve">Тренинг </w:t>
      </w:r>
      <w:proofErr w:type="spellStart"/>
      <w:r w:rsidRPr="00CD5623">
        <w:rPr>
          <w:rFonts w:ascii="Times New Roman" w:hAnsi="Times New Roman" w:cs="Times New Roman"/>
          <w:sz w:val="28"/>
          <w:szCs w:val="28"/>
        </w:rPr>
        <w:t>командообразования</w:t>
      </w:r>
      <w:proofErr w:type="spellEnd"/>
      <w:r w:rsidRPr="00CD5623">
        <w:rPr>
          <w:rFonts w:ascii="Times New Roman" w:hAnsi="Times New Roman" w:cs="Times New Roman"/>
          <w:sz w:val="28"/>
          <w:szCs w:val="28"/>
        </w:rPr>
        <w:t xml:space="preserve"> и групповой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Физическая культура и спорт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Философия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Социология 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Основы 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Практикум «Деловая презентация»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История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Цикл математики и информатики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Анализ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Компьютерный практикум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Информационные технологии в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Общепрофессиональный цикл</w:t>
      </w:r>
    </w:p>
    <w:p w:rsidR="003213E6" w:rsidRPr="001F5BD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1F5BD6">
        <w:rPr>
          <w:rFonts w:ascii="Times New Roman" w:hAnsi="Times New Roman" w:cs="Times New Roman"/>
          <w:sz w:val="28"/>
          <w:szCs w:val="28"/>
        </w:rPr>
        <w:t xml:space="preserve">Введение в специальность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Микроэкономика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Макроэкономика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Основы бизнеса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Теория и история менеджмента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Управление человеческими ресурсами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Налогообложение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Теория организации и управление изменениями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lastRenderedPageBreak/>
        <w:t>Финансовый и управленческий учет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Статистика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153615" w:rsidP="00321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Количественные методы в менеджменте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Деньги, кредит, банки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Маркетинг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Управление бизнес-процессами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Проектный менеджмент: базовый курс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Иностранный язык в профессиональной 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Часть, формируемая участниками образовательных отношений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213E6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Предпрофильный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профессиональный </w:t>
      </w:r>
      <w:r w:rsidRPr="00CD5623">
        <w:rPr>
          <w:rFonts w:ascii="Times New Roman" w:hAnsi="Times New Roman" w:cs="Times New Roman"/>
          <w:b/>
          <w:sz w:val="28"/>
          <w:szCs w:val="28"/>
        </w:rPr>
        <w:t>цикл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Методы решения проблем, поиск идей и работа с информацией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Инновации и цифровая трансформация бизнеса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Финансовый менеджмент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>Стратегический менеджмент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D5623">
        <w:rPr>
          <w:rFonts w:ascii="Times New Roman" w:hAnsi="Times New Roman" w:cs="Times New Roman"/>
          <w:sz w:val="28"/>
          <w:szCs w:val="28"/>
        </w:rPr>
        <w:t xml:space="preserve">Этика бизнеса и взаимодействие со </w:t>
      </w:r>
      <w:proofErr w:type="spellStart"/>
      <w:r w:rsidRPr="00CD5623">
        <w:rPr>
          <w:rFonts w:ascii="Times New Roman" w:hAnsi="Times New Roman" w:cs="Times New Roman"/>
          <w:sz w:val="28"/>
          <w:szCs w:val="28"/>
        </w:rPr>
        <w:t>стейкхолдерами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Pr="00CD5623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Профиль и цикл профиля (элективный)</w:t>
      </w:r>
    </w:p>
    <w:p w:rsidR="003213E6" w:rsidRPr="00CD5623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Профиль "</w:t>
      </w:r>
      <w:r>
        <w:rPr>
          <w:rFonts w:ascii="Times New Roman" w:hAnsi="Times New Roman" w:cs="Times New Roman"/>
          <w:b/>
          <w:sz w:val="28"/>
          <w:szCs w:val="28"/>
        </w:rPr>
        <w:t>Менеджмент и управление бизнесом</w:t>
      </w:r>
      <w:r w:rsidRPr="00CD5623">
        <w:rPr>
          <w:rFonts w:ascii="Times New Roman" w:hAnsi="Times New Roman" w:cs="Times New Roman"/>
          <w:b/>
          <w:sz w:val="28"/>
          <w:szCs w:val="28"/>
        </w:rPr>
        <w:t>"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Операционный менеджмент и производственные системы</w:t>
      </w:r>
    </w:p>
    <w:p w:rsidR="003213E6" w:rsidRPr="008916C4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Управление продуктом (</w:t>
      </w:r>
      <w:proofErr w:type="spellStart"/>
      <w:r w:rsidRPr="008916C4">
        <w:rPr>
          <w:rFonts w:ascii="Times New Roman" w:hAnsi="Times New Roman" w:cs="Times New Roman"/>
          <w:sz w:val="28"/>
          <w:szCs w:val="28"/>
        </w:rPr>
        <w:t>продакт</w:t>
      </w:r>
      <w:proofErr w:type="spellEnd"/>
      <w:r w:rsidRPr="008916C4">
        <w:rPr>
          <w:rFonts w:ascii="Times New Roman" w:hAnsi="Times New Roman" w:cs="Times New Roman"/>
          <w:sz w:val="28"/>
          <w:szCs w:val="28"/>
        </w:rPr>
        <w:t>-менеджмент)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Предпринимательство и предпринимательские проекты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Международный менеджмент</w:t>
      </w:r>
    </w:p>
    <w:p w:rsidR="003213E6" w:rsidRPr="008916C4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Управление закупками и цепями поставок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Правовое регулирование бизнеса</w:t>
      </w:r>
    </w:p>
    <w:p w:rsidR="003213E6" w:rsidRPr="008916C4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 xml:space="preserve">Инвестиционный менеджмент  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>Управление эффективностью и результативностью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8916C4">
        <w:rPr>
          <w:rFonts w:ascii="Times New Roman" w:hAnsi="Times New Roman" w:cs="Times New Roman"/>
          <w:sz w:val="28"/>
          <w:szCs w:val="28"/>
        </w:rPr>
        <w:t xml:space="preserve">Риск-менеджмент  </w:t>
      </w:r>
    </w:p>
    <w:p w:rsidR="003213E6" w:rsidRPr="00CD5623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Цикл профиля (элективный) (выбор 2 из 4)</w:t>
      </w:r>
    </w:p>
    <w:p w:rsidR="003213E6" w:rsidRPr="007415B6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7415B6">
        <w:rPr>
          <w:rFonts w:ascii="Times New Roman" w:hAnsi="Times New Roman" w:cs="Times New Roman"/>
          <w:b/>
          <w:sz w:val="28"/>
          <w:szCs w:val="28"/>
        </w:rPr>
        <w:t>"</w:t>
      </w:r>
      <w:r>
        <w:rPr>
          <w:rFonts w:ascii="Times New Roman" w:hAnsi="Times New Roman" w:cs="Times New Roman"/>
          <w:b/>
          <w:sz w:val="28"/>
          <w:szCs w:val="28"/>
        </w:rPr>
        <w:t>Управление проектами</w:t>
      </w:r>
      <w:r w:rsidRPr="007415B6">
        <w:rPr>
          <w:rFonts w:ascii="Times New Roman" w:hAnsi="Times New Roman" w:cs="Times New Roman"/>
          <w:b/>
          <w:sz w:val="28"/>
          <w:szCs w:val="28"/>
        </w:rPr>
        <w:t>"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505704">
        <w:rPr>
          <w:rFonts w:ascii="Times New Roman" w:hAnsi="Times New Roman" w:cs="Times New Roman"/>
          <w:sz w:val="28"/>
          <w:szCs w:val="28"/>
        </w:rPr>
        <w:t>Управление интеграцией и содержанием проекта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505704">
        <w:rPr>
          <w:rFonts w:ascii="Times New Roman" w:hAnsi="Times New Roman" w:cs="Times New Roman"/>
          <w:sz w:val="28"/>
          <w:szCs w:val="28"/>
        </w:rPr>
        <w:t>Гибкое управление проектами</w:t>
      </w:r>
    </w:p>
    <w:p w:rsidR="003213E6" w:rsidRPr="007415B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505704">
        <w:rPr>
          <w:rFonts w:ascii="Times New Roman" w:hAnsi="Times New Roman" w:cs="Times New Roman"/>
          <w:sz w:val="28"/>
          <w:szCs w:val="28"/>
        </w:rPr>
        <w:t>Информационные технологии управления проектами</w:t>
      </w:r>
    </w:p>
    <w:p w:rsidR="003213E6" w:rsidRPr="007415B6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7415B6">
        <w:rPr>
          <w:rFonts w:ascii="Times New Roman" w:hAnsi="Times New Roman" w:cs="Times New Roman"/>
          <w:b/>
          <w:sz w:val="28"/>
          <w:szCs w:val="28"/>
        </w:rPr>
        <w:t>"</w:t>
      </w:r>
      <w:r>
        <w:rPr>
          <w:rFonts w:ascii="Times New Roman" w:hAnsi="Times New Roman" w:cs="Times New Roman"/>
          <w:b/>
          <w:sz w:val="28"/>
          <w:szCs w:val="28"/>
        </w:rPr>
        <w:t>Предпринимательство</w:t>
      </w:r>
      <w:r w:rsidRPr="007415B6">
        <w:rPr>
          <w:rFonts w:ascii="Times New Roman" w:hAnsi="Times New Roman" w:cs="Times New Roman"/>
          <w:b/>
          <w:sz w:val="28"/>
          <w:szCs w:val="28"/>
        </w:rPr>
        <w:t>"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Жизненный цикл предпринимательских фирм</w:t>
      </w:r>
    </w:p>
    <w:p w:rsidR="003213E6" w:rsidRPr="007415B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Технологическое предпринимательство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Предпринимательские финансы</w:t>
      </w:r>
    </w:p>
    <w:p w:rsidR="003213E6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 w:rsidRPr="007415B6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C87BB2">
        <w:rPr>
          <w:rFonts w:ascii="Times New Roman" w:hAnsi="Times New Roman" w:cs="Times New Roman"/>
          <w:b/>
          <w:sz w:val="28"/>
          <w:szCs w:val="28"/>
        </w:rPr>
        <w:t>"Информационные системы и технологии анализа, моделирования и управления"</w:t>
      </w:r>
    </w:p>
    <w:p w:rsidR="003213E6" w:rsidRPr="007415B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Технологии эконометрического моделирования и прогнозирования</w:t>
      </w:r>
    </w:p>
    <w:p w:rsidR="003213E6" w:rsidRPr="007415B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Технологии количественных методов анализа финансовой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Информационные системы и технологии упр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87BB2">
        <w:rPr>
          <w:rFonts w:ascii="Times New Roman" w:hAnsi="Times New Roman" w:cs="Times New Roman"/>
          <w:sz w:val="28"/>
          <w:szCs w:val="28"/>
        </w:rPr>
        <w:t>вления организацией</w:t>
      </w:r>
    </w:p>
    <w:p w:rsidR="003213E6" w:rsidRPr="007415B6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C87BB2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Pr="00C87BB2">
        <w:rPr>
          <w:rFonts w:ascii="Times New Roman" w:hAnsi="Times New Roman" w:cs="Times New Roman"/>
          <w:b/>
          <w:sz w:val="28"/>
          <w:szCs w:val="28"/>
        </w:rPr>
        <w:t>Soft</w:t>
      </w:r>
      <w:proofErr w:type="spellEnd"/>
      <w:r w:rsidRPr="00C87B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87BB2">
        <w:rPr>
          <w:rFonts w:ascii="Times New Roman" w:hAnsi="Times New Roman" w:cs="Times New Roman"/>
          <w:b/>
          <w:sz w:val="28"/>
          <w:szCs w:val="28"/>
        </w:rPr>
        <w:t>Skills</w:t>
      </w:r>
      <w:proofErr w:type="spellEnd"/>
      <w:r w:rsidRPr="00C87BB2">
        <w:rPr>
          <w:rFonts w:ascii="Times New Roman" w:hAnsi="Times New Roman" w:cs="Times New Roman"/>
          <w:b/>
          <w:sz w:val="28"/>
          <w:szCs w:val="28"/>
        </w:rPr>
        <w:t>"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Эффективные деловые коммуникации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 w:rsidRPr="00C87BB2">
        <w:rPr>
          <w:rFonts w:ascii="Times New Roman" w:hAnsi="Times New Roman" w:cs="Times New Roman"/>
          <w:sz w:val="28"/>
          <w:szCs w:val="28"/>
        </w:rPr>
        <w:t>Управление личностным ростом и лидерство</w:t>
      </w:r>
    </w:p>
    <w:p w:rsidR="003213E6" w:rsidRPr="007415B6" w:rsidRDefault="003213E6" w:rsidP="003213E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87BB2">
        <w:rPr>
          <w:rFonts w:ascii="Times New Roman" w:hAnsi="Times New Roman" w:cs="Times New Roman"/>
          <w:sz w:val="28"/>
          <w:szCs w:val="28"/>
        </w:rPr>
        <w:t>Конфликтология</w:t>
      </w:r>
      <w:proofErr w:type="spellEnd"/>
    </w:p>
    <w:p w:rsidR="003213E6" w:rsidRPr="00CD5623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 w:rsidRPr="00CD5623">
        <w:rPr>
          <w:rFonts w:ascii="Times New Roman" w:hAnsi="Times New Roman" w:cs="Times New Roman"/>
          <w:b/>
          <w:sz w:val="28"/>
          <w:szCs w:val="28"/>
        </w:rPr>
        <w:t>Элективные дисциплины по физической культуре и спорту</w:t>
      </w:r>
    </w:p>
    <w:p w:rsidR="003213E6" w:rsidRPr="007415B6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  <w:r w:rsidRPr="007415B6">
        <w:rPr>
          <w:rFonts w:ascii="Times New Roman" w:hAnsi="Times New Roman" w:cs="Times New Roman"/>
          <w:b/>
          <w:sz w:val="28"/>
          <w:szCs w:val="28"/>
        </w:rPr>
        <w:t>Факультативы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213E6" w:rsidRPr="007415B6" w:rsidRDefault="00872527" w:rsidP="00321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российской государственности</w:t>
      </w:r>
    </w:p>
    <w:p w:rsidR="003213E6" w:rsidRDefault="003213E6" w:rsidP="00321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военной подготовки</w:t>
      </w:r>
    </w:p>
    <w:p w:rsidR="003213E6" w:rsidRPr="00CD5623" w:rsidRDefault="003213E6" w:rsidP="003213E6">
      <w:pPr>
        <w:rPr>
          <w:rFonts w:ascii="Times New Roman" w:hAnsi="Times New Roman" w:cs="Times New Roman"/>
          <w:b/>
          <w:sz w:val="28"/>
          <w:szCs w:val="28"/>
        </w:rPr>
      </w:pPr>
    </w:p>
    <w:p w:rsidR="003213E6" w:rsidRPr="007415B6" w:rsidRDefault="003213E6" w:rsidP="003213E6">
      <w:pPr>
        <w:rPr>
          <w:rFonts w:ascii="Times New Roman" w:hAnsi="Times New Roman" w:cs="Times New Roman"/>
          <w:sz w:val="28"/>
          <w:szCs w:val="28"/>
        </w:rPr>
      </w:pPr>
    </w:p>
    <w:p w:rsidR="003213E6" w:rsidRDefault="003213E6" w:rsidP="00CA4E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213E6" w:rsidSect="004264DE">
      <w:type w:val="continuous"/>
      <w:pgSz w:w="11909" w:h="16834"/>
      <w:pgMar w:top="284" w:right="567" w:bottom="1134" w:left="1134" w:header="720" w:footer="720" w:gutter="0"/>
      <w:cols w:space="708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33B"/>
    <w:rsid w:val="000D219F"/>
    <w:rsid w:val="00153615"/>
    <w:rsid w:val="001F5BD6"/>
    <w:rsid w:val="002F1C82"/>
    <w:rsid w:val="00320C85"/>
    <w:rsid w:val="003213E6"/>
    <w:rsid w:val="00332EA3"/>
    <w:rsid w:val="00335A8E"/>
    <w:rsid w:val="0037633C"/>
    <w:rsid w:val="004264DE"/>
    <w:rsid w:val="004C3275"/>
    <w:rsid w:val="004D31B0"/>
    <w:rsid w:val="00505704"/>
    <w:rsid w:val="005C2DAF"/>
    <w:rsid w:val="006A0FB7"/>
    <w:rsid w:val="006B2245"/>
    <w:rsid w:val="00707494"/>
    <w:rsid w:val="0073786B"/>
    <w:rsid w:val="007415B6"/>
    <w:rsid w:val="007C0E7B"/>
    <w:rsid w:val="0084433B"/>
    <w:rsid w:val="00872527"/>
    <w:rsid w:val="008916C4"/>
    <w:rsid w:val="009A4829"/>
    <w:rsid w:val="00A87EDA"/>
    <w:rsid w:val="00B136A7"/>
    <w:rsid w:val="00BB377F"/>
    <w:rsid w:val="00C004B9"/>
    <w:rsid w:val="00C77E21"/>
    <w:rsid w:val="00C87BB2"/>
    <w:rsid w:val="00CA4EB1"/>
    <w:rsid w:val="00CB03D7"/>
    <w:rsid w:val="00DB3A88"/>
    <w:rsid w:val="00ED6BE9"/>
    <w:rsid w:val="00F1553F"/>
    <w:rsid w:val="00FD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28424"/>
  <w15:chartTrackingRefBased/>
  <w15:docId w15:val="{FCA87D4A-10F1-4371-A226-451EF30D9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5B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0C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6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Учебная Часть</dc:creator>
  <cp:keywords/>
  <dc:description/>
  <cp:lastModifiedBy>Бойэ Людмила Александровна</cp:lastModifiedBy>
  <cp:revision>4</cp:revision>
  <cp:lastPrinted>2023-01-12T11:28:00Z</cp:lastPrinted>
  <dcterms:created xsi:type="dcterms:W3CDTF">2024-04-22T07:53:00Z</dcterms:created>
  <dcterms:modified xsi:type="dcterms:W3CDTF">2024-04-22T07:53:00Z</dcterms:modified>
</cp:coreProperties>
</file>