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835D87" w:rsidR="00242E75" w:rsidRDefault="00D23455" w:rsidP="00242E75">
      <w:pPr>
        <w:jc w:val="center"/>
        <w:rPr>
          <w:b/>
          <w:sz w:val="28"/>
          <w:szCs w:val="28"/>
          <w:lang w:eastAsia="ru-RU"/>
        </w:rPr>
      </w:pPr>
      <w:r>
        <w:rPr>
          <w:b/>
          <w:sz w:val="28"/>
          <w:szCs w:val="28"/>
        </w:rPr>
        <w:t>Кафедра мировой экономики и 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D249CB">
        <w:tc>
          <w:tcPr>
            <w:tcW w:w="4672" w:type="dxa"/>
          </w:tcPr>
          <w:p w14:paraId="195021FC" w14:textId="77777777" w:rsidR="00AD6810" w:rsidRPr="00AD6810" w:rsidRDefault="00D55D27" w:rsidP="00AD6810">
            <w:pPr>
              <w:adjustRightInd w:val="0"/>
              <w:ind w:right="85"/>
              <w:rPr>
                <w:color w:val="000000"/>
                <w:sz w:val="28"/>
                <w:szCs w:val="28"/>
              </w:rPr>
            </w:pPr>
            <w:r w:rsidRPr="00AD6810">
              <w:rPr>
                <w:color w:val="000000"/>
                <w:sz w:val="24"/>
                <w:szCs w:val="24"/>
              </w:rPr>
              <w:t xml:space="preserve"> </w:t>
            </w:r>
            <w:r w:rsidR="00AD6810" w:rsidRPr="00AD6810">
              <w:rPr>
                <w:color w:val="000000"/>
                <w:sz w:val="28"/>
                <w:szCs w:val="28"/>
              </w:rPr>
              <w:t>СОГЛАСОВАНО</w:t>
            </w:r>
          </w:p>
          <w:p w14:paraId="323473F3" w14:textId="77777777" w:rsidR="00AD6810" w:rsidRPr="00AD6810" w:rsidRDefault="00AD6810" w:rsidP="00AD6810">
            <w:pPr>
              <w:adjustRightInd w:val="0"/>
              <w:ind w:right="85"/>
              <w:rPr>
                <w:color w:val="000000"/>
                <w:sz w:val="28"/>
                <w:szCs w:val="28"/>
              </w:rPr>
            </w:pPr>
            <w:r w:rsidRPr="00AD6810">
              <w:rPr>
                <w:color w:val="000000"/>
                <w:sz w:val="28"/>
                <w:szCs w:val="28"/>
              </w:rPr>
              <w:t>ПАО «Промсвязьбанк»</w:t>
            </w:r>
          </w:p>
          <w:p w14:paraId="2150FBFC" w14:textId="77777777" w:rsidR="00AD6810" w:rsidRPr="00AD6810" w:rsidRDefault="00AD6810" w:rsidP="00AD6810">
            <w:pPr>
              <w:adjustRightInd w:val="0"/>
              <w:ind w:right="85"/>
              <w:rPr>
                <w:color w:val="000000"/>
                <w:sz w:val="28"/>
                <w:szCs w:val="28"/>
              </w:rPr>
            </w:pPr>
            <w:r w:rsidRPr="00AD6810">
              <w:rPr>
                <w:color w:val="000000"/>
                <w:sz w:val="28"/>
                <w:szCs w:val="28"/>
              </w:rPr>
              <w:t xml:space="preserve">Руководитель финансовых </w:t>
            </w:r>
          </w:p>
          <w:p w14:paraId="3ADFA9B2" w14:textId="77777777" w:rsidR="00AD6810" w:rsidRPr="00AD6810" w:rsidRDefault="00AD6810" w:rsidP="00AD6810">
            <w:pPr>
              <w:adjustRightInd w:val="0"/>
              <w:ind w:right="85"/>
              <w:rPr>
                <w:color w:val="000000"/>
                <w:sz w:val="28"/>
                <w:szCs w:val="28"/>
              </w:rPr>
            </w:pPr>
            <w:r w:rsidRPr="00AD6810">
              <w:rPr>
                <w:color w:val="000000"/>
                <w:sz w:val="28"/>
                <w:szCs w:val="28"/>
              </w:rPr>
              <w:t>Проектов</w:t>
            </w:r>
          </w:p>
          <w:p w14:paraId="317DDF84" w14:textId="77777777" w:rsidR="00AD6810" w:rsidRPr="00AD6810" w:rsidRDefault="00AD6810" w:rsidP="00AD6810">
            <w:pPr>
              <w:adjustRightInd w:val="0"/>
              <w:ind w:right="85"/>
              <w:rPr>
                <w:color w:val="000000"/>
                <w:sz w:val="28"/>
                <w:szCs w:val="28"/>
              </w:rPr>
            </w:pPr>
          </w:p>
          <w:p w14:paraId="44F49A3A" w14:textId="48D1534B" w:rsidR="00AD6810" w:rsidRPr="00AD6810" w:rsidRDefault="00AD6810" w:rsidP="00AD6810">
            <w:pPr>
              <w:adjustRightInd w:val="0"/>
              <w:ind w:right="85"/>
              <w:rPr>
                <w:color w:val="000000"/>
                <w:sz w:val="28"/>
                <w:szCs w:val="28"/>
                <w:lang w:val="en-US"/>
              </w:rPr>
            </w:pPr>
            <w:r w:rsidRPr="00AD6810">
              <w:rPr>
                <w:color w:val="000000"/>
                <w:sz w:val="28"/>
                <w:szCs w:val="28"/>
                <w:lang w:val="en-US"/>
              </w:rPr>
              <w:t>Е.Л. Ильина</w:t>
            </w:r>
          </w:p>
          <w:p w14:paraId="1B53A06A" w14:textId="15A6DB7B" w:rsidR="00D55D27" w:rsidRDefault="00B35D41" w:rsidP="00AD6810">
            <w:pPr>
              <w:adjustRightInd w:val="0"/>
              <w:ind w:right="85"/>
              <w:rPr>
                <w:rFonts w:eastAsia="Calibri"/>
                <w:sz w:val="28"/>
                <w:szCs w:val="28"/>
                <w:lang w:val="en-US" w:eastAsia="ru-RU"/>
              </w:rPr>
            </w:pPr>
            <w:r>
              <w:rPr>
                <w:color w:val="000000"/>
                <w:sz w:val="28"/>
                <w:szCs w:val="28"/>
                <w:lang w:val="en-US"/>
              </w:rPr>
              <w:t>15</w:t>
            </w:r>
            <w:r>
              <w:rPr>
                <w:color w:val="000000"/>
                <w:sz w:val="28"/>
                <w:szCs w:val="28"/>
              </w:rPr>
              <w:t>.04.</w:t>
            </w:r>
            <w:r w:rsidR="00AD6810" w:rsidRPr="00AD6810">
              <w:rPr>
                <w:color w:val="000000"/>
                <w:sz w:val="28"/>
                <w:szCs w:val="28"/>
                <w:lang w:val="en-US"/>
              </w:rPr>
              <w:t>2024 г.</w:t>
            </w:r>
          </w:p>
        </w:tc>
        <w:tc>
          <w:tcPr>
            <w:tcW w:w="4673" w:type="dxa"/>
          </w:tcPr>
          <w:p w14:paraId="723DB7C7" w14:textId="77777777" w:rsidR="00D55D27" w:rsidRPr="001B5CBD" w:rsidRDefault="00D55D27" w:rsidP="00D249CB">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D249CB">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D249CB">
            <w:pPr>
              <w:adjustRightInd w:val="0"/>
              <w:rPr>
                <w:rFonts w:eastAsia="Calibri"/>
                <w:bCs/>
                <w:sz w:val="28"/>
                <w:szCs w:val="28"/>
                <w:lang w:eastAsia="zh-CN"/>
              </w:rPr>
            </w:pPr>
          </w:p>
          <w:p w14:paraId="656FEE21" w14:textId="4725CD2E" w:rsidR="00D55D27" w:rsidRDefault="00D55D27" w:rsidP="00D249CB">
            <w:pPr>
              <w:adjustRightInd w:val="0"/>
              <w:spacing w:line="360" w:lineRule="auto"/>
              <w:rPr>
                <w:rFonts w:eastAsia="Calibri"/>
                <w:bCs/>
                <w:sz w:val="28"/>
                <w:szCs w:val="28"/>
                <w:lang w:val="en-US" w:eastAsia="zh-CN"/>
              </w:rPr>
            </w:pPr>
            <w:r>
              <w:rPr>
                <w:rFonts w:eastAsia="Calibri"/>
                <w:bCs/>
                <w:sz w:val="28"/>
                <w:szCs w:val="28"/>
                <w:lang w:val="en-US" w:eastAsia="zh-CN"/>
              </w:rPr>
              <w:t>Е.А. Каменева</w:t>
            </w:r>
          </w:p>
          <w:p w14:paraId="120F4A13" w14:textId="321A1D53" w:rsidR="00D55D27" w:rsidRDefault="00B35D41" w:rsidP="00D249CB">
            <w:pPr>
              <w:adjustRightInd w:val="0"/>
              <w:spacing w:line="360" w:lineRule="auto"/>
              <w:rPr>
                <w:rFonts w:eastAsia="Calibri"/>
                <w:bCs/>
                <w:sz w:val="28"/>
                <w:szCs w:val="28"/>
                <w:lang w:val="en-US" w:eastAsia="zh-CN"/>
              </w:rPr>
            </w:pPr>
            <w:r>
              <w:rPr>
                <w:rFonts w:eastAsia="Calibri"/>
                <w:bCs/>
                <w:sz w:val="28"/>
                <w:szCs w:val="28"/>
                <w:lang w:eastAsia="zh-CN"/>
              </w:rPr>
              <w:t>17.04.</w:t>
            </w:r>
            <w:r w:rsidR="00D55D27">
              <w:rPr>
                <w:rFonts w:eastAsia="Calibri"/>
                <w:bCs/>
                <w:sz w:val="28"/>
                <w:szCs w:val="28"/>
                <w:lang w:val="en-US" w:eastAsia="zh-CN"/>
              </w:rPr>
              <w:t>202</w:t>
            </w:r>
            <w:r w:rsidR="00D23455">
              <w:rPr>
                <w:rFonts w:eastAsia="Calibri"/>
                <w:bCs/>
                <w:sz w:val="28"/>
                <w:szCs w:val="28"/>
                <w:lang w:eastAsia="zh-CN"/>
              </w:rPr>
              <w:t>4</w:t>
            </w:r>
            <w:r w:rsidR="00D55D27">
              <w:rPr>
                <w:rFonts w:eastAsia="Calibri"/>
                <w:bCs/>
                <w:sz w:val="28"/>
                <w:szCs w:val="28"/>
                <w:lang w:val="en-US" w:eastAsia="zh-CN"/>
              </w:rPr>
              <w:t xml:space="preserve"> г.</w:t>
            </w:r>
          </w:p>
          <w:p w14:paraId="6F996576" w14:textId="77777777" w:rsidR="00D55D27" w:rsidRDefault="00D55D27" w:rsidP="00D249CB">
            <w:pPr>
              <w:adjustRightInd w:val="0"/>
              <w:jc w:val="right"/>
              <w:rPr>
                <w:rFonts w:eastAsia="Calibri"/>
                <w:sz w:val="28"/>
                <w:szCs w:val="28"/>
                <w:lang w:val="en-US" w:eastAsia="ru-RU"/>
              </w:rPr>
            </w:pPr>
            <w:bookmarkStart w:id="0" w:name="_GoBack"/>
            <w:bookmarkEnd w:id="0"/>
          </w:p>
        </w:tc>
      </w:tr>
    </w:tbl>
    <w:p w14:paraId="001E97B7" w14:textId="3D31B06C" w:rsidR="00242E75" w:rsidRPr="007767F4" w:rsidRDefault="00D23455" w:rsidP="00242E75">
      <w:pPr>
        <w:jc w:val="center"/>
        <w:rPr>
          <w:b/>
          <w:bCs/>
          <w:sz w:val="36"/>
          <w:szCs w:val="36"/>
        </w:rPr>
      </w:pPr>
      <w:r>
        <w:rPr>
          <w:b/>
          <w:bCs/>
          <w:sz w:val="36"/>
          <w:szCs w:val="36"/>
        </w:rPr>
        <w:t>Бич</w:t>
      </w:r>
      <w:r w:rsidR="00242E75">
        <w:rPr>
          <w:b/>
          <w:bCs/>
          <w:sz w:val="36"/>
          <w:szCs w:val="36"/>
        </w:rPr>
        <w:t xml:space="preserve"> </w:t>
      </w:r>
      <w:r>
        <w:rPr>
          <w:b/>
          <w:bCs/>
          <w:sz w:val="36"/>
          <w:szCs w:val="36"/>
        </w:rPr>
        <w:t>М</w:t>
      </w:r>
      <w:r w:rsidR="00242E75">
        <w:rPr>
          <w:b/>
          <w:bCs/>
          <w:sz w:val="36"/>
          <w:szCs w:val="36"/>
        </w:rPr>
        <w:t>.</w:t>
      </w:r>
      <w:r>
        <w:rPr>
          <w:b/>
          <w:bCs/>
          <w:sz w:val="36"/>
          <w:szCs w:val="36"/>
        </w:rPr>
        <w:t>Г</w:t>
      </w:r>
      <w:r w:rsidR="00242E75">
        <w:rPr>
          <w:b/>
          <w:bCs/>
          <w:sz w:val="36"/>
          <w:szCs w:val="36"/>
        </w:rPr>
        <w:t>.</w:t>
      </w:r>
      <w:r w:rsidR="00242E75"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321FFEC1" w:rsidR="00242E75" w:rsidRPr="009E274C" w:rsidRDefault="00D23455" w:rsidP="00242E75">
      <w:pPr>
        <w:shd w:val="clear" w:color="auto" w:fill="FFFFFF"/>
        <w:ind w:left="28"/>
        <w:jc w:val="center"/>
        <w:rPr>
          <w:b/>
          <w:sz w:val="36"/>
          <w:szCs w:val="36"/>
          <w:lang w:eastAsia="ru-RU"/>
        </w:rPr>
      </w:pPr>
      <w:r w:rsidRPr="00D23455">
        <w:rPr>
          <w:b/>
          <w:sz w:val="36"/>
          <w:szCs w:val="36"/>
          <w:lang w:eastAsia="ru-RU"/>
        </w:rPr>
        <w:t xml:space="preserve">ФИНТЕХ И ЦИФРОВИЗАЦИЯ </w:t>
      </w:r>
      <w:r>
        <w:rPr>
          <w:b/>
          <w:sz w:val="36"/>
          <w:szCs w:val="36"/>
          <w:lang w:eastAsia="ru-RU"/>
        </w:rPr>
        <w:br/>
      </w:r>
      <w:r w:rsidRPr="00D23455">
        <w:rPr>
          <w:b/>
          <w:sz w:val="36"/>
          <w:szCs w:val="36"/>
          <w:lang w:eastAsia="ru-RU"/>
        </w:rPr>
        <w:t xml:space="preserve">МИРОВОГО ФИНАНСОВОГО РЫНКА </w:t>
      </w:r>
      <w:r>
        <w:rPr>
          <w:b/>
          <w:sz w:val="36"/>
          <w:szCs w:val="36"/>
          <w:lang w:eastAsia="ru-RU"/>
        </w:rPr>
        <w:br/>
      </w:r>
      <w:r w:rsidRPr="00D23455">
        <w:rPr>
          <w:b/>
          <w:sz w:val="36"/>
          <w:szCs w:val="36"/>
          <w:lang w:eastAsia="ru-RU"/>
        </w:rPr>
        <w:t>(</w:t>
      </w:r>
      <w:r w:rsidR="004143D2" w:rsidRPr="00D23455">
        <w:rPr>
          <w:b/>
          <w:sz w:val="36"/>
          <w:szCs w:val="36"/>
          <w:lang w:eastAsia="ru-RU"/>
        </w:rPr>
        <w:t>на английском языке</w:t>
      </w:r>
      <w:r w:rsidRPr="00D23455">
        <w:rPr>
          <w:b/>
          <w:sz w:val="36"/>
          <w:szCs w:val="36"/>
          <w:lang w:eastAsia="ru-RU"/>
        </w:rPr>
        <w:t>)</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78242CA6" w14:textId="77777777" w:rsidR="004143D2" w:rsidRDefault="00242E75" w:rsidP="00D2345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38.0</w:t>
      </w:r>
      <w:r w:rsidR="00D23455">
        <w:rPr>
          <w:sz w:val="28"/>
          <w:szCs w:val="28"/>
          <w:lang w:eastAsia="ru-RU"/>
        </w:rPr>
        <w:t>4</w:t>
      </w:r>
      <w:r w:rsidRPr="009E274C">
        <w:rPr>
          <w:sz w:val="28"/>
          <w:szCs w:val="28"/>
          <w:lang w:eastAsia="ru-RU"/>
        </w:rPr>
        <w:t xml:space="preserve">.01 </w:t>
      </w:r>
      <w:r w:rsidR="004143D2">
        <w:rPr>
          <w:sz w:val="28"/>
          <w:szCs w:val="28"/>
          <w:lang w:eastAsia="ru-RU"/>
        </w:rPr>
        <w:t>«</w:t>
      </w:r>
      <w:r w:rsidRPr="009E274C">
        <w:rPr>
          <w:sz w:val="28"/>
          <w:szCs w:val="28"/>
          <w:lang w:eastAsia="ru-RU"/>
        </w:rPr>
        <w:t>Экономика</w:t>
      </w:r>
      <w:r w:rsidR="004143D2">
        <w:rPr>
          <w:sz w:val="28"/>
          <w:szCs w:val="28"/>
          <w:lang w:eastAsia="ru-RU"/>
        </w:rPr>
        <w:t>»</w:t>
      </w:r>
    </w:p>
    <w:p w14:paraId="4CF9396D" w14:textId="77777777" w:rsidR="00882EC5" w:rsidRDefault="00882EC5" w:rsidP="00D23455">
      <w:pPr>
        <w:shd w:val="clear" w:color="auto" w:fill="FFFFFF"/>
        <w:tabs>
          <w:tab w:val="left" w:pos="1066"/>
        </w:tabs>
        <w:spacing w:line="288" w:lineRule="auto"/>
        <w:ind w:firstLine="284"/>
        <w:jc w:val="center"/>
        <w:rPr>
          <w:sz w:val="28"/>
          <w:szCs w:val="28"/>
          <w:lang w:eastAsia="ru-RU"/>
        </w:rPr>
      </w:pPr>
      <w:r>
        <w:rPr>
          <w:sz w:val="28"/>
          <w:szCs w:val="28"/>
          <w:lang w:eastAsia="ru-RU"/>
        </w:rPr>
        <w:t>Направленность программы магистратуры</w:t>
      </w:r>
    </w:p>
    <w:p w14:paraId="730FC7A6" w14:textId="09A9AA5C" w:rsidR="00D23455" w:rsidRDefault="001F7C51" w:rsidP="00D23455">
      <w:pPr>
        <w:shd w:val="clear" w:color="auto" w:fill="FFFFFF"/>
        <w:tabs>
          <w:tab w:val="left" w:pos="1066"/>
        </w:tabs>
        <w:spacing w:line="288" w:lineRule="auto"/>
        <w:ind w:firstLine="284"/>
        <w:jc w:val="center"/>
        <w:rPr>
          <w:sz w:val="28"/>
          <w:szCs w:val="28"/>
          <w:lang w:eastAsia="ru-RU"/>
        </w:rPr>
      </w:pPr>
      <w:r w:rsidRPr="001F7C51">
        <w:rPr>
          <w:sz w:val="28"/>
          <w:szCs w:val="28"/>
          <w:lang w:eastAsia="ru-RU"/>
        </w:rPr>
        <w:t xml:space="preserve"> «</w:t>
      </w:r>
      <w:r w:rsidR="00D23455" w:rsidRPr="005C45BE">
        <w:rPr>
          <w:color w:val="000000"/>
          <w:sz w:val="28"/>
          <w:szCs w:val="28"/>
        </w:rPr>
        <w:t>Международный финансовый рынок</w:t>
      </w:r>
      <w:r w:rsidR="00D23455">
        <w:rPr>
          <w:sz w:val="28"/>
          <w:szCs w:val="28"/>
          <w:lang w:eastAsia="ru-RU"/>
        </w:rPr>
        <w:br/>
      </w:r>
      <w:r w:rsidRPr="001F7C51">
        <w:rPr>
          <w:sz w:val="28"/>
          <w:szCs w:val="28"/>
          <w:lang w:eastAsia="ru-RU"/>
        </w:rPr>
        <w:t xml:space="preserve">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E4692B" w:rsidRPr="001F7C51">
        <w:rPr>
          <w:sz w:val="28"/>
          <w:szCs w:val="28"/>
          <w:lang w:eastAsia="ru-RU"/>
        </w:rPr>
        <w:t>»</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0EFE8A58" w14:textId="4315936A" w:rsidR="004143D2" w:rsidRPr="001F7C51" w:rsidRDefault="00242E75" w:rsidP="005A0AA2">
      <w:pPr>
        <w:adjustRightInd w:val="0"/>
        <w:spacing w:line="276" w:lineRule="auto"/>
        <w:jc w:val="both"/>
        <w:rPr>
          <w:i/>
          <w:sz w:val="24"/>
          <w:szCs w:val="24"/>
        </w:rPr>
      </w:pPr>
      <w:r w:rsidRPr="001F7C51">
        <w:rPr>
          <w:i/>
          <w:iCs/>
          <w:sz w:val="24"/>
          <w:szCs w:val="24"/>
        </w:rPr>
        <w:t>Рекомендовано</w:t>
      </w:r>
      <w:r w:rsidRPr="001F7C51">
        <w:rPr>
          <w:i/>
          <w:sz w:val="24"/>
          <w:szCs w:val="24"/>
        </w:rPr>
        <w:t xml:space="preserve"> Ученым советом </w:t>
      </w:r>
      <w:r w:rsidR="004143D2" w:rsidRPr="001F7C51">
        <w:rPr>
          <w:i/>
          <w:sz w:val="24"/>
          <w:szCs w:val="24"/>
        </w:rPr>
        <w:t>Факультета международных экономических отношений</w:t>
      </w:r>
    </w:p>
    <w:p w14:paraId="558BA83E" w14:textId="0F1DBEBF" w:rsidR="00242E75" w:rsidRPr="001F7C51" w:rsidRDefault="00242E75" w:rsidP="005A0AA2">
      <w:pPr>
        <w:adjustRightInd w:val="0"/>
        <w:spacing w:line="276" w:lineRule="auto"/>
        <w:jc w:val="center"/>
        <w:rPr>
          <w:i/>
          <w:sz w:val="24"/>
          <w:szCs w:val="24"/>
        </w:rPr>
      </w:pPr>
      <w:r w:rsidRPr="001F7C51">
        <w:rPr>
          <w:i/>
          <w:sz w:val="24"/>
          <w:szCs w:val="24"/>
        </w:rPr>
        <w:t>(протокол №</w:t>
      </w:r>
      <w:r w:rsidR="004143D2">
        <w:rPr>
          <w:i/>
          <w:sz w:val="24"/>
          <w:szCs w:val="24"/>
        </w:rPr>
        <w:t xml:space="preserve"> </w:t>
      </w:r>
      <w:r w:rsidRPr="001F7C51">
        <w:rPr>
          <w:i/>
          <w:sz w:val="24"/>
          <w:szCs w:val="24"/>
        </w:rPr>
        <w:t xml:space="preserve">  </w:t>
      </w:r>
      <w:r w:rsidR="00E37615">
        <w:rPr>
          <w:i/>
          <w:sz w:val="24"/>
          <w:szCs w:val="24"/>
        </w:rPr>
        <w:t>45</w:t>
      </w:r>
      <w:r w:rsidRPr="001F7C51">
        <w:rPr>
          <w:i/>
          <w:sz w:val="24"/>
          <w:szCs w:val="24"/>
        </w:rPr>
        <w:t xml:space="preserve">   от </w:t>
      </w:r>
      <w:r w:rsidR="004143D2">
        <w:rPr>
          <w:i/>
          <w:sz w:val="24"/>
          <w:szCs w:val="24"/>
        </w:rPr>
        <w:t xml:space="preserve"> </w:t>
      </w:r>
      <w:r w:rsidR="00E37615">
        <w:rPr>
          <w:i/>
          <w:sz w:val="24"/>
          <w:szCs w:val="24"/>
        </w:rPr>
        <w:t xml:space="preserve"> 16 апреля </w:t>
      </w:r>
      <w:r w:rsidRPr="001F7C51">
        <w:rPr>
          <w:i/>
          <w:sz w:val="24"/>
          <w:szCs w:val="24"/>
        </w:rPr>
        <w:t xml:space="preserve"> </w:t>
      </w:r>
      <w:r w:rsidR="00E37615">
        <w:rPr>
          <w:i/>
          <w:sz w:val="24"/>
          <w:szCs w:val="24"/>
        </w:rPr>
        <w:t xml:space="preserve"> </w:t>
      </w:r>
      <w:r w:rsidRPr="001F7C51">
        <w:rPr>
          <w:i/>
          <w:sz w:val="24"/>
          <w:szCs w:val="24"/>
        </w:rPr>
        <w:t>202</w:t>
      </w:r>
      <w:r w:rsidR="00D23455">
        <w:rPr>
          <w:i/>
          <w:sz w:val="24"/>
          <w:szCs w:val="24"/>
        </w:rPr>
        <w:t>4</w:t>
      </w:r>
      <w:r w:rsidRPr="001F7C51">
        <w:rPr>
          <w:i/>
          <w:sz w:val="24"/>
          <w:szCs w:val="24"/>
        </w:rPr>
        <w:t xml:space="preserve"> г.)</w:t>
      </w:r>
    </w:p>
    <w:p w14:paraId="69C22E4F" w14:textId="2D530151" w:rsidR="00242E75" w:rsidRPr="001F7C51" w:rsidRDefault="00242E75" w:rsidP="00242E75">
      <w:pPr>
        <w:jc w:val="center"/>
        <w:rPr>
          <w:i/>
          <w:iCs/>
          <w:sz w:val="24"/>
          <w:szCs w:val="24"/>
        </w:rPr>
      </w:pPr>
    </w:p>
    <w:p w14:paraId="59777A18" w14:textId="00F8DD1A" w:rsidR="00242E75" w:rsidRPr="001F7C51" w:rsidRDefault="004143D2" w:rsidP="005A0AA2">
      <w:pPr>
        <w:tabs>
          <w:tab w:val="left" w:pos="709"/>
          <w:tab w:val="left" w:pos="993"/>
        </w:tabs>
        <w:spacing w:line="360" w:lineRule="auto"/>
        <w:jc w:val="center"/>
        <w:rPr>
          <w:i/>
          <w:sz w:val="24"/>
          <w:szCs w:val="24"/>
        </w:rPr>
      </w:pPr>
      <w:r>
        <w:rPr>
          <w:i/>
          <w:sz w:val="24"/>
          <w:szCs w:val="24"/>
        </w:rPr>
        <w:t>Одобрено Советом</w:t>
      </w:r>
      <w:r w:rsidR="00D23455">
        <w:rPr>
          <w:i/>
          <w:sz w:val="24"/>
          <w:szCs w:val="24"/>
        </w:rPr>
        <w:t xml:space="preserve"> Кафедры</w:t>
      </w:r>
      <w:r w:rsidR="00D23455" w:rsidRPr="00D23455">
        <w:rPr>
          <w:i/>
          <w:sz w:val="24"/>
          <w:szCs w:val="24"/>
        </w:rPr>
        <w:t xml:space="preserve"> мировой экономики и мировых финансов</w:t>
      </w:r>
    </w:p>
    <w:p w14:paraId="06078394" w14:textId="7D5D254C" w:rsidR="005A0AA2" w:rsidRPr="001F7C51" w:rsidRDefault="00242E75" w:rsidP="005A0AA2">
      <w:pPr>
        <w:tabs>
          <w:tab w:val="left" w:pos="709"/>
          <w:tab w:val="left" w:pos="993"/>
        </w:tabs>
        <w:spacing w:line="360" w:lineRule="auto"/>
        <w:jc w:val="center"/>
        <w:rPr>
          <w:i/>
          <w:sz w:val="24"/>
          <w:szCs w:val="24"/>
        </w:rPr>
      </w:pPr>
      <w:r w:rsidRPr="001F7C51">
        <w:rPr>
          <w:i/>
          <w:sz w:val="24"/>
          <w:szCs w:val="24"/>
        </w:rPr>
        <w:t>(</w:t>
      </w:r>
      <w:r w:rsidR="005A0AA2" w:rsidRPr="001F7C51">
        <w:rPr>
          <w:i/>
          <w:sz w:val="24"/>
          <w:szCs w:val="24"/>
        </w:rPr>
        <w:t xml:space="preserve">протокол № </w:t>
      </w:r>
      <w:r w:rsidR="00E37615">
        <w:rPr>
          <w:i/>
          <w:sz w:val="24"/>
          <w:szCs w:val="24"/>
        </w:rPr>
        <w:t>09</w:t>
      </w:r>
      <w:r w:rsidR="005A0AA2" w:rsidRPr="001F7C51">
        <w:rPr>
          <w:i/>
          <w:sz w:val="24"/>
          <w:szCs w:val="24"/>
        </w:rPr>
        <w:t xml:space="preserve">   от</w:t>
      </w:r>
      <w:r w:rsidR="005A0AA2">
        <w:rPr>
          <w:i/>
          <w:sz w:val="24"/>
          <w:szCs w:val="24"/>
        </w:rPr>
        <w:t xml:space="preserve"> </w:t>
      </w:r>
      <w:r w:rsidR="00E37615">
        <w:rPr>
          <w:i/>
          <w:sz w:val="24"/>
          <w:szCs w:val="24"/>
        </w:rPr>
        <w:t xml:space="preserve">  09 апреля </w:t>
      </w:r>
      <w:r w:rsidR="005A0AA2">
        <w:rPr>
          <w:i/>
          <w:sz w:val="24"/>
          <w:szCs w:val="24"/>
        </w:rPr>
        <w:t>.</w:t>
      </w:r>
      <w:r w:rsidR="005A0AA2" w:rsidRPr="001F7C51">
        <w:rPr>
          <w:i/>
          <w:sz w:val="24"/>
          <w:szCs w:val="24"/>
        </w:rPr>
        <w:t>202</w:t>
      </w:r>
      <w:r w:rsidR="005A0AA2">
        <w:rPr>
          <w:i/>
          <w:sz w:val="24"/>
          <w:szCs w:val="24"/>
        </w:rPr>
        <w:t>4</w:t>
      </w:r>
      <w:r w:rsidR="005A0AA2" w:rsidRPr="001F7C51">
        <w:rPr>
          <w:i/>
          <w:sz w:val="24"/>
          <w:szCs w:val="24"/>
        </w:rPr>
        <w:t xml:space="preserve"> г.)</w:t>
      </w:r>
    </w:p>
    <w:p w14:paraId="3C073AE5" w14:textId="77777777" w:rsidR="004143D2" w:rsidRDefault="004143D2" w:rsidP="00242E75">
      <w:pPr>
        <w:tabs>
          <w:tab w:val="left" w:pos="709"/>
          <w:tab w:val="left" w:pos="993"/>
        </w:tabs>
        <w:jc w:val="center"/>
        <w:rPr>
          <w:i/>
          <w:sz w:val="24"/>
          <w:szCs w:val="24"/>
        </w:rPr>
      </w:pPr>
    </w:p>
    <w:p w14:paraId="5C07E6B0" w14:textId="77777777" w:rsidR="00242E75" w:rsidRPr="001F7C51" w:rsidRDefault="00242E75" w:rsidP="00242E75">
      <w:pPr>
        <w:ind w:right="-102"/>
        <w:jc w:val="center"/>
        <w:rPr>
          <w:i/>
          <w:iCs/>
          <w:sz w:val="24"/>
          <w:szCs w:val="24"/>
        </w:rPr>
      </w:pPr>
    </w:p>
    <w:p w14:paraId="7D4C1EAB" w14:textId="7793CA05"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796D9C">
        <w:rPr>
          <w:b/>
          <w:bCs/>
          <w:sz w:val="32"/>
          <w:szCs w:val="32"/>
        </w:rPr>
        <w:t>4</w:t>
      </w:r>
    </w:p>
    <w:p w14:paraId="2A41242C" w14:textId="4EBD1DDB" w:rsidR="00624D33" w:rsidRDefault="00624D33" w:rsidP="001E3328">
      <w:pPr>
        <w:spacing w:before="74"/>
        <w:jc w:val="both"/>
        <w:rPr>
          <w:b/>
          <w:bCs/>
          <w:sz w:val="28"/>
          <w:szCs w:val="28"/>
        </w:rPr>
      </w:pPr>
    </w:p>
    <w:p w14:paraId="482F2EA1" w14:textId="77777777" w:rsidR="008A7CBD" w:rsidRDefault="008A7CBD" w:rsidP="001E3328">
      <w:pPr>
        <w:spacing w:before="74"/>
        <w:jc w:val="both"/>
        <w:rPr>
          <w:b/>
          <w:bCs/>
          <w:sz w:val="28"/>
          <w:szCs w:val="28"/>
        </w:rPr>
      </w:pPr>
    </w:p>
    <w:p w14:paraId="57514482" w14:textId="77777777" w:rsidR="008A7CBD" w:rsidRPr="008A7CBD" w:rsidRDefault="008A7CBD" w:rsidP="008A7CBD">
      <w:pPr>
        <w:widowControl/>
        <w:shd w:val="clear" w:color="auto" w:fill="FFFFFF"/>
        <w:autoSpaceDE/>
        <w:autoSpaceDN/>
        <w:rPr>
          <w:b/>
          <w:color w:val="2C2D2E"/>
          <w:sz w:val="24"/>
          <w:szCs w:val="24"/>
          <w:lang w:eastAsia="ru-RU"/>
        </w:rPr>
      </w:pPr>
      <w:r w:rsidRPr="008A7CBD">
        <w:rPr>
          <w:b/>
          <w:color w:val="2C2D2E"/>
          <w:sz w:val="24"/>
          <w:szCs w:val="24"/>
          <w:lang w:eastAsia="ru-RU"/>
        </w:rPr>
        <w:t>УДК   336.69:339.7(073)</w:t>
      </w:r>
    </w:p>
    <w:p w14:paraId="63BE1BCC" w14:textId="77777777" w:rsidR="008A7CBD" w:rsidRPr="008A7CBD" w:rsidRDefault="008A7CBD" w:rsidP="008A7CBD">
      <w:pPr>
        <w:widowControl/>
        <w:shd w:val="clear" w:color="auto" w:fill="FFFFFF"/>
        <w:autoSpaceDE/>
        <w:autoSpaceDN/>
        <w:rPr>
          <w:b/>
          <w:color w:val="2C2D2E"/>
          <w:sz w:val="24"/>
          <w:szCs w:val="24"/>
          <w:lang w:eastAsia="ru-RU"/>
        </w:rPr>
      </w:pPr>
      <w:r w:rsidRPr="008A7CBD">
        <w:rPr>
          <w:b/>
          <w:color w:val="2C2D2E"/>
          <w:sz w:val="24"/>
          <w:szCs w:val="24"/>
          <w:lang w:eastAsia="ru-RU"/>
        </w:rPr>
        <w:t>ББК   65.268+65.526</w:t>
      </w:r>
    </w:p>
    <w:p w14:paraId="0F3D4285" w14:textId="77777777" w:rsidR="008A7CBD" w:rsidRPr="008A7CBD" w:rsidRDefault="008A7CBD" w:rsidP="008A7CBD">
      <w:pPr>
        <w:widowControl/>
        <w:shd w:val="clear" w:color="auto" w:fill="FFFFFF"/>
        <w:autoSpaceDE/>
        <w:autoSpaceDN/>
        <w:rPr>
          <w:b/>
          <w:color w:val="2C2D2E"/>
          <w:sz w:val="24"/>
          <w:szCs w:val="24"/>
          <w:lang w:eastAsia="ru-RU"/>
        </w:rPr>
      </w:pPr>
      <w:r w:rsidRPr="008A7CBD">
        <w:rPr>
          <w:b/>
          <w:color w:val="2C2D2E"/>
          <w:sz w:val="24"/>
          <w:szCs w:val="24"/>
          <w:lang w:eastAsia="ru-RU"/>
        </w:rPr>
        <w:t>Б67</w:t>
      </w:r>
    </w:p>
    <w:p w14:paraId="6F5E5999" w14:textId="77777777" w:rsidR="00242E75" w:rsidRPr="00624D33" w:rsidRDefault="00242E75" w:rsidP="00242E75">
      <w:pPr>
        <w:jc w:val="both"/>
        <w:rPr>
          <w:b/>
          <w:bCs/>
          <w:color w:val="FF0000"/>
          <w:sz w:val="24"/>
          <w:szCs w:val="24"/>
        </w:rPr>
      </w:pPr>
    </w:p>
    <w:p w14:paraId="22527ED9" w14:textId="77777777" w:rsidR="008A3579" w:rsidRDefault="00242E75" w:rsidP="008A3579">
      <w:pPr>
        <w:spacing w:after="120"/>
        <w:ind w:firstLine="709"/>
        <w:jc w:val="both"/>
        <w:rPr>
          <w:b/>
          <w:sz w:val="28"/>
          <w:szCs w:val="28"/>
        </w:rPr>
      </w:pPr>
      <w:r w:rsidRPr="00587750">
        <w:rPr>
          <w:b/>
          <w:sz w:val="24"/>
          <w:szCs w:val="24"/>
        </w:rPr>
        <w:t xml:space="preserve">Рецензент: </w:t>
      </w:r>
      <w:r w:rsidR="00796D9C" w:rsidRPr="00796D9C">
        <w:rPr>
          <w:bCs/>
          <w:sz w:val="24"/>
          <w:szCs w:val="24"/>
        </w:rPr>
        <w:t xml:space="preserve">Е.С. Соколова, доктор экономических наук, профессор, </w:t>
      </w:r>
      <w:r w:rsidR="008A3579">
        <w:t>заведующий</w:t>
      </w:r>
      <w:r w:rsidR="008A3579" w:rsidRPr="002578BD">
        <w:t xml:space="preserve"> </w:t>
      </w:r>
      <w:r w:rsidR="008A3579">
        <w:t>Кафедры мировой экономики и мировых финансов.</w:t>
      </w:r>
    </w:p>
    <w:p w14:paraId="4C658862" w14:textId="650595D8" w:rsidR="00242E75" w:rsidRPr="007767F4" w:rsidRDefault="00242E75" w:rsidP="008A3579">
      <w:pPr>
        <w:jc w:val="both"/>
        <w:rPr>
          <w:b/>
          <w:bCs/>
          <w:sz w:val="28"/>
          <w:szCs w:val="28"/>
        </w:rPr>
      </w:pPr>
    </w:p>
    <w:p w14:paraId="755D5928" w14:textId="44D68F2E" w:rsidR="00242E75" w:rsidRPr="00E0485E" w:rsidRDefault="00310854" w:rsidP="00310854">
      <w:pPr>
        <w:shd w:val="clear" w:color="auto" w:fill="FFFFFF"/>
        <w:tabs>
          <w:tab w:val="left" w:pos="1066"/>
        </w:tabs>
        <w:jc w:val="both"/>
        <w:rPr>
          <w:sz w:val="28"/>
          <w:szCs w:val="28"/>
        </w:rPr>
      </w:pPr>
      <w:r>
        <w:rPr>
          <w:b/>
          <w:bCs/>
          <w:sz w:val="28"/>
          <w:szCs w:val="28"/>
        </w:rPr>
        <w:t>М.Г. Бич</w:t>
      </w:r>
      <w:r w:rsidR="00E4692B" w:rsidRPr="00E4692B">
        <w:rPr>
          <w:b/>
          <w:bCs/>
          <w:sz w:val="28"/>
          <w:szCs w:val="28"/>
        </w:rPr>
        <w:t>.</w:t>
      </w:r>
      <w:r>
        <w:rPr>
          <w:b/>
          <w:color w:val="000000"/>
          <w:sz w:val="28"/>
          <w:szCs w:val="28"/>
          <w:lang w:eastAsia="ru-RU"/>
        </w:rPr>
        <w:t xml:space="preserve"> </w:t>
      </w:r>
      <w:bookmarkStart w:id="1" w:name="_Hlk164036475"/>
      <w:r w:rsidRPr="00DF06E9">
        <w:rPr>
          <w:rFonts w:ascii="Times New Roman,Bold" w:hAnsi="Times New Roman,Bold"/>
          <w:b/>
          <w:sz w:val="28"/>
          <w:szCs w:val="28"/>
        </w:rPr>
        <w:t>Финтех и цифровизация мирового финансового рынка</w:t>
      </w:r>
      <w:bookmarkEnd w:id="1"/>
      <w:r w:rsidR="00242E75" w:rsidRPr="00BC7CA8">
        <w:rPr>
          <w:b/>
          <w:color w:val="000000"/>
          <w:sz w:val="28"/>
          <w:szCs w:val="28"/>
          <w:lang w:eastAsia="ru-RU"/>
        </w:rPr>
        <w:t xml:space="preserve">. </w:t>
      </w:r>
      <w:r>
        <w:rPr>
          <w:sz w:val="28"/>
          <w:szCs w:val="28"/>
        </w:rPr>
        <w:t>Рабочая программа дисциплины для студентов, обучающихся по направлению подготовки 38.04.01 «</w:t>
      </w:r>
      <w:r w:rsidRPr="00117D8D">
        <w:rPr>
          <w:sz w:val="28"/>
          <w:szCs w:val="28"/>
        </w:rPr>
        <w:t>Экономика</w:t>
      </w:r>
      <w:r>
        <w:rPr>
          <w:sz w:val="28"/>
          <w:szCs w:val="28"/>
        </w:rPr>
        <w:t xml:space="preserve">»,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bookmarkStart w:id="2" w:name="_Hlk164036513"/>
      <w:r w:rsidRPr="00DF06E9">
        <w:rPr>
          <w:sz w:val="28"/>
          <w:szCs w:val="28"/>
        </w:rPr>
        <w:t>Международный финансовый рынок</w:t>
      </w:r>
      <w:bookmarkEnd w:id="2"/>
      <w:r>
        <w:rPr>
          <w:sz w:val="28"/>
          <w:szCs w:val="28"/>
        </w:rPr>
        <w:t xml:space="preserve"> </w:t>
      </w:r>
      <w:bookmarkStart w:id="3" w:name="_Hlk164205793"/>
      <w:r w:rsidRPr="00DF06E9">
        <w:rPr>
          <w:sz w:val="28"/>
          <w:szCs w:val="28"/>
        </w:rPr>
        <w:t>(с частичной реализацией на английском языке)</w:t>
      </w:r>
      <w:bookmarkEnd w:id="3"/>
      <w:r w:rsidR="00E4692B">
        <w:rPr>
          <w:sz w:val="28"/>
          <w:szCs w:val="28"/>
        </w:rPr>
        <w:t>»</w:t>
      </w:r>
      <w:r>
        <w:rPr>
          <w:sz w:val="28"/>
          <w:szCs w:val="28"/>
        </w:rPr>
        <w:t xml:space="preserve">. – М.: Финансовый университет, Кафедра мировой экономики и мировых финансов, 2024 г. – </w:t>
      </w:r>
      <w:r w:rsidR="00175A8B">
        <w:rPr>
          <w:sz w:val="28"/>
          <w:szCs w:val="28"/>
        </w:rPr>
        <w:t>3</w:t>
      </w:r>
      <w:r w:rsidR="00F1076F">
        <w:rPr>
          <w:sz w:val="28"/>
          <w:szCs w:val="28"/>
        </w:rPr>
        <w:t>0</w:t>
      </w:r>
      <w:r>
        <w:rPr>
          <w:sz w:val="28"/>
          <w:szCs w:val="28"/>
        </w:rPr>
        <w:t xml:space="preserve"> с.</w:t>
      </w:r>
    </w:p>
    <w:p w14:paraId="1932504A" w14:textId="77777777" w:rsidR="00242E75" w:rsidRPr="00B87088" w:rsidRDefault="00242E75" w:rsidP="00242E75">
      <w:pPr>
        <w:jc w:val="both"/>
      </w:pPr>
    </w:p>
    <w:p w14:paraId="77E3E543" w14:textId="56C2A7B9" w:rsidR="00310854" w:rsidRPr="00310854" w:rsidRDefault="00310854" w:rsidP="00310854">
      <w:pPr>
        <w:ind w:right="6" w:firstLine="539"/>
        <w:jc w:val="both"/>
        <w:rPr>
          <w:sz w:val="24"/>
          <w:szCs w:val="24"/>
          <w:lang w:eastAsia="ru-RU"/>
        </w:rPr>
      </w:pPr>
      <w:r w:rsidRPr="00310854">
        <w:rPr>
          <w:sz w:val="24"/>
          <w:szCs w:val="24"/>
          <w:lang w:eastAsia="ru-RU"/>
        </w:rPr>
        <w:t>Дисциплина «Финтех и цифровизация мирового финансового рынка» является обязательной</w:t>
      </w:r>
      <w:r w:rsidR="008A3579">
        <w:rPr>
          <w:sz w:val="24"/>
          <w:szCs w:val="24"/>
          <w:lang w:eastAsia="ru-RU"/>
        </w:rPr>
        <w:t xml:space="preserve"> дисциплиной</w:t>
      </w:r>
      <w:r w:rsidRPr="00310854">
        <w:rPr>
          <w:sz w:val="24"/>
          <w:szCs w:val="24"/>
          <w:lang w:eastAsia="ru-RU"/>
        </w:rPr>
        <w:t xml:space="preserve"> на </w:t>
      </w:r>
      <w:r w:rsidR="00E4692B" w:rsidRPr="00E4692B">
        <w:rPr>
          <w:sz w:val="24"/>
          <w:szCs w:val="24"/>
          <w:lang w:eastAsia="ru-RU"/>
        </w:rPr>
        <w:t>1</w:t>
      </w:r>
      <w:r w:rsidRPr="00310854">
        <w:rPr>
          <w:sz w:val="24"/>
          <w:szCs w:val="24"/>
          <w:lang w:eastAsia="ru-RU"/>
        </w:rPr>
        <w:t xml:space="preserve"> курсе очной формы обучения (программа подготовки магистров «Международный финансовый рынок</w:t>
      </w:r>
      <w:r w:rsidR="00E4692B" w:rsidRPr="00E4692B">
        <w:t xml:space="preserve"> </w:t>
      </w:r>
      <w:r w:rsidR="00E4692B" w:rsidRPr="00E4692B">
        <w:rPr>
          <w:sz w:val="24"/>
          <w:szCs w:val="24"/>
          <w:lang w:eastAsia="ru-RU"/>
        </w:rPr>
        <w:t>(с частичной реализацией на английском языке)</w:t>
      </w:r>
      <w:r w:rsidR="00E4692B" w:rsidRPr="00310854">
        <w:rPr>
          <w:sz w:val="24"/>
          <w:szCs w:val="24"/>
          <w:lang w:eastAsia="ru-RU"/>
        </w:rPr>
        <w:t>»</w:t>
      </w:r>
      <w:r w:rsidRPr="00310854">
        <w:rPr>
          <w:sz w:val="24"/>
          <w:szCs w:val="24"/>
          <w:lang w:eastAsia="ru-RU"/>
        </w:rPr>
        <w:t xml:space="preserve">) в соответствии с утвержденным учебным планом Финансового университета при Правительстве Российской Федерации. </w:t>
      </w:r>
    </w:p>
    <w:p w14:paraId="1AC9F063" w14:textId="36C7019B" w:rsidR="00242E75" w:rsidRPr="00587750" w:rsidRDefault="00310854" w:rsidP="00310854">
      <w:pPr>
        <w:ind w:right="6" w:firstLine="539"/>
        <w:jc w:val="both"/>
        <w:rPr>
          <w:sz w:val="24"/>
          <w:szCs w:val="24"/>
          <w:lang w:eastAsia="ru-RU"/>
        </w:rPr>
      </w:pPr>
      <w:r w:rsidRPr="00310854">
        <w:rPr>
          <w:sz w:val="24"/>
          <w:szCs w:val="24"/>
          <w:lang w:eastAsia="ru-RU"/>
        </w:rPr>
        <w:t xml:space="preserve">В рабочей программе излагаются содержание учебной дисциплины, междисциплинарные связи тем, тематика лекционных и семинарских занятий, охарактеризовано содержание </w:t>
      </w:r>
      <w:r w:rsidR="00E4692B">
        <w:rPr>
          <w:sz w:val="24"/>
          <w:szCs w:val="24"/>
          <w:lang w:eastAsia="ru-RU"/>
        </w:rPr>
        <w:t>са</w:t>
      </w:r>
      <w:r w:rsidRPr="00310854">
        <w:rPr>
          <w:sz w:val="24"/>
          <w:szCs w:val="24"/>
          <w:lang w:eastAsia="ru-RU"/>
        </w:rPr>
        <w:t>мостоятельной работы студентов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1171F8FB" w14:textId="77777777" w:rsidR="00A773A7" w:rsidRDefault="00310854" w:rsidP="00242E75">
      <w:pPr>
        <w:jc w:val="center"/>
        <w:rPr>
          <w:rFonts w:asciiTheme="majorBidi" w:hAnsiTheme="majorBidi" w:cstheme="majorBidi"/>
          <w:sz w:val="28"/>
          <w:szCs w:val="28"/>
        </w:rPr>
      </w:pPr>
      <w:r w:rsidRPr="006D68FA">
        <w:rPr>
          <w:rFonts w:asciiTheme="majorBidi" w:hAnsiTheme="majorBidi" w:cstheme="majorBidi"/>
          <w:sz w:val="28"/>
          <w:szCs w:val="28"/>
        </w:rPr>
        <w:t xml:space="preserve">ФИНТЕХ И ЦИФРОВИЗАЦИЯ МИРОВОГО </w:t>
      </w:r>
    </w:p>
    <w:p w14:paraId="08126FE3" w14:textId="68EAC41A" w:rsidR="00242E75" w:rsidRPr="001361A8" w:rsidRDefault="00310854" w:rsidP="00242E75">
      <w:pPr>
        <w:jc w:val="center"/>
        <w:rPr>
          <w:bCs/>
          <w:sz w:val="28"/>
          <w:szCs w:val="28"/>
        </w:rPr>
      </w:pPr>
      <w:r w:rsidRPr="006D68FA">
        <w:rPr>
          <w:rFonts w:asciiTheme="majorBidi" w:hAnsiTheme="majorBidi" w:cstheme="majorBidi"/>
          <w:sz w:val="28"/>
          <w:szCs w:val="28"/>
        </w:rPr>
        <w:t xml:space="preserve">ФИНАНСОВОГО РЫНКА </w:t>
      </w:r>
      <w:r>
        <w:rPr>
          <w:rFonts w:asciiTheme="majorBidi" w:hAnsiTheme="majorBidi" w:cstheme="majorBidi"/>
          <w:sz w:val="28"/>
          <w:szCs w:val="28"/>
        </w:rPr>
        <w:br/>
      </w:r>
      <w:r w:rsidRPr="006D68FA">
        <w:rPr>
          <w:rFonts w:asciiTheme="majorBidi" w:hAnsiTheme="majorBidi" w:cstheme="majorBidi"/>
          <w:sz w:val="28"/>
          <w:szCs w:val="28"/>
        </w:rPr>
        <w:t>(на английском языке)</w:t>
      </w:r>
      <w:r w:rsidR="001361A8"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A773A7" w:rsidRDefault="00242E75" w:rsidP="00A773A7">
      <w:pPr>
        <w:spacing w:line="360" w:lineRule="auto"/>
        <w:jc w:val="center"/>
        <w:rPr>
          <w:bCs/>
          <w:sz w:val="24"/>
          <w:szCs w:val="24"/>
          <w:lang w:eastAsia="ru-RU"/>
        </w:rPr>
      </w:pPr>
      <w:r w:rsidRPr="00A773A7">
        <w:rPr>
          <w:bCs/>
          <w:sz w:val="24"/>
          <w:szCs w:val="24"/>
          <w:lang w:eastAsia="ru-RU"/>
        </w:rPr>
        <w:t>Рабочая программа дисциплины</w:t>
      </w:r>
    </w:p>
    <w:p w14:paraId="2723BA4F" w14:textId="0339C10B" w:rsidR="00242E75" w:rsidRPr="00A773A7" w:rsidRDefault="00242E75" w:rsidP="00AC3BA4">
      <w:pPr>
        <w:spacing w:line="360" w:lineRule="auto"/>
        <w:jc w:val="center"/>
        <w:rPr>
          <w:sz w:val="24"/>
          <w:szCs w:val="24"/>
          <w:lang w:eastAsia="ru-RU"/>
        </w:rPr>
      </w:pPr>
      <w:r w:rsidRPr="00A773A7">
        <w:rPr>
          <w:sz w:val="24"/>
          <w:szCs w:val="24"/>
          <w:lang w:eastAsia="ru-RU"/>
        </w:rPr>
        <w:t>Компьютерный набор и верстка: Б</w:t>
      </w:r>
      <w:r w:rsidR="00310854" w:rsidRPr="00A773A7">
        <w:rPr>
          <w:sz w:val="24"/>
          <w:szCs w:val="24"/>
          <w:lang w:eastAsia="ru-RU"/>
        </w:rPr>
        <w:t>ич</w:t>
      </w:r>
      <w:r w:rsidR="00AC3BA4" w:rsidRPr="00AC3BA4">
        <w:rPr>
          <w:sz w:val="24"/>
          <w:szCs w:val="24"/>
          <w:lang w:eastAsia="ru-RU"/>
        </w:rPr>
        <w:t xml:space="preserve"> </w:t>
      </w:r>
      <w:r w:rsidR="00AC3BA4" w:rsidRPr="00A773A7">
        <w:rPr>
          <w:sz w:val="24"/>
          <w:szCs w:val="24"/>
          <w:lang w:eastAsia="ru-RU"/>
        </w:rPr>
        <w:t>М.Г.</w:t>
      </w:r>
    </w:p>
    <w:p w14:paraId="20AF3474" w14:textId="77777777" w:rsidR="00242E75" w:rsidRPr="00A773A7" w:rsidRDefault="00242E75" w:rsidP="00A773A7">
      <w:pPr>
        <w:spacing w:line="360" w:lineRule="auto"/>
        <w:jc w:val="center"/>
        <w:rPr>
          <w:sz w:val="24"/>
          <w:szCs w:val="24"/>
        </w:rPr>
      </w:pPr>
      <w:r w:rsidRPr="00A773A7">
        <w:rPr>
          <w:sz w:val="24"/>
          <w:szCs w:val="24"/>
        </w:rPr>
        <w:t xml:space="preserve">Формат 60х90/16. Гарнитура </w:t>
      </w:r>
      <w:r w:rsidRPr="00A773A7">
        <w:rPr>
          <w:sz w:val="24"/>
          <w:szCs w:val="24"/>
          <w:lang w:val="en-US"/>
        </w:rPr>
        <w:t>Times</w:t>
      </w:r>
      <w:r w:rsidRPr="00A773A7">
        <w:rPr>
          <w:sz w:val="24"/>
          <w:szCs w:val="24"/>
        </w:rPr>
        <w:t xml:space="preserve"> </w:t>
      </w:r>
      <w:r w:rsidRPr="00A773A7">
        <w:rPr>
          <w:sz w:val="24"/>
          <w:szCs w:val="24"/>
          <w:lang w:val="en-US"/>
        </w:rPr>
        <w:t>New</w:t>
      </w:r>
      <w:r w:rsidRPr="00A773A7">
        <w:rPr>
          <w:sz w:val="24"/>
          <w:szCs w:val="24"/>
        </w:rPr>
        <w:t xml:space="preserve"> </w:t>
      </w:r>
      <w:r w:rsidRPr="00A773A7">
        <w:rPr>
          <w:sz w:val="24"/>
          <w:szCs w:val="24"/>
          <w:lang w:val="en-US"/>
        </w:rPr>
        <w:t>Roman</w:t>
      </w:r>
    </w:p>
    <w:p w14:paraId="7C7C121D" w14:textId="7FE7F7EC" w:rsidR="00242E75" w:rsidRDefault="00242E75" w:rsidP="00A773A7">
      <w:pPr>
        <w:spacing w:line="360" w:lineRule="auto"/>
        <w:jc w:val="center"/>
        <w:rPr>
          <w:sz w:val="24"/>
          <w:szCs w:val="24"/>
          <w:lang w:eastAsia="ru-RU"/>
        </w:rPr>
      </w:pPr>
      <w:r w:rsidRPr="00A773A7">
        <w:rPr>
          <w:sz w:val="24"/>
          <w:szCs w:val="24"/>
        </w:rPr>
        <w:t xml:space="preserve">Усл.п.л. </w:t>
      </w:r>
      <w:r w:rsidR="00923ABD" w:rsidRPr="00A773A7">
        <w:rPr>
          <w:sz w:val="24"/>
          <w:szCs w:val="24"/>
        </w:rPr>
        <w:t>–</w:t>
      </w:r>
      <w:r w:rsidRPr="00A773A7">
        <w:rPr>
          <w:sz w:val="24"/>
          <w:szCs w:val="24"/>
        </w:rPr>
        <w:t xml:space="preserve"> </w:t>
      </w:r>
      <w:r w:rsidR="00F1076F">
        <w:rPr>
          <w:sz w:val="24"/>
          <w:szCs w:val="24"/>
        </w:rPr>
        <w:t>1</w:t>
      </w:r>
      <w:r w:rsidR="00923ABD" w:rsidRPr="00A773A7">
        <w:rPr>
          <w:sz w:val="24"/>
          <w:szCs w:val="24"/>
        </w:rPr>
        <w:t>,</w:t>
      </w:r>
      <w:r w:rsidR="00F1076F">
        <w:rPr>
          <w:sz w:val="24"/>
          <w:szCs w:val="24"/>
        </w:rPr>
        <w:t>9</w:t>
      </w:r>
      <w:r w:rsidR="009806EE" w:rsidRPr="00A773A7">
        <w:rPr>
          <w:sz w:val="24"/>
          <w:szCs w:val="24"/>
        </w:rPr>
        <w:t xml:space="preserve">. Изд. №  </w:t>
      </w:r>
      <w:r w:rsidRPr="00A773A7">
        <w:rPr>
          <w:sz w:val="24"/>
          <w:szCs w:val="24"/>
        </w:rPr>
        <w:t xml:space="preserve"> - 202</w:t>
      </w:r>
      <w:r w:rsidR="00310854" w:rsidRPr="00A773A7">
        <w:rPr>
          <w:sz w:val="24"/>
          <w:szCs w:val="24"/>
        </w:rPr>
        <w:t>4</w:t>
      </w:r>
      <w:r w:rsidRPr="00A773A7">
        <w:rPr>
          <w:sz w:val="24"/>
          <w:szCs w:val="24"/>
        </w:rPr>
        <w:t xml:space="preserve">. </w:t>
      </w:r>
      <w:r w:rsidRPr="00A773A7">
        <w:rPr>
          <w:sz w:val="24"/>
          <w:szCs w:val="24"/>
          <w:lang w:eastAsia="ru-RU"/>
        </w:rPr>
        <w:t xml:space="preserve">Тираж экз. </w:t>
      </w:r>
    </w:p>
    <w:p w14:paraId="13FA6EB2" w14:textId="77777777" w:rsidR="00A773A7" w:rsidRDefault="00A773A7" w:rsidP="00A773A7">
      <w:pPr>
        <w:spacing w:after="120"/>
        <w:jc w:val="center"/>
      </w:pPr>
      <w:r>
        <w:t>Заказ _________</w:t>
      </w:r>
    </w:p>
    <w:p w14:paraId="09756EF2" w14:textId="77777777" w:rsidR="00A773A7" w:rsidRDefault="00A773A7" w:rsidP="00A773A7">
      <w:pPr>
        <w:spacing w:after="120"/>
        <w:jc w:val="center"/>
        <w:rPr>
          <w:bCs/>
        </w:rPr>
      </w:pPr>
      <w:r>
        <w:rPr>
          <w:bCs/>
        </w:rPr>
        <w:t>Отпечатано в Финансовом университете</w:t>
      </w:r>
    </w:p>
    <w:p w14:paraId="04ED0470" w14:textId="64B1BBE7" w:rsidR="00A773A7" w:rsidRDefault="00A773A7" w:rsidP="00A773A7">
      <w:pPr>
        <w:spacing w:line="360" w:lineRule="auto"/>
        <w:jc w:val="center"/>
        <w:rPr>
          <w:sz w:val="24"/>
          <w:szCs w:val="24"/>
          <w:lang w:eastAsia="ru-RU"/>
        </w:rPr>
      </w:pPr>
    </w:p>
    <w:p w14:paraId="118275F8" w14:textId="77777777" w:rsidR="00A773A7" w:rsidRPr="00A773A7" w:rsidRDefault="00A773A7" w:rsidP="00A773A7">
      <w:pPr>
        <w:spacing w:line="360" w:lineRule="auto"/>
        <w:jc w:val="center"/>
        <w:rPr>
          <w:sz w:val="24"/>
          <w:szCs w:val="24"/>
          <w:lang w:eastAsia="ru-RU"/>
        </w:rPr>
      </w:pPr>
    </w:p>
    <w:p w14:paraId="06D5F82C" w14:textId="233B9106" w:rsidR="00242E75" w:rsidRPr="00A773A7" w:rsidRDefault="00242E75" w:rsidP="00A773A7">
      <w:pPr>
        <w:ind w:left="5040"/>
        <w:rPr>
          <w:b/>
          <w:bCs/>
          <w:sz w:val="24"/>
          <w:szCs w:val="24"/>
        </w:rPr>
      </w:pPr>
      <w:r w:rsidRPr="001361A8">
        <w:rPr>
          <w:sz w:val="28"/>
          <w:szCs w:val="28"/>
        </w:rPr>
        <w:t xml:space="preserve">                                                                                                                                                                                                                                                          </w:t>
      </w:r>
      <w:r w:rsidRPr="00A773A7">
        <w:rPr>
          <w:b/>
          <w:bCs/>
          <w:sz w:val="24"/>
          <w:szCs w:val="24"/>
        </w:rPr>
        <w:t>© Б</w:t>
      </w:r>
      <w:r w:rsidR="00310854" w:rsidRPr="00A773A7">
        <w:rPr>
          <w:b/>
          <w:bCs/>
          <w:sz w:val="24"/>
          <w:szCs w:val="24"/>
        </w:rPr>
        <w:t>ич</w:t>
      </w:r>
      <w:r w:rsidRPr="00A773A7">
        <w:rPr>
          <w:b/>
          <w:bCs/>
          <w:sz w:val="24"/>
          <w:szCs w:val="24"/>
        </w:rPr>
        <w:t xml:space="preserve"> </w:t>
      </w:r>
      <w:r w:rsidR="00310854" w:rsidRPr="00A773A7">
        <w:rPr>
          <w:b/>
          <w:bCs/>
          <w:sz w:val="24"/>
          <w:szCs w:val="24"/>
        </w:rPr>
        <w:t>М</w:t>
      </w:r>
      <w:r w:rsidRPr="00A773A7">
        <w:rPr>
          <w:b/>
          <w:bCs/>
          <w:sz w:val="24"/>
          <w:szCs w:val="24"/>
        </w:rPr>
        <w:t>.</w:t>
      </w:r>
      <w:r w:rsidR="00310854" w:rsidRPr="00A773A7">
        <w:rPr>
          <w:b/>
          <w:bCs/>
          <w:sz w:val="24"/>
          <w:szCs w:val="24"/>
        </w:rPr>
        <w:t>Г</w:t>
      </w:r>
      <w:r w:rsidRPr="00A773A7">
        <w:rPr>
          <w:b/>
          <w:bCs/>
          <w:sz w:val="24"/>
          <w:szCs w:val="24"/>
        </w:rPr>
        <w:t>., 202</w:t>
      </w:r>
      <w:r w:rsidR="00310854" w:rsidRPr="00A773A7">
        <w:rPr>
          <w:b/>
          <w:bCs/>
          <w:sz w:val="24"/>
          <w:szCs w:val="24"/>
        </w:rPr>
        <w:t>4</w:t>
      </w:r>
    </w:p>
    <w:p w14:paraId="37EE93DD" w14:textId="77182C09" w:rsidR="001E3328" w:rsidRDefault="00242E75" w:rsidP="00A773A7">
      <w:pPr>
        <w:ind w:left="5040"/>
        <w:rPr>
          <w:rFonts w:eastAsia="SimSun"/>
          <w:bCs/>
          <w:caps/>
          <w:sz w:val="24"/>
          <w:szCs w:val="24"/>
          <w:lang w:eastAsia="zh-CN"/>
        </w:rPr>
      </w:pPr>
      <w:r w:rsidRPr="00A773A7">
        <w:rPr>
          <w:b/>
          <w:bCs/>
          <w:sz w:val="24"/>
          <w:szCs w:val="24"/>
        </w:rPr>
        <w:t>© Финансовый университет, 202</w:t>
      </w:r>
      <w:r w:rsidR="00310854" w:rsidRPr="00A773A7">
        <w:rPr>
          <w:b/>
          <w:bCs/>
          <w:sz w:val="24"/>
          <w:szCs w:val="24"/>
        </w:rPr>
        <w:t>4</w:t>
      </w:r>
      <w:r w:rsidRPr="00A773A7">
        <w:rPr>
          <w:rFonts w:eastAsia="SimSun"/>
          <w:bCs/>
          <w:caps/>
          <w:sz w:val="24"/>
          <w:szCs w:val="24"/>
          <w:lang w:eastAsia="zh-CN"/>
        </w:rPr>
        <w:t xml:space="preserve"> </w:t>
      </w:r>
    </w:p>
    <w:p w14:paraId="755E5F82" w14:textId="77777777" w:rsidR="00A773A7" w:rsidRPr="00A773A7" w:rsidRDefault="00A773A7" w:rsidP="00A773A7">
      <w:pPr>
        <w:rPr>
          <w:rFonts w:eastAsia="SimSun"/>
          <w:bCs/>
          <w:caps/>
          <w:sz w:val="24"/>
          <w:szCs w:val="24"/>
          <w:lang w:eastAsia="zh-CN"/>
        </w:rPr>
      </w:pPr>
    </w:p>
    <w:p w14:paraId="742F71E0" w14:textId="77777777" w:rsidR="00152FB3" w:rsidRDefault="00152FB3">
      <w:pPr>
        <w:jc w:val="right"/>
        <w:sectPr w:rsidR="00152FB3" w:rsidSect="00D07C02">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58623C">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7F5684DC" w14:textId="71B17B77" w:rsidR="00E57A0E" w:rsidRPr="00E57A0E" w:rsidRDefault="00E57A0E" w:rsidP="00E57A0E">
          <w:pPr>
            <w:pStyle w:val="a7"/>
            <w:numPr>
              <w:ilvl w:val="0"/>
              <w:numId w:val="9"/>
            </w:numPr>
            <w:rPr>
              <w:sz w:val="28"/>
              <w:szCs w:val="28"/>
            </w:rPr>
          </w:pPr>
          <w:r w:rsidRPr="00E57A0E">
            <w:rPr>
              <w:spacing w:val="-13"/>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pacing w:val="-13"/>
              <w:sz w:val="24"/>
              <w:szCs w:val="24"/>
            </w:rPr>
            <w:t>…...4</w:t>
          </w:r>
        </w:p>
        <w:p w14:paraId="35E5F348" w14:textId="6949E562" w:rsidR="00152FB3" w:rsidRPr="00B743C6" w:rsidRDefault="0058623C">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74CE4">
              <w:rPr>
                <w:spacing w:val="-11"/>
                <w:sz w:val="24"/>
                <w:szCs w:val="24"/>
              </w:rPr>
              <w:t>5</w:t>
            </w:r>
          </w:hyperlink>
        </w:p>
        <w:p w14:paraId="51B2D0D8" w14:textId="25D26A3D" w:rsidR="00152FB3" w:rsidRPr="00B743C6" w:rsidRDefault="0058623C">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74CE4">
              <w:rPr>
                <w:spacing w:val="-11"/>
                <w:sz w:val="24"/>
                <w:szCs w:val="24"/>
              </w:rPr>
              <w:t>5</w:t>
            </w:r>
          </w:hyperlink>
        </w:p>
        <w:p w14:paraId="5402D771" w14:textId="4141E8DA" w:rsidR="00152FB3" w:rsidRPr="00B743C6" w:rsidRDefault="0058623C">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74CE4">
              <w:rPr>
                <w:spacing w:val="-13"/>
                <w:sz w:val="24"/>
                <w:szCs w:val="24"/>
              </w:rPr>
              <w:t>6</w:t>
            </w:r>
          </w:hyperlink>
        </w:p>
        <w:p w14:paraId="0C0FF640" w14:textId="1CA1ECD0"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74CE4">
              <w:rPr>
                <w:spacing w:val="-12"/>
                <w:sz w:val="24"/>
                <w:szCs w:val="24"/>
              </w:rPr>
              <w:t>6</w:t>
            </w:r>
          </w:hyperlink>
        </w:p>
        <w:p w14:paraId="5B66B3D0" w14:textId="26ECD710"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774CE4">
              <w:rPr>
                <w:spacing w:val="-12"/>
                <w:sz w:val="24"/>
                <w:szCs w:val="24"/>
              </w:rPr>
              <w:t>8</w:t>
            </w:r>
          </w:hyperlink>
        </w:p>
        <w:p w14:paraId="0E0D261B" w14:textId="56932C13"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E110CA">
              <w:rPr>
                <w:spacing w:val="-12"/>
                <w:sz w:val="24"/>
                <w:szCs w:val="24"/>
              </w:rPr>
              <w:t>9</w:t>
            </w:r>
          </w:hyperlink>
        </w:p>
        <w:p w14:paraId="297B90BC" w14:textId="209CCE49" w:rsidR="00152FB3" w:rsidRPr="00B743C6" w:rsidRDefault="0058623C">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74CE4">
              <w:rPr>
                <w:spacing w:val="-12"/>
                <w:sz w:val="24"/>
                <w:szCs w:val="24"/>
              </w:rPr>
              <w:t>1</w:t>
            </w:r>
            <w:r w:rsidR="0075476D">
              <w:rPr>
                <w:spacing w:val="-12"/>
                <w:sz w:val="24"/>
                <w:szCs w:val="24"/>
              </w:rPr>
              <w:t>2</w:t>
            </w:r>
          </w:hyperlink>
        </w:p>
        <w:p w14:paraId="05DBB7E4" w14:textId="0CAB3F06" w:rsidR="00E110CA" w:rsidRPr="00E110CA" w:rsidRDefault="00BF598F" w:rsidP="00E110CA">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74CE4">
              <w:rPr>
                <w:spacing w:val="-12"/>
                <w:sz w:val="24"/>
                <w:szCs w:val="24"/>
              </w:rPr>
              <w:t>1</w:t>
            </w:r>
            <w:r w:rsidR="0075476D">
              <w:rPr>
                <w:spacing w:val="-12"/>
                <w:sz w:val="24"/>
                <w:szCs w:val="24"/>
              </w:rPr>
              <w:t>2</w:t>
            </w:r>
          </w:hyperlink>
          <w:r>
            <w:rPr>
              <w:sz w:val="24"/>
              <w:szCs w:val="24"/>
            </w:rPr>
            <w:t xml:space="preserve"> 6.2. </w:t>
          </w:r>
          <w:r w:rsidR="00E110CA" w:rsidRPr="00E110CA">
            <w:rPr>
              <w:spacing w:val="-12"/>
              <w:sz w:val="24"/>
              <w:szCs w:val="24"/>
            </w:rPr>
            <w:t>Перечень вопросов, заданий, тем для подготовки к текущему контролю</w:t>
          </w:r>
          <w:r w:rsidR="00316EA7">
            <w:rPr>
              <w:spacing w:val="-12"/>
              <w:sz w:val="24"/>
              <w:szCs w:val="24"/>
            </w:rPr>
            <w:t>……………… ….15</w:t>
          </w:r>
        </w:p>
        <w:p w14:paraId="22D96F5B" w14:textId="347A5830" w:rsidR="00152FB3" w:rsidRPr="00B743C6" w:rsidRDefault="0058623C">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74CE4">
              <w:rPr>
                <w:spacing w:val="-12"/>
                <w:sz w:val="24"/>
                <w:szCs w:val="24"/>
              </w:rPr>
              <w:t>17</w:t>
            </w:r>
          </w:hyperlink>
        </w:p>
        <w:p w14:paraId="137D6349" w14:textId="196EB22A" w:rsidR="00152FB3" w:rsidRPr="00B743C6" w:rsidRDefault="0043674F" w:rsidP="002B0056">
          <w:pPr>
            <w:pStyle w:val="11"/>
            <w:tabs>
              <w:tab w:val="left" w:leader="dot" w:pos="10484"/>
            </w:tabs>
            <w:spacing w:line="288" w:lineRule="auto"/>
            <w:ind w:left="1667" w:right="686"/>
            <w:rPr>
              <w:sz w:val="24"/>
              <w:szCs w:val="24"/>
            </w:rPr>
          </w:pPr>
          <w:r>
            <w:rPr>
              <w:sz w:val="24"/>
              <w:szCs w:val="24"/>
            </w:rPr>
            <w:t xml:space="preserve"> </w:t>
          </w:r>
          <w:r w:rsidR="00550154">
            <w:rPr>
              <w:sz w:val="24"/>
              <w:szCs w:val="24"/>
            </w:rPr>
            <w:t xml:space="preserve">     </w:t>
          </w:r>
          <w:r>
            <w:rPr>
              <w:sz w:val="24"/>
              <w:szCs w:val="24"/>
            </w:rPr>
            <w:t xml:space="preserve"> </w:t>
          </w:r>
          <w:hyperlink w:anchor="_bookmark13" w:history="1">
            <w:r w:rsidR="00550154" w:rsidRPr="00B743C6">
              <w:rPr>
                <w:spacing w:val="-12"/>
                <w:sz w:val="24"/>
                <w:szCs w:val="24"/>
              </w:rPr>
              <w:t>Типовые</w:t>
            </w:r>
            <w:r w:rsidR="00550154" w:rsidRPr="00B743C6">
              <w:rPr>
                <w:sz w:val="24"/>
                <w:szCs w:val="24"/>
              </w:rPr>
              <w:t xml:space="preserve"> </w:t>
            </w:r>
            <w:r w:rsidR="00550154" w:rsidRPr="00B743C6">
              <w:rPr>
                <w:spacing w:val="-13"/>
                <w:sz w:val="24"/>
                <w:szCs w:val="24"/>
              </w:rPr>
              <w:t>контрольные</w:t>
            </w:r>
            <w:r w:rsidR="00550154" w:rsidRPr="00B743C6">
              <w:rPr>
                <w:sz w:val="24"/>
                <w:szCs w:val="24"/>
              </w:rPr>
              <w:t xml:space="preserve"> </w:t>
            </w:r>
            <w:r w:rsidR="00550154" w:rsidRPr="00B743C6">
              <w:rPr>
                <w:spacing w:val="-12"/>
                <w:sz w:val="24"/>
                <w:szCs w:val="24"/>
              </w:rPr>
              <w:t>задания</w:t>
            </w:r>
            <w:r w:rsidR="00550154" w:rsidRPr="00B743C6">
              <w:rPr>
                <w:sz w:val="24"/>
                <w:szCs w:val="24"/>
              </w:rPr>
              <w:t xml:space="preserve"> </w:t>
            </w:r>
            <w:r w:rsidR="00550154" w:rsidRPr="00B743C6">
              <w:rPr>
                <w:spacing w:val="-10"/>
                <w:sz w:val="24"/>
                <w:szCs w:val="24"/>
              </w:rPr>
              <w:t>или</w:t>
            </w:r>
            <w:r w:rsidR="00550154" w:rsidRPr="00B743C6">
              <w:rPr>
                <w:sz w:val="24"/>
                <w:szCs w:val="24"/>
              </w:rPr>
              <w:t xml:space="preserve"> </w:t>
            </w:r>
            <w:r w:rsidR="00550154" w:rsidRPr="00B743C6">
              <w:rPr>
                <w:spacing w:val="-10"/>
                <w:sz w:val="24"/>
                <w:szCs w:val="24"/>
              </w:rPr>
              <w:t>иные</w:t>
            </w:r>
            <w:r w:rsidR="00550154" w:rsidRPr="00B743C6">
              <w:rPr>
                <w:sz w:val="24"/>
                <w:szCs w:val="24"/>
              </w:rPr>
              <w:t xml:space="preserve"> </w:t>
            </w:r>
            <w:r w:rsidR="00550154" w:rsidRPr="00B743C6">
              <w:rPr>
                <w:spacing w:val="-13"/>
                <w:sz w:val="24"/>
                <w:szCs w:val="24"/>
              </w:rPr>
              <w:t>материалы,</w:t>
            </w:r>
            <w:r w:rsidR="00550154" w:rsidRPr="00B743C6">
              <w:rPr>
                <w:sz w:val="24"/>
                <w:szCs w:val="24"/>
              </w:rPr>
              <w:t xml:space="preserve"> </w:t>
            </w:r>
            <w:r w:rsidR="00550154" w:rsidRPr="00B743C6">
              <w:rPr>
                <w:spacing w:val="-13"/>
                <w:sz w:val="24"/>
                <w:szCs w:val="24"/>
              </w:rPr>
              <w:t>необходимые</w:t>
            </w:r>
            <w:r w:rsidR="00550154" w:rsidRPr="00B743C6">
              <w:rPr>
                <w:sz w:val="24"/>
                <w:szCs w:val="24"/>
              </w:rPr>
              <w:t xml:space="preserve"> </w:t>
            </w:r>
            <w:r w:rsidR="00550154" w:rsidRPr="00B743C6">
              <w:rPr>
                <w:spacing w:val="-9"/>
                <w:sz w:val="24"/>
                <w:szCs w:val="24"/>
              </w:rPr>
              <w:t>для</w:t>
            </w:r>
            <w:r w:rsidR="00550154" w:rsidRPr="00B743C6">
              <w:rPr>
                <w:sz w:val="24"/>
                <w:szCs w:val="24"/>
              </w:rPr>
              <w:t xml:space="preserve"> </w:t>
            </w:r>
            <w:r w:rsidR="00550154" w:rsidRPr="00B743C6">
              <w:rPr>
                <w:spacing w:val="-12"/>
                <w:sz w:val="24"/>
                <w:szCs w:val="24"/>
              </w:rPr>
              <w:t>оценки</w:t>
            </w:r>
          </w:hyperlink>
          <w:r w:rsidR="00550154"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00550154" w:rsidRPr="00B743C6">
              <w:rPr>
                <w:spacing w:val="-28"/>
                <w:sz w:val="24"/>
                <w:szCs w:val="24"/>
              </w:rPr>
              <w:t xml:space="preserve"> </w:t>
            </w:r>
            <w:r w:rsidR="00550154" w:rsidRPr="00B743C6">
              <w:rPr>
                <w:spacing w:val="-12"/>
                <w:sz w:val="24"/>
                <w:szCs w:val="24"/>
              </w:rPr>
              <w:t>умений</w:t>
            </w:r>
            <w:r w:rsidR="009C571F">
              <w:rPr>
                <w:spacing w:val="-12"/>
                <w:sz w:val="24"/>
                <w:szCs w:val="24"/>
              </w:rPr>
              <w:t xml:space="preserve"> и знаний </w:t>
            </w:r>
            <w:r w:rsidR="00550154" w:rsidRPr="00B743C6">
              <w:rPr>
                <w:spacing w:val="-11"/>
                <w:sz w:val="24"/>
                <w:szCs w:val="24"/>
              </w:rPr>
              <w:tab/>
            </w:r>
            <w:r w:rsidR="00774CE4">
              <w:rPr>
                <w:spacing w:val="-11"/>
                <w:sz w:val="24"/>
                <w:szCs w:val="24"/>
              </w:rPr>
              <w:t>1</w:t>
            </w:r>
            <w:r w:rsidR="002B0056">
              <w:rPr>
                <w:spacing w:val="-11"/>
                <w:sz w:val="24"/>
                <w:szCs w:val="24"/>
              </w:rPr>
              <w:t>6</w:t>
            </w:r>
          </w:hyperlink>
        </w:p>
        <w:p w14:paraId="33FD5DDC" w14:textId="7329917A" w:rsidR="00152FB3" w:rsidRPr="00B743C6" w:rsidRDefault="00550154" w:rsidP="00E110CA">
          <w:pPr>
            <w:pStyle w:val="11"/>
            <w:tabs>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sidR="00E110CA">
            <w:rPr>
              <w:sz w:val="24"/>
              <w:szCs w:val="24"/>
            </w:rPr>
            <w:t>8.</w:t>
          </w: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774CE4">
            <w:rPr>
              <w:spacing w:val="-12"/>
              <w:sz w:val="24"/>
              <w:szCs w:val="24"/>
            </w:rPr>
            <w:t>2</w:t>
          </w:r>
          <w:r w:rsidR="002B0056">
            <w:rPr>
              <w:spacing w:val="-12"/>
              <w:sz w:val="24"/>
              <w:szCs w:val="24"/>
            </w:rPr>
            <w:t>0</w:t>
          </w:r>
        </w:p>
        <w:p w14:paraId="1A06820A" w14:textId="6002B357" w:rsidR="00152FB3" w:rsidRPr="00E110CA" w:rsidRDefault="00E110CA" w:rsidP="00E110CA">
          <w:pPr>
            <w:pStyle w:val="11"/>
            <w:tabs>
              <w:tab w:val="left" w:pos="1583"/>
              <w:tab w:val="left" w:leader="dot" w:pos="10484"/>
            </w:tabs>
            <w:spacing w:line="288" w:lineRule="auto"/>
            <w:ind w:left="1277" w:right="686"/>
            <w:rPr>
              <w:spacing w:val="-13"/>
              <w:sz w:val="24"/>
              <w:szCs w:val="24"/>
            </w:rPr>
          </w:pPr>
          <w:r>
            <w:rPr>
              <w:sz w:val="24"/>
              <w:szCs w:val="24"/>
            </w:rPr>
            <w:t>9</w:t>
          </w:r>
          <w:r w:rsidRPr="00E110CA">
            <w:rPr>
              <w:spacing w:val="-13"/>
              <w:sz w:val="24"/>
              <w:szCs w:val="24"/>
            </w:rPr>
            <w:t>.</w:t>
          </w:r>
          <w:r w:rsidR="00550154" w:rsidRPr="00E110CA">
            <w:rPr>
              <w:spacing w:val="-13"/>
              <w:sz w:val="24"/>
              <w:szCs w:val="24"/>
            </w:rPr>
            <w:t xml:space="preserve"> </w:t>
          </w:r>
          <w:hyperlink w:anchor="_bookmark16" w:history="1">
            <w:r w:rsidR="00550154" w:rsidRPr="00B743C6">
              <w:rPr>
                <w:spacing w:val="-13"/>
                <w:sz w:val="24"/>
                <w:szCs w:val="24"/>
              </w:rPr>
              <w:t xml:space="preserve">Перечень ресурсов информационно-телекоммуникационной </w:t>
            </w:r>
            <w:r w:rsidR="00550154" w:rsidRPr="00E110CA">
              <w:rPr>
                <w:spacing w:val="-13"/>
                <w:sz w:val="24"/>
                <w:szCs w:val="24"/>
              </w:rPr>
              <w:t>сети Интернет,</w:t>
            </w:r>
          </w:hyperlink>
          <w:r w:rsidR="00550154" w:rsidRPr="00E110CA">
            <w:rPr>
              <w:spacing w:val="-13"/>
              <w:sz w:val="24"/>
              <w:szCs w:val="24"/>
            </w:rPr>
            <w:t xml:space="preserve"> </w:t>
          </w:r>
          <w:hyperlink w:anchor="_bookmark16" w:history="1">
            <w:r w:rsidR="00550154" w:rsidRPr="00E110CA">
              <w:rPr>
                <w:spacing w:val="-13"/>
                <w:sz w:val="24"/>
                <w:szCs w:val="24"/>
              </w:rPr>
              <w:t>необходимых для освоения дисциплины</w:t>
            </w:r>
            <w:r w:rsidR="00550154" w:rsidRPr="00E110CA">
              <w:rPr>
                <w:spacing w:val="-13"/>
                <w:sz w:val="24"/>
                <w:szCs w:val="24"/>
              </w:rPr>
              <w:tab/>
            </w:r>
            <w:r w:rsidR="00774CE4" w:rsidRPr="00E110CA">
              <w:rPr>
                <w:spacing w:val="-13"/>
                <w:sz w:val="24"/>
                <w:szCs w:val="24"/>
              </w:rPr>
              <w:t>2</w:t>
            </w:r>
          </w:hyperlink>
          <w:r w:rsidR="002B0056">
            <w:rPr>
              <w:spacing w:val="-13"/>
              <w:sz w:val="24"/>
              <w:szCs w:val="24"/>
            </w:rPr>
            <w:t>1</w:t>
          </w:r>
        </w:p>
        <w:p w14:paraId="06B76731" w14:textId="2FF08BCE" w:rsidR="00152FB3" w:rsidRDefault="00E110CA" w:rsidP="00E110CA">
          <w:pPr>
            <w:pStyle w:val="11"/>
            <w:tabs>
              <w:tab w:val="left" w:pos="1822"/>
              <w:tab w:val="left" w:leader="dot" w:pos="10484"/>
            </w:tabs>
            <w:spacing w:line="288" w:lineRule="auto"/>
            <w:ind w:left="1277" w:right="675"/>
            <w:rPr>
              <w:sz w:val="24"/>
              <w:szCs w:val="24"/>
            </w:rPr>
          </w:pPr>
          <w:r w:rsidRPr="00E110CA">
            <w:rPr>
              <w:spacing w:val="-13"/>
              <w:sz w:val="24"/>
              <w:szCs w:val="24"/>
            </w:rPr>
            <w:t>10.</w:t>
          </w:r>
          <w:hyperlink w:anchor="_bookmark17" w:history="1">
            <w:r w:rsidR="00DC55B4" w:rsidRPr="00E110CA">
              <w:rPr>
                <w:spacing w:val="-13"/>
                <w:sz w:val="24"/>
                <w:szCs w:val="24"/>
              </w:rPr>
              <w:t>Методические указания для обучающихся по освоению дисциплины</w:t>
            </w:r>
            <w:r w:rsidR="00BD6B38" w:rsidRPr="00E110CA">
              <w:rPr>
                <w:spacing w:val="-13"/>
                <w:sz w:val="24"/>
                <w:szCs w:val="24"/>
              </w:rPr>
              <w:t xml:space="preserve"> и выполнению                   различных форм самостоятельной работы </w:t>
            </w:r>
            <w:r w:rsidR="00DC55B4" w:rsidRPr="00E110CA">
              <w:rPr>
                <w:spacing w:val="-13"/>
                <w:sz w:val="24"/>
                <w:szCs w:val="24"/>
              </w:rPr>
              <w:tab/>
            </w:r>
            <w:r w:rsidR="00774CE4" w:rsidRPr="00E110CA">
              <w:rPr>
                <w:spacing w:val="-13"/>
                <w:sz w:val="24"/>
                <w:szCs w:val="24"/>
              </w:rPr>
              <w:t>2</w:t>
            </w:r>
            <w:r w:rsidR="002B0056">
              <w:rPr>
                <w:spacing w:val="-13"/>
                <w:sz w:val="24"/>
                <w:szCs w:val="24"/>
              </w:rPr>
              <w:t>3</w:t>
            </w:r>
          </w:hyperlink>
        </w:p>
        <w:p w14:paraId="44FE870F" w14:textId="6F28B1A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B0056">
              <w:rPr>
                <w:spacing w:val="-12"/>
                <w:sz w:val="24"/>
                <w:szCs w:val="24"/>
              </w:rPr>
              <w:t>29</w:t>
            </w:r>
          </w:hyperlink>
        </w:p>
        <w:p w14:paraId="7390367E" w14:textId="2ADEF553"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B0056">
              <w:rPr>
                <w:spacing w:val="-12"/>
                <w:sz w:val="24"/>
                <w:szCs w:val="24"/>
              </w:rPr>
              <w:t>29</w:t>
            </w:r>
          </w:hyperlink>
        </w:p>
        <w:p w14:paraId="7E877D20" w14:textId="4E58E3FE"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B0056">
              <w:rPr>
                <w:sz w:val="24"/>
                <w:szCs w:val="24"/>
              </w:rPr>
              <w:t>29</w:t>
            </w:r>
          </w:hyperlink>
        </w:p>
        <w:p w14:paraId="48C37216" w14:textId="6F118FBA"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B0056">
            <w:rPr>
              <w:noProof/>
              <w:kern w:val="32"/>
              <w:sz w:val="24"/>
              <w:szCs w:val="24"/>
            </w:rPr>
            <w:t>29</w:t>
          </w:r>
          <w:r w:rsidRPr="002E4A7A">
            <w:rPr>
              <w:spacing w:val="-14"/>
              <w:sz w:val="24"/>
              <w:szCs w:val="24"/>
            </w:rPr>
            <w:t xml:space="preserve"> </w:t>
          </w:r>
        </w:p>
        <w:p w14:paraId="2ED8307C" w14:textId="39246395"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B0056">
              <w:rPr>
                <w:sz w:val="24"/>
                <w:szCs w:val="24"/>
              </w:rPr>
              <w:t>29</w:t>
            </w:r>
          </w:hyperlink>
        </w:p>
      </w:sdtContent>
    </w:sdt>
    <w:p w14:paraId="36C8C244" w14:textId="77777777" w:rsidR="00152FB3" w:rsidRDefault="00152FB3">
      <w:pPr>
        <w:spacing w:line="278" w:lineRule="auto"/>
        <w:sectPr w:rsidR="00152FB3" w:rsidSect="00D07C02">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4" w:name="_bookmark0"/>
      <w:bookmarkEnd w:id="4"/>
      <w:r>
        <w:lastRenderedPageBreak/>
        <w:t>Наименование</w:t>
      </w:r>
      <w:r>
        <w:rPr>
          <w:spacing w:val="-9"/>
        </w:rPr>
        <w:t xml:space="preserve"> </w:t>
      </w:r>
      <w:r>
        <w:t>дисциплины</w:t>
      </w:r>
    </w:p>
    <w:p w14:paraId="536421DF" w14:textId="28ACDCA8" w:rsidR="00152FB3" w:rsidRDefault="009C7E03" w:rsidP="00310854">
      <w:pPr>
        <w:pStyle w:val="a3"/>
        <w:spacing w:before="62"/>
        <w:ind w:left="2104"/>
      </w:pPr>
      <w:r>
        <w:t>Дисциплина «</w:t>
      </w:r>
      <w:r w:rsidR="00310854">
        <w:t>Финтех и цифровизация мирового финансового рынка (на английском языке)</w:t>
      </w:r>
      <w:r>
        <w:t>».</w:t>
      </w:r>
    </w:p>
    <w:p w14:paraId="43744094" w14:textId="77777777" w:rsidR="00152FB3" w:rsidRDefault="00152FB3">
      <w:pPr>
        <w:pStyle w:val="a3"/>
        <w:spacing w:before="9"/>
        <w:ind w:left="0"/>
        <w:rPr>
          <w:sz w:val="24"/>
        </w:rPr>
      </w:pPr>
    </w:p>
    <w:p w14:paraId="37647A8C" w14:textId="6B1097B1" w:rsidR="00403C9C" w:rsidRPr="0026235E" w:rsidRDefault="000303F7" w:rsidP="000303F7">
      <w:pPr>
        <w:pStyle w:val="1"/>
        <w:numPr>
          <w:ilvl w:val="1"/>
          <w:numId w:val="8"/>
        </w:numPr>
        <w:tabs>
          <w:tab w:val="left" w:pos="2102"/>
        </w:tabs>
        <w:ind w:right="689"/>
        <w:jc w:val="both"/>
      </w:pPr>
      <w:bookmarkStart w:id="5" w:name="_bookmark1"/>
      <w:bookmarkEnd w:id="5"/>
      <w:r w:rsidRPr="000303F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CE8A7F" w14:textId="24B9F732" w:rsidR="00403C9C" w:rsidRPr="000303F7" w:rsidRDefault="0056065B" w:rsidP="0056065B">
      <w:pPr>
        <w:jc w:val="right"/>
        <w:rPr>
          <w:sz w:val="24"/>
          <w:szCs w:val="24"/>
        </w:rPr>
      </w:pPr>
      <w:r w:rsidRPr="000303F7">
        <w:rPr>
          <w:color w:val="000000"/>
          <w:sz w:val="24"/>
          <w:szCs w:val="24"/>
        </w:rPr>
        <w:t>Таблица 1</w:t>
      </w:r>
    </w:p>
    <w:tbl>
      <w:tblPr>
        <w:tblStyle w:val="a9"/>
        <w:tblW w:w="10348" w:type="dxa"/>
        <w:tblInd w:w="704" w:type="dxa"/>
        <w:tblLayout w:type="fixed"/>
        <w:tblLook w:val="04A0" w:firstRow="1" w:lastRow="0" w:firstColumn="1" w:lastColumn="0" w:noHBand="0" w:noVBand="1"/>
      </w:tblPr>
      <w:tblGrid>
        <w:gridCol w:w="992"/>
        <w:gridCol w:w="2127"/>
        <w:gridCol w:w="2835"/>
        <w:gridCol w:w="4394"/>
      </w:tblGrid>
      <w:tr w:rsidR="005F024A" w:rsidRPr="00552DCA" w14:paraId="50949B21" w14:textId="77777777" w:rsidTr="00882EC5">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r w:rsidRPr="007B0FC8">
              <w:rPr>
                <w:sz w:val="22"/>
                <w:szCs w:val="22"/>
              </w:rPr>
              <w:t>тенции</w:t>
            </w:r>
          </w:p>
        </w:tc>
        <w:tc>
          <w:tcPr>
            <w:tcW w:w="2127"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394"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882EC5">
        <w:tc>
          <w:tcPr>
            <w:tcW w:w="992" w:type="dxa"/>
          </w:tcPr>
          <w:p w14:paraId="04B76C24" w14:textId="186D8971"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127" w:type="dxa"/>
          </w:tcPr>
          <w:p w14:paraId="1CC7B9A0" w14:textId="1F8D0D37" w:rsidR="009E39E7" w:rsidRPr="00DC09FF" w:rsidRDefault="00BC706F" w:rsidP="009E39E7">
            <w:pPr>
              <w:pStyle w:val="1"/>
              <w:tabs>
                <w:tab w:val="left" w:pos="2102"/>
              </w:tabs>
              <w:ind w:left="0"/>
              <w:jc w:val="left"/>
              <w:rPr>
                <w:b w:val="0"/>
                <w:bCs w:val="0"/>
                <w:sz w:val="22"/>
                <w:szCs w:val="22"/>
              </w:rPr>
            </w:pPr>
            <w:r w:rsidRPr="00BC706F">
              <w:rPr>
                <w:rFonts w:eastAsia="Calibri"/>
                <w:b w:val="0"/>
                <w:bCs w:val="0"/>
                <w:sz w:val="22"/>
                <w:szCs w:val="22"/>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2835" w:type="dxa"/>
          </w:tcPr>
          <w:p w14:paraId="1F0AF56C" w14:textId="77777777" w:rsidR="00BC706F" w:rsidRPr="00BC706F" w:rsidRDefault="009E39E7" w:rsidP="00BC706F">
            <w:pPr>
              <w:pStyle w:val="1"/>
              <w:tabs>
                <w:tab w:val="left" w:pos="2102"/>
              </w:tabs>
              <w:ind w:left="0"/>
              <w:jc w:val="left"/>
              <w:rPr>
                <w:b w:val="0"/>
                <w:bCs w:val="0"/>
                <w:sz w:val="22"/>
                <w:szCs w:val="22"/>
              </w:rPr>
            </w:pPr>
            <w:r w:rsidRPr="00BC706F">
              <w:rPr>
                <w:b w:val="0"/>
                <w:bCs w:val="0"/>
                <w:sz w:val="22"/>
                <w:szCs w:val="22"/>
              </w:rPr>
              <w:t xml:space="preserve">1. </w:t>
            </w:r>
            <w:r w:rsidR="00BC706F" w:rsidRPr="00BC706F">
              <w:rPr>
                <w:b w:val="0"/>
                <w:bCs w:val="0"/>
                <w:sz w:val="22"/>
                <w:szCs w:val="22"/>
              </w:rPr>
              <w:t xml:space="preserve">Формирует и применяет </w:t>
            </w:r>
          </w:p>
          <w:p w14:paraId="02AE883B" w14:textId="0275EE81" w:rsidR="003C6491" w:rsidRPr="00BC706F" w:rsidRDefault="00BC706F" w:rsidP="00BC706F">
            <w:pPr>
              <w:pStyle w:val="1"/>
              <w:tabs>
                <w:tab w:val="left" w:pos="2102"/>
              </w:tabs>
              <w:ind w:left="0"/>
              <w:jc w:val="left"/>
              <w:rPr>
                <w:b w:val="0"/>
                <w:bCs w:val="0"/>
                <w:sz w:val="22"/>
                <w:szCs w:val="22"/>
              </w:rPr>
            </w:pPr>
            <w:r w:rsidRPr="00BC706F">
              <w:rPr>
                <w:b w:val="0"/>
                <w:bCs w:val="0"/>
                <w:sz w:val="22"/>
                <w:szCs w:val="22"/>
              </w:rPr>
              <w:t>рискоориентированные управленческие решения при осуществлении операций на международном и российском финансовом рынке.</w:t>
            </w:r>
          </w:p>
          <w:p w14:paraId="1B3EA46A" w14:textId="77777777" w:rsidR="00BC706F" w:rsidRDefault="00BC706F" w:rsidP="00BC706F">
            <w:pPr>
              <w:pStyle w:val="1"/>
              <w:tabs>
                <w:tab w:val="left" w:pos="2102"/>
              </w:tabs>
              <w:ind w:left="0"/>
              <w:jc w:val="left"/>
              <w:rPr>
                <w:b w:val="0"/>
                <w:bCs w:val="0"/>
                <w:sz w:val="22"/>
                <w:szCs w:val="22"/>
              </w:rPr>
            </w:pPr>
          </w:p>
          <w:p w14:paraId="123C0783" w14:textId="77777777" w:rsidR="00337412" w:rsidRPr="00126130" w:rsidRDefault="00337412" w:rsidP="00BC706F">
            <w:pPr>
              <w:pStyle w:val="1"/>
              <w:tabs>
                <w:tab w:val="left" w:pos="2102"/>
              </w:tabs>
              <w:ind w:left="0"/>
              <w:jc w:val="left"/>
              <w:rPr>
                <w:b w:val="0"/>
                <w:bCs w:val="0"/>
                <w:sz w:val="22"/>
                <w:szCs w:val="22"/>
              </w:rPr>
            </w:pPr>
          </w:p>
          <w:p w14:paraId="20A9DBF7" w14:textId="77777777" w:rsidR="00337412" w:rsidRDefault="00337412" w:rsidP="00BC706F">
            <w:pPr>
              <w:pStyle w:val="1"/>
              <w:tabs>
                <w:tab w:val="left" w:pos="2102"/>
              </w:tabs>
              <w:ind w:left="0"/>
              <w:jc w:val="left"/>
              <w:rPr>
                <w:b w:val="0"/>
                <w:bCs w:val="0"/>
                <w:sz w:val="22"/>
                <w:szCs w:val="22"/>
              </w:rPr>
            </w:pPr>
          </w:p>
          <w:p w14:paraId="3528FBDA" w14:textId="22D2D135" w:rsidR="009E39E7" w:rsidRPr="00DC09FF" w:rsidRDefault="009E39E7" w:rsidP="00BC706F">
            <w:pPr>
              <w:pStyle w:val="1"/>
              <w:tabs>
                <w:tab w:val="left" w:pos="2102"/>
              </w:tabs>
              <w:ind w:left="0"/>
              <w:jc w:val="left"/>
              <w:rPr>
                <w:b w:val="0"/>
                <w:bCs w:val="0"/>
                <w:sz w:val="22"/>
                <w:szCs w:val="22"/>
              </w:rPr>
            </w:pPr>
            <w:r w:rsidRPr="00BC706F">
              <w:rPr>
                <w:b w:val="0"/>
                <w:bCs w:val="0"/>
                <w:sz w:val="22"/>
                <w:szCs w:val="22"/>
              </w:rPr>
              <w:t xml:space="preserve">2. </w:t>
            </w:r>
            <w:r w:rsidR="00BC706F" w:rsidRPr="00BC706F">
              <w:rPr>
                <w:b w:val="0"/>
                <w:bCs w:val="0"/>
                <w:sz w:val="22"/>
                <w:szCs w:val="22"/>
              </w:rPr>
              <w:t>Использует методы оценки рисков при осуществлении операций на международном и российском финансовом рынке.</w:t>
            </w:r>
          </w:p>
        </w:tc>
        <w:tc>
          <w:tcPr>
            <w:tcW w:w="4394" w:type="dxa"/>
          </w:tcPr>
          <w:p w14:paraId="692D07C4" w14:textId="31A7F0CE" w:rsidR="00DE76E6" w:rsidRPr="00126130" w:rsidRDefault="00DE76E6" w:rsidP="00337412">
            <w:pPr>
              <w:pStyle w:val="1"/>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оценки эффективности принимаемых управленческих решений при проведении </w:t>
            </w:r>
            <w:r w:rsidRPr="00BC706F">
              <w:rPr>
                <w:b w:val="0"/>
                <w:bCs w:val="0"/>
                <w:sz w:val="22"/>
                <w:szCs w:val="22"/>
              </w:rPr>
              <w:t>операций на международном и российском финансовом рынке</w:t>
            </w:r>
          </w:p>
          <w:p w14:paraId="014FBBEB" w14:textId="77777777" w:rsidR="00DE76E6" w:rsidRPr="00126130" w:rsidRDefault="00DE76E6" w:rsidP="00337412">
            <w:pPr>
              <w:pStyle w:val="1"/>
              <w:ind w:left="0"/>
              <w:jc w:val="left"/>
              <w:rPr>
                <w:sz w:val="22"/>
                <w:szCs w:val="22"/>
              </w:rPr>
            </w:pPr>
          </w:p>
          <w:p w14:paraId="34834385" w14:textId="24443EE1" w:rsidR="00337412" w:rsidRPr="00A6369E" w:rsidRDefault="00337412" w:rsidP="00337412">
            <w:pPr>
              <w:pStyle w:val="1"/>
              <w:ind w:left="0"/>
              <w:jc w:val="left"/>
              <w:rPr>
                <w:b w:val="0"/>
                <w:bCs w:val="0"/>
                <w:sz w:val="22"/>
                <w:szCs w:val="22"/>
              </w:rPr>
            </w:pPr>
            <w:r w:rsidRPr="007B0FC8">
              <w:rPr>
                <w:sz w:val="22"/>
                <w:szCs w:val="22"/>
              </w:rPr>
              <w:t xml:space="preserve">Уметь: </w:t>
            </w:r>
            <w:r w:rsidRPr="008F5187">
              <w:rPr>
                <w:b w:val="0"/>
                <w:bCs w:val="0"/>
                <w:sz w:val="22"/>
                <w:szCs w:val="22"/>
              </w:rPr>
              <w:t>обосновывать и</w:t>
            </w:r>
            <w:r>
              <w:rPr>
                <w:sz w:val="22"/>
                <w:szCs w:val="22"/>
              </w:rPr>
              <w:t xml:space="preserve"> </w:t>
            </w:r>
            <w:r>
              <w:rPr>
                <w:b w:val="0"/>
                <w:bCs w:val="0"/>
                <w:sz w:val="22"/>
                <w:szCs w:val="22"/>
              </w:rPr>
              <w:t xml:space="preserve">принимать </w:t>
            </w:r>
            <w:r w:rsidRPr="00BC706F">
              <w:rPr>
                <w:b w:val="0"/>
                <w:bCs w:val="0"/>
                <w:sz w:val="22"/>
                <w:szCs w:val="22"/>
              </w:rPr>
              <w:t>рискоориентированные</w:t>
            </w:r>
            <w:r>
              <w:rPr>
                <w:b w:val="0"/>
                <w:bCs w:val="0"/>
                <w:sz w:val="22"/>
                <w:szCs w:val="22"/>
              </w:rPr>
              <w:t xml:space="preserve"> управленческие решения при проведении </w:t>
            </w:r>
            <w:r w:rsidRPr="00BC706F">
              <w:rPr>
                <w:b w:val="0"/>
                <w:bCs w:val="0"/>
                <w:sz w:val="22"/>
                <w:szCs w:val="22"/>
              </w:rPr>
              <w:t>операций на международном и российском финансовом рынке</w:t>
            </w:r>
          </w:p>
          <w:p w14:paraId="5F53FFA5" w14:textId="77777777" w:rsidR="00337412" w:rsidRPr="00126130" w:rsidRDefault="00337412" w:rsidP="00F834C2">
            <w:pPr>
              <w:pStyle w:val="1"/>
              <w:ind w:left="0"/>
              <w:jc w:val="left"/>
              <w:rPr>
                <w:sz w:val="22"/>
                <w:szCs w:val="22"/>
              </w:rPr>
            </w:pPr>
          </w:p>
          <w:p w14:paraId="7256C182" w14:textId="7538EC00" w:rsidR="00337412" w:rsidRPr="00126130" w:rsidRDefault="00337412" w:rsidP="00337412">
            <w:r w:rsidRPr="00DE76E6">
              <w:rPr>
                <w:b/>
                <w:bCs/>
              </w:rPr>
              <w:t>Зна</w:t>
            </w:r>
            <w:r w:rsidR="00DE76E6" w:rsidRPr="00DE76E6">
              <w:rPr>
                <w:b/>
                <w:bCs/>
              </w:rPr>
              <w:t>ть:</w:t>
            </w:r>
            <w:r w:rsidRPr="00DE76E6">
              <w:t xml:space="preserve"> модел</w:t>
            </w:r>
            <w:r w:rsidR="00DE76E6">
              <w:t>и</w:t>
            </w:r>
            <w:r w:rsidRPr="00DE76E6">
              <w:t xml:space="preserve"> финансовых рисков в области операций международного и российского финансового рынка.</w:t>
            </w:r>
          </w:p>
          <w:p w14:paraId="05A1F7B1" w14:textId="77777777" w:rsidR="00DE76E6" w:rsidRPr="00126130" w:rsidRDefault="00DE76E6" w:rsidP="00337412"/>
          <w:p w14:paraId="0052B40A" w14:textId="7105B78D" w:rsidR="00F834C2" w:rsidRPr="00337412" w:rsidRDefault="00337412" w:rsidP="00907B4A">
            <w:pPr>
              <w:rPr>
                <w:color w:val="000000" w:themeColor="text1"/>
                <w:sz w:val="24"/>
                <w:szCs w:val="24"/>
              </w:rPr>
            </w:pPr>
            <w:r w:rsidRPr="00DE76E6">
              <w:rPr>
                <w:b/>
                <w:bCs/>
              </w:rPr>
              <w:t>Уме</w:t>
            </w:r>
            <w:r w:rsidR="00DE76E6" w:rsidRPr="00DE76E6">
              <w:rPr>
                <w:b/>
                <w:bCs/>
              </w:rPr>
              <w:t>ть:</w:t>
            </w:r>
            <w:r w:rsidRPr="00DE76E6">
              <w:t xml:space="preserve"> применять модели финансовых рисков в области операций международного и российского финансового рынка</w:t>
            </w:r>
            <w:r w:rsidR="00A93702">
              <w:t xml:space="preserve"> </w:t>
            </w:r>
          </w:p>
        </w:tc>
      </w:tr>
      <w:tr w:rsidR="009E39E7" w:rsidRPr="00552DCA" w14:paraId="28FBE7AE" w14:textId="77777777" w:rsidTr="00882EC5">
        <w:trPr>
          <w:trHeight w:val="557"/>
        </w:trPr>
        <w:tc>
          <w:tcPr>
            <w:tcW w:w="992" w:type="dxa"/>
          </w:tcPr>
          <w:p w14:paraId="70101C40" w14:textId="10FDF11A"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127" w:type="dxa"/>
          </w:tcPr>
          <w:p w14:paraId="3518A63B" w14:textId="713FBE32" w:rsidR="009E39E7" w:rsidRPr="007B0FC8" w:rsidRDefault="003162C5" w:rsidP="009E39E7">
            <w:pPr>
              <w:pStyle w:val="1"/>
              <w:tabs>
                <w:tab w:val="left" w:pos="2102"/>
              </w:tabs>
              <w:ind w:left="0"/>
              <w:jc w:val="left"/>
              <w:rPr>
                <w:b w:val="0"/>
                <w:bCs w:val="0"/>
                <w:sz w:val="22"/>
                <w:szCs w:val="22"/>
              </w:rPr>
            </w:pPr>
            <w:r w:rsidRPr="003162C5">
              <w:rPr>
                <w:b w:val="0"/>
                <w:bCs w:val="0"/>
                <w:sz w:val="22"/>
                <w:szCs w:val="22"/>
              </w:rPr>
              <w:t>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валютно-финансовых контрактов</w:t>
            </w:r>
          </w:p>
        </w:tc>
        <w:tc>
          <w:tcPr>
            <w:tcW w:w="2835" w:type="dxa"/>
          </w:tcPr>
          <w:p w14:paraId="134350DE" w14:textId="0D356B3B"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00574321" w:rsidRPr="00574321">
              <w:rPr>
                <w:b w:val="0"/>
                <w:bCs w:val="0"/>
                <w:sz w:val="22"/>
                <w:szCs w:val="22"/>
              </w:rPr>
              <w:t>Использует современные методы ведения международных переговоров по вопросам валютно-финансового и инвестиционного сотрудничества.</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817CF8C" w14:textId="77777777" w:rsidR="00AE2454" w:rsidRDefault="00AE2454" w:rsidP="009E39E7">
            <w:pPr>
              <w:pStyle w:val="1"/>
              <w:tabs>
                <w:tab w:val="left" w:pos="2102"/>
              </w:tabs>
              <w:ind w:left="0"/>
              <w:jc w:val="left"/>
              <w:rPr>
                <w:b w:val="0"/>
                <w:bCs w:val="0"/>
                <w:sz w:val="22"/>
                <w:szCs w:val="22"/>
              </w:rPr>
            </w:pPr>
          </w:p>
          <w:p w14:paraId="547ADFC0" w14:textId="77777777" w:rsidR="00AE2454" w:rsidRDefault="00AE2454" w:rsidP="009E39E7">
            <w:pPr>
              <w:pStyle w:val="1"/>
              <w:tabs>
                <w:tab w:val="left" w:pos="2102"/>
              </w:tabs>
              <w:ind w:left="0"/>
              <w:jc w:val="left"/>
              <w:rPr>
                <w:b w:val="0"/>
                <w:bCs w:val="0"/>
                <w:sz w:val="22"/>
                <w:szCs w:val="22"/>
              </w:rPr>
            </w:pPr>
          </w:p>
          <w:p w14:paraId="0DADFD54" w14:textId="3C9B7F96"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574321" w:rsidRPr="00574321">
              <w:rPr>
                <w:b w:val="0"/>
                <w:bCs w:val="0"/>
                <w:sz w:val="22"/>
                <w:szCs w:val="22"/>
              </w:rPr>
              <w:t>Разрабатывает предложения по формированию условий международных валютно-финансовых контрактов.</w:t>
            </w:r>
          </w:p>
        </w:tc>
        <w:tc>
          <w:tcPr>
            <w:tcW w:w="4394" w:type="dxa"/>
          </w:tcPr>
          <w:p w14:paraId="232AA5DB" w14:textId="7EB591C6" w:rsidR="00AE2454" w:rsidRPr="00AE2454" w:rsidRDefault="00AE2454" w:rsidP="00AE2454">
            <w:pPr>
              <w:pStyle w:val="1"/>
              <w:spacing w:after="120"/>
              <w:ind w:left="0"/>
              <w:rPr>
                <w:b w:val="0"/>
                <w:bCs w:val="0"/>
                <w:sz w:val="22"/>
                <w:szCs w:val="22"/>
              </w:rPr>
            </w:pPr>
            <w:r w:rsidRPr="00AE2454">
              <w:rPr>
                <w:sz w:val="22"/>
                <w:szCs w:val="22"/>
              </w:rPr>
              <w:t>Знать</w:t>
            </w:r>
            <w:r w:rsidRPr="00AE2454">
              <w:rPr>
                <w:b w:val="0"/>
                <w:bCs w:val="0"/>
                <w:sz w:val="22"/>
                <w:szCs w:val="22"/>
              </w:rPr>
              <w:t xml:space="preserve"> содержание и логику проведения анализа деятельности экономического субъекта, содержание </w:t>
            </w:r>
            <w:r w:rsidRPr="00574321">
              <w:rPr>
                <w:b w:val="0"/>
                <w:bCs w:val="0"/>
                <w:sz w:val="22"/>
                <w:szCs w:val="22"/>
              </w:rPr>
              <w:t>валютно-финансового и</w:t>
            </w:r>
            <w:r w:rsidRPr="00AE2454">
              <w:rPr>
                <w:b w:val="0"/>
                <w:bCs w:val="0"/>
                <w:sz w:val="22"/>
                <w:szCs w:val="22"/>
              </w:rPr>
              <w:t xml:space="preserve"> инвестиционн</w:t>
            </w:r>
            <w:r>
              <w:rPr>
                <w:b w:val="0"/>
                <w:bCs w:val="0"/>
                <w:sz w:val="22"/>
                <w:szCs w:val="22"/>
              </w:rPr>
              <w:t>ого</w:t>
            </w:r>
            <w:r w:rsidRPr="00AE2454">
              <w:rPr>
                <w:b w:val="0"/>
                <w:bCs w:val="0"/>
                <w:sz w:val="22"/>
                <w:szCs w:val="22"/>
              </w:rPr>
              <w:t xml:space="preserve"> </w:t>
            </w:r>
            <w:r w:rsidRPr="00574321">
              <w:rPr>
                <w:b w:val="0"/>
                <w:bCs w:val="0"/>
                <w:sz w:val="22"/>
                <w:szCs w:val="22"/>
              </w:rPr>
              <w:t>сотрудничества</w:t>
            </w:r>
            <w:r>
              <w:rPr>
                <w:b w:val="0"/>
                <w:bCs w:val="0"/>
                <w:sz w:val="22"/>
                <w:szCs w:val="22"/>
              </w:rPr>
              <w:t>,</w:t>
            </w:r>
            <w:r w:rsidRPr="00AE2454">
              <w:rPr>
                <w:b w:val="0"/>
                <w:bCs w:val="0"/>
                <w:sz w:val="22"/>
                <w:szCs w:val="22"/>
              </w:rPr>
              <w:t xml:space="preserve"> приемы обоснования оперативных, тактических и стратегических управленческих решений  </w:t>
            </w:r>
          </w:p>
          <w:p w14:paraId="748190D0" w14:textId="0DBCA5CA" w:rsidR="00AE2454" w:rsidRPr="00AE2454" w:rsidRDefault="00AE2454" w:rsidP="00AE2454">
            <w:pPr>
              <w:pStyle w:val="1"/>
              <w:spacing w:after="120"/>
              <w:ind w:left="0"/>
              <w:rPr>
                <w:b w:val="0"/>
                <w:bCs w:val="0"/>
                <w:sz w:val="22"/>
                <w:szCs w:val="22"/>
              </w:rPr>
            </w:pPr>
            <w:r w:rsidRPr="00AE2454">
              <w:rPr>
                <w:sz w:val="22"/>
                <w:szCs w:val="22"/>
              </w:rPr>
              <w:t>Уметь</w:t>
            </w:r>
            <w:r>
              <w:rPr>
                <w:b w:val="0"/>
                <w:bCs w:val="0"/>
                <w:sz w:val="22"/>
                <w:szCs w:val="22"/>
              </w:rPr>
              <w:t xml:space="preserve">, применять </w:t>
            </w:r>
            <w:r w:rsidRPr="00AE2454">
              <w:rPr>
                <w:b w:val="0"/>
                <w:bCs w:val="0"/>
                <w:sz w:val="22"/>
                <w:szCs w:val="22"/>
              </w:rPr>
              <w:t>фундаментальный</w:t>
            </w:r>
            <w:r>
              <w:rPr>
                <w:b w:val="0"/>
                <w:bCs w:val="0"/>
                <w:sz w:val="22"/>
                <w:szCs w:val="22"/>
              </w:rPr>
              <w:t xml:space="preserve"> и технический</w:t>
            </w:r>
            <w:r w:rsidRPr="00AE2454">
              <w:rPr>
                <w:b w:val="0"/>
                <w:bCs w:val="0"/>
                <w:sz w:val="22"/>
                <w:szCs w:val="22"/>
              </w:rPr>
              <w:t xml:space="preserve"> анализ при планировании действий на финансов</w:t>
            </w:r>
            <w:r w:rsidR="00DE76E6">
              <w:rPr>
                <w:b w:val="0"/>
                <w:bCs w:val="0"/>
                <w:sz w:val="22"/>
                <w:szCs w:val="22"/>
              </w:rPr>
              <w:t>ом</w:t>
            </w:r>
            <w:r w:rsidRPr="00AE2454">
              <w:rPr>
                <w:b w:val="0"/>
                <w:bCs w:val="0"/>
                <w:sz w:val="22"/>
                <w:szCs w:val="22"/>
              </w:rPr>
              <w:t xml:space="preserve"> рынк</w:t>
            </w:r>
            <w:r w:rsidR="00DE76E6">
              <w:rPr>
                <w:b w:val="0"/>
                <w:bCs w:val="0"/>
                <w:sz w:val="22"/>
                <w:szCs w:val="22"/>
              </w:rPr>
              <w:t>е</w:t>
            </w:r>
            <w:r>
              <w:rPr>
                <w:b w:val="0"/>
                <w:bCs w:val="0"/>
                <w:sz w:val="22"/>
                <w:szCs w:val="22"/>
              </w:rPr>
              <w:t xml:space="preserve">, </w:t>
            </w:r>
            <w:r w:rsidRPr="00AE2454">
              <w:rPr>
                <w:b w:val="0"/>
                <w:bCs w:val="0"/>
                <w:sz w:val="22"/>
                <w:szCs w:val="22"/>
              </w:rPr>
              <w:t xml:space="preserve">обосновывать проведение операций на </w:t>
            </w:r>
            <w:r>
              <w:rPr>
                <w:b w:val="0"/>
                <w:bCs w:val="0"/>
                <w:sz w:val="22"/>
                <w:szCs w:val="22"/>
              </w:rPr>
              <w:t xml:space="preserve">международном </w:t>
            </w:r>
            <w:r w:rsidRPr="00AE2454">
              <w:rPr>
                <w:b w:val="0"/>
                <w:bCs w:val="0"/>
                <w:sz w:val="22"/>
                <w:szCs w:val="22"/>
              </w:rPr>
              <w:t>финансовом рынке</w:t>
            </w:r>
            <w:r>
              <w:rPr>
                <w:b w:val="0"/>
                <w:bCs w:val="0"/>
                <w:sz w:val="22"/>
                <w:szCs w:val="22"/>
              </w:rPr>
              <w:t>.</w:t>
            </w:r>
          </w:p>
          <w:p w14:paraId="70E141F0" w14:textId="302B7F93" w:rsidR="00AE2454" w:rsidRDefault="00AE2454" w:rsidP="00AE2454">
            <w:pPr>
              <w:pStyle w:val="1"/>
              <w:spacing w:after="120"/>
              <w:ind w:left="0"/>
              <w:jc w:val="left"/>
              <w:rPr>
                <w:b w:val="0"/>
                <w:bCs w:val="0"/>
                <w:sz w:val="22"/>
                <w:szCs w:val="22"/>
              </w:rPr>
            </w:pPr>
            <w:r w:rsidRPr="00AE2454">
              <w:rPr>
                <w:sz w:val="22"/>
                <w:szCs w:val="22"/>
              </w:rPr>
              <w:t>Знать:</w:t>
            </w:r>
            <w:r w:rsidRPr="00337412">
              <w:rPr>
                <w:b w:val="0"/>
                <w:bCs w:val="0"/>
                <w:sz w:val="22"/>
                <w:szCs w:val="22"/>
              </w:rPr>
              <w:t xml:space="preserve"> принципы</w:t>
            </w:r>
            <w:r w:rsidR="00E643B2">
              <w:rPr>
                <w:b w:val="0"/>
                <w:bCs w:val="0"/>
                <w:sz w:val="22"/>
                <w:szCs w:val="22"/>
              </w:rPr>
              <w:t>,</w:t>
            </w:r>
            <w:r w:rsidRPr="00337412">
              <w:rPr>
                <w:b w:val="0"/>
                <w:bCs w:val="0"/>
                <w:sz w:val="22"/>
                <w:szCs w:val="22"/>
              </w:rPr>
              <w:t xml:space="preserve"> схемы организации и проведения исследований </w:t>
            </w:r>
            <w:r>
              <w:rPr>
                <w:b w:val="0"/>
                <w:bCs w:val="0"/>
                <w:sz w:val="22"/>
                <w:szCs w:val="22"/>
              </w:rPr>
              <w:t xml:space="preserve">международного </w:t>
            </w:r>
            <w:r w:rsidRPr="00337412">
              <w:rPr>
                <w:b w:val="0"/>
                <w:bCs w:val="0"/>
                <w:sz w:val="22"/>
                <w:szCs w:val="22"/>
              </w:rPr>
              <w:t xml:space="preserve">финансового рынка и изучения </w:t>
            </w:r>
            <w:r>
              <w:rPr>
                <w:b w:val="0"/>
                <w:bCs w:val="0"/>
                <w:sz w:val="22"/>
                <w:szCs w:val="22"/>
              </w:rPr>
              <w:t xml:space="preserve">условий </w:t>
            </w:r>
            <w:r w:rsidR="00E643B2">
              <w:rPr>
                <w:b w:val="0"/>
                <w:bCs w:val="0"/>
                <w:sz w:val="22"/>
                <w:szCs w:val="22"/>
              </w:rPr>
              <w:t xml:space="preserve">и </w:t>
            </w:r>
            <w:r w:rsidR="00E643B2" w:rsidRPr="00337412">
              <w:rPr>
                <w:b w:val="0"/>
                <w:bCs w:val="0"/>
                <w:sz w:val="22"/>
                <w:szCs w:val="22"/>
              </w:rPr>
              <w:t xml:space="preserve">предложений </w:t>
            </w:r>
            <w:r w:rsidRPr="00337412">
              <w:rPr>
                <w:b w:val="0"/>
                <w:bCs w:val="0"/>
                <w:sz w:val="22"/>
                <w:szCs w:val="22"/>
              </w:rPr>
              <w:t>финансовых услуг</w:t>
            </w:r>
          </w:p>
          <w:p w14:paraId="66DC3576" w14:textId="53087D12" w:rsidR="00337412" w:rsidRPr="009E5F74" w:rsidRDefault="00337412" w:rsidP="00E643B2">
            <w:pPr>
              <w:pStyle w:val="1"/>
              <w:spacing w:after="120"/>
              <w:ind w:left="0"/>
              <w:rPr>
                <w:b w:val="0"/>
                <w:bCs w:val="0"/>
                <w:sz w:val="22"/>
                <w:szCs w:val="22"/>
              </w:rPr>
            </w:pPr>
            <w:r w:rsidRPr="00DE76E6">
              <w:rPr>
                <w:sz w:val="22"/>
                <w:szCs w:val="22"/>
              </w:rPr>
              <w:t>Уметь:</w:t>
            </w:r>
            <w:r w:rsidRPr="00337412">
              <w:rPr>
                <w:b w:val="0"/>
                <w:bCs w:val="0"/>
                <w:sz w:val="22"/>
                <w:szCs w:val="22"/>
              </w:rPr>
              <w:t xml:space="preserve"> организовывать и осуществлять исследования финансового рынка и изучение </w:t>
            </w:r>
            <w:r w:rsidR="00E643B2">
              <w:rPr>
                <w:b w:val="0"/>
                <w:bCs w:val="0"/>
                <w:sz w:val="22"/>
                <w:szCs w:val="22"/>
              </w:rPr>
              <w:t xml:space="preserve">условий и </w:t>
            </w:r>
            <w:r w:rsidRPr="00337412">
              <w:rPr>
                <w:b w:val="0"/>
                <w:bCs w:val="0"/>
                <w:sz w:val="22"/>
                <w:szCs w:val="22"/>
              </w:rPr>
              <w:t>предложений финансовых услуг</w:t>
            </w:r>
            <w:r w:rsidR="00E643B2">
              <w:rPr>
                <w:b w:val="0"/>
                <w:bCs w:val="0"/>
                <w:sz w:val="22"/>
                <w:szCs w:val="22"/>
              </w:rPr>
              <w:t xml:space="preserve"> при заключении </w:t>
            </w:r>
            <w:r w:rsidR="00E643B2" w:rsidRPr="00574321">
              <w:rPr>
                <w:b w:val="0"/>
                <w:bCs w:val="0"/>
                <w:sz w:val="22"/>
                <w:szCs w:val="22"/>
              </w:rPr>
              <w:t>международных валютно-финансовых контрактов</w:t>
            </w:r>
          </w:p>
        </w:tc>
      </w:tr>
    </w:tbl>
    <w:p w14:paraId="4B6E9160" w14:textId="77777777" w:rsidR="00E31F55" w:rsidRPr="00337412"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091DF9F8" w14:textId="29B98E55" w:rsidR="00301626" w:rsidRDefault="00301626" w:rsidP="00301626">
      <w:pPr>
        <w:pStyle w:val="a3"/>
        <w:spacing w:line="276" w:lineRule="auto"/>
        <w:ind w:left="1701" w:right="692" w:firstLine="709"/>
        <w:jc w:val="both"/>
      </w:pPr>
      <w:r>
        <w:t>Дисциплина «</w:t>
      </w:r>
      <w:r w:rsidRPr="00301626">
        <w:t>Финтех и цифровизация мирового финансового рынка (на английском языке)</w:t>
      </w:r>
      <w:r>
        <w:t>» является дисциплиной модуля направленности программы магистратуры «</w:t>
      </w:r>
      <w:r w:rsidRPr="00301626">
        <w:t>Международный финансовый рынок (с частичной реализацией на английском языке)</w:t>
      </w:r>
      <w:r>
        <w:t>» по направлению подготовки 38.04.01 «Экономика».</w:t>
      </w:r>
    </w:p>
    <w:p w14:paraId="7027057C" w14:textId="7E84C47C" w:rsidR="00152FB3" w:rsidRDefault="00301626" w:rsidP="00301626">
      <w:pPr>
        <w:pStyle w:val="a3"/>
        <w:spacing w:line="276" w:lineRule="auto"/>
        <w:ind w:left="1701" w:right="692" w:firstLine="709"/>
        <w:jc w:val="both"/>
      </w:pPr>
      <w:r>
        <w:t>Изучение дисциплины «</w:t>
      </w:r>
      <w:r w:rsidRPr="00301626">
        <w:t>Финтех и цифровизация мирового финансового рынка (на английском языке)</w:t>
      </w:r>
      <w:r>
        <w:t>» основывается на сумме знаний и практических навыков, полученных студентами в ходе освоения дисциплин «</w:t>
      </w:r>
      <w:r w:rsidRPr="00301626">
        <w:t>Национальная экономика</w:t>
      </w:r>
      <w:r>
        <w:t>», «</w:t>
      </w:r>
      <w:r w:rsidRPr="00301626">
        <w:t>Эволюция и перспективы развития мирового финансового рынка</w:t>
      </w:r>
      <w:r>
        <w:t>», «</w:t>
      </w:r>
      <w:r w:rsidRPr="00301626">
        <w:t>Корпоративные финансы (продвинутый уровень)</w:t>
      </w:r>
      <w:r>
        <w:t>», «</w:t>
      </w:r>
      <w:r w:rsidRPr="00301626">
        <w:t>Эконометрические исследования</w:t>
      </w:r>
      <w:r>
        <w:t>»</w:t>
      </w:r>
      <w:r w:rsidR="00DC55B4">
        <w:t>.</w:t>
      </w:r>
    </w:p>
    <w:p w14:paraId="25BC43E7" w14:textId="4285C94A" w:rsidR="00851762" w:rsidRPr="00301626" w:rsidRDefault="00851762" w:rsidP="00851762">
      <w:pPr>
        <w:pStyle w:val="a3"/>
        <w:spacing w:line="276" w:lineRule="auto"/>
        <w:ind w:left="1701" w:right="692" w:firstLine="709"/>
        <w:jc w:val="both"/>
      </w:pPr>
    </w:p>
    <w:p w14:paraId="00EC2D6F" w14:textId="123AE878" w:rsidR="00152FB3"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78F500BB" w14:textId="206337A5" w:rsidR="00F1076F" w:rsidRDefault="00F1076F" w:rsidP="00F1076F">
      <w:pPr>
        <w:pStyle w:val="a7"/>
        <w:tabs>
          <w:tab w:val="left" w:pos="1783"/>
          <w:tab w:val="left" w:pos="2410"/>
          <w:tab w:val="left" w:pos="5196"/>
          <w:tab w:val="left" w:pos="7154"/>
          <w:tab w:val="left" w:pos="8723"/>
          <w:tab w:val="left" w:pos="10575"/>
        </w:tabs>
        <w:spacing w:before="74" w:line="242" w:lineRule="auto"/>
        <w:ind w:left="1814" w:right="686" w:firstLine="0"/>
        <w:jc w:val="both"/>
        <w:rPr>
          <w:b/>
          <w:sz w:val="28"/>
        </w:rPr>
      </w:pPr>
    </w:p>
    <w:p w14:paraId="2175608F" w14:textId="64EDC19D" w:rsidR="0075108C" w:rsidRPr="00FF67A3" w:rsidRDefault="00AE5FE4" w:rsidP="00AE5FE4">
      <w:pPr>
        <w:tabs>
          <w:tab w:val="left" w:pos="1783"/>
          <w:tab w:val="left" w:pos="3817"/>
          <w:tab w:val="left" w:pos="5196"/>
          <w:tab w:val="left" w:pos="7154"/>
          <w:tab w:val="left" w:pos="8723"/>
          <w:tab w:val="left" w:pos="10575"/>
        </w:tabs>
        <w:spacing w:before="74" w:after="120" w:line="242" w:lineRule="auto"/>
        <w:ind w:left="1423" w:right="686"/>
        <w:jc w:val="right"/>
        <w:rPr>
          <w:b/>
          <w:sz w:val="24"/>
          <w:szCs w:val="24"/>
        </w:rPr>
      </w:pPr>
      <w:r w:rsidRPr="00FF67A3">
        <w:rPr>
          <w:color w:val="000000"/>
          <w:sz w:val="24"/>
          <w:szCs w:val="24"/>
        </w:rPr>
        <w:t>Таблица 2</w:t>
      </w:r>
    </w:p>
    <w:tbl>
      <w:tblPr>
        <w:tblW w:w="1006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268"/>
        <w:gridCol w:w="1701"/>
        <w:gridCol w:w="2268"/>
      </w:tblGrid>
      <w:tr w:rsidR="00F1076F" w14:paraId="7904CAAE" w14:textId="20DD5A2C" w:rsidTr="00F1076F">
        <w:trPr>
          <w:trHeight w:val="247"/>
        </w:trPr>
        <w:tc>
          <w:tcPr>
            <w:tcW w:w="3827" w:type="dxa"/>
          </w:tcPr>
          <w:p w14:paraId="25AF6CBA" w14:textId="77777777" w:rsidR="00F1076F" w:rsidRPr="00271177" w:rsidRDefault="00F1076F" w:rsidP="00DC55B4">
            <w:pPr>
              <w:pStyle w:val="Default"/>
            </w:pPr>
            <w:r w:rsidRPr="00271177">
              <w:t xml:space="preserve">Вид учебной работы по дисциплине </w:t>
            </w:r>
          </w:p>
        </w:tc>
        <w:tc>
          <w:tcPr>
            <w:tcW w:w="2268" w:type="dxa"/>
          </w:tcPr>
          <w:p w14:paraId="55EAE406" w14:textId="36C1A921" w:rsidR="00F1076F" w:rsidRPr="00FF67A3" w:rsidRDefault="00F1076F" w:rsidP="00DC55B4">
            <w:pPr>
              <w:pStyle w:val="Default"/>
              <w:rPr>
                <w:b/>
              </w:rPr>
            </w:pPr>
            <w:r w:rsidRPr="00FF67A3">
              <w:rPr>
                <w:b/>
              </w:rPr>
              <w:t>Всего (в з/е и часах) Модуль 2,3</w:t>
            </w:r>
          </w:p>
        </w:tc>
        <w:tc>
          <w:tcPr>
            <w:tcW w:w="1701" w:type="dxa"/>
          </w:tcPr>
          <w:p w14:paraId="7DE26AD0" w14:textId="3D7F4FDC" w:rsidR="00F1076F" w:rsidRPr="0073714D" w:rsidRDefault="00F1076F" w:rsidP="00FF67A3">
            <w:pPr>
              <w:shd w:val="clear" w:color="auto" w:fill="FFFFFF"/>
              <w:spacing w:line="274" w:lineRule="exact"/>
              <w:ind w:left="91"/>
              <w:jc w:val="center"/>
            </w:pPr>
            <w:r>
              <w:rPr>
                <w:b/>
                <w:bCs/>
                <w:color w:val="000000"/>
              </w:rPr>
              <w:t>Модуль 2</w:t>
            </w:r>
          </w:p>
          <w:p w14:paraId="4BC8CF56" w14:textId="7228B508" w:rsidR="00F1076F" w:rsidRPr="00271177" w:rsidRDefault="00F1076F" w:rsidP="00FF67A3">
            <w:pPr>
              <w:pStyle w:val="Default"/>
              <w:jc w:val="center"/>
            </w:pPr>
            <w:r w:rsidRPr="0073714D">
              <w:rPr>
                <w:b/>
                <w:bCs/>
              </w:rPr>
              <w:t>(в часах)</w:t>
            </w:r>
          </w:p>
        </w:tc>
        <w:tc>
          <w:tcPr>
            <w:tcW w:w="2268" w:type="dxa"/>
          </w:tcPr>
          <w:p w14:paraId="38842BFA" w14:textId="36C3EC7B" w:rsidR="00F1076F" w:rsidRDefault="00F1076F">
            <w:pPr>
              <w:rPr>
                <w:rFonts w:eastAsiaTheme="minorHAnsi"/>
                <w:color w:val="000000"/>
                <w:sz w:val="24"/>
                <w:szCs w:val="24"/>
              </w:rPr>
            </w:pPr>
            <w:r>
              <w:rPr>
                <w:b/>
                <w:bCs/>
                <w:color w:val="000000"/>
              </w:rPr>
              <w:t>Модуль 3</w:t>
            </w:r>
          </w:p>
          <w:p w14:paraId="66D91FDA" w14:textId="3AAAE468" w:rsidR="00F1076F" w:rsidRPr="00271177" w:rsidRDefault="00F1076F" w:rsidP="00FF67A3">
            <w:pPr>
              <w:pStyle w:val="Default"/>
              <w:jc w:val="center"/>
            </w:pPr>
            <w:r w:rsidRPr="0073714D">
              <w:rPr>
                <w:b/>
                <w:bCs/>
              </w:rPr>
              <w:t>(в часах)</w:t>
            </w:r>
          </w:p>
        </w:tc>
      </w:tr>
      <w:tr w:rsidR="00F1076F" w14:paraId="17E92BAB" w14:textId="256097CC" w:rsidTr="00F1076F">
        <w:trPr>
          <w:trHeight w:val="245"/>
        </w:trPr>
        <w:tc>
          <w:tcPr>
            <w:tcW w:w="3827" w:type="dxa"/>
          </w:tcPr>
          <w:p w14:paraId="47E05F9C" w14:textId="77777777" w:rsidR="00F1076F" w:rsidRPr="00271177" w:rsidRDefault="00F1076F" w:rsidP="00DC55B4">
            <w:pPr>
              <w:pStyle w:val="Default"/>
            </w:pPr>
            <w:r w:rsidRPr="00271177">
              <w:rPr>
                <w:b/>
                <w:bCs/>
              </w:rPr>
              <w:t xml:space="preserve">Общая трудоемкость дисциплины </w:t>
            </w:r>
          </w:p>
        </w:tc>
        <w:tc>
          <w:tcPr>
            <w:tcW w:w="2268" w:type="dxa"/>
          </w:tcPr>
          <w:p w14:paraId="05C0BAD1" w14:textId="40F9C37B" w:rsidR="00F1076F" w:rsidRPr="00271177" w:rsidRDefault="00F1076F" w:rsidP="00DC55B4">
            <w:pPr>
              <w:pStyle w:val="Default"/>
            </w:pPr>
            <w:r>
              <w:rPr>
                <w:b/>
                <w:bCs/>
              </w:rPr>
              <w:t>5 з.е.180</w:t>
            </w:r>
          </w:p>
        </w:tc>
        <w:tc>
          <w:tcPr>
            <w:tcW w:w="1701" w:type="dxa"/>
          </w:tcPr>
          <w:p w14:paraId="7AD7E610" w14:textId="3CADBD3A" w:rsidR="00F1076F" w:rsidRDefault="00F1076F" w:rsidP="00DC55B4">
            <w:pPr>
              <w:pStyle w:val="Default"/>
              <w:rPr>
                <w:b/>
                <w:bCs/>
              </w:rPr>
            </w:pPr>
            <w:r>
              <w:rPr>
                <w:b/>
                <w:bCs/>
              </w:rPr>
              <w:t>88 ч</w:t>
            </w:r>
          </w:p>
        </w:tc>
        <w:tc>
          <w:tcPr>
            <w:tcW w:w="2268" w:type="dxa"/>
          </w:tcPr>
          <w:p w14:paraId="05AC37D1" w14:textId="0A1C055B" w:rsidR="00F1076F" w:rsidRDefault="00F1076F" w:rsidP="00F1076F">
            <w:pPr>
              <w:pStyle w:val="Default"/>
              <w:rPr>
                <w:b/>
                <w:bCs/>
              </w:rPr>
            </w:pPr>
            <w:r>
              <w:rPr>
                <w:b/>
                <w:bCs/>
              </w:rPr>
              <w:t>92</w:t>
            </w:r>
          </w:p>
        </w:tc>
      </w:tr>
      <w:tr w:rsidR="00F1076F" w14:paraId="5FC3F47A" w14:textId="251889F3" w:rsidTr="00F1076F">
        <w:trPr>
          <w:trHeight w:val="245"/>
        </w:trPr>
        <w:tc>
          <w:tcPr>
            <w:tcW w:w="3827" w:type="dxa"/>
          </w:tcPr>
          <w:p w14:paraId="673CFFDB" w14:textId="19B23C7B" w:rsidR="00F1076F" w:rsidRPr="00271177" w:rsidRDefault="00F1076F" w:rsidP="00320045">
            <w:pPr>
              <w:pStyle w:val="Default"/>
            </w:pPr>
            <w:r>
              <w:rPr>
                <w:b/>
                <w:bCs/>
                <w:i/>
                <w:iCs/>
              </w:rPr>
              <w:t>Контактная работа-</w:t>
            </w:r>
            <w:r w:rsidRPr="00271177">
              <w:rPr>
                <w:b/>
                <w:bCs/>
                <w:i/>
                <w:iCs/>
              </w:rPr>
              <w:t xml:space="preserve">Аудиторные занятия </w:t>
            </w:r>
          </w:p>
        </w:tc>
        <w:tc>
          <w:tcPr>
            <w:tcW w:w="2268" w:type="dxa"/>
          </w:tcPr>
          <w:p w14:paraId="2A30725D" w14:textId="42B88CBF" w:rsidR="00F1076F" w:rsidRPr="00271177" w:rsidRDefault="00F1076F" w:rsidP="00320045">
            <w:pPr>
              <w:pStyle w:val="Default"/>
            </w:pPr>
            <w:r>
              <w:rPr>
                <w:b/>
                <w:bCs/>
              </w:rPr>
              <w:t>64</w:t>
            </w:r>
          </w:p>
        </w:tc>
        <w:tc>
          <w:tcPr>
            <w:tcW w:w="1701" w:type="dxa"/>
          </w:tcPr>
          <w:p w14:paraId="278EB812" w14:textId="23A0BD51" w:rsidR="00F1076F" w:rsidRDefault="00F1076F" w:rsidP="00320045">
            <w:pPr>
              <w:pStyle w:val="Default"/>
              <w:rPr>
                <w:b/>
                <w:bCs/>
              </w:rPr>
            </w:pPr>
            <w:r>
              <w:rPr>
                <w:b/>
                <w:bCs/>
              </w:rPr>
              <w:t>40</w:t>
            </w:r>
          </w:p>
        </w:tc>
        <w:tc>
          <w:tcPr>
            <w:tcW w:w="2268" w:type="dxa"/>
          </w:tcPr>
          <w:p w14:paraId="3970F7F5" w14:textId="1E67E6F0" w:rsidR="00F1076F" w:rsidRDefault="00F1076F" w:rsidP="00F1076F">
            <w:pPr>
              <w:pStyle w:val="Default"/>
              <w:rPr>
                <w:b/>
                <w:bCs/>
              </w:rPr>
            </w:pPr>
            <w:r>
              <w:rPr>
                <w:b/>
                <w:bCs/>
              </w:rPr>
              <w:t>24</w:t>
            </w:r>
          </w:p>
        </w:tc>
      </w:tr>
      <w:tr w:rsidR="00F1076F" w14:paraId="5426BA4A" w14:textId="2A007F7A" w:rsidTr="00F1076F">
        <w:trPr>
          <w:trHeight w:val="109"/>
        </w:trPr>
        <w:tc>
          <w:tcPr>
            <w:tcW w:w="3827" w:type="dxa"/>
          </w:tcPr>
          <w:p w14:paraId="7B86D4EB" w14:textId="77777777" w:rsidR="00F1076F" w:rsidRPr="00271177" w:rsidRDefault="00F1076F" w:rsidP="00320045">
            <w:pPr>
              <w:pStyle w:val="Default"/>
            </w:pPr>
            <w:r w:rsidRPr="00271177">
              <w:rPr>
                <w:i/>
                <w:iCs/>
              </w:rPr>
              <w:t xml:space="preserve">Лекции </w:t>
            </w:r>
          </w:p>
        </w:tc>
        <w:tc>
          <w:tcPr>
            <w:tcW w:w="2268" w:type="dxa"/>
          </w:tcPr>
          <w:p w14:paraId="7EA32B16" w14:textId="5BB0A297" w:rsidR="00F1076F" w:rsidRPr="001857D9" w:rsidRDefault="00F1076F" w:rsidP="00320045">
            <w:pPr>
              <w:pStyle w:val="Default"/>
              <w:rPr>
                <w:lang w:val="en-US"/>
              </w:rPr>
            </w:pPr>
            <w:r w:rsidRPr="00271177">
              <w:t>1</w:t>
            </w:r>
            <w:r>
              <w:rPr>
                <w:lang w:val="en-US"/>
              </w:rPr>
              <w:t>8</w:t>
            </w:r>
          </w:p>
        </w:tc>
        <w:tc>
          <w:tcPr>
            <w:tcW w:w="1701" w:type="dxa"/>
          </w:tcPr>
          <w:p w14:paraId="6E59897E" w14:textId="0086BA3D" w:rsidR="00F1076F" w:rsidRPr="00F1076F" w:rsidRDefault="00F1076F" w:rsidP="00F1076F">
            <w:pPr>
              <w:pStyle w:val="Default"/>
            </w:pPr>
            <w:r>
              <w:t>10</w:t>
            </w:r>
          </w:p>
        </w:tc>
        <w:tc>
          <w:tcPr>
            <w:tcW w:w="2268" w:type="dxa"/>
          </w:tcPr>
          <w:p w14:paraId="70274096" w14:textId="070B4C9D" w:rsidR="00F1076F" w:rsidRPr="00271177" w:rsidRDefault="00F1076F" w:rsidP="00F1076F">
            <w:pPr>
              <w:pStyle w:val="Default"/>
            </w:pPr>
            <w:r>
              <w:t>8</w:t>
            </w:r>
          </w:p>
        </w:tc>
      </w:tr>
      <w:tr w:rsidR="00F1076F" w14:paraId="4ABF21D7" w14:textId="751B8BCC" w:rsidTr="00F1076F">
        <w:trPr>
          <w:trHeight w:val="109"/>
        </w:trPr>
        <w:tc>
          <w:tcPr>
            <w:tcW w:w="3827" w:type="dxa"/>
          </w:tcPr>
          <w:p w14:paraId="6CC59A9F" w14:textId="77777777" w:rsidR="00F1076F" w:rsidRPr="00271177" w:rsidRDefault="00F1076F" w:rsidP="00320045">
            <w:pPr>
              <w:pStyle w:val="Default"/>
            </w:pPr>
            <w:r w:rsidRPr="00271177">
              <w:rPr>
                <w:i/>
                <w:iCs/>
              </w:rPr>
              <w:t xml:space="preserve">Семинары, практические занятия </w:t>
            </w:r>
          </w:p>
        </w:tc>
        <w:tc>
          <w:tcPr>
            <w:tcW w:w="2268" w:type="dxa"/>
          </w:tcPr>
          <w:p w14:paraId="73C9BB9F" w14:textId="7EC07EB6" w:rsidR="00F1076F" w:rsidRPr="001857D9" w:rsidRDefault="00F1076F" w:rsidP="00320045">
            <w:pPr>
              <w:pStyle w:val="Default"/>
              <w:rPr>
                <w:lang w:val="en-US"/>
              </w:rPr>
            </w:pPr>
            <w:r>
              <w:t>4</w:t>
            </w:r>
            <w:r>
              <w:rPr>
                <w:lang w:val="en-US"/>
              </w:rPr>
              <w:t>6</w:t>
            </w:r>
          </w:p>
        </w:tc>
        <w:tc>
          <w:tcPr>
            <w:tcW w:w="1701" w:type="dxa"/>
          </w:tcPr>
          <w:p w14:paraId="249C0DA5" w14:textId="4BA634D1" w:rsidR="00F1076F" w:rsidRDefault="00F1076F" w:rsidP="00320045">
            <w:pPr>
              <w:pStyle w:val="Default"/>
            </w:pPr>
            <w:r>
              <w:t>30</w:t>
            </w:r>
          </w:p>
        </w:tc>
        <w:tc>
          <w:tcPr>
            <w:tcW w:w="2268" w:type="dxa"/>
          </w:tcPr>
          <w:p w14:paraId="3CCF07F2" w14:textId="7BC0A764" w:rsidR="00F1076F" w:rsidRDefault="00F1076F" w:rsidP="00F1076F">
            <w:pPr>
              <w:pStyle w:val="Default"/>
            </w:pPr>
            <w:r>
              <w:t>16</w:t>
            </w:r>
          </w:p>
        </w:tc>
      </w:tr>
      <w:tr w:rsidR="00F1076F" w14:paraId="0E8A9255" w14:textId="120808A1" w:rsidTr="00F1076F">
        <w:trPr>
          <w:trHeight w:val="107"/>
        </w:trPr>
        <w:tc>
          <w:tcPr>
            <w:tcW w:w="3827" w:type="dxa"/>
          </w:tcPr>
          <w:p w14:paraId="21821F35" w14:textId="77777777" w:rsidR="00F1076F" w:rsidRPr="00271177" w:rsidRDefault="00F1076F" w:rsidP="00320045">
            <w:pPr>
              <w:pStyle w:val="Default"/>
            </w:pPr>
            <w:r w:rsidRPr="00271177">
              <w:rPr>
                <w:b/>
                <w:bCs/>
                <w:i/>
                <w:iCs/>
              </w:rPr>
              <w:t xml:space="preserve">Самостоятельная работа </w:t>
            </w:r>
          </w:p>
        </w:tc>
        <w:tc>
          <w:tcPr>
            <w:tcW w:w="2268" w:type="dxa"/>
          </w:tcPr>
          <w:p w14:paraId="17F3EF86" w14:textId="1DA0D111" w:rsidR="00F1076F" w:rsidRPr="001857D9" w:rsidRDefault="00F1076F" w:rsidP="00320045">
            <w:pPr>
              <w:pStyle w:val="Default"/>
              <w:rPr>
                <w:lang w:val="en-US"/>
              </w:rPr>
            </w:pPr>
            <w:r w:rsidRPr="00271177">
              <w:rPr>
                <w:b/>
                <w:bCs/>
              </w:rPr>
              <w:t>1</w:t>
            </w:r>
            <w:r>
              <w:rPr>
                <w:b/>
                <w:bCs/>
                <w:lang w:val="en-US"/>
              </w:rPr>
              <w:t>16</w:t>
            </w:r>
          </w:p>
        </w:tc>
        <w:tc>
          <w:tcPr>
            <w:tcW w:w="1701" w:type="dxa"/>
          </w:tcPr>
          <w:p w14:paraId="2E449A0F" w14:textId="775199F6" w:rsidR="00F1076F" w:rsidRPr="00271177" w:rsidRDefault="00F1076F" w:rsidP="00320045">
            <w:pPr>
              <w:pStyle w:val="Default"/>
              <w:rPr>
                <w:b/>
                <w:bCs/>
              </w:rPr>
            </w:pPr>
            <w:r>
              <w:rPr>
                <w:b/>
                <w:bCs/>
              </w:rPr>
              <w:t>48</w:t>
            </w:r>
          </w:p>
        </w:tc>
        <w:tc>
          <w:tcPr>
            <w:tcW w:w="2268" w:type="dxa"/>
          </w:tcPr>
          <w:p w14:paraId="593FD2AB" w14:textId="3B0A4651" w:rsidR="00F1076F" w:rsidRPr="00271177" w:rsidRDefault="00F1076F" w:rsidP="00F1076F">
            <w:pPr>
              <w:pStyle w:val="Default"/>
              <w:rPr>
                <w:b/>
                <w:bCs/>
              </w:rPr>
            </w:pPr>
            <w:r>
              <w:rPr>
                <w:b/>
                <w:bCs/>
              </w:rPr>
              <w:t>68</w:t>
            </w:r>
          </w:p>
        </w:tc>
      </w:tr>
      <w:tr w:rsidR="00F1076F" w14:paraId="2C1CED57" w14:textId="3C585F9F" w:rsidTr="00F1076F">
        <w:trPr>
          <w:trHeight w:val="107"/>
        </w:trPr>
        <w:tc>
          <w:tcPr>
            <w:tcW w:w="3827" w:type="dxa"/>
          </w:tcPr>
          <w:p w14:paraId="242AD8D0" w14:textId="226FF403" w:rsidR="00F1076F" w:rsidRPr="00914762" w:rsidRDefault="00F1076F" w:rsidP="008529E6">
            <w:pPr>
              <w:pStyle w:val="Default"/>
              <w:rPr>
                <w:bCs/>
                <w:iCs/>
              </w:rPr>
            </w:pPr>
            <w:r w:rsidRPr="00914762">
              <w:rPr>
                <w:bCs/>
                <w:iCs/>
              </w:rPr>
              <w:t>Вид текущего контроля</w:t>
            </w:r>
          </w:p>
        </w:tc>
        <w:tc>
          <w:tcPr>
            <w:tcW w:w="2268" w:type="dxa"/>
          </w:tcPr>
          <w:p w14:paraId="1ACC5671" w14:textId="4A0E7D3D" w:rsidR="00F1076F" w:rsidRPr="00914762" w:rsidRDefault="00F1076F" w:rsidP="008529E6">
            <w:pPr>
              <w:pStyle w:val="Default"/>
              <w:rPr>
                <w:bCs/>
              </w:rPr>
            </w:pPr>
            <w:r>
              <w:rPr>
                <w:bCs/>
              </w:rPr>
              <w:t>Домашнее творческое задание</w:t>
            </w:r>
          </w:p>
        </w:tc>
        <w:tc>
          <w:tcPr>
            <w:tcW w:w="1701" w:type="dxa"/>
          </w:tcPr>
          <w:p w14:paraId="0C99AA67" w14:textId="5D9272D3" w:rsidR="00F1076F" w:rsidRDefault="00F1076F" w:rsidP="008529E6">
            <w:pPr>
              <w:pStyle w:val="Default"/>
              <w:rPr>
                <w:bCs/>
              </w:rPr>
            </w:pPr>
            <w:r>
              <w:rPr>
                <w:bCs/>
              </w:rPr>
              <w:t>-</w:t>
            </w:r>
          </w:p>
        </w:tc>
        <w:tc>
          <w:tcPr>
            <w:tcW w:w="2268" w:type="dxa"/>
          </w:tcPr>
          <w:p w14:paraId="25593A7E" w14:textId="5CCC1948" w:rsidR="00F1076F" w:rsidRDefault="00F1076F" w:rsidP="008529E6">
            <w:pPr>
              <w:pStyle w:val="Default"/>
              <w:rPr>
                <w:bCs/>
              </w:rPr>
            </w:pPr>
            <w:r>
              <w:rPr>
                <w:bCs/>
              </w:rPr>
              <w:t>Домашнее творческое задание</w:t>
            </w:r>
          </w:p>
        </w:tc>
      </w:tr>
      <w:tr w:rsidR="00F1076F" w14:paraId="17848972" w14:textId="21F6B142" w:rsidTr="00F1076F">
        <w:trPr>
          <w:trHeight w:val="523"/>
        </w:trPr>
        <w:tc>
          <w:tcPr>
            <w:tcW w:w="3827" w:type="dxa"/>
          </w:tcPr>
          <w:p w14:paraId="751C6F56" w14:textId="77777777" w:rsidR="00F1076F" w:rsidRPr="00271177" w:rsidRDefault="00F1076F" w:rsidP="008529E6">
            <w:pPr>
              <w:pStyle w:val="Default"/>
            </w:pPr>
            <w:r w:rsidRPr="00271177">
              <w:t>Вид промежуточной аттестации</w:t>
            </w:r>
          </w:p>
        </w:tc>
        <w:tc>
          <w:tcPr>
            <w:tcW w:w="2268" w:type="dxa"/>
          </w:tcPr>
          <w:p w14:paraId="5EE839BD" w14:textId="4F8B94EC" w:rsidR="00F1076F" w:rsidRPr="00271177" w:rsidRDefault="00F1076F" w:rsidP="008529E6">
            <w:pPr>
              <w:pStyle w:val="Default"/>
            </w:pPr>
            <w:r>
              <w:t xml:space="preserve">Экзамен </w:t>
            </w:r>
            <w:r w:rsidRPr="00271177">
              <w:t xml:space="preserve"> </w:t>
            </w:r>
          </w:p>
        </w:tc>
        <w:tc>
          <w:tcPr>
            <w:tcW w:w="1701" w:type="dxa"/>
          </w:tcPr>
          <w:p w14:paraId="50A15F95" w14:textId="179D63ED" w:rsidR="00F1076F" w:rsidRDefault="00F1076F" w:rsidP="008529E6">
            <w:pPr>
              <w:pStyle w:val="Default"/>
            </w:pPr>
            <w:r>
              <w:t xml:space="preserve">Экзамен </w:t>
            </w:r>
            <w:r w:rsidRPr="00271177">
              <w:t xml:space="preserve"> </w:t>
            </w:r>
          </w:p>
        </w:tc>
        <w:tc>
          <w:tcPr>
            <w:tcW w:w="2268" w:type="dxa"/>
          </w:tcPr>
          <w:p w14:paraId="0FFB0580" w14:textId="35B9B6E1" w:rsidR="00F1076F" w:rsidRDefault="00F1076F" w:rsidP="00F1076F">
            <w:pPr>
              <w:pStyle w:val="Default"/>
            </w:pPr>
            <w:r>
              <w:t>Экзамен</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02B508F2" w14:textId="77777777" w:rsidR="00124289" w:rsidRDefault="00124289">
      <w:pPr>
        <w:rPr>
          <w:b/>
          <w:bCs/>
          <w:sz w:val="28"/>
          <w:szCs w:val="28"/>
        </w:rPr>
      </w:pPr>
      <w:r>
        <w:br w:type="page"/>
      </w:r>
    </w:p>
    <w:p w14:paraId="038C2C40" w14:textId="1FF56BE9" w:rsidR="00BE59EC" w:rsidRDefault="004A1E76" w:rsidP="00BE59EC">
      <w:pPr>
        <w:pStyle w:val="1"/>
        <w:numPr>
          <w:ilvl w:val="1"/>
          <w:numId w:val="8"/>
        </w:numPr>
        <w:tabs>
          <w:tab w:val="left" w:pos="1783"/>
        </w:tabs>
        <w:ind w:right="686"/>
        <w:jc w:val="both"/>
      </w:pPr>
      <w:r>
        <w:rPr>
          <w:noProof/>
          <w:lang w:eastAsia="ru-RU"/>
        </w:rPr>
        <w:lastRenderedPageBreak/>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r w:rsidR="00BE59EC">
        <w:t>и видов учебных занятий</w:t>
      </w:r>
    </w:p>
    <w:p w14:paraId="15720FC8" w14:textId="32DDD159" w:rsidR="008B5D68" w:rsidRDefault="008B5D68" w:rsidP="00BE59EC">
      <w:pPr>
        <w:pStyle w:val="1"/>
        <w:tabs>
          <w:tab w:val="left" w:pos="1783"/>
        </w:tabs>
        <w:ind w:left="1742" w:right="686"/>
      </w:pP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3A4DA95A" w14:textId="77777777" w:rsidR="00CB1A50" w:rsidRDefault="00CB1A50"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lang w:val="en-US"/>
        </w:rPr>
      </w:pPr>
    </w:p>
    <w:p w14:paraId="235DA246" w14:textId="71488007" w:rsidR="00746721" w:rsidRDefault="00746721"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746721">
        <w:rPr>
          <w:b/>
          <w:sz w:val="24"/>
          <w:szCs w:val="24"/>
        </w:rPr>
        <w:t>Тема 1. Цифровая экономика и трансформация финансовых услуг</w:t>
      </w:r>
    </w:p>
    <w:p w14:paraId="7A9EF2DB" w14:textId="4A54F2BB" w:rsidR="00746721" w:rsidRDefault="00746721" w:rsidP="0074672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CB1A50">
        <w:rPr>
          <w:bCs/>
          <w:sz w:val="24"/>
          <w:szCs w:val="24"/>
        </w:rPr>
        <w:t>Архитектура мирового финансового рынка и ее новая модель. Трансформация мирового финансового рынка в цифровой экономике.</w:t>
      </w:r>
      <w:r>
        <w:rPr>
          <w:bCs/>
          <w:sz w:val="24"/>
          <w:szCs w:val="24"/>
        </w:rPr>
        <w:t xml:space="preserve"> </w:t>
      </w:r>
      <w:r w:rsidRPr="00FB2CF1">
        <w:rPr>
          <w:bCs/>
          <w:sz w:val="24"/>
          <w:szCs w:val="24"/>
        </w:rPr>
        <w:t>Законодательная база цифровизации экономики иностранных государств.</w:t>
      </w:r>
      <w:r>
        <w:rPr>
          <w:bCs/>
          <w:sz w:val="24"/>
          <w:szCs w:val="24"/>
        </w:rPr>
        <w:t xml:space="preserve"> </w:t>
      </w:r>
      <w:r w:rsidRPr="00746721">
        <w:rPr>
          <w:bCs/>
          <w:sz w:val="24"/>
          <w:szCs w:val="24"/>
        </w:rPr>
        <w:t>Определения цифрового бизнеса (Gartner) и диджитализации (IDC).</w:t>
      </w:r>
      <w:r>
        <w:rPr>
          <w:bCs/>
          <w:sz w:val="24"/>
          <w:szCs w:val="24"/>
        </w:rPr>
        <w:t xml:space="preserve"> </w:t>
      </w:r>
      <w:r w:rsidRPr="00746721">
        <w:rPr>
          <w:bCs/>
          <w:sz w:val="24"/>
          <w:szCs w:val="24"/>
        </w:rPr>
        <w:t>Традиционные сетевые эффекты и эффект «красной королевы».</w:t>
      </w:r>
      <w:r>
        <w:rPr>
          <w:bCs/>
          <w:sz w:val="24"/>
          <w:szCs w:val="24"/>
        </w:rPr>
        <w:t xml:space="preserve"> </w:t>
      </w:r>
      <w:r w:rsidRPr="00746721">
        <w:rPr>
          <w:bCs/>
          <w:sz w:val="24"/>
          <w:szCs w:val="24"/>
        </w:rPr>
        <w:t>Диджитализация как фундаментальная трансформация бизнеса.</w:t>
      </w:r>
    </w:p>
    <w:p w14:paraId="7CAF90D0" w14:textId="52A15E0D" w:rsidR="00CB1A50" w:rsidRPr="00CB1A50" w:rsidRDefault="00CB1A50"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CB1A50">
        <w:rPr>
          <w:b/>
          <w:sz w:val="24"/>
          <w:szCs w:val="24"/>
        </w:rPr>
        <w:t xml:space="preserve">Тема </w:t>
      </w:r>
      <w:r w:rsidR="00746721">
        <w:rPr>
          <w:b/>
          <w:sz w:val="24"/>
          <w:szCs w:val="24"/>
        </w:rPr>
        <w:t>2</w:t>
      </w:r>
      <w:r w:rsidRPr="00CB1A50">
        <w:rPr>
          <w:b/>
          <w:sz w:val="24"/>
          <w:szCs w:val="24"/>
        </w:rPr>
        <w:t>. Финансовые технологии:</w:t>
      </w:r>
      <w:r>
        <w:rPr>
          <w:b/>
          <w:sz w:val="24"/>
          <w:szCs w:val="24"/>
        </w:rPr>
        <w:t xml:space="preserve"> характеристика и особенности развитие</w:t>
      </w:r>
    </w:p>
    <w:p w14:paraId="606B0FCC" w14:textId="56D81B56" w:rsidR="00CB1A50" w:rsidRDefault="00CB1A50"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CB1A50">
        <w:rPr>
          <w:bCs/>
          <w:sz w:val="24"/>
          <w:szCs w:val="24"/>
        </w:rPr>
        <w:t>Понятие инноваци</w:t>
      </w:r>
      <w:r w:rsidR="00D1718E">
        <w:rPr>
          <w:bCs/>
          <w:sz w:val="24"/>
          <w:szCs w:val="24"/>
        </w:rPr>
        <w:t>и</w:t>
      </w:r>
      <w:r w:rsidRPr="00CB1A50">
        <w:rPr>
          <w:bCs/>
          <w:sz w:val="24"/>
          <w:szCs w:val="24"/>
        </w:rPr>
        <w:t xml:space="preserve"> и технологи</w:t>
      </w:r>
      <w:r w:rsidR="00D1718E">
        <w:rPr>
          <w:bCs/>
          <w:sz w:val="24"/>
          <w:szCs w:val="24"/>
        </w:rPr>
        <w:t>и</w:t>
      </w:r>
      <w:r w:rsidRPr="00CB1A50">
        <w:rPr>
          <w:bCs/>
          <w:sz w:val="24"/>
          <w:szCs w:val="24"/>
        </w:rPr>
        <w:t>. Классификация технологий. Жизненный цикл технологии. Сквозные, прорывные, подрывные технологии. Информационные технологи. Цифровые технологии. Финансовые технологии. Понятие финтеха и этапы его развития. Факторы, стимулирующие развитие финтеха. Виды, основные особенности и направления</w:t>
      </w:r>
      <w:r w:rsidR="00FD1979">
        <w:rPr>
          <w:bCs/>
          <w:sz w:val="24"/>
          <w:szCs w:val="24"/>
        </w:rPr>
        <w:t>, риски</w:t>
      </w:r>
      <w:r w:rsidRPr="00CB1A50">
        <w:rPr>
          <w:bCs/>
          <w:sz w:val="24"/>
          <w:szCs w:val="24"/>
        </w:rPr>
        <w:t xml:space="preserve"> использования финансовых технологий. «Кривая Гартнера» (Gartner) – цикл развития новой технологии. Проблемы внедрения финансовых технологий. </w:t>
      </w:r>
    </w:p>
    <w:p w14:paraId="12DF6A81" w14:textId="2D74DAC2" w:rsidR="00CB1A50" w:rsidRPr="00FB2CF1" w:rsidRDefault="00CB1A50"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00746721">
        <w:rPr>
          <w:b/>
          <w:sz w:val="24"/>
          <w:szCs w:val="24"/>
        </w:rPr>
        <w:t>3</w:t>
      </w:r>
      <w:r w:rsidRPr="00FB2CF1">
        <w:rPr>
          <w:b/>
          <w:sz w:val="24"/>
          <w:szCs w:val="24"/>
        </w:rPr>
        <w:t>.</w:t>
      </w:r>
      <w:r w:rsidR="00097CA9">
        <w:rPr>
          <w:b/>
          <w:sz w:val="24"/>
          <w:szCs w:val="24"/>
        </w:rPr>
        <w:t xml:space="preserve"> Цифровой актив, как продукт финансовых технологий</w:t>
      </w:r>
    </w:p>
    <w:p w14:paraId="20059F52" w14:textId="0CA19385" w:rsidR="00CB1A50" w:rsidRPr="00FB2CF1" w:rsidRDefault="00CB1A50"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FB2CF1">
        <w:rPr>
          <w:bCs/>
          <w:sz w:val="24"/>
          <w:szCs w:val="24"/>
        </w:rPr>
        <w:t>Понятие и определение цифровых активов, цифровых финансовых активов. Сравнение финансовых активов и цифровых финансовых активов. Понятие токенов. Цифровые активы в Швейцарии, США, Японии, Франции, Германии и КНР. Понятие NFT и IPFS. Понятие электронных денег и отличие от цифровых финансовых активов. Понятие цифровой (виртуальной) валюты. Понятие криптовалюты. Классификация цифровых финансовых активов. Определение типа цифрового актива. Свойства цифровых финансовых активов. Законодательная база, регулирующая цифровые финансовые активы зарубежных государств. Законодательная база цифровых финансовых активов на территории России (законопроекты Минфина РФ и ЦБ РФ). Действующие нормативно-правовые акты РФ, регулирующие деятельность финансовых рынков и финансовой структуры России.</w:t>
      </w:r>
    </w:p>
    <w:p w14:paraId="554CE05D" w14:textId="4C664E1C" w:rsidR="00FB2CF1" w:rsidRPr="00FB2CF1" w:rsidRDefault="00FB2CF1"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00746721">
        <w:rPr>
          <w:b/>
          <w:sz w:val="24"/>
          <w:szCs w:val="24"/>
        </w:rPr>
        <w:t>4</w:t>
      </w:r>
      <w:r w:rsidRPr="00FB2CF1">
        <w:rPr>
          <w:b/>
          <w:sz w:val="24"/>
          <w:szCs w:val="24"/>
        </w:rPr>
        <w:t xml:space="preserve">. </w:t>
      </w:r>
      <w:r w:rsidR="00CB1A50">
        <w:rPr>
          <w:b/>
          <w:sz w:val="24"/>
          <w:szCs w:val="24"/>
        </w:rPr>
        <w:t>Место к</w:t>
      </w:r>
      <w:r w:rsidRPr="00FB2CF1">
        <w:rPr>
          <w:b/>
          <w:sz w:val="24"/>
          <w:szCs w:val="24"/>
        </w:rPr>
        <w:t>риптографи</w:t>
      </w:r>
      <w:r w:rsidR="00CB1A50">
        <w:rPr>
          <w:b/>
          <w:sz w:val="24"/>
          <w:szCs w:val="24"/>
        </w:rPr>
        <w:t>и в</w:t>
      </w:r>
      <w:r w:rsidRPr="00FB2CF1">
        <w:rPr>
          <w:b/>
          <w:sz w:val="24"/>
          <w:szCs w:val="24"/>
        </w:rPr>
        <w:t xml:space="preserve"> защит</w:t>
      </w:r>
      <w:r w:rsidR="00CB1A50">
        <w:rPr>
          <w:b/>
          <w:sz w:val="24"/>
          <w:szCs w:val="24"/>
        </w:rPr>
        <w:t>е финансовой информации</w:t>
      </w:r>
    </w:p>
    <w:p w14:paraId="47D957A7" w14:textId="0BCF599F" w:rsidR="00FB2CF1" w:rsidRDefault="00FB2CF1"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FB2CF1">
        <w:rPr>
          <w:bCs/>
          <w:sz w:val="24"/>
          <w:szCs w:val="24"/>
        </w:rPr>
        <w:t>Финансовая криптографическая система с открытым ключом. Преимущества и недостатки симметричного и асимметричного шифрования. Криптографические хеш-функции. Дайджесты сообщений. Криптосистемы с открытым ключом, понятие электронной подписи и открытых ключей. Операции с открытыми ключами и методы их защиты от подмены.</w:t>
      </w:r>
    </w:p>
    <w:p w14:paraId="1A74D7FA" w14:textId="0C2C37B6" w:rsidR="00CB1A50" w:rsidRPr="00FB2CF1" w:rsidRDefault="00CB1A50"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00746721">
        <w:rPr>
          <w:b/>
          <w:sz w:val="24"/>
          <w:szCs w:val="24"/>
        </w:rPr>
        <w:t>5</w:t>
      </w:r>
      <w:r w:rsidRPr="00FB2CF1">
        <w:rPr>
          <w:b/>
          <w:sz w:val="24"/>
          <w:szCs w:val="24"/>
        </w:rPr>
        <w:t xml:space="preserve">. </w:t>
      </w:r>
      <w:r w:rsidR="00746721" w:rsidRPr="00746721">
        <w:rPr>
          <w:b/>
          <w:sz w:val="24"/>
          <w:szCs w:val="24"/>
        </w:rPr>
        <w:t>Финтех-сервисы и информационная безопасность</w:t>
      </w:r>
    </w:p>
    <w:p w14:paraId="78046F4B" w14:textId="70A1A9D0" w:rsidR="00FB2CF1" w:rsidRPr="00337412" w:rsidRDefault="00746721" w:rsidP="0074672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746721">
        <w:rPr>
          <w:bCs/>
          <w:sz w:val="24"/>
          <w:szCs w:val="24"/>
        </w:rPr>
        <w:t xml:space="preserve">Требования регуляторов по информационной безопасности (ЦБ, МПС, PSD2). Идентификация и верификация клиента в различных сценариях финансовых взаимодействий. </w:t>
      </w:r>
      <w:r w:rsidR="00235B19">
        <w:rPr>
          <w:bCs/>
          <w:sz w:val="24"/>
          <w:szCs w:val="24"/>
        </w:rPr>
        <w:t>Риски и обеспечение б</w:t>
      </w:r>
      <w:r w:rsidRPr="00746721">
        <w:rPr>
          <w:bCs/>
          <w:sz w:val="24"/>
          <w:szCs w:val="24"/>
        </w:rPr>
        <w:t>езопасност</w:t>
      </w:r>
      <w:r w:rsidR="00235B19">
        <w:rPr>
          <w:bCs/>
          <w:sz w:val="24"/>
          <w:szCs w:val="24"/>
        </w:rPr>
        <w:t>ь</w:t>
      </w:r>
      <w:r w:rsidRPr="00746721">
        <w:rPr>
          <w:bCs/>
          <w:sz w:val="24"/>
          <w:szCs w:val="24"/>
        </w:rPr>
        <w:t xml:space="preserve"> при работе с персональной информацией и финансовыми данными.</w:t>
      </w:r>
      <w:r>
        <w:rPr>
          <w:bCs/>
          <w:sz w:val="24"/>
          <w:szCs w:val="24"/>
        </w:rPr>
        <w:t xml:space="preserve"> </w:t>
      </w:r>
      <w:r w:rsidRPr="00FB2CF1">
        <w:rPr>
          <w:bCs/>
          <w:sz w:val="24"/>
          <w:szCs w:val="24"/>
        </w:rPr>
        <w:t>Концепции</w:t>
      </w:r>
      <w:r w:rsidRPr="00337412">
        <w:rPr>
          <w:bCs/>
          <w:sz w:val="24"/>
          <w:szCs w:val="24"/>
          <w:lang w:val="en-US"/>
        </w:rPr>
        <w:t xml:space="preserve"> </w:t>
      </w:r>
      <w:r w:rsidRPr="00FB2CF1">
        <w:rPr>
          <w:bCs/>
          <w:sz w:val="24"/>
          <w:szCs w:val="24"/>
          <w:lang w:val="en-US"/>
        </w:rPr>
        <w:t>KYC</w:t>
      </w:r>
      <w:r w:rsidRPr="00337412">
        <w:rPr>
          <w:bCs/>
          <w:sz w:val="24"/>
          <w:szCs w:val="24"/>
          <w:lang w:val="en-US"/>
        </w:rPr>
        <w:t xml:space="preserve"> (</w:t>
      </w:r>
      <w:r w:rsidRPr="00FB2CF1">
        <w:rPr>
          <w:bCs/>
          <w:sz w:val="24"/>
          <w:szCs w:val="24"/>
          <w:lang w:val="en-US"/>
        </w:rPr>
        <w:t>Know</w:t>
      </w:r>
      <w:r w:rsidRPr="00337412">
        <w:rPr>
          <w:bCs/>
          <w:sz w:val="24"/>
          <w:szCs w:val="24"/>
          <w:lang w:val="en-US"/>
        </w:rPr>
        <w:t xml:space="preserve"> </w:t>
      </w:r>
      <w:r w:rsidRPr="00FB2CF1">
        <w:rPr>
          <w:bCs/>
          <w:sz w:val="24"/>
          <w:szCs w:val="24"/>
          <w:lang w:val="en-US"/>
        </w:rPr>
        <w:t>Your</w:t>
      </w:r>
      <w:r w:rsidRPr="00337412">
        <w:rPr>
          <w:bCs/>
          <w:sz w:val="24"/>
          <w:szCs w:val="24"/>
          <w:lang w:val="en-US"/>
        </w:rPr>
        <w:t xml:space="preserve"> </w:t>
      </w:r>
      <w:r w:rsidRPr="00FB2CF1">
        <w:rPr>
          <w:bCs/>
          <w:sz w:val="24"/>
          <w:szCs w:val="24"/>
          <w:lang w:val="en-US"/>
        </w:rPr>
        <w:t>Customer</w:t>
      </w:r>
      <w:r w:rsidRPr="00337412">
        <w:rPr>
          <w:bCs/>
          <w:sz w:val="24"/>
          <w:szCs w:val="24"/>
          <w:lang w:val="en-US"/>
        </w:rPr>
        <w:t xml:space="preserve">), </w:t>
      </w:r>
      <w:r w:rsidRPr="00FB2CF1">
        <w:rPr>
          <w:bCs/>
          <w:sz w:val="24"/>
          <w:szCs w:val="24"/>
          <w:lang w:val="en-US"/>
        </w:rPr>
        <w:lastRenderedPageBreak/>
        <w:t>KYB</w:t>
      </w:r>
      <w:r w:rsidRPr="00337412">
        <w:rPr>
          <w:bCs/>
          <w:sz w:val="24"/>
          <w:szCs w:val="24"/>
          <w:lang w:val="en-US"/>
        </w:rPr>
        <w:t xml:space="preserve"> (</w:t>
      </w:r>
      <w:r w:rsidRPr="00FB2CF1">
        <w:rPr>
          <w:bCs/>
          <w:sz w:val="24"/>
          <w:szCs w:val="24"/>
          <w:lang w:val="en-US"/>
        </w:rPr>
        <w:t>Know</w:t>
      </w:r>
      <w:r w:rsidRPr="00337412">
        <w:rPr>
          <w:bCs/>
          <w:sz w:val="24"/>
          <w:szCs w:val="24"/>
          <w:lang w:val="en-US"/>
        </w:rPr>
        <w:t xml:space="preserve"> </w:t>
      </w:r>
      <w:r w:rsidRPr="00FB2CF1">
        <w:rPr>
          <w:bCs/>
          <w:sz w:val="24"/>
          <w:szCs w:val="24"/>
          <w:lang w:val="en-US"/>
        </w:rPr>
        <w:t>Your</w:t>
      </w:r>
      <w:r w:rsidRPr="00337412">
        <w:rPr>
          <w:bCs/>
          <w:sz w:val="24"/>
          <w:szCs w:val="24"/>
          <w:lang w:val="en-US"/>
        </w:rPr>
        <w:t xml:space="preserve"> </w:t>
      </w:r>
      <w:r w:rsidRPr="00FB2CF1">
        <w:rPr>
          <w:bCs/>
          <w:sz w:val="24"/>
          <w:szCs w:val="24"/>
          <w:lang w:val="en-US"/>
        </w:rPr>
        <w:t>Business</w:t>
      </w:r>
      <w:r w:rsidRPr="00337412">
        <w:rPr>
          <w:bCs/>
          <w:sz w:val="24"/>
          <w:szCs w:val="24"/>
          <w:lang w:val="en-US"/>
        </w:rPr>
        <w:t xml:space="preserve">) </w:t>
      </w:r>
      <w:r w:rsidRPr="00FB2CF1">
        <w:rPr>
          <w:bCs/>
          <w:sz w:val="24"/>
          <w:szCs w:val="24"/>
        </w:rPr>
        <w:t>и</w:t>
      </w:r>
      <w:r w:rsidRPr="00337412">
        <w:rPr>
          <w:bCs/>
          <w:sz w:val="24"/>
          <w:szCs w:val="24"/>
          <w:lang w:val="en-US"/>
        </w:rPr>
        <w:t xml:space="preserve"> </w:t>
      </w:r>
      <w:r w:rsidRPr="00FB2CF1">
        <w:rPr>
          <w:bCs/>
          <w:sz w:val="24"/>
          <w:szCs w:val="24"/>
          <w:lang w:val="en-US"/>
        </w:rPr>
        <w:t>AML</w:t>
      </w:r>
      <w:r w:rsidRPr="00337412">
        <w:rPr>
          <w:bCs/>
          <w:sz w:val="24"/>
          <w:szCs w:val="24"/>
          <w:lang w:val="en-US"/>
        </w:rPr>
        <w:t xml:space="preserve"> (</w:t>
      </w:r>
      <w:r w:rsidRPr="00FB2CF1">
        <w:rPr>
          <w:bCs/>
          <w:sz w:val="24"/>
          <w:szCs w:val="24"/>
          <w:lang w:val="en-US"/>
        </w:rPr>
        <w:t>Anti</w:t>
      </w:r>
      <w:r w:rsidRPr="00337412">
        <w:rPr>
          <w:bCs/>
          <w:sz w:val="24"/>
          <w:szCs w:val="24"/>
          <w:lang w:val="en-US"/>
        </w:rPr>
        <w:t>-</w:t>
      </w:r>
      <w:r w:rsidRPr="00FB2CF1">
        <w:rPr>
          <w:bCs/>
          <w:sz w:val="24"/>
          <w:szCs w:val="24"/>
          <w:lang w:val="en-US"/>
        </w:rPr>
        <w:t>Money</w:t>
      </w:r>
      <w:r w:rsidRPr="00337412">
        <w:rPr>
          <w:bCs/>
          <w:sz w:val="24"/>
          <w:szCs w:val="24"/>
          <w:lang w:val="en-US"/>
        </w:rPr>
        <w:t xml:space="preserve"> </w:t>
      </w:r>
      <w:r w:rsidRPr="00FB2CF1">
        <w:rPr>
          <w:bCs/>
          <w:sz w:val="24"/>
          <w:szCs w:val="24"/>
          <w:lang w:val="en-US"/>
        </w:rPr>
        <w:t>Laundering</w:t>
      </w:r>
      <w:r w:rsidRPr="00337412">
        <w:rPr>
          <w:bCs/>
          <w:sz w:val="24"/>
          <w:szCs w:val="24"/>
          <w:lang w:val="en-US"/>
        </w:rPr>
        <w:t>).</w:t>
      </w:r>
      <w:r w:rsidR="00D1718E" w:rsidRPr="00337412">
        <w:rPr>
          <w:bCs/>
          <w:sz w:val="24"/>
          <w:szCs w:val="24"/>
          <w:lang w:val="en-US"/>
        </w:rPr>
        <w:t xml:space="preserve"> </w:t>
      </w:r>
      <w:r w:rsidR="00D1718E">
        <w:rPr>
          <w:bCs/>
          <w:sz w:val="24"/>
          <w:szCs w:val="24"/>
        </w:rPr>
        <w:t>Анонимность в финтехе</w:t>
      </w:r>
      <w:r w:rsidR="00D1718E" w:rsidRPr="00337412">
        <w:rPr>
          <w:bCs/>
          <w:sz w:val="24"/>
          <w:szCs w:val="24"/>
        </w:rPr>
        <w:t xml:space="preserve">: </w:t>
      </w:r>
      <w:r w:rsidR="00D1718E">
        <w:rPr>
          <w:bCs/>
          <w:sz w:val="24"/>
          <w:szCs w:val="24"/>
        </w:rPr>
        <w:t xml:space="preserve">проблемы и пути </w:t>
      </w:r>
      <w:r w:rsidR="00235B19">
        <w:rPr>
          <w:bCs/>
          <w:sz w:val="24"/>
          <w:szCs w:val="24"/>
        </w:rPr>
        <w:t xml:space="preserve">их </w:t>
      </w:r>
      <w:r w:rsidR="00D1718E">
        <w:rPr>
          <w:bCs/>
          <w:sz w:val="24"/>
          <w:szCs w:val="24"/>
        </w:rPr>
        <w:t>решения</w:t>
      </w:r>
      <w:r w:rsidR="00D1718E" w:rsidRPr="00337412">
        <w:rPr>
          <w:bCs/>
          <w:sz w:val="24"/>
          <w:szCs w:val="24"/>
        </w:rPr>
        <w:t>.</w:t>
      </w:r>
    </w:p>
    <w:p w14:paraId="5D2E7C71" w14:textId="5974E06E" w:rsidR="00FB2CF1" w:rsidRPr="00FB2CF1" w:rsidRDefault="00FB2CF1"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00746721">
        <w:rPr>
          <w:b/>
          <w:sz w:val="24"/>
          <w:szCs w:val="24"/>
        </w:rPr>
        <w:t>6</w:t>
      </w:r>
      <w:r w:rsidRPr="00FB2CF1">
        <w:rPr>
          <w:b/>
          <w:sz w:val="24"/>
          <w:szCs w:val="24"/>
        </w:rPr>
        <w:t>. Блокчейн</w:t>
      </w:r>
      <w:r w:rsidR="00746721">
        <w:rPr>
          <w:b/>
          <w:sz w:val="24"/>
          <w:szCs w:val="24"/>
        </w:rPr>
        <w:t>-сети и платформы</w:t>
      </w:r>
    </w:p>
    <w:p w14:paraId="61656D5C" w14:textId="3B6FADCE" w:rsidR="00FB2CF1" w:rsidRPr="00D1718E" w:rsidRDefault="00FB2CF1" w:rsidP="009508B9">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FB2CF1">
        <w:rPr>
          <w:bCs/>
          <w:sz w:val="24"/>
          <w:szCs w:val="24"/>
        </w:rPr>
        <w:t xml:space="preserve">Понятие блока, блокчейна, блокчейн-платформы, блокчейн-сети, блокчейн-проекта. Классификация блокчейн-платформ, выделение классификационных признаков. Консенсус Proof-of-Work, Proof-of-Stake, Proof-of-Authority. </w:t>
      </w:r>
      <w:r w:rsidR="00D1718E">
        <w:rPr>
          <w:bCs/>
          <w:sz w:val="24"/>
          <w:szCs w:val="24"/>
        </w:rPr>
        <w:t xml:space="preserve">Транзакции. Построение дерева Меркла. Блокчейн платформа биткоина. </w:t>
      </w:r>
      <w:r w:rsidR="00D1718E">
        <w:rPr>
          <w:bCs/>
          <w:sz w:val="24"/>
          <w:szCs w:val="24"/>
          <w:lang w:val="en-US"/>
        </w:rPr>
        <w:t>UTXO</w:t>
      </w:r>
      <w:r w:rsidR="00D1718E" w:rsidRPr="00D1718E">
        <w:rPr>
          <w:bCs/>
          <w:sz w:val="24"/>
          <w:szCs w:val="24"/>
        </w:rPr>
        <w:t xml:space="preserve"> </w:t>
      </w:r>
      <w:r w:rsidR="00D1718E">
        <w:rPr>
          <w:bCs/>
          <w:sz w:val="24"/>
          <w:szCs w:val="24"/>
        </w:rPr>
        <w:t>транзакция. Эмиссия биткоина.</w:t>
      </w:r>
      <w:r w:rsidR="009508B9">
        <w:rPr>
          <w:bCs/>
          <w:sz w:val="24"/>
          <w:szCs w:val="24"/>
        </w:rPr>
        <w:t xml:space="preserve"> Баланс криптокошелька. Обзор блокчейн сети. </w:t>
      </w:r>
      <w:r w:rsidR="006D6911">
        <w:rPr>
          <w:bCs/>
          <w:sz w:val="24"/>
          <w:szCs w:val="24"/>
        </w:rPr>
        <w:t>К</w:t>
      </w:r>
      <w:r w:rsidR="009508B9" w:rsidRPr="009508B9">
        <w:rPr>
          <w:bCs/>
          <w:sz w:val="24"/>
          <w:szCs w:val="24"/>
        </w:rPr>
        <w:t>оэффициент стоимости сети к объему транзакций (NVT), коэффициент общего объема транзакций к средней стоимости сети.</w:t>
      </w:r>
    </w:p>
    <w:p w14:paraId="28D8F1B8" w14:textId="5DD17806" w:rsidR="00CB1A50" w:rsidRPr="00FB2CF1" w:rsidRDefault="00CB1A50" w:rsidP="00CB1A5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00746721">
        <w:rPr>
          <w:b/>
          <w:sz w:val="24"/>
          <w:szCs w:val="24"/>
        </w:rPr>
        <w:t>7</w:t>
      </w:r>
      <w:r w:rsidRPr="00FB2CF1">
        <w:rPr>
          <w:b/>
          <w:sz w:val="24"/>
          <w:szCs w:val="24"/>
        </w:rPr>
        <w:t xml:space="preserve">. </w:t>
      </w:r>
      <w:r w:rsidR="00746721">
        <w:rPr>
          <w:b/>
          <w:sz w:val="24"/>
          <w:szCs w:val="24"/>
        </w:rPr>
        <w:t>С</w:t>
      </w:r>
      <w:r w:rsidRPr="00FB2CF1">
        <w:rPr>
          <w:b/>
          <w:sz w:val="24"/>
          <w:szCs w:val="24"/>
        </w:rPr>
        <w:t>март–контракты</w:t>
      </w:r>
    </w:p>
    <w:p w14:paraId="0B213FB6" w14:textId="65AA2E51" w:rsidR="00FB2CF1" w:rsidRDefault="002306A0"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FB2CF1">
        <w:rPr>
          <w:bCs/>
          <w:sz w:val="24"/>
          <w:szCs w:val="24"/>
        </w:rPr>
        <w:t xml:space="preserve">Криптоэкономика и её инфраструктура. </w:t>
      </w:r>
      <w:r w:rsidR="002A78D5">
        <w:rPr>
          <w:bCs/>
          <w:sz w:val="24"/>
          <w:szCs w:val="24"/>
        </w:rPr>
        <w:t>С</w:t>
      </w:r>
      <w:r w:rsidR="00746721" w:rsidRPr="00FB2CF1">
        <w:rPr>
          <w:bCs/>
          <w:sz w:val="24"/>
          <w:szCs w:val="24"/>
        </w:rPr>
        <w:t>март-контракт. Виды, свойства и параметры смарт-контрактов. Особенности смарт-контрактов и отличие от «бумажных» контрактов.</w:t>
      </w:r>
      <w:r w:rsidR="004E533F">
        <w:rPr>
          <w:bCs/>
          <w:sz w:val="24"/>
          <w:szCs w:val="24"/>
        </w:rPr>
        <w:t xml:space="preserve"> </w:t>
      </w:r>
      <w:r w:rsidR="004E533F" w:rsidRPr="00FB2CF1">
        <w:rPr>
          <w:bCs/>
          <w:sz w:val="24"/>
          <w:szCs w:val="24"/>
        </w:rPr>
        <w:t>Крипто-кошелёк. Биржи CEX и DEX.</w:t>
      </w:r>
      <w:r w:rsidR="001A1CCA">
        <w:rPr>
          <w:bCs/>
          <w:sz w:val="24"/>
          <w:szCs w:val="24"/>
        </w:rPr>
        <w:t xml:space="preserve"> </w:t>
      </w:r>
      <w:r w:rsidR="001A1CCA" w:rsidRPr="00CB1A50">
        <w:rPr>
          <w:bCs/>
          <w:sz w:val="24"/>
          <w:szCs w:val="24"/>
        </w:rPr>
        <w:t>Децентрализованные финансы (DeFi)</w:t>
      </w:r>
      <w:r w:rsidR="002A78D5">
        <w:rPr>
          <w:bCs/>
          <w:sz w:val="24"/>
          <w:szCs w:val="24"/>
        </w:rPr>
        <w:t>, п</w:t>
      </w:r>
      <w:r w:rsidR="002A78D5" w:rsidRPr="001A1CCA">
        <w:rPr>
          <w:bCs/>
          <w:sz w:val="24"/>
          <w:szCs w:val="24"/>
        </w:rPr>
        <w:t>онятие и основные характеристики</w:t>
      </w:r>
      <w:r w:rsidR="002A78D5">
        <w:rPr>
          <w:bCs/>
          <w:sz w:val="24"/>
          <w:szCs w:val="24"/>
        </w:rPr>
        <w:t>.</w:t>
      </w:r>
      <w:r w:rsidR="001A1CCA" w:rsidRPr="00CB1A50">
        <w:rPr>
          <w:bCs/>
          <w:sz w:val="24"/>
          <w:szCs w:val="24"/>
        </w:rPr>
        <w:t xml:space="preserve"> Централизованные финансы (CeFi), их отличия от Традиционной финансовой системы (TradFi).</w:t>
      </w:r>
      <w:r w:rsidR="001A1CCA">
        <w:rPr>
          <w:bCs/>
          <w:sz w:val="24"/>
          <w:szCs w:val="24"/>
        </w:rPr>
        <w:t xml:space="preserve"> </w:t>
      </w:r>
      <w:r w:rsidR="002A78D5">
        <w:rPr>
          <w:bCs/>
          <w:sz w:val="24"/>
          <w:szCs w:val="24"/>
        </w:rPr>
        <w:t xml:space="preserve">Экосистема </w:t>
      </w:r>
      <w:r w:rsidR="002A78D5">
        <w:rPr>
          <w:bCs/>
          <w:sz w:val="24"/>
          <w:szCs w:val="24"/>
          <w:lang w:val="en-US"/>
        </w:rPr>
        <w:t>DeFi</w:t>
      </w:r>
      <w:r w:rsidR="002A78D5" w:rsidRPr="002A78D5">
        <w:rPr>
          <w:bCs/>
          <w:sz w:val="24"/>
          <w:szCs w:val="24"/>
        </w:rPr>
        <w:t>.</w:t>
      </w:r>
      <w:r w:rsidR="00927F45" w:rsidRPr="00927F45">
        <w:rPr>
          <w:bCs/>
          <w:sz w:val="24"/>
          <w:szCs w:val="24"/>
        </w:rPr>
        <w:t xml:space="preserve"> </w:t>
      </w:r>
      <w:r w:rsidR="00927F45">
        <w:rPr>
          <w:bCs/>
          <w:sz w:val="24"/>
          <w:szCs w:val="24"/>
        </w:rPr>
        <w:t>Децентрализованные стейбкоины.</w:t>
      </w:r>
      <w:r w:rsidR="002A78D5" w:rsidRPr="002A78D5">
        <w:rPr>
          <w:bCs/>
          <w:sz w:val="24"/>
          <w:szCs w:val="24"/>
        </w:rPr>
        <w:t xml:space="preserve"> </w:t>
      </w:r>
      <w:r w:rsidR="002A78D5">
        <w:rPr>
          <w:bCs/>
          <w:sz w:val="24"/>
          <w:szCs w:val="24"/>
        </w:rPr>
        <w:t>Цифровые прилложения (</w:t>
      </w:r>
      <w:r w:rsidR="002A78D5">
        <w:rPr>
          <w:bCs/>
          <w:sz w:val="24"/>
          <w:szCs w:val="24"/>
          <w:lang w:val="en-US"/>
        </w:rPr>
        <w:t>DApps</w:t>
      </w:r>
      <w:r w:rsidR="002A78D5">
        <w:rPr>
          <w:bCs/>
          <w:sz w:val="24"/>
          <w:szCs w:val="24"/>
        </w:rPr>
        <w:t xml:space="preserve">), формирующие </w:t>
      </w:r>
      <w:r w:rsidR="001A1CCA" w:rsidRPr="001A1CCA">
        <w:rPr>
          <w:bCs/>
          <w:sz w:val="24"/>
          <w:szCs w:val="24"/>
        </w:rPr>
        <w:t>продуктовые сегменты DeFi. Возможности и риски DeFi. Сценарии регулирования DeFi</w:t>
      </w:r>
      <w:r w:rsidR="002A78D5">
        <w:rPr>
          <w:bCs/>
          <w:sz w:val="24"/>
          <w:szCs w:val="24"/>
        </w:rPr>
        <w:t>.</w:t>
      </w:r>
    </w:p>
    <w:p w14:paraId="616E18C6" w14:textId="66A26D5B" w:rsidR="00CB1A50" w:rsidRPr="00337412" w:rsidRDefault="00CB1A50" w:rsidP="00A01D66">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1158"/>
        <w:jc w:val="both"/>
        <w:rPr>
          <w:b/>
          <w:sz w:val="24"/>
          <w:szCs w:val="24"/>
        </w:rPr>
      </w:pPr>
      <w:r w:rsidRPr="00FB2CF1">
        <w:rPr>
          <w:b/>
          <w:sz w:val="24"/>
          <w:szCs w:val="24"/>
        </w:rPr>
        <w:t xml:space="preserve">Тема </w:t>
      </w:r>
      <w:r w:rsidR="00746721">
        <w:rPr>
          <w:b/>
          <w:sz w:val="24"/>
          <w:szCs w:val="24"/>
        </w:rPr>
        <w:t>8</w:t>
      </w:r>
      <w:r w:rsidRPr="00FB2CF1">
        <w:rPr>
          <w:b/>
          <w:sz w:val="24"/>
          <w:szCs w:val="24"/>
        </w:rPr>
        <w:t xml:space="preserve">. </w:t>
      </w:r>
      <w:r w:rsidR="001A1CCA">
        <w:rPr>
          <w:b/>
          <w:sz w:val="24"/>
          <w:szCs w:val="24"/>
        </w:rPr>
        <w:t>Инвестиционные</w:t>
      </w:r>
      <w:r w:rsidR="001A1CCA" w:rsidRPr="00337412">
        <w:rPr>
          <w:b/>
          <w:sz w:val="24"/>
          <w:szCs w:val="24"/>
        </w:rPr>
        <w:t xml:space="preserve"> </w:t>
      </w:r>
      <w:r w:rsidR="001A1CCA">
        <w:rPr>
          <w:b/>
          <w:sz w:val="24"/>
          <w:szCs w:val="24"/>
        </w:rPr>
        <w:t>токены</w:t>
      </w:r>
      <w:r w:rsidR="001A1CCA" w:rsidRPr="00337412">
        <w:rPr>
          <w:b/>
          <w:sz w:val="24"/>
          <w:szCs w:val="24"/>
        </w:rPr>
        <w:t xml:space="preserve"> </w:t>
      </w:r>
      <w:r w:rsidR="001A1CCA">
        <w:rPr>
          <w:b/>
          <w:sz w:val="24"/>
          <w:szCs w:val="24"/>
        </w:rPr>
        <w:t>и</w:t>
      </w:r>
      <w:r w:rsidR="001A1CCA" w:rsidRPr="00337412">
        <w:rPr>
          <w:b/>
          <w:sz w:val="24"/>
          <w:szCs w:val="24"/>
        </w:rPr>
        <w:t xml:space="preserve"> </w:t>
      </w:r>
      <w:r w:rsidR="004E533F">
        <w:rPr>
          <w:b/>
          <w:sz w:val="24"/>
          <w:szCs w:val="24"/>
          <w:lang w:val="en-US"/>
        </w:rPr>
        <w:t>ICO</w:t>
      </w:r>
    </w:p>
    <w:p w14:paraId="06D3287D" w14:textId="490B6775" w:rsidR="00CB1A50" w:rsidRPr="00337412" w:rsidRDefault="002A78D5" w:rsidP="006B3AA9">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Pr>
          <w:bCs/>
          <w:sz w:val="24"/>
          <w:szCs w:val="24"/>
        </w:rPr>
        <w:t>Токенизация</w:t>
      </w:r>
      <w:r w:rsidRPr="002A78D5">
        <w:rPr>
          <w:bCs/>
          <w:sz w:val="24"/>
          <w:szCs w:val="24"/>
          <w:lang w:val="en-US"/>
        </w:rPr>
        <w:t xml:space="preserve"> </w:t>
      </w:r>
      <w:r>
        <w:rPr>
          <w:bCs/>
          <w:sz w:val="24"/>
          <w:szCs w:val="24"/>
        </w:rPr>
        <w:t>и</w:t>
      </w:r>
      <w:r w:rsidRPr="002A78D5">
        <w:rPr>
          <w:bCs/>
          <w:sz w:val="24"/>
          <w:szCs w:val="24"/>
          <w:lang w:val="en-US"/>
        </w:rPr>
        <w:t xml:space="preserve"> </w:t>
      </w:r>
      <w:r>
        <w:rPr>
          <w:bCs/>
          <w:sz w:val="24"/>
          <w:szCs w:val="24"/>
        </w:rPr>
        <w:t>детокенизация</w:t>
      </w:r>
      <w:r w:rsidRPr="002A78D5">
        <w:rPr>
          <w:bCs/>
          <w:sz w:val="24"/>
          <w:szCs w:val="24"/>
          <w:lang w:val="en-US"/>
        </w:rPr>
        <w:t xml:space="preserve">. </w:t>
      </w:r>
      <w:r>
        <w:rPr>
          <w:bCs/>
          <w:sz w:val="24"/>
          <w:szCs w:val="24"/>
        </w:rPr>
        <w:t>Характеристики</w:t>
      </w:r>
      <w:r w:rsidRPr="002A78D5">
        <w:rPr>
          <w:bCs/>
          <w:sz w:val="24"/>
          <w:szCs w:val="24"/>
          <w:lang w:val="en-US"/>
        </w:rPr>
        <w:t xml:space="preserve"> </w:t>
      </w:r>
      <w:r w:rsidR="00746721" w:rsidRPr="00FB2CF1">
        <w:rPr>
          <w:bCs/>
          <w:sz w:val="24"/>
          <w:szCs w:val="24"/>
          <w:lang w:val="en-US"/>
        </w:rPr>
        <w:t xml:space="preserve">ICO (Initial Coin Offering), IEO (Initial Exchange Offering), IDO (Initial DEX Offering), IGO (Initial Game Offering) </w:t>
      </w:r>
      <w:r w:rsidR="00746721" w:rsidRPr="00FB2CF1">
        <w:rPr>
          <w:bCs/>
          <w:sz w:val="24"/>
          <w:szCs w:val="24"/>
        </w:rPr>
        <w:t>и</w:t>
      </w:r>
      <w:r w:rsidR="00746721" w:rsidRPr="00FB2CF1">
        <w:rPr>
          <w:bCs/>
          <w:sz w:val="24"/>
          <w:szCs w:val="24"/>
          <w:lang w:val="en-US"/>
        </w:rPr>
        <w:t xml:space="preserve"> </w:t>
      </w:r>
      <w:r w:rsidR="00746721" w:rsidRPr="00FB2CF1">
        <w:rPr>
          <w:bCs/>
          <w:sz w:val="24"/>
          <w:szCs w:val="24"/>
        </w:rPr>
        <w:t>их</w:t>
      </w:r>
      <w:r w:rsidR="00746721" w:rsidRPr="00FB2CF1">
        <w:rPr>
          <w:bCs/>
          <w:sz w:val="24"/>
          <w:szCs w:val="24"/>
          <w:lang w:val="en-US"/>
        </w:rPr>
        <w:t xml:space="preserve"> </w:t>
      </w:r>
      <w:r w:rsidR="00746721" w:rsidRPr="00FB2CF1">
        <w:rPr>
          <w:bCs/>
          <w:sz w:val="24"/>
          <w:szCs w:val="24"/>
        </w:rPr>
        <w:t>отличие</w:t>
      </w:r>
      <w:r w:rsidR="00746721" w:rsidRPr="00FB2CF1">
        <w:rPr>
          <w:bCs/>
          <w:sz w:val="24"/>
          <w:szCs w:val="24"/>
          <w:lang w:val="en-US"/>
        </w:rPr>
        <w:t xml:space="preserve"> </w:t>
      </w:r>
      <w:r w:rsidR="00746721" w:rsidRPr="00FB2CF1">
        <w:rPr>
          <w:bCs/>
          <w:sz w:val="24"/>
          <w:szCs w:val="24"/>
        </w:rPr>
        <w:t>от</w:t>
      </w:r>
      <w:r w:rsidR="00746721" w:rsidRPr="00FB2CF1">
        <w:rPr>
          <w:bCs/>
          <w:sz w:val="24"/>
          <w:szCs w:val="24"/>
          <w:lang w:val="en-US"/>
        </w:rPr>
        <w:t xml:space="preserve"> IPO (Initial Public Offering). </w:t>
      </w:r>
      <w:r w:rsidR="00746721" w:rsidRPr="00FB2CF1">
        <w:rPr>
          <w:bCs/>
          <w:sz w:val="24"/>
          <w:szCs w:val="24"/>
        </w:rPr>
        <w:t>Понятие</w:t>
      </w:r>
      <w:r w:rsidR="00746721" w:rsidRPr="00337412">
        <w:rPr>
          <w:bCs/>
          <w:sz w:val="24"/>
          <w:szCs w:val="24"/>
        </w:rPr>
        <w:t xml:space="preserve"> </w:t>
      </w:r>
      <w:r w:rsidR="00746721" w:rsidRPr="00FB2CF1">
        <w:rPr>
          <w:bCs/>
          <w:sz w:val="24"/>
          <w:szCs w:val="24"/>
        </w:rPr>
        <w:t>и</w:t>
      </w:r>
      <w:r w:rsidR="00746721" w:rsidRPr="00337412">
        <w:rPr>
          <w:bCs/>
          <w:sz w:val="24"/>
          <w:szCs w:val="24"/>
        </w:rPr>
        <w:t xml:space="preserve"> </w:t>
      </w:r>
      <w:r w:rsidR="00746721" w:rsidRPr="00FB2CF1">
        <w:rPr>
          <w:bCs/>
          <w:sz w:val="24"/>
          <w:szCs w:val="24"/>
        </w:rPr>
        <w:t>использования</w:t>
      </w:r>
      <w:r w:rsidR="00746721" w:rsidRPr="00337412">
        <w:rPr>
          <w:bCs/>
          <w:sz w:val="24"/>
          <w:szCs w:val="24"/>
        </w:rPr>
        <w:t xml:space="preserve"> </w:t>
      </w:r>
      <w:r w:rsidR="00746721" w:rsidRPr="00FB2CF1">
        <w:rPr>
          <w:bCs/>
          <w:sz w:val="24"/>
          <w:szCs w:val="24"/>
          <w:lang w:val="en-US"/>
        </w:rPr>
        <w:t>Whitepapper</w:t>
      </w:r>
      <w:r w:rsidR="00746721" w:rsidRPr="00337412">
        <w:rPr>
          <w:bCs/>
          <w:sz w:val="24"/>
          <w:szCs w:val="24"/>
        </w:rPr>
        <w:t xml:space="preserve"> </w:t>
      </w:r>
      <w:r w:rsidR="00746721" w:rsidRPr="00FB2CF1">
        <w:rPr>
          <w:bCs/>
          <w:sz w:val="24"/>
          <w:szCs w:val="24"/>
        </w:rPr>
        <w:t>и</w:t>
      </w:r>
      <w:r w:rsidR="00746721" w:rsidRPr="00337412">
        <w:rPr>
          <w:bCs/>
          <w:sz w:val="24"/>
          <w:szCs w:val="24"/>
        </w:rPr>
        <w:t xml:space="preserve"> </w:t>
      </w:r>
      <w:r w:rsidR="00746721" w:rsidRPr="00FB2CF1">
        <w:rPr>
          <w:bCs/>
          <w:sz w:val="24"/>
          <w:szCs w:val="24"/>
          <w:lang w:val="en-US"/>
        </w:rPr>
        <w:t>Whitelist</w:t>
      </w:r>
      <w:r w:rsidR="00746721" w:rsidRPr="00337412">
        <w:rPr>
          <w:bCs/>
          <w:sz w:val="24"/>
          <w:szCs w:val="24"/>
        </w:rPr>
        <w:t xml:space="preserve">. </w:t>
      </w:r>
      <w:r w:rsidR="006B3AA9" w:rsidRPr="006B3AA9">
        <w:rPr>
          <w:bCs/>
          <w:sz w:val="24"/>
          <w:szCs w:val="24"/>
        </w:rPr>
        <w:t>Стандарты токенов различных блокчейнов. Платежные токены (токены активов, токены социальных услуг, гибридные токены). NFT-токены (невзаимозаменяемый токен), особенности их выпуска и оборота.</w:t>
      </w:r>
      <w:r w:rsidR="00112C5B">
        <w:rPr>
          <w:bCs/>
          <w:sz w:val="24"/>
          <w:szCs w:val="24"/>
        </w:rPr>
        <w:t xml:space="preserve"> Инвестиционные стратегии </w:t>
      </w:r>
      <w:r w:rsidR="00112C5B">
        <w:rPr>
          <w:bCs/>
          <w:sz w:val="24"/>
          <w:szCs w:val="24"/>
          <w:lang w:val="en-US"/>
        </w:rPr>
        <w:t>ICO</w:t>
      </w:r>
      <w:r w:rsidR="00112C5B">
        <w:rPr>
          <w:bCs/>
          <w:sz w:val="24"/>
          <w:szCs w:val="24"/>
        </w:rPr>
        <w:t>,</w:t>
      </w:r>
      <w:r w:rsidR="00112C5B" w:rsidRPr="00112C5B">
        <w:rPr>
          <w:bCs/>
          <w:sz w:val="24"/>
          <w:szCs w:val="24"/>
        </w:rPr>
        <w:t xml:space="preserve"> </w:t>
      </w:r>
      <w:r w:rsidR="00112C5B">
        <w:rPr>
          <w:bCs/>
          <w:sz w:val="24"/>
          <w:szCs w:val="24"/>
        </w:rPr>
        <w:t>методы оценки рисков, выбор стратегии.</w:t>
      </w:r>
    </w:p>
    <w:p w14:paraId="436EA595" w14:textId="607A0916" w:rsidR="00CB1A50" w:rsidRDefault="006C5640"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6C5640">
        <w:rPr>
          <w:b/>
          <w:sz w:val="24"/>
          <w:szCs w:val="24"/>
        </w:rPr>
        <w:t xml:space="preserve">Тема </w:t>
      </w:r>
      <w:r>
        <w:rPr>
          <w:b/>
          <w:sz w:val="24"/>
          <w:szCs w:val="24"/>
        </w:rPr>
        <w:t>9</w:t>
      </w:r>
      <w:r w:rsidRPr="006C5640">
        <w:rPr>
          <w:b/>
          <w:sz w:val="24"/>
          <w:szCs w:val="24"/>
        </w:rPr>
        <w:t>. Цифровые валюты центральных банков</w:t>
      </w:r>
    </w:p>
    <w:p w14:paraId="548A2A0E" w14:textId="4A83A387" w:rsidR="006C5640" w:rsidRPr="00337412" w:rsidRDefault="006C5640" w:rsidP="006C564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337412">
        <w:rPr>
          <w:bCs/>
          <w:sz w:val="24"/>
          <w:szCs w:val="24"/>
        </w:rPr>
        <w:t>Концепция цифрового рубля Банка России на основе технологии блокчейн. Возможности применения цифрового рубля. Трансграничные расчеты цифровыми валютами центральных банков. Зарубежные системы цифровых валют центральных банков (</w:t>
      </w:r>
      <w:r w:rsidRPr="006C5640">
        <w:rPr>
          <w:bCs/>
          <w:sz w:val="24"/>
          <w:szCs w:val="24"/>
          <w:lang w:val="en-US"/>
        </w:rPr>
        <w:t>CBDC</w:t>
      </w:r>
      <w:r w:rsidRPr="00337412">
        <w:rPr>
          <w:bCs/>
          <w:sz w:val="24"/>
          <w:szCs w:val="24"/>
        </w:rPr>
        <w:t>): характеристики, дизайн, цифровая совместимость с фиатными деньгами, влияние на финансовую стабильность национальных экономик. Преимущества и недостатки цифровых валют центральных банков.</w:t>
      </w:r>
    </w:p>
    <w:p w14:paraId="6BD72A3C" w14:textId="6B96A20F" w:rsidR="00FB2CF1" w:rsidRPr="001F1B9A" w:rsidRDefault="00FB2CF1" w:rsidP="004E533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006C5640">
        <w:rPr>
          <w:b/>
          <w:sz w:val="24"/>
          <w:szCs w:val="24"/>
        </w:rPr>
        <w:t>10</w:t>
      </w:r>
      <w:r w:rsidRPr="00FB2CF1">
        <w:rPr>
          <w:b/>
          <w:sz w:val="24"/>
          <w:szCs w:val="24"/>
        </w:rPr>
        <w:t xml:space="preserve">. Инструменты анализа и управления </w:t>
      </w:r>
      <w:r w:rsidR="001F1B9A">
        <w:rPr>
          <w:b/>
          <w:sz w:val="24"/>
          <w:szCs w:val="24"/>
        </w:rPr>
        <w:t xml:space="preserve">цифровыми финансовыми </w:t>
      </w:r>
      <w:r w:rsidRPr="00FB2CF1">
        <w:rPr>
          <w:b/>
          <w:sz w:val="24"/>
          <w:szCs w:val="24"/>
        </w:rPr>
        <w:t>активам</w:t>
      </w:r>
    </w:p>
    <w:p w14:paraId="124966C4" w14:textId="016E9BD2" w:rsidR="004E533F" w:rsidRPr="002222E2" w:rsidRDefault="00FB2CF1"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FB2CF1">
        <w:rPr>
          <w:bCs/>
          <w:sz w:val="24"/>
          <w:szCs w:val="24"/>
        </w:rPr>
        <w:t xml:space="preserve">Рынок цифровых </w:t>
      </w:r>
      <w:r w:rsidR="00CC10FD">
        <w:rPr>
          <w:bCs/>
          <w:sz w:val="24"/>
          <w:szCs w:val="24"/>
        </w:rPr>
        <w:t xml:space="preserve">финансовых </w:t>
      </w:r>
      <w:r w:rsidRPr="00FB2CF1">
        <w:rPr>
          <w:bCs/>
          <w:sz w:val="24"/>
          <w:szCs w:val="24"/>
        </w:rPr>
        <w:t xml:space="preserve">активов. Ценовая динамика, объемы торгов, тенденции и факторы, влияющие на цены цифровых </w:t>
      </w:r>
      <w:r w:rsidR="001F1B9A">
        <w:rPr>
          <w:bCs/>
          <w:sz w:val="24"/>
          <w:szCs w:val="24"/>
        </w:rPr>
        <w:t xml:space="preserve">финансовых </w:t>
      </w:r>
      <w:r w:rsidRPr="00FB2CF1">
        <w:rPr>
          <w:bCs/>
          <w:sz w:val="24"/>
          <w:szCs w:val="24"/>
        </w:rPr>
        <w:t xml:space="preserve">активов. </w:t>
      </w:r>
      <w:r w:rsidR="001F1B9A">
        <w:rPr>
          <w:bCs/>
          <w:sz w:val="24"/>
          <w:szCs w:val="24"/>
        </w:rPr>
        <w:t xml:space="preserve">Маржинальная торговля. Мани-менедмент. Риск-менедмент. </w:t>
      </w:r>
      <w:r w:rsidRPr="00FB2CF1">
        <w:rPr>
          <w:bCs/>
          <w:sz w:val="24"/>
          <w:szCs w:val="24"/>
        </w:rPr>
        <w:t xml:space="preserve">Осцилляторы и индикаторы рынка криптоативов. </w:t>
      </w:r>
      <w:r w:rsidR="001F1B9A" w:rsidRPr="001F1B9A">
        <w:rPr>
          <w:bCs/>
          <w:sz w:val="24"/>
          <w:szCs w:val="24"/>
        </w:rPr>
        <w:t>Анализ стоимости цифровых финансовых активов</w:t>
      </w:r>
      <w:r w:rsidR="001F1B9A">
        <w:rPr>
          <w:bCs/>
          <w:sz w:val="24"/>
          <w:szCs w:val="24"/>
        </w:rPr>
        <w:t xml:space="preserve">. </w:t>
      </w:r>
      <w:r w:rsidRPr="00FB2CF1">
        <w:rPr>
          <w:bCs/>
          <w:sz w:val="24"/>
          <w:szCs w:val="24"/>
        </w:rPr>
        <w:t xml:space="preserve">Инвестиции на рынке криптоактивов. </w:t>
      </w:r>
      <w:r w:rsidR="00CC10FD">
        <w:rPr>
          <w:bCs/>
          <w:sz w:val="24"/>
          <w:szCs w:val="24"/>
        </w:rPr>
        <w:t>Торговые стратегии.</w:t>
      </w:r>
    </w:p>
    <w:p w14:paraId="5F4C7666" w14:textId="439A6A12" w:rsidR="004E533F" w:rsidRPr="004E533F" w:rsidRDefault="004E533F" w:rsidP="004E533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sidRPr="004E533F">
        <w:rPr>
          <w:b/>
          <w:sz w:val="24"/>
          <w:szCs w:val="24"/>
        </w:rPr>
        <w:t>1</w:t>
      </w:r>
      <w:r w:rsidR="006C5640">
        <w:rPr>
          <w:b/>
          <w:sz w:val="24"/>
          <w:szCs w:val="24"/>
        </w:rPr>
        <w:t>1</w:t>
      </w:r>
      <w:r w:rsidRPr="00FB2CF1">
        <w:rPr>
          <w:b/>
          <w:sz w:val="24"/>
          <w:szCs w:val="24"/>
        </w:rPr>
        <w:t xml:space="preserve">. Инструменты анализа и управления </w:t>
      </w:r>
      <w:r>
        <w:rPr>
          <w:b/>
          <w:sz w:val="24"/>
          <w:szCs w:val="24"/>
        </w:rPr>
        <w:t>крипто</w:t>
      </w:r>
      <w:r w:rsidR="0057083E">
        <w:rPr>
          <w:b/>
          <w:sz w:val="24"/>
          <w:szCs w:val="24"/>
        </w:rPr>
        <w:t>валютн</w:t>
      </w:r>
      <w:r w:rsidR="00A01D66">
        <w:rPr>
          <w:b/>
          <w:sz w:val="24"/>
          <w:szCs w:val="24"/>
        </w:rPr>
        <w:t>ым</w:t>
      </w:r>
      <w:r w:rsidR="0057083E">
        <w:rPr>
          <w:b/>
          <w:sz w:val="24"/>
          <w:szCs w:val="24"/>
        </w:rPr>
        <w:t xml:space="preserve"> </w:t>
      </w:r>
      <w:r>
        <w:rPr>
          <w:b/>
          <w:sz w:val="24"/>
          <w:szCs w:val="24"/>
        </w:rPr>
        <w:t xml:space="preserve">портфелями </w:t>
      </w:r>
    </w:p>
    <w:p w14:paraId="62D5EDA5" w14:textId="0178E344" w:rsidR="00C60974" w:rsidRDefault="00FB2CF1"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FB2CF1">
        <w:rPr>
          <w:bCs/>
          <w:sz w:val="24"/>
          <w:szCs w:val="24"/>
        </w:rPr>
        <w:t>Построение и управлени</w:t>
      </w:r>
      <w:r w:rsidR="003E43AB">
        <w:rPr>
          <w:bCs/>
          <w:sz w:val="24"/>
          <w:szCs w:val="24"/>
        </w:rPr>
        <w:t>е</w:t>
      </w:r>
      <w:r w:rsidRPr="00FB2CF1">
        <w:rPr>
          <w:bCs/>
          <w:sz w:val="24"/>
          <w:szCs w:val="24"/>
        </w:rPr>
        <w:t xml:space="preserve"> </w:t>
      </w:r>
      <w:r w:rsidR="00B978DC" w:rsidRPr="00FB2CF1">
        <w:rPr>
          <w:bCs/>
          <w:sz w:val="24"/>
          <w:szCs w:val="24"/>
        </w:rPr>
        <w:t>крипто</w:t>
      </w:r>
      <w:r w:rsidR="00B978DC">
        <w:rPr>
          <w:bCs/>
          <w:sz w:val="24"/>
          <w:szCs w:val="24"/>
        </w:rPr>
        <w:t xml:space="preserve">валютным </w:t>
      </w:r>
      <w:r w:rsidRPr="00FB2CF1">
        <w:rPr>
          <w:bCs/>
          <w:sz w:val="24"/>
          <w:szCs w:val="24"/>
        </w:rPr>
        <w:t xml:space="preserve">портфелем. </w:t>
      </w:r>
      <w:r w:rsidR="00B978DC">
        <w:rPr>
          <w:bCs/>
          <w:sz w:val="24"/>
          <w:szCs w:val="24"/>
        </w:rPr>
        <w:t xml:space="preserve">Оценка доходности и риска </w:t>
      </w:r>
      <w:r w:rsidR="00B978DC" w:rsidRPr="00FB2CF1">
        <w:rPr>
          <w:bCs/>
          <w:sz w:val="24"/>
          <w:szCs w:val="24"/>
        </w:rPr>
        <w:t>крипто</w:t>
      </w:r>
      <w:r w:rsidR="00B978DC">
        <w:rPr>
          <w:bCs/>
          <w:sz w:val="24"/>
          <w:szCs w:val="24"/>
        </w:rPr>
        <w:t xml:space="preserve">валютного </w:t>
      </w:r>
      <w:r w:rsidR="00B978DC" w:rsidRPr="00FB2CF1">
        <w:rPr>
          <w:bCs/>
          <w:sz w:val="24"/>
          <w:szCs w:val="24"/>
        </w:rPr>
        <w:t>портфел</w:t>
      </w:r>
      <w:r w:rsidR="00B978DC">
        <w:rPr>
          <w:bCs/>
          <w:sz w:val="24"/>
          <w:szCs w:val="24"/>
        </w:rPr>
        <w:t xml:space="preserve">я. </w:t>
      </w:r>
      <w:r w:rsidR="0057083E">
        <w:rPr>
          <w:bCs/>
          <w:sz w:val="24"/>
          <w:szCs w:val="24"/>
        </w:rPr>
        <w:t>Сравнение к</w:t>
      </w:r>
      <w:r w:rsidR="0057083E" w:rsidRPr="0057083E">
        <w:rPr>
          <w:bCs/>
          <w:sz w:val="24"/>
          <w:szCs w:val="24"/>
        </w:rPr>
        <w:t>риптовалютн</w:t>
      </w:r>
      <w:r w:rsidR="0057083E">
        <w:rPr>
          <w:bCs/>
          <w:sz w:val="24"/>
          <w:szCs w:val="24"/>
        </w:rPr>
        <w:t>ого и</w:t>
      </w:r>
      <w:r w:rsidR="0057083E" w:rsidRPr="0057083E">
        <w:rPr>
          <w:bCs/>
          <w:sz w:val="24"/>
          <w:szCs w:val="24"/>
        </w:rPr>
        <w:t xml:space="preserve"> </w:t>
      </w:r>
      <w:r w:rsidR="0057083E">
        <w:rPr>
          <w:bCs/>
          <w:sz w:val="24"/>
          <w:szCs w:val="24"/>
        </w:rPr>
        <w:t>к</w:t>
      </w:r>
      <w:r w:rsidR="0057083E" w:rsidRPr="0057083E">
        <w:rPr>
          <w:bCs/>
          <w:sz w:val="24"/>
          <w:szCs w:val="24"/>
        </w:rPr>
        <w:t>лассическ</w:t>
      </w:r>
      <w:r w:rsidR="00F57437">
        <w:rPr>
          <w:bCs/>
          <w:sz w:val="24"/>
          <w:szCs w:val="24"/>
        </w:rPr>
        <w:t>ого</w:t>
      </w:r>
      <w:r w:rsidR="0057083E" w:rsidRPr="0057083E">
        <w:rPr>
          <w:bCs/>
          <w:sz w:val="24"/>
          <w:szCs w:val="24"/>
        </w:rPr>
        <w:t xml:space="preserve"> инвестиционны</w:t>
      </w:r>
      <w:r w:rsidR="0057083E">
        <w:rPr>
          <w:bCs/>
          <w:sz w:val="24"/>
          <w:szCs w:val="24"/>
        </w:rPr>
        <w:t>х</w:t>
      </w:r>
      <w:r w:rsidR="0057083E" w:rsidRPr="0057083E">
        <w:rPr>
          <w:bCs/>
          <w:sz w:val="24"/>
          <w:szCs w:val="24"/>
        </w:rPr>
        <w:t xml:space="preserve"> портфел</w:t>
      </w:r>
      <w:r w:rsidR="0057083E">
        <w:rPr>
          <w:bCs/>
          <w:sz w:val="24"/>
          <w:szCs w:val="24"/>
        </w:rPr>
        <w:t xml:space="preserve">ей. </w:t>
      </w:r>
      <w:r w:rsidRPr="00FB2CF1">
        <w:rPr>
          <w:bCs/>
          <w:sz w:val="24"/>
          <w:szCs w:val="24"/>
        </w:rPr>
        <w:t xml:space="preserve">Индексные фонды. Автоматизированные фонды. </w:t>
      </w:r>
      <w:r w:rsidRPr="00FB2CF1">
        <w:rPr>
          <w:bCs/>
          <w:sz w:val="24"/>
          <w:szCs w:val="24"/>
        </w:rPr>
        <w:lastRenderedPageBreak/>
        <w:t>Фонды активного управления. Инструменты аналитики</w:t>
      </w:r>
      <w:r w:rsidR="00DC416E">
        <w:rPr>
          <w:bCs/>
          <w:sz w:val="24"/>
          <w:szCs w:val="24"/>
        </w:rPr>
        <w:t xml:space="preserve"> цен</w:t>
      </w:r>
      <w:r w:rsidRPr="00FB2CF1">
        <w:rPr>
          <w:bCs/>
          <w:sz w:val="24"/>
          <w:szCs w:val="24"/>
        </w:rPr>
        <w:t xml:space="preserve">, функциональные возможности и способы применения. Проведение анализа изменения цен цифровых </w:t>
      </w:r>
      <w:r w:rsidR="00DC416E">
        <w:rPr>
          <w:bCs/>
          <w:sz w:val="24"/>
          <w:szCs w:val="24"/>
        </w:rPr>
        <w:t xml:space="preserve">финансовых </w:t>
      </w:r>
      <w:r w:rsidRPr="00FB2CF1">
        <w:rPr>
          <w:bCs/>
          <w:sz w:val="24"/>
          <w:szCs w:val="24"/>
        </w:rPr>
        <w:t xml:space="preserve">активов. </w:t>
      </w:r>
      <w:r w:rsidR="0057083E">
        <w:rPr>
          <w:bCs/>
          <w:sz w:val="24"/>
          <w:szCs w:val="24"/>
        </w:rPr>
        <w:t xml:space="preserve">Технический анализ. </w:t>
      </w:r>
      <w:r w:rsidRPr="00FB2CF1">
        <w:rPr>
          <w:bCs/>
          <w:sz w:val="24"/>
          <w:szCs w:val="24"/>
        </w:rPr>
        <w:t xml:space="preserve">Облачные решения для управления цифровыми активами. </w:t>
      </w:r>
      <w:bookmarkStart w:id="8" w:name="_Hlk164668301"/>
      <w:r w:rsidRPr="00FB2CF1">
        <w:rPr>
          <w:bCs/>
          <w:sz w:val="24"/>
          <w:szCs w:val="24"/>
        </w:rPr>
        <w:t>CoinGecko</w:t>
      </w:r>
      <w:bookmarkEnd w:id="8"/>
      <w:r w:rsidRPr="00FB2CF1">
        <w:rPr>
          <w:bCs/>
          <w:sz w:val="24"/>
          <w:szCs w:val="24"/>
        </w:rPr>
        <w:t>, CoinMarketCap, TradingView.</w:t>
      </w:r>
    </w:p>
    <w:p w14:paraId="2E66A44D" w14:textId="77777777" w:rsidR="004E533F" w:rsidRDefault="004E533F" w:rsidP="00FB2CF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p>
    <w:p w14:paraId="50A251E8" w14:textId="2F7EF4A2" w:rsidR="00F74D71" w:rsidRPr="00F74D71" w:rsidRDefault="00F74D71" w:rsidP="00A21683">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FB2CF1">
        <w:rPr>
          <w:b/>
          <w:sz w:val="24"/>
          <w:szCs w:val="24"/>
        </w:rPr>
        <w:t xml:space="preserve">Тема </w:t>
      </w:r>
      <w:r>
        <w:rPr>
          <w:b/>
          <w:sz w:val="24"/>
          <w:szCs w:val="24"/>
        </w:rPr>
        <w:t>1</w:t>
      </w:r>
      <w:r w:rsidR="006C5640">
        <w:rPr>
          <w:b/>
          <w:sz w:val="24"/>
          <w:szCs w:val="24"/>
        </w:rPr>
        <w:t>2</w:t>
      </w:r>
      <w:r w:rsidRPr="00FB2CF1">
        <w:rPr>
          <w:b/>
          <w:sz w:val="24"/>
          <w:szCs w:val="24"/>
        </w:rPr>
        <w:t xml:space="preserve">. </w:t>
      </w:r>
      <w:r w:rsidR="00A21683" w:rsidRPr="00A21683">
        <w:rPr>
          <w:b/>
          <w:sz w:val="24"/>
          <w:szCs w:val="24"/>
        </w:rPr>
        <w:t>Цифровые инвестиционные платформы и современные формы привлечения средств</w:t>
      </w:r>
    </w:p>
    <w:p w14:paraId="21DC8CC1" w14:textId="0C2D3958" w:rsidR="00F74D71" w:rsidRPr="00F74D71" w:rsidRDefault="00A21683" w:rsidP="00DC416E">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A21683">
        <w:rPr>
          <w:bCs/>
          <w:sz w:val="24"/>
          <w:szCs w:val="24"/>
        </w:rPr>
        <w:t>Понятие и особенности цифровых инвестиционных платформ. Институциональное и нормативно-правовое регулирование цифровых инвестиционных платформ. Краудфандинг и его виды: краудлендинг,</w:t>
      </w:r>
      <w:r>
        <w:rPr>
          <w:bCs/>
          <w:sz w:val="24"/>
          <w:szCs w:val="24"/>
        </w:rPr>
        <w:t xml:space="preserve"> </w:t>
      </w:r>
      <w:r w:rsidRPr="00A21683">
        <w:rPr>
          <w:bCs/>
          <w:sz w:val="24"/>
          <w:szCs w:val="24"/>
        </w:rPr>
        <w:t>краудинвестинг, краудревординг. Способы финансирования проектов на цифровых инвестиционных платформах (займы, эмиссионные ценные бумаги, утилитарные цифровые права, цифровые финансовые активы). Процесс привлечения инвестиций на цифровой инвестиционной платформе (российская и зарубежная практики). Принципы работы цифровой инвестиционной платформы.</w:t>
      </w:r>
      <w:r w:rsidR="00F74D71" w:rsidRPr="00FB2CF1">
        <w:rPr>
          <w:bCs/>
          <w:sz w:val="24"/>
          <w:szCs w:val="24"/>
        </w:rPr>
        <w:t xml:space="preserve"> </w:t>
      </w:r>
    </w:p>
    <w:p w14:paraId="68B9EA56" w14:textId="4E3A4918" w:rsidR="004E533F" w:rsidRDefault="00DC55B4" w:rsidP="00F74D71">
      <w:pPr>
        <w:pStyle w:val="1"/>
        <w:numPr>
          <w:ilvl w:val="2"/>
          <w:numId w:val="8"/>
        </w:numPr>
        <w:tabs>
          <w:tab w:val="left" w:pos="2235"/>
        </w:tabs>
        <w:spacing w:before="241"/>
        <w:ind w:left="2795" w:hanging="873"/>
        <w:jc w:val="left"/>
      </w:pPr>
      <w:bookmarkStart w:id="9" w:name="_bookmark6"/>
      <w:bookmarkEnd w:id="9"/>
      <w:r w:rsidRPr="00A54E22">
        <w:t>Учебно-тематический</w:t>
      </w:r>
      <w:r w:rsidRPr="00F74D71">
        <w:rPr>
          <w:spacing w:val="-7"/>
        </w:rPr>
        <w:t xml:space="preserve"> </w:t>
      </w:r>
      <w:r w:rsidRPr="00A54E22">
        <w:t>план</w:t>
      </w:r>
    </w:p>
    <w:p w14:paraId="33B7B673" w14:textId="6F764C8B" w:rsidR="001B0FFB" w:rsidRPr="00C66FCB" w:rsidRDefault="00154A8A" w:rsidP="00154A8A">
      <w:pPr>
        <w:tabs>
          <w:tab w:val="left" w:pos="1783"/>
          <w:tab w:val="left" w:pos="3817"/>
          <w:tab w:val="left" w:pos="5196"/>
          <w:tab w:val="left" w:pos="7154"/>
          <w:tab w:val="left" w:pos="8723"/>
          <w:tab w:val="left" w:pos="10575"/>
        </w:tabs>
        <w:spacing w:before="74" w:after="120" w:line="242" w:lineRule="auto"/>
        <w:ind w:left="1383" w:right="686"/>
        <w:jc w:val="right"/>
        <w:rPr>
          <w:b/>
          <w:sz w:val="24"/>
          <w:szCs w:val="24"/>
        </w:rPr>
      </w:pPr>
      <w:r w:rsidRPr="00C66FCB">
        <w:rPr>
          <w:color w:val="000000"/>
          <w:sz w:val="24"/>
          <w:szCs w:val="24"/>
        </w:rPr>
        <w:t>Таблица 3</w:t>
      </w:r>
    </w:p>
    <w:tbl>
      <w:tblPr>
        <w:tblStyle w:val="TableNormal"/>
        <w:tblW w:w="10226" w:type="dxa"/>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126"/>
      </w:tblGrid>
      <w:tr w:rsidR="00152FB3" w14:paraId="638178EA" w14:textId="77777777" w:rsidTr="00A9258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126"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A9258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r>
              <w:rPr>
                <w:b/>
              </w:rPr>
              <w:t>Самосто</w:t>
            </w:r>
            <w:r w:rsidR="00260ED1">
              <w:rPr>
                <w:b/>
              </w:rPr>
              <w:t>-</w:t>
            </w:r>
            <w:r>
              <w:rPr>
                <w:b/>
              </w:rPr>
              <w:t>ятельная</w:t>
            </w:r>
            <w:r>
              <w:rPr>
                <w:b/>
                <w:spacing w:val="1"/>
              </w:rPr>
              <w:t xml:space="preserve"> </w:t>
            </w:r>
            <w:r>
              <w:rPr>
                <w:b/>
              </w:rPr>
              <w:t>работа</w:t>
            </w:r>
          </w:p>
        </w:tc>
        <w:tc>
          <w:tcPr>
            <w:tcW w:w="2126" w:type="dxa"/>
            <w:vMerge/>
            <w:tcBorders>
              <w:top w:val="nil"/>
            </w:tcBorders>
          </w:tcPr>
          <w:p w14:paraId="3A6AAF3C" w14:textId="77777777" w:rsidR="00152FB3" w:rsidRDefault="00152FB3">
            <w:pPr>
              <w:rPr>
                <w:sz w:val="2"/>
                <w:szCs w:val="2"/>
              </w:rPr>
            </w:pPr>
          </w:p>
        </w:tc>
      </w:tr>
      <w:tr w:rsidR="00184D7A" w14:paraId="366FD1A9" w14:textId="77777777" w:rsidTr="00A92587">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126" w:type="dxa"/>
            <w:vMerge/>
            <w:tcBorders>
              <w:top w:val="nil"/>
            </w:tcBorders>
          </w:tcPr>
          <w:p w14:paraId="13B8DFD6" w14:textId="77777777" w:rsidR="00184D7A" w:rsidRDefault="00184D7A">
            <w:pPr>
              <w:rPr>
                <w:sz w:val="2"/>
                <w:szCs w:val="2"/>
              </w:rPr>
            </w:pPr>
          </w:p>
        </w:tc>
      </w:tr>
      <w:tr w:rsidR="00184D7A" w14:paraId="02EA088C" w14:textId="77777777" w:rsidTr="00A92587">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751EA7D5" w:rsidR="00184D7A" w:rsidRDefault="008C619A">
            <w:pPr>
              <w:pStyle w:val="TableParagraph"/>
              <w:ind w:left="38" w:right="302"/>
            </w:pPr>
            <w:r w:rsidRPr="008C619A">
              <w:t>Цифровая экономика и трансформация финансовых услуг</w:t>
            </w:r>
          </w:p>
        </w:tc>
        <w:tc>
          <w:tcPr>
            <w:tcW w:w="851" w:type="dxa"/>
          </w:tcPr>
          <w:p w14:paraId="007F5E52" w14:textId="03347172" w:rsidR="00184D7A" w:rsidRDefault="00184D7A">
            <w:pPr>
              <w:pStyle w:val="TableParagraph"/>
              <w:spacing w:line="251" w:lineRule="exact"/>
              <w:ind w:left="38"/>
              <w:rPr>
                <w:b/>
              </w:rPr>
            </w:pPr>
            <w:r>
              <w:rPr>
                <w:b/>
              </w:rPr>
              <w:t>1</w:t>
            </w:r>
            <w:r w:rsidR="00B44B24">
              <w:rPr>
                <w:b/>
              </w:rPr>
              <w:t>4</w:t>
            </w:r>
          </w:p>
        </w:tc>
        <w:tc>
          <w:tcPr>
            <w:tcW w:w="850" w:type="dxa"/>
          </w:tcPr>
          <w:p w14:paraId="31522CC8" w14:textId="1FCD44AF" w:rsidR="00184D7A" w:rsidRDefault="00B44B24">
            <w:pPr>
              <w:pStyle w:val="TableParagraph"/>
              <w:spacing w:line="251" w:lineRule="exact"/>
              <w:ind w:left="40"/>
              <w:rPr>
                <w:b/>
              </w:rPr>
            </w:pPr>
            <w:r>
              <w:rPr>
                <w:b/>
              </w:rPr>
              <w:t>5</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82695EF" w:rsidR="00184D7A" w:rsidRDefault="00AC7A36">
            <w:pPr>
              <w:pStyle w:val="TableParagraph"/>
              <w:spacing w:line="251" w:lineRule="exact"/>
              <w:ind w:left="37"/>
              <w:rPr>
                <w:b/>
              </w:rPr>
            </w:pPr>
            <w:r>
              <w:rPr>
                <w:b/>
              </w:rPr>
              <w:t>4</w:t>
            </w:r>
          </w:p>
        </w:tc>
        <w:tc>
          <w:tcPr>
            <w:tcW w:w="993" w:type="dxa"/>
          </w:tcPr>
          <w:p w14:paraId="44155B5C" w14:textId="01F8C1C8" w:rsidR="00184D7A" w:rsidRDefault="000B383D">
            <w:pPr>
              <w:pStyle w:val="TableParagraph"/>
              <w:spacing w:line="251" w:lineRule="exact"/>
              <w:ind w:left="39"/>
              <w:rPr>
                <w:b/>
              </w:rPr>
            </w:pPr>
            <w:r>
              <w:rPr>
                <w:b/>
              </w:rPr>
              <w:t>9</w:t>
            </w:r>
          </w:p>
        </w:tc>
        <w:tc>
          <w:tcPr>
            <w:tcW w:w="2126"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A92587">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33E6B3DC" w:rsidR="00184D7A" w:rsidRDefault="008C619A">
            <w:pPr>
              <w:pStyle w:val="TableParagraph"/>
              <w:ind w:left="38" w:right="321"/>
            </w:pPr>
            <w:r w:rsidRPr="008C619A">
              <w:t>Финансовые технологии: характеристика и особенности развитие</w:t>
            </w:r>
          </w:p>
        </w:tc>
        <w:tc>
          <w:tcPr>
            <w:tcW w:w="851" w:type="dxa"/>
          </w:tcPr>
          <w:p w14:paraId="74EE772A" w14:textId="68335F45" w:rsidR="00184D7A" w:rsidRDefault="00184D7A">
            <w:pPr>
              <w:pStyle w:val="TableParagraph"/>
              <w:spacing w:line="251" w:lineRule="exact"/>
              <w:ind w:left="38"/>
              <w:rPr>
                <w:b/>
              </w:rPr>
            </w:pPr>
            <w:r>
              <w:rPr>
                <w:b/>
              </w:rPr>
              <w:t>1</w:t>
            </w:r>
            <w:r w:rsidR="00B44B24">
              <w:rPr>
                <w:b/>
              </w:rPr>
              <w:t>5</w:t>
            </w:r>
          </w:p>
        </w:tc>
        <w:tc>
          <w:tcPr>
            <w:tcW w:w="850" w:type="dxa"/>
          </w:tcPr>
          <w:p w14:paraId="7B5E74EC" w14:textId="7ED0809D" w:rsidR="00184D7A" w:rsidRDefault="00B44B24">
            <w:pPr>
              <w:pStyle w:val="TableParagraph"/>
              <w:spacing w:line="251" w:lineRule="exact"/>
              <w:ind w:left="40"/>
              <w:rPr>
                <w:b/>
              </w:rPr>
            </w:pPr>
            <w:r>
              <w:rPr>
                <w:b/>
              </w:rPr>
              <w:t>6</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715C35F0" w:rsidR="00184D7A" w:rsidRDefault="00AC7A36">
            <w:pPr>
              <w:pStyle w:val="TableParagraph"/>
              <w:spacing w:line="251" w:lineRule="exact"/>
              <w:ind w:left="37"/>
              <w:rPr>
                <w:b/>
              </w:rPr>
            </w:pPr>
            <w:r>
              <w:rPr>
                <w:b/>
              </w:rPr>
              <w:t>4</w:t>
            </w:r>
          </w:p>
        </w:tc>
        <w:tc>
          <w:tcPr>
            <w:tcW w:w="993" w:type="dxa"/>
          </w:tcPr>
          <w:p w14:paraId="5CEA4CA7" w14:textId="53AEB52C" w:rsidR="00184D7A" w:rsidRDefault="000B383D">
            <w:pPr>
              <w:pStyle w:val="TableParagraph"/>
              <w:spacing w:line="251" w:lineRule="exact"/>
              <w:ind w:left="39"/>
              <w:rPr>
                <w:b/>
              </w:rPr>
            </w:pPr>
            <w:r>
              <w:rPr>
                <w:b/>
              </w:rPr>
              <w:t>9</w:t>
            </w:r>
          </w:p>
        </w:tc>
        <w:tc>
          <w:tcPr>
            <w:tcW w:w="2126"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A92587">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6C3372FB" w:rsidR="00184D7A" w:rsidRDefault="008C619A">
            <w:pPr>
              <w:pStyle w:val="TableParagraph"/>
              <w:ind w:left="38"/>
            </w:pPr>
            <w:r w:rsidRPr="008C619A">
              <w:t>Цифровой актив, как продукт финансовых технологий</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65936A25" w:rsidR="00184D7A" w:rsidRDefault="00B44B24">
            <w:pPr>
              <w:pStyle w:val="TableParagraph"/>
              <w:spacing w:line="251" w:lineRule="exact"/>
              <w:ind w:left="40"/>
              <w:rPr>
                <w:b/>
              </w:rPr>
            </w:pPr>
            <w:r>
              <w:rPr>
                <w:b/>
              </w:rPr>
              <w:t>6</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5D7E23DF" w:rsidR="00184D7A" w:rsidRDefault="00AC7A36">
            <w:pPr>
              <w:pStyle w:val="TableParagraph"/>
              <w:spacing w:line="251" w:lineRule="exact"/>
              <w:ind w:left="37"/>
              <w:rPr>
                <w:b/>
              </w:rPr>
            </w:pPr>
            <w:r>
              <w:rPr>
                <w:b/>
              </w:rPr>
              <w:t>4</w:t>
            </w:r>
          </w:p>
        </w:tc>
        <w:tc>
          <w:tcPr>
            <w:tcW w:w="993" w:type="dxa"/>
          </w:tcPr>
          <w:p w14:paraId="1CDC66BA" w14:textId="411B9773" w:rsidR="00184D7A" w:rsidRDefault="00184D7A">
            <w:pPr>
              <w:pStyle w:val="TableParagraph"/>
              <w:spacing w:line="251" w:lineRule="exact"/>
              <w:ind w:left="39"/>
              <w:rPr>
                <w:b/>
              </w:rPr>
            </w:pPr>
            <w:r>
              <w:rPr>
                <w:b/>
              </w:rPr>
              <w:t>1</w:t>
            </w:r>
            <w:r w:rsidR="000B383D">
              <w:rPr>
                <w:b/>
              </w:rPr>
              <w:t>0</w:t>
            </w:r>
          </w:p>
        </w:tc>
        <w:tc>
          <w:tcPr>
            <w:tcW w:w="2126"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A92587">
        <w:trPr>
          <w:trHeight w:val="556"/>
        </w:trPr>
        <w:tc>
          <w:tcPr>
            <w:tcW w:w="425" w:type="dxa"/>
          </w:tcPr>
          <w:p w14:paraId="376E715A" w14:textId="77777777" w:rsidR="00184D7A" w:rsidRDefault="00184D7A">
            <w:pPr>
              <w:pStyle w:val="TableParagraph"/>
              <w:ind w:left="38"/>
            </w:pPr>
            <w:r>
              <w:t>4.</w:t>
            </w:r>
          </w:p>
        </w:tc>
        <w:tc>
          <w:tcPr>
            <w:tcW w:w="2713" w:type="dxa"/>
          </w:tcPr>
          <w:p w14:paraId="22FF5D3E" w14:textId="69134135" w:rsidR="00184D7A" w:rsidRDefault="008C619A">
            <w:pPr>
              <w:pStyle w:val="TableParagraph"/>
              <w:ind w:left="38" w:right="317"/>
            </w:pPr>
            <w:r w:rsidRPr="008C619A">
              <w:t>Место криптографии в защите финансовой информации</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5948955E" w:rsidR="00184D7A" w:rsidRDefault="00B44B24">
            <w:pPr>
              <w:pStyle w:val="TableParagraph"/>
              <w:ind w:left="40"/>
              <w:rPr>
                <w:b/>
              </w:rPr>
            </w:pPr>
            <w:r>
              <w:rPr>
                <w:b/>
              </w:rPr>
              <w:t>6</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0294F697" w:rsidR="00184D7A" w:rsidRDefault="00AC7A36">
            <w:pPr>
              <w:pStyle w:val="TableParagraph"/>
              <w:ind w:left="37"/>
              <w:rPr>
                <w:b/>
              </w:rPr>
            </w:pPr>
            <w:r>
              <w:rPr>
                <w:b/>
              </w:rPr>
              <w:t>4</w:t>
            </w:r>
          </w:p>
        </w:tc>
        <w:tc>
          <w:tcPr>
            <w:tcW w:w="993" w:type="dxa"/>
          </w:tcPr>
          <w:p w14:paraId="1703E386" w14:textId="68408D1F" w:rsidR="00184D7A" w:rsidRDefault="00184D7A">
            <w:pPr>
              <w:pStyle w:val="TableParagraph"/>
              <w:ind w:left="39"/>
              <w:rPr>
                <w:b/>
              </w:rPr>
            </w:pPr>
            <w:r>
              <w:rPr>
                <w:b/>
              </w:rPr>
              <w:t>1</w:t>
            </w:r>
            <w:r w:rsidR="000B383D">
              <w:rPr>
                <w:b/>
              </w:rPr>
              <w:t>0</w:t>
            </w:r>
          </w:p>
        </w:tc>
        <w:tc>
          <w:tcPr>
            <w:tcW w:w="2126"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A92587">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0F6A0825" w:rsidR="00184D7A" w:rsidRDefault="008C619A">
            <w:pPr>
              <w:pStyle w:val="TableParagraph"/>
              <w:ind w:left="38" w:right="376"/>
            </w:pPr>
            <w:r w:rsidRPr="008C619A">
              <w:t>Финтех-сервисы и информационная безопасность</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513F4B61" w:rsidR="00184D7A" w:rsidRDefault="00B44B24">
            <w:pPr>
              <w:pStyle w:val="TableParagraph"/>
              <w:spacing w:line="251" w:lineRule="exact"/>
              <w:ind w:left="40"/>
              <w:rPr>
                <w:b/>
              </w:rPr>
            </w:pPr>
            <w:r>
              <w:rPr>
                <w:b/>
              </w:rPr>
              <w:t>5</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3E6D8A67" w:rsidR="00184D7A" w:rsidRDefault="00AC7A36">
            <w:pPr>
              <w:pStyle w:val="TableParagraph"/>
              <w:spacing w:line="251" w:lineRule="exact"/>
              <w:ind w:left="37"/>
              <w:rPr>
                <w:b/>
              </w:rPr>
            </w:pPr>
            <w:r>
              <w:rPr>
                <w:b/>
              </w:rPr>
              <w:t>4</w:t>
            </w:r>
          </w:p>
        </w:tc>
        <w:tc>
          <w:tcPr>
            <w:tcW w:w="993" w:type="dxa"/>
          </w:tcPr>
          <w:p w14:paraId="5620B746" w14:textId="781CF7E2" w:rsidR="00184D7A" w:rsidRDefault="00184D7A">
            <w:pPr>
              <w:pStyle w:val="TableParagraph"/>
              <w:spacing w:line="251" w:lineRule="exact"/>
              <w:ind w:left="39"/>
              <w:rPr>
                <w:b/>
              </w:rPr>
            </w:pPr>
            <w:r>
              <w:rPr>
                <w:b/>
              </w:rPr>
              <w:t>1</w:t>
            </w:r>
            <w:r w:rsidR="000B383D">
              <w:rPr>
                <w:b/>
              </w:rPr>
              <w:t>0</w:t>
            </w:r>
          </w:p>
        </w:tc>
        <w:tc>
          <w:tcPr>
            <w:tcW w:w="2126"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A92587">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557DEA2" w:rsidR="00184D7A" w:rsidRDefault="008C619A">
            <w:pPr>
              <w:pStyle w:val="TableParagraph"/>
              <w:ind w:left="38" w:right="15"/>
            </w:pPr>
            <w:r w:rsidRPr="008C619A">
              <w:t>Блокчейн-сети и платформы</w:t>
            </w:r>
          </w:p>
        </w:tc>
        <w:tc>
          <w:tcPr>
            <w:tcW w:w="851" w:type="dxa"/>
          </w:tcPr>
          <w:p w14:paraId="6749B9AD" w14:textId="06E50912" w:rsidR="00184D7A" w:rsidRDefault="00184D7A" w:rsidP="00F1076F">
            <w:pPr>
              <w:pStyle w:val="TableParagraph"/>
              <w:spacing w:line="251" w:lineRule="exact"/>
              <w:ind w:left="38"/>
              <w:rPr>
                <w:b/>
              </w:rPr>
            </w:pPr>
            <w:r>
              <w:rPr>
                <w:b/>
              </w:rPr>
              <w:t>1</w:t>
            </w:r>
            <w:r w:rsidR="00F1076F">
              <w:rPr>
                <w:b/>
              </w:rPr>
              <w:t>4</w:t>
            </w:r>
          </w:p>
        </w:tc>
        <w:tc>
          <w:tcPr>
            <w:tcW w:w="850" w:type="dxa"/>
          </w:tcPr>
          <w:p w14:paraId="12651278" w14:textId="13A70E6F" w:rsidR="00184D7A" w:rsidRDefault="00F1076F">
            <w:pPr>
              <w:pStyle w:val="TableParagraph"/>
              <w:spacing w:line="251" w:lineRule="exact"/>
              <w:ind w:left="40"/>
              <w:rPr>
                <w:b/>
              </w:rPr>
            </w:pPr>
            <w:r>
              <w:rPr>
                <w:b/>
              </w:rPr>
              <w:t>5</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34849861" w:rsidR="00184D7A" w:rsidRDefault="00F1076F">
            <w:pPr>
              <w:pStyle w:val="TableParagraph"/>
              <w:spacing w:line="251" w:lineRule="exact"/>
              <w:ind w:left="37"/>
              <w:rPr>
                <w:b/>
              </w:rPr>
            </w:pPr>
            <w:r>
              <w:rPr>
                <w:b/>
              </w:rPr>
              <w:t>4</w:t>
            </w:r>
          </w:p>
        </w:tc>
        <w:tc>
          <w:tcPr>
            <w:tcW w:w="993" w:type="dxa"/>
          </w:tcPr>
          <w:p w14:paraId="7309598F" w14:textId="23F68108" w:rsidR="00184D7A" w:rsidRDefault="000B383D">
            <w:pPr>
              <w:pStyle w:val="TableParagraph"/>
              <w:spacing w:line="251" w:lineRule="exact"/>
              <w:ind w:left="39"/>
              <w:rPr>
                <w:b/>
              </w:rPr>
            </w:pPr>
            <w:r>
              <w:rPr>
                <w:b/>
              </w:rPr>
              <w:t>9</w:t>
            </w:r>
          </w:p>
        </w:tc>
        <w:tc>
          <w:tcPr>
            <w:tcW w:w="2126"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A92587">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4AE6D185" w:rsidR="00184D7A" w:rsidRDefault="008C619A">
            <w:pPr>
              <w:pStyle w:val="TableParagraph"/>
              <w:ind w:left="38" w:right="739"/>
            </w:pPr>
            <w:r w:rsidRPr="008C619A">
              <w:t>Смарт–контракты</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1E1D8EEF" w:rsidR="00184D7A" w:rsidRDefault="00B44B24">
            <w:pPr>
              <w:pStyle w:val="TableParagraph"/>
              <w:spacing w:line="251" w:lineRule="exact"/>
              <w:ind w:left="40"/>
              <w:rPr>
                <w:b/>
              </w:rPr>
            </w:pPr>
            <w:r>
              <w:rPr>
                <w:b/>
              </w:rPr>
              <w:t>5</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99596DB" w:rsidR="00184D7A" w:rsidRDefault="00AC7A36">
            <w:pPr>
              <w:pStyle w:val="TableParagraph"/>
              <w:spacing w:line="251" w:lineRule="exact"/>
              <w:ind w:left="37"/>
              <w:rPr>
                <w:b/>
              </w:rPr>
            </w:pPr>
            <w:r>
              <w:rPr>
                <w:b/>
              </w:rPr>
              <w:t>4</w:t>
            </w:r>
          </w:p>
        </w:tc>
        <w:tc>
          <w:tcPr>
            <w:tcW w:w="993" w:type="dxa"/>
          </w:tcPr>
          <w:p w14:paraId="04928C30" w14:textId="24AB9534" w:rsidR="00184D7A" w:rsidRDefault="00184D7A">
            <w:pPr>
              <w:pStyle w:val="TableParagraph"/>
              <w:spacing w:line="251" w:lineRule="exact"/>
              <w:ind w:left="39"/>
              <w:rPr>
                <w:b/>
              </w:rPr>
            </w:pPr>
            <w:r>
              <w:rPr>
                <w:b/>
              </w:rPr>
              <w:t>1</w:t>
            </w:r>
            <w:r w:rsidR="000B383D">
              <w:rPr>
                <w:b/>
              </w:rPr>
              <w:t>0</w:t>
            </w:r>
          </w:p>
        </w:tc>
        <w:tc>
          <w:tcPr>
            <w:tcW w:w="2126"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A9258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1E035813" w:rsidR="00184D7A" w:rsidRDefault="008C619A">
            <w:pPr>
              <w:pStyle w:val="TableParagraph"/>
              <w:ind w:left="38" w:right="43"/>
            </w:pPr>
            <w:r w:rsidRPr="008C619A">
              <w:t>Инвестиционные токены и ICO</w:t>
            </w:r>
          </w:p>
        </w:tc>
        <w:tc>
          <w:tcPr>
            <w:tcW w:w="851" w:type="dxa"/>
          </w:tcPr>
          <w:p w14:paraId="3A5650F8" w14:textId="38EB626F" w:rsidR="00184D7A" w:rsidRDefault="00184D7A">
            <w:pPr>
              <w:pStyle w:val="TableParagraph"/>
              <w:spacing w:line="251" w:lineRule="exact"/>
              <w:ind w:left="38"/>
              <w:rPr>
                <w:b/>
              </w:rPr>
            </w:pPr>
            <w:r>
              <w:rPr>
                <w:b/>
              </w:rPr>
              <w:t>1</w:t>
            </w:r>
            <w:r w:rsidR="00B44B24">
              <w:rPr>
                <w:b/>
              </w:rPr>
              <w:t>6</w:t>
            </w:r>
          </w:p>
        </w:tc>
        <w:tc>
          <w:tcPr>
            <w:tcW w:w="850" w:type="dxa"/>
          </w:tcPr>
          <w:p w14:paraId="1C6CFA29" w14:textId="1C7C9E0E" w:rsidR="00184D7A" w:rsidRDefault="00B44B24">
            <w:pPr>
              <w:pStyle w:val="TableParagraph"/>
              <w:spacing w:line="251" w:lineRule="exact"/>
              <w:ind w:left="40"/>
              <w:rPr>
                <w:b/>
              </w:rPr>
            </w:pPr>
            <w:r>
              <w:rPr>
                <w:b/>
              </w:rPr>
              <w:t>6</w:t>
            </w:r>
          </w:p>
        </w:tc>
        <w:tc>
          <w:tcPr>
            <w:tcW w:w="851" w:type="dxa"/>
          </w:tcPr>
          <w:p w14:paraId="1BC5B5FD" w14:textId="59AE3DB5" w:rsidR="00184D7A" w:rsidRDefault="00AC7A36">
            <w:pPr>
              <w:pStyle w:val="TableParagraph"/>
              <w:spacing w:line="251" w:lineRule="exact"/>
              <w:ind w:left="41"/>
              <w:rPr>
                <w:b/>
              </w:rPr>
            </w:pPr>
            <w:r>
              <w:rPr>
                <w:b/>
              </w:rPr>
              <w:t>2</w:t>
            </w:r>
          </w:p>
        </w:tc>
        <w:tc>
          <w:tcPr>
            <w:tcW w:w="1417" w:type="dxa"/>
          </w:tcPr>
          <w:p w14:paraId="4F529184" w14:textId="73CA0E44" w:rsidR="00184D7A" w:rsidRDefault="00AC7A36">
            <w:pPr>
              <w:pStyle w:val="TableParagraph"/>
              <w:spacing w:line="251" w:lineRule="exact"/>
              <w:ind w:left="37"/>
              <w:rPr>
                <w:b/>
              </w:rPr>
            </w:pPr>
            <w:r>
              <w:rPr>
                <w:b/>
              </w:rPr>
              <w:t>4</w:t>
            </w:r>
          </w:p>
        </w:tc>
        <w:tc>
          <w:tcPr>
            <w:tcW w:w="993" w:type="dxa"/>
          </w:tcPr>
          <w:p w14:paraId="2DA556E3" w14:textId="652025B5" w:rsidR="00184D7A" w:rsidRDefault="00184D7A">
            <w:pPr>
              <w:pStyle w:val="TableParagraph"/>
              <w:spacing w:line="251" w:lineRule="exact"/>
              <w:ind w:left="39"/>
              <w:rPr>
                <w:b/>
              </w:rPr>
            </w:pPr>
            <w:r>
              <w:rPr>
                <w:b/>
              </w:rPr>
              <w:t>1</w:t>
            </w:r>
            <w:r w:rsidR="000B383D">
              <w:rPr>
                <w:b/>
              </w:rPr>
              <w:t>0</w:t>
            </w:r>
          </w:p>
        </w:tc>
        <w:tc>
          <w:tcPr>
            <w:tcW w:w="2126"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A92587">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5E7CAFAB" w:rsidR="00184D7A" w:rsidRDefault="008C619A" w:rsidP="009806EE">
            <w:pPr>
              <w:pStyle w:val="TableParagraph"/>
              <w:spacing w:before="1"/>
              <w:ind w:left="38"/>
            </w:pPr>
            <w:r w:rsidRPr="008C619A">
              <w:t>Цифровые валюты центральных банков</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64EEF176" w:rsidR="00184D7A" w:rsidRDefault="00B44B24">
            <w:pPr>
              <w:pStyle w:val="TableParagraph"/>
              <w:spacing w:line="251" w:lineRule="exact"/>
              <w:ind w:left="40"/>
              <w:rPr>
                <w:b/>
              </w:rPr>
            </w:pPr>
            <w:r>
              <w:rPr>
                <w:b/>
              </w:rPr>
              <w:t>5</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68C305F7" w:rsidR="00184D7A" w:rsidRDefault="00AC7A36">
            <w:pPr>
              <w:pStyle w:val="TableParagraph"/>
              <w:spacing w:line="251" w:lineRule="exact"/>
              <w:ind w:left="37"/>
              <w:rPr>
                <w:b/>
              </w:rPr>
            </w:pPr>
            <w:r>
              <w:rPr>
                <w:b/>
              </w:rPr>
              <w:t>4</w:t>
            </w:r>
          </w:p>
        </w:tc>
        <w:tc>
          <w:tcPr>
            <w:tcW w:w="993" w:type="dxa"/>
          </w:tcPr>
          <w:p w14:paraId="71B76BD7" w14:textId="48DD74A9" w:rsidR="00184D7A" w:rsidRDefault="00184D7A">
            <w:pPr>
              <w:pStyle w:val="TableParagraph"/>
              <w:spacing w:line="251" w:lineRule="exact"/>
              <w:ind w:left="39"/>
              <w:rPr>
                <w:b/>
              </w:rPr>
            </w:pPr>
            <w:r>
              <w:rPr>
                <w:b/>
              </w:rPr>
              <w:t>1</w:t>
            </w:r>
            <w:r w:rsidR="000B383D">
              <w:rPr>
                <w:b/>
              </w:rPr>
              <w:t>0</w:t>
            </w:r>
          </w:p>
        </w:tc>
        <w:tc>
          <w:tcPr>
            <w:tcW w:w="2126"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A92587">
        <w:trPr>
          <w:trHeight w:val="660"/>
        </w:trPr>
        <w:tc>
          <w:tcPr>
            <w:tcW w:w="425" w:type="dxa"/>
          </w:tcPr>
          <w:p w14:paraId="32A1E2E5" w14:textId="77777777" w:rsidR="00184D7A" w:rsidRDefault="00184D7A">
            <w:pPr>
              <w:pStyle w:val="TableParagraph"/>
              <w:spacing w:line="251" w:lineRule="exact"/>
              <w:ind w:left="38"/>
            </w:pPr>
            <w:r>
              <w:lastRenderedPageBreak/>
              <w:t>10.</w:t>
            </w:r>
          </w:p>
        </w:tc>
        <w:tc>
          <w:tcPr>
            <w:tcW w:w="2713" w:type="dxa"/>
          </w:tcPr>
          <w:p w14:paraId="078A46AF" w14:textId="72CFC817" w:rsidR="00184D7A" w:rsidRDefault="008C619A">
            <w:pPr>
              <w:pStyle w:val="TableParagraph"/>
              <w:tabs>
                <w:tab w:val="left" w:pos="1400"/>
                <w:tab w:val="left" w:pos="2153"/>
              </w:tabs>
              <w:ind w:left="38" w:right="22"/>
            </w:pPr>
            <w:r w:rsidRPr="008C619A">
              <w:t>Инструменты анализа и управления цифровыми финансовыми активам</w:t>
            </w:r>
          </w:p>
        </w:tc>
        <w:tc>
          <w:tcPr>
            <w:tcW w:w="851" w:type="dxa"/>
          </w:tcPr>
          <w:p w14:paraId="5EC652BB" w14:textId="27F27BC9" w:rsidR="00184D7A" w:rsidRPr="00B44B24" w:rsidRDefault="00184D7A">
            <w:pPr>
              <w:pStyle w:val="TableParagraph"/>
              <w:spacing w:line="251" w:lineRule="exact"/>
              <w:ind w:left="38"/>
              <w:rPr>
                <w:b/>
                <w:lang w:val="en-US"/>
              </w:rPr>
            </w:pPr>
            <w:r>
              <w:rPr>
                <w:b/>
              </w:rPr>
              <w:t>1</w:t>
            </w:r>
            <w:r w:rsidR="00B44B24">
              <w:rPr>
                <w:b/>
              </w:rPr>
              <w:t>5</w:t>
            </w:r>
          </w:p>
        </w:tc>
        <w:tc>
          <w:tcPr>
            <w:tcW w:w="850" w:type="dxa"/>
          </w:tcPr>
          <w:p w14:paraId="7960C1BF" w14:textId="77A66801" w:rsidR="00184D7A" w:rsidRDefault="00B44B24">
            <w:pPr>
              <w:pStyle w:val="TableParagraph"/>
              <w:spacing w:line="251" w:lineRule="exact"/>
              <w:ind w:left="40"/>
              <w:rPr>
                <w:b/>
              </w:rPr>
            </w:pPr>
            <w:r>
              <w:rPr>
                <w:b/>
              </w:rPr>
              <w:t>6</w:t>
            </w:r>
          </w:p>
        </w:tc>
        <w:tc>
          <w:tcPr>
            <w:tcW w:w="851" w:type="dxa"/>
          </w:tcPr>
          <w:p w14:paraId="0FF5B938" w14:textId="75BE7BC6" w:rsidR="00184D7A" w:rsidRDefault="00AC7A36">
            <w:pPr>
              <w:pStyle w:val="TableParagraph"/>
              <w:spacing w:line="251" w:lineRule="exact"/>
              <w:ind w:left="41"/>
              <w:rPr>
                <w:b/>
              </w:rPr>
            </w:pPr>
            <w:r>
              <w:rPr>
                <w:b/>
              </w:rPr>
              <w:t>2</w:t>
            </w:r>
          </w:p>
        </w:tc>
        <w:tc>
          <w:tcPr>
            <w:tcW w:w="1417" w:type="dxa"/>
          </w:tcPr>
          <w:p w14:paraId="0F4F3D19" w14:textId="65B6EFCF" w:rsidR="00184D7A" w:rsidRDefault="00AC7A36">
            <w:pPr>
              <w:pStyle w:val="TableParagraph"/>
              <w:spacing w:line="251" w:lineRule="exact"/>
              <w:ind w:left="37"/>
              <w:rPr>
                <w:b/>
              </w:rPr>
            </w:pPr>
            <w:r>
              <w:rPr>
                <w:b/>
              </w:rPr>
              <w:t>4</w:t>
            </w:r>
          </w:p>
        </w:tc>
        <w:tc>
          <w:tcPr>
            <w:tcW w:w="993" w:type="dxa"/>
          </w:tcPr>
          <w:p w14:paraId="6DE79D34" w14:textId="6704C1E0" w:rsidR="00184D7A" w:rsidRDefault="000B383D">
            <w:pPr>
              <w:pStyle w:val="TableParagraph"/>
              <w:spacing w:line="251" w:lineRule="exact"/>
              <w:ind w:left="39"/>
              <w:rPr>
                <w:b/>
              </w:rPr>
            </w:pPr>
            <w:r>
              <w:rPr>
                <w:b/>
              </w:rPr>
              <w:t>9</w:t>
            </w:r>
          </w:p>
        </w:tc>
        <w:tc>
          <w:tcPr>
            <w:tcW w:w="2126"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A92587">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78015070" w:rsidR="00184D7A" w:rsidRDefault="008C619A">
            <w:pPr>
              <w:pStyle w:val="TableParagraph"/>
              <w:ind w:left="38" w:right="163"/>
            </w:pPr>
            <w:r w:rsidRPr="008C619A">
              <w:t>Инструменты анализа и управления криптовалютным портфелями</w:t>
            </w:r>
          </w:p>
        </w:tc>
        <w:tc>
          <w:tcPr>
            <w:tcW w:w="851" w:type="dxa"/>
          </w:tcPr>
          <w:p w14:paraId="4B75C064" w14:textId="0D441F33" w:rsidR="00184D7A" w:rsidRDefault="00184D7A">
            <w:pPr>
              <w:pStyle w:val="TableParagraph"/>
              <w:spacing w:line="248" w:lineRule="exact"/>
              <w:ind w:left="38"/>
              <w:rPr>
                <w:b/>
              </w:rPr>
            </w:pPr>
            <w:r>
              <w:rPr>
                <w:b/>
              </w:rPr>
              <w:t>1</w:t>
            </w:r>
            <w:r w:rsidR="00B44B24">
              <w:rPr>
                <w:b/>
              </w:rPr>
              <w:t>6</w:t>
            </w:r>
          </w:p>
        </w:tc>
        <w:tc>
          <w:tcPr>
            <w:tcW w:w="850" w:type="dxa"/>
          </w:tcPr>
          <w:p w14:paraId="7F628DEC" w14:textId="4592D2B8" w:rsidR="00184D7A" w:rsidRDefault="00B44B24">
            <w:pPr>
              <w:pStyle w:val="TableParagraph"/>
              <w:spacing w:line="248" w:lineRule="exact"/>
              <w:ind w:left="40"/>
              <w:rPr>
                <w:b/>
              </w:rPr>
            </w:pPr>
            <w:r>
              <w:rPr>
                <w:b/>
              </w:rPr>
              <w:t>6</w:t>
            </w:r>
          </w:p>
        </w:tc>
        <w:tc>
          <w:tcPr>
            <w:tcW w:w="851" w:type="dxa"/>
          </w:tcPr>
          <w:p w14:paraId="02EB8F86" w14:textId="24337EA9" w:rsidR="00184D7A" w:rsidRDefault="00AC7A36">
            <w:pPr>
              <w:pStyle w:val="TableParagraph"/>
              <w:spacing w:line="248" w:lineRule="exact"/>
              <w:ind w:left="41"/>
              <w:rPr>
                <w:b/>
              </w:rPr>
            </w:pPr>
            <w:r>
              <w:rPr>
                <w:b/>
              </w:rPr>
              <w:t>2</w:t>
            </w:r>
          </w:p>
        </w:tc>
        <w:tc>
          <w:tcPr>
            <w:tcW w:w="1417" w:type="dxa"/>
          </w:tcPr>
          <w:p w14:paraId="37124C24" w14:textId="7E7B3D63" w:rsidR="00184D7A" w:rsidRDefault="00AC7A36">
            <w:pPr>
              <w:pStyle w:val="TableParagraph"/>
              <w:spacing w:line="248" w:lineRule="exact"/>
              <w:ind w:left="37"/>
              <w:rPr>
                <w:b/>
              </w:rPr>
            </w:pPr>
            <w:r>
              <w:rPr>
                <w:b/>
              </w:rPr>
              <w:t>4</w:t>
            </w:r>
          </w:p>
        </w:tc>
        <w:tc>
          <w:tcPr>
            <w:tcW w:w="993" w:type="dxa"/>
          </w:tcPr>
          <w:p w14:paraId="53FFC137" w14:textId="09E0CE6D" w:rsidR="00184D7A" w:rsidRDefault="00184D7A">
            <w:pPr>
              <w:pStyle w:val="TableParagraph"/>
              <w:spacing w:line="248" w:lineRule="exact"/>
              <w:ind w:left="39"/>
              <w:rPr>
                <w:b/>
              </w:rPr>
            </w:pPr>
            <w:r>
              <w:rPr>
                <w:b/>
              </w:rPr>
              <w:t>1</w:t>
            </w:r>
            <w:r w:rsidR="000B383D">
              <w:rPr>
                <w:b/>
              </w:rPr>
              <w:t>0</w:t>
            </w:r>
          </w:p>
        </w:tc>
        <w:tc>
          <w:tcPr>
            <w:tcW w:w="2126"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A92587">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44113611" w:rsidR="00184D7A" w:rsidRDefault="008C619A">
            <w:pPr>
              <w:pStyle w:val="TableParagraph"/>
              <w:ind w:left="38" w:right="102"/>
            </w:pPr>
            <w:r w:rsidRPr="008C619A">
              <w:t>Цифровые инвестиционные платформы и современные формы привлечения средств</w:t>
            </w:r>
          </w:p>
        </w:tc>
        <w:tc>
          <w:tcPr>
            <w:tcW w:w="851" w:type="dxa"/>
          </w:tcPr>
          <w:p w14:paraId="7BB48FA7" w14:textId="45A2C991" w:rsidR="00184D7A" w:rsidRDefault="00184D7A" w:rsidP="00F1076F">
            <w:pPr>
              <w:pStyle w:val="TableParagraph"/>
              <w:spacing w:line="248" w:lineRule="exact"/>
              <w:ind w:left="38"/>
              <w:rPr>
                <w:b/>
              </w:rPr>
            </w:pPr>
            <w:r>
              <w:rPr>
                <w:b/>
              </w:rPr>
              <w:t>1</w:t>
            </w:r>
            <w:r w:rsidR="00F1076F">
              <w:rPr>
                <w:b/>
              </w:rPr>
              <w:t>3</w:t>
            </w:r>
          </w:p>
        </w:tc>
        <w:tc>
          <w:tcPr>
            <w:tcW w:w="850" w:type="dxa"/>
          </w:tcPr>
          <w:p w14:paraId="58F7E437" w14:textId="4C0267D0" w:rsidR="00184D7A" w:rsidRDefault="00F1076F">
            <w:pPr>
              <w:pStyle w:val="TableParagraph"/>
              <w:spacing w:line="248" w:lineRule="exact"/>
              <w:ind w:left="40"/>
              <w:rPr>
                <w:b/>
              </w:rPr>
            </w:pPr>
            <w:r>
              <w:rPr>
                <w:b/>
              </w:rPr>
              <w:t>3</w:t>
            </w:r>
          </w:p>
        </w:tc>
        <w:tc>
          <w:tcPr>
            <w:tcW w:w="851" w:type="dxa"/>
          </w:tcPr>
          <w:p w14:paraId="38FAF736" w14:textId="10C36843" w:rsidR="00184D7A" w:rsidRDefault="00AC7A36">
            <w:pPr>
              <w:pStyle w:val="TableParagraph"/>
              <w:spacing w:line="248" w:lineRule="exact"/>
              <w:ind w:left="41"/>
              <w:rPr>
                <w:b/>
              </w:rPr>
            </w:pPr>
            <w:r>
              <w:rPr>
                <w:b/>
              </w:rPr>
              <w:t>1</w:t>
            </w:r>
          </w:p>
        </w:tc>
        <w:tc>
          <w:tcPr>
            <w:tcW w:w="1417" w:type="dxa"/>
          </w:tcPr>
          <w:p w14:paraId="586E9E23" w14:textId="0C12781B" w:rsidR="00184D7A" w:rsidRDefault="00F1076F">
            <w:pPr>
              <w:pStyle w:val="TableParagraph"/>
              <w:spacing w:line="248" w:lineRule="exact"/>
              <w:ind w:left="37"/>
              <w:rPr>
                <w:b/>
              </w:rPr>
            </w:pPr>
            <w:r>
              <w:rPr>
                <w:b/>
              </w:rPr>
              <w:t>2</w:t>
            </w:r>
          </w:p>
        </w:tc>
        <w:tc>
          <w:tcPr>
            <w:tcW w:w="993" w:type="dxa"/>
          </w:tcPr>
          <w:p w14:paraId="26B58586" w14:textId="3AE0A839" w:rsidR="00184D7A" w:rsidRDefault="00184D7A">
            <w:pPr>
              <w:pStyle w:val="TableParagraph"/>
              <w:spacing w:line="248" w:lineRule="exact"/>
              <w:ind w:left="39"/>
              <w:rPr>
                <w:b/>
              </w:rPr>
            </w:pPr>
            <w:r>
              <w:rPr>
                <w:b/>
              </w:rPr>
              <w:t>1</w:t>
            </w:r>
            <w:r w:rsidR="000B383D">
              <w:rPr>
                <w:b/>
              </w:rPr>
              <w:t>0</w:t>
            </w:r>
          </w:p>
        </w:tc>
        <w:tc>
          <w:tcPr>
            <w:tcW w:w="2126"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A92587">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4A950B51" w:rsidR="00184D7A" w:rsidRDefault="00B44B24" w:rsidP="00B44B24">
            <w:pPr>
              <w:pStyle w:val="TableParagraph"/>
              <w:spacing w:line="246" w:lineRule="exact"/>
              <w:ind w:left="0"/>
              <w:rPr>
                <w:b/>
              </w:rPr>
            </w:pPr>
            <w:r>
              <w:rPr>
                <w:b/>
              </w:rPr>
              <w:t>64</w:t>
            </w:r>
          </w:p>
        </w:tc>
        <w:tc>
          <w:tcPr>
            <w:tcW w:w="851" w:type="dxa"/>
          </w:tcPr>
          <w:p w14:paraId="37708989" w14:textId="77509492" w:rsidR="00184D7A" w:rsidRDefault="00184D7A">
            <w:pPr>
              <w:pStyle w:val="TableParagraph"/>
              <w:spacing w:line="246" w:lineRule="exact"/>
              <w:ind w:left="41"/>
              <w:rPr>
                <w:b/>
              </w:rPr>
            </w:pPr>
            <w:r>
              <w:rPr>
                <w:b/>
              </w:rPr>
              <w:t>1</w:t>
            </w:r>
            <w:r w:rsidR="00AC7A36">
              <w:rPr>
                <w:b/>
              </w:rPr>
              <w:t>8</w:t>
            </w:r>
          </w:p>
        </w:tc>
        <w:tc>
          <w:tcPr>
            <w:tcW w:w="1417" w:type="dxa"/>
          </w:tcPr>
          <w:p w14:paraId="3BE93A57" w14:textId="3C5A76B5" w:rsidR="00184D7A" w:rsidRDefault="00184D7A">
            <w:pPr>
              <w:pStyle w:val="TableParagraph"/>
              <w:spacing w:line="246" w:lineRule="exact"/>
              <w:ind w:left="37"/>
              <w:rPr>
                <w:b/>
              </w:rPr>
            </w:pPr>
            <w:r>
              <w:rPr>
                <w:b/>
              </w:rPr>
              <w:t>4</w:t>
            </w:r>
            <w:r w:rsidR="00AC7A36">
              <w:rPr>
                <w:b/>
              </w:rPr>
              <w:t>6</w:t>
            </w:r>
          </w:p>
        </w:tc>
        <w:tc>
          <w:tcPr>
            <w:tcW w:w="993" w:type="dxa"/>
          </w:tcPr>
          <w:p w14:paraId="7D6FE568" w14:textId="40F90652" w:rsidR="00184D7A" w:rsidRDefault="00184D7A">
            <w:pPr>
              <w:pStyle w:val="TableParagraph"/>
              <w:spacing w:line="246" w:lineRule="exact"/>
              <w:ind w:left="39"/>
              <w:rPr>
                <w:b/>
              </w:rPr>
            </w:pPr>
            <w:r>
              <w:rPr>
                <w:b/>
              </w:rPr>
              <w:t>1</w:t>
            </w:r>
            <w:r w:rsidR="000B383D">
              <w:rPr>
                <w:b/>
              </w:rPr>
              <w:t>16</w:t>
            </w:r>
          </w:p>
        </w:tc>
        <w:tc>
          <w:tcPr>
            <w:tcW w:w="2126"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8C45283" w:rsidR="00184D7A" w:rsidRDefault="00F1076F">
            <w:pPr>
              <w:pStyle w:val="TableParagraph"/>
              <w:spacing w:line="246" w:lineRule="exact"/>
              <w:ind w:left="35"/>
            </w:pPr>
            <w:r>
              <w:t>Домашнее творческое задание</w:t>
            </w:r>
          </w:p>
        </w:tc>
      </w:tr>
      <w:tr w:rsidR="00184D7A" w14:paraId="03FBECF2" w14:textId="77777777" w:rsidTr="00A92587">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0308D0DC" w:rsidR="00184D7A" w:rsidRDefault="00B44B24">
            <w:pPr>
              <w:pStyle w:val="TableParagraph"/>
              <w:spacing w:line="246" w:lineRule="exact"/>
              <w:ind w:left="40"/>
              <w:rPr>
                <w:b/>
              </w:rPr>
            </w:pPr>
            <w:r>
              <w:rPr>
                <w:b/>
                <w:lang w:val="en-US"/>
              </w:rPr>
              <w:t>36</w:t>
            </w:r>
            <w:r w:rsidR="00ED0D94">
              <w:rPr>
                <w:b/>
              </w:rPr>
              <w:t>%</w:t>
            </w:r>
          </w:p>
        </w:tc>
        <w:tc>
          <w:tcPr>
            <w:tcW w:w="851" w:type="dxa"/>
          </w:tcPr>
          <w:p w14:paraId="3416E69D" w14:textId="0A43C593" w:rsidR="00184D7A" w:rsidRDefault="00ED0D94">
            <w:pPr>
              <w:pStyle w:val="TableParagraph"/>
              <w:spacing w:line="246" w:lineRule="exact"/>
              <w:ind w:left="41"/>
              <w:rPr>
                <w:b/>
              </w:rPr>
            </w:pPr>
            <w:r>
              <w:rPr>
                <w:b/>
              </w:rPr>
              <w:t>2</w:t>
            </w:r>
            <w:r w:rsidR="00B44B24">
              <w:rPr>
                <w:b/>
                <w:lang w:val="en-US"/>
              </w:rPr>
              <w:t>8</w:t>
            </w:r>
            <w:r>
              <w:rPr>
                <w:b/>
              </w:rPr>
              <w:t>%</w:t>
            </w:r>
          </w:p>
        </w:tc>
        <w:tc>
          <w:tcPr>
            <w:tcW w:w="1417" w:type="dxa"/>
          </w:tcPr>
          <w:p w14:paraId="6D99D9E4" w14:textId="46066B33" w:rsidR="00184D7A" w:rsidRDefault="00B44B24">
            <w:pPr>
              <w:pStyle w:val="TableParagraph"/>
              <w:spacing w:line="246" w:lineRule="exact"/>
              <w:ind w:left="37"/>
              <w:rPr>
                <w:b/>
              </w:rPr>
            </w:pPr>
            <w:r>
              <w:rPr>
                <w:b/>
                <w:lang w:val="en-US"/>
              </w:rPr>
              <w:t>72</w:t>
            </w:r>
            <w:r w:rsidR="00ED0D94">
              <w:rPr>
                <w:b/>
              </w:rPr>
              <w:t>%</w:t>
            </w:r>
          </w:p>
        </w:tc>
        <w:tc>
          <w:tcPr>
            <w:tcW w:w="993" w:type="dxa"/>
          </w:tcPr>
          <w:p w14:paraId="4248FD42" w14:textId="6EB334E5" w:rsidR="00184D7A" w:rsidRDefault="00B44B24">
            <w:pPr>
              <w:pStyle w:val="TableParagraph"/>
              <w:spacing w:line="246" w:lineRule="exact"/>
              <w:ind w:left="39"/>
              <w:rPr>
                <w:b/>
              </w:rPr>
            </w:pPr>
            <w:r>
              <w:rPr>
                <w:b/>
                <w:lang w:val="en-US"/>
              </w:rPr>
              <w:t>64</w:t>
            </w:r>
            <w:r w:rsidR="00ED0D94">
              <w:rPr>
                <w:b/>
              </w:rPr>
              <w:t>%</w:t>
            </w:r>
          </w:p>
        </w:tc>
        <w:tc>
          <w:tcPr>
            <w:tcW w:w="2126" w:type="dxa"/>
          </w:tcPr>
          <w:p w14:paraId="0528A984" w14:textId="77777777" w:rsidR="00184D7A" w:rsidRPr="00476911" w:rsidRDefault="00184D7A">
            <w:pPr>
              <w:pStyle w:val="TableParagraph"/>
              <w:spacing w:line="242" w:lineRule="auto"/>
              <w:ind w:left="35" w:right="211"/>
            </w:pPr>
          </w:p>
        </w:tc>
      </w:tr>
    </w:tbl>
    <w:p w14:paraId="13F75E5E" w14:textId="77777777" w:rsidR="00386970" w:rsidRDefault="00386970" w:rsidP="0058509F">
      <w:pPr>
        <w:pStyle w:val="1"/>
        <w:tabs>
          <w:tab w:val="left" w:pos="1872"/>
        </w:tabs>
        <w:spacing w:line="317" w:lineRule="exact"/>
        <w:ind w:left="1381"/>
        <w:jc w:val="left"/>
      </w:pPr>
      <w:bookmarkStart w:id="10" w:name="_bookmark7"/>
      <w:bookmarkEnd w:id="10"/>
    </w:p>
    <w:p w14:paraId="5BD37020" w14:textId="6703491E" w:rsidR="00386970" w:rsidRDefault="00386970">
      <w:pPr>
        <w:rPr>
          <w:b/>
          <w:bCs/>
          <w:sz w:val="28"/>
          <w:szCs w:val="28"/>
        </w:rPr>
      </w:pPr>
    </w:p>
    <w:p w14:paraId="214885CE" w14:textId="13EBE596"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29D4DE66" w:rsidR="00AE1E82" w:rsidRPr="009F41A5" w:rsidRDefault="00A92587" w:rsidP="00A92587">
      <w:pPr>
        <w:jc w:val="right"/>
        <w:rPr>
          <w:sz w:val="24"/>
          <w:szCs w:val="24"/>
        </w:rPr>
      </w:pPr>
      <w:r w:rsidRPr="009F41A5">
        <w:rPr>
          <w:color w:val="000000"/>
          <w:sz w:val="24"/>
          <w:szCs w:val="24"/>
        </w:rPr>
        <w:t>Таблица 4</w:t>
      </w:r>
    </w:p>
    <w:tbl>
      <w:tblPr>
        <w:tblStyle w:val="TableNormal"/>
        <w:tblW w:w="1034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701"/>
      </w:tblGrid>
      <w:tr w:rsidR="00152FB3" w14:paraId="5F7459A4" w14:textId="77777777" w:rsidTr="00113E3D">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69DC1C6E"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p>
          <w:p w14:paraId="6CC2F049" w14:textId="4A4594FD" w:rsidR="00152FB3" w:rsidRDefault="00152FB3">
            <w:pPr>
              <w:pStyle w:val="TableParagraph"/>
              <w:spacing w:line="257" w:lineRule="exact"/>
              <w:rPr>
                <w:b/>
                <w:sz w:val="24"/>
              </w:rPr>
            </w:pPr>
          </w:p>
        </w:tc>
        <w:tc>
          <w:tcPr>
            <w:tcW w:w="1701"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113E3D">
        <w:trPr>
          <w:trHeight w:val="2901"/>
        </w:trPr>
        <w:tc>
          <w:tcPr>
            <w:tcW w:w="2401" w:type="dxa"/>
          </w:tcPr>
          <w:p w14:paraId="0D9FD53A" w14:textId="44302561" w:rsidR="00152FB3" w:rsidRPr="00FD623B" w:rsidRDefault="001C621E" w:rsidP="0051151E">
            <w:pPr>
              <w:pStyle w:val="TableParagraph"/>
              <w:spacing w:before="1"/>
              <w:ind w:left="108" w:right="108"/>
              <w:rPr>
                <w:rFonts w:ascii="Calibri" w:hAnsi="Calibri"/>
                <w:sz w:val="24"/>
                <w:szCs w:val="24"/>
              </w:rPr>
            </w:pPr>
            <w:r w:rsidRPr="001C621E">
              <w:rPr>
                <w:sz w:val="24"/>
                <w:szCs w:val="24"/>
              </w:rPr>
              <w:t>Тема 1. Цифровая экономика и трансформация финансовых услуг</w:t>
            </w:r>
          </w:p>
        </w:tc>
        <w:tc>
          <w:tcPr>
            <w:tcW w:w="6246" w:type="dxa"/>
          </w:tcPr>
          <w:p w14:paraId="3774112F" w14:textId="77777777" w:rsidR="00A6191C" w:rsidRPr="00113E3D" w:rsidRDefault="00A6191C" w:rsidP="005838C4">
            <w:pPr>
              <w:pStyle w:val="a3"/>
              <w:spacing w:line="276" w:lineRule="auto"/>
              <w:ind w:left="0"/>
              <w:rPr>
                <w:sz w:val="22"/>
                <w:szCs w:val="22"/>
              </w:rPr>
            </w:pPr>
            <w:r w:rsidRPr="00113E3D">
              <w:rPr>
                <w:sz w:val="22"/>
                <w:szCs w:val="22"/>
              </w:rPr>
              <w:t xml:space="preserve">1. Архитектура мирового финансового рынка. </w:t>
            </w:r>
          </w:p>
          <w:p w14:paraId="38044A9D" w14:textId="7330EFFF" w:rsidR="00A6191C" w:rsidRPr="00113E3D" w:rsidRDefault="00A6191C" w:rsidP="005838C4">
            <w:pPr>
              <w:pStyle w:val="a3"/>
              <w:spacing w:line="276" w:lineRule="auto"/>
              <w:ind w:left="0"/>
              <w:rPr>
                <w:sz w:val="22"/>
                <w:szCs w:val="22"/>
              </w:rPr>
            </w:pPr>
            <w:r w:rsidRPr="00113E3D">
              <w:rPr>
                <w:sz w:val="22"/>
                <w:szCs w:val="22"/>
              </w:rPr>
              <w:t xml:space="preserve">2. Трансформация мирового финансового рынка в цифровой экономике. </w:t>
            </w:r>
          </w:p>
          <w:p w14:paraId="3537401A" w14:textId="48C80F67" w:rsidR="00A6191C" w:rsidRPr="00113E3D" w:rsidRDefault="00A6191C" w:rsidP="005838C4">
            <w:pPr>
              <w:pStyle w:val="a3"/>
              <w:spacing w:line="276" w:lineRule="auto"/>
              <w:ind w:left="0"/>
              <w:rPr>
                <w:sz w:val="22"/>
                <w:szCs w:val="22"/>
              </w:rPr>
            </w:pPr>
            <w:r w:rsidRPr="00113E3D">
              <w:rPr>
                <w:sz w:val="22"/>
                <w:szCs w:val="22"/>
              </w:rPr>
              <w:t xml:space="preserve">3. Законодательная база цифровизации экономики </w:t>
            </w:r>
          </w:p>
          <w:p w14:paraId="66945073" w14:textId="77777777" w:rsidR="00A6191C" w:rsidRPr="00113E3D" w:rsidRDefault="00A6191C" w:rsidP="005838C4">
            <w:pPr>
              <w:pStyle w:val="a3"/>
              <w:spacing w:line="276" w:lineRule="auto"/>
              <w:ind w:left="0"/>
              <w:rPr>
                <w:sz w:val="22"/>
                <w:szCs w:val="22"/>
              </w:rPr>
            </w:pPr>
            <w:r w:rsidRPr="00113E3D">
              <w:rPr>
                <w:sz w:val="22"/>
                <w:szCs w:val="22"/>
              </w:rPr>
              <w:t xml:space="preserve">4. Определения цифрового бизнеса и диджитализации </w:t>
            </w:r>
          </w:p>
          <w:p w14:paraId="5F96734F" w14:textId="3E03C7A6" w:rsidR="00A6191C" w:rsidRPr="00113E3D" w:rsidRDefault="00A6191C" w:rsidP="005838C4">
            <w:pPr>
              <w:pStyle w:val="a3"/>
              <w:spacing w:line="276" w:lineRule="auto"/>
              <w:ind w:left="0"/>
              <w:rPr>
                <w:sz w:val="22"/>
                <w:szCs w:val="22"/>
              </w:rPr>
            </w:pPr>
            <w:r w:rsidRPr="00113E3D">
              <w:rPr>
                <w:sz w:val="22"/>
                <w:szCs w:val="22"/>
              </w:rPr>
              <w:t>5. Диджитализация как фундаментальная трансформация бизнеса.</w:t>
            </w:r>
          </w:p>
          <w:p w14:paraId="56FAFE0C" w14:textId="320EEDFE" w:rsidR="00A34D6E" w:rsidRPr="00113E3D" w:rsidRDefault="00A34D6E" w:rsidP="005838C4">
            <w:pPr>
              <w:pStyle w:val="a3"/>
              <w:spacing w:line="276" w:lineRule="auto"/>
              <w:ind w:left="0"/>
              <w:rPr>
                <w:sz w:val="22"/>
                <w:szCs w:val="22"/>
              </w:rPr>
            </w:pPr>
          </w:p>
          <w:p w14:paraId="41535B77" w14:textId="274F4DBA" w:rsidR="00152FB3" w:rsidRPr="00113E3D" w:rsidRDefault="00812A71" w:rsidP="002323E8">
            <w:pPr>
              <w:pStyle w:val="TableParagraph"/>
              <w:spacing w:line="276" w:lineRule="auto"/>
              <w:ind w:left="0"/>
            </w:pPr>
            <w:r w:rsidRPr="00113E3D">
              <w:t>Рекомендуемые</w:t>
            </w:r>
            <w:r w:rsidRPr="00113E3D">
              <w:rPr>
                <w:spacing w:val="-3"/>
              </w:rPr>
              <w:t xml:space="preserve"> </w:t>
            </w:r>
            <w:r w:rsidRPr="00113E3D">
              <w:t>источники:</w:t>
            </w:r>
            <w:r w:rsidR="0036227F" w:rsidRPr="00113E3D">
              <w:t xml:space="preserve"> </w:t>
            </w:r>
            <w:r w:rsidRPr="00113E3D">
              <w:t xml:space="preserve">8.2, </w:t>
            </w:r>
            <w:r w:rsidRPr="00113E3D">
              <w:rPr>
                <w:spacing w:val="-6"/>
              </w:rPr>
              <w:t xml:space="preserve">8.5, 8.6, 8.7, </w:t>
            </w:r>
            <w:r w:rsidR="002323E8">
              <w:t>8.8, 8.9 и 9</w:t>
            </w:r>
          </w:p>
        </w:tc>
        <w:tc>
          <w:tcPr>
            <w:tcW w:w="1701" w:type="dxa"/>
          </w:tcPr>
          <w:p w14:paraId="35E8B0E2" w14:textId="48C5AA3B" w:rsidR="00152FB3" w:rsidRPr="003A1E9F" w:rsidRDefault="003A1E9F" w:rsidP="00F1076F">
            <w:pPr>
              <w:pStyle w:val="TableParagraph"/>
              <w:spacing w:before="1"/>
              <w:ind w:left="105"/>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113E3D">
        <w:trPr>
          <w:trHeight w:val="2608"/>
        </w:trPr>
        <w:tc>
          <w:tcPr>
            <w:tcW w:w="2401" w:type="dxa"/>
          </w:tcPr>
          <w:p w14:paraId="56EA4640" w14:textId="1EACA1FC" w:rsidR="005F74D5" w:rsidRPr="00FD623B" w:rsidRDefault="001C621E" w:rsidP="005F74D5">
            <w:pPr>
              <w:pStyle w:val="TableParagraph"/>
              <w:ind w:left="108" w:right="238"/>
              <w:rPr>
                <w:sz w:val="24"/>
                <w:szCs w:val="24"/>
              </w:rPr>
            </w:pPr>
            <w:r w:rsidRPr="001C621E">
              <w:rPr>
                <w:sz w:val="24"/>
                <w:szCs w:val="24"/>
              </w:rPr>
              <w:t>Тема 2. Финансовые технологии: характеристика и особенности развитие</w:t>
            </w:r>
          </w:p>
        </w:tc>
        <w:tc>
          <w:tcPr>
            <w:tcW w:w="6246" w:type="dxa"/>
          </w:tcPr>
          <w:p w14:paraId="17474927" w14:textId="77777777" w:rsidR="00A6191C" w:rsidRPr="00113E3D" w:rsidRDefault="00A6191C" w:rsidP="00A6191C">
            <w:pPr>
              <w:pStyle w:val="a3"/>
              <w:spacing w:line="276" w:lineRule="auto"/>
              <w:ind w:left="0"/>
              <w:rPr>
                <w:sz w:val="22"/>
                <w:szCs w:val="22"/>
              </w:rPr>
            </w:pPr>
            <w:r w:rsidRPr="00113E3D">
              <w:rPr>
                <w:sz w:val="22"/>
                <w:szCs w:val="22"/>
              </w:rPr>
              <w:t>1. Понятие инновации и технологии.</w:t>
            </w:r>
          </w:p>
          <w:p w14:paraId="0987B6AC" w14:textId="77777777" w:rsidR="00A6191C" w:rsidRPr="00113E3D" w:rsidRDefault="00A6191C" w:rsidP="00A6191C">
            <w:pPr>
              <w:pStyle w:val="a3"/>
              <w:spacing w:line="276" w:lineRule="auto"/>
              <w:ind w:left="0"/>
              <w:rPr>
                <w:sz w:val="22"/>
                <w:szCs w:val="22"/>
              </w:rPr>
            </w:pPr>
            <w:r w:rsidRPr="00113E3D">
              <w:rPr>
                <w:sz w:val="22"/>
                <w:szCs w:val="22"/>
              </w:rPr>
              <w:t xml:space="preserve">2. Жизненный цикл технологии. </w:t>
            </w:r>
          </w:p>
          <w:p w14:paraId="58BF7D7F" w14:textId="77777777" w:rsidR="00A6191C" w:rsidRPr="00113E3D" w:rsidRDefault="00A6191C" w:rsidP="00A6191C">
            <w:pPr>
              <w:pStyle w:val="a3"/>
              <w:spacing w:line="276" w:lineRule="auto"/>
              <w:ind w:left="0"/>
              <w:rPr>
                <w:sz w:val="22"/>
                <w:szCs w:val="22"/>
              </w:rPr>
            </w:pPr>
            <w:r w:rsidRPr="00113E3D">
              <w:rPr>
                <w:sz w:val="22"/>
                <w:szCs w:val="22"/>
              </w:rPr>
              <w:t xml:space="preserve">3. Понятие финтеха и этапы его развития. </w:t>
            </w:r>
          </w:p>
          <w:p w14:paraId="2F530A63" w14:textId="77777777" w:rsidR="00A6191C" w:rsidRPr="00113E3D" w:rsidRDefault="00A6191C" w:rsidP="00A6191C">
            <w:pPr>
              <w:pStyle w:val="a3"/>
              <w:spacing w:line="276" w:lineRule="auto"/>
              <w:ind w:left="0"/>
              <w:rPr>
                <w:sz w:val="22"/>
                <w:szCs w:val="22"/>
              </w:rPr>
            </w:pPr>
            <w:r w:rsidRPr="00113E3D">
              <w:rPr>
                <w:sz w:val="22"/>
                <w:szCs w:val="22"/>
              </w:rPr>
              <w:t xml:space="preserve">4. Факторы, стимулирующие развитие финтеха. </w:t>
            </w:r>
          </w:p>
          <w:p w14:paraId="286D41B1" w14:textId="6188FB90" w:rsidR="00D067B1" w:rsidRPr="00113E3D" w:rsidRDefault="00A6191C" w:rsidP="00A6191C">
            <w:pPr>
              <w:pStyle w:val="a3"/>
              <w:spacing w:line="276" w:lineRule="auto"/>
              <w:ind w:left="0"/>
              <w:rPr>
                <w:sz w:val="22"/>
                <w:szCs w:val="22"/>
              </w:rPr>
            </w:pPr>
            <w:r w:rsidRPr="00113E3D">
              <w:rPr>
                <w:sz w:val="22"/>
                <w:szCs w:val="22"/>
              </w:rPr>
              <w:t xml:space="preserve">5. «Кривая Гартнера» (Gartner) – цикл развития новой технологии. </w:t>
            </w:r>
          </w:p>
          <w:p w14:paraId="0F87FE8A" w14:textId="77777777" w:rsidR="00A6191C" w:rsidRPr="00113E3D" w:rsidRDefault="00A6191C" w:rsidP="00A6191C">
            <w:pPr>
              <w:pStyle w:val="a3"/>
              <w:spacing w:line="276" w:lineRule="auto"/>
              <w:ind w:left="0"/>
              <w:rPr>
                <w:sz w:val="22"/>
                <w:szCs w:val="22"/>
              </w:rPr>
            </w:pPr>
          </w:p>
          <w:p w14:paraId="3B79D188" w14:textId="5DDFB978" w:rsidR="005F74D5" w:rsidRPr="00113E3D" w:rsidRDefault="00812A71" w:rsidP="00A6191C">
            <w:pPr>
              <w:pStyle w:val="a3"/>
              <w:spacing w:line="276" w:lineRule="auto"/>
              <w:ind w:left="0"/>
              <w:rPr>
                <w:sz w:val="22"/>
                <w:szCs w:val="22"/>
              </w:rPr>
            </w:pPr>
            <w:r w:rsidRPr="00113E3D">
              <w:rPr>
                <w:sz w:val="22"/>
                <w:szCs w:val="22"/>
              </w:rPr>
              <w:t>Рекомендуемые</w:t>
            </w:r>
            <w:r w:rsidRPr="00113E3D">
              <w:rPr>
                <w:spacing w:val="-3"/>
                <w:sz w:val="22"/>
                <w:szCs w:val="22"/>
              </w:rPr>
              <w:t xml:space="preserve"> </w:t>
            </w:r>
            <w:r w:rsidRPr="00113E3D">
              <w:rPr>
                <w:sz w:val="22"/>
                <w:szCs w:val="22"/>
              </w:rPr>
              <w:t>источники:</w:t>
            </w:r>
            <w:r w:rsidRPr="00113E3D">
              <w:rPr>
                <w:spacing w:val="-3"/>
                <w:sz w:val="22"/>
                <w:szCs w:val="22"/>
              </w:rPr>
              <w:t xml:space="preserve"> </w:t>
            </w:r>
            <w:r w:rsidRPr="00113E3D">
              <w:rPr>
                <w:sz w:val="22"/>
                <w:szCs w:val="22"/>
              </w:rPr>
              <w:t xml:space="preserve">8.1, 8.2, </w:t>
            </w:r>
            <w:r w:rsidRPr="00113E3D">
              <w:rPr>
                <w:spacing w:val="-6"/>
                <w:sz w:val="22"/>
                <w:szCs w:val="22"/>
              </w:rPr>
              <w:t xml:space="preserve">8.3, 8.4, 8.5, 8.6, 8.7, </w:t>
            </w:r>
            <w:r w:rsidR="002323E8">
              <w:rPr>
                <w:sz w:val="22"/>
                <w:szCs w:val="22"/>
              </w:rPr>
              <w:t>8.8, 8.9 и 9</w:t>
            </w:r>
          </w:p>
        </w:tc>
        <w:tc>
          <w:tcPr>
            <w:tcW w:w="1701" w:type="dxa"/>
          </w:tcPr>
          <w:p w14:paraId="4B682E2A" w14:textId="384A5A77" w:rsidR="005F74D5" w:rsidRDefault="00586F26"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113E3D">
        <w:trPr>
          <w:trHeight w:val="2210"/>
        </w:trPr>
        <w:tc>
          <w:tcPr>
            <w:tcW w:w="2401" w:type="dxa"/>
          </w:tcPr>
          <w:p w14:paraId="5320FCD9" w14:textId="3E31C66D" w:rsidR="005F74D5" w:rsidRPr="00FD623B" w:rsidRDefault="001C621E" w:rsidP="0051151E">
            <w:pPr>
              <w:pStyle w:val="TableParagraph"/>
              <w:ind w:left="108" w:right="238"/>
              <w:rPr>
                <w:sz w:val="24"/>
                <w:szCs w:val="24"/>
              </w:rPr>
            </w:pPr>
            <w:r w:rsidRPr="001C621E">
              <w:rPr>
                <w:sz w:val="24"/>
                <w:szCs w:val="24"/>
              </w:rPr>
              <w:t>Тема 3. Цифровой актив, как продукт финансовых технологий</w:t>
            </w:r>
          </w:p>
        </w:tc>
        <w:tc>
          <w:tcPr>
            <w:tcW w:w="6246" w:type="dxa"/>
          </w:tcPr>
          <w:p w14:paraId="2113E21D" w14:textId="77777777" w:rsidR="00A6191C" w:rsidRPr="00113E3D" w:rsidRDefault="006A10B4" w:rsidP="00A6191C">
            <w:pPr>
              <w:pStyle w:val="a3"/>
              <w:spacing w:line="276" w:lineRule="auto"/>
              <w:ind w:left="0"/>
              <w:rPr>
                <w:sz w:val="22"/>
                <w:szCs w:val="22"/>
              </w:rPr>
            </w:pPr>
            <w:r w:rsidRPr="00113E3D">
              <w:rPr>
                <w:sz w:val="22"/>
                <w:szCs w:val="22"/>
              </w:rPr>
              <w:t xml:space="preserve">1. </w:t>
            </w:r>
            <w:r w:rsidR="00A6191C" w:rsidRPr="00113E3D">
              <w:rPr>
                <w:sz w:val="22"/>
                <w:szCs w:val="22"/>
              </w:rPr>
              <w:t xml:space="preserve">Сравнение финансовых активов и цифровых финансовых активов. </w:t>
            </w:r>
          </w:p>
          <w:p w14:paraId="4731BA5A" w14:textId="77777777" w:rsidR="00A6191C" w:rsidRPr="00113E3D" w:rsidRDefault="00A6191C" w:rsidP="00A6191C">
            <w:pPr>
              <w:pStyle w:val="a3"/>
              <w:spacing w:line="276" w:lineRule="auto"/>
              <w:ind w:left="0"/>
              <w:rPr>
                <w:sz w:val="22"/>
                <w:szCs w:val="22"/>
              </w:rPr>
            </w:pPr>
            <w:r w:rsidRPr="00113E3D">
              <w:rPr>
                <w:sz w:val="22"/>
                <w:szCs w:val="22"/>
              </w:rPr>
              <w:t xml:space="preserve">2. Цифровые активы в Швейцарии, США, Японии, Франции, Германии и КНР. </w:t>
            </w:r>
          </w:p>
          <w:p w14:paraId="21B4E8F7" w14:textId="77777777" w:rsidR="00A6191C" w:rsidRPr="00113E3D" w:rsidRDefault="00A6191C" w:rsidP="00A6191C">
            <w:pPr>
              <w:pStyle w:val="a3"/>
              <w:spacing w:line="276" w:lineRule="auto"/>
              <w:ind w:left="0"/>
              <w:rPr>
                <w:sz w:val="22"/>
                <w:szCs w:val="22"/>
              </w:rPr>
            </w:pPr>
            <w:r w:rsidRPr="00113E3D">
              <w:rPr>
                <w:sz w:val="22"/>
                <w:szCs w:val="22"/>
              </w:rPr>
              <w:t xml:space="preserve">3. Понятие электронных денег и отличие от цифровых финансовых активов. </w:t>
            </w:r>
          </w:p>
          <w:p w14:paraId="34EFB4D0" w14:textId="2B776B80" w:rsidR="00A6191C" w:rsidRPr="00113E3D" w:rsidRDefault="00A6191C" w:rsidP="00A6191C">
            <w:pPr>
              <w:pStyle w:val="a3"/>
              <w:spacing w:line="276" w:lineRule="auto"/>
              <w:ind w:left="0"/>
              <w:rPr>
                <w:sz w:val="22"/>
                <w:szCs w:val="22"/>
              </w:rPr>
            </w:pPr>
            <w:r w:rsidRPr="00113E3D">
              <w:rPr>
                <w:sz w:val="22"/>
                <w:szCs w:val="22"/>
              </w:rPr>
              <w:t xml:space="preserve">4. Свойства цифровых финансовых активов. </w:t>
            </w:r>
          </w:p>
          <w:p w14:paraId="29FADE6E" w14:textId="2B896DA7" w:rsidR="00321D13" w:rsidRPr="00113E3D" w:rsidRDefault="00321D13" w:rsidP="00321D13">
            <w:pPr>
              <w:pStyle w:val="a3"/>
              <w:spacing w:line="276" w:lineRule="auto"/>
              <w:ind w:left="0"/>
              <w:rPr>
                <w:sz w:val="22"/>
                <w:szCs w:val="22"/>
              </w:rPr>
            </w:pPr>
          </w:p>
          <w:p w14:paraId="2FD0112A" w14:textId="241027F6" w:rsidR="005F74D5" w:rsidRPr="00113E3D" w:rsidRDefault="00812A71" w:rsidP="002323E8">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8.5, 8.6, 8.7, </w:t>
            </w:r>
            <w:r w:rsidR="002323E8">
              <w:t>8.8, 8.9 и 9..</w:t>
            </w:r>
          </w:p>
        </w:tc>
        <w:tc>
          <w:tcPr>
            <w:tcW w:w="1701" w:type="dxa"/>
          </w:tcPr>
          <w:p w14:paraId="5C2F3985" w14:textId="3E66B3B4" w:rsidR="005F74D5" w:rsidRDefault="00586F26" w:rsidP="00F1076F">
            <w:pPr>
              <w:pStyle w:val="TableParagraph"/>
              <w:spacing w:line="276" w:lineRule="auto"/>
              <w:ind w:left="105"/>
              <w:rPr>
                <w:sz w:val="24"/>
              </w:rPr>
            </w:pPr>
            <w:r w:rsidRPr="003A1E9F">
              <w:rPr>
                <w:kern w:val="32"/>
                <w:sz w:val="24"/>
                <w:szCs w:val="24"/>
                <w:lang w:eastAsia="ru-RU"/>
              </w:rPr>
              <w:lastRenderedPageBreak/>
              <w:t>Опрос, дискуссия, проведение занятия в интерактивной форме</w:t>
            </w:r>
          </w:p>
        </w:tc>
      </w:tr>
      <w:tr w:rsidR="005F74D5" w14:paraId="6FC7CBE6" w14:textId="77777777" w:rsidTr="00113E3D">
        <w:trPr>
          <w:trHeight w:val="411"/>
        </w:trPr>
        <w:tc>
          <w:tcPr>
            <w:tcW w:w="2401" w:type="dxa"/>
          </w:tcPr>
          <w:p w14:paraId="38119B95" w14:textId="6313B349" w:rsidR="005F74D5" w:rsidRPr="00FD623B" w:rsidRDefault="001C621E" w:rsidP="005F74D5">
            <w:pPr>
              <w:pStyle w:val="TableParagraph"/>
              <w:ind w:left="105" w:right="121"/>
              <w:rPr>
                <w:sz w:val="24"/>
                <w:szCs w:val="24"/>
              </w:rPr>
            </w:pPr>
            <w:r w:rsidRPr="001C621E">
              <w:rPr>
                <w:sz w:val="24"/>
                <w:szCs w:val="24"/>
              </w:rPr>
              <w:t>Тема 4. Место криптографии в защите финансовой информации</w:t>
            </w:r>
          </w:p>
        </w:tc>
        <w:tc>
          <w:tcPr>
            <w:tcW w:w="6246" w:type="dxa"/>
          </w:tcPr>
          <w:p w14:paraId="313D6416" w14:textId="77777777" w:rsidR="00A6191C" w:rsidRPr="00113E3D" w:rsidRDefault="00EC72B0" w:rsidP="00A6191C">
            <w:pPr>
              <w:pStyle w:val="TableParagraph"/>
              <w:tabs>
                <w:tab w:val="left" w:pos="503"/>
              </w:tabs>
              <w:spacing w:line="276" w:lineRule="auto"/>
              <w:ind w:left="0"/>
            </w:pPr>
            <w:r w:rsidRPr="00113E3D">
              <w:t xml:space="preserve">1. </w:t>
            </w:r>
            <w:r w:rsidR="00A6191C" w:rsidRPr="00113E3D">
              <w:t xml:space="preserve">Финансовая криптографическая система с открытым ключом. </w:t>
            </w:r>
          </w:p>
          <w:p w14:paraId="6465B387" w14:textId="77777777" w:rsidR="00A6191C" w:rsidRPr="00113E3D" w:rsidRDefault="00A6191C" w:rsidP="00A6191C">
            <w:pPr>
              <w:pStyle w:val="TableParagraph"/>
              <w:tabs>
                <w:tab w:val="left" w:pos="503"/>
              </w:tabs>
              <w:spacing w:line="276" w:lineRule="auto"/>
              <w:ind w:left="0"/>
            </w:pPr>
            <w:r w:rsidRPr="00113E3D">
              <w:t xml:space="preserve">2. Преимущества и недостатки симметричного и асимметричного шифрования. </w:t>
            </w:r>
          </w:p>
          <w:p w14:paraId="4BF36B9F" w14:textId="77777777" w:rsidR="00A6191C" w:rsidRPr="00113E3D" w:rsidRDefault="00A6191C" w:rsidP="00A6191C">
            <w:pPr>
              <w:pStyle w:val="TableParagraph"/>
              <w:tabs>
                <w:tab w:val="left" w:pos="503"/>
              </w:tabs>
              <w:spacing w:line="276" w:lineRule="auto"/>
              <w:ind w:left="0"/>
            </w:pPr>
            <w:r w:rsidRPr="00113E3D">
              <w:t xml:space="preserve">3. Криптографические хеш-функции. Дайджесты сообщений. </w:t>
            </w:r>
          </w:p>
          <w:p w14:paraId="1DBA5C71" w14:textId="77777777" w:rsidR="00A6191C" w:rsidRPr="00113E3D" w:rsidRDefault="00A6191C" w:rsidP="00A6191C">
            <w:pPr>
              <w:pStyle w:val="TableParagraph"/>
              <w:tabs>
                <w:tab w:val="left" w:pos="503"/>
              </w:tabs>
              <w:spacing w:line="276" w:lineRule="auto"/>
              <w:ind w:left="0"/>
            </w:pPr>
            <w:r w:rsidRPr="00113E3D">
              <w:t xml:space="preserve">4. Криптосистемы с открытым ключом, понятие электронной подписи и открытых ключей. </w:t>
            </w:r>
          </w:p>
          <w:p w14:paraId="52E79B08" w14:textId="1C806233" w:rsidR="001E231C" w:rsidRPr="00113E3D" w:rsidRDefault="00A6191C" w:rsidP="00A6191C">
            <w:pPr>
              <w:pStyle w:val="TableParagraph"/>
              <w:tabs>
                <w:tab w:val="left" w:pos="503"/>
              </w:tabs>
              <w:spacing w:line="276" w:lineRule="auto"/>
              <w:ind w:left="0"/>
            </w:pPr>
            <w:r w:rsidRPr="00113E3D">
              <w:t>5. Операции с открытыми ключами и методы их защиты от подмены.</w:t>
            </w:r>
          </w:p>
          <w:p w14:paraId="2BDC16D2" w14:textId="77777777" w:rsidR="00A6191C" w:rsidRPr="00113E3D" w:rsidRDefault="00A6191C" w:rsidP="00A6191C">
            <w:pPr>
              <w:pStyle w:val="TableParagraph"/>
              <w:tabs>
                <w:tab w:val="left" w:pos="503"/>
              </w:tabs>
              <w:spacing w:line="276" w:lineRule="auto"/>
              <w:ind w:left="0"/>
            </w:pPr>
          </w:p>
          <w:p w14:paraId="032D46F4" w14:textId="0087B781" w:rsidR="005F74D5" w:rsidRPr="00113E3D" w:rsidRDefault="00812A71" w:rsidP="00192125">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8.3, 8.4, 8.5, 8.6, 8.7, </w:t>
            </w:r>
            <w:r w:rsidR="002323E8">
              <w:t>8.8, 8.9 и 9</w:t>
            </w:r>
          </w:p>
        </w:tc>
        <w:tc>
          <w:tcPr>
            <w:tcW w:w="1701" w:type="dxa"/>
          </w:tcPr>
          <w:p w14:paraId="7B07A813" w14:textId="41AB63F5" w:rsidR="005F74D5" w:rsidRDefault="00586F26"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113E3D">
        <w:trPr>
          <w:trHeight w:val="416"/>
        </w:trPr>
        <w:tc>
          <w:tcPr>
            <w:tcW w:w="2401" w:type="dxa"/>
          </w:tcPr>
          <w:p w14:paraId="40B88342" w14:textId="765BBDC0" w:rsidR="006B069D" w:rsidRPr="00FD623B" w:rsidRDefault="001C621E" w:rsidP="006B069D">
            <w:pPr>
              <w:pStyle w:val="TableParagraph"/>
              <w:spacing w:line="270" w:lineRule="atLeast"/>
              <w:ind w:left="105" w:right="235"/>
              <w:rPr>
                <w:sz w:val="24"/>
                <w:szCs w:val="24"/>
              </w:rPr>
            </w:pPr>
            <w:r w:rsidRPr="001C621E">
              <w:rPr>
                <w:sz w:val="24"/>
                <w:szCs w:val="24"/>
              </w:rPr>
              <w:t>Тема 5. Финтех-сервисы и информационная безопасность</w:t>
            </w:r>
          </w:p>
        </w:tc>
        <w:tc>
          <w:tcPr>
            <w:tcW w:w="6246" w:type="dxa"/>
          </w:tcPr>
          <w:p w14:paraId="273DACFA" w14:textId="77777777" w:rsidR="00537073" w:rsidRPr="00113E3D" w:rsidRDefault="006B069D" w:rsidP="00537073">
            <w:pPr>
              <w:pStyle w:val="TableParagraph"/>
              <w:spacing w:line="276" w:lineRule="auto"/>
              <w:ind w:left="0"/>
            </w:pPr>
            <w:r w:rsidRPr="00113E3D">
              <w:t xml:space="preserve">1. </w:t>
            </w:r>
            <w:r w:rsidR="00537073" w:rsidRPr="00113E3D">
              <w:t xml:space="preserve">Требования регуляторов по информационной безопасности (ЦБ, МПС, PSD2). </w:t>
            </w:r>
          </w:p>
          <w:p w14:paraId="1BF5E882" w14:textId="77777777" w:rsidR="00537073" w:rsidRPr="00113E3D" w:rsidRDefault="00537073" w:rsidP="00537073">
            <w:pPr>
              <w:pStyle w:val="TableParagraph"/>
              <w:spacing w:line="276" w:lineRule="auto"/>
              <w:ind w:left="0"/>
            </w:pPr>
            <w:r w:rsidRPr="00113E3D">
              <w:t xml:space="preserve">2. Идентификация и верификация клиента в различных сценариях финансовых взаимодействий. </w:t>
            </w:r>
          </w:p>
          <w:p w14:paraId="6DA101AA" w14:textId="77777777" w:rsidR="00537073" w:rsidRPr="00113E3D" w:rsidRDefault="00537073" w:rsidP="00537073">
            <w:pPr>
              <w:pStyle w:val="TableParagraph"/>
              <w:spacing w:line="276" w:lineRule="auto"/>
              <w:ind w:left="0"/>
            </w:pPr>
            <w:r w:rsidRPr="00113E3D">
              <w:t xml:space="preserve">3. Риски и обеспечение безопасность при работе с персональной информацией и финансовыми данными. </w:t>
            </w:r>
          </w:p>
          <w:p w14:paraId="049EB3D6" w14:textId="1247F57A" w:rsidR="00537073" w:rsidRPr="00113E3D" w:rsidRDefault="00537073" w:rsidP="00537073">
            <w:pPr>
              <w:pStyle w:val="TableParagraph"/>
              <w:spacing w:line="276" w:lineRule="auto"/>
              <w:ind w:left="0"/>
            </w:pPr>
            <w:r w:rsidRPr="00113E3D">
              <w:t>4. Анонимность в финтехе: проблемы и пути их решения.</w:t>
            </w:r>
          </w:p>
          <w:p w14:paraId="65EC9A2B" w14:textId="302317FB" w:rsidR="001E1634" w:rsidRPr="00113E3D" w:rsidRDefault="001E1634" w:rsidP="001E1634">
            <w:pPr>
              <w:pStyle w:val="TableParagraph"/>
              <w:spacing w:line="276" w:lineRule="auto"/>
              <w:ind w:left="0"/>
            </w:pPr>
          </w:p>
          <w:p w14:paraId="628CB01C" w14:textId="47B4D4E7" w:rsidR="006B069D" w:rsidRPr="00113E3D" w:rsidRDefault="006B069D" w:rsidP="00EF6420">
            <w:pPr>
              <w:pStyle w:val="TableParagraph"/>
              <w:spacing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8.1,</w:t>
            </w:r>
            <w:r w:rsidRPr="00113E3D">
              <w:rPr>
                <w:spacing w:val="-6"/>
              </w:rPr>
              <w:t xml:space="preserve"> </w:t>
            </w:r>
            <w:r w:rsidR="00CD3E3F" w:rsidRPr="00113E3D">
              <w:rPr>
                <w:spacing w:val="-6"/>
              </w:rPr>
              <w:t xml:space="preserve">8.3, </w:t>
            </w:r>
            <w:r w:rsidRPr="00113E3D">
              <w:rPr>
                <w:spacing w:val="-6"/>
              </w:rPr>
              <w:t>8.</w:t>
            </w:r>
            <w:r w:rsidR="001E7861" w:rsidRPr="00113E3D">
              <w:rPr>
                <w:spacing w:val="-6"/>
              </w:rPr>
              <w:t>4</w:t>
            </w:r>
            <w:r w:rsidRPr="00113E3D">
              <w:rPr>
                <w:spacing w:val="-6"/>
              </w:rPr>
              <w:t xml:space="preserve">, </w:t>
            </w:r>
            <w:r w:rsidRPr="00113E3D">
              <w:t>8.5,</w:t>
            </w:r>
            <w:r w:rsidRPr="00113E3D">
              <w:rPr>
                <w:spacing w:val="-6"/>
              </w:rPr>
              <w:t xml:space="preserve"> 8.</w:t>
            </w:r>
            <w:r w:rsidR="00CD3E3F" w:rsidRPr="00113E3D">
              <w:rPr>
                <w:spacing w:val="-6"/>
              </w:rPr>
              <w:t>6</w:t>
            </w:r>
            <w:r w:rsidRPr="00113E3D">
              <w:rPr>
                <w:spacing w:val="-6"/>
              </w:rPr>
              <w:t xml:space="preserve">, </w:t>
            </w:r>
            <w:r w:rsidR="00EF6420">
              <w:rPr>
                <w:spacing w:val="-6"/>
              </w:rPr>
              <w:t>8.9 и 9…</w:t>
            </w:r>
          </w:p>
        </w:tc>
        <w:tc>
          <w:tcPr>
            <w:tcW w:w="1701" w:type="dxa"/>
          </w:tcPr>
          <w:p w14:paraId="4A4D1915" w14:textId="4AD4AB0C" w:rsidR="006B069D" w:rsidRDefault="006B069D"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113E3D">
        <w:trPr>
          <w:trHeight w:val="2208"/>
        </w:trPr>
        <w:tc>
          <w:tcPr>
            <w:tcW w:w="2401" w:type="dxa"/>
          </w:tcPr>
          <w:p w14:paraId="3A4A1FCF" w14:textId="5775FB89" w:rsidR="00277EAE" w:rsidRPr="00FD623B" w:rsidRDefault="001C621E" w:rsidP="00277EAE">
            <w:pPr>
              <w:pStyle w:val="TableParagraph"/>
              <w:ind w:left="105" w:right="135"/>
              <w:rPr>
                <w:sz w:val="24"/>
                <w:szCs w:val="24"/>
              </w:rPr>
            </w:pPr>
            <w:r w:rsidRPr="001C621E">
              <w:rPr>
                <w:sz w:val="24"/>
                <w:szCs w:val="24"/>
              </w:rPr>
              <w:t>Тема 6. Блокчейн-сети и платформы</w:t>
            </w:r>
          </w:p>
        </w:tc>
        <w:tc>
          <w:tcPr>
            <w:tcW w:w="6246" w:type="dxa"/>
          </w:tcPr>
          <w:p w14:paraId="2483B900" w14:textId="77777777" w:rsidR="00537073" w:rsidRPr="00113E3D" w:rsidRDefault="00277EAE" w:rsidP="00537073">
            <w:pPr>
              <w:pStyle w:val="TableParagraph"/>
              <w:spacing w:line="276" w:lineRule="auto"/>
              <w:ind w:left="0"/>
            </w:pPr>
            <w:r w:rsidRPr="00113E3D">
              <w:t xml:space="preserve">1. </w:t>
            </w:r>
            <w:r w:rsidR="00537073" w:rsidRPr="00113E3D">
              <w:t>Блокчейн, блокчейн-платформа, блокчейн-сеть, блокчейн-проект.</w:t>
            </w:r>
          </w:p>
          <w:p w14:paraId="5FA0E209" w14:textId="77777777" w:rsidR="00537073" w:rsidRPr="00113E3D" w:rsidRDefault="00537073" w:rsidP="00537073">
            <w:pPr>
              <w:pStyle w:val="TableParagraph"/>
              <w:spacing w:line="276" w:lineRule="auto"/>
              <w:ind w:left="0"/>
              <w:rPr>
                <w:lang w:val="en-US"/>
              </w:rPr>
            </w:pPr>
            <w:r w:rsidRPr="00113E3D">
              <w:rPr>
                <w:lang w:val="en-US"/>
              </w:rPr>
              <w:t xml:space="preserve">2. </w:t>
            </w:r>
            <w:r w:rsidRPr="00113E3D">
              <w:t>Консенсус</w:t>
            </w:r>
            <w:r w:rsidRPr="00113E3D">
              <w:rPr>
                <w:lang w:val="en-US"/>
              </w:rPr>
              <w:t xml:space="preserve"> Proof-of-Work, Proof-of-Stake, Proof-of-Authority. </w:t>
            </w:r>
          </w:p>
          <w:p w14:paraId="04B698EF" w14:textId="77777777" w:rsidR="00537073" w:rsidRPr="00113E3D" w:rsidRDefault="00537073" w:rsidP="00537073">
            <w:pPr>
              <w:pStyle w:val="TableParagraph"/>
              <w:spacing w:line="276" w:lineRule="auto"/>
              <w:ind w:left="0"/>
            </w:pPr>
            <w:r w:rsidRPr="00113E3D">
              <w:t>3. Блокчейн платформа биткоина.</w:t>
            </w:r>
          </w:p>
          <w:p w14:paraId="4C22DC0C" w14:textId="28F11084" w:rsidR="00537073" w:rsidRPr="00113E3D" w:rsidRDefault="00537073" w:rsidP="00537073">
            <w:pPr>
              <w:pStyle w:val="TableParagraph"/>
              <w:spacing w:line="276" w:lineRule="auto"/>
              <w:ind w:left="0"/>
              <w:rPr>
                <w:bCs/>
              </w:rPr>
            </w:pPr>
            <w:r w:rsidRPr="00113E3D">
              <w:t xml:space="preserve">4. Баланс криптокошелька. </w:t>
            </w:r>
          </w:p>
          <w:p w14:paraId="553B4784" w14:textId="54C9C760" w:rsidR="00085EBB" w:rsidRPr="00113E3D" w:rsidRDefault="00085EBB"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2"/>
                <w:szCs w:val="22"/>
              </w:rPr>
            </w:pPr>
          </w:p>
          <w:p w14:paraId="03F1F3BE" w14:textId="2DE81D4F" w:rsidR="00277EAE" w:rsidRPr="00113E3D" w:rsidRDefault="00812A71" w:rsidP="005A3953">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8.3, 8.4, 8.5, 8.6, 8.7, </w:t>
            </w:r>
            <w:r w:rsidRPr="00113E3D">
              <w:t>8.8</w:t>
            </w:r>
            <w:r w:rsidR="00EF6420">
              <w:t xml:space="preserve"> и 9….</w:t>
            </w:r>
          </w:p>
        </w:tc>
        <w:tc>
          <w:tcPr>
            <w:tcW w:w="1701" w:type="dxa"/>
          </w:tcPr>
          <w:p w14:paraId="74207C7D" w14:textId="756C19E0" w:rsidR="00277EAE" w:rsidRDefault="00277EAE"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113E3D">
        <w:trPr>
          <w:trHeight w:val="2484"/>
        </w:trPr>
        <w:tc>
          <w:tcPr>
            <w:tcW w:w="2401" w:type="dxa"/>
          </w:tcPr>
          <w:p w14:paraId="56165F67" w14:textId="51C6B3B8" w:rsidR="006B069D" w:rsidRPr="00FD623B" w:rsidRDefault="001C621E" w:rsidP="006B069D">
            <w:pPr>
              <w:pStyle w:val="TableParagraph"/>
              <w:ind w:left="105" w:right="341"/>
              <w:rPr>
                <w:sz w:val="24"/>
                <w:szCs w:val="24"/>
              </w:rPr>
            </w:pPr>
            <w:r w:rsidRPr="001C621E">
              <w:rPr>
                <w:sz w:val="24"/>
                <w:szCs w:val="24"/>
              </w:rPr>
              <w:t>Тема 7. Смарт–контракты</w:t>
            </w:r>
          </w:p>
        </w:tc>
        <w:tc>
          <w:tcPr>
            <w:tcW w:w="6246" w:type="dxa"/>
          </w:tcPr>
          <w:p w14:paraId="11541E36" w14:textId="77777777" w:rsidR="00714079" w:rsidRPr="00113E3D" w:rsidRDefault="0090207B" w:rsidP="00714079">
            <w:pPr>
              <w:pStyle w:val="TableParagraph"/>
              <w:spacing w:line="276" w:lineRule="auto"/>
              <w:ind w:left="0"/>
            </w:pPr>
            <w:r w:rsidRPr="00113E3D">
              <w:t xml:space="preserve">1. </w:t>
            </w:r>
            <w:r w:rsidR="00714079" w:rsidRPr="00113E3D">
              <w:t xml:space="preserve">Криптоэкономика и её инфраструктура. </w:t>
            </w:r>
          </w:p>
          <w:p w14:paraId="5FF147E7" w14:textId="77777777" w:rsidR="00714079" w:rsidRPr="00113E3D" w:rsidRDefault="00714079" w:rsidP="00714079">
            <w:pPr>
              <w:pStyle w:val="TableParagraph"/>
              <w:spacing w:line="276" w:lineRule="auto"/>
              <w:ind w:left="0"/>
            </w:pPr>
            <w:r w:rsidRPr="00113E3D">
              <w:t xml:space="preserve">2. Особенности смарт-контрактов и отличие от «бумажных» контрактов. </w:t>
            </w:r>
          </w:p>
          <w:p w14:paraId="00C490D4" w14:textId="77777777" w:rsidR="00714079" w:rsidRPr="00113E3D" w:rsidRDefault="00714079" w:rsidP="00714079">
            <w:pPr>
              <w:pStyle w:val="TableParagraph"/>
              <w:spacing w:line="276" w:lineRule="auto"/>
              <w:ind w:left="0"/>
            </w:pPr>
            <w:r w:rsidRPr="00113E3D">
              <w:t xml:space="preserve">3. Биржи CEX и DEX. </w:t>
            </w:r>
          </w:p>
          <w:p w14:paraId="7C4865D7" w14:textId="77777777" w:rsidR="00714079" w:rsidRPr="00113E3D" w:rsidRDefault="00714079" w:rsidP="00714079">
            <w:pPr>
              <w:pStyle w:val="TableParagraph"/>
              <w:spacing w:line="276" w:lineRule="auto"/>
              <w:ind w:left="0"/>
            </w:pPr>
            <w:r w:rsidRPr="00113E3D">
              <w:t xml:space="preserve">4. Децентрализованные финансы (DeFi), централизованные финансы (CeFi), их отличия от традиционной финансовой системы (TradFi). </w:t>
            </w:r>
          </w:p>
          <w:p w14:paraId="7C448288" w14:textId="3221EC70" w:rsidR="00714079" w:rsidRPr="00113E3D" w:rsidRDefault="00714079" w:rsidP="00714079">
            <w:pPr>
              <w:pStyle w:val="TableParagraph"/>
              <w:spacing w:line="276" w:lineRule="auto"/>
              <w:ind w:left="0"/>
            </w:pPr>
            <w:r w:rsidRPr="00113E3D">
              <w:t>5. Экосистема DeFi. возможности и риски DeFi.</w:t>
            </w:r>
          </w:p>
          <w:p w14:paraId="395D2F04" w14:textId="578A0A4F" w:rsidR="00714079" w:rsidRPr="00113E3D" w:rsidRDefault="00714079" w:rsidP="00714079">
            <w:pPr>
              <w:pStyle w:val="TableParagraph"/>
              <w:spacing w:line="276" w:lineRule="auto"/>
              <w:ind w:left="0"/>
            </w:pPr>
            <w:r w:rsidRPr="00113E3D">
              <w:t>6. Цифровые прилложения (DApps), формирующие продуктовые сегменты DeFi.</w:t>
            </w:r>
          </w:p>
          <w:p w14:paraId="7466D072" w14:textId="1277392C" w:rsidR="00E106B1" w:rsidRPr="00113E3D" w:rsidRDefault="00E106B1" w:rsidP="00E106B1">
            <w:pPr>
              <w:pStyle w:val="TableParagraph"/>
              <w:spacing w:line="276" w:lineRule="auto"/>
              <w:ind w:left="0"/>
            </w:pPr>
          </w:p>
          <w:p w14:paraId="611C9FF9" w14:textId="721CF6FA" w:rsidR="006B069D" w:rsidRPr="00113E3D" w:rsidRDefault="00812A71" w:rsidP="005C623C">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8.3, 8.4, 8.5, 8.6, 8.7, </w:t>
            </w:r>
            <w:r w:rsidRPr="00113E3D">
              <w:t>8.8</w:t>
            </w:r>
            <w:r w:rsidR="00EF6420">
              <w:t xml:space="preserve"> и 9…</w:t>
            </w:r>
          </w:p>
        </w:tc>
        <w:tc>
          <w:tcPr>
            <w:tcW w:w="1701" w:type="dxa"/>
          </w:tcPr>
          <w:p w14:paraId="2231ED13" w14:textId="0B78327C" w:rsidR="006B069D" w:rsidRDefault="006B069D"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113E3D">
        <w:trPr>
          <w:trHeight w:val="978"/>
        </w:trPr>
        <w:tc>
          <w:tcPr>
            <w:tcW w:w="2401" w:type="dxa"/>
          </w:tcPr>
          <w:p w14:paraId="4819BBE0" w14:textId="0F0429E0" w:rsidR="006B069D" w:rsidRPr="00FD623B" w:rsidRDefault="001C621E" w:rsidP="006B069D">
            <w:pPr>
              <w:pStyle w:val="TableParagraph"/>
              <w:ind w:left="105" w:right="155"/>
              <w:rPr>
                <w:sz w:val="24"/>
                <w:szCs w:val="24"/>
              </w:rPr>
            </w:pPr>
            <w:r w:rsidRPr="001C621E">
              <w:rPr>
                <w:sz w:val="24"/>
                <w:szCs w:val="24"/>
              </w:rPr>
              <w:t>Тема 8. Инвестиционные токены и ICO</w:t>
            </w:r>
          </w:p>
        </w:tc>
        <w:tc>
          <w:tcPr>
            <w:tcW w:w="6246" w:type="dxa"/>
          </w:tcPr>
          <w:p w14:paraId="7C365A52" w14:textId="77777777" w:rsidR="00443D4D" w:rsidRPr="00113E3D" w:rsidRDefault="000B1F41" w:rsidP="0026200A">
            <w:pPr>
              <w:pStyle w:val="TableParagraph"/>
              <w:spacing w:line="276" w:lineRule="auto"/>
              <w:ind w:left="0"/>
            </w:pPr>
            <w:r w:rsidRPr="00113E3D">
              <w:t xml:space="preserve">1. </w:t>
            </w:r>
            <w:r w:rsidR="00443D4D" w:rsidRPr="00113E3D">
              <w:t xml:space="preserve">Токенизация и детокенизация. </w:t>
            </w:r>
          </w:p>
          <w:p w14:paraId="383DCAB4" w14:textId="77777777" w:rsidR="00443D4D" w:rsidRPr="00113E3D" w:rsidRDefault="00443D4D" w:rsidP="0026200A">
            <w:pPr>
              <w:pStyle w:val="TableParagraph"/>
              <w:spacing w:line="276" w:lineRule="auto"/>
              <w:ind w:left="0"/>
            </w:pPr>
            <w:r w:rsidRPr="00113E3D">
              <w:t xml:space="preserve">2. Характеристики </w:t>
            </w:r>
            <w:r w:rsidRPr="00113E3D">
              <w:rPr>
                <w:lang w:val="en-US"/>
              </w:rPr>
              <w:t>ICO</w:t>
            </w:r>
            <w:r w:rsidRPr="00113E3D">
              <w:t xml:space="preserve">, </w:t>
            </w:r>
            <w:r w:rsidRPr="00113E3D">
              <w:rPr>
                <w:lang w:val="en-US"/>
              </w:rPr>
              <w:t>IEO</w:t>
            </w:r>
            <w:r w:rsidRPr="00113E3D">
              <w:t xml:space="preserve">, </w:t>
            </w:r>
            <w:r w:rsidRPr="00113E3D">
              <w:rPr>
                <w:lang w:val="en-US"/>
              </w:rPr>
              <w:t>IDO</w:t>
            </w:r>
            <w:r w:rsidRPr="00113E3D">
              <w:t xml:space="preserve">, </w:t>
            </w:r>
            <w:r w:rsidRPr="00113E3D">
              <w:rPr>
                <w:lang w:val="en-US"/>
              </w:rPr>
              <w:t>IGO</w:t>
            </w:r>
            <w:r w:rsidRPr="00113E3D">
              <w:t xml:space="preserve"> и их отличие от </w:t>
            </w:r>
            <w:r w:rsidRPr="00113E3D">
              <w:rPr>
                <w:lang w:val="en-US"/>
              </w:rPr>
              <w:t>IPO</w:t>
            </w:r>
            <w:r w:rsidRPr="00113E3D">
              <w:t xml:space="preserve"> </w:t>
            </w:r>
          </w:p>
          <w:p w14:paraId="3E464C84" w14:textId="77777777" w:rsidR="00443D4D" w:rsidRPr="00113E3D" w:rsidRDefault="00443D4D" w:rsidP="0026200A">
            <w:pPr>
              <w:pStyle w:val="TableParagraph"/>
              <w:spacing w:line="276" w:lineRule="auto"/>
              <w:ind w:left="0"/>
            </w:pPr>
            <w:r w:rsidRPr="00113E3D">
              <w:t xml:space="preserve">3. Стандарты токенов различных блокчейнов. </w:t>
            </w:r>
          </w:p>
          <w:p w14:paraId="53BE0002" w14:textId="77777777" w:rsidR="00443D4D" w:rsidRPr="00113E3D" w:rsidRDefault="00443D4D" w:rsidP="0026200A">
            <w:pPr>
              <w:pStyle w:val="TableParagraph"/>
              <w:spacing w:line="276" w:lineRule="auto"/>
              <w:ind w:left="0"/>
            </w:pPr>
            <w:r w:rsidRPr="00113E3D">
              <w:lastRenderedPageBreak/>
              <w:t xml:space="preserve">4. Платежные токены (токены активов, токены социальных услуг, гибридные токены). NFT-токены (невзаимозаменяемый токен), особенности их выпуска и оборота. </w:t>
            </w:r>
          </w:p>
          <w:p w14:paraId="1116D6D5" w14:textId="7A844338" w:rsidR="0026200A" w:rsidRPr="00113E3D" w:rsidRDefault="00443D4D" w:rsidP="0026200A">
            <w:pPr>
              <w:pStyle w:val="TableParagraph"/>
              <w:spacing w:line="276" w:lineRule="auto"/>
              <w:ind w:left="0"/>
            </w:pPr>
            <w:r w:rsidRPr="00113E3D">
              <w:t>5. Инвестиционные стратегии ICO, методы оценки рисков, выбор стратегии.</w:t>
            </w:r>
          </w:p>
          <w:p w14:paraId="7392F5A8" w14:textId="77777777" w:rsidR="00443D4D" w:rsidRPr="00113E3D" w:rsidRDefault="00443D4D" w:rsidP="0026200A">
            <w:pPr>
              <w:pStyle w:val="TableParagraph"/>
              <w:spacing w:line="276" w:lineRule="auto"/>
              <w:ind w:left="0"/>
            </w:pPr>
          </w:p>
          <w:p w14:paraId="2A8AC960" w14:textId="6019AB77" w:rsidR="006B069D" w:rsidRPr="00113E3D" w:rsidRDefault="00812A71" w:rsidP="0026200A">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8.3, 8.4, 8.5, 8.6, 8.7, </w:t>
            </w:r>
            <w:r w:rsidR="00EF6420">
              <w:t>8.8, 8.9 и 9…</w:t>
            </w:r>
          </w:p>
        </w:tc>
        <w:tc>
          <w:tcPr>
            <w:tcW w:w="1701" w:type="dxa"/>
          </w:tcPr>
          <w:p w14:paraId="295C2565" w14:textId="277CE496" w:rsidR="006B069D" w:rsidRDefault="006B069D" w:rsidP="00F1076F">
            <w:pPr>
              <w:pStyle w:val="TableParagraph"/>
              <w:spacing w:line="276" w:lineRule="auto"/>
              <w:ind w:left="105"/>
              <w:rPr>
                <w:sz w:val="24"/>
              </w:rPr>
            </w:pPr>
            <w:r w:rsidRPr="003A1E9F">
              <w:rPr>
                <w:kern w:val="32"/>
                <w:sz w:val="24"/>
                <w:szCs w:val="24"/>
                <w:lang w:eastAsia="ru-RU"/>
              </w:rPr>
              <w:lastRenderedPageBreak/>
              <w:t xml:space="preserve">Опрос, дискуссия, проведение </w:t>
            </w:r>
            <w:r w:rsidRPr="003A1E9F">
              <w:rPr>
                <w:kern w:val="32"/>
                <w:sz w:val="24"/>
                <w:szCs w:val="24"/>
                <w:lang w:eastAsia="ru-RU"/>
              </w:rPr>
              <w:lastRenderedPageBreak/>
              <w:t>занятия в интерактивной форме</w:t>
            </w:r>
          </w:p>
        </w:tc>
      </w:tr>
      <w:tr w:rsidR="00BB06F0" w14:paraId="0945FB5C" w14:textId="77777777" w:rsidTr="00113E3D">
        <w:trPr>
          <w:trHeight w:val="2759"/>
        </w:trPr>
        <w:tc>
          <w:tcPr>
            <w:tcW w:w="2401" w:type="dxa"/>
          </w:tcPr>
          <w:p w14:paraId="50F630EF" w14:textId="4E73814D" w:rsidR="00BB06F0" w:rsidRPr="00FD623B" w:rsidRDefault="001C621E" w:rsidP="00BB06F0">
            <w:pPr>
              <w:pStyle w:val="TableParagraph"/>
              <w:ind w:left="105" w:right="267"/>
              <w:rPr>
                <w:sz w:val="24"/>
                <w:szCs w:val="24"/>
              </w:rPr>
            </w:pPr>
            <w:r w:rsidRPr="001C621E">
              <w:rPr>
                <w:sz w:val="24"/>
                <w:szCs w:val="24"/>
              </w:rPr>
              <w:lastRenderedPageBreak/>
              <w:t>Тема 9. Цифровые валюты центральных банков</w:t>
            </w:r>
          </w:p>
        </w:tc>
        <w:tc>
          <w:tcPr>
            <w:tcW w:w="6246" w:type="dxa"/>
          </w:tcPr>
          <w:p w14:paraId="2AAEFF70" w14:textId="77777777" w:rsidR="00F57437" w:rsidRPr="00113E3D" w:rsidRDefault="00BB06F0" w:rsidP="00F57437">
            <w:pPr>
              <w:pStyle w:val="a3"/>
              <w:spacing w:line="276" w:lineRule="auto"/>
              <w:ind w:left="0"/>
              <w:rPr>
                <w:sz w:val="22"/>
                <w:szCs w:val="22"/>
              </w:rPr>
            </w:pPr>
            <w:r w:rsidRPr="00113E3D">
              <w:rPr>
                <w:sz w:val="22"/>
                <w:szCs w:val="22"/>
              </w:rPr>
              <w:t xml:space="preserve">1. </w:t>
            </w:r>
            <w:r w:rsidR="00F57437" w:rsidRPr="00113E3D">
              <w:rPr>
                <w:sz w:val="22"/>
                <w:szCs w:val="22"/>
              </w:rPr>
              <w:t xml:space="preserve">Концепция цифрового рубля Банка России на основе технологии блокчейн. </w:t>
            </w:r>
          </w:p>
          <w:p w14:paraId="5CF90BC6" w14:textId="77777777" w:rsidR="00F57437" w:rsidRPr="00113E3D" w:rsidRDefault="00F57437" w:rsidP="00F57437">
            <w:pPr>
              <w:pStyle w:val="a3"/>
              <w:spacing w:line="276" w:lineRule="auto"/>
              <w:ind w:left="0"/>
              <w:rPr>
                <w:sz w:val="22"/>
                <w:szCs w:val="22"/>
              </w:rPr>
            </w:pPr>
            <w:r w:rsidRPr="00113E3D">
              <w:rPr>
                <w:sz w:val="22"/>
                <w:szCs w:val="22"/>
              </w:rPr>
              <w:t xml:space="preserve">2. Возможности применения цифрового рубля. Трансграничные расчеты цифровыми валютами центральных банков. </w:t>
            </w:r>
          </w:p>
          <w:p w14:paraId="63EB1132" w14:textId="77777777" w:rsidR="00F57437" w:rsidRPr="00113E3D" w:rsidRDefault="00F57437" w:rsidP="00F57437">
            <w:pPr>
              <w:pStyle w:val="a3"/>
              <w:spacing w:line="276" w:lineRule="auto"/>
              <w:ind w:left="0"/>
              <w:rPr>
                <w:sz w:val="22"/>
                <w:szCs w:val="22"/>
              </w:rPr>
            </w:pPr>
            <w:r w:rsidRPr="00113E3D">
              <w:rPr>
                <w:sz w:val="22"/>
                <w:szCs w:val="22"/>
              </w:rPr>
              <w:t>3. Зарубежные системы цифровых валют центральных банков (CBDC)</w:t>
            </w:r>
          </w:p>
          <w:p w14:paraId="66E24150" w14:textId="263C366A" w:rsidR="00F57437" w:rsidRPr="00113E3D" w:rsidRDefault="00F57437" w:rsidP="00F57437">
            <w:pPr>
              <w:pStyle w:val="a3"/>
              <w:spacing w:line="276" w:lineRule="auto"/>
              <w:ind w:left="0"/>
              <w:rPr>
                <w:spacing w:val="1"/>
                <w:sz w:val="22"/>
                <w:szCs w:val="22"/>
              </w:rPr>
            </w:pPr>
            <w:r w:rsidRPr="00113E3D">
              <w:rPr>
                <w:sz w:val="22"/>
                <w:szCs w:val="22"/>
              </w:rPr>
              <w:t>4. Преимущества и недостатки цифровых валют центральных банков.</w:t>
            </w:r>
          </w:p>
          <w:p w14:paraId="7CC491D6" w14:textId="44EDB5F3" w:rsidR="003D7DBC" w:rsidRPr="00113E3D" w:rsidRDefault="003D7DBC" w:rsidP="00951AFB">
            <w:pPr>
              <w:pStyle w:val="a3"/>
              <w:spacing w:line="276" w:lineRule="auto"/>
              <w:ind w:left="0"/>
              <w:rPr>
                <w:spacing w:val="1"/>
                <w:sz w:val="22"/>
                <w:szCs w:val="22"/>
              </w:rPr>
            </w:pPr>
          </w:p>
          <w:p w14:paraId="1AD7A794" w14:textId="63538307" w:rsidR="00BB06F0" w:rsidRPr="00113E3D" w:rsidRDefault="00812A71" w:rsidP="003D7DBC">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8.5, 8.6, 8.7, </w:t>
            </w:r>
            <w:r w:rsidR="00EF6420">
              <w:t>8.8, 8.9 и 9…</w:t>
            </w:r>
          </w:p>
        </w:tc>
        <w:tc>
          <w:tcPr>
            <w:tcW w:w="1701" w:type="dxa"/>
          </w:tcPr>
          <w:p w14:paraId="5E449CF3" w14:textId="0243AAAC" w:rsidR="00BB06F0" w:rsidRDefault="00BB06F0"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113E3D">
        <w:trPr>
          <w:trHeight w:val="2484"/>
        </w:trPr>
        <w:tc>
          <w:tcPr>
            <w:tcW w:w="2401" w:type="dxa"/>
          </w:tcPr>
          <w:p w14:paraId="5CC8AD2C" w14:textId="31B361AC" w:rsidR="00BB06F0" w:rsidRPr="00FD623B" w:rsidRDefault="001C621E" w:rsidP="00BB06F0">
            <w:pPr>
              <w:pStyle w:val="TableParagraph"/>
              <w:ind w:left="105" w:right="185"/>
              <w:rPr>
                <w:sz w:val="24"/>
                <w:szCs w:val="24"/>
              </w:rPr>
            </w:pPr>
            <w:r w:rsidRPr="001C621E">
              <w:rPr>
                <w:sz w:val="24"/>
                <w:szCs w:val="24"/>
              </w:rPr>
              <w:t>Тема 10. Инструменты анализа и управления цифровыми финансовыми активам</w:t>
            </w:r>
          </w:p>
        </w:tc>
        <w:tc>
          <w:tcPr>
            <w:tcW w:w="6246" w:type="dxa"/>
          </w:tcPr>
          <w:p w14:paraId="1F31F669" w14:textId="77777777" w:rsidR="00F57437" w:rsidRPr="00113E3D" w:rsidRDefault="00951AFB" w:rsidP="00F57437">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2"/>
                <w:szCs w:val="22"/>
              </w:rPr>
            </w:pPr>
            <w:r w:rsidRPr="00113E3D">
              <w:rPr>
                <w:bCs/>
                <w:sz w:val="22"/>
                <w:szCs w:val="22"/>
              </w:rPr>
              <w:t xml:space="preserve">1. </w:t>
            </w:r>
            <w:r w:rsidR="00F57437" w:rsidRPr="00113E3D">
              <w:rPr>
                <w:bCs/>
                <w:sz w:val="22"/>
                <w:szCs w:val="22"/>
              </w:rPr>
              <w:t xml:space="preserve">Рынок цифровых финансовых активов. </w:t>
            </w:r>
          </w:p>
          <w:p w14:paraId="5EF9394F" w14:textId="77777777" w:rsidR="00F57437" w:rsidRPr="00113E3D" w:rsidRDefault="00F57437" w:rsidP="00F57437">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2"/>
                <w:szCs w:val="22"/>
              </w:rPr>
            </w:pPr>
            <w:r w:rsidRPr="00113E3D">
              <w:rPr>
                <w:bCs/>
                <w:sz w:val="22"/>
                <w:szCs w:val="22"/>
              </w:rPr>
              <w:t>2. Ценовая динамика, объемы торгов, тенденции и факторы, влияющие на цены цифровых финансовых активов.</w:t>
            </w:r>
          </w:p>
          <w:p w14:paraId="3483763D" w14:textId="77777777" w:rsidR="00F57437" w:rsidRPr="00113E3D" w:rsidRDefault="00F57437" w:rsidP="00F57437">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2"/>
                <w:szCs w:val="22"/>
              </w:rPr>
            </w:pPr>
            <w:r w:rsidRPr="00113E3D">
              <w:rPr>
                <w:bCs/>
                <w:sz w:val="22"/>
                <w:szCs w:val="22"/>
              </w:rPr>
              <w:t xml:space="preserve">3. Маржинальная торговля. Мани-менедмент. Риск-менедмент. </w:t>
            </w:r>
          </w:p>
          <w:p w14:paraId="67CC46F8" w14:textId="77777777" w:rsidR="00F57437" w:rsidRPr="00113E3D" w:rsidRDefault="00F57437" w:rsidP="00F57437">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2"/>
                <w:szCs w:val="22"/>
              </w:rPr>
            </w:pPr>
            <w:r w:rsidRPr="00113E3D">
              <w:rPr>
                <w:bCs/>
                <w:sz w:val="22"/>
                <w:szCs w:val="22"/>
              </w:rPr>
              <w:t xml:space="preserve">4. Осцилляторы и индикаторы рынка криптоативов. </w:t>
            </w:r>
          </w:p>
          <w:p w14:paraId="718269FA" w14:textId="22CB8544" w:rsidR="00F57437" w:rsidRPr="00113E3D" w:rsidRDefault="00F57437" w:rsidP="00F57437">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2"/>
                <w:szCs w:val="22"/>
              </w:rPr>
            </w:pPr>
            <w:r w:rsidRPr="00113E3D">
              <w:rPr>
                <w:bCs/>
                <w:sz w:val="22"/>
                <w:szCs w:val="22"/>
              </w:rPr>
              <w:t xml:space="preserve">5. Анализ стоимости цифровых финансовых активов. </w:t>
            </w:r>
          </w:p>
          <w:p w14:paraId="09F57456" w14:textId="042B4578" w:rsidR="00BB06F0" w:rsidRPr="00113E3D" w:rsidRDefault="00812A71" w:rsidP="00EF6420">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8.3, 8.4, 8.5, 8.6, 8.7, </w:t>
            </w:r>
            <w:r w:rsidR="00EF6420">
              <w:t>8.8, 8.9 и 9…</w:t>
            </w:r>
          </w:p>
        </w:tc>
        <w:tc>
          <w:tcPr>
            <w:tcW w:w="1701" w:type="dxa"/>
          </w:tcPr>
          <w:p w14:paraId="287CBCF8" w14:textId="41620B6B" w:rsidR="00BB06F0" w:rsidRDefault="00BB06F0" w:rsidP="00F1076F">
            <w:pPr>
              <w:pStyle w:val="TableParagraph"/>
              <w:ind w:left="105"/>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113E3D">
        <w:trPr>
          <w:trHeight w:val="2962"/>
        </w:trPr>
        <w:tc>
          <w:tcPr>
            <w:tcW w:w="2401" w:type="dxa"/>
          </w:tcPr>
          <w:p w14:paraId="09256811" w14:textId="3B0012C6" w:rsidR="00BB06F0" w:rsidRPr="00FD623B" w:rsidRDefault="001C621E" w:rsidP="00BB06F0">
            <w:pPr>
              <w:pStyle w:val="TableParagraph"/>
              <w:ind w:left="105" w:right="314"/>
              <w:rPr>
                <w:sz w:val="24"/>
                <w:szCs w:val="24"/>
              </w:rPr>
            </w:pPr>
            <w:r w:rsidRPr="001C621E">
              <w:rPr>
                <w:sz w:val="24"/>
                <w:szCs w:val="24"/>
              </w:rPr>
              <w:t>Тема 11. Инструменты анализа и управления криптовалютным портфелями</w:t>
            </w:r>
          </w:p>
        </w:tc>
        <w:tc>
          <w:tcPr>
            <w:tcW w:w="6246" w:type="dxa"/>
          </w:tcPr>
          <w:p w14:paraId="1C7AD7A5" w14:textId="77777777" w:rsidR="00F57437" w:rsidRPr="00113E3D" w:rsidRDefault="00BC7228" w:rsidP="00F57437">
            <w:pPr>
              <w:pStyle w:val="TableParagraph"/>
              <w:spacing w:line="276" w:lineRule="auto"/>
              <w:ind w:left="0"/>
            </w:pPr>
            <w:r w:rsidRPr="00113E3D">
              <w:t xml:space="preserve">1. </w:t>
            </w:r>
            <w:r w:rsidR="00F57437" w:rsidRPr="00113E3D">
              <w:t xml:space="preserve">Построение и управление криптовалютным портфелем. </w:t>
            </w:r>
          </w:p>
          <w:p w14:paraId="1E67323F" w14:textId="77777777" w:rsidR="00F57437" w:rsidRPr="00113E3D" w:rsidRDefault="00F57437" w:rsidP="00F57437">
            <w:pPr>
              <w:pStyle w:val="TableParagraph"/>
              <w:spacing w:line="276" w:lineRule="auto"/>
              <w:ind w:left="0"/>
            </w:pPr>
            <w:r w:rsidRPr="00113E3D">
              <w:t xml:space="preserve">2. Сравнение криптовалютного и классического инвестиционных портфелей. </w:t>
            </w:r>
          </w:p>
          <w:p w14:paraId="2741734E" w14:textId="77777777" w:rsidR="00F57437" w:rsidRPr="00113E3D" w:rsidRDefault="00F57437" w:rsidP="00F57437">
            <w:pPr>
              <w:pStyle w:val="TableParagraph"/>
              <w:spacing w:line="276" w:lineRule="auto"/>
              <w:ind w:left="0"/>
            </w:pPr>
            <w:r w:rsidRPr="00113E3D">
              <w:t xml:space="preserve">3. Индексные, автоматизированные и фонды активного управления. </w:t>
            </w:r>
          </w:p>
          <w:p w14:paraId="30389D82" w14:textId="77777777" w:rsidR="00F57437" w:rsidRPr="00113E3D" w:rsidRDefault="00F57437" w:rsidP="00F57437">
            <w:pPr>
              <w:pStyle w:val="TableParagraph"/>
              <w:spacing w:line="276" w:lineRule="auto"/>
              <w:ind w:left="0"/>
            </w:pPr>
            <w:r w:rsidRPr="00113E3D">
              <w:t xml:space="preserve">4. Инструменты аналитики цен, функциональные возможности и способы применения. </w:t>
            </w:r>
          </w:p>
          <w:p w14:paraId="6730C969" w14:textId="205AD42D" w:rsidR="00F57437" w:rsidRPr="00113E3D" w:rsidRDefault="00F57437" w:rsidP="00F57437">
            <w:pPr>
              <w:pStyle w:val="TableParagraph"/>
              <w:spacing w:line="276" w:lineRule="auto"/>
              <w:ind w:left="0"/>
              <w:rPr>
                <w:b/>
              </w:rPr>
            </w:pPr>
            <w:r w:rsidRPr="00113E3D">
              <w:t>5. Проведение анализа изменения цен цифровых финансовых активов.</w:t>
            </w:r>
          </w:p>
          <w:p w14:paraId="50D7831B" w14:textId="74C44E21" w:rsidR="00456D88" w:rsidRPr="00113E3D" w:rsidRDefault="00456D88" w:rsidP="00456D88">
            <w:pPr>
              <w:pStyle w:val="Default"/>
              <w:spacing w:line="276" w:lineRule="auto"/>
              <w:rPr>
                <w:b/>
                <w:sz w:val="22"/>
                <w:szCs w:val="22"/>
              </w:rPr>
            </w:pPr>
          </w:p>
          <w:p w14:paraId="22B33966" w14:textId="3A833A10" w:rsidR="00BB06F0" w:rsidRPr="00113E3D" w:rsidRDefault="00812A71" w:rsidP="00D50F2A">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 xml:space="preserve">8.1, 8.2, </w:t>
            </w:r>
            <w:r w:rsidRPr="00113E3D">
              <w:rPr>
                <w:spacing w:val="-6"/>
              </w:rPr>
              <w:t xml:space="preserve">8.3, 8.4, 8.5, 8.6, 8.7, </w:t>
            </w:r>
            <w:r w:rsidRPr="00113E3D">
              <w:t xml:space="preserve">8.8 </w:t>
            </w:r>
            <w:r w:rsidR="00EF6420">
              <w:t>и 9…</w:t>
            </w:r>
          </w:p>
        </w:tc>
        <w:tc>
          <w:tcPr>
            <w:tcW w:w="1701" w:type="dxa"/>
          </w:tcPr>
          <w:p w14:paraId="50ADBF9E" w14:textId="2BFE0CC6" w:rsidR="00BB06F0" w:rsidRDefault="00BB06F0"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113E3D">
        <w:trPr>
          <w:trHeight w:val="1403"/>
        </w:trPr>
        <w:tc>
          <w:tcPr>
            <w:tcW w:w="2401" w:type="dxa"/>
          </w:tcPr>
          <w:p w14:paraId="3B66D961" w14:textId="4CB27685" w:rsidR="00BB06F0" w:rsidRPr="00FD623B" w:rsidRDefault="001C621E" w:rsidP="00BB06F0">
            <w:pPr>
              <w:pStyle w:val="TableParagraph"/>
              <w:spacing w:line="270" w:lineRule="atLeast"/>
              <w:ind w:left="105" w:right="110"/>
              <w:rPr>
                <w:sz w:val="24"/>
                <w:szCs w:val="24"/>
              </w:rPr>
            </w:pPr>
            <w:r w:rsidRPr="001C621E">
              <w:rPr>
                <w:sz w:val="24"/>
                <w:szCs w:val="24"/>
              </w:rPr>
              <w:t>Тема 12. Цифровые инвестиционные платформы и современные формы привлечения средств</w:t>
            </w:r>
          </w:p>
        </w:tc>
        <w:tc>
          <w:tcPr>
            <w:tcW w:w="6246" w:type="dxa"/>
          </w:tcPr>
          <w:p w14:paraId="71B29745" w14:textId="6B6231AB" w:rsidR="006F7F0F" w:rsidRPr="00113E3D" w:rsidRDefault="002A1C45" w:rsidP="006F7F0F">
            <w:pPr>
              <w:pStyle w:val="TableParagraph"/>
              <w:spacing w:line="276" w:lineRule="auto"/>
              <w:ind w:left="0"/>
            </w:pPr>
            <w:r w:rsidRPr="00113E3D">
              <w:t xml:space="preserve">1. </w:t>
            </w:r>
            <w:r w:rsidR="006F7F0F" w:rsidRPr="00113E3D">
              <w:t>Понятие и особенности цифровых инвестиционных платформ.</w:t>
            </w:r>
          </w:p>
          <w:p w14:paraId="0D5586E0" w14:textId="77777777" w:rsidR="006F7F0F" w:rsidRPr="00113E3D" w:rsidRDefault="006F7F0F" w:rsidP="006F7F0F">
            <w:pPr>
              <w:pStyle w:val="TableParagraph"/>
              <w:spacing w:line="276" w:lineRule="auto"/>
              <w:ind w:left="0"/>
            </w:pPr>
            <w:r w:rsidRPr="00113E3D">
              <w:t xml:space="preserve">2. Краудфандинг и его виды: краудлендинг, краудинвестинг, краудревординг. </w:t>
            </w:r>
          </w:p>
          <w:p w14:paraId="0232798C" w14:textId="77777777" w:rsidR="006F7F0F" w:rsidRPr="00113E3D" w:rsidRDefault="006F7F0F" w:rsidP="006F7F0F">
            <w:pPr>
              <w:pStyle w:val="TableParagraph"/>
              <w:spacing w:line="276" w:lineRule="auto"/>
              <w:ind w:left="0"/>
            </w:pPr>
            <w:r w:rsidRPr="00113E3D">
              <w:t xml:space="preserve">3. Способы финансирования проектов на цифровых инвестиционных платформах </w:t>
            </w:r>
          </w:p>
          <w:p w14:paraId="7F6782CE" w14:textId="750DB3A7" w:rsidR="006F7F0F" w:rsidRPr="00113E3D" w:rsidRDefault="006F7F0F" w:rsidP="006F7F0F">
            <w:pPr>
              <w:pStyle w:val="TableParagraph"/>
              <w:spacing w:line="276" w:lineRule="auto"/>
              <w:ind w:left="0"/>
              <w:rPr>
                <w:b/>
              </w:rPr>
            </w:pPr>
            <w:r w:rsidRPr="00113E3D">
              <w:t>4. Процесс привлечения инвестиций на цифровой инвестиционной платформе (российская и зарубежная практики).</w:t>
            </w:r>
          </w:p>
          <w:p w14:paraId="69767DB5" w14:textId="6CAF7ADE" w:rsidR="002A1C45" w:rsidRPr="00113E3D" w:rsidRDefault="002A1C45"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2"/>
                <w:szCs w:val="22"/>
              </w:rPr>
            </w:pPr>
          </w:p>
          <w:p w14:paraId="7BEF8F7B" w14:textId="2A994965" w:rsidR="00BB06F0" w:rsidRPr="00113E3D" w:rsidRDefault="00C203A3" w:rsidP="00A9194B">
            <w:pPr>
              <w:pStyle w:val="TableParagraph"/>
              <w:spacing w:after="60" w:line="276" w:lineRule="auto"/>
              <w:ind w:left="0"/>
            </w:pPr>
            <w:r w:rsidRPr="00113E3D">
              <w:t>Рекомендуемые</w:t>
            </w:r>
            <w:r w:rsidRPr="00113E3D">
              <w:rPr>
                <w:spacing w:val="-3"/>
              </w:rPr>
              <w:t xml:space="preserve"> </w:t>
            </w:r>
            <w:r w:rsidRPr="00113E3D">
              <w:t>источники:</w:t>
            </w:r>
            <w:r w:rsidRPr="00113E3D">
              <w:rPr>
                <w:spacing w:val="-3"/>
              </w:rPr>
              <w:t xml:space="preserve"> </w:t>
            </w:r>
            <w:r w:rsidRPr="00113E3D">
              <w:t>8.1,</w:t>
            </w:r>
            <w:r w:rsidR="008E56C0" w:rsidRPr="00113E3D">
              <w:t xml:space="preserve"> </w:t>
            </w:r>
            <w:r w:rsidR="00125809" w:rsidRPr="00113E3D">
              <w:t>8.2,</w:t>
            </w:r>
            <w:r w:rsidR="008E56C0" w:rsidRPr="00113E3D">
              <w:t xml:space="preserve"> </w:t>
            </w:r>
            <w:r w:rsidRPr="00113E3D">
              <w:rPr>
                <w:spacing w:val="-6"/>
              </w:rPr>
              <w:t>8.</w:t>
            </w:r>
            <w:r w:rsidR="00125809" w:rsidRPr="00113E3D">
              <w:rPr>
                <w:spacing w:val="-6"/>
              </w:rPr>
              <w:t>3</w:t>
            </w:r>
            <w:r w:rsidRPr="00113E3D">
              <w:rPr>
                <w:spacing w:val="-6"/>
              </w:rPr>
              <w:t xml:space="preserve">, </w:t>
            </w:r>
            <w:r w:rsidR="00125809" w:rsidRPr="00113E3D">
              <w:rPr>
                <w:spacing w:val="-6"/>
              </w:rPr>
              <w:t xml:space="preserve">8.4, 8.5, </w:t>
            </w:r>
            <w:r w:rsidR="008E56C0" w:rsidRPr="00113E3D">
              <w:rPr>
                <w:spacing w:val="-6"/>
              </w:rPr>
              <w:t>8.</w:t>
            </w:r>
            <w:r w:rsidR="00125809" w:rsidRPr="00113E3D">
              <w:rPr>
                <w:spacing w:val="-6"/>
              </w:rPr>
              <w:t>7</w:t>
            </w:r>
            <w:r w:rsidR="008E56C0" w:rsidRPr="00113E3D">
              <w:rPr>
                <w:spacing w:val="-6"/>
              </w:rPr>
              <w:t xml:space="preserve">, </w:t>
            </w:r>
            <w:r w:rsidRPr="00113E3D">
              <w:t>8.</w:t>
            </w:r>
            <w:r w:rsidR="00125809" w:rsidRPr="00113E3D">
              <w:t>8</w:t>
            </w:r>
            <w:r w:rsidR="00EF6420">
              <w:t>и 9….</w:t>
            </w:r>
          </w:p>
        </w:tc>
        <w:tc>
          <w:tcPr>
            <w:tcW w:w="1701" w:type="dxa"/>
          </w:tcPr>
          <w:p w14:paraId="306064F6" w14:textId="52D140BA" w:rsidR="00BB06F0" w:rsidRDefault="00BB06F0" w:rsidP="00F1076F">
            <w:pPr>
              <w:pStyle w:val="TableParagraph"/>
              <w:spacing w:line="276" w:lineRule="auto"/>
              <w:ind w:left="105"/>
              <w:rPr>
                <w:sz w:val="24"/>
              </w:rPr>
            </w:pPr>
            <w:r w:rsidRPr="003A1E9F">
              <w:rPr>
                <w:kern w:val="32"/>
                <w:sz w:val="24"/>
                <w:szCs w:val="24"/>
                <w:lang w:eastAsia="ru-RU"/>
              </w:rPr>
              <w:t>Опрос, дискуссия, проведение занятия в интерактивной форме</w:t>
            </w:r>
          </w:p>
        </w:tc>
      </w:tr>
    </w:tbl>
    <w:p w14:paraId="5A0A1A1F" w14:textId="54E5A5B1" w:rsidR="001C621E" w:rsidRDefault="001C621E">
      <w:pPr>
        <w:rPr>
          <w:b/>
          <w:bCs/>
          <w:sz w:val="28"/>
          <w:szCs w:val="28"/>
        </w:rPr>
      </w:pPr>
      <w:bookmarkStart w:id="11" w:name="_bookmark8"/>
      <w:bookmarkEnd w:id="11"/>
    </w:p>
    <w:p w14:paraId="4A48B957" w14:textId="7579BB0F" w:rsidR="00152FB3" w:rsidRDefault="0024139C">
      <w:pPr>
        <w:pStyle w:val="1"/>
        <w:numPr>
          <w:ilvl w:val="1"/>
          <w:numId w:val="8"/>
        </w:numPr>
        <w:tabs>
          <w:tab w:val="left" w:pos="1783"/>
        </w:tabs>
        <w:spacing w:line="276" w:lineRule="auto"/>
        <w:ind w:left="1780" w:right="1117" w:hanging="357"/>
        <w:jc w:val="left"/>
      </w:pPr>
      <w:r>
        <w:t xml:space="preserve">Учебно-методическое обеспечение для самостоятельной </w:t>
      </w:r>
      <w:r>
        <w:lastRenderedPageBreak/>
        <w:t>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2" w:name="_bookmark9"/>
      <w:bookmarkEnd w:id="12"/>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087671F9" w:rsidR="00152FB3" w:rsidRDefault="00DC55B4" w:rsidP="003D0F76">
      <w:pPr>
        <w:pStyle w:val="a3"/>
        <w:spacing w:before="62" w:line="276" w:lineRule="auto"/>
        <w:ind w:left="851" w:right="686" w:firstLine="35"/>
        <w:jc w:val="both"/>
        <w:rPr>
          <w:spacing w:val="1"/>
        </w:rPr>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1700CD1E" w14:textId="77777777" w:rsidR="00490705" w:rsidRDefault="00490705" w:rsidP="007C6E96">
      <w:pPr>
        <w:pStyle w:val="a3"/>
        <w:ind w:left="1383" w:right="686" w:firstLine="709"/>
        <w:jc w:val="both"/>
        <w:rPr>
          <w:spacing w:val="1"/>
          <w:sz w:val="24"/>
          <w:szCs w:val="24"/>
        </w:rPr>
      </w:pPr>
    </w:p>
    <w:p w14:paraId="42FF1BCC" w14:textId="60577A6F" w:rsidR="00490705" w:rsidRPr="00490705" w:rsidRDefault="00490705" w:rsidP="007C6E96">
      <w:pPr>
        <w:pStyle w:val="a3"/>
        <w:ind w:left="8651" w:right="686"/>
        <w:jc w:val="both"/>
        <w:rPr>
          <w:sz w:val="24"/>
          <w:szCs w:val="24"/>
        </w:rPr>
      </w:pPr>
      <w:r w:rsidRPr="00490705">
        <w:rPr>
          <w:spacing w:val="1"/>
          <w:sz w:val="24"/>
          <w:szCs w:val="24"/>
        </w:rPr>
        <w:t>Таблица 5</w:t>
      </w:r>
    </w:p>
    <w:p w14:paraId="76AF6162" w14:textId="77777777" w:rsidR="00152FB3" w:rsidRDefault="00152FB3" w:rsidP="007C6E96">
      <w:pPr>
        <w:pStyle w:val="a3"/>
        <w:ind w:left="0"/>
        <w:rPr>
          <w:sz w:val="10"/>
        </w:rPr>
      </w:pPr>
    </w:p>
    <w:p w14:paraId="159EF963" w14:textId="77777777" w:rsidR="00152FB3" w:rsidRDefault="00152FB3" w:rsidP="007C6E96">
      <w:pPr>
        <w:pStyle w:val="a3"/>
        <w:spacing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E6FF1">
        <w:trPr>
          <w:trHeight w:val="827"/>
        </w:trPr>
        <w:tc>
          <w:tcPr>
            <w:tcW w:w="1984" w:type="dxa"/>
          </w:tcPr>
          <w:p w14:paraId="0ED2088F" w14:textId="77777777" w:rsidR="00152FB3" w:rsidRDefault="00DC55B4" w:rsidP="007C6E96">
            <w:pPr>
              <w:pStyle w:val="TableParagraph"/>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rsidP="007C6E96">
            <w:pPr>
              <w:pStyle w:val="TableParagraph"/>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rsidP="007C6E96">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E6FF1">
        <w:trPr>
          <w:trHeight w:val="691"/>
        </w:trPr>
        <w:tc>
          <w:tcPr>
            <w:tcW w:w="1984" w:type="dxa"/>
          </w:tcPr>
          <w:p w14:paraId="549612C4" w14:textId="17713F1C" w:rsidR="00152FB3" w:rsidRPr="004C6E60" w:rsidRDefault="00961478">
            <w:pPr>
              <w:pStyle w:val="TableParagraph"/>
              <w:ind w:right="184"/>
            </w:pPr>
            <w:r w:rsidRPr="00961478">
              <w:t>Цифровая экономика и трансформация финансовых услуг</w:t>
            </w:r>
          </w:p>
        </w:tc>
        <w:tc>
          <w:tcPr>
            <w:tcW w:w="5670" w:type="dxa"/>
          </w:tcPr>
          <w:p w14:paraId="1C5AC824" w14:textId="4DEED812" w:rsidR="00152FB3" w:rsidRPr="00554039" w:rsidRDefault="00AA289A" w:rsidP="002743C3">
            <w:pPr>
              <w:pStyle w:val="a3"/>
              <w:spacing w:after="60" w:line="230" w:lineRule="exact"/>
              <w:ind w:left="0"/>
              <w:jc w:val="both"/>
              <w:rPr>
                <w:sz w:val="22"/>
                <w:szCs w:val="22"/>
              </w:rPr>
            </w:pPr>
            <w:r w:rsidRPr="00AA289A">
              <w:rPr>
                <w:sz w:val="22"/>
                <w:szCs w:val="22"/>
              </w:rPr>
              <w:t>История развития мировых финансовых рынков, основные этапы и тенденции, влияние технологий на их трансформацию.</w:t>
            </w:r>
            <w:r>
              <w:rPr>
                <w:sz w:val="22"/>
                <w:szCs w:val="22"/>
              </w:rPr>
              <w:t xml:space="preserve"> </w:t>
            </w:r>
            <w:r w:rsidRPr="00AA289A">
              <w:rPr>
                <w:sz w:val="22"/>
                <w:szCs w:val="22"/>
              </w:rPr>
              <w:t>Роль цифровой экономики в изменении финансовых практик, влияние цифровизации на финансовые институты и рынки.</w:t>
            </w:r>
            <w:r>
              <w:rPr>
                <w:sz w:val="22"/>
                <w:szCs w:val="22"/>
              </w:rPr>
              <w:t xml:space="preserve"> </w:t>
            </w:r>
            <w:r w:rsidRPr="00AA289A">
              <w:rPr>
                <w:sz w:val="22"/>
                <w:szCs w:val="22"/>
              </w:rPr>
              <w:t>Анализ законодательного обеспечения цифровизации экономики в различных странах, нормативные акты и правовые аспекты цифровой трансформации финансовых рынков.</w:t>
            </w:r>
            <w:r>
              <w:rPr>
                <w:sz w:val="22"/>
                <w:szCs w:val="22"/>
              </w:rPr>
              <w:t xml:space="preserve"> </w:t>
            </w:r>
            <w:r w:rsidRPr="00AA289A">
              <w:rPr>
                <w:sz w:val="22"/>
                <w:szCs w:val="22"/>
              </w:rPr>
              <w:t>Определения цифрового бизнеса согласно Gartner и диджитализации согласно IDC, ключевые черты и принципы цифровой трансформации бизнеса.</w:t>
            </w:r>
            <w:r>
              <w:rPr>
                <w:sz w:val="22"/>
                <w:szCs w:val="22"/>
              </w:rPr>
              <w:t xml:space="preserve"> </w:t>
            </w:r>
            <w:r w:rsidRPr="00AA289A">
              <w:rPr>
                <w:sz w:val="22"/>
                <w:szCs w:val="22"/>
              </w:rPr>
              <w:t>Исследование традиционных сетевых эффектов, влияние диджитализации на формирование новых сетевых моделей и эффект "красной королевы.</w:t>
            </w:r>
            <w:r>
              <w:rPr>
                <w:sz w:val="22"/>
                <w:szCs w:val="22"/>
              </w:rPr>
              <w:t xml:space="preserve"> </w:t>
            </w:r>
            <w:r w:rsidRPr="00AA289A">
              <w:rPr>
                <w:sz w:val="22"/>
                <w:szCs w:val="22"/>
              </w:rPr>
              <w:t>Роль диджитализации как ключевой составляющей изменения бизнес-моделей, примеры успешных трансформаций и вызовы, стоящие перед компаниями при внедрении цифровых инноваций.</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E6FF1">
        <w:trPr>
          <w:trHeight w:val="690"/>
        </w:trPr>
        <w:tc>
          <w:tcPr>
            <w:tcW w:w="1984" w:type="dxa"/>
          </w:tcPr>
          <w:p w14:paraId="72A9F09A" w14:textId="47FE46CF" w:rsidR="00152FB3" w:rsidRPr="004C6E60" w:rsidRDefault="00961478" w:rsidP="00965C28">
            <w:pPr>
              <w:pStyle w:val="TableParagraph"/>
            </w:pPr>
            <w:r w:rsidRPr="00961478">
              <w:t>Финансовые технологии: характеристика и особенности развитие</w:t>
            </w:r>
          </w:p>
        </w:tc>
        <w:tc>
          <w:tcPr>
            <w:tcW w:w="5670" w:type="dxa"/>
          </w:tcPr>
          <w:p w14:paraId="7C802CC4" w14:textId="2093F6FB" w:rsidR="00152FB3" w:rsidRPr="00CD200F" w:rsidRDefault="00AA289A" w:rsidP="002743C3">
            <w:pPr>
              <w:pStyle w:val="a3"/>
              <w:spacing w:after="60" w:line="230" w:lineRule="exact"/>
              <w:ind w:left="0"/>
              <w:jc w:val="both"/>
              <w:rPr>
                <w:sz w:val="22"/>
                <w:szCs w:val="22"/>
              </w:rPr>
            </w:pPr>
            <w:r w:rsidRPr="00AA289A">
              <w:rPr>
                <w:sz w:val="22"/>
                <w:szCs w:val="22"/>
              </w:rPr>
              <w:t>Определение инновации и технологии, их взаимосвязь и роль в современном мире.</w:t>
            </w:r>
            <w:r>
              <w:rPr>
                <w:sz w:val="22"/>
                <w:szCs w:val="22"/>
              </w:rPr>
              <w:t xml:space="preserve"> </w:t>
            </w:r>
            <w:r w:rsidRPr="00AA289A">
              <w:rPr>
                <w:sz w:val="22"/>
                <w:szCs w:val="22"/>
              </w:rPr>
              <w:t>Различные подходы к классификации технологий, их основные типы и категории.</w:t>
            </w:r>
            <w:r>
              <w:rPr>
                <w:sz w:val="22"/>
                <w:szCs w:val="22"/>
              </w:rPr>
              <w:t xml:space="preserve"> </w:t>
            </w:r>
            <w:r w:rsidRPr="00AA289A">
              <w:rPr>
                <w:sz w:val="22"/>
                <w:szCs w:val="22"/>
              </w:rPr>
              <w:t>Этапы жизненного цикла технологии, от разработки до устаревания.</w:t>
            </w:r>
            <w:r>
              <w:rPr>
                <w:sz w:val="22"/>
                <w:szCs w:val="22"/>
              </w:rPr>
              <w:t xml:space="preserve"> </w:t>
            </w:r>
            <w:r w:rsidRPr="00AA289A">
              <w:rPr>
                <w:sz w:val="22"/>
                <w:szCs w:val="22"/>
              </w:rPr>
              <w:t>Сквозные, прорывные, подрывные технологии и их особенности.</w:t>
            </w:r>
            <w:r>
              <w:rPr>
                <w:sz w:val="22"/>
                <w:szCs w:val="22"/>
              </w:rPr>
              <w:t xml:space="preserve"> </w:t>
            </w:r>
            <w:r w:rsidRPr="00AA289A">
              <w:rPr>
                <w:sz w:val="22"/>
                <w:szCs w:val="22"/>
              </w:rPr>
              <w:t>Основные различия между информационными и цифровыми технологиями, их влияние на бизнес и общество.</w:t>
            </w:r>
            <w:r>
              <w:rPr>
                <w:sz w:val="22"/>
                <w:szCs w:val="22"/>
              </w:rPr>
              <w:t xml:space="preserve"> </w:t>
            </w:r>
            <w:r w:rsidRPr="00AA289A">
              <w:rPr>
                <w:sz w:val="22"/>
                <w:szCs w:val="22"/>
              </w:rPr>
              <w:t>Понятие финтеха, этапы его развития, факторы, стимулирующие его рост, основные виды и направления, а также риски использования финансовых технологий.</w:t>
            </w:r>
            <w:r>
              <w:rPr>
                <w:sz w:val="22"/>
                <w:szCs w:val="22"/>
              </w:rPr>
              <w:t xml:space="preserve"> </w:t>
            </w:r>
            <w:r w:rsidRPr="00AA289A">
              <w:rPr>
                <w:sz w:val="22"/>
                <w:szCs w:val="22"/>
              </w:rPr>
              <w:t>Цикл развития новой технологии согласно методологии Gartner.</w:t>
            </w:r>
            <w:r>
              <w:rPr>
                <w:sz w:val="22"/>
                <w:szCs w:val="22"/>
              </w:rPr>
              <w:t xml:space="preserve"> </w:t>
            </w:r>
            <w:r w:rsidRPr="00AA289A">
              <w:rPr>
                <w:sz w:val="22"/>
                <w:szCs w:val="22"/>
              </w:rPr>
              <w:t>Основные препятствия и проблемы, с которыми сталкиваются компании при внедрении финансовых технологий.</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E6FF1">
        <w:trPr>
          <w:trHeight w:val="688"/>
        </w:trPr>
        <w:tc>
          <w:tcPr>
            <w:tcW w:w="1984" w:type="dxa"/>
          </w:tcPr>
          <w:p w14:paraId="5685CAD7" w14:textId="7152E3A2" w:rsidR="00152FB3" w:rsidRPr="004C6E60" w:rsidRDefault="00961478" w:rsidP="00965C28">
            <w:pPr>
              <w:pStyle w:val="TableParagraph"/>
            </w:pPr>
            <w:r w:rsidRPr="00961478">
              <w:t>Цифровой актив, как продукт финансовых технологий</w:t>
            </w:r>
          </w:p>
        </w:tc>
        <w:tc>
          <w:tcPr>
            <w:tcW w:w="5670" w:type="dxa"/>
          </w:tcPr>
          <w:p w14:paraId="174C50B1" w14:textId="457EA8E1" w:rsidR="00152FB3" w:rsidRPr="001977A4" w:rsidRDefault="00D32DEB" w:rsidP="002743C3">
            <w:pPr>
              <w:pStyle w:val="a3"/>
              <w:spacing w:after="60" w:line="230" w:lineRule="exact"/>
              <w:ind w:left="0"/>
              <w:jc w:val="both"/>
              <w:rPr>
                <w:spacing w:val="1"/>
                <w:sz w:val="22"/>
                <w:szCs w:val="22"/>
              </w:rPr>
            </w:pPr>
            <w:r w:rsidRPr="00D32DEB">
              <w:rPr>
                <w:spacing w:val="1"/>
                <w:sz w:val="22"/>
                <w:szCs w:val="22"/>
              </w:rPr>
              <w:t>Определение и различия между цифровыми активами и цифровыми финансовыми активами.</w:t>
            </w:r>
            <w:r>
              <w:rPr>
                <w:spacing w:val="1"/>
                <w:sz w:val="22"/>
                <w:szCs w:val="22"/>
              </w:rPr>
              <w:t xml:space="preserve"> </w:t>
            </w:r>
            <w:r w:rsidRPr="00D32DEB">
              <w:rPr>
                <w:spacing w:val="1"/>
                <w:sz w:val="22"/>
                <w:szCs w:val="22"/>
              </w:rPr>
              <w:t>Понятие токенов, их роль в цифровых активах и финансовых операциях.</w:t>
            </w:r>
            <w:r>
              <w:rPr>
                <w:spacing w:val="1"/>
                <w:sz w:val="22"/>
                <w:szCs w:val="22"/>
              </w:rPr>
              <w:t xml:space="preserve"> С</w:t>
            </w:r>
            <w:r w:rsidRPr="00D32DEB">
              <w:rPr>
                <w:spacing w:val="1"/>
                <w:sz w:val="22"/>
                <w:szCs w:val="22"/>
              </w:rPr>
              <w:t>итуаци</w:t>
            </w:r>
            <w:r>
              <w:rPr>
                <w:spacing w:val="1"/>
                <w:sz w:val="22"/>
                <w:szCs w:val="22"/>
              </w:rPr>
              <w:t>я</w:t>
            </w:r>
            <w:r w:rsidRPr="00D32DEB">
              <w:rPr>
                <w:spacing w:val="1"/>
                <w:sz w:val="22"/>
                <w:szCs w:val="22"/>
              </w:rPr>
              <w:t xml:space="preserve"> с цифровыми активами в Швейцарии, США, Японии, Франции, Германии и Китае.</w:t>
            </w:r>
            <w:r>
              <w:rPr>
                <w:spacing w:val="1"/>
                <w:sz w:val="22"/>
                <w:szCs w:val="22"/>
              </w:rPr>
              <w:t xml:space="preserve"> </w:t>
            </w:r>
            <w:r w:rsidRPr="00D32DEB">
              <w:rPr>
                <w:spacing w:val="1"/>
                <w:sz w:val="22"/>
                <w:szCs w:val="22"/>
              </w:rPr>
              <w:t>Понятие NFT и IPFS и их влияние на цифровые активы.</w:t>
            </w:r>
            <w:r>
              <w:rPr>
                <w:spacing w:val="1"/>
                <w:sz w:val="22"/>
                <w:szCs w:val="22"/>
              </w:rPr>
              <w:t xml:space="preserve"> </w:t>
            </w:r>
            <w:r w:rsidRPr="00D32DEB">
              <w:rPr>
                <w:spacing w:val="1"/>
                <w:sz w:val="22"/>
                <w:szCs w:val="22"/>
              </w:rPr>
              <w:t>Различия между электронными деньгами и цифровыми финансовыми активами.</w:t>
            </w:r>
            <w:r>
              <w:rPr>
                <w:spacing w:val="1"/>
                <w:sz w:val="22"/>
                <w:szCs w:val="22"/>
              </w:rPr>
              <w:t xml:space="preserve"> </w:t>
            </w:r>
            <w:r w:rsidRPr="00D32DEB">
              <w:rPr>
                <w:spacing w:val="1"/>
                <w:sz w:val="22"/>
                <w:szCs w:val="22"/>
              </w:rPr>
              <w:t>Понятия цифровой (виртуальной) валюты и криптовалюты, их особенности и использование.</w:t>
            </w:r>
            <w:r>
              <w:rPr>
                <w:spacing w:val="1"/>
                <w:sz w:val="22"/>
                <w:szCs w:val="22"/>
              </w:rPr>
              <w:t xml:space="preserve"> </w:t>
            </w:r>
            <w:r w:rsidRPr="00D32DEB">
              <w:rPr>
                <w:spacing w:val="1"/>
                <w:sz w:val="22"/>
                <w:szCs w:val="22"/>
              </w:rPr>
              <w:t>Основные типы цифровых финансовых активов и их характеристики.</w:t>
            </w:r>
            <w:r w:rsidR="002743C3">
              <w:rPr>
                <w:spacing w:val="1"/>
                <w:sz w:val="22"/>
                <w:szCs w:val="22"/>
              </w:rPr>
              <w:t xml:space="preserve"> </w:t>
            </w:r>
            <w:r w:rsidRPr="00D32DEB">
              <w:rPr>
                <w:spacing w:val="1"/>
                <w:sz w:val="22"/>
                <w:szCs w:val="22"/>
              </w:rPr>
              <w:t xml:space="preserve">Регулирование цифровых финансовых активов в зарубежных государствах и законодательная база в России (законопроекты Минфина РФ и ЦБ РФ, действующие </w:t>
            </w:r>
            <w:r w:rsidRPr="00D32DEB">
              <w:rPr>
                <w:spacing w:val="1"/>
                <w:sz w:val="22"/>
                <w:szCs w:val="22"/>
              </w:rPr>
              <w:lastRenderedPageBreak/>
              <w:t>нормативно-правовые акты).</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E6FF1">
        <w:trPr>
          <w:trHeight w:val="690"/>
        </w:trPr>
        <w:tc>
          <w:tcPr>
            <w:tcW w:w="1984" w:type="dxa"/>
          </w:tcPr>
          <w:p w14:paraId="61B00F6F" w14:textId="41969B10" w:rsidR="00152FB3" w:rsidRPr="004C6E60" w:rsidRDefault="00961478" w:rsidP="00965C28">
            <w:pPr>
              <w:pStyle w:val="TableParagraph"/>
              <w:spacing w:line="230" w:lineRule="atLeast"/>
            </w:pPr>
            <w:r w:rsidRPr="00961478">
              <w:t>Место криптографии в защите финансовой информации</w:t>
            </w:r>
          </w:p>
        </w:tc>
        <w:tc>
          <w:tcPr>
            <w:tcW w:w="5670" w:type="dxa"/>
          </w:tcPr>
          <w:p w14:paraId="3A4D0917" w14:textId="6C921DA0" w:rsidR="00152FB3" w:rsidRPr="00642DAD" w:rsidRDefault="005C6AA4" w:rsidP="005C6AA4">
            <w:pPr>
              <w:pStyle w:val="a3"/>
              <w:spacing w:after="60" w:line="230" w:lineRule="exact"/>
              <w:ind w:left="0"/>
              <w:jc w:val="both"/>
              <w:rPr>
                <w:sz w:val="22"/>
                <w:szCs w:val="22"/>
              </w:rPr>
            </w:pPr>
            <w:r w:rsidRPr="005C6AA4">
              <w:rPr>
                <w:sz w:val="22"/>
                <w:szCs w:val="22"/>
              </w:rPr>
              <w:t>Преимущества и недостатки симметричного и асимметричного шифрования.</w:t>
            </w:r>
            <w:r>
              <w:rPr>
                <w:sz w:val="22"/>
                <w:szCs w:val="22"/>
              </w:rPr>
              <w:t xml:space="preserve"> </w:t>
            </w:r>
            <w:r w:rsidRPr="005C6AA4">
              <w:rPr>
                <w:sz w:val="22"/>
                <w:szCs w:val="22"/>
              </w:rPr>
              <w:t>Объяснение криптографических хеш-функций, их использование для создания дайджестов сообщений и обеспечения целостности данных.</w:t>
            </w:r>
            <w:r>
              <w:rPr>
                <w:sz w:val="22"/>
                <w:szCs w:val="22"/>
              </w:rPr>
              <w:t xml:space="preserve"> </w:t>
            </w:r>
            <w:r w:rsidRPr="005C6AA4">
              <w:rPr>
                <w:sz w:val="22"/>
                <w:szCs w:val="22"/>
              </w:rPr>
              <w:t>Описание криптосистем с открытым ключом, понятие электронной подписи и открытых ключей.</w:t>
            </w:r>
            <w:r>
              <w:rPr>
                <w:sz w:val="22"/>
                <w:szCs w:val="22"/>
              </w:rPr>
              <w:t xml:space="preserve"> </w:t>
            </w:r>
            <w:r w:rsidRPr="005C6AA4">
              <w:rPr>
                <w:sz w:val="22"/>
                <w:szCs w:val="22"/>
              </w:rPr>
              <w:t>Разбор операций с открытыми ключами, методов защиты от подмены и обеспечения безопасности криптографических систем.</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E6FF1">
        <w:trPr>
          <w:trHeight w:val="691"/>
        </w:trPr>
        <w:tc>
          <w:tcPr>
            <w:tcW w:w="1984" w:type="dxa"/>
          </w:tcPr>
          <w:p w14:paraId="21491D94" w14:textId="424AFF50" w:rsidR="00152FB3" w:rsidRPr="004C6E60" w:rsidRDefault="00961478" w:rsidP="00965C28">
            <w:pPr>
              <w:pStyle w:val="TableParagraph"/>
            </w:pPr>
            <w:r w:rsidRPr="00961478">
              <w:t>Финтех-сервисы и информационная безопасность</w:t>
            </w:r>
          </w:p>
        </w:tc>
        <w:tc>
          <w:tcPr>
            <w:tcW w:w="5670" w:type="dxa"/>
          </w:tcPr>
          <w:p w14:paraId="68FAA484" w14:textId="77E151DF" w:rsidR="00152FB3" w:rsidRPr="005C6AA4" w:rsidRDefault="005C6AA4" w:rsidP="005C6AA4">
            <w:pPr>
              <w:spacing w:after="60" w:line="230" w:lineRule="exact"/>
              <w:jc w:val="both"/>
            </w:pPr>
            <w:r>
              <w:t>Обсуждение процессов и методов идентификации и верификации клиента в различных сценариях финансовых взаимодействий.  Анализ рисков и меры обеспечения безопасности при обработке и хранении персональной информации и финансовых данных. Содержание концепций "Know Your Customer" (знай своего клиента), "Know Your Business" (знай свой бизнес) и "Anti-Money Laundering" (противодействие отмыванию денег) и их роль в обеспечении финансовой безопасности. Изучение проблем анонимности в финтехе, анализ путей и методов их решения для обеспечения безопасности и соблюдения требований регуляторов.</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E6FF1">
        <w:trPr>
          <w:trHeight w:val="2178"/>
        </w:trPr>
        <w:tc>
          <w:tcPr>
            <w:tcW w:w="1984" w:type="dxa"/>
          </w:tcPr>
          <w:p w14:paraId="4B16286B" w14:textId="40B3324F" w:rsidR="00152FB3" w:rsidRPr="004C6E60" w:rsidRDefault="00961478" w:rsidP="00965C28">
            <w:pPr>
              <w:pStyle w:val="TableParagraph"/>
            </w:pPr>
            <w:r w:rsidRPr="00961478">
              <w:t>Блокчейн-сети и платформы</w:t>
            </w:r>
          </w:p>
        </w:tc>
        <w:tc>
          <w:tcPr>
            <w:tcW w:w="5670" w:type="dxa"/>
          </w:tcPr>
          <w:p w14:paraId="2C1960F9" w14:textId="5D39D18C" w:rsidR="00152FB3" w:rsidRPr="00C66BD9" w:rsidRDefault="00E35903" w:rsidP="00E35903">
            <w:pPr>
              <w:pStyle w:val="a3"/>
              <w:tabs>
                <w:tab w:val="left" w:pos="2859"/>
                <w:tab w:val="left" w:pos="3298"/>
                <w:tab w:val="left" w:pos="3657"/>
                <w:tab w:val="left" w:pos="4823"/>
                <w:tab w:val="left" w:pos="5206"/>
                <w:tab w:val="left" w:pos="5623"/>
                <w:tab w:val="left" w:pos="7129"/>
              </w:tabs>
              <w:spacing w:after="60" w:line="230" w:lineRule="exact"/>
              <w:ind w:left="0"/>
              <w:jc w:val="both"/>
              <w:rPr>
                <w:sz w:val="22"/>
                <w:szCs w:val="22"/>
              </w:rPr>
            </w:pPr>
            <w:r>
              <w:rPr>
                <w:sz w:val="22"/>
                <w:szCs w:val="22"/>
              </w:rPr>
              <w:t xml:space="preserve">Содержание </w:t>
            </w:r>
            <w:r w:rsidRPr="00E35903">
              <w:rPr>
                <w:sz w:val="22"/>
                <w:szCs w:val="22"/>
              </w:rPr>
              <w:t>понятий блока, блокчейна, блокчейн-платформы, блокчейн-сети и блокчейн-проекта.</w:t>
            </w:r>
            <w:r>
              <w:rPr>
                <w:sz w:val="22"/>
                <w:szCs w:val="22"/>
              </w:rPr>
              <w:t xml:space="preserve"> </w:t>
            </w:r>
            <w:r w:rsidRPr="00E35903">
              <w:rPr>
                <w:sz w:val="22"/>
                <w:szCs w:val="22"/>
              </w:rPr>
              <w:t>Выделение классификационных признаков для различных типов блокчейн-платформ и анализ их особенностей.</w:t>
            </w:r>
            <w:r>
              <w:rPr>
                <w:sz w:val="22"/>
                <w:szCs w:val="22"/>
              </w:rPr>
              <w:t xml:space="preserve"> Особенности </w:t>
            </w:r>
            <w:r w:rsidRPr="00E35903">
              <w:rPr>
                <w:sz w:val="22"/>
                <w:szCs w:val="22"/>
              </w:rPr>
              <w:t>консенсус-механизмов, таких как Proof-of-Work, Proof-of-Stake, Proof-of-Authority, и их роль в обеспечении безопасности и целостности блокчейн-сети.</w:t>
            </w:r>
            <w:r>
              <w:rPr>
                <w:sz w:val="22"/>
                <w:szCs w:val="22"/>
              </w:rPr>
              <w:t xml:space="preserve"> Описание </w:t>
            </w:r>
            <w:r w:rsidRPr="00E35903">
              <w:rPr>
                <w:sz w:val="22"/>
                <w:szCs w:val="22"/>
              </w:rPr>
              <w:t>процесса транзакций в блокчейне, построение дерева Меркла и его значимость для проверки целостности данных.</w:t>
            </w:r>
            <w:r>
              <w:rPr>
                <w:sz w:val="22"/>
                <w:szCs w:val="22"/>
              </w:rPr>
              <w:t xml:space="preserve"> О</w:t>
            </w:r>
            <w:r w:rsidRPr="00E35903">
              <w:rPr>
                <w:sz w:val="22"/>
                <w:szCs w:val="22"/>
              </w:rPr>
              <w:t>собенност</w:t>
            </w:r>
            <w:r>
              <w:rPr>
                <w:sz w:val="22"/>
                <w:szCs w:val="22"/>
              </w:rPr>
              <w:t>и</w:t>
            </w:r>
            <w:r w:rsidRPr="00E35903">
              <w:rPr>
                <w:sz w:val="22"/>
                <w:szCs w:val="22"/>
              </w:rPr>
              <w:t xml:space="preserve"> блокчейн-платформы биткоина, включая UTXO транзакции, эмиссию биткоина, баланс криптокошелька и другие аспекты.</w:t>
            </w:r>
            <w:r>
              <w:rPr>
                <w:sz w:val="22"/>
                <w:szCs w:val="22"/>
              </w:rPr>
              <w:t xml:space="preserve"> </w:t>
            </w:r>
            <w:r w:rsidRPr="00E35903">
              <w:rPr>
                <w:sz w:val="22"/>
                <w:szCs w:val="22"/>
              </w:rPr>
              <w:t>Рассмотрение коэффициента стоимости сети к объему транзакций (NVT) и коэффициента общего объема транзакций к средней стоимости сети, что позволяет оценить эффективность и активность блокчейн-сети.</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E6FF1">
        <w:trPr>
          <w:trHeight w:val="269"/>
        </w:trPr>
        <w:tc>
          <w:tcPr>
            <w:tcW w:w="1984" w:type="dxa"/>
          </w:tcPr>
          <w:p w14:paraId="3F164951" w14:textId="07EEBB49" w:rsidR="00152FB3" w:rsidRPr="004C6E60" w:rsidRDefault="00961478" w:rsidP="00965C28">
            <w:pPr>
              <w:pStyle w:val="TableParagraph"/>
            </w:pPr>
            <w:r w:rsidRPr="00961478">
              <w:t>Смарт–контракты</w:t>
            </w:r>
          </w:p>
        </w:tc>
        <w:tc>
          <w:tcPr>
            <w:tcW w:w="5670" w:type="dxa"/>
          </w:tcPr>
          <w:p w14:paraId="55076DA9" w14:textId="6A016442" w:rsidR="00152FB3" w:rsidRPr="00C66BD9" w:rsidRDefault="009253BA" w:rsidP="002303DC">
            <w:pPr>
              <w:pStyle w:val="a3"/>
              <w:spacing w:after="60" w:line="230" w:lineRule="exact"/>
              <w:ind w:left="0"/>
              <w:jc w:val="both"/>
              <w:rPr>
                <w:sz w:val="22"/>
                <w:szCs w:val="22"/>
              </w:rPr>
            </w:pPr>
            <w:r w:rsidRPr="009253BA">
              <w:rPr>
                <w:sz w:val="22"/>
                <w:szCs w:val="22"/>
              </w:rPr>
              <w:t>Исследование видов, свойств и параметров смарт-контрактов, их роль в криптоэкономике и возможности автоматизации исполнения контрактов.</w:t>
            </w:r>
            <w:r>
              <w:rPr>
                <w:sz w:val="22"/>
                <w:szCs w:val="22"/>
              </w:rPr>
              <w:t xml:space="preserve"> </w:t>
            </w:r>
            <w:r w:rsidRPr="009253BA">
              <w:rPr>
                <w:sz w:val="22"/>
                <w:szCs w:val="22"/>
              </w:rPr>
              <w:t>Анализ особенностей смарт-контрактов и их преимуществ перед традиционными контрактами, а также ключевые различия между ними.</w:t>
            </w:r>
            <w:r>
              <w:rPr>
                <w:sz w:val="22"/>
                <w:szCs w:val="22"/>
              </w:rPr>
              <w:t xml:space="preserve"> </w:t>
            </w:r>
            <w:r w:rsidRPr="009253BA">
              <w:rPr>
                <w:sz w:val="22"/>
                <w:szCs w:val="22"/>
              </w:rPr>
              <w:t>Обзор функций и типов крипто-кошельков, их роль в хранении и управлении криптовалютами.</w:t>
            </w:r>
            <w:r>
              <w:rPr>
                <w:sz w:val="22"/>
                <w:szCs w:val="22"/>
              </w:rPr>
              <w:t xml:space="preserve"> </w:t>
            </w:r>
            <w:r w:rsidRPr="009253BA">
              <w:rPr>
                <w:sz w:val="22"/>
                <w:szCs w:val="22"/>
              </w:rPr>
              <w:t>Рассмотрение централизованных (CEX) и децентрализованных (DEX) бирж криптовалют, их преимуществ и недостатков.</w:t>
            </w:r>
            <w:r>
              <w:rPr>
                <w:sz w:val="22"/>
                <w:szCs w:val="22"/>
              </w:rPr>
              <w:t xml:space="preserve"> </w:t>
            </w:r>
            <w:r w:rsidRPr="009253BA">
              <w:rPr>
                <w:sz w:val="22"/>
                <w:szCs w:val="22"/>
              </w:rPr>
              <w:t>Изучение понятия и основных характеристик DeFi, включая экосистему, децентрализованные стейбкоины, DApps и риски, связанные с DeFi.</w:t>
            </w:r>
            <w:r>
              <w:rPr>
                <w:sz w:val="22"/>
                <w:szCs w:val="22"/>
              </w:rPr>
              <w:t xml:space="preserve"> </w:t>
            </w:r>
            <w:r w:rsidRPr="009253BA">
              <w:rPr>
                <w:sz w:val="22"/>
                <w:szCs w:val="22"/>
              </w:rPr>
              <w:t>Рассмотрение различных цифровых приложений (DApps) в сегментах DeFi и их влияние на развитие экосистемы.</w:t>
            </w:r>
            <w:r>
              <w:rPr>
                <w:sz w:val="22"/>
                <w:szCs w:val="22"/>
              </w:rPr>
              <w:t xml:space="preserve"> В</w:t>
            </w:r>
            <w:r w:rsidRPr="009253BA">
              <w:rPr>
                <w:sz w:val="22"/>
                <w:szCs w:val="22"/>
              </w:rPr>
              <w:t>озможны</w:t>
            </w:r>
            <w:r>
              <w:rPr>
                <w:sz w:val="22"/>
                <w:szCs w:val="22"/>
              </w:rPr>
              <w:t>е</w:t>
            </w:r>
            <w:r w:rsidRPr="009253BA">
              <w:rPr>
                <w:sz w:val="22"/>
                <w:szCs w:val="22"/>
              </w:rPr>
              <w:t xml:space="preserve"> сценари</w:t>
            </w:r>
            <w:r>
              <w:rPr>
                <w:sz w:val="22"/>
                <w:szCs w:val="22"/>
              </w:rPr>
              <w:t>и</w:t>
            </w:r>
            <w:r w:rsidRPr="009253BA">
              <w:rPr>
                <w:sz w:val="22"/>
                <w:szCs w:val="22"/>
              </w:rPr>
              <w:t xml:space="preserve"> регулирования DeFi, включая вопросы безопасности, прозрачности и соответствия нормативным требованиям.</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E6FF1">
        <w:trPr>
          <w:trHeight w:val="553"/>
        </w:trPr>
        <w:tc>
          <w:tcPr>
            <w:tcW w:w="1984" w:type="dxa"/>
          </w:tcPr>
          <w:p w14:paraId="3C97A9BD" w14:textId="7E54A43D" w:rsidR="00152FB3" w:rsidRPr="004C6E60" w:rsidRDefault="00961478" w:rsidP="00965C28">
            <w:pPr>
              <w:pStyle w:val="TableParagraph"/>
              <w:spacing w:line="228" w:lineRule="exact"/>
            </w:pPr>
            <w:r w:rsidRPr="00961478">
              <w:t>Инвестиционные токены и ICO</w:t>
            </w:r>
          </w:p>
        </w:tc>
        <w:tc>
          <w:tcPr>
            <w:tcW w:w="5670" w:type="dxa"/>
          </w:tcPr>
          <w:p w14:paraId="396F9669" w14:textId="61100EA9" w:rsidR="00152FB3" w:rsidRPr="003840BB" w:rsidRDefault="002303DC" w:rsidP="002303DC">
            <w:pPr>
              <w:pStyle w:val="Default"/>
              <w:spacing w:after="60" w:line="230" w:lineRule="exact"/>
              <w:jc w:val="both"/>
              <w:rPr>
                <w:sz w:val="22"/>
                <w:szCs w:val="22"/>
              </w:rPr>
            </w:pPr>
            <w:r w:rsidRPr="002303DC">
              <w:rPr>
                <w:sz w:val="22"/>
                <w:szCs w:val="22"/>
              </w:rPr>
              <w:t>Понятие и использование Whitepaper и Whitelist в контексте токенизации, их роль в привлечении инвесторов и установлении правил участия в проекте.</w:t>
            </w:r>
            <w:r>
              <w:rPr>
                <w:sz w:val="22"/>
                <w:szCs w:val="22"/>
              </w:rPr>
              <w:t xml:space="preserve"> </w:t>
            </w:r>
            <w:r w:rsidRPr="002303DC">
              <w:rPr>
                <w:sz w:val="22"/>
                <w:szCs w:val="22"/>
              </w:rPr>
              <w:t xml:space="preserve">Обзор различных стандартов токенов (например, ERC-20, ERC-721) на </w:t>
            </w:r>
            <w:r w:rsidRPr="002303DC">
              <w:rPr>
                <w:sz w:val="22"/>
                <w:szCs w:val="22"/>
              </w:rPr>
              <w:lastRenderedPageBreak/>
              <w:t>различных блокчейнах и их влияние на функциональность и обмен токенами.</w:t>
            </w:r>
            <w:r>
              <w:rPr>
                <w:sz w:val="22"/>
                <w:szCs w:val="22"/>
              </w:rPr>
              <w:t xml:space="preserve"> </w:t>
            </w:r>
            <w:r w:rsidRPr="002303DC">
              <w:rPr>
                <w:sz w:val="22"/>
                <w:szCs w:val="22"/>
              </w:rPr>
              <w:t>Изучение различных типов токенов, включая платежные токены (токены активов, токены социальных услуг, гибридные токены) и невзаимозаменяемые токены (NFT), их особенности и применения.</w:t>
            </w:r>
            <w:r>
              <w:rPr>
                <w:sz w:val="22"/>
                <w:szCs w:val="22"/>
              </w:rPr>
              <w:t xml:space="preserve"> </w:t>
            </w:r>
            <w:r w:rsidRPr="002303DC">
              <w:rPr>
                <w:sz w:val="22"/>
                <w:szCs w:val="22"/>
              </w:rPr>
              <w:t>Анализ различных инвестиционных стратегий при участии в ICO, методов оценки рисков и выбора оптимальной стратегии для инвестора.</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w:t>
            </w:r>
            <w:r w:rsidRPr="00BE260E">
              <w:rPr>
                <w:lang w:eastAsia="ru-RU"/>
              </w:rPr>
              <w:lastRenderedPageBreak/>
              <w:t xml:space="preserve">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E6FF1">
        <w:trPr>
          <w:trHeight w:val="690"/>
        </w:trPr>
        <w:tc>
          <w:tcPr>
            <w:tcW w:w="1984" w:type="dxa"/>
          </w:tcPr>
          <w:p w14:paraId="3595A80A" w14:textId="64458F85" w:rsidR="00152FB3" w:rsidRPr="004C6E60" w:rsidRDefault="00961478" w:rsidP="00965C28">
            <w:pPr>
              <w:pStyle w:val="TableParagraph"/>
            </w:pPr>
            <w:r w:rsidRPr="00961478">
              <w:lastRenderedPageBreak/>
              <w:t>Цифровые валюты центральных банков</w:t>
            </w:r>
          </w:p>
        </w:tc>
        <w:tc>
          <w:tcPr>
            <w:tcW w:w="5670" w:type="dxa"/>
          </w:tcPr>
          <w:p w14:paraId="495C58EE" w14:textId="247290B0" w:rsidR="00081D9F" w:rsidRPr="006B3954" w:rsidRDefault="00AE16E5" w:rsidP="00AE16E5">
            <w:pPr>
              <w:pStyle w:val="a3"/>
              <w:spacing w:after="60" w:line="230" w:lineRule="exact"/>
              <w:ind w:left="0"/>
              <w:jc w:val="both"/>
              <w:rPr>
                <w:sz w:val="22"/>
                <w:szCs w:val="22"/>
              </w:rPr>
            </w:pPr>
            <w:r w:rsidRPr="00AE16E5">
              <w:rPr>
                <w:sz w:val="22"/>
                <w:szCs w:val="22"/>
              </w:rPr>
              <w:t>Рассмотрение концепции цифрового рубля, основанного на технологии блокчейн, и его возможные преимущества по сравнению с традиционными формами денег.</w:t>
            </w:r>
            <w:r>
              <w:rPr>
                <w:sz w:val="22"/>
                <w:szCs w:val="22"/>
              </w:rPr>
              <w:t xml:space="preserve"> </w:t>
            </w:r>
            <w:r w:rsidRPr="00AE16E5">
              <w:rPr>
                <w:sz w:val="22"/>
                <w:szCs w:val="22"/>
              </w:rPr>
              <w:t>Исследование возможностей применения цифрового рубля в различных сферах экономики, включая платежные системы, трансграничные расчеты и другие.</w:t>
            </w:r>
            <w:r>
              <w:rPr>
                <w:sz w:val="22"/>
                <w:szCs w:val="22"/>
              </w:rPr>
              <w:t xml:space="preserve"> </w:t>
            </w:r>
            <w:r w:rsidRPr="00AE16E5">
              <w:rPr>
                <w:sz w:val="22"/>
                <w:szCs w:val="22"/>
              </w:rPr>
              <w:t>Анализ возможностей и вызовов, связанных с использованием цифровых валют центральных банков для трансграничных расчетов и международных операций.</w:t>
            </w:r>
            <w:r>
              <w:rPr>
                <w:sz w:val="22"/>
                <w:szCs w:val="22"/>
              </w:rPr>
              <w:t xml:space="preserve"> </w:t>
            </w:r>
            <w:r w:rsidRPr="00AE16E5">
              <w:rPr>
                <w:sz w:val="22"/>
                <w:szCs w:val="22"/>
              </w:rPr>
              <w:t>Описание и сравнение характеристик зарубежных систем цифровых валют центральных банков, их дизайна, цифровой совместимости с фиатными деньгами и влияния на финансовую стабильность национальных экономик.</w:t>
            </w:r>
            <w:r>
              <w:rPr>
                <w:sz w:val="22"/>
                <w:szCs w:val="22"/>
              </w:rPr>
              <w:t xml:space="preserve"> </w:t>
            </w:r>
            <w:r w:rsidRPr="00AE16E5">
              <w:rPr>
                <w:sz w:val="22"/>
                <w:szCs w:val="22"/>
              </w:rPr>
              <w:t>Анализ преимуществ и недостатков цифровых валют центральных банков с учетом их влияния на финансовую систему, прозрачность операций, стимулирование экономики и другие аспекты.</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E6FF1">
        <w:trPr>
          <w:trHeight w:val="691"/>
        </w:trPr>
        <w:tc>
          <w:tcPr>
            <w:tcW w:w="1984" w:type="dxa"/>
          </w:tcPr>
          <w:p w14:paraId="7FFA8949" w14:textId="7D3E022E" w:rsidR="00152FB3" w:rsidRPr="004C6E60" w:rsidRDefault="00961478" w:rsidP="00965C28">
            <w:pPr>
              <w:pStyle w:val="TableParagraph"/>
              <w:spacing w:line="230" w:lineRule="atLeast"/>
            </w:pPr>
            <w:r w:rsidRPr="00961478">
              <w:t>Инструменты анализа и управления цифровыми финансовыми активам</w:t>
            </w:r>
          </w:p>
        </w:tc>
        <w:tc>
          <w:tcPr>
            <w:tcW w:w="5670" w:type="dxa"/>
          </w:tcPr>
          <w:p w14:paraId="28FC5B7A" w14:textId="22ECA20A" w:rsidR="00152FB3" w:rsidRPr="006D1C53" w:rsidRDefault="00AE16E5" w:rsidP="00540234">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jc w:val="both"/>
              <w:rPr>
                <w:sz w:val="22"/>
                <w:szCs w:val="22"/>
              </w:rPr>
            </w:pPr>
            <w:r>
              <w:rPr>
                <w:sz w:val="22"/>
                <w:szCs w:val="22"/>
              </w:rPr>
              <w:t>А</w:t>
            </w:r>
            <w:r w:rsidRPr="00AE16E5">
              <w:rPr>
                <w:sz w:val="22"/>
                <w:szCs w:val="22"/>
              </w:rPr>
              <w:t>нализ изменений цен и объемов торгов цифровыми активами, включая их волатильность и динамику роста или падения.</w:t>
            </w:r>
            <w:r>
              <w:rPr>
                <w:sz w:val="22"/>
                <w:szCs w:val="22"/>
              </w:rPr>
              <w:t xml:space="preserve"> </w:t>
            </w:r>
            <w:r w:rsidRPr="00AE16E5">
              <w:rPr>
                <w:sz w:val="22"/>
                <w:szCs w:val="22"/>
              </w:rPr>
              <w:t>Исследование основных тенденций и факторов, которые могут оказывать влияние на цены цифровых финансовых активов, такие как регулятивные изменения, технологические инновации и геополитические события.</w:t>
            </w:r>
            <w:r>
              <w:rPr>
                <w:sz w:val="22"/>
                <w:szCs w:val="22"/>
              </w:rPr>
              <w:t xml:space="preserve"> </w:t>
            </w:r>
            <w:r w:rsidRPr="00AE16E5">
              <w:rPr>
                <w:sz w:val="22"/>
                <w:szCs w:val="22"/>
              </w:rPr>
              <w:t>Рассмотрение маржинальной торговли на рынке цифровых активов и методов управления рисками при проведении торговых операций.</w:t>
            </w:r>
            <w:r>
              <w:rPr>
                <w:sz w:val="22"/>
                <w:szCs w:val="22"/>
              </w:rPr>
              <w:t xml:space="preserve"> </w:t>
            </w:r>
            <w:r w:rsidRPr="00AE16E5">
              <w:rPr>
                <w:sz w:val="22"/>
                <w:szCs w:val="22"/>
              </w:rPr>
              <w:t>Анализ методов управления капиталом и финансовыми ресурсами при инвестировании в цифровые финансовые активы для оптимизации доходности и уменьшения рисков.</w:t>
            </w:r>
            <w:r>
              <w:rPr>
                <w:sz w:val="22"/>
                <w:szCs w:val="22"/>
              </w:rPr>
              <w:t xml:space="preserve"> </w:t>
            </w:r>
            <w:r w:rsidRPr="00AE16E5">
              <w:rPr>
                <w:sz w:val="22"/>
                <w:szCs w:val="22"/>
              </w:rPr>
              <w:t>Изучение осцилляторов и индикаторов, используемых для анализа цифровых активов и прогнозирования их ценовой динамики.</w:t>
            </w:r>
            <w:r>
              <w:rPr>
                <w:sz w:val="22"/>
                <w:szCs w:val="22"/>
              </w:rPr>
              <w:t xml:space="preserve"> </w:t>
            </w:r>
            <w:r w:rsidRPr="00AE16E5">
              <w:rPr>
                <w:sz w:val="22"/>
                <w:szCs w:val="22"/>
              </w:rPr>
              <w:t>Рассмотрение различных инвестиционных стратегий на рынке цифровых активов, включая долгосрочные инвестиции, краткосрочную торговлю и другие подходы к управлению портфелем.</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E6FF1">
        <w:trPr>
          <w:trHeight w:val="691"/>
        </w:trPr>
        <w:tc>
          <w:tcPr>
            <w:tcW w:w="1984" w:type="dxa"/>
          </w:tcPr>
          <w:p w14:paraId="3226980F" w14:textId="0C442F14" w:rsidR="00152FB3" w:rsidRPr="004C6E60" w:rsidRDefault="00961478" w:rsidP="00965C28">
            <w:pPr>
              <w:pStyle w:val="TableParagraph"/>
              <w:spacing w:line="215" w:lineRule="exact"/>
            </w:pPr>
            <w:r w:rsidRPr="00961478">
              <w:t>Инструменты анализа и управления криптовалютным портфелями</w:t>
            </w:r>
          </w:p>
        </w:tc>
        <w:tc>
          <w:tcPr>
            <w:tcW w:w="5670" w:type="dxa"/>
          </w:tcPr>
          <w:p w14:paraId="0DA44288" w14:textId="537F5A4E" w:rsidR="00152FB3" w:rsidRPr="00060D80" w:rsidRDefault="00540234" w:rsidP="00540234">
            <w:pPr>
              <w:pStyle w:val="Default"/>
              <w:spacing w:after="60" w:line="230" w:lineRule="exact"/>
              <w:jc w:val="both"/>
              <w:rPr>
                <w:sz w:val="22"/>
                <w:szCs w:val="22"/>
              </w:rPr>
            </w:pPr>
            <w:r w:rsidRPr="00540234">
              <w:rPr>
                <w:sz w:val="22"/>
                <w:szCs w:val="22"/>
              </w:rPr>
              <w:t>Методы и инструменты для оценки доходности и риска криптовалютного портфеля, включая различные показатели и метрики.</w:t>
            </w:r>
            <w:r>
              <w:rPr>
                <w:sz w:val="22"/>
                <w:szCs w:val="22"/>
              </w:rPr>
              <w:t xml:space="preserve"> </w:t>
            </w:r>
            <w:r w:rsidRPr="00540234">
              <w:rPr>
                <w:sz w:val="22"/>
                <w:szCs w:val="22"/>
              </w:rPr>
              <w:t>Анализ особенностей криптовалютных портфелей по сравнению с традиционными инвестиционными портфелями, их преимущества и недостатки.</w:t>
            </w:r>
            <w:r>
              <w:rPr>
                <w:sz w:val="22"/>
                <w:szCs w:val="22"/>
              </w:rPr>
              <w:t xml:space="preserve"> </w:t>
            </w:r>
            <w:r w:rsidRPr="00540234">
              <w:rPr>
                <w:sz w:val="22"/>
                <w:szCs w:val="22"/>
              </w:rPr>
              <w:t>Рассмотрение различных типов инвестиционных фондов, их особенностей и стратегий управления активами.</w:t>
            </w:r>
            <w:r>
              <w:rPr>
                <w:sz w:val="22"/>
                <w:szCs w:val="22"/>
              </w:rPr>
              <w:t xml:space="preserve"> </w:t>
            </w:r>
            <w:r w:rsidRPr="00540234">
              <w:rPr>
                <w:sz w:val="22"/>
                <w:szCs w:val="22"/>
              </w:rPr>
              <w:t>Изучение инструментов анализа цен цифровых финансовых активов, включая технический анализ, осцилляторы, индикаторы и другие методы прогнозирования цен.</w:t>
            </w:r>
            <w:r>
              <w:rPr>
                <w:sz w:val="22"/>
                <w:szCs w:val="22"/>
              </w:rPr>
              <w:t xml:space="preserve"> </w:t>
            </w:r>
            <w:r w:rsidRPr="00540234">
              <w:rPr>
                <w:sz w:val="22"/>
                <w:szCs w:val="22"/>
              </w:rPr>
              <w:t>Использование облачных платформ для управления криптовалютным портфелем, их преимущества и возможности.</w:t>
            </w:r>
            <w:r>
              <w:rPr>
                <w:sz w:val="22"/>
                <w:szCs w:val="22"/>
              </w:rPr>
              <w:t xml:space="preserve"> </w:t>
            </w:r>
            <w:r w:rsidRPr="00540234">
              <w:rPr>
                <w:sz w:val="22"/>
                <w:szCs w:val="22"/>
              </w:rPr>
              <w:t>Рассмотрение популярных платформ и ресурсов для анализа и мониторинга цифровых активов, их функциональные возможности и способы использования для принятия инвестиционных решений.</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E6FF1">
        <w:trPr>
          <w:trHeight w:val="690"/>
        </w:trPr>
        <w:tc>
          <w:tcPr>
            <w:tcW w:w="1984" w:type="dxa"/>
          </w:tcPr>
          <w:p w14:paraId="04A9B66C" w14:textId="0201CD33" w:rsidR="00152FB3" w:rsidRPr="004C6E60" w:rsidRDefault="00961478" w:rsidP="00965C28">
            <w:pPr>
              <w:pStyle w:val="TableParagraph"/>
            </w:pPr>
            <w:r w:rsidRPr="00961478">
              <w:t xml:space="preserve">Цифровые инвестиционные платформы и </w:t>
            </w:r>
            <w:r w:rsidRPr="00961478">
              <w:lastRenderedPageBreak/>
              <w:t>современные формы привлечения средств</w:t>
            </w:r>
          </w:p>
        </w:tc>
        <w:tc>
          <w:tcPr>
            <w:tcW w:w="5670" w:type="dxa"/>
          </w:tcPr>
          <w:p w14:paraId="7DC811F1" w14:textId="36817FED" w:rsidR="00152FB3" w:rsidRPr="004327A1" w:rsidRDefault="00DC23DC" w:rsidP="00DC23DC">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jc w:val="both"/>
              <w:rPr>
                <w:sz w:val="22"/>
                <w:szCs w:val="22"/>
              </w:rPr>
            </w:pPr>
            <w:r>
              <w:rPr>
                <w:sz w:val="22"/>
                <w:szCs w:val="22"/>
              </w:rPr>
              <w:lastRenderedPageBreak/>
              <w:t>З</w:t>
            </w:r>
            <w:r w:rsidRPr="00DC23DC">
              <w:rPr>
                <w:sz w:val="22"/>
                <w:szCs w:val="22"/>
              </w:rPr>
              <w:t>аконодательств</w:t>
            </w:r>
            <w:r>
              <w:rPr>
                <w:sz w:val="22"/>
                <w:szCs w:val="22"/>
              </w:rPr>
              <w:t>о</w:t>
            </w:r>
            <w:r w:rsidRPr="00DC23DC">
              <w:rPr>
                <w:sz w:val="22"/>
                <w:szCs w:val="22"/>
              </w:rPr>
              <w:t xml:space="preserve"> и нормативны</w:t>
            </w:r>
            <w:r>
              <w:rPr>
                <w:sz w:val="22"/>
                <w:szCs w:val="22"/>
              </w:rPr>
              <w:t>е</w:t>
            </w:r>
            <w:r w:rsidRPr="00DC23DC">
              <w:rPr>
                <w:sz w:val="22"/>
                <w:szCs w:val="22"/>
              </w:rPr>
              <w:t xml:space="preserve"> акт</w:t>
            </w:r>
            <w:r>
              <w:rPr>
                <w:sz w:val="22"/>
                <w:szCs w:val="22"/>
              </w:rPr>
              <w:t>ы</w:t>
            </w:r>
            <w:r w:rsidRPr="00DC23DC">
              <w:rPr>
                <w:sz w:val="22"/>
                <w:szCs w:val="22"/>
              </w:rPr>
              <w:t xml:space="preserve">, регулирующих деятельность цифровых инвестиционных платформ, включая вопросы лицензирования, защиты инвесторов и </w:t>
            </w:r>
            <w:r w:rsidRPr="00DC23DC">
              <w:rPr>
                <w:sz w:val="22"/>
                <w:szCs w:val="22"/>
              </w:rPr>
              <w:lastRenderedPageBreak/>
              <w:t>противодействия отмыванию денег.</w:t>
            </w:r>
            <w:r>
              <w:rPr>
                <w:sz w:val="22"/>
                <w:szCs w:val="22"/>
              </w:rPr>
              <w:t xml:space="preserve"> </w:t>
            </w:r>
            <w:r w:rsidRPr="00DC23DC">
              <w:rPr>
                <w:sz w:val="22"/>
                <w:szCs w:val="22"/>
              </w:rPr>
              <w:t>Рассмотрение различных форм краудфандинга, их особенностей, преимуществ и недостатков, а также механизмов привлечения инвестиций через краудфандинг.</w:t>
            </w:r>
            <w:r>
              <w:rPr>
                <w:sz w:val="22"/>
                <w:szCs w:val="22"/>
              </w:rPr>
              <w:t xml:space="preserve"> И</w:t>
            </w:r>
            <w:r w:rsidRPr="00DC23DC">
              <w:rPr>
                <w:sz w:val="22"/>
                <w:szCs w:val="22"/>
              </w:rPr>
              <w:t>нструмент</w:t>
            </w:r>
            <w:r>
              <w:rPr>
                <w:sz w:val="22"/>
                <w:szCs w:val="22"/>
              </w:rPr>
              <w:t>ы</w:t>
            </w:r>
            <w:r w:rsidRPr="00DC23DC">
              <w:rPr>
                <w:sz w:val="22"/>
                <w:szCs w:val="22"/>
              </w:rPr>
              <w:t xml:space="preserve"> финансирования проектов на цифровых инвестиционных платформах, включая займы, эмиссионные ценные бумаги, утилитарные цифровые права и цифровые финансовые активы.</w:t>
            </w:r>
            <w:r>
              <w:rPr>
                <w:sz w:val="22"/>
                <w:szCs w:val="22"/>
              </w:rPr>
              <w:t xml:space="preserve"> </w:t>
            </w:r>
            <w:r w:rsidRPr="00DC23DC">
              <w:rPr>
                <w:sz w:val="22"/>
                <w:szCs w:val="22"/>
              </w:rPr>
              <w:t>Анализ практик и методов привлечения инвестиций на цифровых инвестиционных платформах, включая российский и зарубежный опыт, особенности маркетинга и продвижения проектов.</w:t>
            </w:r>
            <w:r>
              <w:rPr>
                <w:sz w:val="22"/>
                <w:szCs w:val="22"/>
              </w:rPr>
              <w:t xml:space="preserve"> </w:t>
            </w:r>
            <w:r w:rsidRPr="00DC23DC">
              <w:rPr>
                <w:sz w:val="22"/>
                <w:szCs w:val="22"/>
              </w:rPr>
              <w:t>Изучение основных принципов функционирования цифровых инвестиционных платформ, включая процессы размещения проектов, привлечения инвесторов, обеспечения безопасности и прозрачности операций.</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w:t>
            </w:r>
            <w:r w:rsidRPr="00BE260E">
              <w:rPr>
                <w:lang w:eastAsia="ru-RU"/>
              </w:rPr>
              <w:lastRenderedPageBreak/>
              <w:t xml:space="preserve">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rsidP="00A93803">
            <w:pPr>
              <w:pStyle w:val="TableParagraph"/>
              <w:spacing w:line="230" w:lineRule="atLeast"/>
              <w:ind w:left="0" w:right="166"/>
              <w:rPr>
                <w:sz w:val="20"/>
              </w:rPr>
            </w:pPr>
          </w:p>
        </w:tc>
      </w:tr>
    </w:tbl>
    <w:p w14:paraId="2CAB5EA2" w14:textId="77777777" w:rsidR="00F1076F" w:rsidRDefault="00F1076F" w:rsidP="00F1076F"/>
    <w:p w14:paraId="321BC427" w14:textId="77777777" w:rsidR="00F1076F" w:rsidRDefault="00F1076F" w:rsidP="00F1076F"/>
    <w:p w14:paraId="0B377E05" w14:textId="30145892" w:rsidR="00152FB3" w:rsidRPr="00F1076F" w:rsidRDefault="00F1076F" w:rsidP="00F1076F">
      <w:pPr>
        <w:pStyle w:val="a7"/>
        <w:numPr>
          <w:ilvl w:val="2"/>
          <w:numId w:val="8"/>
        </w:numPr>
        <w:jc w:val="both"/>
        <w:rPr>
          <w:b/>
          <w:sz w:val="28"/>
          <w:szCs w:val="28"/>
        </w:rPr>
      </w:pPr>
      <w:r w:rsidRPr="00F1076F">
        <w:rPr>
          <w:b/>
          <w:sz w:val="28"/>
          <w:szCs w:val="28"/>
        </w:rPr>
        <w:t>П</w:t>
      </w:r>
      <w:r w:rsidR="000C44F8" w:rsidRPr="00F1076F">
        <w:rPr>
          <w:b/>
          <w:sz w:val="28"/>
          <w:szCs w:val="28"/>
        </w:rPr>
        <w:t>еречень вопросов, заданий, тем для</w:t>
      </w:r>
      <w:r w:rsidR="00E110CA" w:rsidRPr="00F1076F">
        <w:rPr>
          <w:b/>
          <w:sz w:val="28"/>
          <w:szCs w:val="28"/>
        </w:rPr>
        <w:t xml:space="preserve"> подготовки к текущему контролю</w:t>
      </w:r>
    </w:p>
    <w:p w14:paraId="0DF53152" w14:textId="77777777" w:rsidR="00494ED4" w:rsidRDefault="00494ED4" w:rsidP="000C44F8">
      <w:pPr>
        <w:ind w:left="1383" w:firstLine="709"/>
        <w:jc w:val="both"/>
        <w:rPr>
          <w:b/>
          <w:sz w:val="28"/>
          <w:szCs w:val="28"/>
          <w:lang w:eastAsia="ru-RU"/>
        </w:rPr>
      </w:pPr>
    </w:p>
    <w:p w14:paraId="25AE5B5F" w14:textId="44741E0E" w:rsidR="00AE590B" w:rsidRPr="00494ED4" w:rsidRDefault="00020BC5" w:rsidP="00AE590B">
      <w:pPr>
        <w:spacing w:line="276" w:lineRule="auto"/>
        <w:ind w:left="1418" w:firstLine="709"/>
        <w:jc w:val="both"/>
        <w:rPr>
          <w:b/>
          <w:sz w:val="28"/>
          <w:szCs w:val="28"/>
          <w:lang w:eastAsia="ru-RU"/>
        </w:rPr>
      </w:pPr>
      <w:bookmarkStart w:id="13" w:name="_Hlk123243167"/>
      <w:r>
        <w:rPr>
          <w:b/>
          <w:sz w:val="28"/>
          <w:szCs w:val="28"/>
          <w:lang w:eastAsia="ru-RU"/>
        </w:rPr>
        <w:t xml:space="preserve">Темы </w:t>
      </w:r>
      <w:r w:rsidR="007268F8">
        <w:rPr>
          <w:b/>
          <w:sz w:val="28"/>
          <w:szCs w:val="28"/>
          <w:lang w:eastAsia="ru-RU"/>
        </w:rPr>
        <w:t>домашнего творческого задания</w:t>
      </w:r>
    </w:p>
    <w:bookmarkEnd w:id="13"/>
    <w:p w14:paraId="3EB5BFAC" w14:textId="77777777" w:rsidR="00020BC5" w:rsidRDefault="00020BC5" w:rsidP="00020BC5">
      <w:pPr>
        <w:pStyle w:val="a3"/>
        <w:numPr>
          <w:ilvl w:val="0"/>
          <w:numId w:val="7"/>
        </w:numPr>
        <w:tabs>
          <w:tab w:val="left" w:pos="1810"/>
        </w:tabs>
        <w:spacing w:line="276" w:lineRule="auto"/>
        <w:ind w:right="686"/>
      </w:pPr>
      <w:r>
        <w:t>Сравнение топ 10 крипто активов и индексов S&amp;P500, RTS, облигации США, России по доходности, средняя доходность, стандартное отклонение.</w:t>
      </w:r>
    </w:p>
    <w:p w14:paraId="5D86F9CE" w14:textId="77777777" w:rsidR="00020BC5" w:rsidRDefault="00020BC5" w:rsidP="00020BC5">
      <w:pPr>
        <w:pStyle w:val="a3"/>
        <w:numPr>
          <w:ilvl w:val="0"/>
          <w:numId w:val="7"/>
        </w:numPr>
        <w:tabs>
          <w:tab w:val="left" w:pos="1810"/>
        </w:tabs>
        <w:spacing w:line="276" w:lineRule="auto"/>
        <w:ind w:right="686"/>
      </w:pPr>
      <w:r>
        <w:t>Типы заявок на разных биржах крипто активов, счета с использованием маржи, уровни маржи.</w:t>
      </w:r>
    </w:p>
    <w:p w14:paraId="1E2A4940" w14:textId="77777777" w:rsidR="00020BC5" w:rsidRDefault="00020BC5" w:rsidP="00020BC5">
      <w:pPr>
        <w:pStyle w:val="a3"/>
        <w:numPr>
          <w:ilvl w:val="0"/>
          <w:numId w:val="7"/>
        </w:numPr>
        <w:tabs>
          <w:tab w:val="left" w:pos="1810"/>
        </w:tabs>
        <w:spacing w:line="276" w:lineRule="auto"/>
        <w:ind w:right="686"/>
      </w:pPr>
      <w:r>
        <w:t>Организация торгов на CEX и DEX биржах.</w:t>
      </w:r>
    </w:p>
    <w:p w14:paraId="5748E7ED" w14:textId="77777777" w:rsidR="00020BC5" w:rsidRDefault="00020BC5" w:rsidP="00020BC5">
      <w:pPr>
        <w:pStyle w:val="a3"/>
        <w:numPr>
          <w:ilvl w:val="0"/>
          <w:numId w:val="7"/>
        </w:numPr>
        <w:tabs>
          <w:tab w:val="left" w:pos="1810"/>
        </w:tabs>
        <w:spacing w:line="276" w:lineRule="auto"/>
        <w:ind w:right="686"/>
      </w:pPr>
      <w:r>
        <w:t>ICO, IDO, Launchpad, Launchpool среднее значение ставки дополнительного дохода за период от даты предложения до конца первого месяца, средняя по дням.</w:t>
      </w:r>
    </w:p>
    <w:p w14:paraId="22F65A79" w14:textId="77777777" w:rsidR="00020BC5" w:rsidRDefault="00020BC5" w:rsidP="00020BC5">
      <w:pPr>
        <w:pStyle w:val="a3"/>
        <w:numPr>
          <w:ilvl w:val="0"/>
          <w:numId w:val="7"/>
        </w:numPr>
        <w:tabs>
          <w:tab w:val="left" w:pos="1810"/>
        </w:tabs>
        <w:spacing w:line="276" w:lineRule="auto"/>
        <w:ind w:right="686"/>
      </w:pPr>
      <w:r>
        <w:t>Зависимость фандинга от цены на BTC.</w:t>
      </w:r>
    </w:p>
    <w:p w14:paraId="5FF99298" w14:textId="77777777" w:rsidR="00020BC5" w:rsidRDefault="00020BC5" w:rsidP="00020BC5">
      <w:pPr>
        <w:pStyle w:val="a3"/>
        <w:numPr>
          <w:ilvl w:val="0"/>
          <w:numId w:val="7"/>
        </w:numPr>
        <w:tabs>
          <w:tab w:val="left" w:pos="1810"/>
        </w:tabs>
        <w:spacing w:line="276" w:lineRule="auto"/>
        <w:ind w:right="686"/>
      </w:pPr>
      <w:r>
        <w:t>Анализ распределения доходности по разным крипто активам, проверка на нормальность распределения.</w:t>
      </w:r>
    </w:p>
    <w:p w14:paraId="0479CBBB" w14:textId="77777777" w:rsidR="00020BC5" w:rsidRDefault="00020BC5" w:rsidP="00020BC5">
      <w:pPr>
        <w:pStyle w:val="a3"/>
        <w:numPr>
          <w:ilvl w:val="0"/>
          <w:numId w:val="7"/>
        </w:numPr>
        <w:tabs>
          <w:tab w:val="left" w:pos="1810"/>
        </w:tabs>
        <w:spacing w:line="276" w:lineRule="auto"/>
        <w:ind w:right="686"/>
      </w:pPr>
      <w:r>
        <w:t>Построение однофакторной рыночной модели для криптоактива.</w:t>
      </w:r>
    </w:p>
    <w:p w14:paraId="4F8977BC" w14:textId="77777777" w:rsidR="00020BC5" w:rsidRDefault="00020BC5" w:rsidP="00020BC5">
      <w:pPr>
        <w:pStyle w:val="a3"/>
        <w:numPr>
          <w:ilvl w:val="0"/>
          <w:numId w:val="7"/>
        </w:numPr>
        <w:tabs>
          <w:tab w:val="left" w:pos="1810"/>
        </w:tabs>
        <w:spacing w:line="276" w:lineRule="auto"/>
        <w:ind w:right="686"/>
      </w:pPr>
      <w:r>
        <w:t>Определение касательного портфеля с использованием алгоритма EGP.</w:t>
      </w:r>
    </w:p>
    <w:p w14:paraId="67C346FA" w14:textId="77777777" w:rsidR="00020BC5" w:rsidRDefault="00020BC5" w:rsidP="00020BC5">
      <w:pPr>
        <w:pStyle w:val="a3"/>
        <w:numPr>
          <w:ilvl w:val="0"/>
          <w:numId w:val="7"/>
        </w:numPr>
        <w:tabs>
          <w:tab w:val="left" w:pos="1810"/>
        </w:tabs>
        <w:spacing w:line="276" w:lineRule="auto"/>
        <w:ind w:right="686"/>
      </w:pPr>
      <w:r>
        <w:t>Факторная модель для BTC с использованием инфляции.</w:t>
      </w:r>
    </w:p>
    <w:p w14:paraId="4986E34D" w14:textId="77777777" w:rsidR="00020BC5" w:rsidRDefault="00020BC5" w:rsidP="00020BC5">
      <w:pPr>
        <w:pStyle w:val="a3"/>
        <w:numPr>
          <w:ilvl w:val="0"/>
          <w:numId w:val="7"/>
        </w:numPr>
        <w:tabs>
          <w:tab w:val="left" w:pos="1810"/>
        </w:tabs>
        <w:spacing w:line="276" w:lineRule="auto"/>
        <w:ind w:right="686"/>
      </w:pPr>
      <w:r>
        <w:t>Факторная модель для BTC с использованием ставки ФРС.</w:t>
      </w:r>
    </w:p>
    <w:p w14:paraId="56CACBD3" w14:textId="77777777" w:rsidR="00020BC5" w:rsidRDefault="00020BC5" w:rsidP="00020BC5">
      <w:pPr>
        <w:pStyle w:val="a3"/>
        <w:numPr>
          <w:ilvl w:val="0"/>
          <w:numId w:val="7"/>
        </w:numPr>
        <w:tabs>
          <w:tab w:val="left" w:pos="1810"/>
        </w:tabs>
        <w:spacing w:line="276" w:lineRule="auto"/>
        <w:ind w:right="686"/>
      </w:pPr>
      <w:r>
        <w:t>Факторная модель для BTC с использованием S&amp;P500.</w:t>
      </w:r>
    </w:p>
    <w:p w14:paraId="3CFA491A" w14:textId="77777777" w:rsidR="00020BC5" w:rsidRDefault="00020BC5" w:rsidP="00020BC5">
      <w:pPr>
        <w:pStyle w:val="a3"/>
        <w:numPr>
          <w:ilvl w:val="0"/>
          <w:numId w:val="7"/>
        </w:numPr>
        <w:tabs>
          <w:tab w:val="left" w:pos="1810"/>
        </w:tabs>
        <w:spacing w:line="276" w:lineRule="auto"/>
        <w:ind w:right="686"/>
      </w:pPr>
      <w:r>
        <w:t>Тенденции волатильности обменных курсов top-tier криптовалют и резервных бумажных денег за последние 3 года (Var и SdDev, Cor и Cov).</w:t>
      </w:r>
    </w:p>
    <w:p w14:paraId="68D3300D" w14:textId="77777777" w:rsidR="00020BC5" w:rsidRDefault="00020BC5" w:rsidP="00020BC5">
      <w:pPr>
        <w:pStyle w:val="a3"/>
        <w:numPr>
          <w:ilvl w:val="0"/>
          <w:numId w:val="7"/>
        </w:numPr>
        <w:tabs>
          <w:tab w:val="left" w:pos="1810"/>
        </w:tabs>
        <w:spacing w:line="276" w:lineRule="auto"/>
        <w:ind w:right="686"/>
      </w:pPr>
      <w:r>
        <w:t>Влияние мер SEC и взрыва пузыря FTX на доходность BTC и ETH.</w:t>
      </w:r>
    </w:p>
    <w:p w14:paraId="08E7591D" w14:textId="77777777" w:rsidR="00020BC5" w:rsidRDefault="00020BC5" w:rsidP="00020BC5">
      <w:pPr>
        <w:pStyle w:val="a3"/>
        <w:numPr>
          <w:ilvl w:val="0"/>
          <w:numId w:val="7"/>
        </w:numPr>
        <w:tabs>
          <w:tab w:val="left" w:pos="1810"/>
        </w:tabs>
        <w:spacing w:line="276" w:lineRule="auto"/>
        <w:ind w:right="686"/>
      </w:pPr>
      <w:r>
        <w:t>Устойчивое применение модели дисконтирования дивидендов для определения справедливой стоимости криптоактива, проиллюстрированное 1 примером из реальной жизни.</w:t>
      </w:r>
    </w:p>
    <w:p w14:paraId="2E5260B6" w14:textId="77777777" w:rsidR="00020BC5" w:rsidRDefault="00020BC5" w:rsidP="00020BC5">
      <w:pPr>
        <w:pStyle w:val="a3"/>
        <w:numPr>
          <w:ilvl w:val="0"/>
          <w:numId w:val="7"/>
        </w:numPr>
        <w:tabs>
          <w:tab w:val="left" w:pos="1810"/>
        </w:tabs>
        <w:spacing w:line="276" w:lineRule="auto"/>
        <w:ind w:right="686"/>
      </w:pPr>
      <w:r>
        <w:lastRenderedPageBreak/>
        <w:t>Углубленное обсуждение SdDev как показателя для измерения риска на примере 1 криптовалюты</w:t>
      </w:r>
    </w:p>
    <w:p w14:paraId="29550248" w14:textId="77777777" w:rsidR="00020BC5" w:rsidRDefault="00020BC5" w:rsidP="00020BC5">
      <w:pPr>
        <w:pStyle w:val="a3"/>
        <w:numPr>
          <w:ilvl w:val="0"/>
          <w:numId w:val="7"/>
        </w:numPr>
        <w:tabs>
          <w:tab w:val="left" w:pos="1810"/>
        </w:tabs>
        <w:spacing w:line="276" w:lineRule="auto"/>
        <w:ind w:right="686"/>
      </w:pPr>
      <w:r>
        <w:t>Потенциал и барьеры для использования криптовалюты взамен фиатный денег в мире и на национальном уровне.</w:t>
      </w:r>
    </w:p>
    <w:p w14:paraId="3D4547AB" w14:textId="77777777" w:rsidR="00020BC5" w:rsidRDefault="00020BC5" w:rsidP="00020BC5">
      <w:pPr>
        <w:pStyle w:val="a3"/>
        <w:numPr>
          <w:ilvl w:val="0"/>
          <w:numId w:val="7"/>
        </w:numPr>
        <w:tabs>
          <w:tab w:val="left" w:pos="1810"/>
        </w:tabs>
        <w:spacing w:line="276" w:lineRule="auto"/>
        <w:ind w:right="686"/>
      </w:pPr>
      <w:r>
        <w:t>Идентификация узких мест блокчейна и предложения по их преодолению.</w:t>
      </w:r>
    </w:p>
    <w:p w14:paraId="25DB37D9" w14:textId="77777777" w:rsidR="00020BC5" w:rsidRDefault="00020BC5" w:rsidP="00020BC5">
      <w:pPr>
        <w:pStyle w:val="a3"/>
        <w:numPr>
          <w:ilvl w:val="0"/>
          <w:numId w:val="7"/>
        </w:numPr>
        <w:tabs>
          <w:tab w:val="left" w:pos="1810"/>
        </w:tabs>
        <w:spacing w:line="276" w:lineRule="auto"/>
        <w:ind w:right="686"/>
      </w:pPr>
      <w:r>
        <w:t>Построение авторского осциллятора на основе 3 индикаторов</w:t>
      </w:r>
    </w:p>
    <w:p w14:paraId="65FA59AB" w14:textId="77777777" w:rsidR="00020BC5" w:rsidRDefault="00020BC5" w:rsidP="00020BC5">
      <w:pPr>
        <w:pStyle w:val="a3"/>
        <w:numPr>
          <w:ilvl w:val="0"/>
          <w:numId w:val="7"/>
        </w:numPr>
        <w:tabs>
          <w:tab w:val="left" w:pos="1810"/>
        </w:tabs>
        <w:spacing w:line="276" w:lineRule="auto"/>
        <w:ind w:right="686"/>
      </w:pPr>
      <w:r>
        <w:t>Сбор цен с сайта CoinMarketCap</w:t>
      </w:r>
    </w:p>
    <w:p w14:paraId="504EED28" w14:textId="77777777" w:rsidR="00020BC5" w:rsidRDefault="00020BC5" w:rsidP="00020BC5">
      <w:pPr>
        <w:pStyle w:val="a3"/>
        <w:numPr>
          <w:ilvl w:val="0"/>
          <w:numId w:val="7"/>
        </w:numPr>
        <w:tabs>
          <w:tab w:val="left" w:pos="1810"/>
        </w:tabs>
        <w:spacing w:line="276" w:lineRule="auto"/>
        <w:ind w:right="686"/>
      </w:pPr>
      <w:r>
        <w:t>Сравнение двух подходов к техническому анализу: возврат к среднему и следование за трендом</w:t>
      </w:r>
    </w:p>
    <w:p w14:paraId="7EECF0EB" w14:textId="77777777" w:rsidR="00020BC5" w:rsidRDefault="00020BC5" w:rsidP="00020BC5">
      <w:pPr>
        <w:pStyle w:val="a3"/>
        <w:numPr>
          <w:ilvl w:val="0"/>
          <w:numId w:val="7"/>
        </w:numPr>
        <w:tabs>
          <w:tab w:val="left" w:pos="1810"/>
        </w:tabs>
        <w:spacing w:line="276" w:lineRule="auto"/>
        <w:ind w:right="686"/>
      </w:pPr>
      <w:r>
        <w:t>Портфельная теория Марковица на рынке крипто активов, преимущества и недостатки</w:t>
      </w:r>
    </w:p>
    <w:p w14:paraId="7DCBE41A" w14:textId="62E35BF5" w:rsidR="00E93990" w:rsidRPr="00091BAF" w:rsidRDefault="00020BC5" w:rsidP="00020BC5">
      <w:pPr>
        <w:pStyle w:val="a3"/>
        <w:numPr>
          <w:ilvl w:val="0"/>
          <w:numId w:val="7"/>
        </w:numPr>
        <w:tabs>
          <w:tab w:val="left" w:pos="1810"/>
        </w:tabs>
        <w:spacing w:line="276" w:lineRule="auto"/>
        <w:ind w:right="686"/>
      </w:pPr>
      <w:r>
        <w:t>Международное налогообложение криптоактивов: сравнительное исследование (например, США, Великобритания, Швейцария, Германия, Россия)</w:t>
      </w:r>
    </w:p>
    <w:p w14:paraId="630F7952" w14:textId="77777777" w:rsidR="00020BC5" w:rsidRDefault="00020BC5" w:rsidP="00E93990">
      <w:pPr>
        <w:spacing w:line="276" w:lineRule="auto"/>
        <w:ind w:left="1383" w:right="686" w:firstLine="709"/>
        <w:jc w:val="both"/>
        <w:rPr>
          <w:sz w:val="28"/>
          <w:szCs w:val="28"/>
          <w:lang w:eastAsia="ru-RU"/>
        </w:rPr>
      </w:pPr>
    </w:p>
    <w:p w14:paraId="29E7FF2B" w14:textId="77777777" w:rsidR="00020BC5" w:rsidRDefault="00020BC5" w:rsidP="00E93990">
      <w:pPr>
        <w:spacing w:line="276" w:lineRule="auto"/>
        <w:ind w:left="1383" w:right="686" w:firstLine="709"/>
        <w:jc w:val="both"/>
        <w:rPr>
          <w:sz w:val="28"/>
          <w:szCs w:val="28"/>
          <w:lang w:eastAsia="ru-RU"/>
        </w:rPr>
      </w:pPr>
    </w:p>
    <w:p w14:paraId="6CB6DD5E" w14:textId="63AE1EFF"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6B835F77" w14:textId="5234DEB7" w:rsidR="00B272F7" w:rsidRDefault="00B272F7">
      <w:pPr>
        <w:rPr>
          <w:b/>
          <w:bCs/>
          <w:sz w:val="28"/>
          <w:szCs w:val="28"/>
        </w:rPr>
      </w:pPr>
    </w:p>
    <w:p w14:paraId="21056807" w14:textId="37D7C3E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7B5237CC" w14:textId="7A610ADE" w:rsidR="00395F16" w:rsidRPr="00395F16" w:rsidRDefault="00395F16" w:rsidP="00395F16">
      <w:pPr>
        <w:pStyle w:val="a7"/>
        <w:shd w:val="clear" w:color="auto" w:fill="FFFFFF"/>
        <w:tabs>
          <w:tab w:val="left" w:pos="0"/>
        </w:tabs>
        <w:ind w:left="1418" w:right="-144" w:hanging="249"/>
        <w:jc w:val="both"/>
        <w:rPr>
          <w:bCs/>
          <w:sz w:val="28"/>
          <w:szCs w:val="28"/>
        </w:rPr>
      </w:pPr>
      <w:bookmarkStart w:id="14" w:name="_bookmark12"/>
      <w:bookmarkEnd w:id="14"/>
      <w:r>
        <w:rPr>
          <w:bCs/>
          <w:sz w:val="28"/>
          <w:szCs w:val="28"/>
        </w:rPr>
        <w:tab/>
      </w:r>
      <w:r w:rsidRPr="00395F16">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7CC7EA79" w14:textId="77777777" w:rsidR="00165190" w:rsidRPr="0050275B" w:rsidRDefault="00165190" w:rsidP="00395F16">
      <w:pPr>
        <w:spacing w:line="276" w:lineRule="auto"/>
        <w:ind w:left="1418" w:right="686" w:firstLine="709"/>
        <w:jc w:val="both"/>
        <w:rPr>
          <w:sz w:val="28"/>
          <w:szCs w:val="28"/>
          <w:lang w:eastAsia="ru-RU"/>
        </w:rPr>
      </w:pPr>
    </w:p>
    <w:p w14:paraId="19D98FA1" w14:textId="469714E7" w:rsidR="00152FB3" w:rsidRDefault="00DC55B4" w:rsidP="00395F16">
      <w:pPr>
        <w:pStyle w:val="1"/>
        <w:tabs>
          <w:tab w:val="left" w:pos="1912"/>
        </w:tabs>
        <w:spacing w:before="48"/>
        <w:ind w:left="1383" w:right="686"/>
      </w:pPr>
      <w:bookmarkStart w:id="15" w:name="_bookmark13"/>
      <w:bookmarkEnd w:id="15"/>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0520EEE" w14:textId="77777777" w:rsidR="00395F16" w:rsidRDefault="00395F16" w:rsidP="00395F16">
      <w:pPr>
        <w:pStyle w:val="1"/>
        <w:tabs>
          <w:tab w:val="left" w:pos="1912"/>
        </w:tabs>
        <w:spacing w:before="48"/>
        <w:ind w:left="1383" w:right="686"/>
        <w:rPr>
          <w:b w:val="0"/>
          <w:sz w:val="24"/>
          <w:szCs w:val="24"/>
        </w:rPr>
      </w:pPr>
    </w:p>
    <w:p w14:paraId="7103B71C" w14:textId="701A24C4" w:rsidR="004A61C9" w:rsidRPr="0090009F" w:rsidRDefault="0090009F" w:rsidP="0090009F">
      <w:pPr>
        <w:pStyle w:val="1"/>
        <w:tabs>
          <w:tab w:val="left" w:pos="2102"/>
        </w:tabs>
        <w:ind w:left="0" w:right="689"/>
        <w:jc w:val="right"/>
        <w:rPr>
          <w:b w:val="0"/>
          <w:sz w:val="24"/>
          <w:szCs w:val="24"/>
        </w:rPr>
      </w:pPr>
      <w:r w:rsidRPr="0090009F">
        <w:rPr>
          <w:b w:val="0"/>
          <w:sz w:val="24"/>
          <w:szCs w:val="24"/>
        </w:rPr>
        <w:t>Таблица 6</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395F16">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395F16">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395F16">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395F16">
            <w:pPr>
              <w:adjustRightInd w:val="0"/>
              <w:rPr>
                <w:b/>
                <w:sz w:val="24"/>
                <w:szCs w:val="24"/>
                <w:lang w:eastAsia="ru-RU"/>
              </w:rPr>
            </w:pPr>
            <w:r w:rsidRPr="008E3DF2">
              <w:rPr>
                <w:b/>
                <w:sz w:val="24"/>
                <w:szCs w:val="24"/>
                <w:lang w:eastAsia="ru-RU"/>
              </w:rPr>
              <w:t>Типовые контрольные задания</w:t>
            </w:r>
          </w:p>
        </w:tc>
      </w:tr>
      <w:tr w:rsidR="0064131A" w:rsidRPr="00D919FF" w14:paraId="468E0431" w14:textId="77777777" w:rsidTr="00D55D27">
        <w:trPr>
          <w:trHeight w:val="3818"/>
        </w:trPr>
        <w:tc>
          <w:tcPr>
            <w:tcW w:w="1980" w:type="dxa"/>
          </w:tcPr>
          <w:p w14:paraId="29393DAF" w14:textId="6BA75BD9" w:rsidR="0064131A" w:rsidRPr="008960D7" w:rsidRDefault="0064131A" w:rsidP="0064131A">
            <w:pPr>
              <w:pStyle w:val="1"/>
              <w:tabs>
                <w:tab w:val="left" w:pos="2102"/>
              </w:tabs>
              <w:ind w:left="0" w:right="-106"/>
              <w:jc w:val="left"/>
              <w:outlineLvl w:val="0"/>
              <w:rPr>
                <w:color w:val="FF0000"/>
                <w:lang w:eastAsia="ru-RU"/>
              </w:rPr>
            </w:pPr>
            <w:r w:rsidRPr="004A61C9">
              <w:rPr>
                <w:b w:val="0"/>
                <w:bCs w:val="0"/>
                <w:sz w:val="22"/>
                <w:szCs w:val="22"/>
              </w:rPr>
              <w:lastRenderedPageBreak/>
              <w:t xml:space="preserve">ПКП-4. </w:t>
            </w:r>
            <w:r w:rsidRPr="0096540C">
              <w:rPr>
                <w:rFonts w:eastAsia="Calibri"/>
                <w:b w:val="0"/>
                <w:bCs w:val="0"/>
                <w:sz w:val="22"/>
                <w:szCs w:val="22"/>
              </w:rPr>
              <w:t xml:space="preserve"> </w:t>
            </w:r>
            <w:r>
              <w:t xml:space="preserve"> </w:t>
            </w:r>
            <w:r w:rsidRPr="0064131A">
              <w:rPr>
                <w:rFonts w:eastAsia="Calibri"/>
                <w:b w:val="0"/>
                <w:bCs w:val="0"/>
                <w:sz w:val="22"/>
                <w:szCs w:val="22"/>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2126" w:type="dxa"/>
          </w:tcPr>
          <w:p w14:paraId="33EEBEBB" w14:textId="77777777" w:rsidR="0064131A" w:rsidRDefault="0064131A" w:rsidP="0064131A">
            <w:r>
              <w:t xml:space="preserve">1.Формирует и применяет </w:t>
            </w:r>
          </w:p>
          <w:p w14:paraId="6917E8B1" w14:textId="77777777" w:rsidR="0064131A" w:rsidRDefault="0064131A" w:rsidP="0064131A">
            <w:r>
              <w:t>рискоориентированные управленческие решения при осуществлении операций на международном и российском финансовом рынке.</w:t>
            </w:r>
          </w:p>
          <w:p w14:paraId="7CF90122" w14:textId="77777777" w:rsidR="0064131A" w:rsidRDefault="0064131A" w:rsidP="0064131A"/>
          <w:p w14:paraId="54AEB878" w14:textId="77777777" w:rsidR="0064131A" w:rsidRDefault="0064131A" w:rsidP="0064131A"/>
          <w:p w14:paraId="4A79DE11" w14:textId="77777777" w:rsidR="0064131A" w:rsidRDefault="0064131A" w:rsidP="0064131A"/>
          <w:p w14:paraId="4E55FC01" w14:textId="77777777" w:rsidR="0064131A" w:rsidRDefault="0064131A" w:rsidP="0064131A"/>
          <w:p w14:paraId="4A45F1FC" w14:textId="5546C98F" w:rsidR="0064131A" w:rsidRPr="008960D7" w:rsidRDefault="0064131A" w:rsidP="0064131A">
            <w:pPr>
              <w:tabs>
                <w:tab w:val="left" w:pos="708"/>
              </w:tabs>
              <w:rPr>
                <w:color w:val="FF0000"/>
                <w:sz w:val="24"/>
                <w:szCs w:val="24"/>
                <w:lang w:eastAsia="ru-RU"/>
              </w:rPr>
            </w:pPr>
            <w:r>
              <w:t>2. Использует методы оценки рисков при осуществлении операций на международном и российском финансовом рынке.</w:t>
            </w:r>
          </w:p>
        </w:tc>
        <w:tc>
          <w:tcPr>
            <w:tcW w:w="3119" w:type="dxa"/>
          </w:tcPr>
          <w:p w14:paraId="1C529E74" w14:textId="77777777" w:rsidR="00392D01" w:rsidRPr="00392D01" w:rsidRDefault="00392D01" w:rsidP="00392D01">
            <w:pPr>
              <w:pStyle w:val="1"/>
              <w:ind w:left="0"/>
              <w:jc w:val="left"/>
              <w:outlineLvl w:val="0"/>
              <w:rPr>
                <w:sz w:val="22"/>
                <w:szCs w:val="22"/>
              </w:rPr>
            </w:pPr>
            <w:r w:rsidRPr="00392D01">
              <w:rPr>
                <w:sz w:val="22"/>
                <w:szCs w:val="22"/>
              </w:rPr>
              <w:t xml:space="preserve">Знать: </w:t>
            </w:r>
            <w:r w:rsidRPr="00392D01">
              <w:rPr>
                <w:b w:val="0"/>
                <w:bCs w:val="0"/>
                <w:sz w:val="22"/>
                <w:szCs w:val="22"/>
              </w:rPr>
              <w:t>методы оценки эффективности принимаемых управленческих решений при проведении операций на международном и российском финансовом рынке</w:t>
            </w:r>
          </w:p>
          <w:p w14:paraId="28957E3E" w14:textId="77777777" w:rsidR="00392D01" w:rsidRPr="00392D01" w:rsidRDefault="00392D01" w:rsidP="00392D01">
            <w:pPr>
              <w:pStyle w:val="1"/>
              <w:ind w:left="0"/>
              <w:jc w:val="left"/>
              <w:outlineLvl w:val="0"/>
              <w:rPr>
                <w:sz w:val="22"/>
                <w:szCs w:val="22"/>
              </w:rPr>
            </w:pPr>
          </w:p>
          <w:p w14:paraId="4E15DD8F" w14:textId="77777777" w:rsidR="0064131A" w:rsidRPr="00392D01" w:rsidRDefault="0064131A" w:rsidP="0064131A">
            <w:pPr>
              <w:pStyle w:val="1"/>
              <w:ind w:left="0"/>
              <w:jc w:val="left"/>
              <w:outlineLvl w:val="0"/>
              <w:rPr>
                <w:b w:val="0"/>
                <w:bCs w:val="0"/>
                <w:sz w:val="22"/>
                <w:szCs w:val="22"/>
              </w:rPr>
            </w:pPr>
            <w:r w:rsidRPr="00392D01">
              <w:rPr>
                <w:sz w:val="22"/>
                <w:szCs w:val="22"/>
              </w:rPr>
              <w:t xml:space="preserve">Уметь: </w:t>
            </w:r>
            <w:r w:rsidRPr="00392D01">
              <w:rPr>
                <w:b w:val="0"/>
                <w:bCs w:val="0"/>
                <w:sz w:val="22"/>
                <w:szCs w:val="22"/>
              </w:rPr>
              <w:t>обосновывать и</w:t>
            </w:r>
            <w:r w:rsidRPr="00392D01">
              <w:rPr>
                <w:sz w:val="22"/>
                <w:szCs w:val="22"/>
              </w:rPr>
              <w:t xml:space="preserve"> </w:t>
            </w:r>
            <w:r w:rsidRPr="00392D01">
              <w:rPr>
                <w:b w:val="0"/>
                <w:bCs w:val="0"/>
                <w:sz w:val="22"/>
                <w:szCs w:val="22"/>
              </w:rPr>
              <w:t>принимать рискоориентированные управленческие решения при проведении операций на международном и российском финансовом рынке</w:t>
            </w:r>
          </w:p>
          <w:p w14:paraId="37E183FA" w14:textId="77777777" w:rsidR="0064131A" w:rsidRPr="00392D01" w:rsidRDefault="0064131A" w:rsidP="0064131A">
            <w:pPr>
              <w:pStyle w:val="1"/>
              <w:ind w:left="0" w:right="689"/>
              <w:jc w:val="left"/>
              <w:outlineLvl w:val="0"/>
              <w:rPr>
                <w:b w:val="0"/>
                <w:bCs w:val="0"/>
                <w:sz w:val="22"/>
                <w:szCs w:val="22"/>
              </w:rPr>
            </w:pPr>
          </w:p>
          <w:p w14:paraId="41374CDF" w14:textId="77777777" w:rsidR="0064131A" w:rsidRPr="00392D01" w:rsidRDefault="0064131A" w:rsidP="0064131A">
            <w:pPr>
              <w:rPr>
                <w:color w:val="000000" w:themeColor="text1"/>
              </w:rPr>
            </w:pPr>
            <w:r w:rsidRPr="00392D01">
              <w:rPr>
                <w:b/>
                <w:color w:val="000000" w:themeColor="text1"/>
              </w:rPr>
              <w:t xml:space="preserve">Знание </w:t>
            </w:r>
            <w:r w:rsidRPr="00392D01">
              <w:rPr>
                <w:color w:val="000000" w:themeColor="text1"/>
              </w:rPr>
              <w:t>моделей финансовых рисков в области операций международного и российского финансового рынка.</w:t>
            </w:r>
          </w:p>
          <w:p w14:paraId="2CD39DD9" w14:textId="018CED85" w:rsidR="0064131A" w:rsidRPr="00392D01" w:rsidRDefault="0064131A" w:rsidP="0064131A">
            <w:pPr>
              <w:tabs>
                <w:tab w:val="left" w:pos="708"/>
              </w:tabs>
              <w:rPr>
                <w:color w:val="FF0000"/>
                <w:lang w:eastAsia="ru-RU"/>
              </w:rPr>
            </w:pPr>
            <w:r w:rsidRPr="00392D01">
              <w:rPr>
                <w:b/>
                <w:color w:val="000000" w:themeColor="text1"/>
              </w:rPr>
              <w:t>Умение</w:t>
            </w:r>
            <w:r w:rsidRPr="00392D01">
              <w:rPr>
                <w:color w:val="000000" w:themeColor="text1"/>
              </w:rPr>
              <w:t xml:space="preserve"> применять модели финансовых рисков в области операций международного и российского финансового рынка</w:t>
            </w:r>
            <w:r w:rsidRPr="00392D01">
              <w:t xml:space="preserve"> </w:t>
            </w:r>
          </w:p>
        </w:tc>
        <w:tc>
          <w:tcPr>
            <w:tcW w:w="3685" w:type="dxa"/>
            <w:shd w:val="clear" w:color="auto" w:fill="auto"/>
          </w:tcPr>
          <w:p w14:paraId="78B9DC31" w14:textId="77777777" w:rsidR="00392D01" w:rsidRPr="00CE4994" w:rsidRDefault="00392D01" w:rsidP="00392D01">
            <w:pPr>
              <w:tabs>
                <w:tab w:val="left" w:pos="708"/>
              </w:tabs>
              <w:rPr>
                <w:b/>
                <w:bCs/>
                <w:sz w:val="24"/>
                <w:szCs w:val="24"/>
              </w:rPr>
            </w:pPr>
            <w:r w:rsidRPr="00CE4994">
              <w:rPr>
                <w:b/>
                <w:bCs/>
                <w:sz w:val="24"/>
                <w:szCs w:val="24"/>
              </w:rPr>
              <w:t xml:space="preserve">Задание 1 </w:t>
            </w:r>
          </w:p>
          <w:p w14:paraId="7C0D4B72" w14:textId="77777777" w:rsidR="0064131A" w:rsidRDefault="00392D01" w:rsidP="00392D01">
            <w:pPr>
              <w:tabs>
                <w:tab w:val="left" w:pos="708"/>
              </w:tabs>
              <w:rPr>
                <w:sz w:val="24"/>
                <w:szCs w:val="24"/>
              </w:rPr>
            </w:pPr>
            <w:r w:rsidRPr="00CE4994">
              <w:rPr>
                <w:sz w:val="24"/>
                <w:szCs w:val="24"/>
              </w:rPr>
              <w:t>Проведите анализ современных тенденций развития международном финансового рынка</w:t>
            </w:r>
          </w:p>
          <w:p w14:paraId="190D36FE" w14:textId="77777777" w:rsidR="00392D01" w:rsidRDefault="00392D01" w:rsidP="00392D01">
            <w:pPr>
              <w:tabs>
                <w:tab w:val="left" w:pos="708"/>
              </w:tabs>
              <w:rPr>
                <w:sz w:val="24"/>
                <w:szCs w:val="24"/>
              </w:rPr>
            </w:pPr>
          </w:p>
          <w:p w14:paraId="3C342FA3" w14:textId="77777777" w:rsidR="00392D01" w:rsidRDefault="00392D01" w:rsidP="00392D01">
            <w:pPr>
              <w:tabs>
                <w:tab w:val="left" w:pos="708"/>
              </w:tabs>
              <w:rPr>
                <w:sz w:val="24"/>
                <w:szCs w:val="24"/>
              </w:rPr>
            </w:pPr>
          </w:p>
          <w:p w14:paraId="5CE3BBDA" w14:textId="77777777" w:rsidR="00392D01" w:rsidRDefault="00392D01" w:rsidP="00392D01">
            <w:pPr>
              <w:tabs>
                <w:tab w:val="left" w:pos="708"/>
              </w:tabs>
              <w:rPr>
                <w:sz w:val="24"/>
                <w:szCs w:val="24"/>
              </w:rPr>
            </w:pPr>
          </w:p>
          <w:p w14:paraId="528E1F4B" w14:textId="77777777" w:rsidR="00392D01" w:rsidRDefault="00392D01" w:rsidP="00392D01">
            <w:pPr>
              <w:tabs>
                <w:tab w:val="left" w:pos="708"/>
              </w:tabs>
              <w:rPr>
                <w:sz w:val="24"/>
                <w:szCs w:val="24"/>
              </w:rPr>
            </w:pPr>
          </w:p>
          <w:p w14:paraId="65A5704F" w14:textId="77777777" w:rsidR="00392D01" w:rsidRDefault="00392D01" w:rsidP="00392D01">
            <w:pPr>
              <w:tabs>
                <w:tab w:val="left" w:pos="708"/>
              </w:tabs>
              <w:rPr>
                <w:sz w:val="24"/>
                <w:szCs w:val="24"/>
              </w:rPr>
            </w:pPr>
          </w:p>
          <w:p w14:paraId="22D39D05" w14:textId="77777777" w:rsidR="00392D01" w:rsidRDefault="00392D01" w:rsidP="00392D01">
            <w:pPr>
              <w:tabs>
                <w:tab w:val="left" w:pos="708"/>
              </w:tabs>
              <w:rPr>
                <w:sz w:val="24"/>
                <w:szCs w:val="24"/>
              </w:rPr>
            </w:pPr>
          </w:p>
          <w:p w14:paraId="0BC43E0B" w14:textId="77777777" w:rsidR="0048477C" w:rsidRDefault="0048477C" w:rsidP="00392D01">
            <w:pPr>
              <w:tabs>
                <w:tab w:val="left" w:pos="708"/>
              </w:tabs>
              <w:rPr>
                <w:sz w:val="24"/>
                <w:szCs w:val="24"/>
              </w:rPr>
            </w:pPr>
          </w:p>
          <w:p w14:paraId="4CD38F7D" w14:textId="41E31664" w:rsidR="0048477C" w:rsidRDefault="0048477C" w:rsidP="00392D01">
            <w:pPr>
              <w:tabs>
                <w:tab w:val="left" w:pos="708"/>
              </w:tabs>
              <w:rPr>
                <w:sz w:val="24"/>
                <w:szCs w:val="24"/>
              </w:rPr>
            </w:pPr>
          </w:p>
          <w:p w14:paraId="3FDECA94" w14:textId="77777777" w:rsidR="00BD62D1" w:rsidRDefault="00BD62D1" w:rsidP="00392D01">
            <w:pPr>
              <w:tabs>
                <w:tab w:val="left" w:pos="708"/>
              </w:tabs>
              <w:rPr>
                <w:sz w:val="24"/>
                <w:szCs w:val="24"/>
              </w:rPr>
            </w:pPr>
          </w:p>
          <w:p w14:paraId="6F0D01AA" w14:textId="5B4C1819" w:rsidR="0048477C" w:rsidRPr="0048477C" w:rsidRDefault="0048477C" w:rsidP="0048477C">
            <w:pPr>
              <w:adjustRightInd w:val="0"/>
              <w:contextualSpacing/>
              <w:jc w:val="both"/>
              <w:rPr>
                <w:b/>
                <w:u w:val="single"/>
                <w:lang w:eastAsia="ru-RU"/>
              </w:rPr>
            </w:pPr>
            <w:r w:rsidRPr="0048477C">
              <w:rPr>
                <w:b/>
                <w:u w:val="single"/>
                <w:lang w:eastAsia="ru-RU"/>
              </w:rPr>
              <w:t xml:space="preserve">Задание </w:t>
            </w:r>
            <w:r w:rsidR="00BD62D1">
              <w:rPr>
                <w:b/>
                <w:u w:val="single"/>
                <w:lang w:eastAsia="ru-RU"/>
              </w:rPr>
              <w:t>2</w:t>
            </w:r>
          </w:p>
          <w:p w14:paraId="6105D011" w14:textId="77777777" w:rsidR="0048477C" w:rsidRPr="0048477C" w:rsidRDefault="0048477C" w:rsidP="0048477C">
            <w:pPr>
              <w:pStyle w:val="Default"/>
              <w:rPr>
                <w:sz w:val="22"/>
                <w:szCs w:val="22"/>
              </w:rPr>
            </w:pPr>
            <w:r w:rsidRPr="0048477C">
              <w:rPr>
                <w:sz w:val="22"/>
                <w:szCs w:val="22"/>
              </w:rPr>
              <w:t xml:space="preserve">Обсуждение темы: «Описание бизнес-моделей цифровых компаний» (анализ конкретной ситуации и обсуждение результатов). </w:t>
            </w:r>
          </w:p>
          <w:p w14:paraId="370BF903" w14:textId="77777777" w:rsidR="0048477C" w:rsidRPr="0048477C" w:rsidRDefault="0048477C" w:rsidP="0048477C">
            <w:pPr>
              <w:pStyle w:val="Default"/>
              <w:rPr>
                <w:sz w:val="22"/>
                <w:szCs w:val="22"/>
              </w:rPr>
            </w:pPr>
            <w:r w:rsidRPr="0048477C">
              <w:rPr>
                <w:sz w:val="22"/>
                <w:szCs w:val="22"/>
              </w:rPr>
              <w:t xml:space="preserve">Этапы занятия: </w:t>
            </w:r>
          </w:p>
          <w:p w14:paraId="615CC3F3" w14:textId="77777777" w:rsidR="0048477C" w:rsidRPr="0048477C" w:rsidRDefault="0048477C" w:rsidP="0048477C">
            <w:pPr>
              <w:pStyle w:val="Default"/>
              <w:rPr>
                <w:sz w:val="22"/>
                <w:szCs w:val="22"/>
              </w:rPr>
            </w:pPr>
            <w:r w:rsidRPr="0048477C">
              <w:rPr>
                <w:sz w:val="22"/>
                <w:szCs w:val="22"/>
              </w:rPr>
              <w:t xml:space="preserve">- обсуждение современных технологий и инноваций в финансовой сфере; </w:t>
            </w:r>
          </w:p>
          <w:p w14:paraId="3ED635A4" w14:textId="77777777" w:rsidR="0048477C" w:rsidRPr="0048477C" w:rsidRDefault="0048477C" w:rsidP="0048477C">
            <w:pPr>
              <w:pStyle w:val="Default"/>
              <w:rPr>
                <w:sz w:val="22"/>
                <w:szCs w:val="22"/>
              </w:rPr>
            </w:pPr>
            <w:r w:rsidRPr="0048477C">
              <w:rPr>
                <w:sz w:val="22"/>
                <w:szCs w:val="22"/>
              </w:rPr>
              <w:t xml:space="preserve">- выполнение лабораторной работы; </w:t>
            </w:r>
          </w:p>
          <w:p w14:paraId="4D5B6712" w14:textId="77871DD5" w:rsidR="00392D01" w:rsidRPr="0048477C" w:rsidRDefault="0048477C" w:rsidP="0048477C">
            <w:pPr>
              <w:ind w:left="-57"/>
              <w:contextualSpacing/>
              <w:rPr>
                <w:sz w:val="24"/>
                <w:szCs w:val="24"/>
              </w:rPr>
            </w:pPr>
            <w:r w:rsidRPr="0048477C">
              <w:t>- обсуждение результатов, полученных студентами.</w:t>
            </w:r>
          </w:p>
        </w:tc>
      </w:tr>
      <w:tr w:rsidR="0064131A" w:rsidRPr="00D919FF" w14:paraId="02515128" w14:textId="77777777" w:rsidTr="00D55D27">
        <w:tc>
          <w:tcPr>
            <w:tcW w:w="1980" w:type="dxa"/>
          </w:tcPr>
          <w:p w14:paraId="7C42C72A" w14:textId="1AD4BA4C" w:rsidR="0064131A" w:rsidRPr="004A61C9" w:rsidRDefault="0064131A" w:rsidP="0064131A">
            <w:pPr>
              <w:pStyle w:val="1"/>
              <w:tabs>
                <w:tab w:val="left" w:pos="2102"/>
              </w:tabs>
              <w:ind w:left="0" w:right="-106"/>
              <w:jc w:val="left"/>
              <w:outlineLvl w:val="0"/>
              <w:rPr>
                <w:b w:val="0"/>
                <w:bCs w:val="0"/>
                <w:sz w:val="22"/>
                <w:szCs w:val="22"/>
              </w:rPr>
            </w:pPr>
            <w:r>
              <w:rPr>
                <w:b w:val="0"/>
                <w:bCs w:val="0"/>
                <w:sz w:val="22"/>
                <w:szCs w:val="22"/>
              </w:rPr>
              <w:t xml:space="preserve">ПКП-5. </w:t>
            </w:r>
            <w:r>
              <w:t xml:space="preserve"> </w:t>
            </w:r>
            <w:r w:rsidRPr="0064131A">
              <w:rPr>
                <w:b w:val="0"/>
                <w:bCs w:val="0"/>
                <w:sz w:val="22"/>
                <w:szCs w:val="22"/>
              </w:rPr>
              <w:t>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валютно-финансовых контрактов</w:t>
            </w:r>
          </w:p>
        </w:tc>
        <w:tc>
          <w:tcPr>
            <w:tcW w:w="2126" w:type="dxa"/>
          </w:tcPr>
          <w:p w14:paraId="57A00E65" w14:textId="77777777" w:rsidR="0064131A" w:rsidRDefault="0064131A" w:rsidP="0064131A">
            <w:pPr>
              <w:spacing w:after="160" w:line="259" w:lineRule="auto"/>
            </w:pPr>
            <w:r w:rsidRPr="0064131A">
              <w:t xml:space="preserve">1.Использует современные методы ведения международных переговоров по вопросам валютно-финансового и инвестиционного сотрудничества. </w:t>
            </w:r>
          </w:p>
          <w:p w14:paraId="2D7A7787" w14:textId="77777777" w:rsidR="0064131A" w:rsidRDefault="0064131A" w:rsidP="0064131A">
            <w:pPr>
              <w:spacing w:after="160" w:line="259" w:lineRule="auto"/>
            </w:pPr>
          </w:p>
          <w:p w14:paraId="440886FC" w14:textId="77777777" w:rsidR="0064131A" w:rsidRDefault="0064131A" w:rsidP="0064131A">
            <w:pPr>
              <w:spacing w:after="160" w:line="259" w:lineRule="auto"/>
            </w:pPr>
          </w:p>
          <w:p w14:paraId="2FCDA23E" w14:textId="77777777" w:rsidR="0064131A" w:rsidRDefault="0064131A" w:rsidP="0064131A">
            <w:pPr>
              <w:spacing w:after="160" w:line="259" w:lineRule="auto"/>
            </w:pPr>
          </w:p>
          <w:p w14:paraId="6EBAB36D" w14:textId="77777777" w:rsidR="0064131A" w:rsidRDefault="0064131A" w:rsidP="0064131A">
            <w:pPr>
              <w:spacing w:after="160" w:line="259" w:lineRule="auto"/>
            </w:pPr>
          </w:p>
          <w:p w14:paraId="2066164B" w14:textId="77777777" w:rsidR="0064131A" w:rsidRDefault="0064131A" w:rsidP="0064131A">
            <w:pPr>
              <w:spacing w:after="160" w:line="259" w:lineRule="auto"/>
            </w:pPr>
          </w:p>
          <w:p w14:paraId="3D88EB36" w14:textId="77777777" w:rsidR="0064131A" w:rsidRPr="0064131A" w:rsidRDefault="0064131A" w:rsidP="0064131A">
            <w:pPr>
              <w:spacing w:after="160" w:line="259" w:lineRule="auto"/>
            </w:pPr>
          </w:p>
          <w:p w14:paraId="28DF9AA8" w14:textId="32550C9D" w:rsidR="0064131A" w:rsidRPr="0096540C" w:rsidRDefault="0064131A" w:rsidP="0064131A">
            <w:r w:rsidRPr="0064131A">
              <w:t>2.Разрабатывает предложения по формированию условий международных валютно-финансовых контрактов.</w:t>
            </w:r>
          </w:p>
        </w:tc>
        <w:tc>
          <w:tcPr>
            <w:tcW w:w="3119" w:type="dxa"/>
          </w:tcPr>
          <w:p w14:paraId="6093F18F" w14:textId="77777777" w:rsidR="0064131A" w:rsidRPr="00AE2454" w:rsidRDefault="0064131A" w:rsidP="00074350">
            <w:pPr>
              <w:pStyle w:val="1"/>
              <w:spacing w:after="120"/>
              <w:ind w:left="0"/>
              <w:jc w:val="left"/>
              <w:outlineLvl w:val="0"/>
              <w:rPr>
                <w:b w:val="0"/>
                <w:bCs w:val="0"/>
                <w:sz w:val="22"/>
                <w:szCs w:val="22"/>
              </w:rPr>
            </w:pPr>
            <w:r w:rsidRPr="00AE2454">
              <w:rPr>
                <w:sz w:val="22"/>
                <w:szCs w:val="22"/>
              </w:rPr>
              <w:t>Знать</w:t>
            </w:r>
            <w:r w:rsidRPr="00AE2454">
              <w:rPr>
                <w:b w:val="0"/>
                <w:bCs w:val="0"/>
                <w:sz w:val="22"/>
                <w:szCs w:val="22"/>
              </w:rPr>
              <w:t xml:space="preserve"> содержание и логику проведения анализа деятельности экономического субъекта, содержание </w:t>
            </w:r>
            <w:r w:rsidRPr="00574321">
              <w:rPr>
                <w:b w:val="0"/>
                <w:bCs w:val="0"/>
                <w:sz w:val="22"/>
                <w:szCs w:val="22"/>
              </w:rPr>
              <w:t>валютно-финансового и</w:t>
            </w:r>
            <w:r w:rsidRPr="00AE2454">
              <w:rPr>
                <w:b w:val="0"/>
                <w:bCs w:val="0"/>
                <w:sz w:val="22"/>
                <w:szCs w:val="22"/>
              </w:rPr>
              <w:t xml:space="preserve"> инвестиционн</w:t>
            </w:r>
            <w:r>
              <w:rPr>
                <w:b w:val="0"/>
                <w:bCs w:val="0"/>
                <w:sz w:val="22"/>
                <w:szCs w:val="22"/>
              </w:rPr>
              <w:t>ого</w:t>
            </w:r>
            <w:r w:rsidRPr="00AE2454">
              <w:rPr>
                <w:b w:val="0"/>
                <w:bCs w:val="0"/>
                <w:sz w:val="22"/>
                <w:szCs w:val="22"/>
              </w:rPr>
              <w:t xml:space="preserve"> </w:t>
            </w:r>
            <w:r w:rsidRPr="00574321">
              <w:rPr>
                <w:b w:val="0"/>
                <w:bCs w:val="0"/>
                <w:sz w:val="22"/>
                <w:szCs w:val="22"/>
              </w:rPr>
              <w:t>сотрудничества</w:t>
            </w:r>
            <w:r>
              <w:rPr>
                <w:b w:val="0"/>
                <w:bCs w:val="0"/>
                <w:sz w:val="22"/>
                <w:szCs w:val="22"/>
              </w:rPr>
              <w:t>,</w:t>
            </w:r>
            <w:r w:rsidRPr="00AE2454">
              <w:rPr>
                <w:b w:val="0"/>
                <w:bCs w:val="0"/>
                <w:sz w:val="22"/>
                <w:szCs w:val="22"/>
              </w:rPr>
              <w:t xml:space="preserve"> приемы обоснования оперативных, тактических и стратегических управленческих решений  </w:t>
            </w:r>
          </w:p>
          <w:p w14:paraId="26A6EDA1" w14:textId="77777777" w:rsidR="0064131A" w:rsidRPr="00AE2454" w:rsidRDefault="0064131A" w:rsidP="00074350">
            <w:pPr>
              <w:pStyle w:val="1"/>
              <w:spacing w:after="120"/>
              <w:ind w:left="0"/>
              <w:jc w:val="left"/>
              <w:outlineLvl w:val="0"/>
              <w:rPr>
                <w:b w:val="0"/>
                <w:bCs w:val="0"/>
                <w:sz w:val="22"/>
                <w:szCs w:val="22"/>
              </w:rPr>
            </w:pPr>
            <w:r w:rsidRPr="00AE2454">
              <w:rPr>
                <w:sz w:val="22"/>
                <w:szCs w:val="22"/>
              </w:rPr>
              <w:t>Уметь</w:t>
            </w:r>
            <w:r>
              <w:rPr>
                <w:b w:val="0"/>
                <w:bCs w:val="0"/>
                <w:sz w:val="22"/>
                <w:szCs w:val="22"/>
              </w:rPr>
              <w:t xml:space="preserve">, применять </w:t>
            </w:r>
            <w:r w:rsidRPr="00AE2454">
              <w:rPr>
                <w:b w:val="0"/>
                <w:bCs w:val="0"/>
                <w:sz w:val="22"/>
                <w:szCs w:val="22"/>
              </w:rPr>
              <w:t>фундаментальный</w:t>
            </w:r>
            <w:r>
              <w:rPr>
                <w:b w:val="0"/>
                <w:bCs w:val="0"/>
                <w:sz w:val="22"/>
                <w:szCs w:val="22"/>
              </w:rPr>
              <w:t xml:space="preserve"> и технический</w:t>
            </w:r>
            <w:r w:rsidRPr="00AE2454">
              <w:rPr>
                <w:b w:val="0"/>
                <w:bCs w:val="0"/>
                <w:sz w:val="22"/>
                <w:szCs w:val="22"/>
              </w:rPr>
              <w:t xml:space="preserve"> анализ при планировании действий на финансовых рынка</w:t>
            </w:r>
            <w:r>
              <w:rPr>
                <w:b w:val="0"/>
                <w:bCs w:val="0"/>
                <w:sz w:val="22"/>
                <w:szCs w:val="22"/>
              </w:rPr>
              <w:t xml:space="preserve">, </w:t>
            </w:r>
            <w:r w:rsidRPr="00AE2454">
              <w:rPr>
                <w:b w:val="0"/>
                <w:bCs w:val="0"/>
                <w:sz w:val="22"/>
                <w:szCs w:val="22"/>
              </w:rPr>
              <w:t xml:space="preserve">обосновывать проведение операций на </w:t>
            </w:r>
            <w:r>
              <w:rPr>
                <w:b w:val="0"/>
                <w:bCs w:val="0"/>
                <w:sz w:val="22"/>
                <w:szCs w:val="22"/>
              </w:rPr>
              <w:t xml:space="preserve">международном </w:t>
            </w:r>
            <w:r w:rsidRPr="00AE2454">
              <w:rPr>
                <w:b w:val="0"/>
                <w:bCs w:val="0"/>
                <w:sz w:val="22"/>
                <w:szCs w:val="22"/>
              </w:rPr>
              <w:t>финансовом рынке</w:t>
            </w:r>
            <w:r>
              <w:rPr>
                <w:b w:val="0"/>
                <w:bCs w:val="0"/>
                <w:sz w:val="22"/>
                <w:szCs w:val="22"/>
              </w:rPr>
              <w:t>.</w:t>
            </w:r>
          </w:p>
          <w:p w14:paraId="6CF70038" w14:textId="77777777" w:rsidR="0064131A" w:rsidRDefault="0064131A" w:rsidP="0064131A">
            <w:pPr>
              <w:pStyle w:val="1"/>
              <w:spacing w:after="120"/>
              <w:ind w:left="0"/>
              <w:jc w:val="left"/>
              <w:outlineLvl w:val="0"/>
              <w:rPr>
                <w:b w:val="0"/>
                <w:bCs w:val="0"/>
                <w:sz w:val="22"/>
                <w:szCs w:val="22"/>
              </w:rPr>
            </w:pPr>
          </w:p>
          <w:p w14:paraId="5AD0502A" w14:textId="77777777" w:rsidR="0064131A" w:rsidRDefault="0064131A" w:rsidP="0064131A">
            <w:pPr>
              <w:pStyle w:val="1"/>
              <w:spacing w:after="120"/>
              <w:ind w:left="0"/>
              <w:jc w:val="left"/>
              <w:outlineLvl w:val="0"/>
              <w:rPr>
                <w:b w:val="0"/>
                <w:bCs w:val="0"/>
                <w:sz w:val="22"/>
                <w:szCs w:val="22"/>
              </w:rPr>
            </w:pPr>
            <w:r w:rsidRPr="00AE2454">
              <w:rPr>
                <w:sz w:val="22"/>
                <w:szCs w:val="22"/>
              </w:rPr>
              <w:t>Знать:</w:t>
            </w:r>
            <w:r w:rsidRPr="00337412">
              <w:rPr>
                <w:b w:val="0"/>
                <w:bCs w:val="0"/>
                <w:sz w:val="22"/>
                <w:szCs w:val="22"/>
              </w:rPr>
              <w:t xml:space="preserve"> принципы</w:t>
            </w:r>
            <w:r>
              <w:rPr>
                <w:b w:val="0"/>
                <w:bCs w:val="0"/>
                <w:sz w:val="22"/>
                <w:szCs w:val="22"/>
              </w:rPr>
              <w:t>,</w:t>
            </w:r>
            <w:r w:rsidRPr="00337412">
              <w:rPr>
                <w:b w:val="0"/>
                <w:bCs w:val="0"/>
                <w:sz w:val="22"/>
                <w:szCs w:val="22"/>
              </w:rPr>
              <w:t xml:space="preserve"> схемы организации и проведения исследований </w:t>
            </w:r>
            <w:r>
              <w:rPr>
                <w:b w:val="0"/>
                <w:bCs w:val="0"/>
                <w:sz w:val="22"/>
                <w:szCs w:val="22"/>
              </w:rPr>
              <w:t xml:space="preserve">международного </w:t>
            </w:r>
            <w:r w:rsidRPr="00337412">
              <w:rPr>
                <w:b w:val="0"/>
                <w:bCs w:val="0"/>
                <w:sz w:val="22"/>
                <w:szCs w:val="22"/>
              </w:rPr>
              <w:t xml:space="preserve">финансового рынка и изучения </w:t>
            </w:r>
            <w:r>
              <w:rPr>
                <w:b w:val="0"/>
                <w:bCs w:val="0"/>
                <w:sz w:val="22"/>
                <w:szCs w:val="22"/>
              </w:rPr>
              <w:t xml:space="preserve">условий и </w:t>
            </w:r>
            <w:r w:rsidRPr="00337412">
              <w:rPr>
                <w:b w:val="0"/>
                <w:bCs w:val="0"/>
                <w:sz w:val="22"/>
                <w:szCs w:val="22"/>
              </w:rPr>
              <w:t>предложений финансовых услуг</w:t>
            </w:r>
          </w:p>
          <w:p w14:paraId="253CF760" w14:textId="13553869" w:rsidR="0064131A" w:rsidRPr="0096540C" w:rsidRDefault="0064131A" w:rsidP="0064131A">
            <w:pPr>
              <w:pStyle w:val="1"/>
              <w:ind w:left="0"/>
              <w:jc w:val="left"/>
              <w:outlineLvl w:val="0"/>
              <w:rPr>
                <w:sz w:val="22"/>
                <w:szCs w:val="22"/>
              </w:rPr>
            </w:pPr>
            <w:r w:rsidRPr="00F914AA">
              <w:rPr>
                <w:sz w:val="22"/>
                <w:szCs w:val="22"/>
              </w:rPr>
              <w:t>Уметь:</w:t>
            </w:r>
            <w:r w:rsidRPr="00337412">
              <w:rPr>
                <w:b w:val="0"/>
                <w:bCs w:val="0"/>
                <w:sz w:val="22"/>
                <w:szCs w:val="22"/>
              </w:rPr>
              <w:t xml:space="preserve"> организовывать и осуществлять исследования </w:t>
            </w:r>
            <w:r w:rsidRPr="00337412">
              <w:rPr>
                <w:b w:val="0"/>
                <w:bCs w:val="0"/>
                <w:sz w:val="22"/>
                <w:szCs w:val="22"/>
              </w:rPr>
              <w:lastRenderedPageBreak/>
              <w:t xml:space="preserve">финансового рынка и изучение </w:t>
            </w:r>
            <w:r>
              <w:rPr>
                <w:b w:val="0"/>
                <w:bCs w:val="0"/>
                <w:sz w:val="22"/>
                <w:szCs w:val="22"/>
              </w:rPr>
              <w:t xml:space="preserve">условий и </w:t>
            </w:r>
            <w:r w:rsidRPr="00337412">
              <w:rPr>
                <w:b w:val="0"/>
                <w:bCs w:val="0"/>
                <w:sz w:val="22"/>
                <w:szCs w:val="22"/>
              </w:rPr>
              <w:t>предложений финансовых услуг</w:t>
            </w:r>
            <w:r>
              <w:rPr>
                <w:b w:val="0"/>
                <w:bCs w:val="0"/>
                <w:sz w:val="22"/>
                <w:szCs w:val="22"/>
              </w:rPr>
              <w:t xml:space="preserve"> при заключении </w:t>
            </w:r>
            <w:r w:rsidRPr="00574321">
              <w:rPr>
                <w:b w:val="0"/>
                <w:bCs w:val="0"/>
                <w:sz w:val="22"/>
                <w:szCs w:val="22"/>
              </w:rPr>
              <w:t>международных валютно-финансовых контрактов</w:t>
            </w:r>
          </w:p>
        </w:tc>
        <w:tc>
          <w:tcPr>
            <w:tcW w:w="3685" w:type="dxa"/>
            <w:shd w:val="clear" w:color="auto" w:fill="auto"/>
          </w:tcPr>
          <w:p w14:paraId="248C7AC2" w14:textId="23CA4B9D" w:rsidR="0048477C" w:rsidRPr="0059547E" w:rsidRDefault="0048477C" w:rsidP="0048477C">
            <w:pPr>
              <w:adjustRightInd w:val="0"/>
              <w:contextualSpacing/>
              <w:jc w:val="both"/>
              <w:rPr>
                <w:b/>
                <w:sz w:val="24"/>
                <w:szCs w:val="24"/>
                <w:u w:val="single"/>
                <w:lang w:eastAsia="ru-RU"/>
              </w:rPr>
            </w:pPr>
            <w:r w:rsidRPr="0059547E">
              <w:rPr>
                <w:b/>
                <w:sz w:val="24"/>
                <w:szCs w:val="24"/>
                <w:u w:val="single"/>
                <w:lang w:eastAsia="ru-RU"/>
              </w:rPr>
              <w:lastRenderedPageBreak/>
              <w:t xml:space="preserve">Задание </w:t>
            </w:r>
            <w:r w:rsidR="001879F2">
              <w:rPr>
                <w:b/>
                <w:sz w:val="24"/>
                <w:szCs w:val="24"/>
                <w:u w:val="single"/>
                <w:lang w:eastAsia="ru-RU"/>
              </w:rPr>
              <w:t>1</w:t>
            </w:r>
          </w:p>
          <w:p w14:paraId="5E11D3A3" w14:textId="62E5483E" w:rsidR="00392D01" w:rsidRDefault="0048477C" w:rsidP="001879F2">
            <w:pPr>
              <w:adjustRightInd w:val="0"/>
              <w:contextualSpacing/>
              <w:rPr>
                <w:sz w:val="24"/>
                <w:szCs w:val="24"/>
              </w:rPr>
            </w:pPr>
            <w:r w:rsidRPr="0059547E">
              <w:rPr>
                <w:sz w:val="24"/>
                <w:szCs w:val="24"/>
                <w:lang w:eastAsia="ru-RU"/>
              </w:rPr>
              <w:t xml:space="preserve">Разработайте сценарий деловой игры «Практика работы с криптовалютой в </w:t>
            </w:r>
            <w:r>
              <w:rPr>
                <w:sz w:val="24"/>
                <w:szCs w:val="24"/>
                <w:lang w:eastAsia="ru-RU"/>
              </w:rPr>
              <w:t>инвестиционном фонде с активным управлением</w:t>
            </w:r>
            <w:r w:rsidRPr="0059547E">
              <w:rPr>
                <w:sz w:val="24"/>
                <w:szCs w:val="24"/>
                <w:lang w:eastAsia="ru-RU"/>
              </w:rPr>
              <w:t>»</w:t>
            </w:r>
          </w:p>
          <w:p w14:paraId="6CF0FA7D" w14:textId="77777777" w:rsidR="00392D01" w:rsidRPr="00392D01" w:rsidRDefault="00392D01" w:rsidP="00392D01">
            <w:pPr>
              <w:ind w:left="-57"/>
              <w:contextualSpacing/>
              <w:rPr>
                <w:bCs/>
                <w:sz w:val="24"/>
                <w:szCs w:val="24"/>
                <w:u w:val="single"/>
              </w:rPr>
            </w:pPr>
          </w:p>
          <w:p w14:paraId="0042196F" w14:textId="77777777" w:rsidR="00392D01" w:rsidRPr="00392D01" w:rsidRDefault="00392D01" w:rsidP="00392D01">
            <w:pPr>
              <w:ind w:left="-57"/>
              <w:contextualSpacing/>
              <w:rPr>
                <w:bCs/>
                <w:sz w:val="24"/>
                <w:szCs w:val="24"/>
                <w:u w:val="single"/>
              </w:rPr>
            </w:pPr>
          </w:p>
          <w:p w14:paraId="7464E7D2" w14:textId="77777777" w:rsidR="00392D01" w:rsidRPr="00392D01" w:rsidRDefault="00392D01" w:rsidP="00392D01">
            <w:pPr>
              <w:ind w:left="-57"/>
              <w:contextualSpacing/>
              <w:rPr>
                <w:bCs/>
                <w:sz w:val="24"/>
                <w:szCs w:val="24"/>
                <w:u w:val="single"/>
              </w:rPr>
            </w:pPr>
          </w:p>
          <w:p w14:paraId="4B20E284" w14:textId="77777777" w:rsidR="00392D01" w:rsidRDefault="00392D01" w:rsidP="00392D01">
            <w:pPr>
              <w:ind w:left="-57"/>
              <w:contextualSpacing/>
              <w:rPr>
                <w:bCs/>
                <w:sz w:val="24"/>
                <w:szCs w:val="24"/>
                <w:u w:val="single"/>
              </w:rPr>
            </w:pPr>
          </w:p>
          <w:p w14:paraId="57E9019B" w14:textId="77777777" w:rsidR="0048477C" w:rsidRDefault="0048477C" w:rsidP="00392D01">
            <w:pPr>
              <w:ind w:left="-57"/>
              <w:contextualSpacing/>
              <w:rPr>
                <w:bCs/>
                <w:sz w:val="24"/>
                <w:szCs w:val="24"/>
                <w:u w:val="single"/>
              </w:rPr>
            </w:pPr>
          </w:p>
          <w:p w14:paraId="1BF45A91" w14:textId="77777777" w:rsidR="0048477C" w:rsidRDefault="0048477C" w:rsidP="00392D01">
            <w:pPr>
              <w:ind w:left="-57"/>
              <w:contextualSpacing/>
              <w:rPr>
                <w:bCs/>
                <w:sz w:val="24"/>
                <w:szCs w:val="24"/>
                <w:u w:val="single"/>
              </w:rPr>
            </w:pPr>
          </w:p>
          <w:p w14:paraId="1451B188" w14:textId="77777777" w:rsidR="0048477C" w:rsidRDefault="0048477C" w:rsidP="00392D01">
            <w:pPr>
              <w:ind w:left="-57"/>
              <w:contextualSpacing/>
              <w:rPr>
                <w:bCs/>
                <w:sz w:val="24"/>
                <w:szCs w:val="24"/>
                <w:u w:val="single"/>
              </w:rPr>
            </w:pPr>
          </w:p>
          <w:p w14:paraId="30CB3A7C" w14:textId="77777777" w:rsidR="0048477C" w:rsidRDefault="0048477C" w:rsidP="00392D01">
            <w:pPr>
              <w:ind w:left="-57"/>
              <w:contextualSpacing/>
              <w:rPr>
                <w:bCs/>
                <w:sz w:val="24"/>
                <w:szCs w:val="24"/>
                <w:u w:val="single"/>
              </w:rPr>
            </w:pPr>
          </w:p>
          <w:p w14:paraId="3BB87F86" w14:textId="77777777" w:rsidR="0048477C" w:rsidRDefault="0048477C" w:rsidP="00392D01">
            <w:pPr>
              <w:ind w:left="-57"/>
              <w:contextualSpacing/>
              <w:rPr>
                <w:bCs/>
                <w:sz w:val="24"/>
                <w:szCs w:val="24"/>
                <w:u w:val="single"/>
              </w:rPr>
            </w:pPr>
          </w:p>
          <w:p w14:paraId="306696E4" w14:textId="77777777" w:rsidR="0048477C" w:rsidRDefault="0048477C" w:rsidP="00392D01">
            <w:pPr>
              <w:ind w:left="-57"/>
              <w:contextualSpacing/>
              <w:rPr>
                <w:bCs/>
                <w:sz w:val="24"/>
                <w:szCs w:val="24"/>
                <w:u w:val="single"/>
              </w:rPr>
            </w:pPr>
          </w:p>
          <w:p w14:paraId="23302B73" w14:textId="77777777" w:rsidR="0048477C" w:rsidRPr="00392D01" w:rsidRDefault="0048477C" w:rsidP="0048477C">
            <w:pPr>
              <w:contextualSpacing/>
              <w:rPr>
                <w:bCs/>
                <w:sz w:val="24"/>
                <w:szCs w:val="24"/>
                <w:u w:val="single"/>
              </w:rPr>
            </w:pPr>
          </w:p>
          <w:p w14:paraId="30B97F5B" w14:textId="77777777" w:rsidR="00392D01" w:rsidRPr="00392D01" w:rsidRDefault="00392D01" w:rsidP="00392D01">
            <w:pPr>
              <w:ind w:left="-57"/>
              <w:contextualSpacing/>
              <w:rPr>
                <w:bCs/>
                <w:sz w:val="24"/>
                <w:szCs w:val="24"/>
                <w:u w:val="single"/>
              </w:rPr>
            </w:pPr>
          </w:p>
          <w:p w14:paraId="7ACF44B2" w14:textId="51E31A7F" w:rsidR="00392D01" w:rsidRPr="00CE4994" w:rsidRDefault="00392D01" w:rsidP="00392D01">
            <w:pPr>
              <w:adjustRightInd w:val="0"/>
              <w:contextualSpacing/>
              <w:jc w:val="both"/>
              <w:rPr>
                <w:b/>
                <w:sz w:val="24"/>
                <w:szCs w:val="24"/>
                <w:u w:val="single"/>
                <w:lang w:eastAsia="ru-RU"/>
              </w:rPr>
            </w:pPr>
            <w:r w:rsidRPr="00CE4994">
              <w:rPr>
                <w:b/>
                <w:sz w:val="24"/>
                <w:szCs w:val="24"/>
                <w:u w:val="single"/>
                <w:lang w:eastAsia="ru-RU"/>
              </w:rPr>
              <w:t xml:space="preserve">Задание </w:t>
            </w:r>
            <w:r>
              <w:rPr>
                <w:b/>
                <w:sz w:val="24"/>
                <w:szCs w:val="24"/>
                <w:u w:val="single"/>
                <w:lang w:eastAsia="ru-RU"/>
              </w:rPr>
              <w:t>2</w:t>
            </w:r>
          </w:p>
          <w:p w14:paraId="7C8B497C" w14:textId="77777777" w:rsidR="00392D01" w:rsidRPr="00CE4994" w:rsidRDefault="00392D01" w:rsidP="00392D01">
            <w:pPr>
              <w:adjustRightInd w:val="0"/>
              <w:contextualSpacing/>
              <w:rPr>
                <w:sz w:val="24"/>
                <w:szCs w:val="24"/>
                <w:lang w:eastAsia="ru-RU"/>
              </w:rPr>
            </w:pPr>
            <w:r w:rsidRPr="00CE4994">
              <w:rPr>
                <w:sz w:val="24"/>
                <w:szCs w:val="24"/>
                <w:lang w:eastAsia="ru-RU"/>
              </w:rPr>
              <w:t xml:space="preserve">Представьте методику анализа затрат и минимизации рисков экономического субъекта, при выпуске токена и его листинге на </w:t>
            </w:r>
            <w:r w:rsidRPr="00CE4994">
              <w:rPr>
                <w:sz w:val="24"/>
                <w:szCs w:val="24"/>
                <w:lang w:val="en-US" w:eastAsia="ru-RU"/>
              </w:rPr>
              <w:t>DEX</w:t>
            </w:r>
            <w:r w:rsidRPr="00CE4994">
              <w:rPr>
                <w:sz w:val="24"/>
                <w:szCs w:val="24"/>
                <w:lang w:eastAsia="ru-RU"/>
              </w:rPr>
              <w:t xml:space="preserve"> бирже</w:t>
            </w:r>
          </w:p>
          <w:p w14:paraId="586A230B" w14:textId="77777777" w:rsidR="00392D01" w:rsidRDefault="00392D01" w:rsidP="00392D01">
            <w:pPr>
              <w:ind w:left="-57"/>
              <w:contextualSpacing/>
              <w:rPr>
                <w:b/>
                <w:sz w:val="24"/>
                <w:szCs w:val="24"/>
                <w:u w:val="single"/>
              </w:rPr>
            </w:pPr>
          </w:p>
          <w:p w14:paraId="2EEAD745" w14:textId="73C68B49" w:rsidR="0064131A" w:rsidRPr="001F4CBC" w:rsidRDefault="0064131A" w:rsidP="00392D01">
            <w:pPr>
              <w:tabs>
                <w:tab w:val="left" w:pos="708"/>
              </w:tabs>
              <w:rPr>
                <w:color w:val="FF0000"/>
                <w:lang w:eastAsia="ru-RU"/>
              </w:rPr>
            </w:pPr>
          </w:p>
        </w:tc>
      </w:tr>
    </w:tbl>
    <w:p w14:paraId="2D3A6C15" w14:textId="7B281BDB" w:rsidR="00ED20EF" w:rsidRDefault="00ED20EF" w:rsidP="006D539F">
      <w:pPr>
        <w:pStyle w:val="1"/>
        <w:tabs>
          <w:tab w:val="left" w:pos="1912"/>
        </w:tabs>
        <w:spacing w:before="48"/>
        <w:ind w:right="688"/>
      </w:pPr>
    </w:p>
    <w:p w14:paraId="02DAD579" w14:textId="041A4EC6" w:rsidR="00BF2AFD" w:rsidRDefault="00BF2AFD" w:rsidP="0033276F">
      <w:pPr>
        <w:pStyle w:val="a3"/>
        <w:spacing w:line="276" w:lineRule="auto"/>
        <w:ind w:left="993" w:right="686" w:firstLine="447"/>
        <w:jc w:val="both"/>
      </w:pPr>
      <w:bookmarkStart w:id="16" w:name="_bookmark14"/>
      <w:bookmarkEnd w:id="16"/>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(Финуниверситет)</w:t>
      </w:r>
    </w:p>
    <w:p w14:paraId="48B6ACF9" w14:textId="36A48322" w:rsidR="006C5757" w:rsidRPr="00811490" w:rsidRDefault="00811490" w:rsidP="006C5757">
      <w:pPr>
        <w:widowControl/>
        <w:shd w:val="clear" w:color="auto" w:fill="FFFFFF"/>
        <w:autoSpaceDE/>
        <w:autoSpaceDN/>
        <w:spacing w:after="120"/>
        <w:jc w:val="center"/>
        <w:rPr>
          <w:b/>
          <w:sz w:val="28"/>
          <w:szCs w:val="28"/>
          <w:u w:val="single"/>
          <w:lang w:eastAsia="ru-RU"/>
        </w:rPr>
      </w:pPr>
      <w:r>
        <w:rPr>
          <w:b/>
          <w:sz w:val="28"/>
          <w:szCs w:val="28"/>
          <w:u w:val="single"/>
          <w:lang w:eastAsia="ru-RU"/>
        </w:rPr>
        <w:t>Кафедра мировой экономики и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5F1EAF61" w:rsidR="006C5757" w:rsidRPr="00374ECE" w:rsidRDefault="006D2BA7" w:rsidP="00374ECE">
            <w:pPr>
              <w:widowControl/>
              <w:autoSpaceDE/>
              <w:autoSpaceDN/>
              <w:ind w:left="-136"/>
              <w:jc w:val="both"/>
              <w:rPr>
                <w:rFonts w:eastAsia="Calibri"/>
                <w:sz w:val="28"/>
                <w:szCs w:val="28"/>
              </w:rPr>
            </w:pPr>
            <w:r w:rsidRPr="006D2BA7">
              <w:rPr>
                <w:rFonts w:eastAsia="Calibri"/>
                <w:sz w:val="28"/>
                <w:szCs w:val="28"/>
              </w:rPr>
              <w:t>Финтех и цифровизация мирового финансового рынка</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6C106E29"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w:t>
            </w:r>
            <w:r w:rsidR="006D2BA7">
              <w:rPr>
                <w:rFonts w:eastAsia="Calibri"/>
                <w:sz w:val="28"/>
                <w:szCs w:val="28"/>
              </w:rPr>
              <w:t>4</w:t>
            </w:r>
            <w:r w:rsidRPr="00374ECE">
              <w:rPr>
                <w:rFonts w:eastAsia="Calibri"/>
                <w:sz w:val="28"/>
                <w:szCs w:val="28"/>
              </w:rPr>
              <w:t>.01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41EC70DA" w:rsidR="006C5757" w:rsidRPr="00374ECE" w:rsidRDefault="006D2BA7" w:rsidP="00374ECE">
            <w:pPr>
              <w:widowControl/>
              <w:autoSpaceDE/>
              <w:autoSpaceDN/>
              <w:ind w:left="-135"/>
              <w:jc w:val="both"/>
              <w:rPr>
                <w:rFonts w:eastAsia="Calibri"/>
                <w:sz w:val="28"/>
                <w:szCs w:val="28"/>
              </w:rPr>
            </w:pPr>
            <w:r w:rsidRPr="006D2BA7">
              <w:rPr>
                <w:rFonts w:eastAsia="Calibri"/>
                <w:sz w:val="28"/>
                <w:szCs w:val="28"/>
              </w:rPr>
              <w:t>Международный финансовый рынок (с частичной реализацией на английском языке)</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1AF3810A"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w:t>
      </w:r>
      <w:r w:rsidR="006D2BA7">
        <w:rPr>
          <w:bCs/>
          <w:sz w:val="28"/>
          <w:szCs w:val="28"/>
        </w:rPr>
        <w:t>токенов</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43888C54" w14:textId="5A1F454F" w:rsidR="006D2BA7" w:rsidRDefault="006D2BA7" w:rsidP="006D2BA7">
      <w:pPr>
        <w:ind w:left="1418"/>
        <w:rPr>
          <w:sz w:val="28"/>
          <w:szCs w:val="28"/>
        </w:rPr>
      </w:pPr>
      <w:bookmarkStart w:id="17" w:name="_Hlk501301576"/>
      <w:r>
        <w:rPr>
          <w:sz w:val="28"/>
          <w:szCs w:val="28"/>
        </w:rPr>
        <w:t xml:space="preserve">Вы инвестиционный консультант. К вам приходит клиент с просьбой оценить годовые риски его портфеля и ожидаемую доходность, который состоит на 33.34% из </w:t>
      </w:r>
      <w:r>
        <w:rPr>
          <w:sz w:val="28"/>
          <w:szCs w:val="28"/>
          <w:lang w:val="en-US"/>
        </w:rPr>
        <w:t>BTC</w:t>
      </w:r>
      <w:r>
        <w:rPr>
          <w:sz w:val="28"/>
          <w:szCs w:val="28"/>
        </w:rPr>
        <w:t xml:space="preserve">, 33.33% </w:t>
      </w:r>
      <w:r>
        <w:rPr>
          <w:sz w:val="28"/>
          <w:szCs w:val="28"/>
          <w:lang w:val="en-US"/>
        </w:rPr>
        <w:t>ETH</w:t>
      </w:r>
      <w:r w:rsidRPr="00735B0B">
        <w:rPr>
          <w:sz w:val="28"/>
          <w:szCs w:val="28"/>
        </w:rPr>
        <w:t xml:space="preserve">, 33.33% </w:t>
      </w:r>
      <w:r>
        <w:rPr>
          <w:sz w:val="28"/>
          <w:szCs w:val="28"/>
          <w:lang w:val="en-US"/>
        </w:rPr>
        <w:t>XRP</w:t>
      </w:r>
      <w:r w:rsidRPr="00735B0B">
        <w:rPr>
          <w:sz w:val="28"/>
          <w:szCs w:val="28"/>
        </w:rPr>
        <w:t xml:space="preserve">. </w:t>
      </w:r>
      <w:r>
        <w:rPr>
          <w:sz w:val="28"/>
          <w:szCs w:val="28"/>
        </w:rPr>
        <w:t>Вам известны следующие данные по ценам этих трех активов</w:t>
      </w:r>
      <w:r w:rsidRPr="002E3445">
        <w:rPr>
          <w:sz w:val="28"/>
          <w:szCs w:val="28"/>
        </w:rPr>
        <w:t>:</w:t>
      </w:r>
    </w:p>
    <w:p w14:paraId="7CB2C309" w14:textId="77777777" w:rsidR="006765F7" w:rsidRPr="002E3445" w:rsidRDefault="006765F7" w:rsidP="006D2BA7">
      <w:pPr>
        <w:ind w:left="1418"/>
        <w:rPr>
          <w:sz w:val="28"/>
          <w:szCs w:val="28"/>
        </w:rPr>
      </w:pPr>
    </w:p>
    <w:tbl>
      <w:tblPr>
        <w:tblStyle w:val="a9"/>
        <w:tblW w:w="0" w:type="auto"/>
        <w:tblInd w:w="704" w:type="dxa"/>
        <w:tblLook w:val="04A0" w:firstRow="1" w:lastRow="0" w:firstColumn="1" w:lastColumn="0" w:noHBand="0" w:noVBand="1"/>
      </w:tblPr>
      <w:tblGrid>
        <w:gridCol w:w="1869"/>
        <w:gridCol w:w="1869"/>
        <w:gridCol w:w="1869"/>
        <w:gridCol w:w="1869"/>
        <w:gridCol w:w="1869"/>
      </w:tblGrid>
      <w:tr w:rsidR="006D2BA7" w14:paraId="407E5036" w14:textId="77777777" w:rsidTr="00CC7D07">
        <w:tc>
          <w:tcPr>
            <w:tcW w:w="1869" w:type="dxa"/>
          </w:tcPr>
          <w:p w14:paraId="687C5532" w14:textId="77777777" w:rsidR="006D2BA7" w:rsidRPr="002E3445" w:rsidRDefault="006D2BA7" w:rsidP="00624D33">
            <w:pPr>
              <w:jc w:val="center"/>
              <w:rPr>
                <w:sz w:val="28"/>
                <w:szCs w:val="28"/>
              </w:rPr>
            </w:pPr>
          </w:p>
        </w:tc>
        <w:tc>
          <w:tcPr>
            <w:tcW w:w="1869" w:type="dxa"/>
          </w:tcPr>
          <w:p w14:paraId="04DD4179" w14:textId="77777777" w:rsidR="006D2BA7" w:rsidRDefault="006D2BA7" w:rsidP="00624D33">
            <w:pPr>
              <w:jc w:val="center"/>
              <w:rPr>
                <w:sz w:val="28"/>
                <w:szCs w:val="28"/>
                <w:lang w:val="en-US"/>
              </w:rPr>
            </w:pPr>
            <w:r>
              <w:rPr>
                <w:sz w:val="28"/>
                <w:szCs w:val="28"/>
                <w:lang w:val="en-US"/>
              </w:rPr>
              <w:t>2019</w:t>
            </w:r>
          </w:p>
        </w:tc>
        <w:tc>
          <w:tcPr>
            <w:tcW w:w="1869" w:type="dxa"/>
          </w:tcPr>
          <w:p w14:paraId="37257E6C" w14:textId="77777777" w:rsidR="006D2BA7" w:rsidRDefault="006D2BA7" w:rsidP="00624D33">
            <w:pPr>
              <w:jc w:val="center"/>
              <w:rPr>
                <w:sz w:val="28"/>
                <w:szCs w:val="28"/>
                <w:lang w:val="en-US"/>
              </w:rPr>
            </w:pPr>
            <w:r>
              <w:rPr>
                <w:sz w:val="28"/>
                <w:szCs w:val="28"/>
                <w:lang w:val="en-US"/>
              </w:rPr>
              <w:t>2020</w:t>
            </w:r>
          </w:p>
        </w:tc>
        <w:tc>
          <w:tcPr>
            <w:tcW w:w="1869" w:type="dxa"/>
          </w:tcPr>
          <w:p w14:paraId="346FC94E" w14:textId="77777777" w:rsidR="006D2BA7" w:rsidRDefault="006D2BA7" w:rsidP="00624D33">
            <w:pPr>
              <w:jc w:val="center"/>
              <w:rPr>
                <w:sz w:val="28"/>
                <w:szCs w:val="28"/>
                <w:lang w:val="en-US"/>
              </w:rPr>
            </w:pPr>
            <w:r>
              <w:rPr>
                <w:sz w:val="28"/>
                <w:szCs w:val="28"/>
                <w:lang w:val="en-US"/>
              </w:rPr>
              <w:t>2021</w:t>
            </w:r>
          </w:p>
        </w:tc>
        <w:tc>
          <w:tcPr>
            <w:tcW w:w="1869" w:type="dxa"/>
          </w:tcPr>
          <w:p w14:paraId="3F8A8788" w14:textId="77777777" w:rsidR="006D2BA7" w:rsidRDefault="006D2BA7" w:rsidP="00624D33">
            <w:pPr>
              <w:jc w:val="center"/>
              <w:rPr>
                <w:sz w:val="28"/>
                <w:szCs w:val="28"/>
                <w:lang w:val="en-US"/>
              </w:rPr>
            </w:pPr>
            <w:r>
              <w:rPr>
                <w:sz w:val="28"/>
                <w:szCs w:val="28"/>
                <w:lang w:val="en-US"/>
              </w:rPr>
              <w:t>2022</w:t>
            </w:r>
          </w:p>
        </w:tc>
      </w:tr>
      <w:tr w:rsidR="006D2BA7" w14:paraId="35BDE8F1" w14:textId="77777777" w:rsidTr="00CC7D07">
        <w:tc>
          <w:tcPr>
            <w:tcW w:w="1869" w:type="dxa"/>
          </w:tcPr>
          <w:p w14:paraId="48D7FF5C" w14:textId="77777777" w:rsidR="006D2BA7" w:rsidRDefault="006D2BA7" w:rsidP="00624D33">
            <w:pPr>
              <w:jc w:val="center"/>
              <w:rPr>
                <w:sz w:val="28"/>
                <w:szCs w:val="28"/>
                <w:lang w:val="en-US"/>
              </w:rPr>
            </w:pPr>
            <w:r>
              <w:rPr>
                <w:sz w:val="28"/>
                <w:szCs w:val="28"/>
                <w:lang w:val="en-US"/>
              </w:rPr>
              <w:t>BTC</w:t>
            </w:r>
          </w:p>
        </w:tc>
        <w:tc>
          <w:tcPr>
            <w:tcW w:w="1869" w:type="dxa"/>
          </w:tcPr>
          <w:p w14:paraId="216C3ACD" w14:textId="77777777" w:rsidR="006D2BA7" w:rsidRDefault="006D2BA7" w:rsidP="00624D33">
            <w:pPr>
              <w:jc w:val="center"/>
              <w:rPr>
                <w:sz w:val="28"/>
                <w:szCs w:val="28"/>
                <w:lang w:val="en-US"/>
              </w:rPr>
            </w:pPr>
            <w:r>
              <w:rPr>
                <w:sz w:val="28"/>
                <w:szCs w:val="28"/>
                <w:lang w:val="en-US"/>
              </w:rPr>
              <w:t>7168</w:t>
            </w:r>
          </w:p>
        </w:tc>
        <w:tc>
          <w:tcPr>
            <w:tcW w:w="1869" w:type="dxa"/>
          </w:tcPr>
          <w:p w14:paraId="50187DCC" w14:textId="77777777" w:rsidR="006D2BA7" w:rsidRDefault="006D2BA7" w:rsidP="00624D33">
            <w:pPr>
              <w:jc w:val="center"/>
              <w:rPr>
                <w:sz w:val="28"/>
                <w:szCs w:val="28"/>
                <w:lang w:val="en-US"/>
              </w:rPr>
            </w:pPr>
            <w:r>
              <w:rPr>
                <w:sz w:val="28"/>
                <w:szCs w:val="28"/>
                <w:lang w:val="en-US"/>
              </w:rPr>
              <w:t>28993</w:t>
            </w:r>
          </w:p>
        </w:tc>
        <w:tc>
          <w:tcPr>
            <w:tcW w:w="1869" w:type="dxa"/>
          </w:tcPr>
          <w:p w14:paraId="569EE535" w14:textId="77777777" w:rsidR="006D2BA7" w:rsidRDefault="006D2BA7" w:rsidP="00624D33">
            <w:pPr>
              <w:jc w:val="center"/>
              <w:rPr>
                <w:sz w:val="28"/>
                <w:szCs w:val="28"/>
                <w:lang w:val="en-US"/>
              </w:rPr>
            </w:pPr>
            <w:r>
              <w:rPr>
                <w:sz w:val="28"/>
                <w:szCs w:val="28"/>
                <w:lang w:val="en-US"/>
              </w:rPr>
              <w:t>46214</w:t>
            </w:r>
          </w:p>
        </w:tc>
        <w:tc>
          <w:tcPr>
            <w:tcW w:w="1869" w:type="dxa"/>
          </w:tcPr>
          <w:p w14:paraId="28CC03E3" w14:textId="77777777" w:rsidR="006D2BA7" w:rsidRDefault="006D2BA7" w:rsidP="00624D33">
            <w:pPr>
              <w:jc w:val="center"/>
              <w:rPr>
                <w:sz w:val="28"/>
                <w:szCs w:val="28"/>
                <w:lang w:val="en-US"/>
              </w:rPr>
            </w:pPr>
            <w:r>
              <w:rPr>
                <w:sz w:val="28"/>
                <w:szCs w:val="28"/>
                <w:lang w:val="en-US"/>
              </w:rPr>
              <w:t>16528</w:t>
            </w:r>
          </w:p>
        </w:tc>
      </w:tr>
      <w:tr w:rsidR="006D2BA7" w14:paraId="07D58ED8" w14:textId="77777777" w:rsidTr="00CC7D07">
        <w:tc>
          <w:tcPr>
            <w:tcW w:w="1869" w:type="dxa"/>
          </w:tcPr>
          <w:p w14:paraId="519E3859" w14:textId="77777777" w:rsidR="006D2BA7" w:rsidRDefault="006D2BA7" w:rsidP="00624D33">
            <w:pPr>
              <w:jc w:val="center"/>
              <w:rPr>
                <w:sz w:val="28"/>
                <w:szCs w:val="28"/>
                <w:lang w:val="en-US"/>
              </w:rPr>
            </w:pPr>
            <w:r>
              <w:rPr>
                <w:sz w:val="28"/>
                <w:szCs w:val="28"/>
                <w:lang w:val="en-US"/>
              </w:rPr>
              <w:t>ETH</w:t>
            </w:r>
          </w:p>
        </w:tc>
        <w:tc>
          <w:tcPr>
            <w:tcW w:w="1869" w:type="dxa"/>
          </w:tcPr>
          <w:p w14:paraId="3DE47D28" w14:textId="77777777" w:rsidR="006D2BA7" w:rsidRDefault="006D2BA7" w:rsidP="00624D33">
            <w:pPr>
              <w:jc w:val="center"/>
              <w:rPr>
                <w:sz w:val="28"/>
                <w:szCs w:val="28"/>
                <w:lang w:val="en-US"/>
              </w:rPr>
            </w:pPr>
            <w:r>
              <w:rPr>
                <w:sz w:val="28"/>
                <w:szCs w:val="28"/>
                <w:lang w:val="en-US"/>
              </w:rPr>
              <w:t>129.16</w:t>
            </w:r>
          </w:p>
        </w:tc>
        <w:tc>
          <w:tcPr>
            <w:tcW w:w="1869" w:type="dxa"/>
          </w:tcPr>
          <w:p w14:paraId="01A244AC" w14:textId="77777777" w:rsidR="006D2BA7" w:rsidRDefault="006D2BA7" w:rsidP="00624D33">
            <w:pPr>
              <w:jc w:val="center"/>
              <w:rPr>
                <w:sz w:val="28"/>
                <w:szCs w:val="28"/>
                <w:lang w:val="en-US"/>
              </w:rPr>
            </w:pPr>
            <w:r>
              <w:rPr>
                <w:sz w:val="28"/>
                <w:szCs w:val="28"/>
                <w:lang w:val="en-US"/>
              </w:rPr>
              <w:t>736.42</w:t>
            </w:r>
          </w:p>
        </w:tc>
        <w:tc>
          <w:tcPr>
            <w:tcW w:w="1869" w:type="dxa"/>
          </w:tcPr>
          <w:p w14:paraId="4931257E" w14:textId="77777777" w:rsidR="006D2BA7" w:rsidRDefault="006D2BA7" w:rsidP="00624D33">
            <w:pPr>
              <w:jc w:val="center"/>
              <w:rPr>
                <w:sz w:val="28"/>
                <w:szCs w:val="28"/>
                <w:lang w:val="en-US"/>
              </w:rPr>
            </w:pPr>
            <w:r>
              <w:rPr>
                <w:sz w:val="28"/>
                <w:szCs w:val="28"/>
                <w:lang w:val="en-US"/>
              </w:rPr>
              <w:t>3676.23</w:t>
            </w:r>
          </w:p>
        </w:tc>
        <w:tc>
          <w:tcPr>
            <w:tcW w:w="1869" w:type="dxa"/>
          </w:tcPr>
          <w:p w14:paraId="7D7836A7" w14:textId="77777777" w:rsidR="006D2BA7" w:rsidRDefault="006D2BA7" w:rsidP="00624D33">
            <w:pPr>
              <w:jc w:val="center"/>
              <w:rPr>
                <w:sz w:val="28"/>
                <w:szCs w:val="28"/>
                <w:lang w:val="en-US"/>
              </w:rPr>
            </w:pPr>
            <w:r>
              <w:rPr>
                <w:sz w:val="28"/>
                <w:szCs w:val="28"/>
                <w:lang w:val="en-US"/>
              </w:rPr>
              <w:t>1196.13</w:t>
            </w:r>
          </w:p>
        </w:tc>
      </w:tr>
      <w:tr w:rsidR="006D2BA7" w14:paraId="3E585169" w14:textId="77777777" w:rsidTr="00CC7D07">
        <w:tc>
          <w:tcPr>
            <w:tcW w:w="1869" w:type="dxa"/>
          </w:tcPr>
          <w:p w14:paraId="26D5B6C8" w14:textId="77777777" w:rsidR="006D2BA7" w:rsidRDefault="006D2BA7" w:rsidP="00624D33">
            <w:pPr>
              <w:jc w:val="center"/>
              <w:rPr>
                <w:sz w:val="28"/>
                <w:szCs w:val="28"/>
                <w:lang w:val="en-US"/>
              </w:rPr>
            </w:pPr>
            <w:r>
              <w:rPr>
                <w:sz w:val="28"/>
                <w:szCs w:val="28"/>
                <w:lang w:val="en-US"/>
              </w:rPr>
              <w:t>XRP</w:t>
            </w:r>
          </w:p>
        </w:tc>
        <w:tc>
          <w:tcPr>
            <w:tcW w:w="1869" w:type="dxa"/>
          </w:tcPr>
          <w:p w14:paraId="6FD1E6FA" w14:textId="77777777" w:rsidR="006D2BA7" w:rsidRDefault="006D2BA7" w:rsidP="00624D33">
            <w:pPr>
              <w:jc w:val="center"/>
              <w:rPr>
                <w:sz w:val="28"/>
                <w:szCs w:val="28"/>
                <w:lang w:val="en-US"/>
              </w:rPr>
            </w:pPr>
            <w:r>
              <w:rPr>
                <w:sz w:val="28"/>
                <w:szCs w:val="28"/>
                <w:lang w:val="en-US"/>
              </w:rPr>
              <w:t>0.193</w:t>
            </w:r>
          </w:p>
        </w:tc>
        <w:tc>
          <w:tcPr>
            <w:tcW w:w="1869" w:type="dxa"/>
          </w:tcPr>
          <w:p w14:paraId="6296FA3B" w14:textId="77777777" w:rsidR="006D2BA7" w:rsidRDefault="006D2BA7" w:rsidP="00624D33">
            <w:pPr>
              <w:jc w:val="center"/>
              <w:rPr>
                <w:sz w:val="28"/>
                <w:szCs w:val="28"/>
                <w:lang w:val="en-US"/>
              </w:rPr>
            </w:pPr>
            <w:r>
              <w:rPr>
                <w:sz w:val="28"/>
                <w:szCs w:val="28"/>
                <w:lang w:val="en-US"/>
              </w:rPr>
              <w:t>0.2196</w:t>
            </w:r>
          </w:p>
        </w:tc>
        <w:tc>
          <w:tcPr>
            <w:tcW w:w="1869" w:type="dxa"/>
          </w:tcPr>
          <w:p w14:paraId="550A9B8C" w14:textId="77777777" w:rsidR="006D2BA7" w:rsidRDefault="006D2BA7" w:rsidP="00624D33">
            <w:pPr>
              <w:jc w:val="center"/>
              <w:rPr>
                <w:sz w:val="28"/>
                <w:szCs w:val="28"/>
                <w:lang w:val="en-US"/>
              </w:rPr>
            </w:pPr>
            <w:r>
              <w:rPr>
                <w:sz w:val="28"/>
                <w:szCs w:val="28"/>
                <w:lang w:val="en-US"/>
              </w:rPr>
              <w:t>0.8297</w:t>
            </w:r>
          </w:p>
        </w:tc>
        <w:tc>
          <w:tcPr>
            <w:tcW w:w="1869" w:type="dxa"/>
          </w:tcPr>
          <w:p w14:paraId="12FE3C34" w14:textId="77777777" w:rsidR="006D2BA7" w:rsidRDefault="006D2BA7" w:rsidP="00624D33">
            <w:pPr>
              <w:jc w:val="center"/>
              <w:rPr>
                <w:sz w:val="28"/>
                <w:szCs w:val="28"/>
                <w:lang w:val="en-US"/>
              </w:rPr>
            </w:pPr>
            <w:r>
              <w:rPr>
                <w:sz w:val="28"/>
                <w:szCs w:val="28"/>
                <w:lang w:val="en-US"/>
              </w:rPr>
              <w:t>0.3389</w:t>
            </w:r>
          </w:p>
        </w:tc>
      </w:tr>
    </w:tbl>
    <w:p w14:paraId="7AD1C0C5" w14:textId="77777777" w:rsidR="006D2BA7" w:rsidRPr="0063651C" w:rsidRDefault="006D2BA7" w:rsidP="00301F38">
      <w:pPr>
        <w:spacing w:line="276" w:lineRule="auto"/>
        <w:ind w:left="1418" w:right="657"/>
        <w:jc w:val="both"/>
        <w:rPr>
          <w:sz w:val="28"/>
          <w:szCs w:val="28"/>
        </w:rPr>
      </w:pPr>
    </w:p>
    <w:bookmarkEnd w:id="17"/>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lastRenderedPageBreak/>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0C1B821B" w:rsidR="00301F38" w:rsidRDefault="00301F38" w:rsidP="00BF2AFD">
      <w:pPr>
        <w:pStyle w:val="a3"/>
        <w:ind w:left="1383" w:right="714" w:firstLine="709"/>
        <w:jc w:val="both"/>
      </w:pPr>
    </w:p>
    <w:p w14:paraId="165B008E" w14:textId="5FD963D5" w:rsidR="009A01B1" w:rsidRDefault="009A01B1" w:rsidP="00BF2AFD">
      <w:pPr>
        <w:pStyle w:val="a3"/>
        <w:ind w:left="1383" w:right="714" w:firstLine="709"/>
        <w:jc w:val="both"/>
      </w:pPr>
    </w:p>
    <w:p w14:paraId="4126EA77" w14:textId="5B915FB2" w:rsidR="009F5DB5" w:rsidRDefault="00F27465" w:rsidP="009A01B1">
      <w:pPr>
        <w:spacing w:after="120" w:line="276" w:lineRule="auto"/>
        <w:ind w:left="1276"/>
        <w:jc w:val="both"/>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w:t>
      </w:r>
    </w:p>
    <w:p w14:paraId="4346B479" w14:textId="77777777" w:rsidR="00721524" w:rsidRPr="00721524" w:rsidRDefault="00721524" w:rsidP="00721524">
      <w:pPr>
        <w:pStyle w:val="a7"/>
        <w:numPr>
          <w:ilvl w:val="0"/>
          <w:numId w:val="5"/>
        </w:numPr>
        <w:spacing w:line="276" w:lineRule="auto"/>
        <w:ind w:right="686"/>
        <w:jc w:val="both"/>
        <w:rPr>
          <w:spacing w:val="1"/>
          <w:sz w:val="28"/>
          <w:szCs w:val="28"/>
        </w:rPr>
      </w:pPr>
      <w:bookmarkStart w:id="18" w:name="_Hlk501298075"/>
      <w:r w:rsidRPr="00721524">
        <w:rPr>
          <w:spacing w:val="1"/>
          <w:sz w:val="28"/>
          <w:szCs w:val="28"/>
        </w:rPr>
        <w:t xml:space="preserve">Цифровая экономика как дальнейшее развитие информационной экономики </w:t>
      </w:r>
    </w:p>
    <w:p w14:paraId="0A8662DF" w14:textId="4B280BE6" w:rsidR="00721524" w:rsidRPr="00721524" w:rsidRDefault="00721524" w:rsidP="00721524">
      <w:pPr>
        <w:pStyle w:val="a7"/>
        <w:numPr>
          <w:ilvl w:val="0"/>
          <w:numId w:val="5"/>
        </w:numPr>
        <w:spacing w:line="276" w:lineRule="auto"/>
        <w:ind w:right="686"/>
        <w:jc w:val="both"/>
        <w:rPr>
          <w:spacing w:val="1"/>
          <w:sz w:val="28"/>
          <w:szCs w:val="28"/>
        </w:rPr>
      </w:pPr>
      <w:r w:rsidRPr="00721524">
        <w:rPr>
          <w:spacing w:val="1"/>
          <w:sz w:val="28"/>
          <w:szCs w:val="28"/>
        </w:rPr>
        <w:t xml:space="preserve">Цифровая экономика и цифровая трансформация </w:t>
      </w:r>
    </w:p>
    <w:p w14:paraId="608BC17A" w14:textId="5A5D5364" w:rsidR="00721524" w:rsidRPr="00721524" w:rsidRDefault="00721524" w:rsidP="00721524">
      <w:pPr>
        <w:pStyle w:val="a7"/>
        <w:numPr>
          <w:ilvl w:val="0"/>
          <w:numId w:val="5"/>
        </w:numPr>
        <w:spacing w:line="276" w:lineRule="auto"/>
        <w:ind w:right="686"/>
        <w:jc w:val="both"/>
        <w:rPr>
          <w:spacing w:val="1"/>
          <w:sz w:val="28"/>
          <w:szCs w:val="28"/>
        </w:rPr>
      </w:pPr>
      <w:r w:rsidRPr="00721524">
        <w:rPr>
          <w:spacing w:val="1"/>
          <w:sz w:val="28"/>
          <w:szCs w:val="28"/>
        </w:rPr>
        <w:t xml:space="preserve">Движущие силы и этапы цифровой трансформации </w:t>
      </w:r>
    </w:p>
    <w:p w14:paraId="112E65B1" w14:textId="5CCEC8CD" w:rsidR="006D2BA7" w:rsidRPr="006D2BA7" w:rsidRDefault="00721524" w:rsidP="00721524">
      <w:pPr>
        <w:pStyle w:val="a7"/>
        <w:numPr>
          <w:ilvl w:val="0"/>
          <w:numId w:val="5"/>
        </w:numPr>
        <w:spacing w:line="276" w:lineRule="auto"/>
        <w:ind w:right="686"/>
        <w:jc w:val="both"/>
        <w:rPr>
          <w:spacing w:val="1"/>
          <w:sz w:val="28"/>
          <w:szCs w:val="28"/>
        </w:rPr>
      </w:pPr>
      <w:r>
        <w:rPr>
          <w:spacing w:val="1"/>
          <w:sz w:val="28"/>
          <w:szCs w:val="28"/>
        </w:rPr>
        <w:t>Т</w:t>
      </w:r>
      <w:r w:rsidRPr="00721524">
        <w:rPr>
          <w:spacing w:val="1"/>
          <w:sz w:val="28"/>
          <w:szCs w:val="28"/>
        </w:rPr>
        <w:t xml:space="preserve">ехнологические основы и инфраструктура цифровой экономики </w:t>
      </w:r>
      <w:r w:rsidR="006D2BA7" w:rsidRPr="006D2BA7">
        <w:rPr>
          <w:spacing w:val="1"/>
          <w:sz w:val="28"/>
          <w:szCs w:val="28"/>
        </w:rPr>
        <w:t>Цифровые технологии и их свойства.</w:t>
      </w:r>
    </w:p>
    <w:p w14:paraId="3BFFF6C4" w14:textId="35CAF2AB"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Понятие цифровой экономики.</w:t>
      </w:r>
    </w:p>
    <w:p w14:paraId="65AA9145" w14:textId="212FC0AC"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Этапы и стадии развития цифровой экономики.</w:t>
      </w:r>
    </w:p>
    <w:p w14:paraId="5B93FCA0" w14:textId="7D196845"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Развитие цифровых технологий в производстве и сфере услуг.</w:t>
      </w:r>
    </w:p>
    <w:p w14:paraId="574F69EE" w14:textId="7A9C5608"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Особенности цифровых технологий.</w:t>
      </w:r>
    </w:p>
    <w:p w14:paraId="1C9FA734" w14:textId="100F4E1C"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Применение цифровых технологий в экономике.</w:t>
      </w:r>
    </w:p>
    <w:p w14:paraId="33DE4444" w14:textId="46FE1310"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Цифровые технологии и общество.</w:t>
      </w:r>
    </w:p>
    <w:p w14:paraId="70EDBE64" w14:textId="2439322B"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Обеспечение безопасности цифровых технологий.</w:t>
      </w:r>
    </w:p>
    <w:p w14:paraId="6BADEC6D" w14:textId="5164CD53"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Сущность Интернета вещей.</w:t>
      </w:r>
    </w:p>
    <w:p w14:paraId="0A53F33C" w14:textId="1D213296"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Проблемы и перспективы развития Интернета вещей в России.</w:t>
      </w:r>
    </w:p>
    <w:p w14:paraId="51A6EBFC" w14:textId="3C7A2B55"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Технологии функционирования интернета вещей.</w:t>
      </w:r>
    </w:p>
    <w:p w14:paraId="0BB7FC51" w14:textId="1E9FE7D4"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Четвертая промышленная революция и ее характеристики.</w:t>
      </w:r>
    </w:p>
    <w:p w14:paraId="2C5753C4" w14:textId="1A3C7D3F"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Проблемы формирования нового промышленного уклада.</w:t>
      </w:r>
    </w:p>
    <w:p w14:paraId="2D3563B7" w14:textId="31D5D241"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Характеристики техники и технологий в цифровой экономике.</w:t>
      </w:r>
    </w:p>
    <w:p w14:paraId="743F3154" w14:textId="22E31A5A"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Большие данные и аналитика. открытость бизнеса.</w:t>
      </w:r>
    </w:p>
    <w:p w14:paraId="37545927" w14:textId="2E378CC4"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Эффективность бизнеса в цифровой экономике.</w:t>
      </w:r>
    </w:p>
    <w:p w14:paraId="39ED0DE7" w14:textId="7CD2A624"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Стратегии цифровых компаний.</w:t>
      </w:r>
    </w:p>
    <w:p w14:paraId="563B1D80" w14:textId="4D3B7C88"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Отраслевые платформы и платформенные технологии.</w:t>
      </w:r>
    </w:p>
    <w:p w14:paraId="34E79563" w14:textId="08D7EE1A"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Платформы как экономические катализаторы.</w:t>
      </w:r>
    </w:p>
    <w:p w14:paraId="335AC14B" w14:textId="24153B51"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Проблемы функционирования платформ в России.</w:t>
      </w:r>
    </w:p>
    <w:p w14:paraId="3BB63B47" w14:textId="1A4ED7B2"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Зарубежный опыт в реализации технологических платформ.</w:t>
      </w:r>
    </w:p>
    <w:p w14:paraId="590CF53F" w14:textId="0112A086"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Бизнес-экосистема и ее особенности.</w:t>
      </w:r>
    </w:p>
    <w:p w14:paraId="612965A6" w14:textId="4532D16D"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Подходы к формированию экосистем.</w:t>
      </w:r>
    </w:p>
    <w:p w14:paraId="0C2D8380" w14:textId="4C4E9DFD"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Экосистема разработчиков и экосистема инноваций.</w:t>
      </w:r>
    </w:p>
    <w:p w14:paraId="491A7215" w14:textId="7611EAF1"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Инструменты бизнес-экосистем.</w:t>
      </w:r>
    </w:p>
    <w:p w14:paraId="16976C65" w14:textId="7E8A331D"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Оценка изменений рынка. Модель диффузий инноваций.</w:t>
      </w:r>
    </w:p>
    <w:p w14:paraId="4A260D39" w14:textId="5ED75513"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Барьеры и пути новинок, способы из преодоления.</w:t>
      </w:r>
    </w:p>
    <w:p w14:paraId="201042DB" w14:textId="71A278F7"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Инновации в маркетинге: сенсорный маркетинг, нейромаркетинг, цифровой</w:t>
      </w:r>
      <w:r>
        <w:rPr>
          <w:spacing w:val="1"/>
          <w:sz w:val="28"/>
          <w:szCs w:val="28"/>
        </w:rPr>
        <w:t xml:space="preserve"> </w:t>
      </w:r>
      <w:r w:rsidRPr="006D2BA7">
        <w:rPr>
          <w:spacing w:val="1"/>
          <w:sz w:val="28"/>
          <w:szCs w:val="28"/>
        </w:rPr>
        <w:t>маркетинг.</w:t>
      </w:r>
    </w:p>
    <w:p w14:paraId="2AE1810F" w14:textId="5C6E30CC"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lastRenderedPageBreak/>
        <w:t>Новые роли потребителей.</w:t>
      </w:r>
    </w:p>
    <w:p w14:paraId="2820EA74" w14:textId="17CFD421"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Коммерция и ее роль в экономике. Виды коммерции.</w:t>
      </w:r>
    </w:p>
    <w:p w14:paraId="11CF1AFE" w14:textId="07F5B8D3"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Сущность и особенности электронной коммерции.</w:t>
      </w:r>
    </w:p>
    <w:p w14:paraId="514B3440" w14:textId="5D7B831C" w:rsidR="006D2BA7" w:rsidRPr="006D2BA7" w:rsidRDefault="006D2BA7" w:rsidP="006D2BA7">
      <w:pPr>
        <w:pStyle w:val="a7"/>
        <w:numPr>
          <w:ilvl w:val="0"/>
          <w:numId w:val="5"/>
        </w:numPr>
        <w:spacing w:line="276" w:lineRule="auto"/>
        <w:ind w:right="686"/>
        <w:jc w:val="both"/>
        <w:rPr>
          <w:spacing w:val="1"/>
          <w:sz w:val="28"/>
          <w:szCs w:val="28"/>
        </w:rPr>
      </w:pPr>
      <w:r w:rsidRPr="006D2BA7">
        <w:rPr>
          <w:spacing w:val="1"/>
          <w:sz w:val="28"/>
          <w:szCs w:val="28"/>
        </w:rPr>
        <w:t>Интернет как инструмент реализации экономической деятельности.</w:t>
      </w:r>
    </w:p>
    <w:p w14:paraId="2945B710" w14:textId="321D3AEA" w:rsidR="009101A2" w:rsidRDefault="006D2BA7" w:rsidP="006D2BA7">
      <w:pPr>
        <w:pStyle w:val="a7"/>
        <w:numPr>
          <w:ilvl w:val="0"/>
          <w:numId w:val="5"/>
        </w:numPr>
        <w:spacing w:line="276" w:lineRule="auto"/>
        <w:ind w:right="686"/>
        <w:jc w:val="both"/>
        <w:rPr>
          <w:sz w:val="28"/>
          <w:szCs w:val="28"/>
        </w:rPr>
      </w:pPr>
      <w:r w:rsidRPr="006D2BA7">
        <w:rPr>
          <w:spacing w:val="1"/>
          <w:sz w:val="28"/>
          <w:szCs w:val="28"/>
        </w:rPr>
        <w:t>Модели организации электронной коммерции.</w:t>
      </w:r>
    </w:p>
    <w:p w14:paraId="4BF8F849" w14:textId="1C84012A" w:rsidR="00721524" w:rsidRDefault="00721524" w:rsidP="006D2BA7">
      <w:pPr>
        <w:pStyle w:val="a7"/>
        <w:numPr>
          <w:ilvl w:val="0"/>
          <w:numId w:val="5"/>
        </w:numPr>
        <w:spacing w:line="276" w:lineRule="auto"/>
        <w:ind w:right="686"/>
        <w:jc w:val="both"/>
        <w:rPr>
          <w:sz w:val="28"/>
          <w:szCs w:val="28"/>
        </w:rPr>
      </w:pPr>
      <w:r>
        <w:rPr>
          <w:sz w:val="28"/>
          <w:szCs w:val="28"/>
        </w:rPr>
        <w:t>Криптотокены</w:t>
      </w:r>
      <w:r w:rsidRPr="00721524">
        <w:rPr>
          <w:sz w:val="28"/>
          <w:szCs w:val="28"/>
        </w:rPr>
        <w:t>:</w:t>
      </w:r>
      <w:r>
        <w:rPr>
          <w:sz w:val="28"/>
          <w:szCs w:val="28"/>
        </w:rPr>
        <w:t xml:space="preserve"> виды и способы применения.</w:t>
      </w:r>
    </w:p>
    <w:p w14:paraId="2BA1B295" w14:textId="54965020" w:rsidR="00152FB3" w:rsidRDefault="00721524" w:rsidP="00721524">
      <w:pPr>
        <w:pStyle w:val="a7"/>
        <w:numPr>
          <w:ilvl w:val="0"/>
          <w:numId w:val="5"/>
        </w:numPr>
        <w:spacing w:line="276" w:lineRule="auto"/>
        <w:ind w:right="686"/>
        <w:jc w:val="both"/>
        <w:rPr>
          <w:sz w:val="28"/>
          <w:szCs w:val="28"/>
        </w:rPr>
      </w:pPr>
      <w:r>
        <w:rPr>
          <w:sz w:val="28"/>
          <w:szCs w:val="28"/>
        </w:rPr>
        <w:t>Централизованные и децентрализованные криптобиржи. Особенности функционирования</w:t>
      </w:r>
      <w:bookmarkEnd w:id="18"/>
    </w:p>
    <w:p w14:paraId="255EE245" w14:textId="77777777" w:rsidR="00721524" w:rsidRPr="00721524" w:rsidRDefault="00721524" w:rsidP="00AB4976">
      <w:pPr>
        <w:pStyle w:val="a7"/>
        <w:spacing w:line="276" w:lineRule="auto"/>
        <w:ind w:left="1742" w:right="686" w:firstLine="0"/>
        <w:jc w:val="both"/>
        <w:rPr>
          <w:sz w:val="28"/>
          <w:szCs w:val="28"/>
        </w:rPr>
      </w:pPr>
    </w:p>
    <w:p w14:paraId="754CCCA7" w14:textId="07130D1B" w:rsidR="00152FB3" w:rsidRDefault="00DC55B4" w:rsidP="005859D6">
      <w:pPr>
        <w:pStyle w:val="1"/>
        <w:tabs>
          <w:tab w:val="left" w:pos="2797"/>
        </w:tabs>
        <w:ind w:left="2058" w:right="686" w:hanging="357"/>
      </w:pPr>
      <w:bookmarkStart w:id="19" w:name="_bookmark15"/>
      <w:bookmarkEnd w:id="19"/>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42DC5F" w14:textId="77777777" w:rsidR="00633164" w:rsidRPr="00D27F0B" w:rsidRDefault="00633164" w:rsidP="00633164">
      <w:pPr>
        <w:spacing w:after="120" w:line="276" w:lineRule="auto"/>
        <w:ind w:left="2104"/>
        <w:rPr>
          <w:b/>
          <w:sz w:val="28"/>
          <w:szCs w:val="28"/>
        </w:rPr>
      </w:pPr>
      <w:r w:rsidRPr="00D27F0B">
        <w:rPr>
          <w:b/>
          <w:sz w:val="28"/>
          <w:szCs w:val="28"/>
        </w:rPr>
        <w:t>Основная</w:t>
      </w:r>
      <w:r w:rsidRPr="00D27F0B">
        <w:rPr>
          <w:b/>
          <w:spacing w:val="-7"/>
          <w:sz w:val="28"/>
          <w:szCs w:val="28"/>
        </w:rPr>
        <w:t xml:space="preserve"> </w:t>
      </w:r>
      <w:r w:rsidRPr="00D27F0B">
        <w:rPr>
          <w:b/>
          <w:sz w:val="28"/>
          <w:szCs w:val="28"/>
        </w:rPr>
        <w:t>литература</w:t>
      </w:r>
    </w:p>
    <w:p w14:paraId="350CDE63" w14:textId="77777777" w:rsidR="00633164" w:rsidRPr="000B79C4" w:rsidRDefault="00633164" w:rsidP="00633164">
      <w:pPr>
        <w:tabs>
          <w:tab w:val="left" w:pos="2090"/>
        </w:tabs>
        <w:spacing w:line="276" w:lineRule="auto"/>
        <w:ind w:left="1383" w:right="703"/>
        <w:jc w:val="both"/>
        <w:rPr>
          <w:sz w:val="28"/>
        </w:rPr>
      </w:pPr>
      <w:r w:rsidRPr="000B79C4">
        <w:rPr>
          <w:sz w:val="28"/>
        </w:rPr>
        <w:t xml:space="preserve">8.1. </w:t>
      </w:r>
      <w:r w:rsidRPr="000B79C4">
        <w:rPr>
          <w:sz w:val="28"/>
        </w:rPr>
        <w:tab/>
        <w:t>Акимов, О. М. Современные финансовые технологии и индустрия платежей: учебное пособие / О. М. Акимов, О. И. Ларина. — Москва: КноРус, 2023. — 205 с. — ISBN 978-5-406-10372-2. — ЭБС BOOK.ru. — URL: https://book.ru/book/946338 (дата обращения: 26.04.2024). — Текст: электронный.</w:t>
      </w:r>
    </w:p>
    <w:p w14:paraId="49BC4671" w14:textId="77777777" w:rsidR="00633164" w:rsidRPr="000B79C4" w:rsidRDefault="00633164" w:rsidP="00633164">
      <w:pPr>
        <w:tabs>
          <w:tab w:val="left" w:pos="2090"/>
        </w:tabs>
        <w:spacing w:line="276" w:lineRule="auto"/>
        <w:ind w:left="1383" w:right="703"/>
        <w:jc w:val="both"/>
        <w:rPr>
          <w:sz w:val="28"/>
        </w:rPr>
      </w:pPr>
      <w:r w:rsidRPr="000B79C4">
        <w:rPr>
          <w:sz w:val="28"/>
        </w:rPr>
        <w:t>8.</w:t>
      </w:r>
      <w:r>
        <w:rPr>
          <w:sz w:val="28"/>
        </w:rPr>
        <w:t>2</w:t>
      </w:r>
      <w:r w:rsidRPr="000B79C4">
        <w:rPr>
          <w:sz w:val="28"/>
        </w:rPr>
        <w:t>.   Гусева, И.А. Финансовые технологии и финансовый инжиниринг: учебник для направления магистратуры "Экономика" / И.А. Гусева; Финуниверситет — Москва: Кнорус, 2021. — 314 с. — Магистратура. — Текст : непосредственный. — То же. — 2023. — ЭБС BOOK.ru. — URL: https://book.ru/book/945205 (дата обращения: 26.04.2024). — Текст : электронный.</w:t>
      </w:r>
    </w:p>
    <w:p w14:paraId="56E74C05" w14:textId="77777777" w:rsidR="00633164" w:rsidRPr="000B79C4" w:rsidRDefault="00633164" w:rsidP="00633164">
      <w:pPr>
        <w:tabs>
          <w:tab w:val="left" w:pos="2090"/>
        </w:tabs>
        <w:spacing w:line="276" w:lineRule="auto"/>
        <w:ind w:left="1383" w:right="703"/>
        <w:jc w:val="both"/>
        <w:rPr>
          <w:sz w:val="28"/>
        </w:rPr>
      </w:pPr>
      <w:r w:rsidRPr="000B79C4">
        <w:rPr>
          <w:sz w:val="28"/>
        </w:rPr>
        <w:t>8.</w:t>
      </w:r>
      <w:r>
        <w:rPr>
          <w:sz w:val="28"/>
        </w:rPr>
        <w:t>3</w:t>
      </w:r>
      <w:r w:rsidRPr="000B79C4">
        <w:rPr>
          <w:sz w:val="28"/>
        </w:rPr>
        <w:t>.   Ларина, О. И. Цифровизация финансового рынка: направления и технологии: монография / О. И. Ларина, Н. В. Морыженкова. — Москва: Русайнс, 2023. — 130 с. — ISBN 978-5-466-03056-3. — ЭБС BOOK.ru. — URL: https://book.ru/book/949399 (дата обращения: 26.04.2024). — Текст: электронный.</w:t>
      </w:r>
    </w:p>
    <w:p w14:paraId="025C3609" w14:textId="77777777" w:rsidR="00633164" w:rsidRDefault="00633164" w:rsidP="00633164">
      <w:pPr>
        <w:tabs>
          <w:tab w:val="left" w:pos="2090"/>
        </w:tabs>
        <w:spacing w:line="276" w:lineRule="auto"/>
        <w:ind w:left="1383" w:right="703"/>
        <w:jc w:val="both"/>
        <w:rPr>
          <w:sz w:val="28"/>
        </w:rPr>
      </w:pPr>
      <w:r w:rsidRPr="000B79C4">
        <w:rPr>
          <w:sz w:val="28"/>
        </w:rPr>
        <w:t>8.</w:t>
      </w:r>
      <w:r>
        <w:rPr>
          <w:sz w:val="28"/>
        </w:rPr>
        <w:t>4</w:t>
      </w:r>
      <w:r w:rsidRPr="000B79C4">
        <w:rPr>
          <w:sz w:val="28"/>
        </w:rPr>
        <w:t>. </w:t>
      </w:r>
      <w:r w:rsidRPr="000B79C4">
        <w:rPr>
          <w:sz w:val="28"/>
        </w:rPr>
        <w:tab/>
        <w:t>Солдаткин, С. Н. Современные финансовые технологии: учебное пособие / С. Н. Солдаткин. — Москва: КноРус, 2022. — 192 с. — ISBN 978-5-406-08906-4. — ЭБС BOOK.ru. — URL: https://book.ru/book/942101 (дата обращения: 26.04.2024). — Текст: электронный.</w:t>
      </w:r>
    </w:p>
    <w:p w14:paraId="26919F0F" w14:textId="77777777" w:rsidR="00633164" w:rsidRPr="003D11E5" w:rsidRDefault="00633164" w:rsidP="00633164">
      <w:pPr>
        <w:tabs>
          <w:tab w:val="left" w:pos="2090"/>
        </w:tabs>
        <w:spacing w:line="276" w:lineRule="auto"/>
        <w:ind w:left="1383" w:right="703"/>
        <w:jc w:val="both"/>
        <w:rPr>
          <w:sz w:val="28"/>
        </w:rPr>
      </w:pPr>
    </w:p>
    <w:p w14:paraId="3B8FC73D" w14:textId="77777777" w:rsidR="00633164" w:rsidRPr="00D27F0B" w:rsidRDefault="00633164" w:rsidP="00633164">
      <w:pPr>
        <w:spacing w:after="120" w:line="276" w:lineRule="auto"/>
        <w:ind w:left="2104"/>
        <w:rPr>
          <w:b/>
          <w:sz w:val="28"/>
          <w:szCs w:val="28"/>
        </w:rPr>
      </w:pPr>
      <w:r w:rsidRPr="00D27F0B">
        <w:rPr>
          <w:b/>
          <w:sz w:val="28"/>
          <w:szCs w:val="28"/>
        </w:rPr>
        <w:t>Дополнительная литература</w:t>
      </w:r>
    </w:p>
    <w:p w14:paraId="15DB2FE7" w14:textId="77777777" w:rsidR="00633164" w:rsidRPr="000B79C4" w:rsidRDefault="00633164" w:rsidP="00633164">
      <w:pPr>
        <w:tabs>
          <w:tab w:val="left" w:pos="2090"/>
        </w:tabs>
        <w:spacing w:line="276" w:lineRule="auto"/>
        <w:ind w:left="1383" w:right="703"/>
        <w:jc w:val="both"/>
        <w:rPr>
          <w:sz w:val="28"/>
        </w:rPr>
      </w:pPr>
      <w:r w:rsidRPr="000B79C4">
        <w:rPr>
          <w:sz w:val="28"/>
        </w:rPr>
        <w:t xml:space="preserve">8.5.   Анализ влияния последствий имплементации директив о платёжных сервисах (PSD) европейского союза на состояние и развитие Российского сектора Финтех : монография / С. В. Криворучко, В. Е. Понаморенко, В. А. Лопатин [и др.] ; под ред. С. В. Криворучко. — Москва: Русайнс, 2019. — </w:t>
      </w:r>
      <w:r w:rsidRPr="000B79C4">
        <w:rPr>
          <w:sz w:val="28"/>
        </w:rPr>
        <w:lastRenderedPageBreak/>
        <w:t>159 с. — ISBN 978-5-4365-4007-8. — ЭБС BOOK.ru. — URL: https://book.ru/book/934502 (дата обращения: 26.04.2024). — Текст: электронный.</w:t>
      </w:r>
    </w:p>
    <w:p w14:paraId="14C96200" w14:textId="77777777" w:rsidR="00633164" w:rsidRPr="000B79C4" w:rsidRDefault="00633164" w:rsidP="00633164">
      <w:pPr>
        <w:tabs>
          <w:tab w:val="left" w:pos="2090"/>
        </w:tabs>
        <w:spacing w:line="276" w:lineRule="auto"/>
        <w:ind w:left="1383" w:right="703"/>
        <w:jc w:val="both"/>
        <w:rPr>
          <w:sz w:val="28"/>
        </w:rPr>
      </w:pPr>
      <w:r w:rsidRPr="000B79C4">
        <w:rPr>
          <w:sz w:val="28"/>
        </w:rPr>
        <w:t>8.6. Банки и финтех-компании: взаимодействие и конкуренция: монография / Л. С. Александрова, А. В. Бердышев, А. О. Бурякова [и др.] ; под ред. Л. С. Александровой. — Москва: Русайнс, 2020. — 303 с. — ISBN 978-5-4365-5881-3. — ЭБС BOOK.ru. — URL: https://book.ru/book/939568 (дата обращения: 26.04.2024). — Текст: электронный.</w:t>
      </w:r>
    </w:p>
    <w:p w14:paraId="0CC14C81" w14:textId="77777777" w:rsidR="00633164" w:rsidRPr="000B79C4" w:rsidRDefault="00633164" w:rsidP="00633164">
      <w:pPr>
        <w:tabs>
          <w:tab w:val="left" w:pos="2090"/>
        </w:tabs>
        <w:spacing w:line="276" w:lineRule="auto"/>
        <w:ind w:left="1383" w:right="703"/>
        <w:jc w:val="both"/>
        <w:rPr>
          <w:sz w:val="28"/>
        </w:rPr>
      </w:pPr>
      <w:r w:rsidRPr="000B79C4">
        <w:rPr>
          <w:sz w:val="28"/>
        </w:rPr>
        <w:t>8.7.   Влияние глобализации для формирования российского финансового рынка: Монография / И.А. Балюк, М.Г. Бич, Е.А. Звонова [и др.] ; под науч. ред. Е.А. Звоновой. - Москва: КноРус, 2021. - 249 с. – ЭБС BOOK.ru. - URL: https://www.book.ru/book/939225 (дата обращения: 26.04.2024). — Текст: электронный.</w:t>
      </w:r>
    </w:p>
    <w:p w14:paraId="6EA0B4AC" w14:textId="77777777" w:rsidR="00633164" w:rsidRPr="000B79C4" w:rsidRDefault="00633164" w:rsidP="00633164">
      <w:pPr>
        <w:tabs>
          <w:tab w:val="left" w:pos="2090"/>
        </w:tabs>
        <w:spacing w:line="276" w:lineRule="auto"/>
        <w:ind w:left="1383" w:right="703"/>
        <w:jc w:val="both"/>
        <w:rPr>
          <w:sz w:val="28"/>
        </w:rPr>
      </w:pPr>
      <w:r w:rsidRPr="000B79C4">
        <w:rPr>
          <w:sz w:val="28"/>
        </w:rPr>
        <w:t>8.8.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2024. — 430 с. — (Высшее образование). — ISBN 978-5-534-16871-6. — Образовательная платформа Юрайт [сайт]. — URL: https://urait.ru/bcode/531937 (дата обращения: 26.04.2024). — Текст : электронный.</w:t>
      </w:r>
    </w:p>
    <w:p w14:paraId="26401316" w14:textId="77777777" w:rsidR="00633164" w:rsidRPr="000B79C4" w:rsidRDefault="00633164" w:rsidP="00633164">
      <w:pPr>
        <w:tabs>
          <w:tab w:val="left" w:pos="2090"/>
        </w:tabs>
        <w:spacing w:line="276" w:lineRule="auto"/>
        <w:ind w:left="1383" w:right="703"/>
        <w:jc w:val="both"/>
        <w:rPr>
          <w:sz w:val="28"/>
        </w:rPr>
      </w:pPr>
      <w:r w:rsidRPr="000B79C4">
        <w:rPr>
          <w:sz w:val="28"/>
        </w:rPr>
        <w:t>8.9.   Свон, М. Блокчейн: схема новой экономики / М. Свон. – Москва: Олимп-Бизнес, 2017. – 241 с. ил., табл. – ISBN 978-5-9693-0360-7. – ЭБС Университетская библиотека online.   – URL: https://biblioclub.ru/index.php?page=book&amp;id=494451 (дата обращения: 26.04.2024). – Текст: электронный.</w:t>
      </w:r>
    </w:p>
    <w:p w14:paraId="0328FC5A" w14:textId="77777777" w:rsidR="00633164" w:rsidRPr="00984BE1" w:rsidRDefault="00633164" w:rsidP="00633164">
      <w:pPr>
        <w:pStyle w:val="a3"/>
        <w:spacing w:line="276" w:lineRule="auto"/>
        <w:ind w:left="1383" w:right="703"/>
        <w:jc w:val="both"/>
        <w:rPr>
          <w:color w:val="0033CC"/>
        </w:rPr>
      </w:pPr>
    </w:p>
    <w:p w14:paraId="5665B580" w14:textId="77777777" w:rsidR="00633164" w:rsidRDefault="00633164" w:rsidP="00633164">
      <w:pPr>
        <w:ind w:left="2104"/>
        <w:rPr>
          <w:b/>
          <w:sz w:val="28"/>
        </w:rPr>
      </w:pPr>
      <w:bookmarkStart w:id="20" w:name="_bookmark16"/>
      <w:bookmarkEnd w:id="20"/>
    </w:p>
    <w:p w14:paraId="16F0E12C" w14:textId="77777777" w:rsidR="00633164" w:rsidRDefault="00633164" w:rsidP="00633164">
      <w:pPr>
        <w:ind w:left="2104"/>
        <w:rPr>
          <w:b/>
          <w:sz w:val="28"/>
        </w:rPr>
      </w:pPr>
      <w:r>
        <w:rPr>
          <w:b/>
          <w:sz w:val="28"/>
        </w:rPr>
        <w:t>9. 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31FB0E28" w14:textId="77777777" w:rsidR="00633164" w:rsidRDefault="00633164" w:rsidP="00633164">
      <w:pPr>
        <w:spacing w:before="2"/>
        <w:ind w:left="138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075ADEB7" w14:textId="77777777" w:rsidR="00633164" w:rsidRDefault="00633164" w:rsidP="00633164">
      <w:pPr>
        <w:spacing w:before="2"/>
        <w:ind w:left="1382" w:right="940"/>
        <w:rPr>
          <w:b/>
          <w:sz w:val="28"/>
        </w:rPr>
      </w:pPr>
    </w:p>
    <w:p w14:paraId="441EBF36" w14:textId="77777777" w:rsidR="00633164" w:rsidRPr="00443E8F" w:rsidRDefault="00633164" w:rsidP="00633164">
      <w:pPr>
        <w:pStyle w:val="a5"/>
        <w:widowControl/>
        <w:autoSpaceDE/>
        <w:autoSpaceDN/>
        <w:spacing w:line="276" w:lineRule="auto"/>
        <w:ind w:left="1277" w:right="0"/>
        <w:jc w:val="both"/>
        <w:rPr>
          <w:b w:val="0"/>
          <w:sz w:val="28"/>
          <w:szCs w:val="28"/>
        </w:rPr>
      </w:pPr>
      <w:r>
        <w:rPr>
          <w:rFonts w:eastAsiaTheme="majorEastAsia"/>
          <w:b w:val="0"/>
          <w:sz w:val="28"/>
          <w:szCs w:val="28"/>
        </w:rPr>
        <w:t xml:space="preserve">9.1. </w:t>
      </w:r>
      <w:hyperlink r:id="rId9"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bis</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6A9A6550" w14:textId="77777777" w:rsidR="00633164" w:rsidRPr="007230DD" w:rsidRDefault="00633164" w:rsidP="00633164">
      <w:pPr>
        <w:pStyle w:val="a5"/>
        <w:widowControl/>
        <w:autoSpaceDE/>
        <w:autoSpaceDN/>
        <w:spacing w:line="276" w:lineRule="auto"/>
        <w:ind w:left="1277" w:right="0"/>
        <w:jc w:val="both"/>
        <w:rPr>
          <w:b w:val="0"/>
          <w:sz w:val="28"/>
          <w:szCs w:val="28"/>
        </w:rPr>
      </w:pPr>
      <w:r w:rsidRPr="00443E8F">
        <w:rPr>
          <w:b w:val="0"/>
          <w:bCs w:val="0"/>
          <w:sz w:val="28"/>
          <w:szCs w:val="28"/>
        </w:rPr>
        <w:t>9.2.</w:t>
      </w:r>
      <w:r w:rsidRPr="00443E8F">
        <w:t xml:space="preserve">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cbr</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ru</w:t>
        </w:r>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402DA114"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9.3.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clearstream</w:t>
        </w:r>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Депозитарно-клиринговая система </w:t>
      </w:r>
      <w:r w:rsidRPr="007230DD">
        <w:rPr>
          <w:b w:val="0"/>
          <w:sz w:val="28"/>
          <w:szCs w:val="28"/>
          <w:lang w:val="en-US"/>
        </w:rPr>
        <w:t>Clearstream</w:t>
      </w:r>
      <w:r w:rsidRPr="007230DD">
        <w:rPr>
          <w:b w:val="0"/>
          <w:sz w:val="28"/>
          <w:szCs w:val="28"/>
        </w:rPr>
        <w:t>.</w:t>
      </w:r>
    </w:p>
    <w:p w14:paraId="31894F23" w14:textId="77777777" w:rsidR="00633164" w:rsidRPr="007230DD" w:rsidRDefault="00633164" w:rsidP="00633164">
      <w:pPr>
        <w:pStyle w:val="a5"/>
        <w:widowControl/>
        <w:autoSpaceDE/>
        <w:autoSpaceDN/>
        <w:spacing w:line="276" w:lineRule="auto"/>
        <w:ind w:left="1276" w:right="0"/>
        <w:jc w:val="both"/>
        <w:rPr>
          <w:b w:val="0"/>
          <w:sz w:val="28"/>
          <w:szCs w:val="28"/>
        </w:rPr>
      </w:pPr>
      <w:r>
        <w:rPr>
          <w:b w:val="0"/>
          <w:bCs w:val="0"/>
          <w:sz w:val="28"/>
          <w:szCs w:val="28"/>
        </w:rPr>
        <w:t xml:space="preserve">9.4.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clubdeparis</w:t>
        </w:r>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7BADC781"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9.5.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ebrd</w:t>
        </w:r>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4CB9F3E"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9.6.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ecb</w:t>
        </w:r>
        <w:r w:rsidRPr="007230DD">
          <w:rPr>
            <w:rStyle w:val="ab"/>
            <w:b w:val="0"/>
            <w:color w:val="auto"/>
            <w:sz w:val="28"/>
            <w:szCs w:val="28"/>
            <w:u w:val="none"/>
          </w:rPr>
          <w:t>.</w:t>
        </w:r>
        <w:r w:rsidRPr="007230DD">
          <w:rPr>
            <w:rStyle w:val="ab"/>
            <w:b w:val="0"/>
            <w:color w:val="auto"/>
            <w:sz w:val="28"/>
            <w:szCs w:val="28"/>
            <w:u w:val="none"/>
            <w:lang w:val="en-US"/>
          </w:rPr>
          <w:t>europa</w:t>
        </w:r>
        <w:r w:rsidRPr="007230DD">
          <w:rPr>
            <w:rStyle w:val="ab"/>
            <w:b w:val="0"/>
            <w:color w:val="auto"/>
            <w:sz w:val="28"/>
            <w:szCs w:val="28"/>
            <w:u w:val="none"/>
          </w:rPr>
          <w:t>.</w:t>
        </w:r>
        <w:r w:rsidRPr="007230DD">
          <w:rPr>
            <w:rStyle w:val="ab"/>
            <w:b w:val="0"/>
            <w:color w:val="auto"/>
            <w:sz w:val="28"/>
            <w:szCs w:val="28"/>
            <w:u w:val="none"/>
            <w:lang w:val="en-US"/>
          </w:rPr>
          <w:t>eu</w:t>
        </w:r>
      </w:hyperlink>
      <w:r w:rsidRPr="007230DD">
        <w:rPr>
          <w:b w:val="0"/>
          <w:sz w:val="28"/>
          <w:szCs w:val="28"/>
        </w:rPr>
        <w:t xml:space="preserve"> - Европейский центральный банк.</w:t>
      </w:r>
    </w:p>
    <w:p w14:paraId="22A8DF46"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9.7.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euroclear</w:t>
        </w:r>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Депозитарно-клиринговая система </w:t>
      </w:r>
      <w:r w:rsidRPr="007230DD">
        <w:rPr>
          <w:b w:val="0"/>
          <w:sz w:val="28"/>
          <w:szCs w:val="28"/>
          <w:lang w:val="en-US"/>
        </w:rPr>
        <w:t>Euroclear</w:t>
      </w:r>
      <w:r w:rsidRPr="007230DD">
        <w:rPr>
          <w:b w:val="0"/>
          <w:sz w:val="28"/>
          <w:szCs w:val="28"/>
        </w:rPr>
        <w:t>.</w:t>
      </w:r>
    </w:p>
    <w:p w14:paraId="438A3A6D" w14:textId="77777777" w:rsidR="00633164" w:rsidRPr="007230DD" w:rsidRDefault="00633164" w:rsidP="00633164">
      <w:pPr>
        <w:pStyle w:val="a5"/>
        <w:widowControl/>
        <w:autoSpaceDE/>
        <w:autoSpaceDN/>
        <w:spacing w:line="276" w:lineRule="auto"/>
        <w:ind w:left="1701" w:right="658" w:hanging="425"/>
        <w:jc w:val="both"/>
        <w:rPr>
          <w:b w:val="0"/>
          <w:bCs w:val="0"/>
          <w:sz w:val="28"/>
          <w:szCs w:val="28"/>
        </w:rPr>
      </w:pPr>
      <w:r>
        <w:rPr>
          <w:b w:val="0"/>
          <w:bCs w:val="0"/>
          <w:sz w:val="28"/>
          <w:szCs w:val="28"/>
        </w:rPr>
        <w:t xml:space="preserve">9.8.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ec</w:t>
        </w:r>
        <w:r w:rsidRPr="007230DD">
          <w:rPr>
            <w:rStyle w:val="ab"/>
            <w:b w:val="0"/>
            <w:color w:val="auto"/>
            <w:sz w:val="28"/>
            <w:szCs w:val="28"/>
            <w:u w:val="none"/>
          </w:rPr>
          <w:t>.</w:t>
        </w:r>
        <w:r w:rsidRPr="007230DD">
          <w:rPr>
            <w:rStyle w:val="ab"/>
            <w:b w:val="0"/>
            <w:color w:val="auto"/>
            <w:sz w:val="28"/>
            <w:szCs w:val="28"/>
            <w:u w:val="none"/>
            <w:lang w:val="en-US"/>
          </w:rPr>
          <w:t>europa</w:t>
        </w:r>
        <w:r w:rsidRPr="007230DD">
          <w:rPr>
            <w:rStyle w:val="ab"/>
            <w:b w:val="0"/>
            <w:color w:val="auto"/>
            <w:sz w:val="28"/>
            <w:szCs w:val="28"/>
            <w:u w:val="none"/>
          </w:rPr>
          <w:t>.</w:t>
        </w:r>
        <w:r w:rsidRPr="007230DD">
          <w:rPr>
            <w:rStyle w:val="ab"/>
            <w:b w:val="0"/>
            <w:color w:val="auto"/>
            <w:sz w:val="28"/>
            <w:szCs w:val="28"/>
            <w:u w:val="none"/>
            <w:lang w:val="en-US"/>
          </w:rPr>
          <w:t>eu</w:t>
        </w:r>
        <w:r w:rsidRPr="007230DD">
          <w:rPr>
            <w:rStyle w:val="ab"/>
            <w:b w:val="0"/>
            <w:color w:val="auto"/>
            <w:sz w:val="28"/>
            <w:szCs w:val="28"/>
            <w:u w:val="none"/>
          </w:rPr>
          <w:t>/</w:t>
        </w:r>
        <w:r w:rsidRPr="007230DD">
          <w:rPr>
            <w:rStyle w:val="ab"/>
            <w:b w:val="0"/>
            <w:color w:val="auto"/>
            <w:sz w:val="28"/>
            <w:szCs w:val="28"/>
            <w:u w:val="none"/>
            <w:lang w:val="en-US"/>
          </w:rPr>
          <w:t>eurostat</w:t>
        </w:r>
      </w:hyperlink>
      <w:r w:rsidRPr="007230DD">
        <w:rPr>
          <w:b w:val="0"/>
          <w:sz w:val="28"/>
          <w:szCs w:val="28"/>
        </w:rPr>
        <w:t xml:space="preserve"> - Статистическое агентство Европейского Союза.</w:t>
      </w:r>
    </w:p>
    <w:p w14:paraId="28F031B4" w14:textId="77777777" w:rsidR="00633164" w:rsidRPr="007230DD" w:rsidRDefault="00633164" w:rsidP="00633164">
      <w:pPr>
        <w:pStyle w:val="a5"/>
        <w:widowControl/>
        <w:autoSpaceDE/>
        <w:autoSpaceDN/>
        <w:spacing w:line="276" w:lineRule="auto"/>
        <w:ind w:left="1701" w:right="658" w:hanging="425"/>
        <w:jc w:val="both"/>
        <w:rPr>
          <w:b w:val="0"/>
          <w:sz w:val="28"/>
          <w:szCs w:val="28"/>
        </w:rPr>
      </w:pPr>
      <w:r>
        <w:rPr>
          <w:b w:val="0"/>
          <w:bCs w:val="0"/>
          <w:sz w:val="28"/>
          <w:szCs w:val="28"/>
        </w:rPr>
        <w:t xml:space="preserve">9.9.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exiar</w:t>
        </w:r>
        <w:r w:rsidRPr="007230DD">
          <w:rPr>
            <w:rStyle w:val="ab"/>
            <w:b w:val="0"/>
            <w:color w:val="auto"/>
            <w:sz w:val="28"/>
            <w:szCs w:val="28"/>
            <w:u w:val="none"/>
          </w:rPr>
          <w:t>.</w:t>
        </w:r>
        <w:r w:rsidRPr="007230DD">
          <w:rPr>
            <w:rStyle w:val="ab"/>
            <w:b w:val="0"/>
            <w:color w:val="auto"/>
            <w:sz w:val="28"/>
            <w:szCs w:val="28"/>
            <w:u w:val="none"/>
            <w:lang w:val="en-US"/>
          </w:rPr>
          <w:t>ru</w:t>
        </w:r>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21AF9285" w14:textId="77777777" w:rsidR="00633164" w:rsidRPr="007230DD" w:rsidRDefault="00633164" w:rsidP="00633164">
      <w:pPr>
        <w:pStyle w:val="a5"/>
        <w:widowControl/>
        <w:autoSpaceDE/>
        <w:autoSpaceDN/>
        <w:spacing w:line="276" w:lineRule="auto"/>
        <w:ind w:left="1276" w:right="657"/>
        <w:jc w:val="both"/>
        <w:rPr>
          <w:b w:val="0"/>
          <w:sz w:val="28"/>
          <w:szCs w:val="28"/>
        </w:rPr>
      </w:pPr>
      <w:r>
        <w:rPr>
          <w:b w:val="0"/>
          <w:sz w:val="28"/>
          <w:szCs w:val="28"/>
        </w:rPr>
        <w:lastRenderedPageBreak/>
        <w:t xml:space="preserve">9.10.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r w:rsidRPr="000E42EB">
          <w:rPr>
            <w:rStyle w:val="ab"/>
            <w:b w:val="0"/>
            <w:color w:val="auto"/>
            <w:sz w:val="28"/>
            <w:szCs w:val="28"/>
            <w:u w:val="none"/>
            <w:lang w:val="en-US"/>
          </w:rPr>
          <w:t>fsb</w:t>
        </w:r>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6794C0C5"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9.11.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50B43835" w14:textId="77777777" w:rsidR="00633164" w:rsidRPr="007230DD" w:rsidRDefault="00633164" w:rsidP="00633164">
      <w:pPr>
        <w:pStyle w:val="a5"/>
        <w:widowControl/>
        <w:autoSpaceDE/>
        <w:autoSpaceDN/>
        <w:spacing w:line="276" w:lineRule="auto"/>
        <w:ind w:left="1277" w:right="657"/>
        <w:jc w:val="both"/>
        <w:rPr>
          <w:b w:val="0"/>
          <w:sz w:val="28"/>
          <w:szCs w:val="28"/>
        </w:rPr>
      </w:pPr>
      <w:r>
        <w:rPr>
          <w:b w:val="0"/>
          <w:bCs w:val="0"/>
          <w:sz w:val="28"/>
          <w:szCs w:val="28"/>
        </w:rPr>
        <w:t xml:space="preserve">9.12.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icmagroup</w:t>
        </w:r>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2CDD1FA6"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9.13.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ifc</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3A13E757"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9.14. </w:t>
      </w:r>
      <w:hyperlink r:id="rId22"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imf</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289ECBC0" w14:textId="77777777" w:rsidR="00633164" w:rsidRPr="007230DD" w:rsidRDefault="00633164" w:rsidP="00633164">
      <w:pPr>
        <w:pStyle w:val="a5"/>
        <w:widowControl/>
        <w:autoSpaceDE/>
        <w:autoSpaceDN/>
        <w:spacing w:line="276" w:lineRule="auto"/>
        <w:ind w:left="1277" w:right="657"/>
        <w:jc w:val="both"/>
        <w:rPr>
          <w:b w:val="0"/>
          <w:sz w:val="28"/>
          <w:szCs w:val="28"/>
        </w:rPr>
      </w:pPr>
      <w:r>
        <w:rPr>
          <w:b w:val="0"/>
          <w:bCs w:val="0"/>
          <w:sz w:val="28"/>
          <w:szCs w:val="28"/>
        </w:rPr>
        <w:t xml:space="preserve">9.15.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iosco</w:t>
        </w:r>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6EFB41BD"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9.16.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isda</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деривативов.</w:t>
      </w:r>
    </w:p>
    <w:p w14:paraId="3815EA52"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9.17.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lma</w:t>
        </w:r>
        <w:r w:rsidRPr="007230DD">
          <w:rPr>
            <w:rStyle w:val="ab"/>
            <w:b w:val="0"/>
            <w:color w:val="auto"/>
            <w:sz w:val="28"/>
            <w:szCs w:val="28"/>
            <w:u w:val="none"/>
          </w:rPr>
          <w:t>.</w:t>
        </w:r>
        <w:r w:rsidRPr="007230DD">
          <w:rPr>
            <w:rStyle w:val="ab"/>
            <w:b w:val="0"/>
            <w:color w:val="auto"/>
            <w:sz w:val="28"/>
            <w:szCs w:val="28"/>
            <w:u w:val="none"/>
            <w:lang w:val="en-US"/>
          </w:rPr>
          <w:t>eu</w:t>
        </w:r>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3BCB0C9A"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9.18. </w:t>
      </w:r>
      <w:hyperlink r:id="rId26"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minfin</w:t>
        </w:r>
        <w:r w:rsidRPr="007230DD">
          <w:rPr>
            <w:rStyle w:val="ab"/>
            <w:b w:val="0"/>
            <w:color w:val="auto"/>
            <w:sz w:val="28"/>
            <w:szCs w:val="28"/>
            <w:u w:val="none"/>
          </w:rPr>
          <w:t>.</w:t>
        </w:r>
        <w:r w:rsidRPr="007230DD">
          <w:rPr>
            <w:rStyle w:val="ab"/>
            <w:b w:val="0"/>
            <w:color w:val="auto"/>
            <w:sz w:val="28"/>
            <w:szCs w:val="28"/>
            <w:u w:val="none"/>
            <w:lang w:val="en-US"/>
          </w:rPr>
          <w:t>ru</w:t>
        </w:r>
      </w:hyperlink>
      <w:r w:rsidRPr="007230DD">
        <w:rPr>
          <w:b w:val="0"/>
          <w:sz w:val="28"/>
          <w:szCs w:val="28"/>
        </w:rPr>
        <w:t xml:space="preserve"> - Министерство финансов Российской Федерации.</w:t>
      </w:r>
    </w:p>
    <w:p w14:paraId="77AF4E5A" w14:textId="77777777" w:rsidR="00633164" w:rsidRPr="007230DD" w:rsidRDefault="00633164" w:rsidP="00633164">
      <w:pPr>
        <w:pStyle w:val="a5"/>
        <w:widowControl/>
        <w:autoSpaceDE/>
        <w:autoSpaceDN/>
        <w:spacing w:line="276" w:lineRule="auto"/>
        <w:ind w:left="1277" w:right="0"/>
        <w:jc w:val="both"/>
        <w:rPr>
          <w:b w:val="0"/>
          <w:sz w:val="28"/>
          <w:szCs w:val="28"/>
        </w:rPr>
      </w:pPr>
      <w:r>
        <w:rPr>
          <w:b w:val="0"/>
          <w:bCs w:val="0"/>
          <w:sz w:val="28"/>
          <w:szCs w:val="28"/>
        </w:rPr>
        <w:t xml:space="preserve">9.19. </w:t>
      </w:r>
      <w:hyperlink r:id="rId27"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moex</w:t>
        </w:r>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Московская биржа.</w:t>
      </w:r>
    </w:p>
    <w:p w14:paraId="1B5DCDCE" w14:textId="77777777" w:rsidR="00633164" w:rsidRPr="007230DD" w:rsidRDefault="00633164" w:rsidP="00633164">
      <w:pPr>
        <w:pStyle w:val="a5"/>
        <w:widowControl/>
        <w:autoSpaceDE/>
        <w:autoSpaceDN/>
        <w:spacing w:line="276" w:lineRule="auto"/>
        <w:ind w:left="1277" w:right="657"/>
        <w:jc w:val="both"/>
        <w:rPr>
          <w:b w:val="0"/>
          <w:sz w:val="28"/>
          <w:szCs w:val="28"/>
        </w:rPr>
      </w:pPr>
      <w:r>
        <w:rPr>
          <w:b w:val="0"/>
          <w:bCs w:val="0"/>
          <w:sz w:val="28"/>
          <w:szCs w:val="28"/>
        </w:rPr>
        <w:t xml:space="preserve">9.20. </w:t>
      </w:r>
      <w:hyperlink r:id="rId28"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oecd</w:t>
        </w:r>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78AD1C18" w14:textId="77777777" w:rsidR="00633164" w:rsidRPr="007230DD" w:rsidRDefault="00633164" w:rsidP="00633164">
      <w:pPr>
        <w:pStyle w:val="a5"/>
        <w:widowControl/>
        <w:autoSpaceDE/>
        <w:autoSpaceDN/>
        <w:spacing w:line="276" w:lineRule="auto"/>
        <w:ind w:left="1277" w:right="0"/>
        <w:jc w:val="both"/>
        <w:rPr>
          <w:rStyle w:val="ab"/>
          <w:rFonts w:eastAsiaTheme="majorEastAsia"/>
          <w:b w:val="0"/>
          <w:color w:val="auto"/>
          <w:sz w:val="28"/>
          <w:szCs w:val="28"/>
          <w:u w:val="none"/>
        </w:rPr>
      </w:pPr>
      <w:r>
        <w:rPr>
          <w:b w:val="0"/>
          <w:bCs w:val="0"/>
          <w:sz w:val="28"/>
          <w:szCs w:val="28"/>
        </w:rPr>
        <w:t xml:space="preserve">9.21. </w:t>
      </w:r>
      <w:hyperlink r:id="rId2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gov</w:t>
        </w:r>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241BB0C4" w14:textId="77777777" w:rsidR="00633164" w:rsidRPr="000E42EB" w:rsidRDefault="00633164" w:rsidP="00633164">
      <w:pPr>
        <w:widowControl/>
        <w:autoSpaceDE/>
        <w:autoSpaceDN/>
        <w:spacing w:line="276" w:lineRule="auto"/>
        <w:ind w:left="1701" w:right="658" w:hanging="425"/>
        <w:contextualSpacing/>
        <w:jc w:val="both"/>
        <w:rPr>
          <w:sz w:val="28"/>
          <w:szCs w:val="28"/>
        </w:rPr>
      </w:pPr>
      <w:r>
        <w:rPr>
          <w:sz w:val="28"/>
          <w:szCs w:val="28"/>
        </w:rPr>
        <w:t xml:space="preserve">9.22. </w:t>
      </w:r>
      <w:hyperlink r:id="rId30" w:history="1">
        <w:r w:rsidRPr="000E42EB">
          <w:rPr>
            <w:rStyle w:val="ab"/>
            <w:color w:val="auto"/>
            <w:sz w:val="28"/>
            <w:szCs w:val="28"/>
            <w:u w:val="none"/>
            <w:lang w:val="en-US"/>
          </w:rPr>
          <w:t>www</w:t>
        </w:r>
        <w:r w:rsidRPr="000E42EB">
          <w:rPr>
            <w:rStyle w:val="ab"/>
            <w:color w:val="auto"/>
            <w:sz w:val="28"/>
            <w:szCs w:val="28"/>
            <w:u w:val="none"/>
          </w:rPr>
          <w:t>.</w:t>
        </w:r>
        <w:r w:rsidRPr="000E42EB">
          <w:rPr>
            <w:rStyle w:val="ab"/>
            <w:color w:val="auto"/>
            <w:sz w:val="28"/>
            <w:szCs w:val="28"/>
            <w:u w:val="none"/>
            <w:lang w:val="en-US"/>
          </w:rPr>
          <w:t>unctad</w:t>
        </w:r>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55592658" w14:textId="77777777" w:rsidR="00633164" w:rsidRPr="000E42EB" w:rsidRDefault="00633164" w:rsidP="00633164">
      <w:pPr>
        <w:widowControl/>
        <w:autoSpaceDE/>
        <w:autoSpaceDN/>
        <w:spacing w:line="276" w:lineRule="auto"/>
        <w:ind w:left="1277"/>
        <w:contextualSpacing/>
        <w:jc w:val="both"/>
        <w:rPr>
          <w:rStyle w:val="ab"/>
          <w:color w:val="auto"/>
          <w:sz w:val="28"/>
          <w:szCs w:val="28"/>
          <w:u w:val="none"/>
        </w:rPr>
      </w:pPr>
      <w:r>
        <w:rPr>
          <w:sz w:val="28"/>
          <w:szCs w:val="28"/>
        </w:rPr>
        <w:t xml:space="preserve">9.23. </w:t>
      </w:r>
      <w:hyperlink r:id="rId31" w:history="1">
        <w:r w:rsidRPr="000E42EB">
          <w:rPr>
            <w:rStyle w:val="ab"/>
            <w:color w:val="auto"/>
            <w:sz w:val="28"/>
            <w:szCs w:val="28"/>
            <w:u w:val="none"/>
            <w:lang w:val="en-US"/>
          </w:rPr>
          <w:t>www</w:t>
        </w:r>
        <w:r w:rsidRPr="000E42EB">
          <w:rPr>
            <w:rStyle w:val="ab"/>
            <w:color w:val="auto"/>
            <w:sz w:val="28"/>
            <w:szCs w:val="28"/>
            <w:u w:val="none"/>
          </w:rPr>
          <w:t>.</w:t>
        </w:r>
        <w:r w:rsidRPr="000E42EB">
          <w:rPr>
            <w:rStyle w:val="ab"/>
            <w:color w:val="auto"/>
            <w:sz w:val="28"/>
            <w:szCs w:val="28"/>
            <w:u w:val="none"/>
            <w:lang w:val="en-US"/>
          </w:rPr>
          <w:t>worldbank</w:t>
        </w:r>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5820E153" w14:textId="77777777" w:rsidR="00633164" w:rsidRDefault="00633164" w:rsidP="00633164">
      <w:pPr>
        <w:widowControl/>
        <w:autoSpaceDE/>
        <w:autoSpaceDN/>
        <w:spacing w:line="276" w:lineRule="auto"/>
        <w:ind w:left="1276"/>
        <w:contextualSpacing/>
        <w:jc w:val="both"/>
        <w:rPr>
          <w:rStyle w:val="ab"/>
          <w:color w:val="auto"/>
          <w:sz w:val="28"/>
          <w:szCs w:val="28"/>
          <w:u w:val="none"/>
        </w:rPr>
      </w:pPr>
      <w:r>
        <w:rPr>
          <w:sz w:val="28"/>
          <w:szCs w:val="28"/>
        </w:rPr>
        <w:t xml:space="preserve">9.24. </w:t>
      </w:r>
      <w:hyperlink r:id="rId32" w:history="1">
        <w:r w:rsidRPr="000E42EB">
          <w:rPr>
            <w:rStyle w:val="ab"/>
            <w:color w:val="auto"/>
            <w:sz w:val="28"/>
            <w:szCs w:val="28"/>
            <w:u w:val="none"/>
            <w:lang w:val="en-US"/>
          </w:rPr>
          <w:t>www</w:t>
        </w:r>
        <w:r w:rsidRPr="000E42EB">
          <w:rPr>
            <w:rStyle w:val="ab"/>
            <w:color w:val="auto"/>
            <w:sz w:val="28"/>
            <w:szCs w:val="28"/>
            <w:u w:val="none"/>
          </w:rPr>
          <w:t>.</w:t>
        </w:r>
        <w:r w:rsidRPr="000E42EB">
          <w:rPr>
            <w:rStyle w:val="ab"/>
            <w:color w:val="auto"/>
            <w:sz w:val="28"/>
            <w:szCs w:val="28"/>
            <w:u w:val="none"/>
            <w:lang w:val="en-US"/>
          </w:rPr>
          <w:t>wto</w:t>
        </w:r>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00710173" w14:textId="77777777" w:rsidR="00633164" w:rsidRPr="00DD1EAB" w:rsidRDefault="00633164" w:rsidP="00633164">
      <w:pPr>
        <w:pStyle w:val="a5"/>
        <w:widowControl/>
        <w:autoSpaceDE/>
        <w:autoSpaceDN/>
        <w:spacing w:line="276" w:lineRule="auto"/>
        <w:ind w:left="1277" w:right="657"/>
        <w:jc w:val="both"/>
        <w:rPr>
          <w:b w:val="0"/>
          <w:bCs w:val="0"/>
          <w:sz w:val="28"/>
          <w:szCs w:val="28"/>
        </w:rPr>
      </w:pPr>
      <w:r>
        <w:rPr>
          <w:b w:val="0"/>
          <w:bCs w:val="0"/>
          <w:sz w:val="28"/>
          <w:szCs w:val="28"/>
        </w:rPr>
        <w:t>9.25</w:t>
      </w:r>
      <w:r w:rsidRPr="00DD1EAB">
        <w:rPr>
          <w:b w:val="0"/>
          <w:bCs w:val="0"/>
          <w:sz w:val="28"/>
          <w:szCs w:val="28"/>
        </w:rPr>
        <w:t>. https://ru.tradingview.com/ - Социальная сеть трейдеров, в основе которой лежит платформа технического анализа.</w:t>
      </w:r>
    </w:p>
    <w:p w14:paraId="0A515985" w14:textId="77777777" w:rsidR="00633164" w:rsidRPr="00DD1EAB" w:rsidRDefault="00633164" w:rsidP="00633164">
      <w:pPr>
        <w:pStyle w:val="a5"/>
        <w:widowControl/>
        <w:autoSpaceDE/>
        <w:autoSpaceDN/>
        <w:spacing w:line="276" w:lineRule="auto"/>
        <w:ind w:left="1277" w:right="657"/>
        <w:jc w:val="both"/>
        <w:rPr>
          <w:b w:val="0"/>
          <w:bCs w:val="0"/>
          <w:sz w:val="28"/>
          <w:szCs w:val="28"/>
        </w:rPr>
      </w:pPr>
      <w:r>
        <w:rPr>
          <w:b w:val="0"/>
          <w:bCs w:val="0"/>
          <w:sz w:val="28"/>
          <w:szCs w:val="28"/>
        </w:rPr>
        <w:t>9.26</w:t>
      </w:r>
      <w:r w:rsidRPr="00DD1EAB">
        <w:rPr>
          <w:b w:val="0"/>
          <w:bCs w:val="0"/>
          <w:sz w:val="28"/>
          <w:szCs w:val="28"/>
        </w:rPr>
        <w:t>. https://coinmarketcap.com/ - Крипто-сайт для отслеживания цен, а также крупный поставщик криптографических данных.</w:t>
      </w:r>
    </w:p>
    <w:p w14:paraId="6DE3F465" w14:textId="77777777" w:rsidR="00633164" w:rsidRPr="00DD1EAB" w:rsidRDefault="00633164" w:rsidP="00633164">
      <w:pPr>
        <w:pStyle w:val="a5"/>
        <w:widowControl/>
        <w:autoSpaceDE/>
        <w:autoSpaceDN/>
        <w:spacing w:line="276" w:lineRule="auto"/>
        <w:ind w:left="1277" w:right="657"/>
        <w:jc w:val="both"/>
        <w:rPr>
          <w:b w:val="0"/>
          <w:bCs w:val="0"/>
          <w:sz w:val="28"/>
          <w:szCs w:val="28"/>
        </w:rPr>
      </w:pPr>
      <w:r>
        <w:rPr>
          <w:b w:val="0"/>
          <w:bCs w:val="0"/>
          <w:sz w:val="28"/>
          <w:szCs w:val="28"/>
        </w:rPr>
        <w:t>9.27</w:t>
      </w:r>
      <w:r w:rsidRPr="00DD1EAB">
        <w:rPr>
          <w:b w:val="0"/>
          <w:bCs w:val="0"/>
          <w:sz w:val="28"/>
          <w:szCs w:val="28"/>
        </w:rPr>
        <w:t>. https://www.coingecko.com/ru - Агрегатор информации, связанной с криптовалютами, токенами, криптобиржами, NFT, DeFi.</w:t>
      </w:r>
    </w:p>
    <w:p w14:paraId="202A2FEF" w14:textId="77777777" w:rsidR="00FC2613" w:rsidRDefault="00FC2613" w:rsidP="00633164">
      <w:pPr>
        <w:pStyle w:val="a5"/>
        <w:widowControl/>
        <w:autoSpaceDE/>
        <w:autoSpaceDN/>
        <w:spacing w:line="276" w:lineRule="auto"/>
        <w:ind w:left="1277" w:right="657"/>
        <w:jc w:val="both"/>
        <w:rPr>
          <w:bCs w:val="0"/>
          <w:sz w:val="28"/>
          <w:szCs w:val="28"/>
        </w:rPr>
      </w:pPr>
    </w:p>
    <w:p w14:paraId="5D23AB0E" w14:textId="6DD85B0F" w:rsidR="00633164" w:rsidRPr="00DD1EAB" w:rsidRDefault="00633164" w:rsidP="00633164">
      <w:pPr>
        <w:pStyle w:val="a5"/>
        <w:widowControl/>
        <w:autoSpaceDE/>
        <w:autoSpaceDN/>
        <w:spacing w:line="276" w:lineRule="auto"/>
        <w:ind w:left="1277" w:right="657"/>
        <w:jc w:val="both"/>
        <w:rPr>
          <w:bCs w:val="0"/>
          <w:sz w:val="28"/>
          <w:szCs w:val="28"/>
        </w:rPr>
      </w:pPr>
      <w:r w:rsidRPr="00DD1EAB">
        <w:rPr>
          <w:bCs w:val="0"/>
          <w:sz w:val="28"/>
          <w:szCs w:val="28"/>
        </w:rPr>
        <w:t>9.28. Электронные ресурсы Библиотечно-информационного комплекса Финуниверситета:</w:t>
      </w:r>
    </w:p>
    <w:p w14:paraId="3C6630F2"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Электронная библиотека Финансового университета (ЭБ) http://elib.fa.ru/</w:t>
      </w:r>
    </w:p>
    <w:p w14:paraId="37708D3B"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Электронно-библиотечная система BOOK.RU http://www.book.ru</w:t>
      </w:r>
    </w:p>
    <w:p w14:paraId="73E6D7B0"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Электронно-библиотечная система «Университетская библиотека ОНЛАЙН» http://biblioclub.ru/</w:t>
      </w:r>
    </w:p>
    <w:p w14:paraId="79ED712C"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Электронно-библиотечная система Znanium http://www.znanium.ru/</w:t>
      </w:r>
    </w:p>
    <w:p w14:paraId="251B971A"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Электронно-библиотечная система издательства «ЮРАЙТ» https://urait.ru/</w:t>
      </w:r>
    </w:p>
    <w:p w14:paraId="2E808C80"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Электронно-библиотечная система издательства Проспект http://ebs.prospekt.org/books</w:t>
      </w:r>
    </w:p>
    <w:p w14:paraId="149ACBFE"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Электронно-библиотечная система издательства Лань https://e.lanbook.com/</w:t>
      </w:r>
    </w:p>
    <w:p w14:paraId="11907950" w14:textId="77777777" w:rsidR="00633164" w:rsidRPr="00DD1EAB" w:rsidRDefault="00633164" w:rsidP="00633164">
      <w:pPr>
        <w:pStyle w:val="a7"/>
        <w:numPr>
          <w:ilvl w:val="0"/>
          <w:numId w:val="21"/>
        </w:numPr>
        <w:ind w:right="657"/>
        <w:jc w:val="both"/>
        <w:rPr>
          <w:sz w:val="28"/>
          <w:szCs w:val="28"/>
        </w:rPr>
      </w:pPr>
      <w:r w:rsidRPr="00DD1EAB">
        <w:rPr>
          <w:sz w:val="28"/>
          <w:szCs w:val="28"/>
        </w:rPr>
        <w:lastRenderedPageBreak/>
        <w:t>Деловая онлайн-библиотека Alpina Digital http://lib.alpinadigital.ru/</w:t>
      </w:r>
    </w:p>
    <w:p w14:paraId="6E8AA1B7"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Электронная библиотека Издательского дома «Гребенников» https://grebennikon.ru/</w:t>
      </w:r>
    </w:p>
    <w:p w14:paraId="576AD766" w14:textId="77777777" w:rsidR="00633164" w:rsidRPr="00DD1EAB" w:rsidRDefault="00633164" w:rsidP="00633164">
      <w:pPr>
        <w:pStyle w:val="a7"/>
        <w:numPr>
          <w:ilvl w:val="0"/>
          <w:numId w:val="21"/>
        </w:numPr>
        <w:ind w:right="657"/>
        <w:jc w:val="both"/>
        <w:rPr>
          <w:sz w:val="28"/>
          <w:szCs w:val="28"/>
        </w:rPr>
      </w:pPr>
      <w:r w:rsidRPr="00DD1EAB">
        <w:rPr>
          <w:sz w:val="28"/>
          <w:szCs w:val="28"/>
        </w:rPr>
        <w:t xml:space="preserve">Научная электронная библиотека eLibrary.ru http://elibrary.ru  </w:t>
      </w:r>
    </w:p>
    <w:p w14:paraId="38D64FE1" w14:textId="77777777" w:rsidR="00633164" w:rsidRPr="00DD1EAB" w:rsidRDefault="00633164" w:rsidP="00633164">
      <w:pPr>
        <w:pStyle w:val="a7"/>
        <w:numPr>
          <w:ilvl w:val="0"/>
          <w:numId w:val="21"/>
        </w:numPr>
        <w:ind w:right="657"/>
        <w:jc w:val="both"/>
        <w:rPr>
          <w:sz w:val="28"/>
          <w:szCs w:val="28"/>
        </w:rPr>
      </w:pPr>
      <w:r w:rsidRPr="00DD1EAB">
        <w:rPr>
          <w:sz w:val="28"/>
          <w:szCs w:val="28"/>
        </w:rPr>
        <w:t>Национальная электронная библиотека http://нэб.рф/</w:t>
      </w:r>
    </w:p>
    <w:p w14:paraId="10C32CD4" w14:textId="77777777" w:rsidR="00633164" w:rsidRPr="00DD1EAB" w:rsidRDefault="00633164" w:rsidP="00633164">
      <w:pPr>
        <w:pStyle w:val="a7"/>
        <w:numPr>
          <w:ilvl w:val="0"/>
          <w:numId w:val="21"/>
        </w:numPr>
        <w:ind w:right="657"/>
        <w:jc w:val="both"/>
        <w:rPr>
          <w:sz w:val="28"/>
          <w:szCs w:val="28"/>
        </w:rPr>
      </w:pPr>
      <w:r w:rsidRPr="00DD1EAB">
        <w:rPr>
          <w:sz w:val="28"/>
          <w:szCs w:val="28"/>
        </w:rPr>
        <w:t>Информационная система «Континент-WWW» http://continent-online.com/</w:t>
      </w:r>
    </w:p>
    <w:p w14:paraId="2A9B7C6F" w14:textId="77777777" w:rsidR="00633164" w:rsidRPr="00DD1EAB" w:rsidRDefault="00633164" w:rsidP="00633164">
      <w:pPr>
        <w:pStyle w:val="a7"/>
        <w:numPr>
          <w:ilvl w:val="0"/>
          <w:numId w:val="21"/>
        </w:numPr>
        <w:ind w:right="657"/>
        <w:jc w:val="both"/>
        <w:rPr>
          <w:sz w:val="28"/>
          <w:szCs w:val="28"/>
        </w:rPr>
      </w:pPr>
      <w:r w:rsidRPr="00DD1EAB">
        <w:rPr>
          <w:sz w:val="28"/>
          <w:szCs w:val="28"/>
        </w:rPr>
        <w:t>Справочная правовая система «Консультант Плюс»</w:t>
      </w:r>
    </w:p>
    <w:p w14:paraId="2A0189BD" w14:textId="77777777" w:rsidR="00633164" w:rsidRPr="00DD1EAB" w:rsidRDefault="00633164" w:rsidP="00633164">
      <w:pPr>
        <w:pStyle w:val="a7"/>
        <w:numPr>
          <w:ilvl w:val="0"/>
          <w:numId w:val="21"/>
        </w:numPr>
        <w:ind w:right="657"/>
        <w:jc w:val="both"/>
        <w:rPr>
          <w:sz w:val="28"/>
          <w:szCs w:val="28"/>
        </w:rPr>
      </w:pPr>
      <w:r w:rsidRPr="00DD1EAB">
        <w:rPr>
          <w:sz w:val="28"/>
          <w:szCs w:val="28"/>
        </w:rPr>
        <w:t>Справочная правовая система «ГАРАНТ»</w:t>
      </w:r>
    </w:p>
    <w:p w14:paraId="180DE237" w14:textId="77777777" w:rsidR="00633164" w:rsidRPr="00DD1EAB" w:rsidRDefault="00633164" w:rsidP="00633164">
      <w:pPr>
        <w:pStyle w:val="a7"/>
        <w:numPr>
          <w:ilvl w:val="0"/>
          <w:numId w:val="21"/>
        </w:numPr>
        <w:ind w:right="657"/>
        <w:jc w:val="both"/>
        <w:rPr>
          <w:sz w:val="28"/>
          <w:szCs w:val="28"/>
        </w:rPr>
      </w:pPr>
      <w:r w:rsidRPr="00DD1EAB">
        <w:rPr>
          <w:sz w:val="28"/>
          <w:szCs w:val="28"/>
        </w:rPr>
        <w:t>Библиотека онлайн Лекций по Бизнесу и Маркетингу издательства Неnrу Stewart Talks https://hstalks.com/business/</w:t>
      </w:r>
    </w:p>
    <w:p w14:paraId="67AC278D" w14:textId="77777777" w:rsidR="00633164" w:rsidRPr="00DD1EAB" w:rsidRDefault="00633164" w:rsidP="00633164">
      <w:pPr>
        <w:pStyle w:val="a7"/>
        <w:numPr>
          <w:ilvl w:val="0"/>
          <w:numId w:val="21"/>
        </w:numPr>
        <w:ind w:right="657"/>
        <w:jc w:val="both"/>
        <w:rPr>
          <w:sz w:val="28"/>
          <w:szCs w:val="28"/>
          <w:lang w:val="en-US"/>
        </w:rPr>
      </w:pPr>
      <w:r w:rsidRPr="00DD1EAB">
        <w:rPr>
          <w:sz w:val="28"/>
          <w:szCs w:val="28"/>
          <w:lang w:val="en-US"/>
        </w:rPr>
        <w:t>Henry Stewart Talks: Journals in The Business &amp; Management Collection https://hstalks.com/business/journals/</w:t>
      </w:r>
    </w:p>
    <w:p w14:paraId="527648AE" w14:textId="77777777" w:rsidR="00633164" w:rsidRPr="00DD1EAB" w:rsidRDefault="00633164" w:rsidP="00633164">
      <w:pPr>
        <w:pStyle w:val="a7"/>
        <w:numPr>
          <w:ilvl w:val="0"/>
          <w:numId w:val="21"/>
        </w:numPr>
        <w:ind w:right="657"/>
        <w:jc w:val="both"/>
        <w:rPr>
          <w:sz w:val="28"/>
          <w:szCs w:val="28"/>
          <w:lang w:val="en-US"/>
        </w:rPr>
      </w:pPr>
      <w:r w:rsidRPr="00DD1EAB">
        <w:rPr>
          <w:sz w:val="28"/>
          <w:szCs w:val="28"/>
          <w:lang w:val="en-US"/>
        </w:rPr>
        <w:t>CNKI. Academic Reference https://ar.oversea.cnki.net/</w:t>
      </w:r>
    </w:p>
    <w:p w14:paraId="1ECF09BD" w14:textId="77777777" w:rsidR="00633164" w:rsidRPr="00DD1EAB" w:rsidRDefault="00633164" w:rsidP="00633164">
      <w:pPr>
        <w:pStyle w:val="a7"/>
        <w:numPr>
          <w:ilvl w:val="0"/>
          <w:numId w:val="21"/>
        </w:numPr>
        <w:ind w:right="657"/>
        <w:jc w:val="both"/>
        <w:rPr>
          <w:sz w:val="28"/>
          <w:szCs w:val="28"/>
          <w:lang w:val="en-US"/>
        </w:rPr>
      </w:pPr>
      <w:r w:rsidRPr="00DD1EAB">
        <w:rPr>
          <w:sz w:val="28"/>
          <w:szCs w:val="28"/>
          <w:lang w:val="en-US"/>
        </w:rPr>
        <w:t>CNKI. China Academic Journals Full-text Database https://oversea.cnki.net/kns?dbcode=CFLQ</w:t>
      </w:r>
    </w:p>
    <w:p w14:paraId="07B558ED" w14:textId="77777777" w:rsidR="00633164" w:rsidRPr="00DD1EAB" w:rsidRDefault="00633164" w:rsidP="00633164">
      <w:pPr>
        <w:pStyle w:val="a7"/>
        <w:numPr>
          <w:ilvl w:val="0"/>
          <w:numId w:val="21"/>
        </w:numPr>
        <w:ind w:right="657"/>
        <w:jc w:val="both"/>
        <w:rPr>
          <w:sz w:val="28"/>
          <w:szCs w:val="28"/>
          <w:lang w:val="en-US"/>
        </w:rPr>
      </w:pPr>
      <w:r w:rsidRPr="00DD1EAB">
        <w:rPr>
          <w:sz w:val="28"/>
          <w:szCs w:val="28"/>
          <w:lang w:val="en-US"/>
        </w:rPr>
        <w:t>JSTOR Arts &amp; Sciences I Collection http://jstor.org</w:t>
      </w:r>
    </w:p>
    <w:p w14:paraId="53213797"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Электронные продукты издательства Elsevier http://www.sciencedirect.com</w:t>
      </w:r>
    </w:p>
    <w:p w14:paraId="3C5E7E3D" w14:textId="77777777" w:rsidR="00633164" w:rsidRPr="00DD1EAB" w:rsidRDefault="00633164" w:rsidP="00633164">
      <w:pPr>
        <w:pStyle w:val="a7"/>
        <w:numPr>
          <w:ilvl w:val="0"/>
          <w:numId w:val="21"/>
        </w:numPr>
        <w:ind w:right="657"/>
        <w:jc w:val="both"/>
        <w:rPr>
          <w:sz w:val="28"/>
          <w:szCs w:val="28"/>
          <w:lang w:val="en-US"/>
        </w:rPr>
      </w:pPr>
      <w:r w:rsidRPr="00DD1EAB">
        <w:rPr>
          <w:sz w:val="28"/>
          <w:szCs w:val="28"/>
          <w:lang w:val="en-US"/>
        </w:rPr>
        <w:t>Emerald: Management eJournal Portfolio https://www.emerald.com/insight/</w:t>
      </w:r>
    </w:p>
    <w:p w14:paraId="101DB099" w14:textId="77777777" w:rsidR="00633164" w:rsidRPr="00DD1EAB" w:rsidRDefault="00633164" w:rsidP="00633164">
      <w:pPr>
        <w:pStyle w:val="a7"/>
        <w:numPr>
          <w:ilvl w:val="0"/>
          <w:numId w:val="21"/>
        </w:numPr>
        <w:ind w:right="657"/>
        <w:jc w:val="both"/>
        <w:rPr>
          <w:sz w:val="28"/>
          <w:szCs w:val="28"/>
        </w:rPr>
      </w:pPr>
      <w:r w:rsidRPr="00DD1EAB">
        <w:rPr>
          <w:sz w:val="28"/>
          <w:szCs w:val="28"/>
        </w:rPr>
        <w:t>Коллекция научных журналов Oxford University Press https://academic.oup.com/journals/</w:t>
      </w:r>
    </w:p>
    <w:p w14:paraId="5E0C872A" w14:textId="77777777" w:rsidR="00633164" w:rsidRPr="00DD1EAB" w:rsidRDefault="00633164" w:rsidP="00633164">
      <w:pPr>
        <w:pStyle w:val="a7"/>
        <w:numPr>
          <w:ilvl w:val="0"/>
          <w:numId w:val="21"/>
        </w:numPr>
        <w:ind w:right="657"/>
        <w:jc w:val="both"/>
        <w:rPr>
          <w:sz w:val="28"/>
          <w:szCs w:val="28"/>
        </w:rPr>
      </w:pPr>
      <w:r w:rsidRPr="00DD1EAB">
        <w:rPr>
          <w:sz w:val="28"/>
          <w:szCs w:val="28"/>
        </w:rPr>
        <w:t>Электронные коллекции книг и журналов издательства Springer: http://link.springer.com/</w:t>
      </w:r>
    </w:p>
    <w:p w14:paraId="21AA4F32" w14:textId="77777777" w:rsidR="00633164" w:rsidRPr="00DD1EAB" w:rsidRDefault="00633164" w:rsidP="00633164">
      <w:pPr>
        <w:pStyle w:val="a7"/>
        <w:numPr>
          <w:ilvl w:val="0"/>
          <w:numId w:val="21"/>
        </w:numPr>
        <w:ind w:right="657"/>
        <w:jc w:val="both"/>
        <w:rPr>
          <w:sz w:val="28"/>
          <w:szCs w:val="28"/>
          <w:lang w:val="en-US"/>
        </w:rPr>
      </w:pPr>
      <w:r w:rsidRPr="00DD1EAB">
        <w:rPr>
          <w:sz w:val="28"/>
          <w:szCs w:val="28"/>
        </w:rPr>
        <w:t>Платформа</w:t>
      </w:r>
      <w:r w:rsidRPr="00DD1EAB">
        <w:rPr>
          <w:sz w:val="28"/>
          <w:szCs w:val="28"/>
          <w:lang w:val="en-US"/>
        </w:rPr>
        <w:t xml:space="preserve"> STATISTA https://www.statista.com/</w:t>
      </w:r>
    </w:p>
    <w:p w14:paraId="1DACEB16" w14:textId="77777777" w:rsidR="00633164" w:rsidRPr="00DD1EAB" w:rsidRDefault="00633164" w:rsidP="00633164">
      <w:pPr>
        <w:pStyle w:val="a7"/>
        <w:numPr>
          <w:ilvl w:val="0"/>
          <w:numId w:val="21"/>
        </w:numPr>
        <w:ind w:right="657"/>
        <w:jc w:val="both"/>
        <w:rPr>
          <w:sz w:val="28"/>
          <w:szCs w:val="28"/>
        </w:rPr>
      </w:pPr>
      <w:r w:rsidRPr="00DD1EAB">
        <w:rPr>
          <w:sz w:val="28"/>
          <w:szCs w:val="28"/>
        </w:rPr>
        <w:t xml:space="preserve">Патентная база данных Questel Orbit https://www.orbit.com/ </w:t>
      </w:r>
    </w:p>
    <w:p w14:paraId="0DC36E22" w14:textId="77777777" w:rsidR="00633164" w:rsidRPr="00DD1EAB" w:rsidRDefault="00633164" w:rsidP="00633164">
      <w:pPr>
        <w:pStyle w:val="a7"/>
        <w:numPr>
          <w:ilvl w:val="0"/>
          <w:numId w:val="21"/>
        </w:numPr>
        <w:ind w:right="657"/>
        <w:jc w:val="both"/>
        <w:rPr>
          <w:sz w:val="28"/>
          <w:szCs w:val="28"/>
        </w:rPr>
      </w:pPr>
      <w:r w:rsidRPr="00DD1EAB">
        <w:rPr>
          <w:sz w:val="28"/>
          <w:szCs w:val="28"/>
        </w:rPr>
        <w:t>База данных научных журналов издательства Wiley https://onlinelibrary.wiley.com/</w:t>
      </w:r>
    </w:p>
    <w:p w14:paraId="1D64B83D" w14:textId="77777777" w:rsidR="00633164" w:rsidRPr="003C6407" w:rsidRDefault="00633164" w:rsidP="00633164">
      <w:pPr>
        <w:pStyle w:val="a7"/>
        <w:numPr>
          <w:ilvl w:val="0"/>
          <w:numId w:val="21"/>
        </w:numPr>
        <w:ind w:right="657"/>
        <w:jc w:val="both"/>
        <w:rPr>
          <w:sz w:val="28"/>
          <w:szCs w:val="28"/>
        </w:rPr>
      </w:pPr>
      <w:r w:rsidRPr="003C6407">
        <w:rPr>
          <w:sz w:val="28"/>
          <w:szCs w:val="28"/>
        </w:rPr>
        <w:t xml:space="preserve">Цифровой архив научных журналов: </w:t>
      </w:r>
      <w:hyperlink r:id="rId33" w:history="1">
        <w:r w:rsidRPr="003C6407">
          <w:rPr>
            <w:rStyle w:val="ab"/>
            <w:color w:val="auto"/>
            <w:sz w:val="28"/>
            <w:szCs w:val="28"/>
          </w:rPr>
          <w:t>http://arch.neicon.ru/xmlui/</w:t>
        </w:r>
      </w:hyperlink>
    </w:p>
    <w:p w14:paraId="3BFCC43E" w14:textId="77777777" w:rsidR="00633164" w:rsidRDefault="00633164" w:rsidP="00633164">
      <w:pPr>
        <w:rPr>
          <w:b/>
          <w:bCs/>
          <w:sz w:val="28"/>
          <w:szCs w:val="28"/>
        </w:rPr>
      </w:pPr>
    </w:p>
    <w:p w14:paraId="06528B1D" w14:textId="25F2FEC7"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1"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21"/>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 xml:space="preserve">Методические рекомендации по выполнению различных форм </w:t>
      </w:r>
      <w:r w:rsidRPr="004407AA">
        <w:rPr>
          <w:b/>
          <w:bCs/>
          <w:sz w:val="28"/>
          <w:szCs w:val="28"/>
        </w:rPr>
        <w:lastRenderedPageBreak/>
        <w:t>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6E7235E3"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w:t>
      </w:r>
      <w:r w:rsidR="00750A8F" w:rsidRPr="004407AA">
        <w:rPr>
          <w:b/>
          <w:bCs/>
          <w:sz w:val="28"/>
          <w:szCs w:val="28"/>
        </w:rPr>
        <w:t>Методические</w:t>
      </w:r>
      <w:r w:rsidR="00750A8F" w:rsidRPr="00003F69">
        <w:rPr>
          <w:b/>
          <w:bCs/>
          <w:sz w:val="28"/>
          <w:szCs w:val="28"/>
        </w:rPr>
        <w:t xml:space="preserve"> </w:t>
      </w:r>
      <w:r w:rsidR="00750A8F">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lastRenderedPageBreak/>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15E85546" w:rsidR="000C4040" w:rsidRPr="004407AA" w:rsidRDefault="00750A8F" w:rsidP="00584939">
      <w:pPr>
        <w:shd w:val="clear" w:color="auto" w:fill="FFFFFF"/>
        <w:spacing w:line="276" w:lineRule="auto"/>
        <w:ind w:left="1134" w:right="658"/>
        <w:jc w:val="both"/>
        <w:rPr>
          <w:b/>
          <w:bCs/>
          <w:sz w:val="28"/>
          <w:szCs w:val="28"/>
        </w:rPr>
      </w:pPr>
      <w:r w:rsidRPr="004407AA">
        <w:rPr>
          <w:b/>
          <w:bCs/>
          <w:sz w:val="28"/>
          <w:szCs w:val="28"/>
        </w:rPr>
        <w:t xml:space="preserve">Методические </w:t>
      </w:r>
      <w:r>
        <w:rPr>
          <w:b/>
          <w:bCs/>
          <w:sz w:val="28"/>
          <w:szCs w:val="28"/>
        </w:rPr>
        <w:t>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w:t>
      </w:r>
      <w:r w:rsidRPr="004407AA">
        <w:rPr>
          <w:spacing w:val="3"/>
          <w:sz w:val="28"/>
          <w:szCs w:val="28"/>
        </w:rPr>
        <w:lastRenderedPageBreak/>
        <w:t>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lastRenderedPageBreak/>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lastRenderedPageBreak/>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2" w:name="_bookmark18"/>
      <w:bookmarkEnd w:id="22"/>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3" w:name="_bookmark19"/>
      <w:bookmarkEnd w:id="23"/>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4" w:name="_bookmark20"/>
      <w:bookmarkEnd w:id="24"/>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4">
        <w:r w:rsidRPr="00024D95">
          <w:rPr>
            <w:sz w:val="28"/>
          </w:rPr>
          <w:t>http://ru.wikipedia.org/wiki/Wiki</w:t>
        </w:r>
      </w:hyperlink>
    </w:p>
    <w:p w14:paraId="5303611D" w14:textId="4430C4F0"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sidR="00DD6551">
        <w:rPr>
          <w:sz w:val="28"/>
        </w:rPr>
        <w:t xml:space="preserve"> </w:t>
      </w:r>
      <w:r>
        <w:rPr>
          <w:sz w:val="28"/>
        </w:rPr>
        <w:t>комплексного</w:t>
      </w:r>
      <w:r w:rsidR="00DD6551">
        <w:rPr>
          <w:sz w:val="28"/>
        </w:rPr>
        <w:t xml:space="preserve"> </w:t>
      </w:r>
      <w:r>
        <w:rPr>
          <w:sz w:val="28"/>
        </w:rPr>
        <w:t>раскрытия</w:t>
      </w:r>
      <w:r w:rsidR="00DD6551">
        <w:rPr>
          <w:sz w:val="28"/>
        </w:rPr>
        <w:t xml:space="preserve"> </w:t>
      </w:r>
      <w:r>
        <w:rPr>
          <w:sz w:val="28"/>
        </w:rPr>
        <w:t>информации</w:t>
      </w:r>
      <w:r>
        <w:rPr>
          <w:sz w:val="28"/>
        </w:rPr>
        <w:tab/>
        <w:t>«СКРИН»</w:t>
      </w:r>
      <w:r>
        <w:rPr>
          <w:spacing w:val="-2"/>
          <w:sz w:val="28"/>
        </w:rPr>
        <w:t>-</w:t>
      </w:r>
      <w:r>
        <w:rPr>
          <w:spacing w:val="-67"/>
          <w:sz w:val="28"/>
        </w:rPr>
        <w:t xml:space="preserve"> </w:t>
      </w:r>
      <w:hyperlink r:id="rId35">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4A236866" w:rsidR="00152FB3" w:rsidRDefault="00DC55B4">
      <w:pPr>
        <w:pStyle w:val="1"/>
        <w:numPr>
          <w:ilvl w:val="0"/>
          <w:numId w:val="4"/>
        </w:numPr>
        <w:ind w:left="1383" w:right="686" w:firstLine="720"/>
      </w:pPr>
      <w:bookmarkStart w:id="25"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5"/>
      <w:r>
        <w:t>дисциплине</w:t>
      </w:r>
    </w:p>
    <w:p w14:paraId="4B68F83B" w14:textId="0140E376" w:rsidR="00CA0BC7" w:rsidRDefault="00CA0BC7" w:rsidP="00CA0BC7">
      <w:pPr>
        <w:pStyle w:val="1"/>
        <w:ind w:left="1383" w:right="686"/>
      </w:pPr>
    </w:p>
    <w:p w14:paraId="56FEB9D6" w14:textId="77777777" w:rsidR="00C8478F" w:rsidRPr="009D675B" w:rsidRDefault="00C8478F" w:rsidP="003361DF">
      <w:pPr>
        <w:pStyle w:val="p10"/>
        <w:spacing w:before="0" w:beforeAutospacing="0" w:after="0" w:afterAutospacing="0"/>
        <w:ind w:left="1134" w:right="658" w:firstLine="589"/>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52C20A9" w14:textId="77777777" w:rsidR="00C8478F" w:rsidRPr="009D675B" w:rsidRDefault="00C8478F" w:rsidP="003361DF">
      <w:pPr>
        <w:ind w:left="1134"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08EDA5AD" w14:textId="77777777" w:rsidR="00C8478F" w:rsidRPr="009D675B" w:rsidRDefault="00C8478F" w:rsidP="003361DF">
      <w:pPr>
        <w:ind w:left="1134"/>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1FF98CC1" w14:textId="77777777" w:rsidR="00C8478F" w:rsidRPr="009D675B" w:rsidRDefault="00C8478F" w:rsidP="003361DF">
      <w:pPr>
        <w:ind w:left="1134"/>
        <w:rPr>
          <w:color w:val="2C2D2E"/>
          <w:sz w:val="28"/>
          <w:szCs w:val="28"/>
          <w:lang w:eastAsia="ru-RU"/>
        </w:rPr>
      </w:pPr>
      <w:r w:rsidRPr="009D675B">
        <w:rPr>
          <w:color w:val="2C2D2E"/>
          <w:sz w:val="28"/>
          <w:szCs w:val="28"/>
          <w:lang w:eastAsia="ru-RU"/>
        </w:rPr>
        <w:t>-персональный компьютер</w:t>
      </w:r>
    </w:p>
    <w:p w14:paraId="439996B7" w14:textId="77777777" w:rsidR="00C8478F" w:rsidRPr="009D675B" w:rsidRDefault="00C8478F" w:rsidP="003361DF">
      <w:pPr>
        <w:ind w:left="1134"/>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7637B2B5" w14:textId="77777777" w:rsidR="00C8478F" w:rsidRPr="009D675B" w:rsidRDefault="00C8478F" w:rsidP="003361DF">
      <w:pPr>
        <w:ind w:left="1134"/>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«Киберхаб»:</w:t>
      </w:r>
    </w:p>
    <w:p w14:paraId="51CFCDDA" w14:textId="77777777" w:rsidR="00C8478F" w:rsidRPr="009D675B" w:rsidRDefault="00C8478F" w:rsidP="003361DF">
      <w:pPr>
        <w:ind w:left="1134"/>
        <w:rPr>
          <w:color w:val="2C2D2E"/>
          <w:sz w:val="28"/>
          <w:szCs w:val="28"/>
          <w:lang w:eastAsia="ru-RU"/>
        </w:rPr>
      </w:pPr>
      <w:r w:rsidRPr="009D675B">
        <w:rPr>
          <w:color w:val="2C2D2E"/>
          <w:sz w:val="28"/>
          <w:szCs w:val="28"/>
          <w:lang w:eastAsia="ru-RU"/>
        </w:rPr>
        <w:t>-шлема виртуальной реальности</w:t>
      </w:r>
    </w:p>
    <w:p w14:paraId="2C190707" w14:textId="77777777" w:rsidR="00C8478F" w:rsidRPr="009D675B" w:rsidRDefault="00C8478F" w:rsidP="003361DF">
      <w:pPr>
        <w:ind w:left="1134"/>
        <w:rPr>
          <w:color w:val="2C2D2E"/>
          <w:sz w:val="28"/>
          <w:szCs w:val="28"/>
          <w:lang w:eastAsia="ru-RU"/>
        </w:rPr>
      </w:pPr>
      <w:r w:rsidRPr="009D675B">
        <w:rPr>
          <w:color w:val="2C2D2E"/>
          <w:sz w:val="28"/>
          <w:szCs w:val="28"/>
          <w:lang w:eastAsia="ru-RU"/>
        </w:rPr>
        <w:lastRenderedPageBreak/>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572F616C" w14:textId="77777777" w:rsidR="00C8478F" w:rsidRPr="009D675B" w:rsidRDefault="00C8478F" w:rsidP="003361DF">
      <w:pPr>
        <w:pStyle w:val="p10"/>
        <w:spacing w:before="0" w:beforeAutospacing="0" w:after="0" w:afterAutospacing="0" w:line="276" w:lineRule="auto"/>
        <w:ind w:left="1134" w:right="657" w:firstLine="589"/>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4FB949D2" w14:textId="77777777" w:rsidR="00C8478F" w:rsidRPr="009D675B" w:rsidRDefault="00C8478F" w:rsidP="003361DF">
      <w:pPr>
        <w:pStyle w:val="p10"/>
        <w:spacing w:before="0" w:beforeAutospacing="0" w:after="0" w:afterAutospacing="0" w:line="276" w:lineRule="auto"/>
        <w:ind w:left="1134"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251D21C" w14:textId="77777777" w:rsidR="00C8478F" w:rsidRPr="009D675B" w:rsidRDefault="00C8478F" w:rsidP="003361DF">
      <w:pPr>
        <w:pStyle w:val="a3"/>
        <w:ind w:left="1134" w:right="657"/>
        <w:jc w:val="both"/>
      </w:pPr>
    </w:p>
    <w:p w14:paraId="67F64753" w14:textId="77777777" w:rsidR="00C8478F" w:rsidRPr="009D675B" w:rsidRDefault="00C8478F" w:rsidP="003361DF">
      <w:pPr>
        <w:ind w:left="1134"/>
        <w:rPr>
          <w:color w:val="2C2D2E"/>
          <w:sz w:val="28"/>
          <w:szCs w:val="28"/>
          <w:lang w:eastAsia="ru-RU"/>
        </w:rPr>
      </w:pPr>
    </w:p>
    <w:p w14:paraId="027552BD" w14:textId="77777777" w:rsidR="00C8478F" w:rsidRDefault="00C8478F" w:rsidP="003361DF">
      <w:pPr>
        <w:pStyle w:val="1"/>
        <w:ind w:left="1134" w:right="686"/>
      </w:pPr>
    </w:p>
    <w:sectPr w:rsidR="00C8478F" w:rsidSect="005D2035">
      <w:pgSz w:w="11910" w:h="16840"/>
      <w:pgMar w:top="851" w:right="57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7836A" w14:textId="77777777" w:rsidR="0058623C" w:rsidRDefault="0058623C">
      <w:r>
        <w:separator/>
      </w:r>
    </w:p>
  </w:endnote>
  <w:endnote w:type="continuationSeparator" w:id="0">
    <w:p w14:paraId="227EF7FC" w14:textId="77777777" w:rsidR="0058623C" w:rsidRDefault="0058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Times New Roman,Bold">
    <w:altName w:val="Cambria"/>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4A2265" w:rsidRDefault="004A2265">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2939AEF8" w:rsidR="004A2265" w:rsidRDefault="004A2265">
                          <w:pPr>
                            <w:spacing w:line="245" w:lineRule="exact"/>
                            <w:ind w:left="60"/>
                            <w:rPr>
                              <w:rFonts w:ascii="Calibri"/>
                            </w:rPr>
                          </w:pPr>
                          <w:r>
                            <w:fldChar w:fldCharType="begin"/>
                          </w:r>
                          <w:r>
                            <w:rPr>
                              <w:rFonts w:ascii="Calibri"/>
                            </w:rPr>
                            <w:instrText xml:space="preserve"> PAGE </w:instrText>
                          </w:r>
                          <w:r>
                            <w:fldChar w:fldCharType="separate"/>
                          </w:r>
                          <w:r w:rsidR="00B35D41">
                            <w:rPr>
                              <w:rFonts w:ascii="Calibri"/>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2939AEF8" w:rsidR="004A2265" w:rsidRDefault="004A2265">
                    <w:pPr>
                      <w:spacing w:line="245" w:lineRule="exact"/>
                      <w:ind w:left="60"/>
                      <w:rPr>
                        <w:rFonts w:ascii="Calibri"/>
                      </w:rPr>
                    </w:pPr>
                    <w:r>
                      <w:fldChar w:fldCharType="begin"/>
                    </w:r>
                    <w:r>
                      <w:rPr>
                        <w:rFonts w:ascii="Calibri"/>
                      </w:rPr>
                      <w:instrText xml:space="preserve"> PAGE </w:instrText>
                    </w:r>
                    <w:r>
                      <w:fldChar w:fldCharType="separate"/>
                    </w:r>
                    <w:r w:rsidR="00B35D41">
                      <w:rPr>
                        <w:rFonts w:ascii="Calibri"/>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95702" w14:textId="77777777" w:rsidR="0058623C" w:rsidRDefault="0058623C">
      <w:r>
        <w:separator/>
      </w:r>
    </w:p>
  </w:footnote>
  <w:footnote w:type="continuationSeparator" w:id="0">
    <w:p w14:paraId="010A1B71" w14:textId="77777777" w:rsidR="0058623C" w:rsidRDefault="00586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717"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3F8766D1"/>
    <w:multiLevelType w:val="hybridMultilevel"/>
    <w:tmpl w:val="B710631A"/>
    <w:lvl w:ilvl="0" w:tplc="6882B49C">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6"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9"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2"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5"/>
  </w:num>
  <w:num w:numId="2">
    <w:abstractNumId w:val="12"/>
  </w:num>
  <w:num w:numId="3">
    <w:abstractNumId w:val="11"/>
  </w:num>
  <w:num w:numId="4">
    <w:abstractNumId w:val="8"/>
  </w:num>
  <w:num w:numId="5">
    <w:abstractNumId w:val="1"/>
  </w:num>
  <w:num w:numId="6">
    <w:abstractNumId w:val="19"/>
  </w:num>
  <w:num w:numId="7">
    <w:abstractNumId w:val="14"/>
  </w:num>
  <w:num w:numId="8">
    <w:abstractNumId w:val="6"/>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7"/>
  </w:num>
  <w:num w:numId="12">
    <w:abstractNumId w:val="15"/>
  </w:num>
  <w:num w:numId="13">
    <w:abstractNumId w:val="4"/>
  </w:num>
  <w:num w:numId="14">
    <w:abstractNumId w:val="17"/>
  </w:num>
  <w:num w:numId="15">
    <w:abstractNumId w:val="13"/>
  </w:num>
  <w:num w:numId="16">
    <w:abstractNumId w:val="18"/>
  </w:num>
  <w:num w:numId="17">
    <w:abstractNumId w:val="20"/>
  </w:num>
  <w:num w:numId="18">
    <w:abstractNumId w:val="9"/>
  </w:num>
  <w:num w:numId="19">
    <w:abstractNumId w:val="10"/>
  </w:num>
  <w:num w:numId="20">
    <w:abstractNumId w:val="16"/>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20BC5"/>
    <w:rsid w:val="00024D95"/>
    <w:rsid w:val="00025E2E"/>
    <w:rsid w:val="00025FAC"/>
    <w:rsid w:val="000261F5"/>
    <w:rsid w:val="00026667"/>
    <w:rsid w:val="0003016A"/>
    <w:rsid w:val="000303F7"/>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350"/>
    <w:rsid w:val="00074933"/>
    <w:rsid w:val="00075AA8"/>
    <w:rsid w:val="000774B1"/>
    <w:rsid w:val="00080A6E"/>
    <w:rsid w:val="00081D9F"/>
    <w:rsid w:val="00084582"/>
    <w:rsid w:val="00085EBB"/>
    <w:rsid w:val="00090AF3"/>
    <w:rsid w:val="00091BAF"/>
    <w:rsid w:val="00096AE2"/>
    <w:rsid w:val="00096FBA"/>
    <w:rsid w:val="00097CA9"/>
    <w:rsid w:val="000A0A05"/>
    <w:rsid w:val="000A1771"/>
    <w:rsid w:val="000A4227"/>
    <w:rsid w:val="000B08F8"/>
    <w:rsid w:val="000B0EC7"/>
    <w:rsid w:val="000B1F41"/>
    <w:rsid w:val="000B1FD8"/>
    <w:rsid w:val="000B383D"/>
    <w:rsid w:val="000C24D4"/>
    <w:rsid w:val="000C3279"/>
    <w:rsid w:val="000C4040"/>
    <w:rsid w:val="000C44F8"/>
    <w:rsid w:val="000C533E"/>
    <w:rsid w:val="000C69F2"/>
    <w:rsid w:val="000D1CDF"/>
    <w:rsid w:val="000D45EC"/>
    <w:rsid w:val="000D6119"/>
    <w:rsid w:val="000D7C16"/>
    <w:rsid w:val="000E19BB"/>
    <w:rsid w:val="000E2137"/>
    <w:rsid w:val="000E42EB"/>
    <w:rsid w:val="000E461B"/>
    <w:rsid w:val="000E5193"/>
    <w:rsid w:val="000E51AB"/>
    <w:rsid w:val="000E5389"/>
    <w:rsid w:val="000E5845"/>
    <w:rsid w:val="000E6863"/>
    <w:rsid w:val="000F0D30"/>
    <w:rsid w:val="000F26C5"/>
    <w:rsid w:val="000F36B9"/>
    <w:rsid w:val="000F3D2F"/>
    <w:rsid w:val="000F5294"/>
    <w:rsid w:val="00100DAD"/>
    <w:rsid w:val="00101000"/>
    <w:rsid w:val="00101FF2"/>
    <w:rsid w:val="0010288B"/>
    <w:rsid w:val="00102E3A"/>
    <w:rsid w:val="00103FEE"/>
    <w:rsid w:val="00106095"/>
    <w:rsid w:val="00112C5B"/>
    <w:rsid w:val="00113E3D"/>
    <w:rsid w:val="0011554A"/>
    <w:rsid w:val="00120500"/>
    <w:rsid w:val="00121EE6"/>
    <w:rsid w:val="0012339E"/>
    <w:rsid w:val="00124289"/>
    <w:rsid w:val="00124462"/>
    <w:rsid w:val="00125809"/>
    <w:rsid w:val="00126130"/>
    <w:rsid w:val="001300FE"/>
    <w:rsid w:val="00131CBB"/>
    <w:rsid w:val="001356C3"/>
    <w:rsid w:val="001361A8"/>
    <w:rsid w:val="00140FC2"/>
    <w:rsid w:val="001410C9"/>
    <w:rsid w:val="001428EE"/>
    <w:rsid w:val="00143101"/>
    <w:rsid w:val="001432E0"/>
    <w:rsid w:val="00147BCC"/>
    <w:rsid w:val="00152FB3"/>
    <w:rsid w:val="001532FB"/>
    <w:rsid w:val="00154A8A"/>
    <w:rsid w:val="001551F1"/>
    <w:rsid w:val="00155719"/>
    <w:rsid w:val="00156F2D"/>
    <w:rsid w:val="00157A63"/>
    <w:rsid w:val="00164E3D"/>
    <w:rsid w:val="00165190"/>
    <w:rsid w:val="00165552"/>
    <w:rsid w:val="00165C93"/>
    <w:rsid w:val="00167F1A"/>
    <w:rsid w:val="00175A8B"/>
    <w:rsid w:val="00175A8E"/>
    <w:rsid w:val="00175F07"/>
    <w:rsid w:val="0017761C"/>
    <w:rsid w:val="001778D5"/>
    <w:rsid w:val="0018459E"/>
    <w:rsid w:val="00184D7A"/>
    <w:rsid w:val="001857D9"/>
    <w:rsid w:val="001857F8"/>
    <w:rsid w:val="001872F5"/>
    <w:rsid w:val="001879F2"/>
    <w:rsid w:val="00192125"/>
    <w:rsid w:val="0019283F"/>
    <w:rsid w:val="001977A4"/>
    <w:rsid w:val="001A1CC7"/>
    <w:rsid w:val="001A1CCA"/>
    <w:rsid w:val="001A2C53"/>
    <w:rsid w:val="001A4CED"/>
    <w:rsid w:val="001A646C"/>
    <w:rsid w:val="001A70AB"/>
    <w:rsid w:val="001B0FFB"/>
    <w:rsid w:val="001B3753"/>
    <w:rsid w:val="001B3BC3"/>
    <w:rsid w:val="001B572C"/>
    <w:rsid w:val="001B5E99"/>
    <w:rsid w:val="001C2BD6"/>
    <w:rsid w:val="001C621E"/>
    <w:rsid w:val="001C65B4"/>
    <w:rsid w:val="001C6A24"/>
    <w:rsid w:val="001D3CBF"/>
    <w:rsid w:val="001D46E7"/>
    <w:rsid w:val="001D782D"/>
    <w:rsid w:val="001E09ED"/>
    <w:rsid w:val="001E1634"/>
    <w:rsid w:val="001E231C"/>
    <w:rsid w:val="001E26DE"/>
    <w:rsid w:val="001E3328"/>
    <w:rsid w:val="001E4CDA"/>
    <w:rsid w:val="001E563A"/>
    <w:rsid w:val="001E67F9"/>
    <w:rsid w:val="001E6FF1"/>
    <w:rsid w:val="001E7861"/>
    <w:rsid w:val="001F0953"/>
    <w:rsid w:val="001F1194"/>
    <w:rsid w:val="001F1B9A"/>
    <w:rsid w:val="001F4CBC"/>
    <w:rsid w:val="001F7C51"/>
    <w:rsid w:val="0020088A"/>
    <w:rsid w:val="00203C82"/>
    <w:rsid w:val="00204579"/>
    <w:rsid w:val="00207FEE"/>
    <w:rsid w:val="00212319"/>
    <w:rsid w:val="002163C2"/>
    <w:rsid w:val="00216470"/>
    <w:rsid w:val="002201F2"/>
    <w:rsid w:val="002222E2"/>
    <w:rsid w:val="002251DA"/>
    <w:rsid w:val="0022549A"/>
    <w:rsid w:val="00226309"/>
    <w:rsid w:val="002303DC"/>
    <w:rsid w:val="002306A0"/>
    <w:rsid w:val="002323E8"/>
    <w:rsid w:val="00235B19"/>
    <w:rsid w:val="0024139C"/>
    <w:rsid w:val="00241521"/>
    <w:rsid w:val="00241AFA"/>
    <w:rsid w:val="00242474"/>
    <w:rsid w:val="00242E75"/>
    <w:rsid w:val="002439E9"/>
    <w:rsid w:val="002476F8"/>
    <w:rsid w:val="002535B3"/>
    <w:rsid w:val="00255E7A"/>
    <w:rsid w:val="0025694B"/>
    <w:rsid w:val="00257AEB"/>
    <w:rsid w:val="00260ED1"/>
    <w:rsid w:val="0026200A"/>
    <w:rsid w:val="0026235E"/>
    <w:rsid w:val="00271DC5"/>
    <w:rsid w:val="00272AC4"/>
    <w:rsid w:val="002742EF"/>
    <w:rsid w:val="002743C3"/>
    <w:rsid w:val="0027563D"/>
    <w:rsid w:val="00276715"/>
    <w:rsid w:val="00277EAE"/>
    <w:rsid w:val="00281F1B"/>
    <w:rsid w:val="00283D4A"/>
    <w:rsid w:val="00284F07"/>
    <w:rsid w:val="0028529B"/>
    <w:rsid w:val="00293B7D"/>
    <w:rsid w:val="00294E66"/>
    <w:rsid w:val="002A1C45"/>
    <w:rsid w:val="002A2B04"/>
    <w:rsid w:val="002A4C71"/>
    <w:rsid w:val="002A7111"/>
    <w:rsid w:val="002A72C3"/>
    <w:rsid w:val="002A78D5"/>
    <w:rsid w:val="002B0056"/>
    <w:rsid w:val="002B2911"/>
    <w:rsid w:val="002B3015"/>
    <w:rsid w:val="002B5195"/>
    <w:rsid w:val="002C0618"/>
    <w:rsid w:val="002C174A"/>
    <w:rsid w:val="002C2911"/>
    <w:rsid w:val="002C2E4C"/>
    <w:rsid w:val="002C7025"/>
    <w:rsid w:val="002D0F62"/>
    <w:rsid w:val="002D2747"/>
    <w:rsid w:val="002D3E49"/>
    <w:rsid w:val="002D6BBB"/>
    <w:rsid w:val="002E0F27"/>
    <w:rsid w:val="002E2F13"/>
    <w:rsid w:val="002E4A7A"/>
    <w:rsid w:val="002E595D"/>
    <w:rsid w:val="002E6198"/>
    <w:rsid w:val="002E6B4C"/>
    <w:rsid w:val="002F4D7C"/>
    <w:rsid w:val="002F50AC"/>
    <w:rsid w:val="002F5C2A"/>
    <w:rsid w:val="0030109C"/>
    <w:rsid w:val="00301626"/>
    <w:rsid w:val="003018AD"/>
    <w:rsid w:val="00301F38"/>
    <w:rsid w:val="00304337"/>
    <w:rsid w:val="0030452A"/>
    <w:rsid w:val="00304838"/>
    <w:rsid w:val="0030662D"/>
    <w:rsid w:val="00307874"/>
    <w:rsid w:val="00310489"/>
    <w:rsid w:val="00310854"/>
    <w:rsid w:val="00314215"/>
    <w:rsid w:val="00315F99"/>
    <w:rsid w:val="003162C5"/>
    <w:rsid w:val="003164CE"/>
    <w:rsid w:val="00316EA7"/>
    <w:rsid w:val="00317EE7"/>
    <w:rsid w:val="00320045"/>
    <w:rsid w:val="00321D13"/>
    <w:rsid w:val="00322070"/>
    <w:rsid w:val="003244F3"/>
    <w:rsid w:val="003245DE"/>
    <w:rsid w:val="0033276F"/>
    <w:rsid w:val="00332B9A"/>
    <w:rsid w:val="003340E0"/>
    <w:rsid w:val="003356A3"/>
    <w:rsid w:val="003361DF"/>
    <w:rsid w:val="00337412"/>
    <w:rsid w:val="00346D0D"/>
    <w:rsid w:val="00347C3B"/>
    <w:rsid w:val="00347C3C"/>
    <w:rsid w:val="0035071A"/>
    <w:rsid w:val="003510DB"/>
    <w:rsid w:val="003525E6"/>
    <w:rsid w:val="00353D6B"/>
    <w:rsid w:val="0036227F"/>
    <w:rsid w:val="00363B79"/>
    <w:rsid w:val="00366850"/>
    <w:rsid w:val="00366EDD"/>
    <w:rsid w:val="00366F06"/>
    <w:rsid w:val="00373CB3"/>
    <w:rsid w:val="00374ECE"/>
    <w:rsid w:val="003754AA"/>
    <w:rsid w:val="0037634B"/>
    <w:rsid w:val="0037687C"/>
    <w:rsid w:val="003774A8"/>
    <w:rsid w:val="00377E16"/>
    <w:rsid w:val="003840BB"/>
    <w:rsid w:val="003849B4"/>
    <w:rsid w:val="00385418"/>
    <w:rsid w:val="00386961"/>
    <w:rsid w:val="00386970"/>
    <w:rsid w:val="00390839"/>
    <w:rsid w:val="00390EA7"/>
    <w:rsid w:val="00392D01"/>
    <w:rsid w:val="003948D1"/>
    <w:rsid w:val="00395F16"/>
    <w:rsid w:val="003972C2"/>
    <w:rsid w:val="003A1E9F"/>
    <w:rsid w:val="003A2580"/>
    <w:rsid w:val="003B16B4"/>
    <w:rsid w:val="003B3793"/>
    <w:rsid w:val="003B5B52"/>
    <w:rsid w:val="003B72B5"/>
    <w:rsid w:val="003C04AF"/>
    <w:rsid w:val="003C6491"/>
    <w:rsid w:val="003D0E1B"/>
    <w:rsid w:val="003D0F76"/>
    <w:rsid w:val="003D11E5"/>
    <w:rsid w:val="003D1930"/>
    <w:rsid w:val="003D3D1F"/>
    <w:rsid w:val="003D4F26"/>
    <w:rsid w:val="003D5D3D"/>
    <w:rsid w:val="003D611F"/>
    <w:rsid w:val="003D6488"/>
    <w:rsid w:val="003D77FD"/>
    <w:rsid w:val="003D7DBC"/>
    <w:rsid w:val="003E1BA1"/>
    <w:rsid w:val="003E1F3F"/>
    <w:rsid w:val="003E279D"/>
    <w:rsid w:val="003E3D13"/>
    <w:rsid w:val="003E43AB"/>
    <w:rsid w:val="003F0412"/>
    <w:rsid w:val="003F21C8"/>
    <w:rsid w:val="003F258B"/>
    <w:rsid w:val="003F3BBB"/>
    <w:rsid w:val="003F5D46"/>
    <w:rsid w:val="003F7930"/>
    <w:rsid w:val="00402C36"/>
    <w:rsid w:val="00403C9C"/>
    <w:rsid w:val="004040CA"/>
    <w:rsid w:val="00405AD2"/>
    <w:rsid w:val="004062C2"/>
    <w:rsid w:val="004100CD"/>
    <w:rsid w:val="00413789"/>
    <w:rsid w:val="004143D2"/>
    <w:rsid w:val="004279D9"/>
    <w:rsid w:val="0043225E"/>
    <w:rsid w:val="004327A1"/>
    <w:rsid w:val="0043674F"/>
    <w:rsid w:val="00440BB1"/>
    <w:rsid w:val="00441116"/>
    <w:rsid w:val="0044342F"/>
    <w:rsid w:val="00443D4D"/>
    <w:rsid w:val="00443E8F"/>
    <w:rsid w:val="00444BAC"/>
    <w:rsid w:val="004508BC"/>
    <w:rsid w:val="00451A3D"/>
    <w:rsid w:val="004554DA"/>
    <w:rsid w:val="00456D88"/>
    <w:rsid w:val="004609E6"/>
    <w:rsid w:val="004737BD"/>
    <w:rsid w:val="004750B6"/>
    <w:rsid w:val="00476911"/>
    <w:rsid w:val="004779A6"/>
    <w:rsid w:val="004839AD"/>
    <w:rsid w:val="0048477C"/>
    <w:rsid w:val="004901B2"/>
    <w:rsid w:val="00490705"/>
    <w:rsid w:val="00491A1E"/>
    <w:rsid w:val="0049285D"/>
    <w:rsid w:val="004928EF"/>
    <w:rsid w:val="00494ED4"/>
    <w:rsid w:val="004956CA"/>
    <w:rsid w:val="00496167"/>
    <w:rsid w:val="004A00B4"/>
    <w:rsid w:val="004A0ECF"/>
    <w:rsid w:val="004A1E76"/>
    <w:rsid w:val="004A1F6D"/>
    <w:rsid w:val="004A2265"/>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533F"/>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37073"/>
    <w:rsid w:val="00540234"/>
    <w:rsid w:val="00543F5D"/>
    <w:rsid w:val="005454E4"/>
    <w:rsid w:val="00546113"/>
    <w:rsid w:val="005463D7"/>
    <w:rsid w:val="005479FA"/>
    <w:rsid w:val="00550154"/>
    <w:rsid w:val="00552DCA"/>
    <w:rsid w:val="00554039"/>
    <w:rsid w:val="005541DD"/>
    <w:rsid w:val="0055462D"/>
    <w:rsid w:val="00555102"/>
    <w:rsid w:val="005554D9"/>
    <w:rsid w:val="00556E82"/>
    <w:rsid w:val="00557B51"/>
    <w:rsid w:val="0056065B"/>
    <w:rsid w:val="00566941"/>
    <w:rsid w:val="00567B71"/>
    <w:rsid w:val="0057083E"/>
    <w:rsid w:val="005729B1"/>
    <w:rsid w:val="00574321"/>
    <w:rsid w:val="00574641"/>
    <w:rsid w:val="005838C4"/>
    <w:rsid w:val="00584939"/>
    <w:rsid w:val="0058509F"/>
    <w:rsid w:val="005853DA"/>
    <w:rsid w:val="0058543B"/>
    <w:rsid w:val="005859D6"/>
    <w:rsid w:val="0058623C"/>
    <w:rsid w:val="00586F26"/>
    <w:rsid w:val="00587750"/>
    <w:rsid w:val="00587B8A"/>
    <w:rsid w:val="0059119A"/>
    <w:rsid w:val="005921E8"/>
    <w:rsid w:val="00593E2F"/>
    <w:rsid w:val="005A0AA2"/>
    <w:rsid w:val="005A1EA4"/>
    <w:rsid w:val="005A3953"/>
    <w:rsid w:val="005A7565"/>
    <w:rsid w:val="005B04DA"/>
    <w:rsid w:val="005B0AFD"/>
    <w:rsid w:val="005B2040"/>
    <w:rsid w:val="005B716E"/>
    <w:rsid w:val="005B7A1B"/>
    <w:rsid w:val="005C102E"/>
    <w:rsid w:val="005C2DC0"/>
    <w:rsid w:val="005C623C"/>
    <w:rsid w:val="005C6AA4"/>
    <w:rsid w:val="005D07CC"/>
    <w:rsid w:val="005D0A8D"/>
    <w:rsid w:val="005D2035"/>
    <w:rsid w:val="005D71EE"/>
    <w:rsid w:val="005E208E"/>
    <w:rsid w:val="005E4840"/>
    <w:rsid w:val="005F024A"/>
    <w:rsid w:val="005F26A8"/>
    <w:rsid w:val="005F74D5"/>
    <w:rsid w:val="005F7998"/>
    <w:rsid w:val="00601A6F"/>
    <w:rsid w:val="0060298B"/>
    <w:rsid w:val="006038A1"/>
    <w:rsid w:val="00605E66"/>
    <w:rsid w:val="00610AE7"/>
    <w:rsid w:val="00614529"/>
    <w:rsid w:val="0061765D"/>
    <w:rsid w:val="00617796"/>
    <w:rsid w:val="00624D33"/>
    <w:rsid w:val="00626635"/>
    <w:rsid w:val="00633164"/>
    <w:rsid w:val="0063651C"/>
    <w:rsid w:val="00637288"/>
    <w:rsid w:val="0064131A"/>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3300"/>
    <w:rsid w:val="006743C6"/>
    <w:rsid w:val="006765F7"/>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A1603"/>
    <w:rsid w:val="006B022E"/>
    <w:rsid w:val="006B069D"/>
    <w:rsid w:val="006B3954"/>
    <w:rsid w:val="006B3AA9"/>
    <w:rsid w:val="006B41A4"/>
    <w:rsid w:val="006B46E8"/>
    <w:rsid w:val="006B4B81"/>
    <w:rsid w:val="006B696A"/>
    <w:rsid w:val="006C1EC4"/>
    <w:rsid w:val="006C5640"/>
    <w:rsid w:val="006C5757"/>
    <w:rsid w:val="006C68DF"/>
    <w:rsid w:val="006D1C53"/>
    <w:rsid w:val="006D21D7"/>
    <w:rsid w:val="006D2BA7"/>
    <w:rsid w:val="006D500D"/>
    <w:rsid w:val="006D522C"/>
    <w:rsid w:val="006D539F"/>
    <w:rsid w:val="006D6911"/>
    <w:rsid w:val="006E0DE5"/>
    <w:rsid w:val="006E139B"/>
    <w:rsid w:val="006E7C62"/>
    <w:rsid w:val="006E7C92"/>
    <w:rsid w:val="006F17DD"/>
    <w:rsid w:val="006F55F1"/>
    <w:rsid w:val="006F740E"/>
    <w:rsid w:val="006F7F0F"/>
    <w:rsid w:val="00700C7A"/>
    <w:rsid w:val="00701AE6"/>
    <w:rsid w:val="007042D4"/>
    <w:rsid w:val="007074DC"/>
    <w:rsid w:val="0070781E"/>
    <w:rsid w:val="00714079"/>
    <w:rsid w:val="00715DD7"/>
    <w:rsid w:val="00721524"/>
    <w:rsid w:val="00721A80"/>
    <w:rsid w:val="007230DD"/>
    <w:rsid w:val="00723E38"/>
    <w:rsid w:val="007257B6"/>
    <w:rsid w:val="007268F8"/>
    <w:rsid w:val="00727C37"/>
    <w:rsid w:val="00733236"/>
    <w:rsid w:val="00734B5D"/>
    <w:rsid w:val="007361B1"/>
    <w:rsid w:val="00740497"/>
    <w:rsid w:val="007443C4"/>
    <w:rsid w:val="00746721"/>
    <w:rsid w:val="00750A8F"/>
    <w:rsid w:val="0075108C"/>
    <w:rsid w:val="0075476D"/>
    <w:rsid w:val="00757F05"/>
    <w:rsid w:val="007606C1"/>
    <w:rsid w:val="007617CF"/>
    <w:rsid w:val="00761F2D"/>
    <w:rsid w:val="007628D6"/>
    <w:rsid w:val="0076496C"/>
    <w:rsid w:val="007655E4"/>
    <w:rsid w:val="00767920"/>
    <w:rsid w:val="00767D95"/>
    <w:rsid w:val="00770573"/>
    <w:rsid w:val="00773E47"/>
    <w:rsid w:val="00774CE4"/>
    <w:rsid w:val="00780109"/>
    <w:rsid w:val="007918AF"/>
    <w:rsid w:val="00793A6C"/>
    <w:rsid w:val="00796D9C"/>
    <w:rsid w:val="00797D65"/>
    <w:rsid w:val="007A0604"/>
    <w:rsid w:val="007A1034"/>
    <w:rsid w:val="007A6753"/>
    <w:rsid w:val="007B0FC8"/>
    <w:rsid w:val="007B1BE6"/>
    <w:rsid w:val="007B3061"/>
    <w:rsid w:val="007B7C7A"/>
    <w:rsid w:val="007C4325"/>
    <w:rsid w:val="007C463B"/>
    <w:rsid w:val="007C6E96"/>
    <w:rsid w:val="007D0DAE"/>
    <w:rsid w:val="007D19A0"/>
    <w:rsid w:val="007D1F41"/>
    <w:rsid w:val="007D3CC3"/>
    <w:rsid w:val="007D3E80"/>
    <w:rsid w:val="007D4A8E"/>
    <w:rsid w:val="007D4D48"/>
    <w:rsid w:val="007D5FEE"/>
    <w:rsid w:val="007D61F1"/>
    <w:rsid w:val="007D7304"/>
    <w:rsid w:val="007D7504"/>
    <w:rsid w:val="007E0B86"/>
    <w:rsid w:val="007E257B"/>
    <w:rsid w:val="007E3DB6"/>
    <w:rsid w:val="007E63CD"/>
    <w:rsid w:val="007F071A"/>
    <w:rsid w:val="007F4F33"/>
    <w:rsid w:val="007F6C9E"/>
    <w:rsid w:val="00802E5F"/>
    <w:rsid w:val="008112EB"/>
    <w:rsid w:val="00811490"/>
    <w:rsid w:val="00812A71"/>
    <w:rsid w:val="00813D0C"/>
    <w:rsid w:val="00815C49"/>
    <w:rsid w:val="00816399"/>
    <w:rsid w:val="00820A95"/>
    <w:rsid w:val="00826F04"/>
    <w:rsid w:val="00827E8B"/>
    <w:rsid w:val="008349A8"/>
    <w:rsid w:val="0083504B"/>
    <w:rsid w:val="008353FE"/>
    <w:rsid w:val="008420E3"/>
    <w:rsid w:val="008429C9"/>
    <w:rsid w:val="00844C57"/>
    <w:rsid w:val="00845A2D"/>
    <w:rsid w:val="00847633"/>
    <w:rsid w:val="00851762"/>
    <w:rsid w:val="008529E6"/>
    <w:rsid w:val="0085440B"/>
    <w:rsid w:val="0086242F"/>
    <w:rsid w:val="008675A7"/>
    <w:rsid w:val="0086773D"/>
    <w:rsid w:val="00870D7D"/>
    <w:rsid w:val="00872A34"/>
    <w:rsid w:val="008755AC"/>
    <w:rsid w:val="00875747"/>
    <w:rsid w:val="00881040"/>
    <w:rsid w:val="00882EC5"/>
    <w:rsid w:val="00883E17"/>
    <w:rsid w:val="0088603C"/>
    <w:rsid w:val="008868FE"/>
    <w:rsid w:val="008921E5"/>
    <w:rsid w:val="0089231F"/>
    <w:rsid w:val="008926DC"/>
    <w:rsid w:val="0089311C"/>
    <w:rsid w:val="008934FF"/>
    <w:rsid w:val="008940EE"/>
    <w:rsid w:val="0089512A"/>
    <w:rsid w:val="008960D7"/>
    <w:rsid w:val="008963CF"/>
    <w:rsid w:val="00897F1C"/>
    <w:rsid w:val="008A0AA5"/>
    <w:rsid w:val="008A165A"/>
    <w:rsid w:val="008A3579"/>
    <w:rsid w:val="008A49D6"/>
    <w:rsid w:val="008A7BB6"/>
    <w:rsid w:val="008A7CBD"/>
    <w:rsid w:val="008B5D68"/>
    <w:rsid w:val="008B66F5"/>
    <w:rsid w:val="008B6E94"/>
    <w:rsid w:val="008C10E4"/>
    <w:rsid w:val="008C16F6"/>
    <w:rsid w:val="008C47B5"/>
    <w:rsid w:val="008C5ECD"/>
    <w:rsid w:val="008C619A"/>
    <w:rsid w:val="008C77B2"/>
    <w:rsid w:val="008D6789"/>
    <w:rsid w:val="008D6CE8"/>
    <w:rsid w:val="008D7AB8"/>
    <w:rsid w:val="008E0929"/>
    <w:rsid w:val="008E1541"/>
    <w:rsid w:val="008E3DF2"/>
    <w:rsid w:val="008E447D"/>
    <w:rsid w:val="008E56C0"/>
    <w:rsid w:val="008E7135"/>
    <w:rsid w:val="008F07B1"/>
    <w:rsid w:val="008F0F47"/>
    <w:rsid w:val="008F3059"/>
    <w:rsid w:val="008F5187"/>
    <w:rsid w:val="008F5A53"/>
    <w:rsid w:val="0090009F"/>
    <w:rsid w:val="0090112F"/>
    <w:rsid w:val="00901435"/>
    <w:rsid w:val="00901648"/>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47DD"/>
    <w:rsid w:val="009253BA"/>
    <w:rsid w:val="00925AAC"/>
    <w:rsid w:val="00926A44"/>
    <w:rsid w:val="00927F45"/>
    <w:rsid w:val="009318AD"/>
    <w:rsid w:val="0093323B"/>
    <w:rsid w:val="0094169F"/>
    <w:rsid w:val="00944C17"/>
    <w:rsid w:val="00944EB0"/>
    <w:rsid w:val="00945E0D"/>
    <w:rsid w:val="00947772"/>
    <w:rsid w:val="009508B9"/>
    <w:rsid w:val="009519FF"/>
    <w:rsid w:val="00951AFB"/>
    <w:rsid w:val="00952D92"/>
    <w:rsid w:val="0095397C"/>
    <w:rsid w:val="009551C6"/>
    <w:rsid w:val="00955B06"/>
    <w:rsid w:val="00961478"/>
    <w:rsid w:val="00962FB9"/>
    <w:rsid w:val="00963E51"/>
    <w:rsid w:val="0096504C"/>
    <w:rsid w:val="009651EB"/>
    <w:rsid w:val="009657C4"/>
    <w:rsid w:val="00965C28"/>
    <w:rsid w:val="009671BA"/>
    <w:rsid w:val="009675CD"/>
    <w:rsid w:val="00970560"/>
    <w:rsid w:val="009708B2"/>
    <w:rsid w:val="009738E8"/>
    <w:rsid w:val="00973AD9"/>
    <w:rsid w:val="00974097"/>
    <w:rsid w:val="00974331"/>
    <w:rsid w:val="0097470A"/>
    <w:rsid w:val="0097684F"/>
    <w:rsid w:val="009806EE"/>
    <w:rsid w:val="00981D15"/>
    <w:rsid w:val="009830FA"/>
    <w:rsid w:val="009838FF"/>
    <w:rsid w:val="009839BC"/>
    <w:rsid w:val="00984BE1"/>
    <w:rsid w:val="00987BC2"/>
    <w:rsid w:val="00991EEC"/>
    <w:rsid w:val="00992031"/>
    <w:rsid w:val="00994E76"/>
    <w:rsid w:val="00996211"/>
    <w:rsid w:val="00997482"/>
    <w:rsid w:val="009A01B1"/>
    <w:rsid w:val="009A220C"/>
    <w:rsid w:val="009A3CD5"/>
    <w:rsid w:val="009A3EBE"/>
    <w:rsid w:val="009A5CE1"/>
    <w:rsid w:val="009A611A"/>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41A5"/>
    <w:rsid w:val="009F5B1C"/>
    <w:rsid w:val="009F5DB5"/>
    <w:rsid w:val="009F62AF"/>
    <w:rsid w:val="009F6769"/>
    <w:rsid w:val="009F7D7F"/>
    <w:rsid w:val="00A01C19"/>
    <w:rsid w:val="00A01D66"/>
    <w:rsid w:val="00A0275B"/>
    <w:rsid w:val="00A05198"/>
    <w:rsid w:val="00A05523"/>
    <w:rsid w:val="00A13CF6"/>
    <w:rsid w:val="00A14622"/>
    <w:rsid w:val="00A1534F"/>
    <w:rsid w:val="00A16C61"/>
    <w:rsid w:val="00A16D88"/>
    <w:rsid w:val="00A2124B"/>
    <w:rsid w:val="00A21683"/>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191C"/>
    <w:rsid w:val="00A633A3"/>
    <w:rsid w:val="00A6369E"/>
    <w:rsid w:val="00A65EB5"/>
    <w:rsid w:val="00A678A3"/>
    <w:rsid w:val="00A72953"/>
    <w:rsid w:val="00A73D2C"/>
    <w:rsid w:val="00A74CBF"/>
    <w:rsid w:val="00A74F55"/>
    <w:rsid w:val="00A773A7"/>
    <w:rsid w:val="00A8298A"/>
    <w:rsid w:val="00A87915"/>
    <w:rsid w:val="00A9194B"/>
    <w:rsid w:val="00A92587"/>
    <w:rsid w:val="00A93702"/>
    <w:rsid w:val="00A93803"/>
    <w:rsid w:val="00A95E15"/>
    <w:rsid w:val="00A96794"/>
    <w:rsid w:val="00A97B2F"/>
    <w:rsid w:val="00AA1C00"/>
    <w:rsid w:val="00AA289A"/>
    <w:rsid w:val="00AA447A"/>
    <w:rsid w:val="00AA4637"/>
    <w:rsid w:val="00AA5236"/>
    <w:rsid w:val="00AB3DF2"/>
    <w:rsid w:val="00AB3E30"/>
    <w:rsid w:val="00AB4976"/>
    <w:rsid w:val="00AB501B"/>
    <w:rsid w:val="00AB7854"/>
    <w:rsid w:val="00AC2E33"/>
    <w:rsid w:val="00AC36E2"/>
    <w:rsid w:val="00AC3BA4"/>
    <w:rsid w:val="00AC73EB"/>
    <w:rsid w:val="00AC7A36"/>
    <w:rsid w:val="00AD3846"/>
    <w:rsid w:val="00AD4A25"/>
    <w:rsid w:val="00AD6761"/>
    <w:rsid w:val="00AD6810"/>
    <w:rsid w:val="00AE117C"/>
    <w:rsid w:val="00AE16E5"/>
    <w:rsid w:val="00AE1E82"/>
    <w:rsid w:val="00AE201E"/>
    <w:rsid w:val="00AE2454"/>
    <w:rsid w:val="00AE3967"/>
    <w:rsid w:val="00AE3B36"/>
    <w:rsid w:val="00AE44E1"/>
    <w:rsid w:val="00AE4582"/>
    <w:rsid w:val="00AE590B"/>
    <w:rsid w:val="00AE5FE4"/>
    <w:rsid w:val="00AE7229"/>
    <w:rsid w:val="00AF09FB"/>
    <w:rsid w:val="00AF1CB6"/>
    <w:rsid w:val="00AF3A75"/>
    <w:rsid w:val="00AF3ADA"/>
    <w:rsid w:val="00AF3C96"/>
    <w:rsid w:val="00AF63DD"/>
    <w:rsid w:val="00B013FE"/>
    <w:rsid w:val="00B02CAC"/>
    <w:rsid w:val="00B03361"/>
    <w:rsid w:val="00B054E4"/>
    <w:rsid w:val="00B055F8"/>
    <w:rsid w:val="00B078D6"/>
    <w:rsid w:val="00B10938"/>
    <w:rsid w:val="00B1739C"/>
    <w:rsid w:val="00B202E6"/>
    <w:rsid w:val="00B272F7"/>
    <w:rsid w:val="00B31352"/>
    <w:rsid w:val="00B318B8"/>
    <w:rsid w:val="00B3533E"/>
    <w:rsid w:val="00B35D41"/>
    <w:rsid w:val="00B36A5B"/>
    <w:rsid w:val="00B4086F"/>
    <w:rsid w:val="00B42E7F"/>
    <w:rsid w:val="00B44B24"/>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78DC"/>
    <w:rsid w:val="00BA4ABC"/>
    <w:rsid w:val="00BA6F28"/>
    <w:rsid w:val="00BA78E8"/>
    <w:rsid w:val="00BB06F0"/>
    <w:rsid w:val="00BB0D65"/>
    <w:rsid w:val="00BB0EF8"/>
    <w:rsid w:val="00BB61D3"/>
    <w:rsid w:val="00BB68C8"/>
    <w:rsid w:val="00BC0D0B"/>
    <w:rsid w:val="00BC1A39"/>
    <w:rsid w:val="00BC4425"/>
    <w:rsid w:val="00BC5114"/>
    <w:rsid w:val="00BC6E87"/>
    <w:rsid w:val="00BC706F"/>
    <w:rsid w:val="00BC7228"/>
    <w:rsid w:val="00BD07ED"/>
    <w:rsid w:val="00BD1027"/>
    <w:rsid w:val="00BD2D33"/>
    <w:rsid w:val="00BD62D1"/>
    <w:rsid w:val="00BD6B38"/>
    <w:rsid w:val="00BD6CA5"/>
    <w:rsid w:val="00BE0AEC"/>
    <w:rsid w:val="00BE1ABB"/>
    <w:rsid w:val="00BE3E33"/>
    <w:rsid w:val="00BE59EC"/>
    <w:rsid w:val="00BE6170"/>
    <w:rsid w:val="00BE78E1"/>
    <w:rsid w:val="00BF2AFD"/>
    <w:rsid w:val="00BF598F"/>
    <w:rsid w:val="00C01C75"/>
    <w:rsid w:val="00C02412"/>
    <w:rsid w:val="00C056B7"/>
    <w:rsid w:val="00C06064"/>
    <w:rsid w:val="00C0693F"/>
    <w:rsid w:val="00C157C9"/>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6FCB"/>
    <w:rsid w:val="00C6719E"/>
    <w:rsid w:val="00C70D89"/>
    <w:rsid w:val="00C72C9C"/>
    <w:rsid w:val="00C72DE4"/>
    <w:rsid w:val="00C72FFA"/>
    <w:rsid w:val="00C7545F"/>
    <w:rsid w:val="00C75B77"/>
    <w:rsid w:val="00C77037"/>
    <w:rsid w:val="00C81881"/>
    <w:rsid w:val="00C81F98"/>
    <w:rsid w:val="00C8390D"/>
    <w:rsid w:val="00C839D7"/>
    <w:rsid w:val="00C8478F"/>
    <w:rsid w:val="00C8718D"/>
    <w:rsid w:val="00C92395"/>
    <w:rsid w:val="00C93BB9"/>
    <w:rsid w:val="00C97699"/>
    <w:rsid w:val="00CA0BC7"/>
    <w:rsid w:val="00CA2AB7"/>
    <w:rsid w:val="00CA2EE7"/>
    <w:rsid w:val="00CA6F6B"/>
    <w:rsid w:val="00CA7042"/>
    <w:rsid w:val="00CA70B3"/>
    <w:rsid w:val="00CB0934"/>
    <w:rsid w:val="00CB0B8A"/>
    <w:rsid w:val="00CB1A50"/>
    <w:rsid w:val="00CB3829"/>
    <w:rsid w:val="00CB6F1D"/>
    <w:rsid w:val="00CC10FD"/>
    <w:rsid w:val="00CC22D3"/>
    <w:rsid w:val="00CC4666"/>
    <w:rsid w:val="00CC5967"/>
    <w:rsid w:val="00CC7D07"/>
    <w:rsid w:val="00CD200F"/>
    <w:rsid w:val="00CD2CDA"/>
    <w:rsid w:val="00CD368B"/>
    <w:rsid w:val="00CD3E3F"/>
    <w:rsid w:val="00CE0A42"/>
    <w:rsid w:val="00CE1B2D"/>
    <w:rsid w:val="00CE2B4B"/>
    <w:rsid w:val="00CF197D"/>
    <w:rsid w:val="00CF37E7"/>
    <w:rsid w:val="00D007B6"/>
    <w:rsid w:val="00D05402"/>
    <w:rsid w:val="00D067B1"/>
    <w:rsid w:val="00D07C02"/>
    <w:rsid w:val="00D10345"/>
    <w:rsid w:val="00D13D2B"/>
    <w:rsid w:val="00D1718E"/>
    <w:rsid w:val="00D220FB"/>
    <w:rsid w:val="00D23455"/>
    <w:rsid w:val="00D249CB"/>
    <w:rsid w:val="00D251E8"/>
    <w:rsid w:val="00D26682"/>
    <w:rsid w:val="00D32DEB"/>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0A97"/>
    <w:rsid w:val="00D848CF"/>
    <w:rsid w:val="00D84AEC"/>
    <w:rsid w:val="00D854FD"/>
    <w:rsid w:val="00D859C7"/>
    <w:rsid w:val="00D919FF"/>
    <w:rsid w:val="00D91A7B"/>
    <w:rsid w:val="00D94F14"/>
    <w:rsid w:val="00D96002"/>
    <w:rsid w:val="00DA1922"/>
    <w:rsid w:val="00DA3B3B"/>
    <w:rsid w:val="00DA6AA4"/>
    <w:rsid w:val="00DB7580"/>
    <w:rsid w:val="00DC09FF"/>
    <w:rsid w:val="00DC1BB6"/>
    <w:rsid w:val="00DC23DC"/>
    <w:rsid w:val="00DC2A76"/>
    <w:rsid w:val="00DC3EBC"/>
    <w:rsid w:val="00DC416E"/>
    <w:rsid w:val="00DC55B4"/>
    <w:rsid w:val="00DC6A63"/>
    <w:rsid w:val="00DD2860"/>
    <w:rsid w:val="00DD30CF"/>
    <w:rsid w:val="00DD3C95"/>
    <w:rsid w:val="00DD51D6"/>
    <w:rsid w:val="00DD6551"/>
    <w:rsid w:val="00DE1EC2"/>
    <w:rsid w:val="00DE76E6"/>
    <w:rsid w:val="00DF1296"/>
    <w:rsid w:val="00DF1EBD"/>
    <w:rsid w:val="00DF5BB4"/>
    <w:rsid w:val="00DF67DB"/>
    <w:rsid w:val="00E00D18"/>
    <w:rsid w:val="00E013A1"/>
    <w:rsid w:val="00E02F29"/>
    <w:rsid w:val="00E03601"/>
    <w:rsid w:val="00E03DB4"/>
    <w:rsid w:val="00E04C85"/>
    <w:rsid w:val="00E106B1"/>
    <w:rsid w:val="00E10C71"/>
    <w:rsid w:val="00E110CA"/>
    <w:rsid w:val="00E1665E"/>
    <w:rsid w:val="00E22801"/>
    <w:rsid w:val="00E272CC"/>
    <w:rsid w:val="00E27BC8"/>
    <w:rsid w:val="00E30E64"/>
    <w:rsid w:val="00E31F55"/>
    <w:rsid w:val="00E34DAE"/>
    <w:rsid w:val="00E34E40"/>
    <w:rsid w:val="00E35903"/>
    <w:rsid w:val="00E36230"/>
    <w:rsid w:val="00E37615"/>
    <w:rsid w:val="00E40302"/>
    <w:rsid w:val="00E40BFD"/>
    <w:rsid w:val="00E426A8"/>
    <w:rsid w:val="00E4382C"/>
    <w:rsid w:val="00E44BEC"/>
    <w:rsid w:val="00E45953"/>
    <w:rsid w:val="00E46678"/>
    <w:rsid w:val="00E4692B"/>
    <w:rsid w:val="00E5144B"/>
    <w:rsid w:val="00E54F48"/>
    <w:rsid w:val="00E55C11"/>
    <w:rsid w:val="00E57A0E"/>
    <w:rsid w:val="00E600FB"/>
    <w:rsid w:val="00E60C81"/>
    <w:rsid w:val="00E610E9"/>
    <w:rsid w:val="00E63FE1"/>
    <w:rsid w:val="00E643B2"/>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190C"/>
    <w:rsid w:val="00EA26BC"/>
    <w:rsid w:val="00EA3597"/>
    <w:rsid w:val="00EA5D8B"/>
    <w:rsid w:val="00EA6520"/>
    <w:rsid w:val="00EB0FB9"/>
    <w:rsid w:val="00EB3E34"/>
    <w:rsid w:val="00EB7713"/>
    <w:rsid w:val="00EB7DE5"/>
    <w:rsid w:val="00EC09BB"/>
    <w:rsid w:val="00EC51D8"/>
    <w:rsid w:val="00EC72B0"/>
    <w:rsid w:val="00ED0D94"/>
    <w:rsid w:val="00ED1692"/>
    <w:rsid w:val="00ED20EF"/>
    <w:rsid w:val="00ED30B8"/>
    <w:rsid w:val="00ED6B25"/>
    <w:rsid w:val="00EE0DDF"/>
    <w:rsid w:val="00EE2E02"/>
    <w:rsid w:val="00EE3899"/>
    <w:rsid w:val="00EE501C"/>
    <w:rsid w:val="00EE5F1D"/>
    <w:rsid w:val="00EF078D"/>
    <w:rsid w:val="00EF2E29"/>
    <w:rsid w:val="00EF3F46"/>
    <w:rsid w:val="00EF4454"/>
    <w:rsid w:val="00EF5A9A"/>
    <w:rsid w:val="00EF5C22"/>
    <w:rsid w:val="00EF6420"/>
    <w:rsid w:val="00EF7AC6"/>
    <w:rsid w:val="00F0607D"/>
    <w:rsid w:val="00F06C51"/>
    <w:rsid w:val="00F07079"/>
    <w:rsid w:val="00F1076F"/>
    <w:rsid w:val="00F11FC4"/>
    <w:rsid w:val="00F12212"/>
    <w:rsid w:val="00F1263E"/>
    <w:rsid w:val="00F1289D"/>
    <w:rsid w:val="00F16099"/>
    <w:rsid w:val="00F24334"/>
    <w:rsid w:val="00F27465"/>
    <w:rsid w:val="00F279BF"/>
    <w:rsid w:val="00F3377B"/>
    <w:rsid w:val="00F36890"/>
    <w:rsid w:val="00F36910"/>
    <w:rsid w:val="00F3702D"/>
    <w:rsid w:val="00F37640"/>
    <w:rsid w:val="00F37DB4"/>
    <w:rsid w:val="00F42D9F"/>
    <w:rsid w:val="00F43390"/>
    <w:rsid w:val="00F44B73"/>
    <w:rsid w:val="00F46110"/>
    <w:rsid w:val="00F5602C"/>
    <w:rsid w:val="00F56191"/>
    <w:rsid w:val="00F57437"/>
    <w:rsid w:val="00F600D5"/>
    <w:rsid w:val="00F61054"/>
    <w:rsid w:val="00F61A35"/>
    <w:rsid w:val="00F63AEC"/>
    <w:rsid w:val="00F64F30"/>
    <w:rsid w:val="00F66ED5"/>
    <w:rsid w:val="00F704D8"/>
    <w:rsid w:val="00F717B1"/>
    <w:rsid w:val="00F72408"/>
    <w:rsid w:val="00F74BD0"/>
    <w:rsid w:val="00F74D71"/>
    <w:rsid w:val="00F756F2"/>
    <w:rsid w:val="00F75F10"/>
    <w:rsid w:val="00F7750E"/>
    <w:rsid w:val="00F77E36"/>
    <w:rsid w:val="00F81634"/>
    <w:rsid w:val="00F834C2"/>
    <w:rsid w:val="00F914AA"/>
    <w:rsid w:val="00F9155A"/>
    <w:rsid w:val="00F92437"/>
    <w:rsid w:val="00F9260F"/>
    <w:rsid w:val="00F960EA"/>
    <w:rsid w:val="00FA1041"/>
    <w:rsid w:val="00FA1347"/>
    <w:rsid w:val="00FA1D11"/>
    <w:rsid w:val="00FA4EF6"/>
    <w:rsid w:val="00FA56F6"/>
    <w:rsid w:val="00FB2CF1"/>
    <w:rsid w:val="00FB305D"/>
    <w:rsid w:val="00FB3A1F"/>
    <w:rsid w:val="00FC2613"/>
    <w:rsid w:val="00FC6F5F"/>
    <w:rsid w:val="00FC6FBF"/>
    <w:rsid w:val="00FD031F"/>
    <w:rsid w:val="00FD1041"/>
    <w:rsid w:val="00FD1979"/>
    <w:rsid w:val="00FD623B"/>
    <w:rsid w:val="00FD7204"/>
    <w:rsid w:val="00FE06C2"/>
    <w:rsid w:val="00FE1DE3"/>
    <w:rsid w:val="00FE21A2"/>
    <w:rsid w:val="00FE3F35"/>
    <w:rsid w:val="00FE4ED6"/>
    <w:rsid w:val="00FE5A54"/>
    <w:rsid w:val="00FE754A"/>
    <w:rsid w:val="00FF0E78"/>
    <w:rsid w:val="00FF14F1"/>
    <w:rsid w:val="00FF5CB0"/>
    <w:rsid w:val="00FF5D32"/>
    <w:rsid w:val="00FF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46113"/>
    <w:rPr>
      <w:color w:val="605E5C"/>
      <w:shd w:val="clear" w:color="auto" w:fill="E1DFDD"/>
    </w:rPr>
  </w:style>
  <w:style w:type="paragraph" w:customStyle="1" w:styleId="Normal1">
    <w:name w:val="Normal1"/>
    <w:rsid w:val="00FF67A3"/>
    <w:pPr>
      <w:widowControl/>
      <w:autoSpaceDE/>
      <w:autoSpaceDN/>
    </w:pPr>
    <w:rPr>
      <w:rFonts w:ascii="Times New Roman" w:eastAsia="Calibri" w:hAnsi="Times New Roman" w:cs="Times New Roman"/>
      <w:sz w:val="20"/>
      <w:szCs w:val="20"/>
      <w:lang w:val="ru-RU" w:eastAsia="ru-RU"/>
    </w:rPr>
  </w:style>
  <w:style w:type="paragraph" w:styleId="af1">
    <w:name w:val="Balloon Text"/>
    <w:basedOn w:val="a"/>
    <w:link w:val="af2"/>
    <w:uiPriority w:val="99"/>
    <w:semiHidden/>
    <w:unhideWhenUsed/>
    <w:rsid w:val="00EF5A9A"/>
    <w:rPr>
      <w:rFonts w:ascii="Segoe UI" w:hAnsi="Segoe UI" w:cs="Segoe UI"/>
      <w:sz w:val="18"/>
      <w:szCs w:val="18"/>
    </w:rPr>
  </w:style>
  <w:style w:type="character" w:customStyle="1" w:styleId="af2">
    <w:name w:val="Текст выноски Знак"/>
    <w:basedOn w:val="a0"/>
    <w:link w:val="af1"/>
    <w:uiPriority w:val="99"/>
    <w:semiHidden/>
    <w:rsid w:val="00EF5A9A"/>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7718">
      <w:bodyDiv w:val="1"/>
      <w:marLeft w:val="0"/>
      <w:marRight w:val="0"/>
      <w:marTop w:val="0"/>
      <w:marBottom w:val="0"/>
      <w:divBdr>
        <w:top w:val="none" w:sz="0" w:space="0" w:color="auto"/>
        <w:left w:val="none" w:sz="0" w:space="0" w:color="auto"/>
        <w:bottom w:val="none" w:sz="0" w:space="0" w:color="auto"/>
        <w:right w:val="none" w:sz="0" w:space="0" w:color="auto"/>
      </w:divBdr>
    </w:div>
    <w:div w:id="134177396">
      <w:bodyDiv w:val="1"/>
      <w:marLeft w:val="0"/>
      <w:marRight w:val="0"/>
      <w:marTop w:val="0"/>
      <w:marBottom w:val="0"/>
      <w:divBdr>
        <w:top w:val="none" w:sz="0" w:space="0" w:color="auto"/>
        <w:left w:val="none" w:sz="0" w:space="0" w:color="auto"/>
        <w:bottom w:val="none" w:sz="0" w:space="0" w:color="auto"/>
        <w:right w:val="none" w:sz="0" w:space="0" w:color="auto"/>
      </w:divBdr>
    </w:div>
    <w:div w:id="252474362">
      <w:bodyDiv w:val="1"/>
      <w:marLeft w:val="0"/>
      <w:marRight w:val="0"/>
      <w:marTop w:val="0"/>
      <w:marBottom w:val="0"/>
      <w:divBdr>
        <w:top w:val="none" w:sz="0" w:space="0" w:color="auto"/>
        <w:left w:val="none" w:sz="0" w:space="0" w:color="auto"/>
        <w:bottom w:val="none" w:sz="0" w:space="0" w:color="auto"/>
        <w:right w:val="none" w:sz="0" w:space="0" w:color="auto"/>
      </w:divBdr>
    </w:div>
    <w:div w:id="257297917">
      <w:bodyDiv w:val="1"/>
      <w:marLeft w:val="0"/>
      <w:marRight w:val="0"/>
      <w:marTop w:val="0"/>
      <w:marBottom w:val="0"/>
      <w:divBdr>
        <w:top w:val="none" w:sz="0" w:space="0" w:color="auto"/>
        <w:left w:val="none" w:sz="0" w:space="0" w:color="auto"/>
        <w:bottom w:val="none" w:sz="0" w:space="0" w:color="auto"/>
        <w:right w:val="none" w:sz="0" w:space="0" w:color="auto"/>
      </w:divBdr>
      <w:divsChild>
        <w:div w:id="1711032072">
          <w:marLeft w:val="0"/>
          <w:marRight w:val="0"/>
          <w:marTop w:val="0"/>
          <w:marBottom w:val="0"/>
          <w:divBdr>
            <w:top w:val="single" w:sz="2" w:space="0" w:color="E5E7EB"/>
            <w:left w:val="single" w:sz="2" w:space="0" w:color="E5E7EB"/>
            <w:bottom w:val="single" w:sz="2" w:space="0" w:color="E5E7EB"/>
            <w:right w:val="single" w:sz="2" w:space="0" w:color="E5E7EB"/>
          </w:divBdr>
        </w:div>
        <w:div w:id="276103869">
          <w:marLeft w:val="0"/>
          <w:marRight w:val="0"/>
          <w:marTop w:val="0"/>
          <w:marBottom w:val="0"/>
          <w:divBdr>
            <w:top w:val="single" w:sz="2" w:space="0" w:color="E5E7EB"/>
            <w:left w:val="single" w:sz="2" w:space="0" w:color="E5E7EB"/>
            <w:bottom w:val="single" w:sz="2" w:space="0" w:color="E5E7EB"/>
            <w:right w:val="single" w:sz="2" w:space="0" w:color="E5E7EB"/>
          </w:divBdr>
        </w:div>
        <w:div w:id="229001997">
          <w:marLeft w:val="0"/>
          <w:marRight w:val="0"/>
          <w:marTop w:val="0"/>
          <w:marBottom w:val="0"/>
          <w:divBdr>
            <w:top w:val="single" w:sz="2" w:space="0" w:color="E5E7EB"/>
            <w:left w:val="single" w:sz="2" w:space="0" w:color="E5E7EB"/>
            <w:bottom w:val="single" w:sz="2" w:space="0" w:color="E5E7EB"/>
            <w:right w:val="single" w:sz="2" w:space="0" w:color="E5E7EB"/>
          </w:divBdr>
        </w:div>
        <w:div w:id="11641312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2038759">
      <w:bodyDiv w:val="1"/>
      <w:marLeft w:val="0"/>
      <w:marRight w:val="0"/>
      <w:marTop w:val="0"/>
      <w:marBottom w:val="0"/>
      <w:divBdr>
        <w:top w:val="none" w:sz="0" w:space="0" w:color="auto"/>
        <w:left w:val="none" w:sz="0" w:space="0" w:color="auto"/>
        <w:bottom w:val="none" w:sz="0" w:space="0" w:color="auto"/>
        <w:right w:val="none" w:sz="0" w:space="0" w:color="auto"/>
      </w:divBdr>
      <w:divsChild>
        <w:div w:id="1713576324">
          <w:marLeft w:val="0"/>
          <w:marRight w:val="0"/>
          <w:marTop w:val="0"/>
          <w:marBottom w:val="0"/>
          <w:divBdr>
            <w:top w:val="none" w:sz="0" w:space="0" w:color="auto"/>
            <w:left w:val="none" w:sz="0" w:space="0" w:color="auto"/>
            <w:bottom w:val="none" w:sz="0" w:space="0" w:color="auto"/>
            <w:right w:val="none" w:sz="0" w:space="0" w:color="auto"/>
          </w:divBdr>
        </w:div>
        <w:div w:id="1931619452">
          <w:marLeft w:val="0"/>
          <w:marRight w:val="0"/>
          <w:marTop w:val="0"/>
          <w:marBottom w:val="0"/>
          <w:divBdr>
            <w:top w:val="none" w:sz="0" w:space="0" w:color="auto"/>
            <w:left w:val="none" w:sz="0" w:space="0" w:color="auto"/>
            <w:bottom w:val="none" w:sz="0" w:space="0" w:color="auto"/>
            <w:right w:val="none" w:sz="0" w:space="0" w:color="auto"/>
          </w:divBdr>
        </w:div>
        <w:div w:id="772480750">
          <w:marLeft w:val="0"/>
          <w:marRight w:val="0"/>
          <w:marTop w:val="0"/>
          <w:marBottom w:val="0"/>
          <w:divBdr>
            <w:top w:val="none" w:sz="0" w:space="0" w:color="auto"/>
            <w:left w:val="none" w:sz="0" w:space="0" w:color="auto"/>
            <w:bottom w:val="none" w:sz="0" w:space="0" w:color="auto"/>
            <w:right w:val="none" w:sz="0" w:space="0" w:color="auto"/>
          </w:divBdr>
        </w:div>
      </w:divsChild>
    </w:div>
    <w:div w:id="659188653">
      <w:bodyDiv w:val="1"/>
      <w:marLeft w:val="0"/>
      <w:marRight w:val="0"/>
      <w:marTop w:val="0"/>
      <w:marBottom w:val="0"/>
      <w:divBdr>
        <w:top w:val="none" w:sz="0" w:space="0" w:color="auto"/>
        <w:left w:val="none" w:sz="0" w:space="0" w:color="auto"/>
        <w:bottom w:val="none" w:sz="0" w:space="0" w:color="auto"/>
        <w:right w:val="none" w:sz="0" w:space="0" w:color="auto"/>
      </w:divBdr>
      <w:divsChild>
        <w:div w:id="974334639">
          <w:marLeft w:val="0"/>
          <w:marRight w:val="0"/>
          <w:marTop w:val="0"/>
          <w:marBottom w:val="0"/>
          <w:divBdr>
            <w:top w:val="single" w:sz="2" w:space="0" w:color="E5E7EB"/>
            <w:left w:val="single" w:sz="2" w:space="0" w:color="E5E7EB"/>
            <w:bottom w:val="single" w:sz="2" w:space="0" w:color="E5E7EB"/>
            <w:right w:val="single" w:sz="2" w:space="0" w:color="E5E7EB"/>
          </w:divBdr>
        </w:div>
        <w:div w:id="2138258643">
          <w:marLeft w:val="0"/>
          <w:marRight w:val="0"/>
          <w:marTop w:val="0"/>
          <w:marBottom w:val="0"/>
          <w:divBdr>
            <w:top w:val="single" w:sz="2" w:space="0" w:color="E5E7EB"/>
            <w:left w:val="single" w:sz="2" w:space="0" w:color="E5E7EB"/>
            <w:bottom w:val="single" w:sz="2" w:space="0" w:color="E5E7EB"/>
            <w:right w:val="single" w:sz="2" w:space="0" w:color="E5E7EB"/>
          </w:divBdr>
        </w:div>
        <w:div w:id="2036491744">
          <w:marLeft w:val="0"/>
          <w:marRight w:val="0"/>
          <w:marTop w:val="0"/>
          <w:marBottom w:val="0"/>
          <w:divBdr>
            <w:top w:val="single" w:sz="2" w:space="0" w:color="E5E7EB"/>
            <w:left w:val="single" w:sz="2" w:space="0" w:color="E5E7EB"/>
            <w:bottom w:val="single" w:sz="2" w:space="0" w:color="E5E7EB"/>
            <w:right w:val="single" w:sz="2" w:space="0" w:color="E5E7EB"/>
          </w:divBdr>
        </w:div>
        <w:div w:id="1684747199">
          <w:marLeft w:val="0"/>
          <w:marRight w:val="0"/>
          <w:marTop w:val="0"/>
          <w:marBottom w:val="0"/>
          <w:divBdr>
            <w:top w:val="single" w:sz="2" w:space="0" w:color="E5E7EB"/>
            <w:left w:val="single" w:sz="2" w:space="0" w:color="E5E7EB"/>
            <w:bottom w:val="single" w:sz="2" w:space="0" w:color="E5E7EB"/>
            <w:right w:val="single" w:sz="2" w:space="0" w:color="E5E7EB"/>
          </w:divBdr>
        </w:div>
        <w:div w:id="1348632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0274633">
      <w:bodyDiv w:val="1"/>
      <w:marLeft w:val="0"/>
      <w:marRight w:val="0"/>
      <w:marTop w:val="0"/>
      <w:marBottom w:val="0"/>
      <w:divBdr>
        <w:top w:val="none" w:sz="0" w:space="0" w:color="auto"/>
        <w:left w:val="none" w:sz="0" w:space="0" w:color="auto"/>
        <w:bottom w:val="none" w:sz="0" w:space="0" w:color="auto"/>
        <w:right w:val="none" w:sz="0" w:space="0" w:color="auto"/>
      </w:divBdr>
      <w:divsChild>
        <w:div w:id="1018432133">
          <w:marLeft w:val="0"/>
          <w:marRight w:val="0"/>
          <w:marTop w:val="0"/>
          <w:marBottom w:val="0"/>
          <w:divBdr>
            <w:top w:val="single" w:sz="2" w:space="0" w:color="E5E7EB"/>
            <w:left w:val="single" w:sz="2" w:space="0" w:color="E5E7EB"/>
            <w:bottom w:val="single" w:sz="2" w:space="0" w:color="E5E7EB"/>
            <w:right w:val="single" w:sz="2" w:space="0" w:color="E5E7EB"/>
          </w:divBdr>
        </w:div>
        <w:div w:id="458494056">
          <w:marLeft w:val="0"/>
          <w:marRight w:val="0"/>
          <w:marTop w:val="0"/>
          <w:marBottom w:val="0"/>
          <w:divBdr>
            <w:top w:val="single" w:sz="2" w:space="0" w:color="E5E7EB"/>
            <w:left w:val="single" w:sz="2" w:space="0" w:color="E5E7EB"/>
            <w:bottom w:val="single" w:sz="2" w:space="0" w:color="E5E7EB"/>
            <w:right w:val="single" w:sz="2" w:space="0" w:color="E5E7EB"/>
          </w:divBdr>
        </w:div>
        <w:div w:id="2136940952">
          <w:marLeft w:val="0"/>
          <w:marRight w:val="0"/>
          <w:marTop w:val="0"/>
          <w:marBottom w:val="0"/>
          <w:divBdr>
            <w:top w:val="single" w:sz="2" w:space="0" w:color="E5E7EB"/>
            <w:left w:val="single" w:sz="2" w:space="0" w:color="E5E7EB"/>
            <w:bottom w:val="single" w:sz="2" w:space="0" w:color="E5E7EB"/>
            <w:right w:val="single" w:sz="2" w:space="0" w:color="E5E7EB"/>
          </w:divBdr>
        </w:div>
        <w:div w:id="1761827490">
          <w:marLeft w:val="0"/>
          <w:marRight w:val="0"/>
          <w:marTop w:val="0"/>
          <w:marBottom w:val="0"/>
          <w:divBdr>
            <w:top w:val="single" w:sz="2" w:space="0" w:color="E5E7EB"/>
            <w:left w:val="single" w:sz="2" w:space="0" w:color="E5E7EB"/>
            <w:bottom w:val="single" w:sz="2" w:space="0" w:color="E5E7EB"/>
            <w:right w:val="single" w:sz="2" w:space="0" w:color="E5E7EB"/>
          </w:divBdr>
        </w:div>
        <w:div w:id="786775426">
          <w:marLeft w:val="0"/>
          <w:marRight w:val="0"/>
          <w:marTop w:val="0"/>
          <w:marBottom w:val="0"/>
          <w:divBdr>
            <w:top w:val="single" w:sz="2" w:space="0" w:color="E5E7EB"/>
            <w:left w:val="single" w:sz="2" w:space="0" w:color="E5E7EB"/>
            <w:bottom w:val="single" w:sz="2" w:space="0" w:color="E5E7EB"/>
            <w:right w:val="single" w:sz="2" w:space="0" w:color="E5E7EB"/>
          </w:divBdr>
        </w:div>
        <w:div w:id="10670718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0266169">
      <w:bodyDiv w:val="1"/>
      <w:marLeft w:val="0"/>
      <w:marRight w:val="0"/>
      <w:marTop w:val="0"/>
      <w:marBottom w:val="0"/>
      <w:divBdr>
        <w:top w:val="none" w:sz="0" w:space="0" w:color="auto"/>
        <w:left w:val="none" w:sz="0" w:space="0" w:color="auto"/>
        <w:bottom w:val="none" w:sz="0" w:space="0" w:color="auto"/>
        <w:right w:val="none" w:sz="0" w:space="0" w:color="auto"/>
      </w:divBdr>
    </w:div>
    <w:div w:id="1364551422">
      <w:bodyDiv w:val="1"/>
      <w:marLeft w:val="0"/>
      <w:marRight w:val="0"/>
      <w:marTop w:val="0"/>
      <w:marBottom w:val="0"/>
      <w:divBdr>
        <w:top w:val="none" w:sz="0" w:space="0" w:color="auto"/>
        <w:left w:val="none" w:sz="0" w:space="0" w:color="auto"/>
        <w:bottom w:val="none" w:sz="0" w:space="0" w:color="auto"/>
        <w:right w:val="none" w:sz="0" w:space="0" w:color="auto"/>
      </w:divBdr>
    </w:div>
    <w:div w:id="1450860835">
      <w:bodyDiv w:val="1"/>
      <w:marLeft w:val="0"/>
      <w:marRight w:val="0"/>
      <w:marTop w:val="0"/>
      <w:marBottom w:val="0"/>
      <w:divBdr>
        <w:top w:val="none" w:sz="0" w:space="0" w:color="auto"/>
        <w:left w:val="none" w:sz="0" w:space="0" w:color="auto"/>
        <w:bottom w:val="none" w:sz="0" w:space="0" w:color="auto"/>
        <w:right w:val="none" w:sz="0" w:space="0" w:color="auto"/>
      </w:divBdr>
    </w:div>
    <w:div w:id="1667518635">
      <w:bodyDiv w:val="1"/>
      <w:marLeft w:val="0"/>
      <w:marRight w:val="0"/>
      <w:marTop w:val="0"/>
      <w:marBottom w:val="0"/>
      <w:divBdr>
        <w:top w:val="none" w:sz="0" w:space="0" w:color="auto"/>
        <w:left w:val="none" w:sz="0" w:space="0" w:color="auto"/>
        <w:bottom w:val="none" w:sz="0" w:space="0" w:color="auto"/>
        <w:right w:val="none" w:sz="0" w:space="0" w:color="auto"/>
      </w:divBdr>
      <w:divsChild>
        <w:div w:id="68315111">
          <w:marLeft w:val="0"/>
          <w:marRight w:val="0"/>
          <w:marTop w:val="0"/>
          <w:marBottom w:val="0"/>
          <w:divBdr>
            <w:top w:val="single" w:sz="2" w:space="0" w:color="E5E7EB"/>
            <w:left w:val="single" w:sz="2" w:space="0" w:color="E5E7EB"/>
            <w:bottom w:val="single" w:sz="2" w:space="0" w:color="E5E7EB"/>
            <w:right w:val="single" w:sz="2" w:space="0" w:color="E5E7EB"/>
          </w:divBdr>
        </w:div>
        <w:div w:id="743455848">
          <w:marLeft w:val="0"/>
          <w:marRight w:val="0"/>
          <w:marTop w:val="0"/>
          <w:marBottom w:val="0"/>
          <w:divBdr>
            <w:top w:val="single" w:sz="2" w:space="0" w:color="E5E7EB"/>
            <w:left w:val="single" w:sz="2" w:space="0" w:color="E5E7EB"/>
            <w:bottom w:val="single" w:sz="2" w:space="0" w:color="E5E7EB"/>
            <w:right w:val="single" w:sz="2" w:space="0" w:color="E5E7EB"/>
          </w:divBdr>
        </w:div>
        <w:div w:id="1820154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5120528">
      <w:bodyDiv w:val="1"/>
      <w:marLeft w:val="0"/>
      <w:marRight w:val="0"/>
      <w:marTop w:val="0"/>
      <w:marBottom w:val="0"/>
      <w:divBdr>
        <w:top w:val="none" w:sz="0" w:space="0" w:color="auto"/>
        <w:left w:val="none" w:sz="0" w:space="0" w:color="auto"/>
        <w:bottom w:val="none" w:sz="0" w:space="0" w:color="auto"/>
        <w:right w:val="none" w:sz="0" w:space="0" w:color="auto"/>
      </w:divBdr>
      <w:divsChild>
        <w:div w:id="2175596">
          <w:marLeft w:val="0"/>
          <w:marRight w:val="0"/>
          <w:marTop w:val="0"/>
          <w:marBottom w:val="0"/>
          <w:divBdr>
            <w:top w:val="single" w:sz="2" w:space="0" w:color="E5E7EB"/>
            <w:left w:val="single" w:sz="2" w:space="0" w:color="E5E7EB"/>
            <w:bottom w:val="single" w:sz="2" w:space="0" w:color="E5E7EB"/>
            <w:right w:val="single" w:sz="2" w:space="0" w:color="E5E7EB"/>
          </w:divBdr>
        </w:div>
        <w:div w:id="1907765123">
          <w:marLeft w:val="0"/>
          <w:marRight w:val="0"/>
          <w:marTop w:val="0"/>
          <w:marBottom w:val="0"/>
          <w:divBdr>
            <w:top w:val="single" w:sz="2" w:space="0" w:color="E5E7EB"/>
            <w:left w:val="single" w:sz="2" w:space="0" w:color="E5E7EB"/>
            <w:bottom w:val="single" w:sz="2" w:space="0" w:color="E5E7EB"/>
            <w:right w:val="single" w:sz="2" w:space="0" w:color="E5E7EB"/>
          </w:divBdr>
        </w:div>
        <w:div w:id="1036933918">
          <w:marLeft w:val="0"/>
          <w:marRight w:val="0"/>
          <w:marTop w:val="0"/>
          <w:marBottom w:val="0"/>
          <w:divBdr>
            <w:top w:val="single" w:sz="2" w:space="0" w:color="E5E7EB"/>
            <w:left w:val="single" w:sz="2" w:space="0" w:color="E5E7EB"/>
            <w:bottom w:val="single" w:sz="2" w:space="0" w:color="E5E7EB"/>
            <w:right w:val="single" w:sz="2" w:space="0" w:color="E5E7EB"/>
          </w:divBdr>
        </w:div>
        <w:div w:id="672607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9721622">
      <w:bodyDiv w:val="1"/>
      <w:marLeft w:val="0"/>
      <w:marRight w:val="0"/>
      <w:marTop w:val="0"/>
      <w:marBottom w:val="0"/>
      <w:divBdr>
        <w:top w:val="none" w:sz="0" w:space="0" w:color="auto"/>
        <w:left w:val="none" w:sz="0" w:space="0" w:color="auto"/>
        <w:bottom w:val="none" w:sz="0" w:space="0" w:color="auto"/>
        <w:right w:val="none" w:sz="0" w:space="0" w:color="auto"/>
      </w:divBdr>
      <w:divsChild>
        <w:div w:id="1810780729">
          <w:marLeft w:val="0"/>
          <w:marRight w:val="0"/>
          <w:marTop w:val="0"/>
          <w:marBottom w:val="0"/>
          <w:divBdr>
            <w:top w:val="single" w:sz="2" w:space="0" w:color="E5E7EB"/>
            <w:left w:val="single" w:sz="2" w:space="0" w:color="E5E7EB"/>
            <w:bottom w:val="single" w:sz="2" w:space="0" w:color="E5E7EB"/>
            <w:right w:val="single" w:sz="2" w:space="0" w:color="E5E7EB"/>
          </w:divBdr>
        </w:div>
        <w:div w:id="1830168274">
          <w:marLeft w:val="0"/>
          <w:marRight w:val="0"/>
          <w:marTop w:val="0"/>
          <w:marBottom w:val="0"/>
          <w:divBdr>
            <w:top w:val="single" w:sz="2" w:space="0" w:color="E5E7EB"/>
            <w:left w:val="single" w:sz="2" w:space="0" w:color="E5E7EB"/>
            <w:bottom w:val="single" w:sz="2" w:space="0" w:color="E5E7EB"/>
            <w:right w:val="single" w:sz="2" w:space="0" w:color="E5E7EB"/>
          </w:divBdr>
        </w:div>
        <w:div w:id="1278488901">
          <w:marLeft w:val="0"/>
          <w:marRight w:val="0"/>
          <w:marTop w:val="0"/>
          <w:marBottom w:val="0"/>
          <w:divBdr>
            <w:top w:val="single" w:sz="2" w:space="0" w:color="E5E7EB"/>
            <w:left w:val="single" w:sz="2" w:space="0" w:color="E5E7EB"/>
            <w:bottom w:val="single" w:sz="2" w:space="0" w:color="E5E7EB"/>
            <w:right w:val="single" w:sz="2" w:space="0" w:color="E5E7EB"/>
          </w:divBdr>
        </w:div>
        <w:div w:id="1280376897">
          <w:marLeft w:val="0"/>
          <w:marRight w:val="0"/>
          <w:marTop w:val="0"/>
          <w:marBottom w:val="0"/>
          <w:divBdr>
            <w:top w:val="single" w:sz="2" w:space="0" w:color="E5E7EB"/>
            <w:left w:val="single" w:sz="2" w:space="0" w:color="E5E7EB"/>
            <w:bottom w:val="single" w:sz="2" w:space="0" w:color="E5E7EB"/>
            <w:right w:val="single" w:sz="2" w:space="0" w:color="E5E7EB"/>
          </w:divBdr>
        </w:div>
        <w:div w:id="860126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21" Type="http://schemas.openxmlformats.org/officeDocument/2006/relationships/hyperlink" Target="http://www.ifc.org"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www.ec.europa.eu/eurostat" TargetMode="External"/><Relationship Id="rId20" Type="http://schemas.openxmlformats.org/officeDocument/2006/relationships/hyperlink" Target="http://www.icmagroup.org" TargetMode="External"/><Relationship Id="rId29" Type="http://schemas.openxmlformats.org/officeDocument/2006/relationships/hyperlink" Target="http://www.sec.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www.skrin.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49FF3-9A63-47E0-9D52-6A256F5E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30</Pages>
  <Words>9973</Words>
  <Characters>56851</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17</cp:revision>
  <cp:lastPrinted>2024-04-30T10:22:00Z</cp:lastPrinted>
  <dcterms:created xsi:type="dcterms:W3CDTF">2024-04-27T14:49:00Z</dcterms:created>
  <dcterms:modified xsi:type="dcterms:W3CDTF">2024-05-07T11:38:00Z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