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435E6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3359A3" w:rsidRDefault="009A52A1" w:rsidP="0033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DF479A">
        <w:rPr>
          <w:rFonts w:ascii="Times New Roman" w:hAnsi="Times New Roman" w:cs="Times New Roman"/>
          <w:sz w:val="24"/>
          <w:szCs w:val="24"/>
        </w:rPr>
        <w:t>.0</w:t>
      </w:r>
      <w:r w:rsidR="00435E64">
        <w:rPr>
          <w:rFonts w:ascii="Times New Roman" w:hAnsi="Times New Roman" w:cs="Times New Roman"/>
          <w:sz w:val="24"/>
          <w:szCs w:val="24"/>
        </w:rPr>
        <w:t>4</w:t>
      </w:r>
      <w:r w:rsidR="00DF4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 Юриспруденция</w:t>
      </w:r>
      <w:r w:rsidR="00435E64">
        <w:rPr>
          <w:rFonts w:ascii="Times New Roman" w:hAnsi="Times New Roman" w:cs="Times New Roman"/>
          <w:sz w:val="24"/>
          <w:szCs w:val="24"/>
        </w:rPr>
        <w:t>, направленность программы магистратуры «</w:t>
      </w:r>
      <w:r w:rsidR="00015B19">
        <w:rPr>
          <w:rFonts w:ascii="Times New Roman" w:hAnsi="Times New Roman" w:cs="Times New Roman"/>
          <w:sz w:val="24"/>
          <w:szCs w:val="24"/>
        </w:rPr>
        <w:t>Цифровой ю</w:t>
      </w:r>
      <w:r w:rsidR="00D406CE" w:rsidRPr="00D406CE">
        <w:rPr>
          <w:rFonts w:ascii="Times New Roman" w:hAnsi="Times New Roman" w:cs="Times New Roman"/>
          <w:sz w:val="24"/>
          <w:szCs w:val="24"/>
        </w:rPr>
        <w:t>рист</w:t>
      </w:r>
      <w:r w:rsidR="00435E64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B61F2B" w:rsidRDefault="00094FD5" w:rsidP="00435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F408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Философия права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Методика преподавания юридических дисциплин в высшей школе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Техника создания юридических документов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Сравнительное правоведение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Практика применения антимонопольного законодательства</w:t>
      </w:r>
    </w:p>
    <w:p w:rsidR="00435E64" w:rsidRPr="00435E64" w:rsidRDefault="00435E64" w:rsidP="00435E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64">
        <w:rPr>
          <w:rFonts w:ascii="Times New Roman" w:hAnsi="Times New Roman" w:cs="Times New Roman"/>
          <w:sz w:val="24"/>
          <w:szCs w:val="24"/>
        </w:rPr>
        <w:t>Правовое регулирование создания и использования финансовых технологий</w:t>
      </w:r>
    </w:p>
    <w:p w:rsidR="00DF1D9F" w:rsidRPr="003359A3" w:rsidRDefault="00DF1D9F" w:rsidP="00DF1D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Применение инновационных технологий при разрешении судебных споров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Правовая защита информации и информационных систем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Применение инновационных (цифровых) технологий в деятельности юриста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Защита интеллектуальных прав в сфере цифровых инноваций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Этика и безопасность технологий искусственного интеллекта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Правовое регулирование электронной торговли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Правовое обеспечение бюджетной и налоговой электронной экосистемы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Управление цифровыми экосистемами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Правовое обеспечение функционирования электронного государства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Платформы бизнес-аналитики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Цифровое лидерство и управление цифровой трансформацией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Технологии искусственного интеллекта</w:t>
      </w:r>
    </w:p>
    <w:p w:rsidR="00015B19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Стратегическое управление информационными системами</w:t>
      </w:r>
    </w:p>
    <w:p w:rsidR="00293525" w:rsidRPr="003359A3" w:rsidRDefault="00015B19" w:rsidP="00015B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>Управление информационными потоками в экономических системах</w:t>
      </w:r>
      <w:r w:rsidR="00293525" w:rsidRPr="003359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525" w:rsidRDefault="00293525" w:rsidP="00293525">
      <w:pPr>
        <w:pStyle w:val="a3"/>
        <w:spacing w:after="0" w:line="240" w:lineRule="auto"/>
        <w:ind w:left="50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3525" w:rsidRDefault="00293525" w:rsidP="00293525">
      <w:pPr>
        <w:pStyle w:val="a3"/>
        <w:spacing w:after="0" w:line="240" w:lineRule="auto"/>
        <w:ind w:left="502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29352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15B19"/>
    <w:rsid w:val="00094FD5"/>
    <w:rsid w:val="00250323"/>
    <w:rsid w:val="002542E4"/>
    <w:rsid w:val="00286B7D"/>
    <w:rsid w:val="00293525"/>
    <w:rsid w:val="00300731"/>
    <w:rsid w:val="003359A3"/>
    <w:rsid w:val="00435E64"/>
    <w:rsid w:val="00473705"/>
    <w:rsid w:val="004C0BBA"/>
    <w:rsid w:val="005A4420"/>
    <w:rsid w:val="005B1849"/>
    <w:rsid w:val="005E53CC"/>
    <w:rsid w:val="00654D27"/>
    <w:rsid w:val="006F260F"/>
    <w:rsid w:val="007D55FF"/>
    <w:rsid w:val="007F408B"/>
    <w:rsid w:val="00854CF9"/>
    <w:rsid w:val="00885D71"/>
    <w:rsid w:val="00892523"/>
    <w:rsid w:val="008F1B07"/>
    <w:rsid w:val="00961F5E"/>
    <w:rsid w:val="00973579"/>
    <w:rsid w:val="0098039A"/>
    <w:rsid w:val="009A52A1"/>
    <w:rsid w:val="00AF0767"/>
    <w:rsid w:val="00B61F2B"/>
    <w:rsid w:val="00BC3CAD"/>
    <w:rsid w:val="00D406CE"/>
    <w:rsid w:val="00DF1D9F"/>
    <w:rsid w:val="00DF479A"/>
    <w:rsid w:val="00E0014B"/>
    <w:rsid w:val="00E13B87"/>
    <w:rsid w:val="00E178A0"/>
    <w:rsid w:val="00E77584"/>
    <w:rsid w:val="00F40233"/>
    <w:rsid w:val="00F4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457F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25</cp:revision>
  <dcterms:created xsi:type="dcterms:W3CDTF">2024-03-18T08:11:00Z</dcterms:created>
  <dcterms:modified xsi:type="dcterms:W3CDTF">2026-04-27T13:40:00Z</dcterms:modified>
</cp:coreProperties>
</file>