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7AD08" w14:textId="7489FB03" w:rsidR="00F039CC" w:rsidRPr="00F039CC" w:rsidRDefault="00F039CC" w:rsidP="00F039CC">
      <w:pPr>
        <w:spacing w:after="240" w:line="360" w:lineRule="auto"/>
        <w:jc w:val="center"/>
        <w:rPr>
          <w:sz w:val="28"/>
          <w:szCs w:val="28"/>
        </w:rPr>
      </w:pPr>
      <w:bookmarkStart w:id="0" w:name="_Hlk121142935"/>
      <w:r w:rsidRPr="00F039CC">
        <w:rPr>
          <w:sz w:val="28"/>
          <w:szCs w:val="28"/>
        </w:rPr>
        <w:t>Федеральное государственное образовательное бюджетное учреждение</w:t>
      </w:r>
      <w:r w:rsidRPr="00F039CC">
        <w:rPr>
          <w:spacing w:val="-67"/>
          <w:sz w:val="28"/>
          <w:szCs w:val="28"/>
        </w:rPr>
        <w:t xml:space="preserve"> </w:t>
      </w:r>
      <w:r w:rsidRPr="00F039CC">
        <w:rPr>
          <w:sz w:val="28"/>
          <w:szCs w:val="28"/>
        </w:rPr>
        <w:t>высшего образования</w:t>
      </w:r>
    </w:p>
    <w:p w14:paraId="5B45F435" w14:textId="77777777" w:rsidR="00F039CC" w:rsidRPr="00F039CC" w:rsidRDefault="00F039CC" w:rsidP="00F039CC">
      <w:pPr>
        <w:spacing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«ФИНАНСОВЫЙ</w:t>
      </w:r>
      <w:r w:rsidRPr="00F039CC">
        <w:rPr>
          <w:b/>
          <w:bCs/>
          <w:spacing w:val="-5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УНИВЕРСИТЕТ</w:t>
      </w:r>
    </w:p>
    <w:p w14:paraId="25B6691A" w14:textId="77777777" w:rsidR="00F039CC" w:rsidRPr="00F039CC" w:rsidRDefault="00F039CC" w:rsidP="00F039CC">
      <w:pPr>
        <w:spacing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ПРИ</w:t>
      </w:r>
      <w:r w:rsidRPr="00F039CC">
        <w:rPr>
          <w:b/>
          <w:bCs/>
          <w:spacing w:val="-3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ПРАВИТЕЛЬСТВЕ</w:t>
      </w:r>
      <w:r w:rsidRPr="00F039CC">
        <w:rPr>
          <w:b/>
          <w:bCs/>
          <w:spacing w:val="-7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РОССИЙСКОЙ</w:t>
      </w:r>
      <w:r w:rsidRPr="00F039CC">
        <w:rPr>
          <w:b/>
          <w:bCs/>
          <w:spacing w:val="-6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ФЕДЕРАЦИИ»</w:t>
      </w:r>
    </w:p>
    <w:p w14:paraId="61EAC7BC" w14:textId="5D2C4B7B" w:rsidR="00F039CC" w:rsidRDefault="00F039CC" w:rsidP="00F039CC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(Финансовый</w:t>
      </w:r>
      <w:r w:rsidRPr="00F039CC">
        <w:rPr>
          <w:b/>
          <w:bCs/>
          <w:spacing w:val="-2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университет)</w:t>
      </w:r>
    </w:p>
    <w:p w14:paraId="0758A08D" w14:textId="35C72647" w:rsidR="00F039CC" w:rsidRPr="00F039CC" w:rsidRDefault="00F039CC" w:rsidP="00F039CC">
      <w:pPr>
        <w:spacing w:after="84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6DB45BC5" w14:textId="77777777" w:rsidR="00F039CC" w:rsidRPr="00F039CC" w:rsidRDefault="00F039CC" w:rsidP="00F039CC">
      <w:pPr>
        <w:spacing w:after="240" w:line="360" w:lineRule="auto"/>
        <w:jc w:val="center"/>
        <w:rPr>
          <w:b/>
          <w:sz w:val="36"/>
          <w:szCs w:val="36"/>
        </w:rPr>
      </w:pPr>
      <w:r w:rsidRPr="00F039CC">
        <w:rPr>
          <w:b/>
          <w:sz w:val="36"/>
          <w:szCs w:val="36"/>
        </w:rPr>
        <w:t>О. Г. Новиков</w:t>
      </w:r>
    </w:p>
    <w:p w14:paraId="3B3185B5" w14:textId="47637475" w:rsidR="00F039CC" w:rsidRPr="00F039CC" w:rsidRDefault="001C1141" w:rsidP="00F039CC">
      <w:pPr>
        <w:spacing w:after="720" w:line="360" w:lineRule="auto"/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Коммьюнити</w:t>
      </w:r>
      <w:proofErr w:type="spellEnd"/>
      <w:r>
        <w:rPr>
          <w:b/>
          <w:sz w:val="36"/>
          <w:szCs w:val="36"/>
        </w:rPr>
        <w:t>-менеджмент</w:t>
      </w:r>
    </w:p>
    <w:p w14:paraId="75E35561" w14:textId="77777777" w:rsidR="00F039CC" w:rsidRPr="00F039CC" w:rsidRDefault="00F039CC" w:rsidP="00F039CC">
      <w:pPr>
        <w:spacing w:line="360" w:lineRule="auto"/>
        <w:jc w:val="center"/>
        <w:rPr>
          <w:sz w:val="28"/>
          <w:szCs w:val="28"/>
        </w:rPr>
      </w:pPr>
      <w:r w:rsidRPr="00F039CC">
        <w:rPr>
          <w:sz w:val="28"/>
          <w:szCs w:val="28"/>
        </w:rPr>
        <w:t>Рабочая</w:t>
      </w:r>
      <w:r w:rsidRPr="00F039CC">
        <w:rPr>
          <w:spacing w:val="-6"/>
          <w:sz w:val="28"/>
          <w:szCs w:val="28"/>
        </w:rPr>
        <w:t xml:space="preserve"> </w:t>
      </w:r>
      <w:r w:rsidRPr="00F039CC">
        <w:rPr>
          <w:sz w:val="28"/>
          <w:szCs w:val="28"/>
        </w:rPr>
        <w:t>программа</w:t>
      </w:r>
      <w:r w:rsidRPr="00F039CC">
        <w:rPr>
          <w:spacing w:val="-4"/>
          <w:sz w:val="28"/>
          <w:szCs w:val="28"/>
        </w:rPr>
        <w:t xml:space="preserve"> </w:t>
      </w:r>
      <w:r w:rsidRPr="00F039CC">
        <w:rPr>
          <w:sz w:val="28"/>
          <w:szCs w:val="28"/>
        </w:rPr>
        <w:t>дисциплины</w:t>
      </w:r>
    </w:p>
    <w:p w14:paraId="2D4F6845" w14:textId="77777777" w:rsidR="00F039CC" w:rsidRPr="00F039CC" w:rsidRDefault="00F039CC" w:rsidP="00F039CC">
      <w:pPr>
        <w:spacing w:line="360" w:lineRule="auto"/>
        <w:jc w:val="center"/>
        <w:rPr>
          <w:sz w:val="28"/>
          <w:szCs w:val="28"/>
        </w:rPr>
      </w:pPr>
      <w:r w:rsidRPr="00F039CC">
        <w:rPr>
          <w:sz w:val="28"/>
          <w:szCs w:val="28"/>
        </w:rPr>
        <w:t>для</w:t>
      </w:r>
      <w:r w:rsidRPr="00F039CC">
        <w:rPr>
          <w:spacing w:val="-3"/>
          <w:sz w:val="28"/>
          <w:szCs w:val="28"/>
        </w:rPr>
        <w:t xml:space="preserve"> </w:t>
      </w:r>
      <w:r w:rsidRPr="00F039CC">
        <w:rPr>
          <w:sz w:val="28"/>
          <w:szCs w:val="28"/>
        </w:rPr>
        <w:t>студентов,</w:t>
      </w:r>
      <w:r w:rsidRPr="00F039CC">
        <w:rPr>
          <w:spacing w:val="-4"/>
          <w:sz w:val="28"/>
          <w:szCs w:val="28"/>
        </w:rPr>
        <w:t xml:space="preserve"> </w:t>
      </w:r>
      <w:r w:rsidRPr="00F039CC">
        <w:rPr>
          <w:sz w:val="28"/>
          <w:szCs w:val="28"/>
        </w:rPr>
        <w:t>обучающихся</w:t>
      </w:r>
      <w:r w:rsidRPr="00F039CC">
        <w:rPr>
          <w:spacing w:val="-3"/>
          <w:sz w:val="28"/>
          <w:szCs w:val="28"/>
        </w:rPr>
        <w:t xml:space="preserve"> </w:t>
      </w:r>
      <w:r w:rsidRPr="00F039CC">
        <w:rPr>
          <w:sz w:val="28"/>
          <w:szCs w:val="28"/>
        </w:rPr>
        <w:t>по</w:t>
      </w:r>
      <w:r w:rsidRPr="00F039CC">
        <w:rPr>
          <w:spacing w:val="-2"/>
          <w:sz w:val="28"/>
          <w:szCs w:val="28"/>
        </w:rPr>
        <w:t xml:space="preserve"> </w:t>
      </w:r>
      <w:r w:rsidRPr="00F039CC">
        <w:rPr>
          <w:sz w:val="28"/>
          <w:szCs w:val="28"/>
        </w:rPr>
        <w:t>направлению</w:t>
      </w:r>
      <w:r w:rsidRPr="00F039CC">
        <w:rPr>
          <w:spacing w:val="-4"/>
          <w:sz w:val="28"/>
          <w:szCs w:val="28"/>
        </w:rPr>
        <w:t xml:space="preserve"> </w:t>
      </w:r>
      <w:r w:rsidRPr="00F039CC">
        <w:rPr>
          <w:sz w:val="28"/>
          <w:szCs w:val="28"/>
        </w:rPr>
        <w:t>подготовки</w:t>
      </w:r>
    </w:p>
    <w:p w14:paraId="5A5FE69F" w14:textId="73369A4E" w:rsidR="00F039CC" w:rsidRPr="00F039CC" w:rsidRDefault="00F039CC" w:rsidP="00F039CC">
      <w:pPr>
        <w:spacing w:line="360" w:lineRule="auto"/>
        <w:jc w:val="center"/>
        <w:rPr>
          <w:sz w:val="28"/>
          <w:szCs w:val="28"/>
        </w:rPr>
      </w:pPr>
      <w:r w:rsidRPr="00F039CC">
        <w:rPr>
          <w:sz w:val="28"/>
          <w:szCs w:val="28"/>
        </w:rPr>
        <w:t>41.04.04</w:t>
      </w:r>
      <w:r w:rsidRPr="00F039CC">
        <w:rPr>
          <w:spacing w:val="-5"/>
          <w:sz w:val="28"/>
          <w:szCs w:val="28"/>
        </w:rPr>
        <w:t xml:space="preserve"> </w:t>
      </w:r>
      <w:r w:rsidRPr="00F039CC">
        <w:rPr>
          <w:sz w:val="28"/>
          <w:szCs w:val="28"/>
        </w:rPr>
        <w:t>Политология</w:t>
      </w:r>
      <w:r w:rsidR="00F07447">
        <w:rPr>
          <w:sz w:val="28"/>
          <w:szCs w:val="28"/>
        </w:rPr>
        <w:t>,</w:t>
      </w:r>
    </w:p>
    <w:p w14:paraId="2C1F4D83" w14:textId="45D88DBB" w:rsidR="00F039CC" w:rsidRPr="00F039CC" w:rsidRDefault="00F07447" w:rsidP="00F039CC">
      <w:pPr>
        <w:spacing w:after="4920" w:line="360" w:lineRule="auto"/>
        <w:jc w:val="center"/>
        <w:rPr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н</w:t>
      </w:r>
      <w:r w:rsidR="00C2317E" w:rsidRPr="00C2317E">
        <w:rPr>
          <w:color w:val="0D0D0D" w:themeColor="text1" w:themeTint="F2"/>
          <w:sz w:val="28"/>
          <w:szCs w:val="28"/>
        </w:rPr>
        <w:t>аправленность программы магистратуры</w:t>
      </w:r>
      <w:r w:rsidR="00F039CC" w:rsidRPr="00C2317E">
        <w:rPr>
          <w:color w:val="0D0D0D" w:themeColor="text1" w:themeTint="F2"/>
          <w:spacing w:val="-7"/>
          <w:sz w:val="28"/>
          <w:szCs w:val="28"/>
        </w:rPr>
        <w:t xml:space="preserve"> </w:t>
      </w:r>
      <w:r w:rsidR="00F039CC" w:rsidRPr="00F039CC">
        <w:rPr>
          <w:sz w:val="28"/>
          <w:szCs w:val="28"/>
        </w:rPr>
        <w:t>«Политическое консультирование и стратегический анализ»</w:t>
      </w:r>
    </w:p>
    <w:p w14:paraId="6458D2A3" w14:textId="7A8DD53A" w:rsidR="001E0FA4" w:rsidRDefault="00F039CC" w:rsidP="00F039CC">
      <w:pPr>
        <w:spacing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Москва 2022</w:t>
      </w:r>
    </w:p>
    <w:bookmarkEnd w:id="0"/>
    <w:p w14:paraId="0E2CF38C" w14:textId="77777777" w:rsidR="00F039CC" w:rsidRPr="00F039CC" w:rsidRDefault="00F039CC" w:rsidP="00F039CC">
      <w:pPr>
        <w:spacing w:after="240" w:line="360" w:lineRule="auto"/>
        <w:jc w:val="center"/>
        <w:rPr>
          <w:sz w:val="28"/>
          <w:szCs w:val="28"/>
        </w:rPr>
      </w:pPr>
      <w:r w:rsidRPr="00F039CC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F039CC">
        <w:rPr>
          <w:spacing w:val="-67"/>
          <w:sz w:val="28"/>
          <w:szCs w:val="28"/>
        </w:rPr>
        <w:t xml:space="preserve"> </w:t>
      </w:r>
      <w:r w:rsidRPr="00F039CC">
        <w:rPr>
          <w:sz w:val="28"/>
          <w:szCs w:val="28"/>
        </w:rPr>
        <w:t>высшего образования</w:t>
      </w:r>
    </w:p>
    <w:p w14:paraId="6D880B10" w14:textId="77777777" w:rsidR="00F039CC" w:rsidRPr="00F039CC" w:rsidRDefault="00F039CC" w:rsidP="00F039CC">
      <w:pPr>
        <w:spacing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«ФИНАНСОВЫЙ</w:t>
      </w:r>
      <w:r w:rsidRPr="00F039CC">
        <w:rPr>
          <w:b/>
          <w:bCs/>
          <w:spacing w:val="-5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УНИВЕРСИТЕТ</w:t>
      </w:r>
    </w:p>
    <w:p w14:paraId="171D506A" w14:textId="77777777" w:rsidR="00F039CC" w:rsidRPr="00F039CC" w:rsidRDefault="00F039CC" w:rsidP="00F039CC">
      <w:pPr>
        <w:spacing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ПРИ</w:t>
      </w:r>
      <w:r w:rsidRPr="00F039CC">
        <w:rPr>
          <w:b/>
          <w:bCs/>
          <w:spacing w:val="-3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ПРАВИТЕЛЬСТВЕ</w:t>
      </w:r>
      <w:r w:rsidRPr="00F039CC">
        <w:rPr>
          <w:b/>
          <w:bCs/>
          <w:spacing w:val="-7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РОССИЙСКОЙ</w:t>
      </w:r>
      <w:r w:rsidRPr="00F039CC">
        <w:rPr>
          <w:b/>
          <w:bCs/>
          <w:spacing w:val="-6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ФЕДЕРАЦИИ»</w:t>
      </w:r>
    </w:p>
    <w:p w14:paraId="5AA29FB0" w14:textId="77777777" w:rsidR="00F039CC" w:rsidRDefault="00F039CC" w:rsidP="00F039CC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(Финансовый</w:t>
      </w:r>
      <w:r w:rsidRPr="00F039CC">
        <w:rPr>
          <w:b/>
          <w:bCs/>
          <w:spacing w:val="-2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университет)</w:t>
      </w:r>
    </w:p>
    <w:p w14:paraId="4F7F1E1C" w14:textId="0269F582" w:rsidR="00F039CC" w:rsidRPr="00F039CC" w:rsidRDefault="00F039CC" w:rsidP="0088355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27FD2CEB" w14:textId="77777777" w:rsidR="00F039CC" w:rsidRPr="00F039CC" w:rsidRDefault="00F039CC" w:rsidP="00B551C0">
      <w:pPr>
        <w:spacing w:line="360" w:lineRule="auto"/>
        <w:jc w:val="center"/>
        <w:rPr>
          <w:b/>
          <w:sz w:val="36"/>
          <w:szCs w:val="36"/>
        </w:rPr>
      </w:pPr>
      <w:r w:rsidRPr="00F039CC">
        <w:rPr>
          <w:b/>
          <w:sz w:val="36"/>
          <w:szCs w:val="36"/>
        </w:rPr>
        <w:t>О. Г. Новиков</w:t>
      </w:r>
    </w:p>
    <w:p w14:paraId="36B1087E" w14:textId="2D95CBDA" w:rsidR="00F039CC" w:rsidRPr="00F039CC" w:rsidRDefault="001C1141" w:rsidP="00F039CC">
      <w:pPr>
        <w:spacing w:after="120" w:line="360" w:lineRule="auto"/>
        <w:jc w:val="center"/>
        <w:rPr>
          <w:bCs/>
          <w:sz w:val="28"/>
          <w:szCs w:val="28"/>
        </w:rPr>
      </w:pPr>
      <w:proofErr w:type="spellStart"/>
      <w:r>
        <w:rPr>
          <w:b/>
          <w:sz w:val="36"/>
          <w:szCs w:val="36"/>
        </w:rPr>
        <w:t>Коммьюнити</w:t>
      </w:r>
      <w:proofErr w:type="spellEnd"/>
      <w:r>
        <w:rPr>
          <w:b/>
          <w:sz w:val="36"/>
          <w:szCs w:val="36"/>
        </w:rPr>
        <w:t>-менеджмент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B551C0" w:rsidRPr="009A5A83" w14:paraId="395ADBCD" w14:textId="77777777" w:rsidTr="00F07447">
        <w:trPr>
          <w:trHeight w:val="3817"/>
        </w:trPr>
        <w:tc>
          <w:tcPr>
            <w:tcW w:w="2587" w:type="pct"/>
          </w:tcPr>
          <w:p w14:paraId="4334988B" w14:textId="77777777" w:rsidR="00B551C0" w:rsidRPr="009A5A83" w:rsidRDefault="00B551C0" w:rsidP="00F07447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2413" w:type="pct"/>
          </w:tcPr>
          <w:p w14:paraId="761AA982" w14:textId="77777777" w:rsidR="00B551C0" w:rsidRPr="009A5A83" w:rsidRDefault="00B551C0" w:rsidP="00F07447">
            <w:pPr>
              <w:widowControl/>
              <w:autoSpaceDE/>
              <w:autoSpaceDN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 w:rsidRPr="009A5A83"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         УТВЕРЖДАЮ</w:t>
            </w:r>
          </w:p>
          <w:p w14:paraId="77E5CBF8" w14:textId="77777777" w:rsidR="00B551C0" w:rsidRPr="009A5A83" w:rsidRDefault="00B551C0" w:rsidP="00F07447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  <w:p w14:paraId="45CEF117" w14:textId="77777777" w:rsidR="00B551C0" w:rsidRPr="009A5A83" w:rsidRDefault="00B551C0" w:rsidP="00F07447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 w:rsidRPr="009A5A83"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Проректор по учебной и </w:t>
            </w:r>
          </w:p>
          <w:p w14:paraId="2F03CCE8" w14:textId="77777777" w:rsidR="00B551C0" w:rsidRPr="009A5A83" w:rsidRDefault="00B551C0" w:rsidP="00F07447">
            <w:pPr>
              <w:widowControl/>
              <w:autoSpaceDE/>
              <w:autoSpaceDN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 w:rsidRPr="009A5A83"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         методической работе</w:t>
            </w:r>
          </w:p>
          <w:p w14:paraId="3FD8BA0C" w14:textId="77777777" w:rsidR="00B551C0" w:rsidRPr="009A5A83" w:rsidRDefault="00B551C0" w:rsidP="00F07447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  <w:p w14:paraId="7866290F" w14:textId="77777777" w:rsidR="00B551C0" w:rsidRPr="009A5A83" w:rsidRDefault="00B551C0" w:rsidP="00F07447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 w:rsidRPr="009A5A83"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     ______________</w:t>
            </w:r>
            <w:proofErr w:type="spellStart"/>
            <w:r w:rsidRPr="009A5A83">
              <w:rPr>
                <w:rFonts w:eastAsiaTheme="minorHAnsi"/>
                <w:color w:val="0D0D0D" w:themeColor="text1" w:themeTint="F2"/>
                <w:sz w:val="28"/>
                <w:szCs w:val="28"/>
              </w:rPr>
              <w:t>Е.А.Каменева</w:t>
            </w:r>
            <w:proofErr w:type="spellEnd"/>
          </w:p>
          <w:p w14:paraId="02422854" w14:textId="77777777" w:rsidR="00B551C0" w:rsidRPr="009A5A83" w:rsidRDefault="00B551C0" w:rsidP="00F07447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  <w:p w14:paraId="3F11C601" w14:textId="38A10FBB" w:rsidR="00B551C0" w:rsidRPr="009A5A83" w:rsidRDefault="00B551C0" w:rsidP="00F07447">
            <w:pPr>
              <w:widowControl/>
              <w:autoSpaceDE/>
              <w:autoSpaceDN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 w:rsidRPr="009A5A83"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   «__</w:t>
            </w:r>
            <w:r w:rsidR="00D37D2E">
              <w:rPr>
                <w:rFonts w:eastAsiaTheme="minorHAnsi"/>
                <w:color w:val="0D0D0D" w:themeColor="text1" w:themeTint="F2"/>
                <w:sz w:val="28"/>
                <w:szCs w:val="28"/>
              </w:rPr>
              <w:t>01___» декабря_</w:t>
            </w:r>
            <w:r w:rsidRPr="009A5A83"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2022г.</w:t>
            </w:r>
          </w:p>
          <w:p w14:paraId="27E5E3A4" w14:textId="77777777" w:rsidR="00B551C0" w:rsidRPr="009A5A83" w:rsidRDefault="00B551C0" w:rsidP="00F07447">
            <w:pPr>
              <w:widowControl/>
              <w:autoSpaceDE/>
              <w:autoSpaceDN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</w:tc>
      </w:tr>
    </w:tbl>
    <w:p w14:paraId="409F8A70" w14:textId="77777777" w:rsidR="00F039CC" w:rsidRPr="003066B5" w:rsidRDefault="00F039CC" w:rsidP="00F039CC">
      <w:pPr>
        <w:spacing w:line="360" w:lineRule="auto"/>
        <w:jc w:val="center"/>
        <w:rPr>
          <w:b/>
          <w:bCs/>
          <w:sz w:val="28"/>
          <w:szCs w:val="28"/>
        </w:rPr>
      </w:pPr>
      <w:r w:rsidRPr="003066B5">
        <w:rPr>
          <w:b/>
          <w:bCs/>
          <w:sz w:val="28"/>
          <w:szCs w:val="28"/>
        </w:rPr>
        <w:t>Рабочая</w:t>
      </w:r>
      <w:r w:rsidRPr="003066B5">
        <w:rPr>
          <w:b/>
          <w:bCs/>
          <w:spacing w:val="-6"/>
          <w:sz w:val="28"/>
          <w:szCs w:val="28"/>
        </w:rPr>
        <w:t xml:space="preserve"> </w:t>
      </w:r>
      <w:r w:rsidRPr="003066B5">
        <w:rPr>
          <w:b/>
          <w:bCs/>
          <w:sz w:val="28"/>
          <w:szCs w:val="28"/>
        </w:rPr>
        <w:t>программа</w:t>
      </w:r>
      <w:r w:rsidRPr="003066B5">
        <w:rPr>
          <w:b/>
          <w:bCs/>
          <w:spacing w:val="-4"/>
          <w:sz w:val="28"/>
          <w:szCs w:val="28"/>
        </w:rPr>
        <w:t xml:space="preserve"> </w:t>
      </w:r>
      <w:r w:rsidRPr="003066B5">
        <w:rPr>
          <w:b/>
          <w:bCs/>
          <w:sz w:val="28"/>
          <w:szCs w:val="28"/>
        </w:rPr>
        <w:t>дисциплины</w:t>
      </w:r>
    </w:p>
    <w:p w14:paraId="438EBB29" w14:textId="77777777" w:rsidR="00F039CC" w:rsidRPr="00F039CC" w:rsidRDefault="00F039CC" w:rsidP="00F039CC">
      <w:pPr>
        <w:spacing w:line="360" w:lineRule="auto"/>
        <w:jc w:val="center"/>
        <w:rPr>
          <w:sz w:val="28"/>
          <w:szCs w:val="28"/>
        </w:rPr>
      </w:pPr>
      <w:r w:rsidRPr="00F039CC">
        <w:rPr>
          <w:sz w:val="28"/>
          <w:szCs w:val="28"/>
        </w:rPr>
        <w:t>для</w:t>
      </w:r>
      <w:r w:rsidRPr="00F039CC">
        <w:rPr>
          <w:spacing w:val="-3"/>
          <w:sz w:val="28"/>
          <w:szCs w:val="28"/>
        </w:rPr>
        <w:t xml:space="preserve"> </w:t>
      </w:r>
      <w:r w:rsidRPr="00F039CC">
        <w:rPr>
          <w:sz w:val="28"/>
          <w:szCs w:val="28"/>
        </w:rPr>
        <w:t>студентов,</w:t>
      </w:r>
      <w:r w:rsidRPr="00F039CC">
        <w:rPr>
          <w:spacing w:val="-4"/>
          <w:sz w:val="28"/>
          <w:szCs w:val="28"/>
        </w:rPr>
        <w:t xml:space="preserve"> </w:t>
      </w:r>
      <w:r w:rsidRPr="00F039CC">
        <w:rPr>
          <w:sz w:val="28"/>
          <w:szCs w:val="28"/>
        </w:rPr>
        <w:t>обучающихся</w:t>
      </w:r>
      <w:r w:rsidRPr="00F039CC">
        <w:rPr>
          <w:spacing w:val="-3"/>
          <w:sz w:val="28"/>
          <w:szCs w:val="28"/>
        </w:rPr>
        <w:t xml:space="preserve"> </w:t>
      </w:r>
      <w:r w:rsidRPr="00F039CC">
        <w:rPr>
          <w:sz w:val="28"/>
          <w:szCs w:val="28"/>
        </w:rPr>
        <w:t>по</w:t>
      </w:r>
      <w:r w:rsidRPr="00F039CC">
        <w:rPr>
          <w:spacing w:val="-2"/>
          <w:sz w:val="28"/>
          <w:szCs w:val="28"/>
        </w:rPr>
        <w:t xml:space="preserve"> </w:t>
      </w:r>
      <w:r w:rsidRPr="00F039CC">
        <w:rPr>
          <w:sz w:val="28"/>
          <w:szCs w:val="28"/>
        </w:rPr>
        <w:t>направлению</w:t>
      </w:r>
      <w:r w:rsidRPr="00F039CC">
        <w:rPr>
          <w:spacing w:val="-4"/>
          <w:sz w:val="28"/>
          <w:szCs w:val="28"/>
        </w:rPr>
        <w:t xml:space="preserve"> </w:t>
      </w:r>
      <w:r w:rsidRPr="00F039CC">
        <w:rPr>
          <w:sz w:val="28"/>
          <w:szCs w:val="28"/>
        </w:rPr>
        <w:t>подготовки</w:t>
      </w:r>
    </w:p>
    <w:p w14:paraId="55AEF0E1" w14:textId="251EF0D5" w:rsidR="00F039CC" w:rsidRPr="00F039CC" w:rsidRDefault="00F039CC" w:rsidP="00F039CC">
      <w:pPr>
        <w:spacing w:line="360" w:lineRule="auto"/>
        <w:jc w:val="center"/>
        <w:rPr>
          <w:sz w:val="28"/>
          <w:szCs w:val="28"/>
        </w:rPr>
      </w:pPr>
      <w:bookmarkStart w:id="1" w:name="_Hlk121595933"/>
      <w:r w:rsidRPr="00F039CC">
        <w:rPr>
          <w:sz w:val="28"/>
          <w:szCs w:val="28"/>
        </w:rPr>
        <w:t>41.04.04</w:t>
      </w:r>
      <w:r w:rsidRPr="00F039CC">
        <w:rPr>
          <w:spacing w:val="-5"/>
          <w:sz w:val="28"/>
          <w:szCs w:val="28"/>
        </w:rPr>
        <w:t xml:space="preserve"> </w:t>
      </w:r>
      <w:r w:rsidRPr="00F039CC">
        <w:rPr>
          <w:sz w:val="28"/>
          <w:szCs w:val="28"/>
        </w:rPr>
        <w:t>Политология</w:t>
      </w:r>
      <w:r w:rsidR="00F07447">
        <w:rPr>
          <w:sz w:val="28"/>
          <w:szCs w:val="28"/>
        </w:rPr>
        <w:t>,</w:t>
      </w:r>
    </w:p>
    <w:bookmarkEnd w:id="1"/>
    <w:p w14:paraId="335BD18A" w14:textId="558654C0" w:rsidR="00F039CC" w:rsidRDefault="00F07447" w:rsidP="003066B5">
      <w:pPr>
        <w:spacing w:line="360" w:lineRule="auto"/>
        <w:jc w:val="center"/>
        <w:rPr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н</w:t>
      </w:r>
      <w:r w:rsidR="00C2317E" w:rsidRPr="00C2317E">
        <w:rPr>
          <w:color w:val="0D0D0D" w:themeColor="text1" w:themeTint="F2"/>
          <w:sz w:val="28"/>
          <w:szCs w:val="28"/>
        </w:rPr>
        <w:t>аправленность программы магистратуры</w:t>
      </w:r>
      <w:r w:rsidR="00F039CC" w:rsidRPr="00C2317E">
        <w:rPr>
          <w:color w:val="0D0D0D" w:themeColor="text1" w:themeTint="F2"/>
          <w:spacing w:val="-7"/>
          <w:sz w:val="28"/>
          <w:szCs w:val="28"/>
        </w:rPr>
        <w:t xml:space="preserve"> </w:t>
      </w:r>
      <w:bookmarkStart w:id="2" w:name="_Hlk121595910"/>
      <w:r w:rsidR="00F039CC" w:rsidRPr="00F039CC">
        <w:rPr>
          <w:sz w:val="28"/>
          <w:szCs w:val="28"/>
        </w:rPr>
        <w:t>«Политическое консультирован</w:t>
      </w:r>
      <w:bookmarkStart w:id="3" w:name="_GoBack"/>
      <w:bookmarkEnd w:id="3"/>
      <w:r w:rsidR="00F039CC" w:rsidRPr="00F039CC">
        <w:rPr>
          <w:sz w:val="28"/>
          <w:szCs w:val="28"/>
        </w:rPr>
        <w:t>ие и стратегический анализ»</w:t>
      </w:r>
    </w:p>
    <w:bookmarkEnd w:id="2"/>
    <w:p w14:paraId="37A239DB" w14:textId="742A7A7A" w:rsidR="003066B5" w:rsidRDefault="003066B5" w:rsidP="003066B5">
      <w:pPr>
        <w:spacing w:after="100" w:afterAutospacing="1" w:line="360" w:lineRule="auto"/>
        <w:jc w:val="center"/>
        <w:rPr>
          <w:i/>
          <w:iCs/>
          <w:sz w:val="28"/>
          <w:szCs w:val="28"/>
        </w:rPr>
      </w:pPr>
      <w:r w:rsidRPr="003066B5">
        <w:rPr>
          <w:i/>
          <w:iCs/>
          <w:sz w:val="28"/>
          <w:szCs w:val="28"/>
        </w:rPr>
        <w:t xml:space="preserve">Рекомендовано Ученым советом Факультета социальных наук и массовых коммуникаций </w:t>
      </w:r>
      <w:r>
        <w:rPr>
          <w:i/>
          <w:iCs/>
          <w:sz w:val="28"/>
          <w:szCs w:val="28"/>
        </w:rPr>
        <w:t>(протокол №26 от 24 ноября 2022 г.)</w:t>
      </w:r>
    </w:p>
    <w:p w14:paraId="4929FA75" w14:textId="465EF586" w:rsidR="003066B5" w:rsidRPr="003066B5" w:rsidRDefault="003066B5" w:rsidP="003066B5">
      <w:pPr>
        <w:spacing w:after="360" w:line="360" w:lineRule="auto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Одобрено Департаментом политологии Факультете социальных наук и массовых коммуникаций (протокол №4 от 14 ноября 2022 г.)</w:t>
      </w:r>
    </w:p>
    <w:p w14:paraId="2E3A0B02" w14:textId="05C83D71" w:rsidR="00F039CC" w:rsidRDefault="00F039CC" w:rsidP="003066B5">
      <w:pPr>
        <w:spacing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Москва 2022</w:t>
      </w:r>
    </w:p>
    <w:sdt>
      <w:sdtPr>
        <w:rPr>
          <w:rFonts w:ascii="Times New Roman" w:eastAsia="Times New Roman" w:hAnsi="Times New Roman" w:cs="Times New Roman"/>
          <w:color w:val="0D0D0D" w:themeColor="text1" w:themeTint="F2"/>
          <w:sz w:val="36"/>
          <w:szCs w:val="36"/>
          <w:lang w:eastAsia="en-US"/>
        </w:rPr>
        <w:id w:val="2131347231"/>
        <w:docPartObj>
          <w:docPartGallery w:val="Table of Contents"/>
          <w:docPartUnique/>
        </w:docPartObj>
      </w:sdtPr>
      <w:sdtEndPr>
        <w:rPr>
          <w:b/>
          <w:bCs/>
          <w:color w:val="auto"/>
          <w:sz w:val="28"/>
          <w:szCs w:val="28"/>
        </w:rPr>
      </w:sdtEndPr>
      <w:sdtContent>
        <w:p w14:paraId="3D933610" w14:textId="11734D10" w:rsidR="003066B5" w:rsidRPr="0021051A" w:rsidRDefault="00D87E87" w:rsidP="0021051A">
          <w:pPr>
            <w:pStyle w:val="a8"/>
            <w:jc w:val="center"/>
            <w:rPr>
              <w:rFonts w:ascii="Times New Roman" w:hAnsi="Times New Roman" w:cs="Times New Roman"/>
              <w:b/>
              <w:bCs/>
              <w:color w:val="0D0D0D" w:themeColor="text1" w:themeTint="F2"/>
              <w:sz w:val="36"/>
              <w:szCs w:val="36"/>
            </w:rPr>
          </w:pPr>
          <w:r w:rsidRPr="0021051A">
            <w:rPr>
              <w:rFonts w:ascii="Times New Roman" w:eastAsia="Times New Roman" w:hAnsi="Times New Roman" w:cs="Times New Roman"/>
              <w:b/>
              <w:bCs/>
              <w:color w:val="0D0D0D" w:themeColor="text1" w:themeTint="F2"/>
              <w:sz w:val="36"/>
              <w:szCs w:val="36"/>
              <w:lang w:eastAsia="en-US"/>
            </w:rPr>
            <w:t>Содержание</w:t>
          </w:r>
        </w:p>
        <w:p w14:paraId="1B913335" w14:textId="177B21CE" w:rsidR="0021051A" w:rsidRPr="0021051A" w:rsidRDefault="003066B5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r w:rsidRPr="001B0560">
            <w:rPr>
              <w:color w:val="0D0D0D" w:themeColor="text1" w:themeTint="F2"/>
              <w:sz w:val="36"/>
              <w:szCs w:val="36"/>
            </w:rPr>
            <w:fldChar w:fldCharType="begin"/>
          </w:r>
          <w:r w:rsidRPr="001B0560">
            <w:rPr>
              <w:color w:val="0D0D0D" w:themeColor="text1" w:themeTint="F2"/>
              <w:sz w:val="36"/>
              <w:szCs w:val="36"/>
            </w:rPr>
            <w:instrText xml:space="preserve"> TOC \o "1-3" \h \z \u </w:instrText>
          </w:r>
          <w:r w:rsidRPr="001B0560">
            <w:rPr>
              <w:color w:val="0D0D0D" w:themeColor="text1" w:themeTint="F2"/>
              <w:sz w:val="36"/>
              <w:szCs w:val="36"/>
            </w:rPr>
            <w:fldChar w:fldCharType="separate"/>
          </w:r>
          <w:hyperlink w:anchor="_Toc121596342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1.</w:t>
            </w:r>
            <w:r w:rsidR="0021051A" w:rsidRPr="0021051A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Наименование дисциплины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_Toc121596342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4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2C664475" w14:textId="78F7FF07" w:rsidR="0021051A" w:rsidRPr="0021051A" w:rsidRDefault="00FC5ED1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6343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2.</w:t>
            </w:r>
            <w:r w:rsidR="0021051A" w:rsidRPr="0021051A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Перечень планируемых результатов освоения образовательной</w:t>
            </w:r>
            <w:r w:rsidR="0021051A" w:rsidRPr="0021051A">
              <w:rPr>
                <w:rStyle w:val="aa"/>
                <w:noProof/>
                <w:color w:val="0D0D0D" w:themeColor="text1" w:themeTint="F2"/>
                <w:spacing w:val="1"/>
                <w:sz w:val="28"/>
                <w:szCs w:val="28"/>
              </w:rPr>
              <w:t xml:space="preserve"> </w:t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программы</w:t>
            </w:r>
            <w:r w:rsidR="0021051A" w:rsidRPr="0021051A">
              <w:rPr>
                <w:rStyle w:val="aa"/>
                <w:noProof/>
                <w:color w:val="0D0D0D" w:themeColor="text1" w:themeTint="F2"/>
                <w:spacing w:val="1"/>
                <w:sz w:val="28"/>
                <w:szCs w:val="28"/>
              </w:rPr>
              <w:t xml:space="preserve"> </w:t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(перечень</w:t>
            </w:r>
            <w:r w:rsidR="0021051A" w:rsidRPr="0021051A">
              <w:rPr>
                <w:rStyle w:val="aa"/>
                <w:noProof/>
                <w:color w:val="0D0D0D" w:themeColor="text1" w:themeTint="F2"/>
                <w:spacing w:val="1"/>
                <w:sz w:val="28"/>
                <w:szCs w:val="28"/>
              </w:rPr>
              <w:t xml:space="preserve"> </w:t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компетенций)</w:t>
            </w:r>
            <w:r w:rsidR="0021051A" w:rsidRPr="0021051A">
              <w:rPr>
                <w:rStyle w:val="aa"/>
                <w:noProof/>
                <w:color w:val="0D0D0D" w:themeColor="text1" w:themeTint="F2"/>
                <w:spacing w:val="1"/>
                <w:sz w:val="28"/>
                <w:szCs w:val="28"/>
              </w:rPr>
              <w:t xml:space="preserve"> </w:t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с</w:t>
            </w:r>
            <w:r w:rsidR="0021051A" w:rsidRPr="0021051A">
              <w:rPr>
                <w:rStyle w:val="aa"/>
                <w:noProof/>
                <w:color w:val="0D0D0D" w:themeColor="text1" w:themeTint="F2"/>
                <w:spacing w:val="1"/>
                <w:sz w:val="28"/>
                <w:szCs w:val="28"/>
              </w:rPr>
              <w:t xml:space="preserve"> </w:t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указанием</w:t>
            </w:r>
            <w:r w:rsidR="0021051A" w:rsidRPr="0021051A">
              <w:rPr>
                <w:rStyle w:val="aa"/>
                <w:noProof/>
                <w:color w:val="0D0D0D" w:themeColor="text1" w:themeTint="F2"/>
                <w:spacing w:val="1"/>
                <w:sz w:val="28"/>
                <w:szCs w:val="28"/>
              </w:rPr>
              <w:t xml:space="preserve"> </w:t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индикаторов</w:t>
            </w:r>
            <w:r w:rsidR="0021051A" w:rsidRPr="0021051A">
              <w:rPr>
                <w:rStyle w:val="aa"/>
                <w:noProof/>
                <w:color w:val="0D0D0D" w:themeColor="text1" w:themeTint="F2"/>
                <w:spacing w:val="1"/>
                <w:sz w:val="28"/>
                <w:szCs w:val="28"/>
              </w:rPr>
              <w:t xml:space="preserve"> </w:t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их</w:t>
            </w:r>
            <w:r w:rsidR="0021051A" w:rsidRPr="0021051A">
              <w:rPr>
                <w:rStyle w:val="aa"/>
                <w:noProof/>
                <w:color w:val="0D0D0D" w:themeColor="text1" w:themeTint="F2"/>
                <w:spacing w:val="1"/>
                <w:sz w:val="28"/>
                <w:szCs w:val="28"/>
              </w:rPr>
              <w:t xml:space="preserve"> </w:t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достижения</w:t>
            </w:r>
            <w:r w:rsidR="0021051A" w:rsidRPr="0021051A">
              <w:rPr>
                <w:rStyle w:val="aa"/>
                <w:noProof/>
                <w:color w:val="0D0D0D" w:themeColor="text1" w:themeTint="F2"/>
                <w:spacing w:val="-4"/>
                <w:sz w:val="28"/>
                <w:szCs w:val="28"/>
              </w:rPr>
              <w:t xml:space="preserve"> </w:t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и</w:t>
            </w:r>
            <w:r w:rsidR="0021051A" w:rsidRPr="0021051A">
              <w:rPr>
                <w:rStyle w:val="aa"/>
                <w:noProof/>
                <w:color w:val="0D0D0D" w:themeColor="text1" w:themeTint="F2"/>
                <w:spacing w:val="-2"/>
                <w:sz w:val="28"/>
                <w:szCs w:val="28"/>
              </w:rPr>
              <w:t xml:space="preserve"> </w:t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планируемых результатов</w:t>
            </w:r>
            <w:r w:rsidR="0021051A" w:rsidRPr="0021051A">
              <w:rPr>
                <w:rStyle w:val="aa"/>
                <w:noProof/>
                <w:color w:val="0D0D0D" w:themeColor="text1" w:themeTint="F2"/>
                <w:spacing w:val="-2"/>
                <w:sz w:val="28"/>
                <w:szCs w:val="28"/>
              </w:rPr>
              <w:t xml:space="preserve"> </w:t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обучения</w:t>
            </w:r>
            <w:r w:rsidR="0021051A" w:rsidRPr="0021051A">
              <w:rPr>
                <w:rStyle w:val="aa"/>
                <w:noProof/>
                <w:color w:val="0D0D0D" w:themeColor="text1" w:themeTint="F2"/>
                <w:spacing w:val="-3"/>
                <w:sz w:val="28"/>
                <w:szCs w:val="28"/>
              </w:rPr>
              <w:t xml:space="preserve"> </w:t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по дисциплине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_Toc121596343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4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6A5D0BED" w14:textId="582E4252" w:rsidR="0021051A" w:rsidRPr="0021051A" w:rsidRDefault="00FC5ED1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6344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3.</w:t>
            </w:r>
            <w:r w:rsidR="0021051A" w:rsidRPr="0021051A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Место дисциплины в структуре образовательной программы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_Toc121596344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5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0E9F719F" w14:textId="5358AF0F" w:rsidR="0021051A" w:rsidRPr="0021051A" w:rsidRDefault="00FC5ED1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6345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4.</w:t>
            </w:r>
            <w:r w:rsidR="0021051A" w:rsidRPr="0021051A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_Toc121596345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5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15D6912B" w14:textId="2A2C83E5" w:rsidR="0021051A" w:rsidRPr="0021051A" w:rsidRDefault="00FC5ED1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6346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5.</w:t>
            </w:r>
            <w:r w:rsidR="0021051A" w:rsidRPr="0021051A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_Toc121596346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6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638BDF22" w14:textId="2D06BA96" w:rsidR="0021051A" w:rsidRPr="0021051A" w:rsidRDefault="00FC5ED1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6347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5.1.</w:t>
            </w:r>
            <w:r w:rsidR="0021051A" w:rsidRPr="0021051A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Содержание дисциплины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_Toc121596347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6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07FC0441" w14:textId="4C09E7AC" w:rsidR="0021051A" w:rsidRPr="0021051A" w:rsidRDefault="00FC5ED1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6348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5.2.</w:t>
            </w:r>
            <w:r w:rsidR="0021051A" w:rsidRPr="0021051A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Учебно-тематический план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_Toc121596348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8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6A3BF07A" w14:textId="118031D3" w:rsidR="0021051A" w:rsidRPr="0021051A" w:rsidRDefault="00FC5ED1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6349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5.3.</w:t>
            </w:r>
            <w:r w:rsidR="0021051A" w:rsidRPr="0021051A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Содержание семинаров, практических занятий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_Toc121596349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11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1885615F" w14:textId="023323BF" w:rsidR="0021051A" w:rsidRPr="0021051A" w:rsidRDefault="00FC5ED1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6350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6.</w:t>
            </w:r>
            <w:r w:rsidR="0021051A" w:rsidRPr="0021051A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_Toc121596350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14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4FF54650" w14:textId="334335FF" w:rsidR="0021051A" w:rsidRPr="0021051A" w:rsidRDefault="00FC5ED1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6351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6.1.</w:t>
            </w:r>
            <w:r w:rsidR="0021051A" w:rsidRPr="0021051A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_Toc121596351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14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0F974BE0" w14:textId="76C6EB76" w:rsidR="0021051A" w:rsidRPr="0021051A" w:rsidRDefault="00FC5ED1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6352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6.2.</w:t>
            </w:r>
            <w:r w:rsidR="0021051A" w:rsidRPr="0021051A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_Toc121596352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16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3A467790" w14:textId="71BAC9E0" w:rsidR="0021051A" w:rsidRPr="0021051A" w:rsidRDefault="00FC5ED1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6353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7.</w:t>
            </w:r>
            <w:r w:rsidR="0021051A" w:rsidRPr="0021051A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_Toc121596353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18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3C65A914" w14:textId="0BE8B161" w:rsidR="0021051A" w:rsidRPr="0021051A" w:rsidRDefault="00FC5ED1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6354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8.</w:t>
            </w:r>
            <w:r w:rsidR="0021051A" w:rsidRPr="0021051A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_Toc121596354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21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23142EF9" w14:textId="311BB140" w:rsidR="0021051A" w:rsidRPr="0021051A" w:rsidRDefault="00FC5ED1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6355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9.</w:t>
            </w:r>
            <w:r w:rsidR="0021051A" w:rsidRPr="0021051A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_Toc121596355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22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585ABD9A" w14:textId="54AD9DF1" w:rsidR="0021051A" w:rsidRPr="0021051A" w:rsidRDefault="00FC5ED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6356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10.Методические указания для обучающихся по освоению дисциплины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_Toc121596356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23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2C28B129" w14:textId="0FD6AAD4" w:rsidR="0021051A" w:rsidRPr="0021051A" w:rsidRDefault="00FC5ED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6357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_Toc121596357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24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3021412C" w14:textId="53D194B4" w:rsidR="0021051A" w:rsidRDefault="00FC5ED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1596358" w:history="1">
            <w:r w:rsidR="0021051A" w:rsidRPr="0021051A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12.Описание материально-технической базы, необходимой для осуществления образовательного процесса по дисциплине.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_Toc121596358 \h </w:instrTex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F07447">
              <w:rPr>
                <w:noProof/>
                <w:webHidden/>
                <w:color w:val="0D0D0D" w:themeColor="text1" w:themeTint="F2"/>
                <w:sz w:val="28"/>
                <w:szCs w:val="28"/>
              </w:rPr>
              <w:t>24</w:t>
            </w:r>
            <w:r w:rsidR="0021051A" w:rsidRPr="0021051A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538DD0B0" w14:textId="06CDEF35" w:rsidR="003066B5" w:rsidRPr="001B0560" w:rsidRDefault="003066B5" w:rsidP="001B0560">
          <w:pPr>
            <w:jc w:val="both"/>
            <w:rPr>
              <w:sz w:val="28"/>
              <w:szCs w:val="28"/>
            </w:rPr>
          </w:pPr>
          <w:r w:rsidRPr="001B0560">
            <w:rPr>
              <w:b/>
              <w:bCs/>
              <w:color w:val="0D0D0D" w:themeColor="text1" w:themeTint="F2"/>
              <w:sz w:val="36"/>
              <w:szCs w:val="36"/>
            </w:rPr>
            <w:fldChar w:fldCharType="end"/>
          </w:r>
        </w:p>
      </w:sdtContent>
    </w:sdt>
    <w:p w14:paraId="46D03BCE" w14:textId="4E7B3623" w:rsidR="003066B5" w:rsidRDefault="003066B5" w:rsidP="003066B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52FF205C" w14:textId="0F11FBD4" w:rsidR="00517F82" w:rsidRDefault="00517F82" w:rsidP="00517F82">
      <w:pPr>
        <w:pStyle w:val="1"/>
        <w:numPr>
          <w:ilvl w:val="0"/>
          <w:numId w:val="2"/>
        </w:numPr>
        <w:spacing w:after="24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4" w:name="_Toc121596342"/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lastRenderedPageBreak/>
        <w:t>Наименование дисциплины</w:t>
      </w:r>
      <w:bookmarkEnd w:id="4"/>
    </w:p>
    <w:p w14:paraId="63E74B0B" w14:textId="1C3E9C4D" w:rsidR="00517F82" w:rsidRPr="00517F82" w:rsidRDefault="001C1141" w:rsidP="00517F82">
      <w:pPr>
        <w:spacing w:after="2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Коммьюнити</w:t>
      </w:r>
      <w:proofErr w:type="spellEnd"/>
      <w:r>
        <w:rPr>
          <w:sz w:val="28"/>
          <w:szCs w:val="28"/>
        </w:rPr>
        <w:t>-менеджмент</w:t>
      </w:r>
      <w:r w:rsidR="00517F82" w:rsidRPr="00517F82">
        <w:rPr>
          <w:sz w:val="28"/>
          <w:szCs w:val="28"/>
        </w:rPr>
        <w:t>.</w:t>
      </w:r>
    </w:p>
    <w:p w14:paraId="63372063" w14:textId="6666A1B1" w:rsidR="00517F82" w:rsidRDefault="00517F82" w:rsidP="00517F82">
      <w:pPr>
        <w:pStyle w:val="1"/>
        <w:numPr>
          <w:ilvl w:val="0"/>
          <w:numId w:val="2"/>
        </w:numPr>
        <w:spacing w:after="240"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5" w:name="_Toc121596343"/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планируемых результатов освоения образовательной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программы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(перечень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компетенций)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указанием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индикаторов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их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достижения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-4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и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-2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планируемых результатов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-2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обучения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-3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по дисциплине</w:t>
      </w:r>
      <w:bookmarkEnd w:id="5"/>
    </w:p>
    <w:tbl>
      <w:tblPr>
        <w:tblStyle w:val="ad"/>
        <w:tblW w:w="10892" w:type="dxa"/>
        <w:tblInd w:w="-856" w:type="dxa"/>
        <w:tblLook w:val="04A0" w:firstRow="1" w:lastRow="0" w:firstColumn="1" w:lastColumn="0" w:noHBand="0" w:noVBand="1"/>
      </w:tblPr>
      <w:tblGrid>
        <w:gridCol w:w="1811"/>
        <w:gridCol w:w="2559"/>
        <w:gridCol w:w="2599"/>
        <w:gridCol w:w="3923"/>
      </w:tblGrid>
      <w:tr w:rsidR="00BB0A6A" w14:paraId="7C002F84" w14:textId="77777777" w:rsidTr="00920CF9">
        <w:trPr>
          <w:trHeight w:val="1937"/>
        </w:trPr>
        <w:tc>
          <w:tcPr>
            <w:tcW w:w="1811" w:type="dxa"/>
          </w:tcPr>
          <w:p w14:paraId="11D170C9" w14:textId="7BB5F831" w:rsidR="00BB0A6A" w:rsidRPr="00C9008C" w:rsidRDefault="00BB0A6A" w:rsidP="00506098">
            <w:pPr>
              <w:rPr>
                <w:sz w:val="24"/>
                <w:szCs w:val="24"/>
                <w:lang w:val="ru-RU"/>
              </w:rPr>
            </w:pPr>
            <w:bookmarkStart w:id="6" w:name="_Hlk121225018"/>
            <w:r w:rsidRPr="00C9008C">
              <w:rPr>
                <w:sz w:val="24"/>
                <w:szCs w:val="24"/>
                <w:lang w:val="ru-RU"/>
              </w:rPr>
              <w:t>Код компетенции</w:t>
            </w:r>
          </w:p>
        </w:tc>
        <w:tc>
          <w:tcPr>
            <w:tcW w:w="2559" w:type="dxa"/>
          </w:tcPr>
          <w:p w14:paraId="2AE077C9" w14:textId="7BEE0338" w:rsidR="00BB0A6A" w:rsidRPr="00C9008C" w:rsidRDefault="00BB0A6A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599" w:type="dxa"/>
          </w:tcPr>
          <w:p w14:paraId="00601D4F" w14:textId="5AE256F5" w:rsidR="00BB0A6A" w:rsidRPr="00C9008C" w:rsidRDefault="00BB0A6A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3923" w:type="dxa"/>
          </w:tcPr>
          <w:p w14:paraId="02511786" w14:textId="3EC9E867" w:rsidR="00BB0A6A" w:rsidRPr="00C9008C" w:rsidRDefault="00BB0A6A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920CF9" w14:paraId="47FD8EDC" w14:textId="77777777" w:rsidTr="00920CF9">
        <w:trPr>
          <w:trHeight w:val="2898"/>
        </w:trPr>
        <w:tc>
          <w:tcPr>
            <w:tcW w:w="1811" w:type="dxa"/>
            <w:vMerge w:val="restart"/>
          </w:tcPr>
          <w:p w14:paraId="73CDE757" w14:textId="111B5A4F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ПКН-6</w:t>
            </w:r>
          </w:p>
        </w:tc>
        <w:tc>
          <w:tcPr>
            <w:tcW w:w="2559" w:type="dxa"/>
            <w:vMerge w:val="restart"/>
          </w:tcPr>
          <w:p w14:paraId="3D30F841" w14:textId="4A95348B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Способность ставить задачи сотрудникам, разрабатывать и реализовывать организационно-управленческие решения по профилю деятельности, базируясь на знании закономерностей политических процессов и организационно-управленческих моделях</w:t>
            </w:r>
          </w:p>
        </w:tc>
        <w:tc>
          <w:tcPr>
            <w:tcW w:w="2599" w:type="dxa"/>
          </w:tcPr>
          <w:p w14:paraId="1AB0B500" w14:textId="22B3D740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Готовит предложения по структуре организации, взаимодействует со структурными подразделениями</w:t>
            </w:r>
          </w:p>
        </w:tc>
        <w:tc>
          <w:tcPr>
            <w:tcW w:w="3923" w:type="dxa"/>
          </w:tcPr>
          <w:p w14:paraId="00426FD3" w14:textId="77777777" w:rsidR="00920CF9" w:rsidRPr="00C9008C" w:rsidRDefault="00920CF9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1E823F87" w14:textId="0A2F24A3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Модели организационных структур, раскрываемые в теории менеджмента</w:t>
            </w:r>
          </w:p>
          <w:p w14:paraId="234BB85B" w14:textId="77777777" w:rsidR="00920CF9" w:rsidRPr="00C9008C" w:rsidRDefault="00920CF9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081C7D3F" w14:textId="2F5B6398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Определять функции и компетенции каждого структурного подразделения</w:t>
            </w:r>
          </w:p>
        </w:tc>
      </w:tr>
      <w:tr w:rsidR="00920CF9" w14:paraId="6BD0A232" w14:textId="77777777" w:rsidTr="00920CF9">
        <w:trPr>
          <w:trHeight w:val="2896"/>
        </w:trPr>
        <w:tc>
          <w:tcPr>
            <w:tcW w:w="1811" w:type="dxa"/>
            <w:vMerge/>
          </w:tcPr>
          <w:p w14:paraId="2BAC7AA2" w14:textId="77777777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59" w:type="dxa"/>
            <w:vMerge/>
          </w:tcPr>
          <w:p w14:paraId="12E95B77" w14:textId="77777777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</w:tcPr>
          <w:p w14:paraId="1D66AA11" w14:textId="389E9F64" w:rsidR="00C9008C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Готовит, проводит, анализирует управленческие решения в пределах компетенции</w:t>
            </w:r>
          </w:p>
        </w:tc>
        <w:tc>
          <w:tcPr>
            <w:tcW w:w="3923" w:type="dxa"/>
          </w:tcPr>
          <w:p w14:paraId="779315B4" w14:textId="77777777" w:rsidR="00920CF9" w:rsidRPr="00C9008C" w:rsidRDefault="00920CF9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34FDA8A5" w14:textId="77777777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Механизм принятия управленческого решения</w:t>
            </w:r>
          </w:p>
          <w:p w14:paraId="2889DA7A" w14:textId="77777777" w:rsidR="00920CF9" w:rsidRPr="00C9008C" w:rsidRDefault="00920CF9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06970CBF" w14:textId="3D5B679B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Анализировать вводные данные, прогнозировать последствия проектов решений, учитывать противоречивые интересы разных групп внутри организации</w:t>
            </w:r>
          </w:p>
        </w:tc>
      </w:tr>
      <w:tr w:rsidR="00920CF9" w14:paraId="1CF8489E" w14:textId="77777777" w:rsidTr="00920CF9">
        <w:trPr>
          <w:trHeight w:val="2896"/>
        </w:trPr>
        <w:tc>
          <w:tcPr>
            <w:tcW w:w="1811" w:type="dxa"/>
            <w:vMerge/>
          </w:tcPr>
          <w:p w14:paraId="3DEB5BD0" w14:textId="77777777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59" w:type="dxa"/>
            <w:vMerge/>
          </w:tcPr>
          <w:p w14:paraId="092E19F3" w14:textId="77777777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</w:tcPr>
          <w:p w14:paraId="48A63B85" w14:textId="03A3A615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Ставит профессиональные задачи и мотивирует сотрудников организации на достижение целей</w:t>
            </w:r>
          </w:p>
        </w:tc>
        <w:tc>
          <w:tcPr>
            <w:tcW w:w="3923" w:type="dxa"/>
          </w:tcPr>
          <w:p w14:paraId="2A04C52F" w14:textId="77777777" w:rsidR="00920CF9" w:rsidRPr="00C9008C" w:rsidRDefault="00920CF9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023022F3" w14:textId="77777777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Механизм и методы мотивации, базовые положения теории человеческой деятельности</w:t>
            </w:r>
          </w:p>
          <w:p w14:paraId="66FBF283" w14:textId="77777777" w:rsidR="00920CF9" w:rsidRPr="00C9008C" w:rsidRDefault="00920CF9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2C4638A8" w14:textId="5AD3E797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Мотивировать сотрудников для достижения поставленных целей</w:t>
            </w:r>
          </w:p>
        </w:tc>
      </w:tr>
      <w:tr w:rsidR="00BB0A6A" w14:paraId="3AF75867" w14:textId="77777777" w:rsidTr="00920CF9">
        <w:trPr>
          <w:trHeight w:val="2347"/>
        </w:trPr>
        <w:tc>
          <w:tcPr>
            <w:tcW w:w="1811" w:type="dxa"/>
            <w:vMerge w:val="restart"/>
          </w:tcPr>
          <w:p w14:paraId="13563BA6" w14:textId="461188E0" w:rsidR="00BB0A6A" w:rsidRPr="00C9008C" w:rsidRDefault="00BB0A6A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lastRenderedPageBreak/>
              <w:t>ПК-2</w:t>
            </w:r>
          </w:p>
        </w:tc>
        <w:tc>
          <w:tcPr>
            <w:tcW w:w="2559" w:type="dxa"/>
            <w:vMerge w:val="restart"/>
          </w:tcPr>
          <w:p w14:paraId="6E3B0E3E" w14:textId="5507DBAF" w:rsidR="00BB0A6A" w:rsidRPr="00C9008C" w:rsidRDefault="00BB0A6A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bCs/>
                <w:color w:val="0D0D0D" w:themeColor="text1" w:themeTint="F2"/>
                <w:sz w:val="24"/>
                <w:szCs w:val="24"/>
                <w:lang w:val="ru-RU"/>
              </w:rPr>
              <w:t>Способность создавать, управлять, оптимизировать работу аналитической группы</w:t>
            </w:r>
          </w:p>
        </w:tc>
        <w:tc>
          <w:tcPr>
            <w:tcW w:w="2599" w:type="dxa"/>
          </w:tcPr>
          <w:p w14:paraId="61A1B3BA" w14:textId="5B6978E0" w:rsidR="00F07447" w:rsidRPr="002F7736" w:rsidRDefault="00BB0A6A" w:rsidP="002F7736">
            <w:pPr>
              <w:pStyle w:val="ae"/>
              <w:spacing w:before="0" w:beforeAutospacing="0" w:after="0" w:afterAutospacing="0"/>
              <w:jc w:val="both"/>
              <w:rPr>
                <w:color w:val="262626" w:themeColor="text1" w:themeTint="D9"/>
                <w:lang w:val="ru-RU"/>
              </w:rPr>
            </w:pPr>
            <w:r w:rsidRPr="002F7736">
              <w:rPr>
                <w:color w:val="262626" w:themeColor="text1" w:themeTint="D9"/>
                <w:lang w:val="ru-RU"/>
              </w:rPr>
              <w:t>Умеет опред</w:t>
            </w:r>
            <w:r w:rsidR="002F7736">
              <w:rPr>
                <w:color w:val="262626" w:themeColor="text1" w:themeTint="D9"/>
                <w:lang w:val="ru-RU"/>
              </w:rPr>
              <w:t>е</w:t>
            </w:r>
            <w:r w:rsidRPr="002F7736">
              <w:rPr>
                <w:color w:val="262626" w:themeColor="text1" w:themeTint="D9"/>
                <w:lang w:val="ru-RU"/>
              </w:rPr>
              <w:t xml:space="preserve">лить круг специалистов для создания </w:t>
            </w:r>
            <w:r w:rsidR="00F07447" w:rsidRPr="002F7736">
              <w:rPr>
                <w:color w:val="262626" w:themeColor="text1" w:themeTint="D9"/>
                <w:lang w:val="ru-RU"/>
              </w:rPr>
              <w:t>проектной команды (аналитической группы)</w:t>
            </w:r>
          </w:p>
          <w:p w14:paraId="6A9E508A" w14:textId="069A1EF1" w:rsidR="00BB0A6A" w:rsidRPr="00C9008C" w:rsidRDefault="00BB0A6A" w:rsidP="00506098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23" w:type="dxa"/>
          </w:tcPr>
          <w:p w14:paraId="740633F1" w14:textId="77777777" w:rsidR="00BB0A6A" w:rsidRPr="00C9008C" w:rsidRDefault="00BB0A6A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D038D14" w14:textId="77777777" w:rsidR="00BB0A6A" w:rsidRPr="00C9008C" w:rsidRDefault="00BB0A6A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Специфику работы аналитической группы и круг возможных задач</w:t>
            </w:r>
          </w:p>
          <w:p w14:paraId="7C47FAB9" w14:textId="77777777" w:rsidR="00BB0A6A" w:rsidRPr="00C9008C" w:rsidRDefault="00BB0A6A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684AD40" w14:textId="706A8FD4" w:rsidR="00BB0A6A" w:rsidRPr="00C9008C" w:rsidRDefault="00BB0A6A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Отбирать специалистов с необходимыми компетенциями для достижения поставленных целей</w:t>
            </w:r>
          </w:p>
        </w:tc>
      </w:tr>
      <w:tr w:rsidR="00BB0A6A" w14:paraId="33BAE139" w14:textId="77777777" w:rsidTr="00920CF9">
        <w:trPr>
          <w:trHeight w:val="2345"/>
        </w:trPr>
        <w:tc>
          <w:tcPr>
            <w:tcW w:w="1811" w:type="dxa"/>
            <w:vMerge/>
          </w:tcPr>
          <w:p w14:paraId="617E598F" w14:textId="77777777" w:rsidR="00BB0A6A" w:rsidRPr="00C9008C" w:rsidRDefault="00BB0A6A" w:rsidP="00506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59" w:type="dxa"/>
            <w:vMerge/>
          </w:tcPr>
          <w:p w14:paraId="473E9EE3" w14:textId="77777777" w:rsidR="00BB0A6A" w:rsidRPr="00C9008C" w:rsidRDefault="00BB0A6A" w:rsidP="00506098">
            <w:pPr>
              <w:rPr>
                <w:bCs/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</w:tcPr>
          <w:p w14:paraId="48623F6F" w14:textId="69AA0FD6" w:rsidR="00BB0A6A" w:rsidRPr="00C9008C" w:rsidRDefault="00BB0A6A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Координирует деятельность членов аналитической группы по реализации проекта</w:t>
            </w:r>
          </w:p>
        </w:tc>
        <w:tc>
          <w:tcPr>
            <w:tcW w:w="3923" w:type="dxa"/>
          </w:tcPr>
          <w:p w14:paraId="4E45E1B0" w14:textId="77777777" w:rsidR="00BB0A6A" w:rsidRPr="00C9008C" w:rsidRDefault="00BB0A6A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9EFF0B5" w14:textId="77777777" w:rsidR="00BB0A6A" w:rsidRPr="00C9008C" w:rsidRDefault="00BB0A6A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Базовые теоретические положения теории менеджмента и управления проектами</w:t>
            </w:r>
          </w:p>
          <w:p w14:paraId="34F22C71" w14:textId="77777777" w:rsidR="00BB0A6A" w:rsidRPr="00C9008C" w:rsidRDefault="00BB0A6A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7C285E69" w14:textId="499FB8FA" w:rsidR="00BB0A6A" w:rsidRPr="00C9008C" w:rsidRDefault="00BB0A6A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Руководить и контролировать деятельность членов аналитической группы в процессе реализации проекта</w:t>
            </w:r>
          </w:p>
        </w:tc>
      </w:tr>
      <w:tr w:rsidR="00BB0A6A" w14:paraId="3318F1CE" w14:textId="77777777" w:rsidTr="00920CF9">
        <w:trPr>
          <w:trHeight w:val="2345"/>
        </w:trPr>
        <w:tc>
          <w:tcPr>
            <w:tcW w:w="1811" w:type="dxa"/>
            <w:vMerge/>
          </w:tcPr>
          <w:p w14:paraId="235F23F2" w14:textId="77777777" w:rsidR="00BB0A6A" w:rsidRPr="00C9008C" w:rsidRDefault="00BB0A6A" w:rsidP="00506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59" w:type="dxa"/>
            <w:vMerge/>
          </w:tcPr>
          <w:p w14:paraId="13F2C565" w14:textId="77777777" w:rsidR="00BB0A6A" w:rsidRPr="00C9008C" w:rsidRDefault="00BB0A6A" w:rsidP="00506098">
            <w:pPr>
              <w:rPr>
                <w:bCs/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</w:tcPr>
          <w:p w14:paraId="638B7C4C" w14:textId="7CC6D485" w:rsidR="00BB0A6A" w:rsidRPr="00C9008C" w:rsidRDefault="00546B8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Контролирует и создает условия для совершенствования итогов работы аналитической группы</w:t>
            </w:r>
          </w:p>
        </w:tc>
        <w:tc>
          <w:tcPr>
            <w:tcW w:w="3923" w:type="dxa"/>
          </w:tcPr>
          <w:p w14:paraId="66D790E2" w14:textId="77777777" w:rsidR="00546B8B" w:rsidRPr="00C9008C" w:rsidRDefault="00546B8B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76DE2E73" w14:textId="77777777" w:rsidR="00546B8B" w:rsidRPr="00C9008C" w:rsidRDefault="00546B8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Установленные формы подведения итогов по проделанной работе</w:t>
            </w:r>
          </w:p>
          <w:p w14:paraId="44A8F7C0" w14:textId="77777777" w:rsidR="00546B8B" w:rsidRPr="00C9008C" w:rsidRDefault="00546B8B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792C49D2" w14:textId="213551E6" w:rsidR="00BB0A6A" w:rsidRPr="00C9008C" w:rsidRDefault="00546B8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Формировать правильные выводы по итогам проделанной работы с указанием недочетов и ошибок в целях их недопущения в будущем</w:t>
            </w:r>
          </w:p>
        </w:tc>
      </w:tr>
    </w:tbl>
    <w:p w14:paraId="42B3B94B" w14:textId="7B9D209E" w:rsidR="00517F82" w:rsidRDefault="00517F82" w:rsidP="00517F82">
      <w:pPr>
        <w:pStyle w:val="1"/>
        <w:numPr>
          <w:ilvl w:val="0"/>
          <w:numId w:val="2"/>
        </w:numPr>
        <w:spacing w:after="240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7" w:name="_Toc121596344"/>
      <w:bookmarkEnd w:id="6"/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Место дисциплины в структуре образовательной программы</w:t>
      </w:r>
      <w:bookmarkEnd w:id="7"/>
    </w:p>
    <w:p w14:paraId="55F93DCB" w14:textId="34952859" w:rsidR="00517F82" w:rsidRPr="00B24F37" w:rsidRDefault="00517F82" w:rsidP="00517F82">
      <w:pPr>
        <w:spacing w:after="240" w:line="360" w:lineRule="auto"/>
        <w:ind w:firstLine="360"/>
        <w:jc w:val="both"/>
        <w:rPr>
          <w:color w:val="0D0D0D" w:themeColor="text1" w:themeTint="F2"/>
          <w:sz w:val="28"/>
          <w:szCs w:val="28"/>
        </w:rPr>
      </w:pPr>
      <w:r w:rsidRPr="00B24F37">
        <w:rPr>
          <w:color w:val="0D0D0D" w:themeColor="text1" w:themeTint="F2"/>
          <w:sz w:val="28"/>
          <w:szCs w:val="28"/>
        </w:rPr>
        <w:t xml:space="preserve">Дисциплина входит </w:t>
      </w:r>
      <w:r w:rsidR="00B24F37" w:rsidRPr="00B24F37">
        <w:rPr>
          <w:color w:val="0D0D0D" w:themeColor="text1" w:themeTint="F2"/>
          <w:sz w:val="28"/>
          <w:szCs w:val="28"/>
        </w:rPr>
        <w:t>модуль дисциплин по выбору, углубляющих освоение программы магистратуры «Политическое консультирование и стратегический анализ» по направлению подготовки 41.04.04 Политология.</w:t>
      </w:r>
    </w:p>
    <w:p w14:paraId="38152A38" w14:textId="1ADAF32B" w:rsidR="00517F82" w:rsidRDefault="00546B8B" w:rsidP="00546B8B">
      <w:pPr>
        <w:pStyle w:val="1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8" w:name="_Toc121596345"/>
      <w:r w:rsidRPr="00546B8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0DF3C542" w14:textId="6EE13543" w:rsidR="00546B8B" w:rsidRPr="00C9008C" w:rsidRDefault="00546B8B" w:rsidP="00546B8B">
      <w:pPr>
        <w:spacing w:after="240"/>
        <w:jc w:val="right"/>
        <w:rPr>
          <w:b/>
          <w:bCs/>
          <w:sz w:val="24"/>
          <w:szCs w:val="24"/>
        </w:rPr>
      </w:pPr>
      <w:r w:rsidRPr="00C9008C">
        <w:rPr>
          <w:b/>
          <w:bCs/>
          <w:sz w:val="24"/>
          <w:szCs w:val="24"/>
        </w:rPr>
        <w:t>Таблица 1</w:t>
      </w:r>
    </w:p>
    <w:tbl>
      <w:tblPr>
        <w:tblW w:w="1092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297"/>
      </w:tblGrid>
      <w:tr w:rsidR="00546B8B" w:rsidRPr="00C9008C" w14:paraId="1860EF9C" w14:textId="77777777" w:rsidTr="00546B8B">
        <w:trPr>
          <w:trHeight w:val="1379"/>
        </w:trPr>
        <w:tc>
          <w:tcPr>
            <w:tcW w:w="6265" w:type="dxa"/>
          </w:tcPr>
          <w:p w14:paraId="320749A9" w14:textId="77777777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5CA1AB0A" w14:textId="77777777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Всего</w:t>
            </w:r>
          </w:p>
          <w:p w14:paraId="412B85E2" w14:textId="77777777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(в з/е и часах)</w:t>
            </w:r>
          </w:p>
          <w:p w14:paraId="3DBC147B" w14:textId="77777777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Очная</w:t>
            </w:r>
          </w:p>
        </w:tc>
        <w:tc>
          <w:tcPr>
            <w:tcW w:w="2297" w:type="dxa"/>
          </w:tcPr>
          <w:p w14:paraId="736A834E" w14:textId="77777777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Модуль 6 (в часах)</w:t>
            </w:r>
          </w:p>
          <w:p w14:paraId="583C3242" w14:textId="77777777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Очная</w:t>
            </w:r>
          </w:p>
        </w:tc>
      </w:tr>
      <w:tr w:rsidR="00546B8B" w:rsidRPr="00C9008C" w14:paraId="30AE25B4" w14:textId="77777777" w:rsidTr="00546B8B">
        <w:trPr>
          <w:trHeight w:val="276"/>
        </w:trPr>
        <w:tc>
          <w:tcPr>
            <w:tcW w:w="6265" w:type="dxa"/>
          </w:tcPr>
          <w:p w14:paraId="59D50125" w14:textId="77777777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5B99E199" w14:textId="0997E86D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297" w:type="dxa"/>
          </w:tcPr>
          <w:p w14:paraId="39709FC5" w14:textId="77777777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108</w:t>
            </w:r>
          </w:p>
        </w:tc>
      </w:tr>
      <w:tr w:rsidR="00546B8B" w:rsidRPr="00C9008C" w14:paraId="52FB41D7" w14:textId="77777777" w:rsidTr="00546B8B">
        <w:trPr>
          <w:trHeight w:val="551"/>
        </w:trPr>
        <w:tc>
          <w:tcPr>
            <w:tcW w:w="6265" w:type="dxa"/>
          </w:tcPr>
          <w:p w14:paraId="23E93BC4" w14:textId="77777777" w:rsidR="00546B8B" w:rsidRPr="00C9008C" w:rsidRDefault="00546B8B" w:rsidP="00506098">
            <w:pPr>
              <w:spacing w:after="240"/>
              <w:rPr>
                <w:b/>
                <w:i/>
                <w:sz w:val="24"/>
                <w:szCs w:val="24"/>
              </w:rPr>
            </w:pPr>
            <w:r w:rsidRPr="00C9008C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45A68BB8" w14:textId="59FD008D" w:rsidR="00546B8B" w:rsidRPr="00C9008C" w:rsidRDefault="00920CF9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297" w:type="dxa"/>
          </w:tcPr>
          <w:p w14:paraId="214AF08E" w14:textId="1365A3BB" w:rsidR="00546B8B" w:rsidRPr="00C9008C" w:rsidRDefault="00920CF9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30</w:t>
            </w:r>
          </w:p>
        </w:tc>
      </w:tr>
      <w:tr w:rsidR="00546B8B" w:rsidRPr="00C9008C" w14:paraId="36B5A6F0" w14:textId="77777777" w:rsidTr="00546B8B">
        <w:trPr>
          <w:trHeight w:val="275"/>
        </w:trPr>
        <w:tc>
          <w:tcPr>
            <w:tcW w:w="6265" w:type="dxa"/>
          </w:tcPr>
          <w:p w14:paraId="0C19AF2C" w14:textId="77777777" w:rsidR="00546B8B" w:rsidRPr="00C9008C" w:rsidRDefault="00546B8B" w:rsidP="00506098">
            <w:pPr>
              <w:spacing w:after="240"/>
              <w:rPr>
                <w:i/>
                <w:sz w:val="24"/>
                <w:szCs w:val="24"/>
              </w:rPr>
            </w:pPr>
            <w:r w:rsidRPr="00C9008C">
              <w:rPr>
                <w:i/>
                <w:sz w:val="24"/>
                <w:szCs w:val="24"/>
              </w:rPr>
              <w:lastRenderedPageBreak/>
              <w:t>Лекции</w:t>
            </w:r>
          </w:p>
        </w:tc>
        <w:tc>
          <w:tcPr>
            <w:tcW w:w="2364" w:type="dxa"/>
          </w:tcPr>
          <w:p w14:paraId="5061EB32" w14:textId="77777777" w:rsidR="00546B8B" w:rsidRPr="00C9008C" w:rsidRDefault="00546B8B" w:rsidP="00506098">
            <w:pPr>
              <w:spacing w:after="240"/>
              <w:rPr>
                <w:sz w:val="24"/>
                <w:szCs w:val="24"/>
              </w:rPr>
            </w:pPr>
            <w:r w:rsidRPr="00C9008C">
              <w:rPr>
                <w:sz w:val="24"/>
                <w:szCs w:val="24"/>
              </w:rPr>
              <w:t>10</w:t>
            </w:r>
          </w:p>
        </w:tc>
        <w:tc>
          <w:tcPr>
            <w:tcW w:w="2297" w:type="dxa"/>
          </w:tcPr>
          <w:p w14:paraId="5788D08D" w14:textId="77777777" w:rsidR="00546B8B" w:rsidRPr="00C9008C" w:rsidRDefault="00546B8B" w:rsidP="00506098">
            <w:pPr>
              <w:spacing w:after="240"/>
              <w:rPr>
                <w:sz w:val="24"/>
                <w:szCs w:val="24"/>
              </w:rPr>
            </w:pPr>
            <w:r w:rsidRPr="00C9008C">
              <w:rPr>
                <w:sz w:val="24"/>
                <w:szCs w:val="24"/>
              </w:rPr>
              <w:t>10</w:t>
            </w:r>
          </w:p>
        </w:tc>
      </w:tr>
      <w:tr w:rsidR="00546B8B" w:rsidRPr="00C9008C" w14:paraId="613A1BE5" w14:textId="77777777" w:rsidTr="00546B8B">
        <w:trPr>
          <w:trHeight w:val="275"/>
        </w:trPr>
        <w:tc>
          <w:tcPr>
            <w:tcW w:w="6265" w:type="dxa"/>
          </w:tcPr>
          <w:p w14:paraId="71D2065F" w14:textId="77777777" w:rsidR="00546B8B" w:rsidRPr="00C9008C" w:rsidRDefault="00546B8B" w:rsidP="00506098">
            <w:pPr>
              <w:spacing w:after="240"/>
              <w:rPr>
                <w:i/>
                <w:sz w:val="24"/>
                <w:szCs w:val="24"/>
              </w:rPr>
            </w:pPr>
            <w:r w:rsidRPr="00C9008C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64" w:type="dxa"/>
          </w:tcPr>
          <w:p w14:paraId="214B6BC4" w14:textId="410A297C" w:rsidR="00546B8B" w:rsidRPr="00C9008C" w:rsidRDefault="00920CF9" w:rsidP="00506098">
            <w:pPr>
              <w:spacing w:after="240"/>
              <w:rPr>
                <w:sz w:val="24"/>
                <w:szCs w:val="24"/>
              </w:rPr>
            </w:pPr>
            <w:r w:rsidRPr="00C9008C">
              <w:rPr>
                <w:sz w:val="24"/>
                <w:szCs w:val="24"/>
              </w:rPr>
              <w:t>20</w:t>
            </w:r>
          </w:p>
        </w:tc>
        <w:tc>
          <w:tcPr>
            <w:tcW w:w="2297" w:type="dxa"/>
          </w:tcPr>
          <w:p w14:paraId="6571FE6A" w14:textId="32C5C5A2" w:rsidR="00546B8B" w:rsidRPr="00C9008C" w:rsidRDefault="00920CF9" w:rsidP="00506098">
            <w:pPr>
              <w:spacing w:after="240"/>
              <w:rPr>
                <w:sz w:val="24"/>
                <w:szCs w:val="24"/>
              </w:rPr>
            </w:pPr>
            <w:r w:rsidRPr="00C9008C">
              <w:rPr>
                <w:sz w:val="24"/>
                <w:szCs w:val="24"/>
              </w:rPr>
              <w:t>20</w:t>
            </w:r>
          </w:p>
        </w:tc>
      </w:tr>
      <w:tr w:rsidR="00546B8B" w:rsidRPr="00C9008C" w14:paraId="7B80E92F" w14:textId="77777777" w:rsidTr="00546B8B">
        <w:trPr>
          <w:trHeight w:val="275"/>
        </w:trPr>
        <w:tc>
          <w:tcPr>
            <w:tcW w:w="6265" w:type="dxa"/>
          </w:tcPr>
          <w:p w14:paraId="0D4D15E8" w14:textId="77777777" w:rsidR="00546B8B" w:rsidRPr="00C9008C" w:rsidRDefault="00546B8B" w:rsidP="00506098">
            <w:pPr>
              <w:spacing w:after="240"/>
              <w:rPr>
                <w:b/>
                <w:i/>
                <w:sz w:val="24"/>
                <w:szCs w:val="24"/>
              </w:rPr>
            </w:pPr>
            <w:r w:rsidRPr="00C9008C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614E2678" w14:textId="6AA0BE7D" w:rsidR="00546B8B" w:rsidRPr="00C9008C" w:rsidRDefault="00920CF9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2297" w:type="dxa"/>
          </w:tcPr>
          <w:p w14:paraId="0E26A47C" w14:textId="08E77B02" w:rsidR="00546B8B" w:rsidRPr="00C9008C" w:rsidRDefault="00920CF9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78</w:t>
            </w:r>
          </w:p>
        </w:tc>
      </w:tr>
      <w:tr w:rsidR="00546B8B" w:rsidRPr="00C9008C" w14:paraId="7F76D958" w14:textId="77777777" w:rsidTr="00546B8B">
        <w:trPr>
          <w:trHeight w:val="830"/>
        </w:trPr>
        <w:tc>
          <w:tcPr>
            <w:tcW w:w="6265" w:type="dxa"/>
          </w:tcPr>
          <w:p w14:paraId="1B7E9C7F" w14:textId="77777777" w:rsidR="00546B8B" w:rsidRPr="00C9008C" w:rsidRDefault="00546B8B" w:rsidP="00506098">
            <w:pPr>
              <w:spacing w:after="240"/>
              <w:rPr>
                <w:sz w:val="24"/>
                <w:szCs w:val="24"/>
              </w:rPr>
            </w:pPr>
            <w:r w:rsidRPr="00C9008C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364" w:type="dxa"/>
          </w:tcPr>
          <w:p w14:paraId="634687AE" w14:textId="26853B1A" w:rsidR="00546B8B" w:rsidRPr="00C9008C" w:rsidRDefault="00C9008C" w:rsidP="00506098">
            <w:pPr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97" w:type="dxa"/>
          </w:tcPr>
          <w:p w14:paraId="23D00C5C" w14:textId="741D1E4D" w:rsidR="00546B8B" w:rsidRPr="00C9008C" w:rsidRDefault="00C9008C" w:rsidP="00506098">
            <w:pPr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546B8B" w:rsidRPr="00C9008C" w14:paraId="4924F8AF" w14:textId="77777777" w:rsidTr="00546B8B">
        <w:trPr>
          <w:trHeight w:val="275"/>
        </w:trPr>
        <w:tc>
          <w:tcPr>
            <w:tcW w:w="6265" w:type="dxa"/>
          </w:tcPr>
          <w:p w14:paraId="0D7D0074" w14:textId="77777777" w:rsidR="00546B8B" w:rsidRPr="00C9008C" w:rsidRDefault="00546B8B" w:rsidP="00506098">
            <w:pPr>
              <w:spacing w:after="240"/>
              <w:rPr>
                <w:sz w:val="24"/>
                <w:szCs w:val="24"/>
              </w:rPr>
            </w:pPr>
            <w:r w:rsidRPr="00C9008C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64" w:type="dxa"/>
          </w:tcPr>
          <w:p w14:paraId="0F8722CF" w14:textId="77777777" w:rsidR="00546B8B" w:rsidRPr="00C9008C" w:rsidRDefault="00546B8B" w:rsidP="00506098">
            <w:pPr>
              <w:spacing w:after="240"/>
              <w:rPr>
                <w:sz w:val="24"/>
                <w:szCs w:val="24"/>
              </w:rPr>
            </w:pPr>
            <w:r w:rsidRPr="00C9008C">
              <w:rPr>
                <w:sz w:val="24"/>
                <w:szCs w:val="24"/>
              </w:rPr>
              <w:t>зачет</w:t>
            </w:r>
          </w:p>
        </w:tc>
        <w:tc>
          <w:tcPr>
            <w:tcW w:w="2297" w:type="dxa"/>
          </w:tcPr>
          <w:p w14:paraId="4E4F094F" w14:textId="77777777" w:rsidR="00546B8B" w:rsidRPr="00C9008C" w:rsidRDefault="00546B8B" w:rsidP="00506098">
            <w:pPr>
              <w:spacing w:after="240"/>
              <w:rPr>
                <w:sz w:val="24"/>
                <w:szCs w:val="24"/>
              </w:rPr>
            </w:pPr>
            <w:r w:rsidRPr="00C9008C">
              <w:rPr>
                <w:sz w:val="24"/>
                <w:szCs w:val="24"/>
              </w:rPr>
              <w:t>зачет</w:t>
            </w:r>
          </w:p>
        </w:tc>
      </w:tr>
    </w:tbl>
    <w:p w14:paraId="50C53417" w14:textId="5ED50053" w:rsidR="00546B8B" w:rsidRDefault="00546B8B" w:rsidP="00546B8B">
      <w:pPr>
        <w:pStyle w:val="1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9" w:name="_Toc121596346"/>
      <w:r w:rsidRPr="00546B8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</w:p>
    <w:p w14:paraId="2C7A4B31" w14:textId="6C057C7C" w:rsidR="00546B8B" w:rsidRDefault="00546B8B" w:rsidP="00546B8B">
      <w:pPr>
        <w:pStyle w:val="1"/>
        <w:numPr>
          <w:ilvl w:val="1"/>
          <w:numId w:val="2"/>
        </w:numPr>
        <w:spacing w:after="24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0" w:name="_Toc121596347"/>
      <w:r w:rsidRPr="00546B8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Содержание дисциплины</w:t>
      </w:r>
      <w:bookmarkEnd w:id="10"/>
    </w:p>
    <w:p w14:paraId="11C3CF00" w14:textId="7E6EB323" w:rsidR="001A694C" w:rsidRDefault="001A694C" w:rsidP="00C9008C">
      <w:pPr>
        <w:spacing w:after="240" w:line="360" w:lineRule="auto"/>
        <w:ind w:left="-426"/>
        <w:jc w:val="center"/>
        <w:rPr>
          <w:b/>
          <w:bCs/>
          <w:sz w:val="28"/>
          <w:szCs w:val="28"/>
        </w:rPr>
      </w:pPr>
      <w:bookmarkStart w:id="11" w:name="_Hlk121323411"/>
      <w:r w:rsidRPr="007C4102">
        <w:rPr>
          <w:b/>
          <w:bCs/>
          <w:sz w:val="28"/>
          <w:szCs w:val="28"/>
        </w:rPr>
        <w:t xml:space="preserve">Тема 1. </w:t>
      </w:r>
      <w:proofErr w:type="spellStart"/>
      <w:r w:rsidR="001C1141">
        <w:rPr>
          <w:b/>
          <w:bCs/>
          <w:sz w:val="28"/>
          <w:szCs w:val="28"/>
        </w:rPr>
        <w:t>Коммьюнити</w:t>
      </w:r>
      <w:proofErr w:type="spellEnd"/>
      <w:r w:rsidR="001C1141">
        <w:rPr>
          <w:b/>
          <w:bCs/>
          <w:sz w:val="28"/>
          <w:szCs w:val="28"/>
        </w:rPr>
        <w:t>-менеджмент как часть управленческой науки</w:t>
      </w:r>
      <w:r w:rsidR="00C9008C">
        <w:rPr>
          <w:b/>
          <w:bCs/>
          <w:sz w:val="28"/>
          <w:szCs w:val="28"/>
        </w:rPr>
        <w:t xml:space="preserve">. </w:t>
      </w:r>
      <w:proofErr w:type="spellStart"/>
      <w:r w:rsidR="00C9008C">
        <w:rPr>
          <w:b/>
          <w:bCs/>
          <w:sz w:val="28"/>
          <w:szCs w:val="28"/>
        </w:rPr>
        <w:t>К</w:t>
      </w:r>
      <w:r w:rsidR="00C9008C" w:rsidRPr="00C9008C">
        <w:rPr>
          <w:b/>
          <w:bCs/>
          <w:sz w:val="28"/>
          <w:szCs w:val="28"/>
        </w:rPr>
        <w:t>оммьюнити</w:t>
      </w:r>
      <w:proofErr w:type="spellEnd"/>
      <w:r w:rsidR="00C9008C" w:rsidRPr="00C9008C">
        <w:rPr>
          <w:b/>
          <w:bCs/>
          <w:sz w:val="28"/>
          <w:szCs w:val="28"/>
        </w:rPr>
        <w:t>-менеджмент и социальная психология</w:t>
      </w:r>
    </w:p>
    <w:p w14:paraId="5BBC1943" w14:textId="19E5E18C" w:rsidR="001A694C" w:rsidRDefault="001C1141" w:rsidP="00C9008C">
      <w:pPr>
        <w:spacing w:after="240" w:line="360" w:lineRule="auto"/>
        <w:ind w:left="-426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менеджмента. Модели менеджмента: японская и американская. Функции управления: планирование, организация, анализ, прогноз, контроль, мотивация, диспетчеризация. Управленческие роли. Сущность планирования и прогнозирования. Отличительные черты </w:t>
      </w:r>
      <w:proofErr w:type="spellStart"/>
      <w:r>
        <w:rPr>
          <w:sz w:val="28"/>
          <w:szCs w:val="28"/>
        </w:rPr>
        <w:t>коммьюнити</w:t>
      </w:r>
      <w:proofErr w:type="spellEnd"/>
      <w:r>
        <w:rPr>
          <w:sz w:val="28"/>
          <w:szCs w:val="28"/>
        </w:rPr>
        <w:t>-менеджмента</w:t>
      </w:r>
      <w:r w:rsidR="00C9008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Социальные группы: понятие, динамика и </w:t>
      </w:r>
      <w:proofErr w:type="spellStart"/>
      <w:r>
        <w:rPr>
          <w:sz w:val="28"/>
          <w:szCs w:val="28"/>
        </w:rPr>
        <w:t>командообразование</w:t>
      </w:r>
      <w:proofErr w:type="spellEnd"/>
      <w:r>
        <w:rPr>
          <w:sz w:val="28"/>
          <w:szCs w:val="28"/>
        </w:rPr>
        <w:t xml:space="preserve">. Формальные и неформальные группы. Стадии развития </w:t>
      </w:r>
      <w:proofErr w:type="spellStart"/>
      <w:r>
        <w:rPr>
          <w:sz w:val="28"/>
          <w:szCs w:val="28"/>
        </w:rPr>
        <w:t>коммьюнити</w:t>
      </w:r>
      <w:proofErr w:type="spellEnd"/>
      <w:r>
        <w:rPr>
          <w:sz w:val="28"/>
          <w:szCs w:val="28"/>
        </w:rPr>
        <w:t>: возникновение, конфликты, принятие групповых норм, исполнение, прерывание деятельности. Социальные аспекты взаимодействия в организации. Стресс в политическом и деловом мире</w:t>
      </w:r>
      <w:r w:rsidR="00897E0C">
        <w:rPr>
          <w:sz w:val="28"/>
          <w:szCs w:val="28"/>
        </w:rPr>
        <w:t>, его влияние на динамику сообществ</w:t>
      </w:r>
      <w:r>
        <w:rPr>
          <w:sz w:val="28"/>
          <w:szCs w:val="28"/>
        </w:rPr>
        <w:t>. Организационные конфликты: общая характеристика</w:t>
      </w:r>
    </w:p>
    <w:p w14:paraId="04535C84" w14:textId="5A1FA07D" w:rsidR="001069B7" w:rsidRDefault="001069B7" w:rsidP="001069B7">
      <w:pPr>
        <w:spacing w:line="360" w:lineRule="auto"/>
        <w:ind w:left="-426" w:right="737" w:firstLine="709"/>
        <w:jc w:val="center"/>
        <w:rPr>
          <w:b/>
          <w:bCs/>
          <w:sz w:val="28"/>
          <w:szCs w:val="28"/>
        </w:rPr>
      </w:pPr>
      <w:r w:rsidRPr="001069B7">
        <w:rPr>
          <w:b/>
          <w:bCs/>
          <w:sz w:val="28"/>
          <w:szCs w:val="28"/>
        </w:rPr>
        <w:t xml:space="preserve">Тема </w:t>
      </w:r>
      <w:r w:rsidR="00C9008C">
        <w:rPr>
          <w:b/>
          <w:bCs/>
          <w:sz w:val="28"/>
          <w:szCs w:val="28"/>
        </w:rPr>
        <w:t>2</w:t>
      </w:r>
      <w:r w:rsidRPr="001069B7">
        <w:rPr>
          <w:b/>
          <w:bCs/>
          <w:sz w:val="28"/>
          <w:szCs w:val="28"/>
        </w:rPr>
        <w:t xml:space="preserve">. </w:t>
      </w:r>
      <w:proofErr w:type="spellStart"/>
      <w:r w:rsidRPr="001069B7">
        <w:rPr>
          <w:b/>
          <w:bCs/>
          <w:sz w:val="28"/>
          <w:szCs w:val="28"/>
        </w:rPr>
        <w:t>Коммьюнити</w:t>
      </w:r>
      <w:proofErr w:type="spellEnd"/>
      <w:r w:rsidRPr="001069B7">
        <w:rPr>
          <w:b/>
          <w:bCs/>
          <w:sz w:val="28"/>
          <w:szCs w:val="28"/>
        </w:rPr>
        <w:t xml:space="preserve"> и </w:t>
      </w:r>
      <w:r w:rsidR="004957A4">
        <w:rPr>
          <w:b/>
          <w:bCs/>
          <w:sz w:val="28"/>
          <w:szCs w:val="28"/>
        </w:rPr>
        <w:t>политическая материя</w:t>
      </w:r>
      <w:r w:rsidR="00C9008C">
        <w:rPr>
          <w:b/>
          <w:bCs/>
          <w:sz w:val="28"/>
          <w:szCs w:val="28"/>
        </w:rPr>
        <w:t xml:space="preserve">. </w:t>
      </w:r>
      <w:proofErr w:type="spellStart"/>
      <w:r w:rsidR="00C9008C" w:rsidRPr="00C9008C">
        <w:rPr>
          <w:b/>
          <w:bCs/>
          <w:sz w:val="28"/>
          <w:szCs w:val="28"/>
        </w:rPr>
        <w:t>Коммьюнити</w:t>
      </w:r>
      <w:proofErr w:type="spellEnd"/>
      <w:r w:rsidR="00C9008C" w:rsidRPr="00C9008C">
        <w:rPr>
          <w:b/>
          <w:bCs/>
          <w:sz w:val="28"/>
          <w:szCs w:val="28"/>
        </w:rPr>
        <w:t>-менеджмент в общественных институциях</w:t>
      </w:r>
    </w:p>
    <w:p w14:paraId="68E79743" w14:textId="377ECCF2" w:rsidR="001A694C" w:rsidRPr="007C4102" w:rsidRDefault="004957A4" w:rsidP="00C9008C">
      <w:pPr>
        <w:spacing w:line="360" w:lineRule="auto"/>
        <w:ind w:left="-426" w:right="737" w:firstLine="709"/>
        <w:jc w:val="both"/>
        <w:rPr>
          <w:sz w:val="28"/>
          <w:szCs w:val="28"/>
        </w:rPr>
      </w:pPr>
      <w:r w:rsidRPr="004957A4">
        <w:rPr>
          <w:sz w:val="28"/>
          <w:szCs w:val="28"/>
        </w:rPr>
        <w:t xml:space="preserve">Политика как явление общественной жизни. Проблема </w:t>
      </w:r>
      <w:proofErr w:type="spellStart"/>
      <w:r w:rsidRPr="004957A4">
        <w:rPr>
          <w:sz w:val="28"/>
          <w:szCs w:val="28"/>
        </w:rPr>
        <w:t>политогенеза</w:t>
      </w:r>
      <w:proofErr w:type="spellEnd"/>
      <w:r w:rsidRPr="004957A4">
        <w:rPr>
          <w:sz w:val="28"/>
          <w:szCs w:val="28"/>
        </w:rPr>
        <w:t xml:space="preserve">. Этимология термина «политика». Подходы к дефиниции «политика» в истории политической мысли. Интерпретация политики в трудах Аристотеля, Н. Макиавелли, М. Вебера. Система современных определений </w:t>
      </w:r>
      <w:r w:rsidRPr="004957A4">
        <w:rPr>
          <w:sz w:val="28"/>
          <w:szCs w:val="28"/>
        </w:rPr>
        <w:lastRenderedPageBreak/>
        <w:t>политики. Социологический и субстанциальный подходы к исследованию политики. Властное, конфликтно-</w:t>
      </w:r>
      <w:proofErr w:type="spellStart"/>
      <w:r w:rsidRPr="004957A4">
        <w:rPr>
          <w:sz w:val="28"/>
          <w:szCs w:val="28"/>
        </w:rPr>
        <w:t>консенсусное</w:t>
      </w:r>
      <w:proofErr w:type="spellEnd"/>
      <w:r w:rsidRPr="004957A4">
        <w:rPr>
          <w:sz w:val="28"/>
          <w:szCs w:val="28"/>
        </w:rPr>
        <w:t xml:space="preserve"> и институциональное понимание политики. Свойства политики. Структура и функции политики. Соотношение политики и морали</w:t>
      </w:r>
      <w:r w:rsidR="00C9008C">
        <w:rPr>
          <w:sz w:val="28"/>
          <w:szCs w:val="28"/>
        </w:rPr>
        <w:t xml:space="preserve">. </w:t>
      </w:r>
      <w:r w:rsidR="00897E0C">
        <w:rPr>
          <w:sz w:val="28"/>
          <w:szCs w:val="28"/>
        </w:rPr>
        <w:t xml:space="preserve">Общественная организация как часть гражданского общества и разновидность </w:t>
      </w:r>
      <w:proofErr w:type="spellStart"/>
      <w:r w:rsidR="00897E0C">
        <w:rPr>
          <w:sz w:val="28"/>
          <w:szCs w:val="28"/>
        </w:rPr>
        <w:t>коммьюнити</w:t>
      </w:r>
      <w:proofErr w:type="spellEnd"/>
      <w:r w:rsidR="001A694C">
        <w:rPr>
          <w:sz w:val="28"/>
          <w:szCs w:val="28"/>
        </w:rPr>
        <w:t>.</w:t>
      </w:r>
      <w:r w:rsidR="00897E0C">
        <w:rPr>
          <w:sz w:val="28"/>
          <w:szCs w:val="28"/>
        </w:rPr>
        <w:t xml:space="preserve"> Виды общественны</w:t>
      </w:r>
      <w:r w:rsidR="00623682">
        <w:rPr>
          <w:sz w:val="28"/>
          <w:szCs w:val="28"/>
        </w:rPr>
        <w:t>х</w:t>
      </w:r>
      <w:r w:rsidR="00897E0C">
        <w:rPr>
          <w:sz w:val="28"/>
          <w:szCs w:val="28"/>
        </w:rPr>
        <w:t xml:space="preserve"> организаций и их правовой статус в России. Виды организационных структур в общественных объединениях: бюрократические, органические, иерархические, линейные, </w:t>
      </w:r>
      <w:proofErr w:type="spellStart"/>
      <w:r w:rsidR="00897E0C">
        <w:rPr>
          <w:sz w:val="28"/>
          <w:szCs w:val="28"/>
        </w:rPr>
        <w:t>дивизиональные</w:t>
      </w:r>
      <w:proofErr w:type="spellEnd"/>
      <w:r w:rsidR="00897E0C">
        <w:rPr>
          <w:sz w:val="28"/>
          <w:szCs w:val="28"/>
        </w:rPr>
        <w:t>, географические, матричные</w:t>
      </w:r>
    </w:p>
    <w:p w14:paraId="57571CE4" w14:textId="77777777" w:rsidR="004D2EF6" w:rsidRDefault="004D2EF6" w:rsidP="00C9008C">
      <w:pPr>
        <w:spacing w:after="240" w:line="360" w:lineRule="auto"/>
        <w:ind w:left="-426"/>
        <w:jc w:val="center"/>
        <w:rPr>
          <w:b/>
          <w:bCs/>
          <w:sz w:val="28"/>
          <w:szCs w:val="28"/>
        </w:rPr>
      </w:pPr>
    </w:p>
    <w:p w14:paraId="17A2D9EE" w14:textId="00C31707" w:rsidR="001A694C" w:rsidRDefault="001A694C" w:rsidP="00C9008C">
      <w:pPr>
        <w:spacing w:after="240" w:line="360" w:lineRule="auto"/>
        <w:ind w:left="-426"/>
        <w:jc w:val="center"/>
        <w:rPr>
          <w:b/>
          <w:bCs/>
          <w:sz w:val="28"/>
          <w:szCs w:val="28"/>
        </w:rPr>
      </w:pPr>
      <w:r w:rsidRPr="00E514AC">
        <w:rPr>
          <w:b/>
          <w:bCs/>
          <w:sz w:val="28"/>
          <w:szCs w:val="28"/>
        </w:rPr>
        <w:t>Тема</w:t>
      </w:r>
      <w:r w:rsidRPr="00E514AC">
        <w:rPr>
          <w:b/>
          <w:bCs/>
          <w:spacing w:val="-8"/>
          <w:sz w:val="28"/>
          <w:szCs w:val="28"/>
        </w:rPr>
        <w:t xml:space="preserve"> </w:t>
      </w:r>
      <w:r w:rsidR="00C9008C">
        <w:rPr>
          <w:b/>
          <w:bCs/>
          <w:sz w:val="28"/>
          <w:szCs w:val="28"/>
        </w:rPr>
        <w:t>3</w:t>
      </w:r>
      <w:r w:rsidRPr="00E514AC">
        <w:rPr>
          <w:b/>
          <w:bCs/>
          <w:sz w:val="28"/>
          <w:szCs w:val="28"/>
        </w:rPr>
        <w:t>.</w:t>
      </w:r>
      <w:r w:rsidRPr="00E514AC">
        <w:rPr>
          <w:b/>
          <w:bCs/>
          <w:spacing w:val="-6"/>
          <w:sz w:val="28"/>
          <w:szCs w:val="28"/>
        </w:rPr>
        <w:t xml:space="preserve"> </w:t>
      </w:r>
      <w:proofErr w:type="spellStart"/>
      <w:r w:rsidR="00897E0C">
        <w:rPr>
          <w:b/>
          <w:bCs/>
          <w:sz w:val="28"/>
          <w:szCs w:val="28"/>
        </w:rPr>
        <w:t>Коммьюнити</w:t>
      </w:r>
      <w:proofErr w:type="spellEnd"/>
      <w:r w:rsidR="00897E0C">
        <w:rPr>
          <w:b/>
          <w:bCs/>
          <w:sz w:val="28"/>
          <w:szCs w:val="28"/>
        </w:rPr>
        <w:t>-менеджмент в политических партиях</w:t>
      </w:r>
      <w:r w:rsidR="00C9008C">
        <w:rPr>
          <w:b/>
          <w:bCs/>
          <w:sz w:val="28"/>
          <w:szCs w:val="28"/>
        </w:rPr>
        <w:t xml:space="preserve">. </w:t>
      </w:r>
      <w:r w:rsidR="00C9008C" w:rsidRPr="00C9008C">
        <w:rPr>
          <w:b/>
          <w:bCs/>
          <w:sz w:val="28"/>
          <w:szCs w:val="28"/>
        </w:rPr>
        <w:t>Сообщества и феномен управления</w:t>
      </w:r>
    </w:p>
    <w:p w14:paraId="460CBFE3" w14:textId="60F88DCE" w:rsidR="001A694C" w:rsidRPr="00C9008C" w:rsidRDefault="00897E0C" w:rsidP="00C9008C">
      <w:pPr>
        <w:spacing w:after="240" w:line="360" w:lineRule="auto"/>
        <w:ind w:left="-426" w:right="73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политической партии и ее атрибуты: </w:t>
      </w:r>
      <w:r w:rsidRPr="00897E0C">
        <w:rPr>
          <w:sz w:val="28"/>
          <w:szCs w:val="28"/>
        </w:rPr>
        <w:t>1) наличие организационной структуры</w:t>
      </w:r>
      <w:r w:rsidR="004E19CF">
        <w:rPr>
          <w:sz w:val="28"/>
          <w:szCs w:val="28"/>
        </w:rPr>
        <w:t xml:space="preserve">; </w:t>
      </w:r>
      <w:r w:rsidRPr="00897E0C">
        <w:rPr>
          <w:sz w:val="28"/>
          <w:szCs w:val="28"/>
        </w:rPr>
        <w:t>2) стремление к достижению политической власти; 3) наличие достаточной поддержки населения; 4) идейно-теоретическая основа функционирования</w:t>
      </w:r>
      <w:r w:rsidR="001A694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Типология политических партий в зависимости от идейной основы, отношения к власти, вовлеченности политически активного населения (массовые и кадровые). Принятие решений в политических партиях с точки зрения </w:t>
      </w:r>
      <w:r w:rsidR="006A0887">
        <w:rPr>
          <w:sz w:val="28"/>
          <w:szCs w:val="28"/>
        </w:rPr>
        <w:t xml:space="preserve">процессов в сообществе. </w:t>
      </w:r>
      <w:r w:rsidR="006A0887" w:rsidRPr="006A0887">
        <w:rPr>
          <w:sz w:val="28"/>
          <w:szCs w:val="28"/>
        </w:rPr>
        <w:t>Последовательность действий по принятию конкретного решения</w:t>
      </w:r>
      <w:r w:rsidR="006A0887">
        <w:rPr>
          <w:sz w:val="28"/>
          <w:szCs w:val="28"/>
        </w:rPr>
        <w:t>. Политические решения и политический стиль</w:t>
      </w:r>
      <w:r w:rsidR="00C9008C">
        <w:rPr>
          <w:sz w:val="28"/>
          <w:szCs w:val="28"/>
        </w:rPr>
        <w:t xml:space="preserve">. </w:t>
      </w:r>
      <w:r w:rsidR="006A0887" w:rsidRPr="006A0887">
        <w:rPr>
          <w:sz w:val="28"/>
        </w:rPr>
        <w:t xml:space="preserve">Управление </w:t>
      </w:r>
      <w:r w:rsidR="006A0887">
        <w:rPr>
          <w:sz w:val="28"/>
        </w:rPr>
        <w:t xml:space="preserve">как </w:t>
      </w:r>
      <w:r w:rsidR="006A0887" w:rsidRPr="006A0887">
        <w:rPr>
          <w:sz w:val="28"/>
        </w:rPr>
        <w:t>специфическая целенаправленная деятельность людей по координации и организации совместных действий для достижения некоторого результата</w:t>
      </w:r>
      <w:r w:rsidR="001A694C">
        <w:rPr>
          <w:sz w:val="28"/>
        </w:rPr>
        <w:t>.</w:t>
      </w:r>
      <w:r w:rsidR="006A0887">
        <w:rPr>
          <w:sz w:val="28"/>
        </w:rPr>
        <w:t xml:space="preserve"> О</w:t>
      </w:r>
      <w:r w:rsidR="006A0887" w:rsidRPr="006A0887">
        <w:rPr>
          <w:sz w:val="28"/>
        </w:rPr>
        <w:t>бъект и субъект, функции и методы, а также принципы управления</w:t>
      </w:r>
      <w:r w:rsidR="006A0887">
        <w:rPr>
          <w:sz w:val="28"/>
        </w:rPr>
        <w:t>. О</w:t>
      </w:r>
      <w:r w:rsidR="006A0887" w:rsidRPr="006A0887">
        <w:rPr>
          <w:sz w:val="28"/>
        </w:rPr>
        <w:t>рганизаци</w:t>
      </w:r>
      <w:r w:rsidR="006A0887">
        <w:rPr>
          <w:sz w:val="28"/>
        </w:rPr>
        <w:t>я</w:t>
      </w:r>
      <w:r w:rsidR="006A0887" w:rsidRPr="006A0887">
        <w:rPr>
          <w:sz w:val="28"/>
        </w:rPr>
        <w:t xml:space="preserve"> процессов, контроль (надзор), координаци</w:t>
      </w:r>
      <w:r w:rsidR="006A0887">
        <w:rPr>
          <w:sz w:val="28"/>
        </w:rPr>
        <w:t>я</w:t>
      </w:r>
      <w:r w:rsidR="006A0887" w:rsidRPr="006A0887">
        <w:rPr>
          <w:sz w:val="28"/>
        </w:rPr>
        <w:t>, анализ, регулирование и планирование</w:t>
      </w:r>
      <w:r w:rsidR="006A0887">
        <w:rPr>
          <w:sz w:val="28"/>
        </w:rPr>
        <w:t xml:space="preserve"> в политических сообществах. Принципы управления</w:t>
      </w:r>
    </w:p>
    <w:p w14:paraId="722A3BFB" w14:textId="10CDC876" w:rsidR="001A694C" w:rsidRDefault="001A694C" w:rsidP="00C9008C">
      <w:pPr>
        <w:spacing w:before="240" w:after="240" w:line="360" w:lineRule="auto"/>
        <w:ind w:left="-426"/>
        <w:jc w:val="center"/>
        <w:rPr>
          <w:b/>
          <w:bCs/>
          <w:sz w:val="28"/>
          <w:szCs w:val="28"/>
        </w:rPr>
      </w:pPr>
      <w:r w:rsidRPr="00286DA6">
        <w:rPr>
          <w:b/>
          <w:bCs/>
          <w:sz w:val="28"/>
          <w:szCs w:val="28"/>
        </w:rPr>
        <w:t xml:space="preserve">Тема </w:t>
      </w:r>
      <w:r w:rsidR="00C9008C">
        <w:rPr>
          <w:b/>
          <w:bCs/>
          <w:sz w:val="28"/>
          <w:szCs w:val="28"/>
        </w:rPr>
        <w:t>4</w:t>
      </w:r>
      <w:r w:rsidRPr="00286DA6">
        <w:rPr>
          <w:b/>
          <w:bCs/>
          <w:sz w:val="28"/>
          <w:szCs w:val="28"/>
        </w:rPr>
        <w:t>.</w:t>
      </w:r>
      <w:r w:rsidRPr="00286DA6">
        <w:rPr>
          <w:b/>
          <w:bCs/>
          <w:spacing w:val="-1"/>
          <w:sz w:val="28"/>
          <w:szCs w:val="28"/>
        </w:rPr>
        <w:t xml:space="preserve"> </w:t>
      </w:r>
      <w:r w:rsidR="006A0887">
        <w:rPr>
          <w:b/>
          <w:bCs/>
          <w:sz w:val="28"/>
          <w:szCs w:val="28"/>
        </w:rPr>
        <w:t>Управленческие модели в политических сообществах</w:t>
      </w:r>
      <w:r w:rsidR="00C9008C">
        <w:rPr>
          <w:b/>
          <w:bCs/>
          <w:sz w:val="28"/>
          <w:szCs w:val="28"/>
        </w:rPr>
        <w:t xml:space="preserve">. </w:t>
      </w:r>
      <w:r w:rsidR="00C9008C" w:rsidRPr="00C9008C">
        <w:rPr>
          <w:b/>
          <w:bCs/>
          <w:sz w:val="28"/>
          <w:szCs w:val="28"/>
        </w:rPr>
        <w:t>Конфликты в сообществах и пути их преодоления</w:t>
      </w:r>
    </w:p>
    <w:p w14:paraId="2528139A" w14:textId="1C72A4C1" w:rsidR="001A694C" w:rsidRPr="009662FC" w:rsidRDefault="006A0887" w:rsidP="00C9008C">
      <w:pPr>
        <w:spacing w:before="240" w:after="240" w:line="360" w:lineRule="auto"/>
        <w:ind w:left="-426" w:right="737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Специфика управленческих моделей в политических институциях</w:t>
      </w:r>
      <w:r w:rsidR="001A694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Демократизм, демократический централизм или концентрация власти. Соотношение управленческих моделей с политическим режимом. Управленческая модель и </w:t>
      </w:r>
      <w:r w:rsidR="00640A6F">
        <w:rPr>
          <w:sz w:val="28"/>
          <w:szCs w:val="28"/>
        </w:rPr>
        <w:t xml:space="preserve">территориальные </w:t>
      </w:r>
      <w:r>
        <w:rPr>
          <w:sz w:val="28"/>
          <w:szCs w:val="28"/>
        </w:rPr>
        <w:t>уровни организации политических сообществ</w:t>
      </w:r>
      <w:r w:rsidR="00C9008C">
        <w:rPr>
          <w:sz w:val="28"/>
          <w:szCs w:val="28"/>
        </w:rPr>
        <w:t xml:space="preserve">. </w:t>
      </w:r>
      <w:r w:rsidR="00640A6F">
        <w:rPr>
          <w:sz w:val="28"/>
          <w:szCs w:val="28"/>
        </w:rPr>
        <w:t xml:space="preserve">Конфликт в политической сфере. Конфликт как классовая борьба (марксизм), как неизбежность и основа социальных отношений (Вебер, </w:t>
      </w:r>
      <w:proofErr w:type="spellStart"/>
      <w:r w:rsidR="00640A6F">
        <w:rPr>
          <w:sz w:val="28"/>
          <w:szCs w:val="28"/>
        </w:rPr>
        <w:t>Зиммель</w:t>
      </w:r>
      <w:proofErr w:type="spellEnd"/>
      <w:r w:rsidR="00640A6F">
        <w:rPr>
          <w:sz w:val="28"/>
          <w:szCs w:val="28"/>
        </w:rPr>
        <w:t>), как сущностная черта политики (</w:t>
      </w:r>
      <w:proofErr w:type="spellStart"/>
      <w:r w:rsidR="00640A6F">
        <w:rPr>
          <w:sz w:val="28"/>
          <w:szCs w:val="28"/>
        </w:rPr>
        <w:t>Шмитт</w:t>
      </w:r>
      <w:proofErr w:type="spellEnd"/>
      <w:r w:rsidR="00640A6F">
        <w:rPr>
          <w:sz w:val="28"/>
          <w:szCs w:val="28"/>
        </w:rPr>
        <w:t>), как противоположность интеграции (</w:t>
      </w:r>
      <w:proofErr w:type="spellStart"/>
      <w:r w:rsidR="00640A6F">
        <w:rPr>
          <w:sz w:val="28"/>
          <w:szCs w:val="28"/>
        </w:rPr>
        <w:t>Дюверже</w:t>
      </w:r>
      <w:proofErr w:type="spellEnd"/>
      <w:r w:rsidR="00640A6F">
        <w:rPr>
          <w:sz w:val="28"/>
          <w:szCs w:val="28"/>
        </w:rPr>
        <w:t xml:space="preserve">). Виды конфликтов в сообществах. Функции конфликтов. Методы разрешения конфликтов в </w:t>
      </w:r>
      <w:proofErr w:type="spellStart"/>
      <w:r w:rsidR="00640A6F">
        <w:rPr>
          <w:sz w:val="28"/>
          <w:szCs w:val="28"/>
        </w:rPr>
        <w:t>коммьюнити</w:t>
      </w:r>
      <w:proofErr w:type="spellEnd"/>
      <w:r w:rsidR="004D2EF6">
        <w:rPr>
          <w:sz w:val="28"/>
          <w:szCs w:val="28"/>
        </w:rPr>
        <w:t>.</w:t>
      </w:r>
    </w:p>
    <w:p w14:paraId="0D84B013" w14:textId="3889FAF0" w:rsidR="001A694C" w:rsidRPr="009662FC" w:rsidRDefault="001A694C" w:rsidP="00B82BEB">
      <w:pPr>
        <w:spacing w:after="240" w:line="360" w:lineRule="auto"/>
        <w:ind w:left="-426"/>
        <w:jc w:val="center"/>
        <w:rPr>
          <w:b/>
          <w:bCs/>
          <w:sz w:val="28"/>
          <w:szCs w:val="28"/>
        </w:rPr>
      </w:pPr>
      <w:r w:rsidRPr="009662FC">
        <w:rPr>
          <w:b/>
          <w:bCs/>
          <w:sz w:val="28"/>
          <w:szCs w:val="28"/>
        </w:rPr>
        <w:t xml:space="preserve">Тема </w:t>
      </w:r>
      <w:r w:rsidR="00B82BEB">
        <w:rPr>
          <w:b/>
          <w:bCs/>
          <w:sz w:val="28"/>
          <w:szCs w:val="28"/>
        </w:rPr>
        <w:t>5</w:t>
      </w:r>
      <w:r>
        <w:rPr>
          <w:b/>
          <w:bCs/>
          <w:spacing w:val="-1"/>
          <w:sz w:val="28"/>
          <w:szCs w:val="28"/>
        </w:rPr>
        <w:t xml:space="preserve">. </w:t>
      </w:r>
      <w:r w:rsidR="00640A6F">
        <w:rPr>
          <w:b/>
          <w:bCs/>
          <w:spacing w:val="-1"/>
          <w:sz w:val="28"/>
          <w:szCs w:val="28"/>
        </w:rPr>
        <w:t>Технологии массовых коммуникаций в сообществах</w:t>
      </w:r>
      <w:r w:rsidR="00B82BEB">
        <w:rPr>
          <w:b/>
          <w:bCs/>
          <w:spacing w:val="-1"/>
          <w:sz w:val="28"/>
          <w:szCs w:val="28"/>
        </w:rPr>
        <w:t xml:space="preserve">. </w:t>
      </w:r>
      <w:r w:rsidR="00B82BEB" w:rsidRPr="00B82BEB">
        <w:rPr>
          <w:b/>
          <w:bCs/>
          <w:spacing w:val="-1"/>
          <w:sz w:val="28"/>
          <w:szCs w:val="28"/>
        </w:rPr>
        <w:t xml:space="preserve">Проблема лидерства в политических </w:t>
      </w:r>
      <w:proofErr w:type="spellStart"/>
      <w:r w:rsidR="00B82BEB" w:rsidRPr="00B82BEB">
        <w:rPr>
          <w:b/>
          <w:bCs/>
          <w:spacing w:val="-1"/>
          <w:sz w:val="28"/>
          <w:szCs w:val="28"/>
        </w:rPr>
        <w:t>коммьюнити</w:t>
      </w:r>
      <w:proofErr w:type="spellEnd"/>
    </w:p>
    <w:p w14:paraId="5D9BE82B" w14:textId="6554A650" w:rsidR="001A694C" w:rsidRDefault="00640A6F" w:rsidP="00B82BEB">
      <w:pPr>
        <w:spacing w:line="360" w:lineRule="auto"/>
        <w:ind w:left="-426" w:right="737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Политика как сфера коммуникаций: основные подходы</w:t>
      </w:r>
      <w:r w:rsidR="001A694C">
        <w:rPr>
          <w:sz w:val="28"/>
          <w:szCs w:val="28"/>
        </w:rPr>
        <w:t>.</w:t>
      </w:r>
      <w:r>
        <w:rPr>
          <w:sz w:val="28"/>
          <w:szCs w:val="28"/>
        </w:rPr>
        <w:t xml:space="preserve"> Современные тренды массовых коммуникаций: </w:t>
      </w:r>
      <w:proofErr w:type="spellStart"/>
      <w:r>
        <w:rPr>
          <w:sz w:val="28"/>
          <w:szCs w:val="28"/>
        </w:rPr>
        <w:t>медиализация</w:t>
      </w:r>
      <w:proofErr w:type="spellEnd"/>
      <w:r>
        <w:rPr>
          <w:sz w:val="28"/>
          <w:szCs w:val="28"/>
        </w:rPr>
        <w:t xml:space="preserve">, виртуализация, </w:t>
      </w:r>
      <w:r w:rsidR="001069B7">
        <w:rPr>
          <w:sz w:val="28"/>
          <w:szCs w:val="28"/>
        </w:rPr>
        <w:t xml:space="preserve">структурированность аудитории, пользовательская активность, </w:t>
      </w:r>
      <w:proofErr w:type="spellStart"/>
      <w:r w:rsidR="001069B7">
        <w:rPr>
          <w:sz w:val="28"/>
          <w:szCs w:val="28"/>
        </w:rPr>
        <w:t>аматьюризация</w:t>
      </w:r>
      <w:proofErr w:type="spellEnd"/>
      <w:r w:rsidR="001069B7">
        <w:rPr>
          <w:sz w:val="28"/>
          <w:szCs w:val="28"/>
        </w:rPr>
        <w:t xml:space="preserve">. Роль традиционных СМИ в политике. Функции СМИ: информационная, образовательная, социализирующая, критическая. </w:t>
      </w:r>
      <w:r w:rsidR="001069B7" w:rsidRPr="001069B7">
        <w:rPr>
          <w:sz w:val="28"/>
          <w:szCs w:val="28"/>
        </w:rPr>
        <w:t>Убеждающая коммуникация. Манипуляции, пропаганда, агитация. К</w:t>
      </w:r>
      <w:r w:rsidR="001069B7">
        <w:rPr>
          <w:sz w:val="28"/>
          <w:szCs w:val="28"/>
        </w:rPr>
        <w:t xml:space="preserve">ритерии качества информации. Основные подходы к </w:t>
      </w:r>
      <w:proofErr w:type="spellStart"/>
      <w:r w:rsidR="001069B7">
        <w:rPr>
          <w:sz w:val="28"/>
          <w:szCs w:val="28"/>
        </w:rPr>
        <w:t>типологизации</w:t>
      </w:r>
      <w:proofErr w:type="spellEnd"/>
      <w:r w:rsidR="001069B7">
        <w:rPr>
          <w:sz w:val="28"/>
          <w:szCs w:val="28"/>
        </w:rPr>
        <w:t xml:space="preserve"> лидеров: М. Вебер, М. </w:t>
      </w:r>
      <w:proofErr w:type="spellStart"/>
      <w:r w:rsidR="001069B7">
        <w:rPr>
          <w:sz w:val="28"/>
          <w:szCs w:val="28"/>
        </w:rPr>
        <w:t>Херманн</w:t>
      </w:r>
      <w:proofErr w:type="spellEnd"/>
      <w:r w:rsidR="001069B7">
        <w:rPr>
          <w:sz w:val="28"/>
          <w:szCs w:val="28"/>
        </w:rPr>
        <w:t xml:space="preserve">, С. </w:t>
      </w:r>
      <w:proofErr w:type="spellStart"/>
      <w:r w:rsidR="001069B7">
        <w:rPr>
          <w:sz w:val="28"/>
          <w:szCs w:val="28"/>
        </w:rPr>
        <w:t>Джибб</w:t>
      </w:r>
      <w:proofErr w:type="spellEnd"/>
      <w:r w:rsidR="001069B7">
        <w:rPr>
          <w:sz w:val="28"/>
          <w:szCs w:val="28"/>
        </w:rPr>
        <w:t>. Функции лидерства</w:t>
      </w:r>
      <w:r w:rsidR="00B82BEB">
        <w:rPr>
          <w:sz w:val="28"/>
          <w:szCs w:val="28"/>
        </w:rPr>
        <w:t xml:space="preserve">. </w:t>
      </w:r>
      <w:r w:rsidR="001069B7">
        <w:rPr>
          <w:sz w:val="28"/>
          <w:szCs w:val="28"/>
        </w:rPr>
        <w:t xml:space="preserve">Типы политических стилей. Политический лидер и политический менеджер: тождество и различие. </w:t>
      </w:r>
      <w:r w:rsidR="001069B7" w:rsidRPr="001069B7">
        <w:rPr>
          <w:sz w:val="28"/>
          <w:szCs w:val="28"/>
        </w:rPr>
        <w:t>Роль личности лидера в политической истории. Проблема культа политического лидера</w:t>
      </w:r>
    </w:p>
    <w:p w14:paraId="7B7D44AB" w14:textId="4DAB4F7C" w:rsidR="00F07447" w:rsidRDefault="00F07447" w:rsidP="00B82BEB">
      <w:pPr>
        <w:spacing w:line="360" w:lineRule="auto"/>
        <w:ind w:left="-426" w:right="737" w:firstLine="720"/>
        <w:jc w:val="both"/>
        <w:rPr>
          <w:sz w:val="28"/>
          <w:szCs w:val="28"/>
        </w:rPr>
      </w:pPr>
    </w:p>
    <w:p w14:paraId="4015258F" w14:textId="56F8BB7F" w:rsidR="00F07447" w:rsidRDefault="00F07447" w:rsidP="00B82BEB">
      <w:pPr>
        <w:spacing w:line="360" w:lineRule="auto"/>
        <w:ind w:left="-426" w:right="737" w:firstLine="720"/>
        <w:jc w:val="both"/>
        <w:rPr>
          <w:sz w:val="28"/>
          <w:szCs w:val="28"/>
        </w:rPr>
      </w:pPr>
    </w:p>
    <w:p w14:paraId="1F3DDF5D" w14:textId="0261BBDA" w:rsidR="00F07447" w:rsidRDefault="00F07447" w:rsidP="00B82BEB">
      <w:pPr>
        <w:spacing w:line="360" w:lineRule="auto"/>
        <w:ind w:left="-426" w:right="737" w:firstLine="720"/>
        <w:jc w:val="both"/>
        <w:rPr>
          <w:sz w:val="28"/>
          <w:szCs w:val="28"/>
        </w:rPr>
      </w:pPr>
    </w:p>
    <w:p w14:paraId="7A704640" w14:textId="36FEE1AE" w:rsidR="00F07447" w:rsidRDefault="00F07447" w:rsidP="00B82BEB">
      <w:pPr>
        <w:spacing w:line="360" w:lineRule="auto"/>
        <w:ind w:left="-426" w:right="737" w:firstLine="720"/>
        <w:jc w:val="both"/>
        <w:rPr>
          <w:sz w:val="28"/>
          <w:szCs w:val="28"/>
        </w:rPr>
      </w:pPr>
    </w:p>
    <w:p w14:paraId="6B24A63A" w14:textId="43678375" w:rsidR="00F07447" w:rsidRDefault="00F07447" w:rsidP="00B82BEB">
      <w:pPr>
        <w:spacing w:line="360" w:lineRule="auto"/>
        <w:ind w:left="-426" w:right="737" w:firstLine="720"/>
        <w:jc w:val="both"/>
        <w:rPr>
          <w:sz w:val="28"/>
          <w:szCs w:val="28"/>
        </w:rPr>
      </w:pPr>
    </w:p>
    <w:p w14:paraId="752B0627" w14:textId="77777777" w:rsidR="00F07447" w:rsidRDefault="00F07447" w:rsidP="00B82BEB">
      <w:pPr>
        <w:spacing w:line="360" w:lineRule="auto"/>
        <w:ind w:left="-426" w:right="737" w:firstLine="720"/>
        <w:jc w:val="both"/>
        <w:rPr>
          <w:sz w:val="28"/>
          <w:szCs w:val="28"/>
        </w:rPr>
      </w:pPr>
    </w:p>
    <w:p w14:paraId="006D91ED" w14:textId="58C3771D" w:rsidR="001A694C" w:rsidRDefault="001A694C" w:rsidP="001A694C">
      <w:pPr>
        <w:pStyle w:val="1"/>
        <w:numPr>
          <w:ilvl w:val="1"/>
          <w:numId w:val="2"/>
        </w:numPr>
        <w:spacing w:after="24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2" w:name="_Toc121596348"/>
      <w:bookmarkEnd w:id="11"/>
      <w:r w:rsidRPr="001A694C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lastRenderedPageBreak/>
        <w:t>Учебно-тематический план</w:t>
      </w:r>
      <w:bookmarkEnd w:id="12"/>
    </w:p>
    <w:p w14:paraId="626082D0" w14:textId="64DB462A" w:rsidR="001A694C" w:rsidRDefault="001A694C" w:rsidP="00506098">
      <w:pPr>
        <w:spacing w:after="360"/>
        <w:jc w:val="right"/>
        <w:rPr>
          <w:b/>
          <w:bCs/>
          <w:sz w:val="28"/>
          <w:szCs w:val="28"/>
        </w:rPr>
      </w:pPr>
      <w:r w:rsidRPr="001A694C">
        <w:rPr>
          <w:b/>
          <w:bCs/>
          <w:sz w:val="28"/>
          <w:szCs w:val="28"/>
        </w:rPr>
        <w:t>Таблица 2</w:t>
      </w:r>
    </w:p>
    <w:tbl>
      <w:tblPr>
        <w:tblStyle w:val="ad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851"/>
        <w:gridCol w:w="1134"/>
        <w:gridCol w:w="992"/>
        <w:gridCol w:w="1276"/>
        <w:gridCol w:w="1276"/>
        <w:gridCol w:w="1984"/>
      </w:tblGrid>
      <w:tr w:rsidR="00792D55" w14:paraId="450A289D" w14:textId="77777777" w:rsidTr="00F07447">
        <w:trPr>
          <w:trHeight w:val="445"/>
        </w:trPr>
        <w:tc>
          <w:tcPr>
            <w:tcW w:w="709" w:type="dxa"/>
            <w:vMerge w:val="restart"/>
          </w:tcPr>
          <w:p w14:paraId="60C12B67" w14:textId="12219DF4" w:rsidR="00792D55" w:rsidRPr="00B82BEB" w:rsidRDefault="00792D55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№ п</w:t>
            </w:r>
            <w:r w:rsidRPr="00B82BEB">
              <w:rPr>
                <w:sz w:val="24"/>
                <w:szCs w:val="24"/>
              </w:rPr>
              <w:t>/</w:t>
            </w:r>
            <w:r w:rsidRPr="00B82BEB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vMerge w:val="restart"/>
          </w:tcPr>
          <w:p w14:paraId="6DAAE9AE" w14:textId="200D37DA" w:rsidR="00792D55" w:rsidRPr="00B82BEB" w:rsidRDefault="00792D55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529" w:type="dxa"/>
            <w:gridSpan w:val="5"/>
          </w:tcPr>
          <w:p w14:paraId="50D39B31" w14:textId="7A1F10A1" w:rsidR="00792D55" w:rsidRPr="00B82BEB" w:rsidRDefault="00792D55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1984" w:type="dxa"/>
            <w:vMerge w:val="restart"/>
          </w:tcPr>
          <w:p w14:paraId="60F57EB1" w14:textId="23D27C54" w:rsidR="00792D55" w:rsidRPr="00B82BEB" w:rsidRDefault="00792D55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792D55" w14:paraId="203BA533" w14:textId="77777777" w:rsidTr="00F07447">
        <w:trPr>
          <w:trHeight w:val="965"/>
        </w:trPr>
        <w:tc>
          <w:tcPr>
            <w:tcW w:w="709" w:type="dxa"/>
            <w:vMerge/>
          </w:tcPr>
          <w:p w14:paraId="3804A109" w14:textId="77777777" w:rsidR="00792D55" w:rsidRPr="00B82BEB" w:rsidRDefault="00792D55" w:rsidP="005060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4A29BCE" w14:textId="77777777" w:rsidR="00792D55" w:rsidRPr="00B82BEB" w:rsidRDefault="00792D55" w:rsidP="005060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2AF94D1F" w14:textId="68868D58" w:rsidR="00792D55" w:rsidRPr="002F7736" w:rsidRDefault="00792D55" w:rsidP="00506098">
            <w:pPr>
              <w:jc w:val="both"/>
              <w:rPr>
                <w:color w:val="262626" w:themeColor="text1" w:themeTint="D9"/>
                <w:sz w:val="24"/>
                <w:szCs w:val="24"/>
                <w:lang w:val="ru-RU"/>
              </w:rPr>
            </w:pPr>
            <w:r w:rsidRPr="002F7736">
              <w:rPr>
                <w:color w:val="262626" w:themeColor="text1" w:themeTint="D9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402" w:type="dxa"/>
            <w:gridSpan w:val="3"/>
          </w:tcPr>
          <w:p w14:paraId="39106538" w14:textId="489D4C20" w:rsidR="00792D55" w:rsidRPr="002F7736" w:rsidRDefault="00792D55" w:rsidP="00506098">
            <w:pPr>
              <w:jc w:val="both"/>
              <w:rPr>
                <w:color w:val="262626" w:themeColor="text1" w:themeTint="D9"/>
                <w:sz w:val="24"/>
                <w:szCs w:val="24"/>
                <w:lang w:val="ru-RU"/>
              </w:rPr>
            </w:pPr>
            <w:r w:rsidRPr="002F7736">
              <w:rPr>
                <w:color w:val="262626" w:themeColor="text1" w:themeTint="D9"/>
                <w:sz w:val="24"/>
                <w:szCs w:val="24"/>
                <w:lang w:val="ru-RU"/>
              </w:rPr>
              <w:t>Контактная работа – аудиторная работа</w:t>
            </w:r>
          </w:p>
        </w:tc>
        <w:tc>
          <w:tcPr>
            <w:tcW w:w="1276" w:type="dxa"/>
            <w:vMerge w:val="restart"/>
          </w:tcPr>
          <w:p w14:paraId="0D3FF6E5" w14:textId="7AB07129" w:rsidR="00792D55" w:rsidRPr="00B82BEB" w:rsidRDefault="00792D55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1984" w:type="dxa"/>
            <w:vMerge/>
          </w:tcPr>
          <w:p w14:paraId="69EF667C" w14:textId="77777777" w:rsidR="00792D55" w:rsidRPr="00B82BEB" w:rsidRDefault="00792D55" w:rsidP="00506098">
            <w:pPr>
              <w:jc w:val="both"/>
              <w:rPr>
                <w:sz w:val="24"/>
                <w:szCs w:val="24"/>
              </w:rPr>
            </w:pPr>
          </w:p>
        </w:tc>
      </w:tr>
      <w:tr w:rsidR="00792D55" w14:paraId="4FB62DE1" w14:textId="77777777" w:rsidTr="00F07447">
        <w:trPr>
          <w:trHeight w:val="965"/>
        </w:trPr>
        <w:tc>
          <w:tcPr>
            <w:tcW w:w="709" w:type="dxa"/>
            <w:vMerge/>
          </w:tcPr>
          <w:p w14:paraId="74143959" w14:textId="77777777" w:rsidR="00792D55" w:rsidRPr="00B82BEB" w:rsidRDefault="00792D55" w:rsidP="005060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6E8EEB0" w14:textId="77777777" w:rsidR="00792D55" w:rsidRPr="00B82BEB" w:rsidRDefault="00792D55" w:rsidP="005060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119AA61" w14:textId="77777777" w:rsidR="00792D55" w:rsidRPr="002F7736" w:rsidRDefault="00792D55" w:rsidP="00506098">
            <w:pPr>
              <w:jc w:val="both"/>
              <w:rPr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6F27C4" w14:textId="18E9AF20" w:rsidR="00792D55" w:rsidRPr="002F7736" w:rsidRDefault="007B5FBD" w:rsidP="00506098">
            <w:pPr>
              <w:jc w:val="both"/>
              <w:rPr>
                <w:color w:val="262626" w:themeColor="text1" w:themeTint="D9"/>
                <w:sz w:val="24"/>
                <w:szCs w:val="24"/>
                <w:lang w:val="ru-RU"/>
              </w:rPr>
            </w:pPr>
            <w:proofErr w:type="spellStart"/>
            <w:r w:rsidRPr="002F7736">
              <w:rPr>
                <w:color w:val="262626" w:themeColor="text1" w:themeTint="D9"/>
                <w:sz w:val="24"/>
                <w:szCs w:val="24"/>
              </w:rPr>
              <w:t>Общая</w:t>
            </w:r>
            <w:proofErr w:type="spellEnd"/>
            <w:r w:rsidRPr="002F7736">
              <w:rPr>
                <w:color w:val="262626" w:themeColor="text1" w:themeTint="D9"/>
                <w:sz w:val="24"/>
                <w:szCs w:val="24"/>
              </w:rPr>
              <w:t xml:space="preserve">, в </w:t>
            </w:r>
            <w:proofErr w:type="spellStart"/>
            <w:r w:rsidRPr="002F7736">
              <w:rPr>
                <w:color w:val="262626" w:themeColor="text1" w:themeTint="D9"/>
                <w:sz w:val="24"/>
                <w:szCs w:val="24"/>
              </w:rPr>
              <w:t>т.ч</w:t>
            </w:r>
            <w:proofErr w:type="spellEnd"/>
            <w:r w:rsidRPr="002F7736">
              <w:rPr>
                <w:color w:val="262626" w:themeColor="text1" w:themeTint="D9"/>
                <w:sz w:val="24"/>
                <w:szCs w:val="24"/>
              </w:rPr>
              <w:t>.:</w:t>
            </w:r>
          </w:p>
        </w:tc>
        <w:tc>
          <w:tcPr>
            <w:tcW w:w="992" w:type="dxa"/>
          </w:tcPr>
          <w:p w14:paraId="005562C6" w14:textId="7834FFD0" w:rsidR="00792D55" w:rsidRPr="00B82BEB" w:rsidRDefault="00792D55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1276" w:type="dxa"/>
          </w:tcPr>
          <w:p w14:paraId="00AA4048" w14:textId="6D10785A" w:rsidR="00792D55" w:rsidRPr="0017548D" w:rsidRDefault="00792D55" w:rsidP="00506098">
            <w:pPr>
              <w:jc w:val="both"/>
              <w:rPr>
                <w:color w:val="0070C0"/>
                <w:sz w:val="24"/>
                <w:szCs w:val="24"/>
                <w:lang w:val="ru-RU"/>
              </w:rPr>
            </w:pPr>
            <w:r w:rsidRPr="0021051A">
              <w:rPr>
                <w:color w:val="0D0D0D" w:themeColor="text1" w:themeTint="F2"/>
                <w:sz w:val="24"/>
                <w:szCs w:val="24"/>
                <w:lang w:val="ru-RU"/>
              </w:rPr>
              <w:t>Семинары</w:t>
            </w:r>
            <w:r w:rsidR="0021051A" w:rsidRPr="0021051A">
              <w:rPr>
                <w:color w:val="0D0D0D" w:themeColor="text1" w:themeTint="F2"/>
                <w:sz w:val="24"/>
                <w:szCs w:val="24"/>
                <w:lang w:val="ru-RU"/>
              </w:rPr>
              <w:t>, практические занятия</w:t>
            </w:r>
          </w:p>
        </w:tc>
        <w:tc>
          <w:tcPr>
            <w:tcW w:w="1276" w:type="dxa"/>
            <w:vMerge/>
          </w:tcPr>
          <w:p w14:paraId="1E70B325" w14:textId="77777777" w:rsidR="00792D55" w:rsidRPr="00B82BEB" w:rsidRDefault="00792D55" w:rsidP="005060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49553A1" w14:textId="77777777" w:rsidR="00792D55" w:rsidRPr="00B82BEB" w:rsidRDefault="00792D55" w:rsidP="00506098">
            <w:pPr>
              <w:jc w:val="both"/>
              <w:rPr>
                <w:sz w:val="24"/>
                <w:szCs w:val="24"/>
              </w:rPr>
            </w:pPr>
          </w:p>
        </w:tc>
      </w:tr>
      <w:tr w:rsidR="00B82BEB" w14:paraId="5A8B4A04" w14:textId="77777777" w:rsidTr="00F07447">
        <w:trPr>
          <w:trHeight w:val="2007"/>
        </w:trPr>
        <w:tc>
          <w:tcPr>
            <w:tcW w:w="709" w:type="dxa"/>
          </w:tcPr>
          <w:p w14:paraId="576634CA" w14:textId="7E7D7CA8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</w:tcPr>
          <w:p w14:paraId="56C0EC49" w14:textId="76DFCC73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B82BEB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B82BEB">
              <w:rPr>
                <w:sz w:val="24"/>
                <w:szCs w:val="24"/>
                <w:lang w:val="ru-RU"/>
              </w:rPr>
              <w:t>-менеджмент как часть управленческой науки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07040B78" w14:textId="4235A3BB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B82BEB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B82BEB">
              <w:rPr>
                <w:sz w:val="24"/>
                <w:szCs w:val="24"/>
                <w:lang w:val="ru-RU"/>
              </w:rPr>
              <w:t>-менеджмент и социальная психология</w:t>
            </w:r>
          </w:p>
        </w:tc>
        <w:tc>
          <w:tcPr>
            <w:tcW w:w="851" w:type="dxa"/>
          </w:tcPr>
          <w:p w14:paraId="200521A1" w14:textId="049BAD7B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134" w:type="dxa"/>
          </w:tcPr>
          <w:p w14:paraId="7FE7D276" w14:textId="33037558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</w:tcPr>
          <w:p w14:paraId="7B81E2D0" w14:textId="3798F2AA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0E73FC5" w14:textId="472AB360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138A527" w14:textId="5BE09A16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1984" w:type="dxa"/>
          </w:tcPr>
          <w:p w14:paraId="3524A99A" w14:textId="3A1B42E9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B82BEB" w14:paraId="5762A5BF" w14:textId="77777777" w:rsidTr="00F07447">
        <w:trPr>
          <w:trHeight w:val="1823"/>
        </w:trPr>
        <w:tc>
          <w:tcPr>
            <w:tcW w:w="709" w:type="dxa"/>
          </w:tcPr>
          <w:p w14:paraId="6CD7D53E" w14:textId="7FCAFD98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</w:tcPr>
          <w:p w14:paraId="0E12C9C7" w14:textId="51D87CF4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9F2A29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9F2A29">
              <w:rPr>
                <w:sz w:val="24"/>
                <w:szCs w:val="24"/>
                <w:lang w:val="ru-RU"/>
              </w:rPr>
              <w:t xml:space="preserve"> и политическая материя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2F1C8AFC" w14:textId="01D3A06D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B82BEB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B82BEB">
              <w:rPr>
                <w:sz w:val="24"/>
                <w:szCs w:val="24"/>
                <w:lang w:val="ru-RU"/>
              </w:rPr>
              <w:t>-менеджмент в общественных институциях</w:t>
            </w:r>
          </w:p>
        </w:tc>
        <w:tc>
          <w:tcPr>
            <w:tcW w:w="851" w:type="dxa"/>
          </w:tcPr>
          <w:p w14:paraId="750CA8E8" w14:textId="3588A051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134" w:type="dxa"/>
          </w:tcPr>
          <w:p w14:paraId="01B8B170" w14:textId="6FBCA442" w:rsidR="00B82BEB" w:rsidRPr="00B82BEB" w:rsidRDefault="00B82BEB" w:rsidP="005060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</w:tcPr>
          <w:p w14:paraId="257BD18F" w14:textId="34E32915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1A231373" w14:textId="20045CD0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EADEB9B" w14:textId="35C2EB12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1984" w:type="dxa"/>
          </w:tcPr>
          <w:p w14:paraId="0134886E" w14:textId="06944DF1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B82BEB" w14:paraId="0AF32F0B" w14:textId="77777777" w:rsidTr="00F07447">
        <w:trPr>
          <w:trHeight w:val="1552"/>
        </w:trPr>
        <w:tc>
          <w:tcPr>
            <w:tcW w:w="709" w:type="dxa"/>
          </w:tcPr>
          <w:p w14:paraId="55B0F9E2" w14:textId="1F48E338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</w:tcPr>
          <w:p w14:paraId="407AEE05" w14:textId="77777777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B82BEB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B82BEB">
              <w:rPr>
                <w:sz w:val="24"/>
                <w:szCs w:val="24"/>
                <w:lang w:val="ru-RU"/>
              </w:rPr>
              <w:t>-менеджмент в политических партиях</w:t>
            </w:r>
          </w:p>
          <w:p w14:paraId="016F3B2E" w14:textId="470A08FD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9F2A29">
              <w:rPr>
                <w:sz w:val="24"/>
                <w:szCs w:val="24"/>
                <w:lang w:val="ru-RU"/>
              </w:rPr>
              <w:t>Сообщества и феномен управления</w:t>
            </w:r>
          </w:p>
        </w:tc>
        <w:tc>
          <w:tcPr>
            <w:tcW w:w="851" w:type="dxa"/>
          </w:tcPr>
          <w:p w14:paraId="233E12A7" w14:textId="25CE90DD" w:rsidR="00B82BEB" w:rsidRPr="00B82BEB" w:rsidRDefault="00B82BEB" w:rsidP="005060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134" w:type="dxa"/>
          </w:tcPr>
          <w:p w14:paraId="1F5E5A53" w14:textId="6C253007" w:rsidR="00B82BEB" w:rsidRPr="00B82BEB" w:rsidRDefault="00B82BEB" w:rsidP="005060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</w:tcPr>
          <w:p w14:paraId="01BBF657" w14:textId="3221AEF0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22E60AB6" w14:textId="42423C8F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6E35B28F" w14:textId="6530DEEC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1984" w:type="dxa"/>
          </w:tcPr>
          <w:p w14:paraId="1D100742" w14:textId="2E6DA9E9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B82BEB" w14:paraId="52E5F283" w14:textId="77777777" w:rsidTr="00F07447">
        <w:trPr>
          <w:trHeight w:val="3121"/>
        </w:trPr>
        <w:tc>
          <w:tcPr>
            <w:tcW w:w="709" w:type="dxa"/>
          </w:tcPr>
          <w:p w14:paraId="528E7028" w14:textId="1C787292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</w:tcPr>
          <w:p w14:paraId="6CE7159D" w14:textId="77777777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Управленческие модели в политических сообществах</w:t>
            </w:r>
          </w:p>
          <w:p w14:paraId="3D719E79" w14:textId="78351BDF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Конфликты в сообществах и пути их преодоления</w:t>
            </w:r>
          </w:p>
        </w:tc>
        <w:tc>
          <w:tcPr>
            <w:tcW w:w="851" w:type="dxa"/>
          </w:tcPr>
          <w:p w14:paraId="4AD97008" w14:textId="033D1680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134" w:type="dxa"/>
          </w:tcPr>
          <w:p w14:paraId="12ABC836" w14:textId="41D9AF0B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</w:tcPr>
          <w:p w14:paraId="632C8945" w14:textId="11265064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3E9B0B1C" w14:textId="02FC951F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5D06125A" w14:textId="0F489299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1984" w:type="dxa"/>
          </w:tcPr>
          <w:p w14:paraId="4CFAF716" w14:textId="7259BADC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1D01EE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1D01EE" w14:paraId="6D343B5F" w14:textId="77777777" w:rsidTr="00F07447">
        <w:trPr>
          <w:trHeight w:val="2270"/>
        </w:trPr>
        <w:tc>
          <w:tcPr>
            <w:tcW w:w="709" w:type="dxa"/>
          </w:tcPr>
          <w:p w14:paraId="11256F2A" w14:textId="754B927E" w:rsidR="001D01EE" w:rsidRPr="00B82BEB" w:rsidRDefault="001D01EE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835" w:type="dxa"/>
          </w:tcPr>
          <w:p w14:paraId="5DAB2558" w14:textId="718DC426" w:rsidR="001D01EE" w:rsidRPr="00B82BEB" w:rsidRDefault="001D01E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Технологии массовых коммуникаций в сообществах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642662BE" w14:textId="09C49A82" w:rsidR="001D01EE" w:rsidRPr="00B82BEB" w:rsidRDefault="001D01E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 xml:space="preserve">Проблема лидерства в политических </w:t>
            </w:r>
            <w:proofErr w:type="spellStart"/>
            <w:r w:rsidRPr="00B82BEB">
              <w:rPr>
                <w:sz w:val="24"/>
                <w:szCs w:val="24"/>
                <w:lang w:val="ru-RU"/>
              </w:rPr>
              <w:t>коммьюнити</w:t>
            </w:r>
            <w:proofErr w:type="spellEnd"/>
          </w:p>
        </w:tc>
        <w:tc>
          <w:tcPr>
            <w:tcW w:w="851" w:type="dxa"/>
          </w:tcPr>
          <w:p w14:paraId="2FA6ED9D" w14:textId="52E621B0" w:rsidR="001D01EE" w:rsidRPr="00B82BEB" w:rsidRDefault="001D01EE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134" w:type="dxa"/>
          </w:tcPr>
          <w:p w14:paraId="31F66AAA" w14:textId="65523475" w:rsidR="001D01EE" w:rsidRPr="00B82BEB" w:rsidRDefault="001D01EE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</w:tcPr>
          <w:p w14:paraId="5566D24D" w14:textId="03A0F87F" w:rsidR="001D01EE" w:rsidRPr="00B82BEB" w:rsidRDefault="001D01EE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649EA5F1" w14:textId="62866F9D" w:rsidR="001D01EE" w:rsidRPr="00B82BEB" w:rsidRDefault="001D01EE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355103D1" w14:textId="76B6C27C" w:rsidR="001D01EE" w:rsidRPr="00B82BEB" w:rsidRDefault="001D01EE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984" w:type="dxa"/>
          </w:tcPr>
          <w:p w14:paraId="000C26AC" w14:textId="21A9B9A7" w:rsidR="001D01EE" w:rsidRPr="00B82BEB" w:rsidRDefault="001D01E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>
              <w:rPr>
                <w:sz w:val="24"/>
                <w:szCs w:val="24"/>
                <w:lang w:val="ru-RU"/>
              </w:rPr>
              <w:t>, тестовые задания</w:t>
            </w:r>
            <w:r w:rsidR="0021051A">
              <w:rPr>
                <w:sz w:val="24"/>
                <w:szCs w:val="24"/>
                <w:lang w:val="ru-RU"/>
              </w:rPr>
              <w:t>, контрольная работа</w:t>
            </w:r>
          </w:p>
        </w:tc>
      </w:tr>
      <w:tr w:rsidR="00D66568" w14:paraId="17AC4014" w14:textId="77777777" w:rsidTr="00F07447">
        <w:trPr>
          <w:trHeight w:val="1264"/>
        </w:trPr>
        <w:tc>
          <w:tcPr>
            <w:tcW w:w="3544" w:type="dxa"/>
            <w:gridSpan w:val="2"/>
          </w:tcPr>
          <w:p w14:paraId="46B32318" w14:textId="18B25771" w:rsidR="00D66568" w:rsidRPr="00B82BEB" w:rsidRDefault="00D66568" w:rsidP="00506098">
            <w:pPr>
              <w:jc w:val="both"/>
              <w:rPr>
                <w:sz w:val="24"/>
                <w:szCs w:val="24"/>
              </w:rPr>
            </w:pPr>
            <w:r w:rsidRPr="00B82BEB">
              <w:rPr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851" w:type="dxa"/>
          </w:tcPr>
          <w:p w14:paraId="6156262F" w14:textId="0E387FF2" w:rsidR="00D66568" w:rsidRPr="00B82BEB" w:rsidRDefault="007E205C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134" w:type="dxa"/>
          </w:tcPr>
          <w:p w14:paraId="4103CA71" w14:textId="3CE95D0A" w:rsidR="00D66568" w:rsidRPr="00B82BEB" w:rsidRDefault="001500B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992" w:type="dxa"/>
          </w:tcPr>
          <w:p w14:paraId="497A2412" w14:textId="42BD4D87" w:rsidR="00D66568" w:rsidRPr="00B82BEB" w:rsidRDefault="007E205C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276" w:type="dxa"/>
          </w:tcPr>
          <w:p w14:paraId="6DC6AA44" w14:textId="003D23D7" w:rsidR="00D66568" w:rsidRPr="00B82BEB" w:rsidRDefault="001500B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276" w:type="dxa"/>
          </w:tcPr>
          <w:p w14:paraId="797EE9D6" w14:textId="659D71F7" w:rsidR="00D66568" w:rsidRPr="00B82BEB" w:rsidRDefault="001500B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78</w:t>
            </w:r>
          </w:p>
        </w:tc>
        <w:tc>
          <w:tcPr>
            <w:tcW w:w="1984" w:type="dxa"/>
          </w:tcPr>
          <w:p w14:paraId="14DDAFC1" w14:textId="4CDF308D" w:rsidR="00D66568" w:rsidRPr="00B82BEB" w:rsidRDefault="007E205C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21051A">
              <w:rPr>
                <w:color w:val="0D0D0D" w:themeColor="text1" w:themeTint="F2"/>
                <w:sz w:val="24"/>
                <w:szCs w:val="24"/>
                <w:lang w:val="ru-RU"/>
              </w:rPr>
              <w:t>Согласно учебному плану</w:t>
            </w:r>
            <w:r w:rsidR="00F07447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: </w:t>
            </w:r>
            <w:r w:rsidRPr="0021051A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 </w:t>
            </w:r>
            <w:r w:rsidR="00B82BEB" w:rsidRPr="0021051A">
              <w:rPr>
                <w:color w:val="0D0D0D" w:themeColor="text1" w:themeTint="F2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D66568" w14:paraId="1FF8CBDF" w14:textId="77777777" w:rsidTr="00F07447">
        <w:trPr>
          <w:trHeight w:val="569"/>
        </w:trPr>
        <w:tc>
          <w:tcPr>
            <w:tcW w:w="3544" w:type="dxa"/>
            <w:gridSpan w:val="2"/>
          </w:tcPr>
          <w:p w14:paraId="78D92EC2" w14:textId="11128083" w:rsidR="00D66568" w:rsidRPr="00B82BEB" w:rsidRDefault="00D66568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851" w:type="dxa"/>
          </w:tcPr>
          <w:p w14:paraId="3EE3CC6D" w14:textId="1E08AB22" w:rsidR="00D66568" w:rsidRPr="00B82BEB" w:rsidRDefault="007E205C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4426467E" w14:textId="2B31523E" w:rsidR="00D66568" w:rsidRPr="00B82BEB" w:rsidRDefault="001500B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992" w:type="dxa"/>
          </w:tcPr>
          <w:p w14:paraId="0B6B21E6" w14:textId="61C4F641" w:rsidR="00D66568" w:rsidRPr="0021051A" w:rsidRDefault="0021051A" w:rsidP="00506098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21051A">
              <w:rPr>
                <w:color w:val="0D0D0D" w:themeColor="text1" w:themeTint="F2"/>
                <w:sz w:val="24"/>
                <w:szCs w:val="24"/>
                <w:lang w:val="ru-RU"/>
              </w:rPr>
              <w:t>33</w:t>
            </w:r>
          </w:p>
        </w:tc>
        <w:tc>
          <w:tcPr>
            <w:tcW w:w="1276" w:type="dxa"/>
          </w:tcPr>
          <w:p w14:paraId="28002B08" w14:textId="2D63B3C9" w:rsidR="00D66568" w:rsidRPr="0021051A" w:rsidRDefault="0021051A" w:rsidP="00506098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21051A">
              <w:rPr>
                <w:color w:val="0D0D0D" w:themeColor="text1" w:themeTint="F2"/>
                <w:sz w:val="24"/>
                <w:szCs w:val="24"/>
                <w:lang w:val="ru-RU"/>
              </w:rPr>
              <w:t>67</w:t>
            </w:r>
          </w:p>
        </w:tc>
        <w:tc>
          <w:tcPr>
            <w:tcW w:w="1276" w:type="dxa"/>
          </w:tcPr>
          <w:p w14:paraId="297F8768" w14:textId="111402C3" w:rsidR="00D66568" w:rsidRPr="00B82BEB" w:rsidRDefault="001500B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1984" w:type="dxa"/>
          </w:tcPr>
          <w:p w14:paraId="1C7A6EC9" w14:textId="77777777" w:rsidR="00D66568" w:rsidRPr="00B82BEB" w:rsidRDefault="00D66568" w:rsidP="00506098">
            <w:pPr>
              <w:jc w:val="both"/>
              <w:rPr>
                <w:sz w:val="24"/>
                <w:szCs w:val="24"/>
              </w:rPr>
            </w:pPr>
          </w:p>
        </w:tc>
      </w:tr>
    </w:tbl>
    <w:p w14:paraId="4B1F9A84" w14:textId="21D717CE" w:rsidR="001A694C" w:rsidRDefault="007E205C" w:rsidP="007E205C">
      <w:pPr>
        <w:pStyle w:val="1"/>
        <w:numPr>
          <w:ilvl w:val="1"/>
          <w:numId w:val="2"/>
        </w:numPr>
        <w:spacing w:after="24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3" w:name="_Toc121596349"/>
      <w:r w:rsidRPr="007E205C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Содержание семинаров, практических занятий</w:t>
      </w:r>
      <w:bookmarkEnd w:id="13"/>
    </w:p>
    <w:p w14:paraId="53B8F4F4" w14:textId="4960D5D6" w:rsidR="007E205C" w:rsidRPr="001D01EE" w:rsidRDefault="007E205C" w:rsidP="007E205C">
      <w:pPr>
        <w:jc w:val="right"/>
        <w:rPr>
          <w:sz w:val="24"/>
          <w:szCs w:val="24"/>
        </w:rPr>
      </w:pPr>
      <w:r w:rsidRPr="001D01EE">
        <w:rPr>
          <w:sz w:val="24"/>
          <w:szCs w:val="24"/>
        </w:rPr>
        <w:t>Таблица 3</w:t>
      </w:r>
    </w:p>
    <w:tbl>
      <w:tblPr>
        <w:tblStyle w:val="ad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D305D3" w:rsidRPr="001D01EE" w14:paraId="32BAD60A" w14:textId="77777777" w:rsidTr="00D305D3">
        <w:tc>
          <w:tcPr>
            <w:tcW w:w="4396" w:type="dxa"/>
          </w:tcPr>
          <w:p w14:paraId="535CD8B3" w14:textId="0959E299" w:rsidR="00D305D3" w:rsidRPr="001D01EE" w:rsidRDefault="00D305D3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bookmarkStart w:id="14" w:name="_Hlk121150311"/>
            <w:r w:rsidRPr="001D01EE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2BF22864" w14:textId="13C48C7B" w:rsidR="00D305D3" w:rsidRPr="001D01EE" w:rsidRDefault="00D305D3" w:rsidP="006B69D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D01EE">
              <w:rPr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546" w:type="dxa"/>
          </w:tcPr>
          <w:p w14:paraId="0404443F" w14:textId="588D291A" w:rsidR="00D305D3" w:rsidRPr="001D01EE" w:rsidRDefault="00D305D3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D01EE">
              <w:rPr>
                <w:b/>
                <w:bCs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576FC9" w:rsidRPr="001D01EE" w14:paraId="61F7F5F9" w14:textId="77777777" w:rsidTr="00D305D3">
        <w:tc>
          <w:tcPr>
            <w:tcW w:w="4396" w:type="dxa"/>
          </w:tcPr>
          <w:p w14:paraId="5C77A667" w14:textId="5BCE6166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 xml:space="preserve">1. </w:t>
            </w:r>
            <w:proofErr w:type="spellStart"/>
            <w:r w:rsidRPr="00576FC9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576FC9">
              <w:rPr>
                <w:sz w:val="24"/>
                <w:szCs w:val="24"/>
                <w:lang w:val="ru-RU"/>
              </w:rPr>
              <w:t xml:space="preserve">-менеджмент как часть управленческой науки. </w:t>
            </w:r>
            <w:proofErr w:type="spellStart"/>
            <w:r w:rsidRPr="00576FC9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576FC9">
              <w:rPr>
                <w:sz w:val="24"/>
                <w:szCs w:val="24"/>
                <w:lang w:val="ru-RU"/>
              </w:rPr>
              <w:t>-менеджмент и социальная психология</w:t>
            </w:r>
          </w:p>
        </w:tc>
        <w:tc>
          <w:tcPr>
            <w:tcW w:w="3115" w:type="dxa"/>
          </w:tcPr>
          <w:p w14:paraId="39F7E1CB" w14:textId="77777777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>Сущность менеджмента. Модели менеджмента: японская и американская. Функции управления: планирование, организация, анализ, прогноз, контроль, мотивация, диспетчеризация</w:t>
            </w:r>
          </w:p>
          <w:p w14:paraId="759DF9F7" w14:textId="77777777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 xml:space="preserve">Социальные группы: понятие, динамика и </w:t>
            </w:r>
            <w:proofErr w:type="spellStart"/>
            <w:r w:rsidRPr="00576FC9">
              <w:rPr>
                <w:sz w:val="24"/>
                <w:szCs w:val="24"/>
                <w:lang w:val="ru-RU"/>
              </w:rPr>
              <w:t>командообразование</w:t>
            </w:r>
            <w:proofErr w:type="spellEnd"/>
            <w:r w:rsidRPr="00576FC9">
              <w:rPr>
                <w:sz w:val="24"/>
                <w:szCs w:val="24"/>
                <w:lang w:val="ru-RU"/>
              </w:rPr>
              <w:t xml:space="preserve">. Формальные и неформальные группы. Стадии развития </w:t>
            </w:r>
            <w:proofErr w:type="spellStart"/>
            <w:r w:rsidRPr="00576FC9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576FC9">
              <w:rPr>
                <w:sz w:val="24"/>
                <w:szCs w:val="24"/>
                <w:lang w:val="ru-RU"/>
              </w:rPr>
              <w:t>: возникновение, конфликты, принятие групповых норм, исполнение, прерывание деятельности. Социальные аспекты взаимодействия в организации</w:t>
            </w:r>
          </w:p>
          <w:p w14:paraId="488B7509" w14:textId="77777777" w:rsidR="00576FC9" w:rsidRPr="00576FC9" w:rsidRDefault="00576FC9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576FC9">
              <w:rPr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</w:p>
          <w:p w14:paraId="2915C14C" w14:textId="77777777" w:rsidR="00576FC9" w:rsidRPr="00576FC9" w:rsidRDefault="00576FC9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576FC9">
              <w:rPr>
                <w:b/>
                <w:bCs/>
                <w:sz w:val="24"/>
                <w:szCs w:val="24"/>
                <w:lang w:val="ru-RU"/>
              </w:rPr>
              <w:t>8.1-8.3, 8.5</w:t>
            </w:r>
          </w:p>
          <w:p w14:paraId="75379B3A" w14:textId="42A55115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546" w:type="dxa"/>
          </w:tcPr>
          <w:p w14:paraId="714AE9CB" w14:textId="6C03E5BA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>Опрос, Выступление с докладами, Учебная дискуссия.</w:t>
            </w:r>
          </w:p>
        </w:tc>
      </w:tr>
      <w:tr w:rsidR="00576FC9" w:rsidRPr="001D01EE" w14:paraId="4C184831" w14:textId="77777777" w:rsidTr="00D305D3">
        <w:tc>
          <w:tcPr>
            <w:tcW w:w="4396" w:type="dxa"/>
          </w:tcPr>
          <w:p w14:paraId="0E4366AF" w14:textId="77777777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 xml:space="preserve">2. </w:t>
            </w:r>
            <w:proofErr w:type="spellStart"/>
            <w:r w:rsidRPr="00576FC9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576FC9">
              <w:rPr>
                <w:sz w:val="24"/>
                <w:szCs w:val="24"/>
                <w:lang w:val="ru-RU"/>
              </w:rPr>
              <w:t xml:space="preserve"> и политическая материя.</w:t>
            </w:r>
          </w:p>
          <w:p w14:paraId="6583694D" w14:textId="4AC70ED5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76FC9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576FC9">
              <w:rPr>
                <w:sz w:val="24"/>
                <w:szCs w:val="24"/>
                <w:lang w:val="ru-RU"/>
              </w:rPr>
              <w:t>-менеджмент в общественных институциях</w:t>
            </w:r>
          </w:p>
        </w:tc>
        <w:tc>
          <w:tcPr>
            <w:tcW w:w="3115" w:type="dxa"/>
          </w:tcPr>
          <w:p w14:paraId="62059155" w14:textId="77777777" w:rsid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D01EE">
              <w:rPr>
                <w:sz w:val="24"/>
                <w:szCs w:val="24"/>
                <w:lang w:val="ru-RU"/>
              </w:rPr>
              <w:t xml:space="preserve">Политика как явление общественной жизни. Проблема </w:t>
            </w:r>
            <w:proofErr w:type="spellStart"/>
            <w:r w:rsidRPr="001D01EE">
              <w:rPr>
                <w:sz w:val="24"/>
                <w:szCs w:val="24"/>
                <w:lang w:val="ru-RU"/>
              </w:rPr>
              <w:t>политогенеза</w:t>
            </w:r>
            <w:proofErr w:type="spellEnd"/>
            <w:r w:rsidRPr="001D01EE">
              <w:rPr>
                <w:sz w:val="24"/>
                <w:szCs w:val="24"/>
                <w:lang w:val="ru-RU"/>
              </w:rPr>
              <w:t xml:space="preserve">. </w:t>
            </w:r>
            <w:r w:rsidRPr="001D01EE">
              <w:rPr>
                <w:sz w:val="24"/>
                <w:szCs w:val="24"/>
                <w:lang w:val="ru-RU"/>
              </w:rPr>
              <w:lastRenderedPageBreak/>
              <w:t>Этимология термина «политика». Подходы к дефиниции «политика» в истории политической мысли. Интерпретация политики в трудах Аристотеля, Н. Макиавелли, М. Вебера. Система современных определений политики. Социологический и субстанциальный подходы к исследованию политики</w:t>
            </w:r>
          </w:p>
          <w:p w14:paraId="0AA541B3" w14:textId="77777777" w:rsidR="00576FC9" w:rsidRPr="001D01EE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D01EE">
              <w:rPr>
                <w:sz w:val="24"/>
                <w:szCs w:val="24"/>
                <w:lang w:val="ru-RU"/>
              </w:rPr>
              <w:t xml:space="preserve">Общественная организация как часть гражданского общества и разновидность </w:t>
            </w:r>
            <w:proofErr w:type="spellStart"/>
            <w:r w:rsidRPr="001D01EE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1D01EE">
              <w:rPr>
                <w:sz w:val="24"/>
                <w:szCs w:val="24"/>
                <w:lang w:val="ru-RU"/>
              </w:rPr>
              <w:t>. Виды общественны организаций и их правовой статус в России</w:t>
            </w:r>
          </w:p>
          <w:p w14:paraId="7D6B9D6A" w14:textId="00D61F03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D01EE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8.2, 8.8, 8.9, 9 – все</w:t>
            </w:r>
          </w:p>
        </w:tc>
        <w:tc>
          <w:tcPr>
            <w:tcW w:w="3546" w:type="dxa"/>
          </w:tcPr>
          <w:p w14:paraId="2482E1AC" w14:textId="11A7E4B8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дискуссия.</w:t>
            </w:r>
          </w:p>
        </w:tc>
      </w:tr>
      <w:tr w:rsidR="00576FC9" w:rsidRPr="001D01EE" w14:paraId="0A498AA8" w14:textId="77777777" w:rsidTr="00D305D3">
        <w:tc>
          <w:tcPr>
            <w:tcW w:w="4396" w:type="dxa"/>
          </w:tcPr>
          <w:p w14:paraId="16050C19" w14:textId="0BB4503B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 xml:space="preserve">3. </w:t>
            </w:r>
            <w:proofErr w:type="spellStart"/>
            <w:r w:rsidRPr="00576FC9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576FC9">
              <w:rPr>
                <w:sz w:val="24"/>
                <w:szCs w:val="24"/>
                <w:lang w:val="ru-RU"/>
              </w:rPr>
              <w:t>-менеджмент в политических партиях. Сообщества и феномен управления</w:t>
            </w:r>
          </w:p>
        </w:tc>
        <w:tc>
          <w:tcPr>
            <w:tcW w:w="3115" w:type="dxa"/>
          </w:tcPr>
          <w:p w14:paraId="7C73B20F" w14:textId="77777777" w:rsid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D01EE">
              <w:rPr>
                <w:sz w:val="24"/>
                <w:szCs w:val="24"/>
                <w:lang w:val="ru-RU"/>
              </w:rPr>
              <w:t>Понятие политической партии и ее атрибуты: 1) наличие организационной структуры; 2) стремление к достижению политической власти; 3) наличие достаточной поддержки населения; 4) идейно-теоретическая основа функционирования. Типология политических партий в зависимости от идейной основы, отношения к власти, вовлеченности политически активного населения (массовые и кадровые)</w:t>
            </w:r>
          </w:p>
          <w:p w14:paraId="7D82F15E" w14:textId="77777777" w:rsidR="00576FC9" w:rsidRPr="001D01EE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D01EE">
              <w:rPr>
                <w:sz w:val="24"/>
                <w:szCs w:val="24"/>
                <w:lang w:val="ru-RU"/>
              </w:rPr>
              <w:t>Управление как специфическая целенаправленная деятельность людей по координации и организации совместных действий для достижения некоторого результата. Объект и субъект, функции и методы, а также принципы управления</w:t>
            </w:r>
          </w:p>
          <w:p w14:paraId="2372902C" w14:textId="77777777" w:rsidR="00576FC9" w:rsidRPr="001D01EE" w:rsidRDefault="00576FC9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D01EE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</w:t>
            </w:r>
          </w:p>
          <w:p w14:paraId="5AADD0F4" w14:textId="7D11A68C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D01EE">
              <w:rPr>
                <w:b/>
                <w:bCs/>
                <w:sz w:val="24"/>
                <w:szCs w:val="24"/>
                <w:lang w:val="ru-RU"/>
              </w:rPr>
              <w:lastRenderedPageBreak/>
              <w:t>8.1, 8.6, 8.9, 9 – все</w:t>
            </w:r>
          </w:p>
        </w:tc>
        <w:tc>
          <w:tcPr>
            <w:tcW w:w="3546" w:type="dxa"/>
          </w:tcPr>
          <w:p w14:paraId="5936117B" w14:textId="4CFFD974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дискуссия.</w:t>
            </w:r>
          </w:p>
        </w:tc>
      </w:tr>
      <w:tr w:rsidR="00576FC9" w:rsidRPr="001D01EE" w14:paraId="208159D1" w14:textId="77777777" w:rsidTr="00D305D3">
        <w:tc>
          <w:tcPr>
            <w:tcW w:w="4396" w:type="dxa"/>
          </w:tcPr>
          <w:p w14:paraId="022A54C0" w14:textId="6740AB4B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>4. Управленческие модели в политических сообществах. Конфликты в сообществах и пути их преодоления</w:t>
            </w:r>
          </w:p>
        </w:tc>
        <w:tc>
          <w:tcPr>
            <w:tcW w:w="3115" w:type="dxa"/>
          </w:tcPr>
          <w:p w14:paraId="13176495" w14:textId="77777777" w:rsid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D01EE">
              <w:rPr>
                <w:sz w:val="24"/>
                <w:szCs w:val="24"/>
                <w:lang w:val="ru-RU"/>
              </w:rPr>
              <w:t>Специфика управленческих моделей в политических институциях. Демократизм, демократический централизм или концентрация власти. Соотношение управленческих моделей с политическим режимом</w:t>
            </w:r>
          </w:p>
          <w:p w14:paraId="037A68A5" w14:textId="77777777" w:rsidR="00576FC9" w:rsidRPr="001D01EE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 xml:space="preserve">Конфликт в политической сфере. Конфликт как классовая борьба (марксизм), как неизбежность и основа социальных отношений (Вебер, </w:t>
            </w:r>
            <w:proofErr w:type="spellStart"/>
            <w:r w:rsidRPr="00576FC9">
              <w:rPr>
                <w:sz w:val="24"/>
                <w:szCs w:val="24"/>
                <w:lang w:val="ru-RU"/>
              </w:rPr>
              <w:t>Зиммель</w:t>
            </w:r>
            <w:proofErr w:type="spellEnd"/>
            <w:r w:rsidRPr="00576FC9">
              <w:rPr>
                <w:sz w:val="24"/>
                <w:szCs w:val="24"/>
                <w:lang w:val="ru-RU"/>
              </w:rPr>
              <w:t>), как сущностная черта политики (</w:t>
            </w:r>
            <w:proofErr w:type="spellStart"/>
            <w:r w:rsidRPr="00576FC9">
              <w:rPr>
                <w:sz w:val="24"/>
                <w:szCs w:val="24"/>
                <w:lang w:val="ru-RU"/>
              </w:rPr>
              <w:t>Шмитт</w:t>
            </w:r>
            <w:proofErr w:type="spellEnd"/>
            <w:r w:rsidRPr="00576FC9">
              <w:rPr>
                <w:sz w:val="24"/>
                <w:szCs w:val="24"/>
                <w:lang w:val="ru-RU"/>
              </w:rPr>
              <w:t>), как противоположность интеграции (</w:t>
            </w:r>
            <w:proofErr w:type="spellStart"/>
            <w:r w:rsidRPr="00576FC9">
              <w:rPr>
                <w:sz w:val="24"/>
                <w:szCs w:val="24"/>
                <w:lang w:val="ru-RU"/>
              </w:rPr>
              <w:t>Дюверже</w:t>
            </w:r>
            <w:proofErr w:type="spellEnd"/>
            <w:r w:rsidRPr="00576FC9">
              <w:rPr>
                <w:sz w:val="24"/>
                <w:szCs w:val="24"/>
                <w:lang w:val="ru-RU"/>
              </w:rPr>
              <w:t>). Виды конфликтов в сообществах. Функции конфликтов</w:t>
            </w:r>
          </w:p>
          <w:p w14:paraId="2D020E16" w14:textId="0A0D447B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D01EE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8.6, 8.8, 9 – все</w:t>
            </w:r>
          </w:p>
        </w:tc>
        <w:tc>
          <w:tcPr>
            <w:tcW w:w="3546" w:type="dxa"/>
          </w:tcPr>
          <w:p w14:paraId="42E32EA5" w14:textId="4D706A04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576FC9" w:rsidRPr="001D01EE" w14:paraId="55D49C50" w14:textId="77777777" w:rsidTr="00D305D3">
        <w:tc>
          <w:tcPr>
            <w:tcW w:w="4396" w:type="dxa"/>
          </w:tcPr>
          <w:p w14:paraId="35419B81" w14:textId="78ADA61F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 xml:space="preserve">5. Технологии массовых коммуникаций в сообществах. Проблема лидерства в политических </w:t>
            </w:r>
            <w:proofErr w:type="spellStart"/>
            <w:r w:rsidRPr="00576FC9">
              <w:rPr>
                <w:sz w:val="24"/>
                <w:szCs w:val="24"/>
                <w:lang w:val="ru-RU"/>
              </w:rPr>
              <w:t>коммьюнити</w:t>
            </w:r>
            <w:proofErr w:type="spellEnd"/>
          </w:p>
        </w:tc>
        <w:tc>
          <w:tcPr>
            <w:tcW w:w="3115" w:type="dxa"/>
          </w:tcPr>
          <w:p w14:paraId="471576A8" w14:textId="77777777" w:rsid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D01EE">
              <w:rPr>
                <w:sz w:val="24"/>
                <w:szCs w:val="24"/>
                <w:lang w:val="ru-RU"/>
              </w:rPr>
              <w:t xml:space="preserve">Политика как сфера коммуникаций: основные подходы. Современные тренды массовых коммуникаций: </w:t>
            </w:r>
            <w:proofErr w:type="spellStart"/>
            <w:r w:rsidRPr="001D01EE">
              <w:rPr>
                <w:sz w:val="24"/>
                <w:szCs w:val="24"/>
                <w:lang w:val="ru-RU"/>
              </w:rPr>
              <w:t>медиализация</w:t>
            </w:r>
            <w:proofErr w:type="spellEnd"/>
            <w:r w:rsidRPr="001D01EE">
              <w:rPr>
                <w:sz w:val="24"/>
                <w:szCs w:val="24"/>
                <w:lang w:val="ru-RU"/>
              </w:rPr>
              <w:t xml:space="preserve">, виртуализация, структурированность аудитории, пользовательская активность, </w:t>
            </w:r>
            <w:proofErr w:type="spellStart"/>
            <w:r w:rsidRPr="001D01EE">
              <w:rPr>
                <w:sz w:val="24"/>
                <w:szCs w:val="24"/>
                <w:lang w:val="ru-RU"/>
              </w:rPr>
              <w:t>аматьюризация</w:t>
            </w:r>
            <w:proofErr w:type="spellEnd"/>
            <w:r w:rsidRPr="001D01EE">
              <w:rPr>
                <w:sz w:val="24"/>
                <w:szCs w:val="24"/>
                <w:lang w:val="ru-RU"/>
              </w:rPr>
              <w:t>. Роль традиционных СМИ в политике. Функции СМИ: информационная, образовательная, социализирующая, критическая</w:t>
            </w:r>
          </w:p>
          <w:p w14:paraId="1D75F090" w14:textId="77777777" w:rsidR="00576FC9" w:rsidRPr="001D01EE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 xml:space="preserve">Лидерство как способ реализации власти в сообществах. Основные подходы к </w:t>
            </w:r>
            <w:proofErr w:type="spellStart"/>
            <w:r w:rsidRPr="00576FC9">
              <w:rPr>
                <w:sz w:val="24"/>
                <w:szCs w:val="24"/>
                <w:lang w:val="ru-RU"/>
              </w:rPr>
              <w:t>типологизации</w:t>
            </w:r>
            <w:proofErr w:type="spellEnd"/>
            <w:r w:rsidRPr="00576FC9">
              <w:rPr>
                <w:sz w:val="24"/>
                <w:szCs w:val="24"/>
                <w:lang w:val="ru-RU"/>
              </w:rPr>
              <w:t xml:space="preserve"> лидеров: М. Вебер, М. </w:t>
            </w:r>
            <w:proofErr w:type="spellStart"/>
            <w:r w:rsidRPr="00576FC9">
              <w:rPr>
                <w:sz w:val="24"/>
                <w:szCs w:val="24"/>
                <w:lang w:val="ru-RU"/>
              </w:rPr>
              <w:t>Херманн</w:t>
            </w:r>
            <w:proofErr w:type="spellEnd"/>
            <w:r w:rsidRPr="00576FC9">
              <w:rPr>
                <w:sz w:val="24"/>
                <w:szCs w:val="24"/>
                <w:lang w:val="ru-RU"/>
              </w:rPr>
              <w:t xml:space="preserve">, С. </w:t>
            </w:r>
            <w:proofErr w:type="spellStart"/>
            <w:r w:rsidRPr="00576FC9">
              <w:rPr>
                <w:sz w:val="24"/>
                <w:szCs w:val="24"/>
                <w:lang w:val="ru-RU"/>
              </w:rPr>
              <w:t>Джибб</w:t>
            </w:r>
            <w:proofErr w:type="spellEnd"/>
            <w:r w:rsidRPr="00576FC9">
              <w:rPr>
                <w:sz w:val="24"/>
                <w:szCs w:val="24"/>
                <w:lang w:val="ru-RU"/>
              </w:rPr>
              <w:t xml:space="preserve">. Функции лидерства: интегративная, </w:t>
            </w:r>
            <w:r w:rsidRPr="00576FC9">
              <w:rPr>
                <w:sz w:val="24"/>
                <w:szCs w:val="24"/>
                <w:lang w:val="ru-RU"/>
              </w:rPr>
              <w:lastRenderedPageBreak/>
              <w:t xml:space="preserve">ориентационная, инструментальная, мобилизационная, коммуникативная, гарантирующая. Типы политических стилей: </w:t>
            </w:r>
            <w:proofErr w:type="spellStart"/>
            <w:r w:rsidRPr="00576FC9">
              <w:rPr>
                <w:sz w:val="24"/>
                <w:szCs w:val="24"/>
                <w:lang w:val="ru-RU"/>
              </w:rPr>
              <w:t>параноидальный</w:t>
            </w:r>
            <w:proofErr w:type="spellEnd"/>
            <w:r w:rsidRPr="00576FC9">
              <w:rPr>
                <w:sz w:val="24"/>
                <w:szCs w:val="24"/>
                <w:lang w:val="ru-RU"/>
              </w:rPr>
              <w:t xml:space="preserve">, демонстративный, </w:t>
            </w:r>
            <w:proofErr w:type="spellStart"/>
            <w:r w:rsidRPr="00576FC9">
              <w:rPr>
                <w:sz w:val="24"/>
                <w:szCs w:val="24"/>
                <w:lang w:val="ru-RU"/>
              </w:rPr>
              <w:t>компульсивный</w:t>
            </w:r>
            <w:proofErr w:type="spellEnd"/>
            <w:r w:rsidRPr="00576FC9">
              <w:rPr>
                <w:sz w:val="24"/>
                <w:szCs w:val="24"/>
                <w:lang w:val="ru-RU"/>
              </w:rPr>
              <w:t xml:space="preserve">, депрессивный и </w:t>
            </w:r>
            <w:proofErr w:type="spellStart"/>
            <w:r w:rsidRPr="00576FC9">
              <w:rPr>
                <w:sz w:val="24"/>
                <w:szCs w:val="24"/>
                <w:lang w:val="ru-RU"/>
              </w:rPr>
              <w:t>шизоидальный</w:t>
            </w:r>
            <w:proofErr w:type="spellEnd"/>
          </w:p>
          <w:p w14:paraId="30F76188" w14:textId="509A7C82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D01EE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8.8, 9 – все</w:t>
            </w:r>
          </w:p>
        </w:tc>
        <w:tc>
          <w:tcPr>
            <w:tcW w:w="3546" w:type="dxa"/>
          </w:tcPr>
          <w:p w14:paraId="1D6564B1" w14:textId="761808DE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</w:tbl>
    <w:p w14:paraId="22F852CD" w14:textId="6D48FB98" w:rsidR="007E205C" w:rsidRDefault="005D389F" w:rsidP="005D389F">
      <w:pPr>
        <w:pStyle w:val="1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5" w:name="_Toc121596350"/>
      <w:bookmarkEnd w:id="14"/>
      <w:r w:rsidRPr="005D3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5"/>
    </w:p>
    <w:p w14:paraId="23E8ED48" w14:textId="6D724660" w:rsidR="005D389F" w:rsidRDefault="005D389F" w:rsidP="005D389F">
      <w:pPr>
        <w:pStyle w:val="1"/>
        <w:numPr>
          <w:ilvl w:val="1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6" w:name="_Toc121596351"/>
      <w:r w:rsidRPr="005D3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6"/>
    </w:p>
    <w:p w14:paraId="5402B1FB" w14:textId="5CF87EA5" w:rsidR="005D389F" w:rsidRPr="00E746DE" w:rsidRDefault="005D389F" w:rsidP="005D389F">
      <w:pPr>
        <w:jc w:val="right"/>
        <w:rPr>
          <w:sz w:val="24"/>
          <w:szCs w:val="24"/>
        </w:rPr>
      </w:pPr>
      <w:r w:rsidRPr="00E746DE">
        <w:rPr>
          <w:sz w:val="24"/>
          <w:szCs w:val="24"/>
        </w:rPr>
        <w:t>Таблица 4</w:t>
      </w:r>
    </w:p>
    <w:tbl>
      <w:tblPr>
        <w:tblStyle w:val="ad"/>
        <w:tblW w:w="10966" w:type="dxa"/>
        <w:tblInd w:w="-1281" w:type="dxa"/>
        <w:tblLook w:val="04A0" w:firstRow="1" w:lastRow="0" w:firstColumn="1" w:lastColumn="0" w:noHBand="0" w:noVBand="1"/>
      </w:tblPr>
      <w:tblGrid>
        <w:gridCol w:w="4360"/>
        <w:gridCol w:w="3089"/>
        <w:gridCol w:w="3517"/>
      </w:tblGrid>
      <w:tr w:rsidR="005D389F" w:rsidRPr="00E746DE" w14:paraId="6A454695" w14:textId="77777777" w:rsidTr="009F2A29">
        <w:trPr>
          <w:trHeight w:val="866"/>
        </w:trPr>
        <w:tc>
          <w:tcPr>
            <w:tcW w:w="4360" w:type="dxa"/>
          </w:tcPr>
          <w:p w14:paraId="06B52424" w14:textId="77777777" w:rsidR="005D389F" w:rsidRPr="00E746DE" w:rsidRDefault="005D389F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746DE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089" w:type="dxa"/>
          </w:tcPr>
          <w:p w14:paraId="6E383821" w14:textId="0E2EE857" w:rsidR="005D389F" w:rsidRPr="00E746DE" w:rsidRDefault="005D389F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746DE">
              <w:rPr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517" w:type="dxa"/>
          </w:tcPr>
          <w:p w14:paraId="7DCE3146" w14:textId="4A428D99" w:rsidR="005D389F" w:rsidRPr="00E746DE" w:rsidRDefault="005D389F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746DE">
              <w:rPr>
                <w:b/>
                <w:bCs/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E746DE" w:rsidRPr="00E746DE" w14:paraId="3F7BBF67" w14:textId="77777777" w:rsidTr="009F2A29">
        <w:trPr>
          <w:trHeight w:val="3181"/>
        </w:trPr>
        <w:tc>
          <w:tcPr>
            <w:tcW w:w="4360" w:type="dxa"/>
          </w:tcPr>
          <w:p w14:paraId="7EB1C194" w14:textId="578544A9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 xml:space="preserve">1. </w:t>
            </w:r>
            <w:proofErr w:type="spellStart"/>
            <w:r w:rsidRPr="00E746DE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E746DE">
              <w:rPr>
                <w:sz w:val="24"/>
                <w:szCs w:val="24"/>
                <w:lang w:val="ru-RU"/>
              </w:rPr>
              <w:t>-менеджмент как часть управленческой науки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746DE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E746DE">
              <w:rPr>
                <w:sz w:val="24"/>
                <w:szCs w:val="24"/>
                <w:lang w:val="ru-RU"/>
              </w:rPr>
              <w:t>-менеджмент и социальная психология</w:t>
            </w:r>
          </w:p>
        </w:tc>
        <w:tc>
          <w:tcPr>
            <w:tcW w:w="3089" w:type="dxa"/>
          </w:tcPr>
          <w:p w14:paraId="20F4AF5B" w14:textId="77777777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 xml:space="preserve">Управленческие роли. Сущность планирования и прогнозирования. Отличительные черты </w:t>
            </w:r>
            <w:proofErr w:type="spellStart"/>
            <w:r w:rsidRPr="00E746DE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E746DE">
              <w:rPr>
                <w:sz w:val="24"/>
                <w:szCs w:val="24"/>
                <w:lang w:val="ru-RU"/>
              </w:rPr>
              <w:t>-менеджмента</w:t>
            </w:r>
          </w:p>
          <w:p w14:paraId="6389BFB4" w14:textId="65F7E8C8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Стресс в политическом и деловом мире, его влияние на динамику сообществ. Организационные конфликты: общая характеристика</w:t>
            </w:r>
          </w:p>
        </w:tc>
        <w:tc>
          <w:tcPr>
            <w:tcW w:w="3517" w:type="dxa"/>
          </w:tcPr>
          <w:p w14:paraId="077F493B" w14:textId="5575B798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9290BA4" w14:textId="77777777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8C4D3C" w14:textId="76B056AF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E746DE" w:rsidRPr="00E746DE" w14:paraId="7576734C" w14:textId="77777777" w:rsidTr="009F2A29">
        <w:trPr>
          <w:trHeight w:val="289"/>
        </w:trPr>
        <w:tc>
          <w:tcPr>
            <w:tcW w:w="4360" w:type="dxa"/>
          </w:tcPr>
          <w:p w14:paraId="06744AED" w14:textId="77777777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 xml:space="preserve">2. </w:t>
            </w:r>
            <w:proofErr w:type="spellStart"/>
            <w:r w:rsidRPr="00E746DE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E746DE">
              <w:rPr>
                <w:sz w:val="24"/>
                <w:szCs w:val="24"/>
                <w:lang w:val="ru-RU"/>
              </w:rPr>
              <w:t xml:space="preserve"> и политическая материя. </w:t>
            </w:r>
          </w:p>
          <w:p w14:paraId="5113F5DC" w14:textId="366B1BE6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E746DE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E746DE">
              <w:rPr>
                <w:sz w:val="24"/>
                <w:szCs w:val="24"/>
                <w:lang w:val="ru-RU"/>
              </w:rPr>
              <w:t>-менеджмент в общественных институциях</w:t>
            </w:r>
          </w:p>
        </w:tc>
        <w:tc>
          <w:tcPr>
            <w:tcW w:w="3089" w:type="dxa"/>
          </w:tcPr>
          <w:p w14:paraId="423D12A8" w14:textId="77777777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Властное, конфликтно-</w:t>
            </w:r>
            <w:proofErr w:type="spellStart"/>
            <w:r w:rsidRPr="00E746DE">
              <w:rPr>
                <w:sz w:val="24"/>
                <w:szCs w:val="24"/>
                <w:lang w:val="ru-RU"/>
              </w:rPr>
              <w:t>консенсусное</w:t>
            </w:r>
            <w:proofErr w:type="spellEnd"/>
            <w:r w:rsidRPr="00E746DE">
              <w:rPr>
                <w:sz w:val="24"/>
                <w:szCs w:val="24"/>
                <w:lang w:val="ru-RU"/>
              </w:rPr>
              <w:t xml:space="preserve"> и институциональное понимание политики. Свойства политики. Структура и функции политики. Соотношение политики и морали</w:t>
            </w:r>
          </w:p>
          <w:p w14:paraId="05CBE040" w14:textId="3C019704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 xml:space="preserve">Виды организационных структур в общественных объединениях: бюрократические, органические, иерархические, линейные, </w:t>
            </w:r>
            <w:proofErr w:type="spellStart"/>
            <w:r w:rsidRPr="00E746DE">
              <w:rPr>
                <w:sz w:val="24"/>
                <w:szCs w:val="24"/>
                <w:lang w:val="ru-RU"/>
              </w:rPr>
              <w:lastRenderedPageBreak/>
              <w:t>дивизиональные</w:t>
            </w:r>
            <w:proofErr w:type="spellEnd"/>
            <w:r w:rsidRPr="00E746DE">
              <w:rPr>
                <w:sz w:val="24"/>
                <w:szCs w:val="24"/>
                <w:lang w:val="ru-RU"/>
              </w:rPr>
              <w:t>, географические, матричные</w:t>
            </w:r>
          </w:p>
        </w:tc>
        <w:tc>
          <w:tcPr>
            <w:tcW w:w="3517" w:type="dxa"/>
          </w:tcPr>
          <w:p w14:paraId="22D38C76" w14:textId="77777777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lastRenderedPageBreak/>
              <w:t>- разбор теоретических вопросов по теме занятия;</w:t>
            </w:r>
          </w:p>
          <w:p w14:paraId="28C04E28" w14:textId="77777777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966BD3B" w14:textId="74830C5A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F2A29" w:rsidRPr="00E746DE" w14:paraId="7D69B2E0" w14:textId="77777777" w:rsidTr="009F2A29">
        <w:trPr>
          <w:trHeight w:val="6080"/>
        </w:trPr>
        <w:tc>
          <w:tcPr>
            <w:tcW w:w="4360" w:type="dxa"/>
          </w:tcPr>
          <w:p w14:paraId="6613D127" w14:textId="7676E45F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Pr="00E746DE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746DE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E746DE">
              <w:rPr>
                <w:sz w:val="24"/>
                <w:szCs w:val="24"/>
                <w:lang w:val="ru-RU"/>
              </w:rPr>
              <w:t>-менеджмент в политических партиях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9F2A29">
              <w:rPr>
                <w:sz w:val="24"/>
                <w:szCs w:val="24"/>
                <w:lang w:val="ru-RU"/>
              </w:rPr>
              <w:t>Сообщества и феномен управления</w:t>
            </w:r>
          </w:p>
        </w:tc>
        <w:tc>
          <w:tcPr>
            <w:tcW w:w="3089" w:type="dxa"/>
          </w:tcPr>
          <w:p w14:paraId="72A80235" w14:textId="77777777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Принятие решений в политических партиях с точки зрения процессов в сообществе. Последовательность действий по принятию конкретного решения: 1) постановка проблемы; 2) прогноз и анализ; 3) коммуникации внутри партии; 4) принятие решения. Политические решения и политический стиль</w:t>
            </w:r>
          </w:p>
          <w:p w14:paraId="6DCC59A3" w14:textId="3269A4CA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Организация процессов, контроль (надзор), координация, анализ, регулирование и планирование в политических сообществах. Принципы управления</w:t>
            </w:r>
          </w:p>
        </w:tc>
        <w:tc>
          <w:tcPr>
            <w:tcW w:w="3517" w:type="dxa"/>
          </w:tcPr>
          <w:p w14:paraId="2E880661" w14:textId="77777777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3697402" w14:textId="77777777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5397B0E2" w14:textId="6F94301D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F2A29" w:rsidRPr="00E746DE" w14:paraId="1637319D" w14:textId="77777777" w:rsidTr="009F2A29">
        <w:trPr>
          <w:trHeight w:val="3249"/>
        </w:trPr>
        <w:tc>
          <w:tcPr>
            <w:tcW w:w="4360" w:type="dxa"/>
          </w:tcPr>
          <w:p w14:paraId="21F09D9F" w14:textId="27E66C6A" w:rsidR="009F2A29" w:rsidRPr="009F2A29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9F2A29">
              <w:rPr>
                <w:sz w:val="24"/>
                <w:szCs w:val="24"/>
                <w:lang w:val="ru-RU"/>
              </w:rPr>
              <w:t>4. Управленческие модели в политических сообществах. Конфликты в сообществах и пути их преодоления</w:t>
            </w:r>
          </w:p>
        </w:tc>
        <w:tc>
          <w:tcPr>
            <w:tcW w:w="3089" w:type="dxa"/>
          </w:tcPr>
          <w:p w14:paraId="2805BBE1" w14:textId="77777777" w:rsidR="009F2A29" w:rsidRPr="009F2A29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9F2A29">
              <w:rPr>
                <w:sz w:val="24"/>
                <w:szCs w:val="24"/>
                <w:lang w:val="ru-RU"/>
              </w:rPr>
              <w:t>Управленческая модель и территориальные уровни организации политических сообществ</w:t>
            </w:r>
          </w:p>
          <w:p w14:paraId="26DBAA64" w14:textId="7F05612E" w:rsidR="009F2A29" w:rsidRPr="009F2A29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9F2A29">
              <w:rPr>
                <w:sz w:val="24"/>
                <w:szCs w:val="24"/>
                <w:lang w:val="ru-RU"/>
              </w:rPr>
              <w:t xml:space="preserve">Методы разрешения конфликтов в </w:t>
            </w:r>
            <w:proofErr w:type="spellStart"/>
            <w:r w:rsidRPr="009F2A29">
              <w:rPr>
                <w:sz w:val="24"/>
                <w:szCs w:val="24"/>
                <w:lang w:val="ru-RU"/>
              </w:rPr>
              <w:t>коммьюнити</w:t>
            </w:r>
            <w:proofErr w:type="spellEnd"/>
            <w:r w:rsidRPr="009F2A29">
              <w:rPr>
                <w:sz w:val="24"/>
                <w:szCs w:val="24"/>
                <w:lang w:val="ru-RU"/>
              </w:rPr>
              <w:t>: 1) устранение объекта конфликта; 2) замена объекта конфликта на другой; 3) разделение объекта конфликта между сторонами; 4) устранение одного субъекта конфликта; 5) обращение за помощью к компетентной нейтральной стороне, которая примет функции арбитра конфликта; 6) изменение позиций сторон; 7) изменение объекта конфликта</w:t>
            </w:r>
          </w:p>
        </w:tc>
        <w:tc>
          <w:tcPr>
            <w:tcW w:w="3517" w:type="dxa"/>
          </w:tcPr>
          <w:p w14:paraId="20558365" w14:textId="77777777" w:rsidR="009F2A29" w:rsidRPr="009F2A29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9F2A29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B9E7975" w14:textId="77777777" w:rsidR="009F2A29" w:rsidRPr="009F2A29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9F2A29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542478B2" w14:textId="59A64715" w:rsidR="009F2A29" w:rsidRPr="009F2A29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9F2A29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F2A29" w:rsidRPr="00E746DE" w14:paraId="204696FE" w14:textId="77777777" w:rsidTr="009F2A29">
        <w:trPr>
          <w:trHeight w:val="3471"/>
        </w:trPr>
        <w:tc>
          <w:tcPr>
            <w:tcW w:w="4360" w:type="dxa"/>
          </w:tcPr>
          <w:p w14:paraId="62369D4A" w14:textId="6167F278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5. </w:t>
            </w:r>
            <w:r w:rsidRPr="00E746DE">
              <w:rPr>
                <w:sz w:val="24"/>
                <w:szCs w:val="24"/>
                <w:lang w:val="ru-RU"/>
              </w:rPr>
              <w:t>Технологии массовых коммуникаций в сообществах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E746DE">
              <w:rPr>
                <w:sz w:val="24"/>
                <w:szCs w:val="24"/>
                <w:lang w:val="ru-RU"/>
              </w:rPr>
              <w:t xml:space="preserve">Проблема лидерства в политических </w:t>
            </w:r>
            <w:proofErr w:type="spellStart"/>
            <w:r w:rsidRPr="00E746DE">
              <w:rPr>
                <w:sz w:val="24"/>
                <w:szCs w:val="24"/>
                <w:lang w:val="ru-RU"/>
              </w:rPr>
              <w:t>коммьюнити</w:t>
            </w:r>
            <w:proofErr w:type="spellEnd"/>
          </w:p>
        </w:tc>
        <w:tc>
          <w:tcPr>
            <w:tcW w:w="3089" w:type="dxa"/>
          </w:tcPr>
          <w:p w14:paraId="1B8E7E6F" w14:textId="77777777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Убеждающая коммуникация. Манипуляции, пропаганда, агитация. Критерии качества информации</w:t>
            </w:r>
          </w:p>
          <w:p w14:paraId="1547743A" w14:textId="44951CC6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Политический лидер и политический менеджер: тождество и различие. Роль личности лидера в политической истории. Проблема культа политического лидера</w:t>
            </w:r>
          </w:p>
        </w:tc>
        <w:tc>
          <w:tcPr>
            <w:tcW w:w="3517" w:type="dxa"/>
          </w:tcPr>
          <w:p w14:paraId="1FEFA98C" w14:textId="77777777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8482817" w14:textId="77777777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142871F" w14:textId="1336D818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441F6180" w14:textId="6AF04473" w:rsidR="005D389F" w:rsidRDefault="00E253E0" w:rsidP="00E253E0">
      <w:pPr>
        <w:pStyle w:val="1"/>
        <w:numPr>
          <w:ilvl w:val="1"/>
          <w:numId w:val="2"/>
        </w:numPr>
        <w:spacing w:after="240"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7" w:name="_Toc121596352"/>
      <w:r w:rsidRPr="00E253E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вопросов, заданий, тем для подготовки к текущему контролю</w:t>
      </w:r>
      <w:bookmarkEnd w:id="17"/>
    </w:p>
    <w:p w14:paraId="205AEFA9" w14:textId="0959CC8A" w:rsidR="00E253E0" w:rsidRDefault="00E253E0" w:rsidP="00623682">
      <w:pPr>
        <w:spacing w:after="240"/>
        <w:jc w:val="center"/>
        <w:rPr>
          <w:b/>
          <w:bCs/>
          <w:sz w:val="28"/>
          <w:szCs w:val="28"/>
        </w:rPr>
      </w:pPr>
      <w:r w:rsidRPr="00E253E0">
        <w:rPr>
          <w:b/>
          <w:bCs/>
          <w:sz w:val="28"/>
          <w:szCs w:val="28"/>
        </w:rPr>
        <w:t xml:space="preserve">Темы </w:t>
      </w:r>
      <w:r w:rsidR="001B0560">
        <w:rPr>
          <w:b/>
          <w:bCs/>
          <w:sz w:val="28"/>
          <w:szCs w:val="28"/>
        </w:rPr>
        <w:t>контрольных работ</w:t>
      </w:r>
    </w:p>
    <w:p w14:paraId="12183BFC" w14:textId="76FC1022" w:rsidR="00D826FC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Сущность и содержание менеджмента</w:t>
      </w:r>
    </w:p>
    <w:p w14:paraId="3F03DE97" w14:textId="3FEFF92A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Роль планирования и прогнозирования в менеджменте</w:t>
      </w:r>
    </w:p>
    <w:p w14:paraId="743694A0" w14:textId="54F33349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Отличительные черты </w:t>
      </w:r>
      <w:proofErr w:type="spellStart"/>
      <w:r>
        <w:rPr>
          <w:sz w:val="28"/>
          <w:szCs w:val="28"/>
        </w:rPr>
        <w:t>коммьюнити</w:t>
      </w:r>
      <w:proofErr w:type="spellEnd"/>
      <w:r>
        <w:rPr>
          <w:sz w:val="28"/>
          <w:szCs w:val="28"/>
        </w:rPr>
        <w:t>-менеджмента</w:t>
      </w:r>
    </w:p>
    <w:p w14:paraId="11035230" w14:textId="589D46BC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социальных групп, их динамика и </w:t>
      </w:r>
      <w:proofErr w:type="spellStart"/>
      <w:r>
        <w:rPr>
          <w:sz w:val="28"/>
          <w:szCs w:val="28"/>
        </w:rPr>
        <w:t>командообразование</w:t>
      </w:r>
      <w:proofErr w:type="spellEnd"/>
    </w:p>
    <w:p w14:paraId="24AF6E12" w14:textId="0E34D7F4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Стадии развития </w:t>
      </w:r>
      <w:proofErr w:type="spellStart"/>
      <w:r>
        <w:rPr>
          <w:sz w:val="28"/>
          <w:szCs w:val="28"/>
        </w:rPr>
        <w:t>коммьюнити</w:t>
      </w:r>
      <w:proofErr w:type="spellEnd"/>
    </w:p>
    <w:p w14:paraId="1C4D59E0" w14:textId="4AB8BFA8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Стресс в политическом и деловом мире</w:t>
      </w:r>
    </w:p>
    <w:p w14:paraId="2C9D5E55" w14:textId="4E11D29C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организационных конфликтов</w:t>
      </w:r>
    </w:p>
    <w:p w14:paraId="59C65319" w14:textId="0621268E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Политика как явление общественной жизни</w:t>
      </w:r>
    </w:p>
    <w:p w14:paraId="40D0CB29" w14:textId="4976873E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Система современных определений политики</w:t>
      </w:r>
    </w:p>
    <w:p w14:paraId="632F326F" w14:textId="24728E5A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Виды организационных структур в общественных объединениях</w:t>
      </w:r>
    </w:p>
    <w:p w14:paraId="59CBD1C9" w14:textId="7377BFCB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политической партии и ее признаки</w:t>
      </w:r>
    </w:p>
    <w:p w14:paraId="5405BBEA" w14:textId="14127FD9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Принятие политических решений в сообществах</w:t>
      </w:r>
    </w:p>
    <w:p w14:paraId="24BF643A" w14:textId="2ABCC3CF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Стадии принятия политического решения</w:t>
      </w:r>
    </w:p>
    <w:p w14:paraId="26B0B537" w14:textId="408CE487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Политические решения и политический стиль</w:t>
      </w:r>
    </w:p>
    <w:p w14:paraId="7827F0AC" w14:textId="6A0411E7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Специфика управленческих моделей в политических институциях</w:t>
      </w:r>
    </w:p>
    <w:p w14:paraId="392FCAE5" w14:textId="7A022A14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Конфликт в политической сфере</w:t>
      </w:r>
    </w:p>
    <w:p w14:paraId="40154B95" w14:textId="309FEA06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разрешения конфликтов в </w:t>
      </w:r>
      <w:proofErr w:type="spellStart"/>
      <w:r>
        <w:rPr>
          <w:sz w:val="28"/>
          <w:szCs w:val="28"/>
        </w:rPr>
        <w:t>коммьюнити</w:t>
      </w:r>
      <w:proofErr w:type="spellEnd"/>
    </w:p>
    <w:p w14:paraId="01E1AFAA" w14:textId="3EC6050B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тренды массовых коммуникаций</w:t>
      </w:r>
    </w:p>
    <w:p w14:paraId="4DBC5807" w14:textId="21AA82CA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Манипуляции, пропаганда и агитация</w:t>
      </w:r>
    </w:p>
    <w:p w14:paraId="25684511" w14:textId="069BEB01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Критерии качества информации</w:t>
      </w:r>
    </w:p>
    <w:p w14:paraId="26933458" w14:textId="5F4B4C4D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Лидерство как способ реализации политической власти</w:t>
      </w:r>
    </w:p>
    <w:p w14:paraId="66BAFFBC" w14:textId="550874C4" w:rsidR="00623682" w:rsidRDefault="00623682" w:rsidP="00623682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Политический лидер и политический менеджер</w:t>
      </w:r>
    </w:p>
    <w:p w14:paraId="20BA7F55" w14:textId="77777777" w:rsidR="004D2EF6" w:rsidRDefault="004D2EF6" w:rsidP="001B0560">
      <w:pPr>
        <w:spacing w:line="360" w:lineRule="auto"/>
        <w:ind w:left="360"/>
        <w:jc w:val="both"/>
        <w:rPr>
          <w:b/>
          <w:bCs/>
          <w:sz w:val="28"/>
          <w:szCs w:val="28"/>
        </w:rPr>
      </w:pPr>
    </w:p>
    <w:p w14:paraId="40746A9B" w14:textId="67541BC7" w:rsidR="001B0560" w:rsidRDefault="001B0560" w:rsidP="001B0560">
      <w:pPr>
        <w:spacing w:line="360" w:lineRule="auto"/>
        <w:ind w:left="360"/>
        <w:jc w:val="both"/>
        <w:rPr>
          <w:b/>
          <w:bCs/>
          <w:sz w:val="28"/>
          <w:szCs w:val="28"/>
        </w:rPr>
      </w:pPr>
      <w:r w:rsidRPr="001B0560">
        <w:rPr>
          <w:b/>
          <w:bCs/>
          <w:sz w:val="28"/>
          <w:szCs w:val="28"/>
        </w:rPr>
        <w:t>Пример заданий контрольной работы</w:t>
      </w:r>
    </w:p>
    <w:p w14:paraId="3C0249CB" w14:textId="594195E8" w:rsidR="001B0560" w:rsidRPr="001B0560" w:rsidRDefault="001B0560" w:rsidP="001B0560">
      <w:pPr>
        <w:spacing w:line="360" w:lineRule="auto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Рассмотрите проблему лидерства как способа реализации политической власти. На основе анализа определений лидерства у российских и зарубежных авторов выделите ключевые признаки политического лидера. Выявите основные типологии политического лидерства в политической науке. Приведите примеры политических лидеров к каждому из выявленных типов.</w:t>
      </w:r>
    </w:p>
    <w:p w14:paraId="262CBFE3" w14:textId="77777777" w:rsidR="004D2EF6" w:rsidRDefault="004D2EF6" w:rsidP="00F07447">
      <w:pPr>
        <w:rPr>
          <w:b/>
          <w:bCs/>
          <w:sz w:val="28"/>
          <w:szCs w:val="28"/>
        </w:rPr>
      </w:pPr>
    </w:p>
    <w:p w14:paraId="7D883F59" w14:textId="77BCEF14" w:rsidR="00F07447" w:rsidRDefault="00F07447" w:rsidP="00F07447">
      <w:pPr>
        <w:rPr>
          <w:b/>
          <w:bCs/>
          <w:sz w:val="28"/>
          <w:szCs w:val="28"/>
        </w:rPr>
      </w:pPr>
      <w:r w:rsidRPr="001B0560">
        <w:rPr>
          <w:b/>
          <w:bCs/>
          <w:sz w:val="28"/>
          <w:szCs w:val="28"/>
        </w:rPr>
        <w:t>Пример тестовых заданий</w:t>
      </w:r>
    </w:p>
    <w:p w14:paraId="32B517C0" w14:textId="77777777" w:rsidR="004D2EF6" w:rsidRDefault="004D2EF6" w:rsidP="00F07447">
      <w:pPr>
        <w:spacing w:line="360" w:lineRule="auto"/>
        <w:ind w:firstLine="360"/>
        <w:jc w:val="both"/>
        <w:rPr>
          <w:sz w:val="28"/>
          <w:szCs w:val="28"/>
        </w:rPr>
      </w:pPr>
    </w:p>
    <w:p w14:paraId="6EF3278D" w14:textId="3B6527D0" w:rsidR="00F07447" w:rsidRDefault="00F07447" w:rsidP="00F07447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Какой метод воздействия входит в арсенал приемов убеждающей коммуникации:</w:t>
      </w:r>
    </w:p>
    <w:p w14:paraId="01412D8F" w14:textId="77777777" w:rsidR="00F07447" w:rsidRDefault="00F07447" w:rsidP="00F07447">
      <w:pPr>
        <w:pStyle w:val="a9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Агитация; </w:t>
      </w:r>
    </w:p>
    <w:p w14:paraId="3C7D78A1" w14:textId="77777777" w:rsidR="00F07447" w:rsidRDefault="00F07447" w:rsidP="00F07447">
      <w:pPr>
        <w:pStyle w:val="a9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Шантаж;</w:t>
      </w:r>
    </w:p>
    <w:p w14:paraId="34897C60" w14:textId="77777777" w:rsidR="00F07447" w:rsidRDefault="00F07447" w:rsidP="00F07447">
      <w:pPr>
        <w:pStyle w:val="a9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Пропаганда;</w:t>
      </w:r>
    </w:p>
    <w:p w14:paraId="1975438C" w14:textId="77777777" w:rsidR="00F07447" w:rsidRDefault="00F07447" w:rsidP="00F07447">
      <w:pPr>
        <w:pStyle w:val="a9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Фактчекинг</w:t>
      </w:r>
      <w:proofErr w:type="spellEnd"/>
      <w:r>
        <w:rPr>
          <w:sz w:val="28"/>
          <w:szCs w:val="28"/>
        </w:rPr>
        <w:t>;</w:t>
      </w:r>
    </w:p>
    <w:p w14:paraId="42AD0F13" w14:textId="77777777" w:rsidR="00F07447" w:rsidRPr="001B0560" w:rsidRDefault="00F07447" w:rsidP="00F07447">
      <w:pPr>
        <w:pStyle w:val="a9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войны.</w:t>
      </w:r>
    </w:p>
    <w:p w14:paraId="5EB4F918" w14:textId="7D7E4C9F" w:rsidR="004170C7" w:rsidRDefault="004170C7" w:rsidP="004170C7">
      <w:pPr>
        <w:spacing w:before="240" w:after="240" w:line="360" w:lineRule="auto"/>
        <w:ind w:left="360" w:firstLine="348"/>
        <w:jc w:val="both"/>
        <w:rPr>
          <w:sz w:val="28"/>
          <w:szCs w:val="28"/>
        </w:rPr>
      </w:pPr>
      <w:r w:rsidRPr="004170C7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sz w:val="28"/>
          <w:szCs w:val="28"/>
        </w:rPr>
        <w:t>.</w:t>
      </w:r>
    </w:p>
    <w:p w14:paraId="714E6147" w14:textId="6231218F" w:rsidR="004170C7" w:rsidRDefault="004170C7" w:rsidP="004170C7">
      <w:pPr>
        <w:pStyle w:val="1"/>
        <w:numPr>
          <w:ilvl w:val="0"/>
          <w:numId w:val="2"/>
        </w:numPr>
        <w:spacing w:after="240"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8" w:name="_Toc121596353"/>
      <w:r w:rsidRPr="004170C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8"/>
    </w:p>
    <w:p w14:paraId="11E158F2" w14:textId="006302AF" w:rsidR="004170C7" w:rsidRDefault="004170C7" w:rsidP="004170C7">
      <w:pPr>
        <w:spacing w:line="360" w:lineRule="auto"/>
        <w:ind w:firstLine="360"/>
        <w:jc w:val="both"/>
        <w:rPr>
          <w:sz w:val="28"/>
          <w:szCs w:val="28"/>
        </w:rPr>
      </w:pPr>
      <w:r w:rsidRPr="004170C7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</w:t>
      </w:r>
      <w:r w:rsidRPr="004170C7">
        <w:rPr>
          <w:sz w:val="28"/>
          <w:szCs w:val="28"/>
        </w:rPr>
        <w:lastRenderedPageBreak/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 w:rsidR="00A70FD1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14:paraId="33CE3188" w14:textId="2FA1B967" w:rsidR="00055E27" w:rsidRDefault="00055E27" w:rsidP="00055E27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F83FF87" w14:textId="3C39A1A5" w:rsidR="004170C7" w:rsidRDefault="00055E27" w:rsidP="00055E27">
      <w:pPr>
        <w:spacing w:line="360" w:lineRule="auto"/>
        <w:ind w:firstLine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09FAF882" w14:textId="6BB9F01A" w:rsidR="001676A6" w:rsidRPr="001B0560" w:rsidRDefault="001676A6" w:rsidP="001676A6">
      <w:pPr>
        <w:spacing w:line="360" w:lineRule="auto"/>
        <w:ind w:firstLine="360"/>
        <w:jc w:val="right"/>
        <w:rPr>
          <w:sz w:val="24"/>
          <w:szCs w:val="24"/>
        </w:rPr>
      </w:pPr>
      <w:r w:rsidRPr="001B0560">
        <w:rPr>
          <w:sz w:val="24"/>
          <w:szCs w:val="24"/>
        </w:rPr>
        <w:t>Таблица 5</w:t>
      </w:r>
    </w:p>
    <w:tbl>
      <w:tblPr>
        <w:tblStyle w:val="ad"/>
        <w:tblW w:w="11607" w:type="dxa"/>
        <w:tblInd w:w="-1423" w:type="dxa"/>
        <w:tblLook w:val="04A0" w:firstRow="1" w:lastRow="0" w:firstColumn="1" w:lastColumn="0" w:noHBand="0" w:noVBand="1"/>
      </w:tblPr>
      <w:tblGrid>
        <w:gridCol w:w="2531"/>
        <w:gridCol w:w="2571"/>
        <w:gridCol w:w="3829"/>
        <w:gridCol w:w="51"/>
        <w:gridCol w:w="2625"/>
      </w:tblGrid>
      <w:tr w:rsidR="004B13F5" w:rsidRPr="001B0560" w14:paraId="163D6230" w14:textId="77777777" w:rsidTr="00792A02">
        <w:tc>
          <w:tcPr>
            <w:tcW w:w="2531" w:type="dxa"/>
          </w:tcPr>
          <w:p w14:paraId="3F83AB62" w14:textId="601FAF5C" w:rsidR="004B13F5" w:rsidRPr="001B0560" w:rsidRDefault="004B13F5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571" w:type="dxa"/>
          </w:tcPr>
          <w:p w14:paraId="3952A080" w14:textId="77777777" w:rsidR="004B13F5" w:rsidRPr="001B0560" w:rsidRDefault="004B13F5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3880" w:type="dxa"/>
            <w:gridSpan w:val="2"/>
          </w:tcPr>
          <w:p w14:paraId="5922B286" w14:textId="77777777" w:rsidR="004B13F5" w:rsidRPr="001B0560" w:rsidRDefault="004B13F5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  <w:tc>
          <w:tcPr>
            <w:tcW w:w="2625" w:type="dxa"/>
          </w:tcPr>
          <w:p w14:paraId="31E4166F" w14:textId="7D6449AE" w:rsidR="004B13F5" w:rsidRPr="001B0560" w:rsidRDefault="004B13F5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Типовые контрольные задания</w:t>
            </w:r>
          </w:p>
        </w:tc>
      </w:tr>
      <w:tr w:rsidR="00B22C41" w:rsidRPr="001B0560" w14:paraId="38D06462" w14:textId="77777777" w:rsidTr="00B22C41">
        <w:trPr>
          <w:trHeight w:val="160"/>
        </w:trPr>
        <w:tc>
          <w:tcPr>
            <w:tcW w:w="2531" w:type="dxa"/>
            <w:vMerge w:val="restart"/>
          </w:tcPr>
          <w:p w14:paraId="275AFFD4" w14:textId="77777777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ПКН-6</w:t>
            </w:r>
          </w:p>
          <w:p w14:paraId="56E6E3D7" w14:textId="02F6DA1F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Способность ставить задачи сотрудникам, разрабатывать и реализовывать организационно-управленческие решения по профилю деятельности, базируясь на знании закономерностей политических процессов и организационно-управленческих моделях</w:t>
            </w:r>
          </w:p>
        </w:tc>
        <w:tc>
          <w:tcPr>
            <w:tcW w:w="2571" w:type="dxa"/>
          </w:tcPr>
          <w:p w14:paraId="72BF935B" w14:textId="3BC50C49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Готовит предложения по структуре организации, взаимодействует со структурными подразделениями</w:t>
            </w:r>
          </w:p>
        </w:tc>
        <w:tc>
          <w:tcPr>
            <w:tcW w:w="3880" w:type="dxa"/>
            <w:gridSpan w:val="2"/>
          </w:tcPr>
          <w:p w14:paraId="24BE38BC" w14:textId="77777777" w:rsidR="00B22C41" w:rsidRPr="001B0560" w:rsidRDefault="00B22C41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309342F0" w14:textId="77777777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Модели организационных структур, раскрываемые в теории менеджмента</w:t>
            </w:r>
          </w:p>
          <w:p w14:paraId="1C7BC556" w14:textId="77777777" w:rsidR="00B22C41" w:rsidRPr="001B0560" w:rsidRDefault="00B22C41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3A850B9C" w14:textId="534E270B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Определять функции и компетенции каждого структурного подразделения</w:t>
            </w:r>
          </w:p>
        </w:tc>
        <w:tc>
          <w:tcPr>
            <w:tcW w:w="2625" w:type="dxa"/>
          </w:tcPr>
          <w:p w14:paraId="1D1B3BC3" w14:textId="05C40E90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Проведите организационное проектирование высшего учебного заведения, в котором вы обучаетесь, на основе следующих этапов: 1) деление организации по горизонтали на блоки; 2) установление соотношения полномочий различных должностей; 3) определение должностных обязанностей</w:t>
            </w:r>
          </w:p>
        </w:tc>
      </w:tr>
      <w:tr w:rsidR="00B22C41" w:rsidRPr="001B0560" w14:paraId="512F99B2" w14:textId="77777777" w:rsidTr="00792A02">
        <w:trPr>
          <w:trHeight w:val="160"/>
        </w:trPr>
        <w:tc>
          <w:tcPr>
            <w:tcW w:w="2531" w:type="dxa"/>
            <w:vMerge/>
          </w:tcPr>
          <w:p w14:paraId="4FB5A872" w14:textId="77777777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71" w:type="dxa"/>
          </w:tcPr>
          <w:p w14:paraId="070C099D" w14:textId="7819C905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Готовит, проводит, анализирует управленческие решения в пределах компетенции</w:t>
            </w:r>
          </w:p>
        </w:tc>
        <w:tc>
          <w:tcPr>
            <w:tcW w:w="3880" w:type="dxa"/>
            <w:gridSpan w:val="2"/>
          </w:tcPr>
          <w:p w14:paraId="2AA67E35" w14:textId="77777777" w:rsidR="00B22C41" w:rsidRPr="001B0560" w:rsidRDefault="00B22C41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50447D50" w14:textId="77777777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Механизм принятия управленческого решения</w:t>
            </w:r>
          </w:p>
          <w:p w14:paraId="6E883988" w14:textId="77777777" w:rsidR="00B22C41" w:rsidRPr="001B0560" w:rsidRDefault="00B22C41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73D98A99" w14:textId="7B13FD94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Анализировать вводные данные, прогнозировать последствия проектов решений, учитывать противоречивые интересы разных групп внутри организации</w:t>
            </w:r>
          </w:p>
        </w:tc>
        <w:tc>
          <w:tcPr>
            <w:tcW w:w="2625" w:type="dxa"/>
          </w:tcPr>
          <w:p w14:paraId="7BA7031E" w14:textId="0085E343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 xml:space="preserve">Предложите несколько вариантов функционирования регионального отделения политической партии и ее структурных подразделений в условиях чрезвычайных ситуаций техногенного характера. Разработайте на основании выбранного варианта из нескольких вариантов </w:t>
            </w:r>
            <w:r w:rsidRPr="001B0560">
              <w:rPr>
                <w:sz w:val="24"/>
                <w:szCs w:val="24"/>
                <w:lang w:val="ru-RU"/>
              </w:rPr>
              <w:lastRenderedPageBreak/>
              <w:t>организационные протоколы</w:t>
            </w:r>
          </w:p>
        </w:tc>
      </w:tr>
      <w:tr w:rsidR="00B22C41" w:rsidRPr="001B0560" w14:paraId="321E65F4" w14:textId="77777777" w:rsidTr="00792A02">
        <w:trPr>
          <w:trHeight w:val="160"/>
        </w:trPr>
        <w:tc>
          <w:tcPr>
            <w:tcW w:w="2531" w:type="dxa"/>
            <w:vMerge/>
          </w:tcPr>
          <w:p w14:paraId="2A282EFC" w14:textId="77777777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71" w:type="dxa"/>
          </w:tcPr>
          <w:p w14:paraId="629F53E9" w14:textId="57D431D2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Ставит профессиональные задачи и мотивирует сотрудников организации на достижение целей</w:t>
            </w:r>
          </w:p>
        </w:tc>
        <w:tc>
          <w:tcPr>
            <w:tcW w:w="3880" w:type="dxa"/>
            <w:gridSpan w:val="2"/>
          </w:tcPr>
          <w:p w14:paraId="445E3592" w14:textId="77777777" w:rsidR="00B22C41" w:rsidRPr="001B0560" w:rsidRDefault="00B22C41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D39F907" w14:textId="77777777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Механизм и методы мотивации, базовые положения теории человеческой деятельности</w:t>
            </w:r>
          </w:p>
          <w:p w14:paraId="64137D53" w14:textId="77777777" w:rsidR="00B22C41" w:rsidRPr="001B0560" w:rsidRDefault="00B22C41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562EDBC" w14:textId="5ABBB5B0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Мотивировать сотрудников для достижения поставленных целей</w:t>
            </w:r>
          </w:p>
        </w:tc>
        <w:tc>
          <w:tcPr>
            <w:tcW w:w="2625" w:type="dxa"/>
          </w:tcPr>
          <w:p w14:paraId="0F4701D8" w14:textId="3424101D" w:rsidR="00B22C41" w:rsidRPr="001B0560" w:rsidRDefault="00F30F89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Предложите неэкономические методы мотивации сотрудников частной компании к дополнительной трудовой деятельности</w:t>
            </w:r>
          </w:p>
        </w:tc>
      </w:tr>
      <w:tr w:rsidR="00B22C41" w:rsidRPr="001B0560" w14:paraId="7D35DC50" w14:textId="77777777" w:rsidTr="00F30F89">
        <w:trPr>
          <w:trHeight w:val="2338"/>
        </w:trPr>
        <w:tc>
          <w:tcPr>
            <w:tcW w:w="2531" w:type="dxa"/>
            <w:vMerge w:val="restart"/>
          </w:tcPr>
          <w:p w14:paraId="6B315DD0" w14:textId="77777777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ПК-2</w:t>
            </w:r>
          </w:p>
          <w:p w14:paraId="5BE24AC1" w14:textId="3654B85B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bCs/>
                <w:color w:val="0D0D0D" w:themeColor="text1" w:themeTint="F2"/>
                <w:sz w:val="24"/>
                <w:szCs w:val="72"/>
                <w:lang w:val="ru-RU"/>
              </w:rPr>
              <w:t>Способность создавать, управлять, оптимизировать работу аналитической группы</w:t>
            </w:r>
          </w:p>
        </w:tc>
        <w:tc>
          <w:tcPr>
            <w:tcW w:w="2571" w:type="dxa"/>
          </w:tcPr>
          <w:p w14:paraId="135AA662" w14:textId="3CE458F4" w:rsidR="00B22C41" w:rsidRPr="001B0560" w:rsidRDefault="00B22C41" w:rsidP="00A75F56">
            <w:pPr>
              <w:jc w:val="both"/>
              <w:rPr>
                <w:sz w:val="24"/>
                <w:szCs w:val="24"/>
                <w:lang w:val="ru-RU"/>
              </w:rPr>
            </w:pPr>
            <w:r w:rsidRPr="0021051A">
              <w:rPr>
                <w:color w:val="0D0D0D" w:themeColor="text1" w:themeTint="F2"/>
                <w:sz w:val="24"/>
                <w:szCs w:val="24"/>
                <w:lang w:val="ru-RU"/>
              </w:rPr>
              <w:t xml:space="preserve">Умеет определить круг </w:t>
            </w:r>
            <w:r w:rsidRPr="002F7736">
              <w:rPr>
                <w:color w:val="262626" w:themeColor="text1" w:themeTint="D9"/>
                <w:sz w:val="24"/>
                <w:szCs w:val="24"/>
                <w:lang w:val="ru-RU"/>
              </w:rPr>
              <w:t xml:space="preserve">специалистов для создания </w:t>
            </w:r>
            <w:r w:rsidR="00A75F56" w:rsidRPr="002F7736">
              <w:rPr>
                <w:color w:val="262626" w:themeColor="text1" w:themeTint="D9"/>
                <w:sz w:val="24"/>
                <w:szCs w:val="24"/>
                <w:lang w:val="ru-RU"/>
              </w:rPr>
              <w:t>проектной команды (аналитической группы)</w:t>
            </w:r>
          </w:p>
        </w:tc>
        <w:tc>
          <w:tcPr>
            <w:tcW w:w="3829" w:type="dxa"/>
          </w:tcPr>
          <w:p w14:paraId="17ADBB7F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4219EA8" w14:textId="77777777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Специфику работы аналитической группы и круг возможных задач</w:t>
            </w:r>
          </w:p>
          <w:p w14:paraId="40161EA1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258856FC" w14:textId="2BA1CA26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Отбирать специалистов с необходимыми компетенциями для достижения поставленных целей</w:t>
            </w:r>
          </w:p>
        </w:tc>
        <w:tc>
          <w:tcPr>
            <w:tcW w:w="2676" w:type="dxa"/>
            <w:gridSpan w:val="2"/>
          </w:tcPr>
          <w:p w14:paraId="3AC7F64C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Задание:</w:t>
            </w:r>
          </w:p>
          <w:p w14:paraId="2CD4DD2D" w14:textId="17DC0554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 xml:space="preserve">Будучи помощником руководителя крупной промышленной группы, вы готовитесь к переговорам о покупке вашей компанией доли в другой организации. Руководитель поставил задачу найти аргументы в пользу занижения стоимости приобретаемых активов. Определите круг специалистов, которые помогут вам в этом (аудиторы, политические консультанты, отраслевые специалисты и пр.). </w:t>
            </w:r>
          </w:p>
        </w:tc>
      </w:tr>
      <w:tr w:rsidR="00B22C41" w:rsidRPr="001B0560" w14:paraId="081C4AE9" w14:textId="77777777" w:rsidTr="001B0560">
        <w:trPr>
          <w:trHeight w:val="2336"/>
        </w:trPr>
        <w:tc>
          <w:tcPr>
            <w:tcW w:w="2531" w:type="dxa"/>
            <w:vMerge/>
          </w:tcPr>
          <w:p w14:paraId="5F51E8BE" w14:textId="77777777" w:rsidR="00B22C41" w:rsidRPr="001B0560" w:rsidRDefault="00B22C41" w:rsidP="00506098">
            <w:pPr>
              <w:rPr>
                <w:bCs/>
                <w:color w:val="0D0D0D" w:themeColor="text1" w:themeTint="F2"/>
                <w:sz w:val="24"/>
                <w:szCs w:val="72"/>
                <w:lang w:val="ru-RU"/>
              </w:rPr>
            </w:pPr>
          </w:p>
        </w:tc>
        <w:tc>
          <w:tcPr>
            <w:tcW w:w="2571" w:type="dxa"/>
          </w:tcPr>
          <w:p w14:paraId="645AA43A" w14:textId="77777777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Координирует деятельность членов аналитической группы по реализации проекта</w:t>
            </w:r>
          </w:p>
        </w:tc>
        <w:tc>
          <w:tcPr>
            <w:tcW w:w="3829" w:type="dxa"/>
          </w:tcPr>
          <w:p w14:paraId="045B31CC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340A6A08" w14:textId="77777777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Базовые теоретические положения теории менеджмента и управления проектами</w:t>
            </w:r>
          </w:p>
          <w:p w14:paraId="2863715F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4BF16926" w14:textId="0A010010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Руководить и контролировать деятельность членов аналитической группы в процессе реализации проекта</w:t>
            </w:r>
          </w:p>
        </w:tc>
        <w:tc>
          <w:tcPr>
            <w:tcW w:w="2676" w:type="dxa"/>
            <w:gridSpan w:val="2"/>
          </w:tcPr>
          <w:p w14:paraId="70ABC0DF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Задание:</w:t>
            </w:r>
          </w:p>
          <w:p w14:paraId="4144D140" w14:textId="7A1076A8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 xml:space="preserve">В ходе подготовки аналитического отчета о политическом и экономическом состоянии региона, в который ваша компания собирается вкладывать средства, между вашими подчиненными возник конфликт. Одни говорят о благоприятном инвестиционном климате, другие – о сильном административном давлении. Выясните, какие приемы и методы убеждающей коммуникации можно </w:t>
            </w:r>
            <w:r w:rsidRPr="001B0560">
              <w:rPr>
                <w:sz w:val="24"/>
                <w:szCs w:val="24"/>
                <w:lang w:val="ru-RU"/>
              </w:rPr>
              <w:lastRenderedPageBreak/>
              <w:t>использовать для формирования консолидированной точки зрения</w:t>
            </w:r>
          </w:p>
        </w:tc>
      </w:tr>
      <w:tr w:rsidR="00B22C41" w:rsidRPr="001B0560" w14:paraId="0AF146BE" w14:textId="77777777" w:rsidTr="001B0560">
        <w:trPr>
          <w:trHeight w:val="2336"/>
        </w:trPr>
        <w:tc>
          <w:tcPr>
            <w:tcW w:w="2531" w:type="dxa"/>
            <w:vMerge/>
          </w:tcPr>
          <w:p w14:paraId="055083ED" w14:textId="77777777" w:rsidR="00B22C41" w:rsidRPr="001B0560" w:rsidRDefault="00B22C41" w:rsidP="00506098">
            <w:pPr>
              <w:rPr>
                <w:bCs/>
                <w:color w:val="0D0D0D" w:themeColor="text1" w:themeTint="F2"/>
                <w:sz w:val="24"/>
                <w:szCs w:val="72"/>
                <w:lang w:val="ru-RU"/>
              </w:rPr>
            </w:pPr>
          </w:p>
        </w:tc>
        <w:tc>
          <w:tcPr>
            <w:tcW w:w="2571" w:type="dxa"/>
          </w:tcPr>
          <w:p w14:paraId="7CE1D623" w14:textId="77777777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Контролирует и создает условия для совершенствования итогов работы аналитической группы</w:t>
            </w:r>
          </w:p>
        </w:tc>
        <w:tc>
          <w:tcPr>
            <w:tcW w:w="3829" w:type="dxa"/>
          </w:tcPr>
          <w:p w14:paraId="7EE10202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C5D925D" w14:textId="77777777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Установленные формы подведения итогов по проделанной работе</w:t>
            </w:r>
          </w:p>
          <w:p w14:paraId="4BFED219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353D1349" w14:textId="09CEEC97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Формировать правильные выводы по итогам проделанной работы с указанием недочетов и ошибок в целях их недопущения в будущем</w:t>
            </w:r>
          </w:p>
        </w:tc>
        <w:tc>
          <w:tcPr>
            <w:tcW w:w="2676" w:type="dxa"/>
            <w:gridSpan w:val="2"/>
          </w:tcPr>
          <w:p w14:paraId="2C8051DA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Задание:</w:t>
            </w:r>
          </w:p>
          <w:p w14:paraId="5E695BBD" w14:textId="4CE240DE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Вы провели исследование, посвященное демографической динамике вашего населенного пункта, по результатам которого констатирован постоянный отток населения в крупные города. Между членами вашей группы возник спор при оценке ситуации. Одни утверждают, что такая тенденция является нормальной, поскольку в силу отсутствия рабочих мест люди едут на заработки в крупные города. Другие утверждают, что подобная динамика негативна, так как не благоприятствует деградации населенного пункта. Определите, правомерен ли данный спор в контексте отчета? Обозначьте корректный итоговый вывод</w:t>
            </w:r>
          </w:p>
        </w:tc>
      </w:tr>
    </w:tbl>
    <w:p w14:paraId="2D951C5D" w14:textId="77777777" w:rsidR="00A75F56" w:rsidRDefault="00A75F56" w:rsidP="004170C7">
      <w:pPr>
        <w:spacing w:line="360" w:lineRule="auto"/>
        <w:ind w:firstLine="360"/>
        <w:jc w:val="both"/>
        <w:rPr>
          <w:b/>
          <w:bCs/>
          <w:sz w:val="28"/>
          <w:szCs w:val="28"/>
        </w:rPr>
      </w:pPr>
    </w:p>
    <w:p w14:paraId="6C9D05B7" w14:textId="05872B4F" w:rsidR="00055E27" w:rsidRDefault="003747B4" w:rsidP="004170C7">
      <w:pPr>
        <w:spacing w:line="360" w:lineRule="auto"/>
        <w:ind w:firstLine="360"/>
        <w:jc w:val="both"/>
        <w:rPr>
          <w:b/>
          <w:bCs/>
          <w:sz w:val="28"/>
          <w:szCs w:val="28"/>
        </w:rPr>
      </w:pPr>
      <w:r w:rsidRPr="003747B4">
        <w:rPr>
          <w:b/>
          <w:bCs/>
          <w:sz w:val="28"/>
          <w:szCs w:val="28"/>
        </w:rPr>
        <w:t>Примерный перечень вопросов к зачету</w:t>
      </w:r>
    </w:p>
    <w:p w14:paraId="41CB627E" w14:textId="4430637D" w:rsidR="00623682" w:rsidRDefault="0062368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Японская и американская модели менеджмента</w:t>
      </w:r>
    </w:p>
    <w:p w14:paraId="0F658A9B" w14:textId="5D45B00E" w:rsidR="00623682" w:rsidRDefault="0062368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Функции управления</w:t>
      </w:r>
    </w:p>
    <w:p w14:paraId="557FFC79" w14:textId="527A45E5" w:rsidR="00623682" w:rsidRDefault="0062368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Коммьюнити</w:t>
      </w:r>
      <w:proofErr w:type="spellEnd"/>
      <w:r>
        <w:rPr>
          <w:sz w:val="28"/>
          <w:szCs w:val="28"/>
        </w:rPr>
        <w:t>-менеджмент и управленческая наука: общее и особенное</w:t>
      </w:r>
    </w:p>
    <w:p w14:paraId="37D83224" w14:textId="5EC252B2" w:rsidR="00623682" w:rsidRDefault="0062368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социальных групп</w:t>
      </w:r>
    </w:p>
    <w:p w14:paraId="5FEB62C9" w14:textId="6C4CB519" w:rsidR="0062368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Коммуникативный компонент социальной динамики</w:t>
      </w:r>
    </w:p>
    <w:p w14:paraId="55CC7F16" w14:textId="653E4572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Политика и </w:t>
      </w:r>
      <w:proofErr w:type="spellStart"/>
      <w:r>
        <w:rPr>
          <w:sz w:val="28"/>
          <w:szCs w:val="28"/>
        </w:rPr>
        <w:t>политогенез</w:t>
      </w:r>
      <w:proofErr w:type="spellEnd"/>
    </w:p>
    <w:p w14:paraId="20FB0DAB" w14:textId="5D3BFE76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Концепции политической власти</w:t>
      </w:r>
    </w:p>
    <w:p w14:paraId="619DDA2B" w14:textId="67B1B98D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Социологический и субстанциальный подходы к исследованию политики</w:t>
      </w:r>
    </w:p>
    <w:p w14:paraId="28283CCD" w14:textId="188F80A4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Соотношение политики и общественной морали</w:t>
      </w:r>
    </w:p>
    <w:p w14:paraId="5446CEFF" w14:textId="6D4A3D06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Общественная организация как часть гражданского общества и разновидность </w:t>
      </w:r>
      <w:proofErr w:type="spellStart"/>
      <w:r>
        <w:rPr>
          <w:sz w:val="28"/>
          <w:szCs w:val="28"/>
        </w:rPr>
        <w:t>коммьюнити</w:t>
      </w:r>
      <w:proofErr w:type="spellEnd"/>
    </w:p>
    <w:p w14:paraId="5413FE99" w14:textId="30316CC3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и признаки политической партии</w:t>
      </w:r>
    </w:p>
    <w:p w14:paraId="732647EF" w14:textId="2A9B5EB1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Соотношение политического стиля с политическими решениями</w:t>
      </w:r>
    </w:p>
    <w:p w14:paraId="258C7C40" w14:textId="0C4ED135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принятия политических решения</w:t>
      </w:r>
    </w:p>
    <w:p w14:paraId="46BC8A50" w14:textId="77FF3C31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как координация и организация</w:t>
      </w:r>
    </w:p>
    <w:p w14:paraId="15B52E0C" w14:textId="23E603F7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Объект, субъект, функции и методы управления</w:t>
      </w:r>
    </w:p>
    <w:p w14:paraId="4A32E2E3" w14:textId="6DA0C974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Централизация и децентрализация в политическом управлении: сравнительный анализ</w:t>
      </w:r>
    </w:p>
    <w:p w14:paraId="4C5D4FAA" w14:textId="7CEF8138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подходы к интерпретации конфликта</w:t>
      </w:r>
    </w:p>
    <w:p w14:paraId="0B3D2C32" w14:textId="7F806BF9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Виды и функции конфликтов</w:t>
      </w:r>
    </w:p>
    <w:p w14:paraId="7CBB36B3" w14:textId="49073404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разрешения конфликтов</w:t>
      </w:r>
    </w:p>
    <w:p w14:paraId="34635412" w14:textId="75D133D7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тренды массовых коммуникаций</w:t>
      </w:r>
    </w:p>
    <w:p w14:paraId="75BEB677" w14:textId="29A23A76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Качество информации</w:t>
      </w:r>
    </w:p>
    <w:p w14:paraId="4FA98D5E" w14:textId="263BB8E9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Убеждающая коммуникация: понятие и основные черты</w:t>
      </w:r>
    </w:p>
    <w:p w14:paraId="5C3196F0" w14:textId="28750DDA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Приемы внушающей коммуникации</w:t>
      </w:r>
    </w:p>
    <w:p w14:paraId="2DA12562" w14:textId="3F423B64" w:rsidR="00792A0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Типологизация</w:t>
      </w:r>
      <w:proofErr w:type="spellEnd"/>
      <w:r>
        <w:rPr>
          <w:sz w:val="28"/>
          <w:szCs w:val="28"/>
        </w:rPr>
        <w:t xml:space="preserve"> политических лидеров</w:t>
      </w:r>
    </w:p>
    <w:p w14:paraId="6AED410B" w14:textId="351A4BA5" w:rsidR="00792A02" w:rsidRPr="00623682" w:rsidRDefault="00792A02" w:rsidP="00623682">
      <w:pPr>
        <w:pStyle w:val="a9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Типы политических стилей и их особенности</w:t>
      </w:r>
    </w:p>
    <w:p w14:paraId="33C4693E" w14:textId="758C01EF" w:rsidR="001676A6" w:rsidRPr="002F7736" w:rsidRDefault="001676A6" w:rsidP="001676A6">
      <w:pPr>
        <w:pStyle w:val="1"/>
        <w:numPr>
          <w:ilvl w:val="0"/>
          <w:numId w:val="2"/>
        </w:numPr>
        <w:spacing w:after="240" w:line="36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  <w:bookmarkStart w:id="19" w:name="_Toc121596354"/>
      <w:r w:rsidRPr="002F7736"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9"/>
    </w:p>
    <w:p w14:paraId="616455A7" w14:textId="77777777" w:rsidR="002F7736" w:rsidRPr="002F7736" w:rsidRDefault="002F7736" w:rsidP="00F004BB">
      <w:pPr>
        <w:spacing w:after="240" w:line="360" w:lineRule="auto"/>
        <w:jc w:val="both"/>
        <w:rPr>
          <w:sz w:val="28"/>
          <w:szCs w:val="28"/>
        </w:rPr>
      </w:pPr>
      <w:r w:rsidRPr="002F7736">
        <w:rPr>
          <w:sz w:val="28"/>
          <w:szCs w:val="28"/>
        </w:rPr>
        <w:t>Основная литература:</w:t>
      </w:r>
    </w:p>
    <w:p w14:paraId="2B0349D1" w14:textId="75C06DE5" w:rsidR="00F004BB" w:rsidRPr="00F004BB" w:rsidRDefault="00F004BB" w:rsidP="00F004BB">
      <w:pPr>
        <w:pStyle w:val="a9"/>
        <w:numPr>
          <w:ilvl w:val="1"/>
          <w:numId w:val="2"/>
        </w:numPr>
        <w:spacing w:after="240" w:line="360" w:lineRule="auto"/>
        <w:ind w:left="0"/>
        <w:jc w:val="both"/>
        <w:rPr>
          <w:sz w:val="28"/>
          <w:szCs w:val="28"/>
        </w:rPr>
      </w:pPr>
      <w:r w:rsidRPr="002F7736">
        <w:rPr>
          <w:sz w:val="28"/>
          <w:szCs w:val="28"/>
        </w:rPr>
        <w:t xml:space="preserve">Матвеева, Л. В.  Психология ведения переговоров: учебное пособие для вузов / Л. В. Матвеева, Д. М. Крюкова, М. Р. </w:t>
      </w:r>
      <w:proofErr w:type="spellStart"/>
      <w:r w:rsidRPr="002F7736">
        <w:rPr>
          <w:sz w:val="28"/>
          <w:szCs w:val="28"/>
        </w:rPr>
        <w:t>Гараева</w:t>
      </w:r>
      <w:proofErr w:type="spellEnd"/>
      <w:r w:rsidRPr="002F7736">
        <w:rPr>
          <w:sz w:val="28"/>
          <w:szCs w:val="28"/>
        </w:rPr>
        <w:t>. — 2-е</w:t>
      </w:r>
      <w:r w:rsidR="00F26A43">
        <w:rPr>
          <w:sz w:val="28"/>
          <w:szCs w:val="28"/>
        </w:rPr>
        <w:t xml:space="preserve"> изд., </w:t>
      </w:r>
      <w:proofErr w:type="spellStart"/>
      <w:r w:rsidR="00F26A43">
        <w:rPr>
          <w:sz w:val="28"/>
          <w:szCs w:val="28"/>
        </w:rPr>
        <w:t>перераб</w:t>
      </w:r>
      <w:proofErr w:type="spellEnd"/>
      <w:proofErr w:type="gramStart"/>
      <w:r w:rsidR="00F26A43">
        <w:rPr>
          <w:sz w:val="28"/>
          <w:szCs w:val="28"/>
        </w:rPr>
        <w:t>.</w:t>
      </w:r>
      <w:proofErr w:type="gramEnd"/>
      <w:r w:rsidR="00F26A43">
        <w:rPr>
          <w:sz w:val="28"/>
          <w:szCs w:val="28"/>
        </w:rPr>
        <w:t xml:space="preserve"> и доп. — </w:t>
      </w:r>
      <w:r w:rsidR="00F26A43">
        <w:rPr>
          <w:sz w:val="28"/>
          <w:szCs w:val="28"/>
        </w:rPr>
        <w:lastRenderedPageBreak/>
        <w:t>Москва</w:t>
      </w:r>
      <w:r w:rsidRPr="002F7736">
        <w:rPr>
          <w:sz w:val="28"/>
          <w:szCs w:val="28"/>
        </w:rPr>
        <w:t xml:space="preserve">: Издательство </w:t>
      </w:r>
      <w:proofErr w:type="spellStart"/>
      <w:r w:rsidRPr="002F7736">
        <w:rPr>
          <w:sz w:val="28"/>
          <w:szCs w:val="28"/>
        </w:rPr>
        <w:t>Юрайт</w:t>
      </w:r>
      <w:proofErr w:type="spellEnd"/>
      <w:r w:rsidRPr="002F7736">
        <w:rPr>
          <w:sz w:val="28"/>
          <w:szCs w:val="28"/>
        </w:rPr>
        <w:t xml:space="preserve">, 2023. — 121 с. — (Высшее образование). — Образовательная платформа </w:t>
      </w:r>
      <w:proofErr w:type="spellStart"/>
      <w:r w:rsidRPr="002F7736">
        <w:rPr>
          <w:sz w:val="28"/>
          <w:szCs w:val="28"/>
        </w:rPr>
        <w:t>Юрайт</w:t>
      </w:r>
      <w:proofErr w:type="spellEnd"/>
      <w:r w:rsidRPr="002F7736">
        <w:rPr>
          <w:sz w:val="28"/>
          <w:szCs w:val="28"/>
        </w:rPr>
        <w:t xml:space="preserve"> [сайт]. — URL: https://urait.ru/bcode/513586 (дата </w:t>
      </w:r>
      <w:r w:rsidR="00F26A43">
        <w:rPr>
          <w:sz w:val="28"/>
          <w:szCs w:val="28"/>
        </w:rPr>
        <w:t>обращения: 12.12.2022). — Текст</w:t>
      </w:r>
      <w:r w:rsidRPr="002F7736">
        <w:rPr>
          <w:sz w:val="28"/>
          <w:szCs w:val="28"/>
        </w:rPr>
        <w:t>: электронный.</w:t>
      </w:r>
    </w:p>
    <w:p w14:paraId="6136CFE4" w14:textId="1DC722CA" w:rsidR="002F7736" w:rsidRPr="002F7736" w:rsidRDefault="00F26A43" w:rsidP="00F004BB">
      <w:pPr>
        <w:pStyle w:val="a9"/>
        <w:numPr>
          <w:ilvl w:val="1"/>
          <w:numId w:val="2"/>
        </w:numPr>
        <w:spacing w:after="24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Теория менеджмента</w:t>
      </w:r>
      <w:r w:rsidR="002F7736" w:rsidRPr="002F7736">
        <w:rPr>
          <w:sz w:val="28"/>
          <w:szCs w:val="28"/>
        </w:rPr>
        <w:t xml:space="preserve">: учебник для вузов / Л. С. Леонтьева [и др.]; под редакцией Л. С. Леонтьевой. — Москва: Издательство </w:t>
      </w:r>
      <w:proofErr w:type="spellStart"/>
      <w:r w:rsidR="002F7736" w:rsidRPr="002F7736">
        <w:rPr>
          <w:sz w:val="28"/>
          <w:szCs w:val="28"/>
        </w:rPr>
        <w:t>Юрайт</w:t>
      </w:r>
      <w:proofErr w:type="spellEnd"/>
      <w:r w:rsidR="002F7736" w:rsidRPr="002F7736">
        <w:rPr>
          <w:sz w:val="28"/>
          <w:szCs w:val="28"/>
        </w:rPr>
        <w:t xml:space="preserve">, 2022. — 287 с. — (Высшее образование). —  Образовательная платформа </w:t>
      </w:r>
      <w:proofErr w:type="spellStart"/>
      <w:r w:rsidR="002F7736" w:rsidRPr="002F7736">
        <w:rPr>
          <w:sz w:val="28"/>
          <w:szCs w:val="28"/>
        </w:rPr>
        <w:t>Юрайт</w:t>
      </w:r>
      <w:proofErr w:type="spellEnd"/>
      <w:r w:rsidR="002F7736" w:rsidRPr="002F7736">
        <w:rPr>
          <w:sz w:val="28"/>
          <w:szCs w:val="28"/>
        </w:rPr>
        <w:t xml:space="preserve"> [сайт]. — URL: https://urait.ru/bcode/508824 (дата обращения: 12.12.2022). — Текст: электронный. </w:t>
      </w:r>
    </w:p>
    <w:p w14:paraId="357CE0F4" w14:textId="77777777" w:rsidR="002F7736" w:rsidRPr="002F7736" w:rsidRDefault="002F7736" w:rsidP="00F004BB">
      <w:pPr>
        <w:spacing w:after="240" w:line="360" w:lineRule="auto"/>
        <w:jc w:val="both"/>
        <w:rPr>
          <w:sz w:val="28"/>
          <w:szCs w:val="28"/>
        </w:rPr>
      </w:pPr>
      <w:r w:rsidRPr="002F7736">
        <w:rPr>
          <w:sz w:val="28"/>
          <w:szCs w:val="28"/>
        </w:rPr>
        <w:t>Дополнительная литература:</w:t>
      </w:r>
    </w:p>
    <w:p w14:paraId="735F4DAD" w14:textId="1005F591" w:rsidR="0099108E" w:rsidRDefault="002F7736" w:rsidP="00F004BB">
      <w:pPr>
        <w:pStyle w:val="a9"/>
        <w:numPr>
          <w:ilvl w:val="1"/>
          <w:numId w:val="2"/>
        </w:numPr>
        <w:spacing w:after="240" w:line="360" w:lineRule="auto"/>
        <w:ind w:left="0"/>
        <w:jc w:val="both"/>
        <w:rPr>
          <w:sz w:val="28"/>
          <w:szCs w:val="28"/>
        </w:rPr>
      </w:pPr>
      <w:r w:rsidRPr="0099108E">
        <w:rPr>
          <w:sz w:val="28"/>
          <w:szCs w:val="28"/>
        </w:rPr>
        <w:t xml:space="preserve">Векторы взаимодействия гражданского общества и современного государства: Монография / под ред. К.Е. Сигалова, Ю.М. Саранчука, П.С. </w:t>
      </w:r>
      <w:proofErr w:type="spellStart"/>
      <w:r w:rsidRPr="0099108E">
        <w:rPr>
          <w:sz w:val="28"/>
          <w:szCs w:val="28"/>
        </w:rPr>
        <w:t>Селезнёва</w:t>
      </w:r>
      <w:proofErr w:type="spellEnd"/>
      <w:r w:rsidRPr="0099108E">
        <w:rPr>
          <w:sz w:val="28"/>
          <w:szCs w:val="28"/>
        </w:rPr>
        <w:t xml:space="preserve">. -  Москва: Проспект, 2018. – 224 с. – ЭБС Проспект. – URL: http://ebs.prospekt.org/book/40467 (дата обращения: 12.12.2022). – Текст: электронный. </w:t>
      </w:r>
    </w:p>
    <w:p w14:paraId="61DCA42E" w14:textId="451F7EC9" w:rsidR="00F004BB" w:rsidRPr="00F004BB" w:rsidRDefault="00F004BB" w:rsidP="00F004BB">
      <w:pPr>
        <w:pStyle w:val="a9"/>
        <w:numPr>
          <w:ilvl w:val="1"/>
          <w:numId w:val="2"/>
        </w:numPr>
        <w:spacing w:after="240" w:line="360" w:lineRule="auto"/>
        <w:ind w:left="0"/>
        <w:jc w:val="both"/>
        <w:rPr>
          <w:sz w:val="28"/>
          <w:szCs w:val="28"/>
        </w:rPr>
      </w:pPr>
      <w:r w:rsidRPr="0099108E">
        <w:rPr>
          <w:sz w:val="28"/>
          <w:szCs w:val="28"/>
        </w:rPr>
        <w:t xml:space="preserve">Политическая теория: учебник для вузов / Б. А. Исаев [и др.]; под редакцией Б. А. Исаева. — 3-е изд., </w:t>
      </w:r>
      <w:proofErr w:type="spellStart"/>
      <w:r w:rsidRPr="0099108E">
        <w:rPr>
          <w:sz w:val="28"/>
          <w:szCs w:val="28"/>
        </w:rPr>
        <w:t>испр</w:t>
      </w:r>
      <w:proofErr w:type="spellEnd"/>
      <w:proofErr w:type="gramStart"/>
      <w:r w:rsidRPr="0099108E">
        <w:rPr>
          <w:sz w:val="28"/>
          <w:szCs w:val="28"/>
        </w:rPr>
        <w:t>.</w:t>
      </w:r>
      <w:proofErr w:type="gramEnd"/>
      <w:r w:rsidRPr="0099108E">
        <w:rPr>
          <w:sz w:val="28"/>
          <w:szCs w:val="28"/>
        </w:rPr>
        <w:t xml:space="preserve"> и доп. — Москва: Издательство </w:t>
      </w:r>
      <w:proofErr w:type="spellStart"/>
      <w:r w:rsidRPr="0099108E">
        <w:rPr>
          <w:sz w:val="28"/>
          <w:szCs w:val="28"/>
        </w:rPr>
        <w:t>Юрайт</w:t>
      </w:r>
      <w:proofErr w:type="spellEnd"/>
      <w:r w:rsidRPr="0099108E">
        <w:rPr>
          <w:sz w:val="28"/>
          <w:szCs w:val="28"/>
        </w:rPr>
        <w:t xml:space="preserve">, 2023. — 398 с. — (Высшее образование). — Образовательная платформа </w:t>
      </w:r>
      <w:proofErr w:type="spellStart"/>
      <w:r w:rsidRPr="0099108E">
        <w:rPr>
          <w:sz w:val="28"/>
          <w:szCs w:val="28"/>
        </w:rPr>
        <w:t>Юрайт</w:t>
      </w:r>
      <w:proofErr w:type="spellEnd"/>
      <w:r w:rsidRPr="0099108E">
        <w:rPr>
          <w:sz w:val="28"/>
          <w:szCs w:val="28"/>
        </w:rPr>
        <w:t xml:space="preserve"> [сайт]. — URL: https://urait.ru/bcode/512447 (дата обращения: 12.12.2022). — Текст: электронный. </w:t>
      </w:r>
    </w:p>
    <w:p w14:paraId="6836C064" w14:textId="75FF3BCE" w:rsidR="002F7736" w:rsidRDefault="002F7736" w:rsidP="00F004BB">
      <w:pPr>
        <w:pStyle w:val="a9"/>
        <w:numPr>
          <w:ilvl w:val="1"/>
          <w:numId w:val="2"/>
        </w:numPr>
        <w:spacing w:after="240" w:line="360" w:lineRule="auto"/>
        <w:ind w:left="0"/>
        <w:jc w:val="both"/>
        <w:rPr>
          <w:sz w:val="28"/>
          <w:szCs w:val="28"/>
        </w:rPr>
      </w:pPr>
      <w:r w:rsidRPr="0099108E">
        <w:rPr>
          <w:sz w:val="28"/>
          <w:szCs w:val="28"/>
        </w:rPr>
        <w:t xml:space="preserve">Политология: политические институты, процессы и технологии: учебное пособие / А. В. Федякин, А. А. Горбунов, А. С. </w:t>
      </w:r>
      <w:proofErr w:type="spellStart"/>
      <w:r w:rsidRPr="0099108E">
        <w:rPr>
          <w:sz w:val="28"/>
          <w:szCs w:val="28"/>
        </w:rPr>
        <w:t>Семченков</w:t>
      </w:r>
      <w:proofErr w:type="spellEnd"/>
      <w:r w:rsidRPr="0099108E">
        <w:rPr>
          <w:sz w:val="28"/>
          <w:szCs w:val="28"/>
        </w:rPr>
        <w:t xml:space="preserve"> и др. – Москва: Проспект, 2021. – 480 с. – ЭБС Проспект - URL: http://ebs.prospekt.org/book/43786 (12.12.2022) (дата обращения: 12.12.2022). – </w:t>
      </w:r>
      <w:r w:rsidR="00F26A43" w:rsidRPr="0099108E">
        <w:rPr>
          <w:sz w:val="28"/>
          <w:szCs w:val="28"/>
        </w:rPr>
        <w:t>Текст:</w:t>
      </w:r>
      <w:r w:rsidRPr="0099108E">
        <w:rPr>
          <w:sz w:val="28"/>
          <w:szCs w:val="28"/>
        </w:rPr>
        <w:t xml:space="preserve"> электронный. </w:t>
      </w:r>
    </w:p>
    <w:p w14:paraId="5B03FB3B" w14:textId="40D52A99" w:rsidR="00F004BB" w:rsidRPr="00F004BB" w:rsidRDefault="00F004BB" w:rsidP="00F004BB">
      <w:pPr>
        <w:pStyle w:val="a9"/>
        <w:numPr>
          <w:ilvl w:val="1"/>
          <w:numId w:val="2"/>
        </w:numPr>
        <w:spacing w:after="240" w:line="360" w:lineRule="auto"/>
        <w:ind w:left="0"/>
        <w:jc w:val="both"/>
        <w:rPr>
          <w:sz w:val="28"/>
          <w:szCs w:val="28"/>
        </w:rPr>
      </w:pPr>
      <w:r w:rsidRPr="0099108E">
        <w:rPr>
          <w:sz w:val="28"/>
          <w:szCs w:val="28"/>
        </w:rPr>
        <w:t xml:space="preserve">Социальная психология: современная теория и </w:t>
      </w:r>
      <w:r w:rsidR="00F26A43" w:rsidRPr="0099108E">
        <w:rPr>
          <w:sz w:val="28"/>
          <w:szCs w:val="28"/>
        </w:rPr>
        <w:t>практика:</w:t>
      </w:r>
      <w:r w:rsidRPr="0099108E">
        <w:rPr>
          <w:sz w:val="28"/>
          <w:szCs w:val="28"/>
        </w:rPr>
        <w:t xml:space="preserve"> учебное пособие для вузов / В. В. </w:t>
      </w:r>
      <w:proofErr w:type="spellStart"/>
      <w:r w:rsidRPr="0099108E">
        <w:rPr>
          <w:sz w:val="28"/>
          <w:szCs w:val="28"/>
        </w:rPr>
        <w:t>Макерова</w:t>
      </w:r>
      <w:proofErr w:type="spellEnd"/>
      <w:r w:rsidRPr="0099108E">
        <w:rPr>
          <w:sz w:val="28"/>
          <w:szCs w:val="28"/>
        </w:rPr>
        <w:t xml:space="preserve"> [и др.]; под общей редакцией Л. В. </w:t>
      </w:r>
      <w:proofErr w:type="spellStart"/>
      <w:r w:rsidRPr="0099108E">
        <w:rPr>
          <w:sz w:val="28"/>
          <w:szCs w:val="28"/>
        </w:rPr>
        <w:t>Оконечниковой</w:t>
      </w:r>
      <w:proofErr w:type="spellEnd"/>
      <w:r w:rsidRPr="0099108E">
        <w:rPr>
          <w:sz w:val="28"/>
          <w:szCs w:val="28"/>
        </w:rPr>
        <w:t xml:space="preserve">. — Москва: Издательство </w:t>
      </w:r>
      <w:proofErr w:type="spellStart"/>
      <w:r w:rsidRPr="0099108E">
        <w:rPr>
          <w:sz w:val="28"/>
          <w:szCs w:val="28"/>
        </w:rPr>
        <w:t>Юрайт</w:t>
      </w:r>
      <w:proofErr w:type="spellEnd"/>
      <w:r w:rsidRPr="0099108E">
        <w:rPr>
          <w:sz w:val="28"/>
          <w:szCs w:val="28"/>
        </w:rPr>
        <w:t xml:space="preserve">, 2022. — 231 с. — (Высшее образование). — Образовательная платформа </w:t>
      </w:r>
      <w:proofErr w:type="spellStart"/>
      <w:r w:rsidRPr="0099108E">
        <w:rPr>
          <w:sz w:val="28"/>
          <w:szCs w:val="28"/>
        </w:rPr>
        <w:t>Юрайт</w:t>
      </w:r>
      <w:proofErr w:type="spellEnd"/>
      <w:r w:rsidRPr="0099108E">
        <w:rPr>
          <w:sz w:val="28"/>
          <w:szCs w:val="28"/>
        </w:rPr>
        <w:t xml:space="preserve"> [сайт]. — URL: </w:t>
      </w:r>
      <w:r w:rsidRPr="0099108E">
        <w:rPr>
          <w:sz w:val="28"/>
          <w:szCs w:val="28"/>
        </w:rPr>
        <w:lastRenderedPageBreak/>
        <w:t xml:space="preserve">https://urait.ru/bcode/493472 (дата обращения: 12.12.2022). — Текст: электронный. </w:t>
      </w:r>
    </w:p>
    <w:p w14:paraId="3DAAE15C" w14:textId="029AE4D8" w:rsidR="0099108E" w:rsidRDefault="002F7736" w:rsidP="00F004BB">
      <w:pPr>
        <w:pStyle w:val="a9"/>
        <w:numPr>
          <w:ilvl w:val="1"/>
          <w:numId w:val="2"/>
        </w:numPr>
        <w:spacing w:after="240" w:line="360" w:lineRule="auto"/>
        <w:ind w:left="0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Эффективные коммуникации</w:t>
      </w:r>
      <w:r w:rsidR="00F26A43">
        <w:rPr>
          <w:sz w:val="28"/>
          <w:szCs w:val="28"/>
        </w:rPr>
        <w:t>: [16+] / пер. с англ.</w:t>
      </w:r>
      <w:r w:rsidRPr="0099108E">
        <w:rPr>
          <w:sz w:val="28"/>
          <w:szCs w:val="28"/>
        </w:rPr>
        <w:t xml:space="preserve"> – Москва: Альпина </w:t>
      </w:r>
      <w:proofErr w:type="spellStart"/>
      <w:r w:rsidRPr="0099108E">
        <w:rPr>
          <w:sz w:val="28"/>
          <w:szCs w:val="28"/>
        </w:rPr>
        <w:t>Паблишер</w:t>
      </w:r>
      <w:proofErr w:type="spellEnd"/>
      <w:r w:rsidRPr="0099108E">
        <w:rPr>
          <w:sz w:val="28"/>
          <w:szCs w:val="28"/>
        </w:rPr>
        <w:t>, 2018. – 199 с.: табл. – (</w:t>
      </w:r>
      <w:proofErr w:type="spellStart"/>
      <w:r w:rsidRPr="0099108E">
        <w:rPr>
          <w:sz w:val="28"/>
          <w:szCs w:val="28"/>
        </w:rPr>
        <w:t>Harvard</w:t>
      </w:r>
      <w:proofErr w:type="spellEnd"/>
      <w:r w:rsidRPr="0099108E">
        <w:rPr>
          <w:sz w:val="28"/>
          <w:szCs w:val="28"/>
        </w:rPr>
        <w:t xml:space="preserve"> </w:t>
      </w:r>
      <w:proofErr w:type="spellStart"/>
      <w:r w:rsidRPr="0099108E">
        <w:rPr>
          <w:sz w:val="28"/>
          <w:szCs w:val="28"/>
        </w:rPr>
        <w:t>Business</w:t>
      </w:r>
      <w:proofErr w:type="spellEnd"/>
      <w:r w:rsidRPr="0099108E">
        <w:rPr>
          <w:sz w:val="28"/>
          <w:szCs w:val="28"/>
        </w:rPr>
        <w:t xml:space="preserve"> </w:t>
      </w:r>
      <w:proofErr w:type="spellStart"/>
      <w:r w:rsidRPr="0099108E">
        <w:rPr>
          <w:sz w:val="28"/>
          <w:szCs w:val="28"/>
        </w:rPr>
        <w:t>Review</w:t>
      </w:r>
      <w:proofErr w:type="spellEnd"/>
      <w:r w:rsidRPr="0099108E">
        <w:rPr>
          <w:sz w:val="28"/>
          <w:szCs w:val="28"/>
        </w:rPr>
        <w:t xml:space="preserve">: 10 лучших статей). – ЭБС Университетская библиотека </w:t>
      </w:r>
      <w:proofErr w:type="spellStart"/>
      <w:r w:rsidRPr="0099108E">
        <w:rPr>
          <w:sz w:val="28"/>
          <w:szCs w:val="28"/>
        </w:rPr>
        <w:t>online</w:t>
      </w:r>
      <w:proofErr w:type="spellEnd"/>
      <w:r w:rsidRPr="0099108E">
        <w:rPr>
          <w:sz w:val="28"/>
          <w:szCs w:val="28"/>
        </w:rPr>
        <w:t xml:space="preserve">. – URL: https://biblioclub.ru/index.php?page=book&amp;id=495605 (дата обращения: 12.12.2022). – Текст: электронный. </w:t>
      </w:r>
    </w:p>
    <w:p w14:paraId="1D1E98BE" w14:textId="37D77BD5" w:rsidR="00AF37F5" w:rsidRPr="0099108E" w:rsidRDefault="00AF37F5" w:rsidP="0099108E">
      <w:pPr>
        <w:spacing w:after="240"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Периодические издания:</w:t>
      </w:r>
    </w:p>
    <w:p w14:paraId="7284A970" w14:textId="218AAD95" w:rsidR="00AF37F5" w:rsidRDefault="00AF37F5" w:rsidP="0099108E">
      <w:pPr>
        <w:pStyle w:val="a9"/>
        <w:numPr>
          <w:ilvl w:val="1"/>
          <w:numId w:val="2"/>
        </w:numPr>
        <w:spacing w:after="240" w:line="360" w:lineRule="auto"/>
        <w:ind w:left="0" w:firstLine="0"/>
        <w:jc w:val="both"/>
        <w:rPr>
          <w:sz w:val="28"/>
          <w:szCs w:val="28"/>
        </w:rPr>
      </w:pPr>
      <w:r w:rsidRPr="00AF37F5">
        <w:rPr>
          <w:sz w:val="28"/>
          <w:szCs w:val="28"/>
        </w:rPr>
        <w:t>Гуманитарные науки: Вестник Финансового университета.</w:t>
      </w:r>
    </w:p>
    <w:p w14:paraId="6031F116" w14:textId="6A801C9F" w:rsidR="00AF37F5" w:rsidRDefault="00AF37F5" w:rsidP="0099108E">
      <w:pPr>
        <w:pStyle w:val="a9"/>
        <w:numPr>
          <w:ilvl w:val="1"/>
          <w:numId w:val="2"/>
        </w:numPr>
        <w:spacing w:after="240" w:line="360" w:lineRule="auto"/>
        <w:ind w:left="0" w:firstLine="0"/>
        <w:jc w:val="both"/>
        <w:rPr>
          <w:sz w:val="28"/>
          <w:szCs w:val="28"/>
        </w:rPr>
      </w:pPr>
      <w:r w:rsidRPr="00AF37F5">
        <w:rPr>
          <w:sz w:val="28"/>
          <w:szCs w:val="28"/>
        </w:rPr>
        <w:t>Журнал политических исследований // ЭБС ZNANIUM.com</w:t>
      </w:r>
      <w:r>
        <w:rPr>
          <w:sz w:val="28"/>
          <w:szCs w:val="28"/>
        </w:rPr>
        <w:t>.</w:t>
      </w:r>
    </w:p>
    <w:p w14:paraId="4FD6F3E6" w14:textId="6C330BD4" w:rsidR="00AF37F5" w:rsidRDefault="00AF37F5" w:rsidP="00AF37F5">
      <w:pPr>
        <w:pStyle w:val="1"/>
        <w:numPr>
          <w:ilvl w:val="0"/>
          <w:numId w:val="2"/>
        </w:numPr>
        <w:spacing w:after="240" w:line="36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  <w:bookmarkStart w:id="20" w:name="_Toc121596355"/>
      <w:r w:rsidRPr="002F7736"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0"/>
    </w:p>
    <w:p w14:paraId="315E8543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1. Электронные ресурсы БИК:</w:t>
      </w:r>
    </w:p>
    <w:p w14:paraId="122B2A64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1D060A02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  <w:t>Электронно-библиотечная система BOOK.RU http://www.book.ru</w:t>
      </w:r>
    </w:p>
    <w:p w14:paraId="0BBAB3BD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148E184E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99108E">
        <w:rPr>
          <w:sz w:val="28"/>
          <w:szCs w:val="28"/>
        </w:rPr>
        <w:t>Znanium</w:t>
      </w:r>
      <w:proofErr w:type="spellEnd"/>
      <w:r w:rsidRPr="0099108E">
        <w:rPr>
          <w:sz w:val="28"/>
          <w:szCs w:val="28"/>
        </w:rPr>
        <w:t xml:space="preserve"> http://www.znanium.com</w:t>
      </w:r>
    </w:p>
    <w:p w14:paraId="2A47161E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  <w:t>Образовательная платформа «ЮРАЙТ» https://urait.ru/</w:t>
      </w:r>
    </w:p>
    <w:p w14:paraId="04285611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A7A8380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69137740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99108E">
        <w:rPr>
          <w:sz w:val="28"/>
          <w:szCs w:val="28"/>
        </w:rPr>
        <w:t>Alpina</w:t>
      </w:r>
      <w:proofErr w:type="spellEnd"/>
      <w:r w:rsidRPr="0099108E">
        <w:rPr>
          <w:sz w:val="28"/>
          <w:szCs w:val="28"/>
        </w:rPr>
        <w:t xml:space="preserve"> </w:t>
      </w:r>
      <w:proofErr w:type="spellStart"/>
      <w:r w:rsidRPr="0099108E">
        <w:rPr>
          <w:sz w:val="28"/>
          <w:szCs w:val="28"/>
        </w:rPr>
        <w:t>Digital</w:t>
      </w:r>
      <w:proofErr w:type="spellEnd"/>
      <w:r w:rsidRPr="0099108E">
        <w:rPr>
          <w:sz w:val="28"/>
          <w:szCs w:val="28"/>
        </w:rPr>
        <w:t xml:space="preserve"> http://lib.alpinadigital.ru/</w:t>
      </w:r>
    </w:p>
    <w:p w14:paraId="2AD2C378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72A197AD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3C44B3D2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lastRenderedPageBreak/>
        <w:t>•</w:t>
      </w:r>
      <w:r w:rsidRPr="0099108E">
        <w:rPr>
          <w:sz w:val="28"/>
          <w:szCs w:val="28"/>
        </w:rPr>
        <w:tab/>
        <w:t xml:space="preserve"> </w:t>
      </w:r>
      <w:proofErr w:type="spellStart"/>
      <w:r w:rsidRPr="0099108E">
        <w:rPr>
          <w:sz w:val="28"/>
          <w:szCs w:val="28"/>
        </w:rPr>
        <w:t>КиберЛенинка</w:t>
      </w:r>
      <w:proofErr w:type="spellEnd"/>
      <w:r w:rsidRPr="0099108E">
        <w:rPr>
          <w:sz w:val="28"/>
          <w:szCs w:val="28"/>
        </w:rPr>
        <w:t xml:space="preserve"> — это научная электронная библиотека https://cyberleninka.ru/</w:t>
      </w:r>
    </w:p>
    <w:p w14:paraId="32B34F63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  <w:t>Национальная электронная библиотека http://нэб.рф/</w:t>
      </w:r>
    </w:p>
    <w:p w14:paraId="23F96979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  <w:lang w:val="en-US"/>
        </w:rPr>
      </w:pPr>
      <w:r w:rsidRPr="0099108E">
        <w:rPr>
          <w:sz w:val="28"/>
          <w:szCs w:val="28"/>
          <w:lang w:val="en-US"/>
        </w:rPr>
        <w:t>•</w:t>
      </w:r>
      <w:r w:rsidRPr="0099108E">
        <w:rPr>
          <w:sz w:val="28"/>
          <w:szCs w:val="28"/>
          <w:lang w:val="en-US"/>
        </w:rPr>
        <w:tab/>
        <w:t>Academic Reference http://ar.cnki.net/ACADREF</w:t>
      </w:r>
    </w:p>
    <w:p w14:paraId="32501F00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99108E">
        <w:rPr>
          <w:sz w:val="28"/>
          <w:szCs w:val="28"/>
        </w:rPr>
        <w:t>Publishing</w:t>
      </w:r>
      <w:proofErr w:type="spellEnd"/>
      <w:r w:rsidRPr="0099108E">
        <w:rPr>
          <w:sz w:val="28"/>
          <w:szCs w:val="28"/>
        </w:rPr>
        <w:t xml:space="preserve">, крупнейшего </w:t>
      </w:r>
      <w:proofErr w:type="spellStart"/>
      <w:r w:rsidRPr="0099108E">
        <w:rPr>
          <w:sz w:val="28"/>
          <w:szCs w:val="28"/>
        </w:rPr>
        <w:t>агрегатора</w:t>
      </w:r>
      <w:proofErr w:type="spellEnd"/>
      <w:r w:rsidRPr="0099108E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46C206E3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99108E">
        <w:rPr>
          <w:sz w:val="28"/>
          <w:szCs w:val="28"/>
        </w:rPr>
        <w:t>Elsevier</w:t>
      </w:r>
      <w:proofErr w:type="spellEnd"/>
      <w:r w:rsidRPr="0099108E">
        <w:rPr>
          <w:sz w:val="28"/>
          <w:szCs w:val="28"/>
        </w:rPr>
        <w:t xml:space="preserve"> http://www.sciencedirect.com</w:t>
      </w:r>
    </w:p>
    <w:p w14:paraId="1C8EFBAC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  <w:lang w:val="en-US"/>
        </w:rPr>
      </w:pPr>
      <w:r w:rsidRPr="0099108E">
        <w:rPr>
          <w:sz w:val="28"/>
          <w:szCs w:val="28"/>
          <w:lang w:val="en-US"/>
        </w:rPr>
        <w:t>•</w:t>
      </w:r>
      <w:r w:rsidRPr="0099108E">
        <w:rPr>
          <w:sz w:val="28"/>
          <w:szCs w:val="28"/>
          <w:lang w:val="en-US"/>
        </w:rPr>
        <w:tab/>
        <w:t>JSTOR Arts &amp; Sciences I Collection http://jstor.org</w:t>
      </w:r>
    </w:p>
    <w:p w14:paraId="3459BAB8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</w:r>
      <w:proofErr w:type="spellStart"/>
      <w:r w:rsidRPr="0099108E">
        <w:rPr>
          <w:sz w:val="28"/>
          <w:szCs w:val="28"/>
        </w:rPr>
        <w:t>Scopus</w:t>
      </w:r>
      <w:proofErr w:type="spellEnd"/>
      <w:r w:rsidRPr="0099108E">
        <w:rPr>
          <w:sz w:val="28"/>
          <w:szCs w:val="28"/>
        </w:rPr>
        <w:t xml:space="preserve"> https://www.scopus.com</w:t>
      </w:r>
    </w:p>
    <w:p w14:paraId="715CF863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r w:rsidRPr="0099108E">
        <w:rPr>
          <w:sz w:val="28"/>
          <w:szCs w:val="28"/>
        </w:rPr>
        <w:t>Springer</w:t>
      </w:r>
      <w:proofErr w:type="spellEnd"/>
      <w:r w:rsidRPr="0099108E">
        <w:rPr>
          <w:sz w:val="28"/>
          <w:szCs w:val="28"/>
        </w:rPr>
        <w:t xml:space="preserve">: </w:t>
      </w:r>
      <w:proofErr w:type="spellStart"/>
      <w:r w:rsidRPr="0099108E">
        <w:rPr>
          <w:sz w:val="28"/>
          <w:szCs w:val="28"/>
        </w:rPr>
        <w:t>Springer</w:t>
      </w:r>
      <w:proofErr w:type="spellEnd"/>
      <w:r w:rsidRPr="0099108E">
        <w:rPr>
          <w:sz w:val="28"/>
          <w:szCs w:val="28"/>
        </w:rPr>
        <w:t xml:space="preserve"> </w:t>
      </w:r>
      <w:proofErr w:type="spellStart"/>
      <w:r w:rsidRPr="0099108E">
        <w:rPr>
          <w:sz w:val="28"/>
          <w:szCs w:val="28"/>
        </w:rPr>
        <w:t>eBooks</w:t>
      </w:r>
      <w:proofErr w:type="spellEnd"/>
      <w:r w:rsidRPr="0099108E">
        <w:rPr>
          <w:sz w:val="28"/>
          <w:szCs w:val="28"/>
        </w:rPr>
        <w:t xml:space="preserve"> http://link.springer.com/</w:t>
      </w:r>
    </w:p>
    <w:p w14:paraId="16B1DC1D" w14:textId="77777777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99108E">
        <w:rPr>
          <w:sz w:val="28"/>
          <w:szCs w:val="28"/>
        </w:rPr>
        <w:t>Wiley</w:t>
      </w:r>
      <w:proofErr w:type="spellEnd"/>
      <w:r w:rsidRPr="0099108E">
        <w:rPr>
          <w:sz w:val="28"/>
          <w:szCs w:val="28"/>
        </w:rPr>
        <w:t xml:space="preserve"> https://onlinelibrary.wiley.com/</w:t>
      </w:r>
    </w:p>
    <w:p w14:paraId="7D59BE72" w14:textId="4055F89C" w:rsidR="0099108E" w:rsidRPr="0099108E" w:rsidRDefault="0099108E" w:rsidP="0099108E">
      <w:pPr>
        <w:spacing w:line="360" w:lineRule="auto"/>
        <w:jc w:val="both"/>
        <w:rPr>
          <w:sz w:val="28"/>
          <w:szCs w:val="28"/>
        </w:rPr>
      </w:pPr>
      <w:r w:rsidRPr="0099108E">
        <w:rPr>
          <w:sz w:val="28"/>
          <w:szCs w:val="28"/>
        </w:rPr>
        <w:t>•</w:t>
      </w:r>
      <w:r w:rsidRPr="0099108E">
        <w:rPr>
          <w:sz w:val="28"/>
          <w:szCs w:val="28"/>
        </w:rPr>
        <w:tab/>
        <w:t>Цифровой архив научных журналов: http://arch.neicon.ru/xmlui/</w:t>
      </w:r>
    </w:p>
    <w:p w14:paraId="32330FE3" w14:textId="77777777" w:rsidR="001107B0" w:rsidRPr="001107B0" w:rsidRDefault="001107B0" w:rsidP="001107B0">
      <w:pPr>
        <w:pStyle w:val="1"/>
        <w:spacing w:after="24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21" w:name="_Toc121596356"/>
      <w:r w:rsidRPr="001107B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10.Методические указания для обучающихся по освоению дисциплины</w:t>
      </w:r>
      <w:bookmarkEnd w:id="21"/>
    </w:p>
    <w:p w14:paraId="6BF5453D" w14:textId="0F52FDB5" w:rsidR="001107B0" w:rsidRDefault="001107B0" w:rsidP="001107B0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1107B0">
        <w:rPr>
          <w:b/>
          <w:bCs/>
          <w:sz w:val="28"/>
          <w:szCs w:val="28"/>
        </w:rPr>
        <w:t xml:space="preserve">Методические рекомендации для написания </w:t>
      </w:r>
      <w:r w:rsidR="001B0560">
        <w:rPr>
          <w:b/>
          <w:bCs/>
          <w:sz w:val="28"/>
          <w:szCs w:val="28"/>
        </w:rPr>
        <w:t>контрольной работы</w:t>
      </w:r>
    </w:p>
    <w:p w14:paraId="781D14A0" w14:textId="77777777" w:rsidR="0021051A" w:rsidRPr="000539FC" w:rsidRDefault="0021051A" w:rsidP="0021051A">
      <w:pPr>
        <w:spacing w:line="360" w:lineRule="auto"/>
        <w:ind w:firstLine="709"/>
        <w:jc w:val="both"/>
        <w:rPr>
          <w:sz w:val="28"/>
          <w:szCs w:val="28"/>
        </w:rPr>
      </w:pPr>
      <w:r w:rsidRPr="000539FC"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реализуемая в письменном виде, в том числе с использованием письменных технологий.</w:t>
      </w:r>
    </w:p>
    <w:p w14:paraId="0EAD47D9" w14:textId="77777777" w:rsidR="0021051A" w:rsidRPr="000539FC" w:rsidRDefault="0021051A" w:rsidP="0021051A">
      <w:pPr>
        <w:spacing w:line="360" w:lineRule="auto"/>
        <w:ind w:firstLine="709"/>
        <w:jc w:val="both"/>
        <w:rPr>
          <w:sz w:val="28"/>
          <w:szCs w:val="28"/>
        </w:rPr>
      </w:pPr>
      <w:r w:rsidRPr="000539FC"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</w:t>
      </w:r>
      <w:r>
        <w:rPr>
          <w:sz w:val="28"/>
          <w:szCs w:val="28"/>
        </w:rPr>
        <w:t xml:space="preserve"> рассмотрения истории вопроса и основных методологических подходов к их решению.</w:t>
      </w:r>
    </w:p>
    <w:p w14:paraId="28A9FDEA" w14:textId="77777777" w:rsidR="0021051A" w:rsidRPr="009A5A83" w:rsidRDefault="0021051A" w:rsidP="0021051A">
      <w:pPr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9A5A83">
        <w:rPr>
          <w:color w:val="0D0D0D" w:themeColor="text1" w:themeTint="F2"/>
          <w:sz w:val="28"/>
          <w:szCs w:val="28"/>
        </w:rPr>
        <w:t xml:space="preserve">Цель выполнения контрольной работы, содержащей комплект заданий – овладение студентами навыками самостоятельной работы с различными источниками информации, рассмотрения </w:t>
      </w:r>
      <w:r>
        <w:rPr>
          <w:color w:val="0D0D0D" w:themeColor="text1" w:themeTint="F2"/>
          <w:sz w:val="28"/>
          <w:szCs w:val="28"/>
        </w:rPr>
        <w:t xml:space="preserve">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</w:t>
      </w:r>
      <w:r>
        <w:rPr>
          <w:color w:val="0D0D0D" w:themeColor="text1" w:themeTint="F2"/>
          <w:sz w:val="28"/>
          <w:szCs w:val="28"/>
        </w:rPr>
        <w:lastRenderedPageBreak/>
        <w:t>общественных отношений.</w:t>
      </w:r>
    </w:p>
    <w:p w14:paraId="1C7EC8AF" w14:textId="77777777" w:rsidR="0021051A" w:rsidRDefault="0021051A" w:rsidP="002105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выполнению контрольной работы: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</w:t>
      </w:r>
      <w:r w:rsidRPr="009A5A83">
        <w:rPr>
          <w:color w:val="0D0D0D" w:themeColor="text1" w:themeTint="F2"/>
          <w:sz w:val="28"/>
          <w:szCs w:val="28"/>
        </w:rPr>
        <w:t>проблематики</w:t>
      </w:r>
      <w:r>
        <w:rPr>
          <w:color w:val="0D0D0D" w:themeColor="text1" w:themeTint="F2"/>
          <w:sz w:val="28"/>
          <w:szCs w:val="28"/>
        </w:rPr>
        <w:t>, в том числе на основании оригинальных выводов</w:t>
      </w:r>
      <w:r w:rsidRPr="009A5A83">
        <w:rPr>
          <w:color w:val="0D0D0D" w:themeColor="text1" w:themeTint="F2"/>
          <w:sz w:val="28"/>
          <w:szCs w:val="28"/>
        </w:rPr>
        <w:t xml:space="preserve">; </w:t>
      </w:r>
      <w:r>
        <w:rPr>
          <w:sz w:val="28"/>
          <w:szCs w:val="28"/>
        </w:rPr>
        <w:t>использование современных способов поиска, обработки и анализа информации; самостоятельность выполнения.</w:t>
      </w:r>
    </w:p>
    <w:p w14:paraId="7DDBC1FF" w14:textId="21CBFA59" w:rsidR="0021051A" w:rsidRPr="0021051A" w:rsidRDefault="0021051A" w:rsidP="002105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контрольной работы включает не более 6 страниц, не включая таблиц, графиков и т.п. (при наличии). Оценка контрольных работ студентов проводится в процессе текущего контроля успеваемости студентов.</w:t>
      </w:r>
    </w:p>
    <w:p w14:paraId="71F17505" w14:textId="77777777" w:rsidR="0021051A" w:rsidRPr="009A5A83" w:rsidRDefault="0021051A" w:rsidP="0021051A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22" w:name="_Toc121409631"/>
      <w:bookmarkStart w:id="23" w:name="_Toc121596357"/>
      <w:bookmarkStart w:id="24" w:name="_Hlk121594586"/>
      <w:r w:rsidRPr="001107B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</w:t>
      </w:r>
      <w:r w:rsidRPr="009A5A83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справочных систем</w:t>
      </w:r>
      <w:bookmarkEnd w:id="22"/>
      <w:bookmarkEnd w:id="23"/>
    </w:p>
    <w:p w14:paraId="57233983" w14:textId="77777777" w:rsidR="0021051A" w:rsidRPr="009A5A83" w:rsidRDefault="0021051A" w:rsidP="0021051A">
      <w:pPr>
        <w:tabs>
          <w:tab w:val="left" w:pos="709"/>
          <w:tab w:val="left" w:pos="993"/>
        </w:tabs>
        <w:spacing w:line="360" w:lineRule="auto"/>
        <w:rPr>
          <w:color w:val="0D0D0D" w:themeColor="text1" w:themeTint="F2"/>
          <w:sz w:val="28"/>
          <w:szCs w:val="28"/>
        </w:rPr>
      </w:pPr>
      <w:r w:rsidRPr="009A5A83">
        <w:rPr>
          <w:color w:val="0D0D0D" w:themeColor="text1" w:themeTint="F2"/>
          <w:sz w:val="28"/>
          <w:szCs w:val="28"/>
        </w:rPr>
        <w:t>11.1 Комплект лицензионного программного обеспечения:</w:t>
      </w:r>
    </w:p>
    <w:p w14:paraId="7D623D03" w14:textId="77777777" w:rsidR="0021051A" w:rsidRPr="009A5A83" w:rsidRDefault="0021051A" w:rsidP="0021051A">
      <w:pPr>
        <w:tabs>
          <w:tab w:val="left" w:pos="709"/>
          <w:tab w:val="left" w:pos="993"/>
        </w:tabs>
        <w:spacing w:line="360" w:lineRule="auto"/>
        <w:ind w:firstLine="709"/>
        <w:rPr>
          <w:color w:val="0D0D0D" w:themeColor="text1" w:themeTint="F2"/>
          <w:sz w:val="28"/>
          <w:szCs w:val="28"/>
        </w:rPr>
      </w:pPr>
      <w:r w:rsidRPr="009A5A83">
        <w:rPr>
          <w:color w:val="0D0D0D" w:themeColor="text1" w:themeTint="F2"/>
          <w:sz w:val="28"/>
          <w:szCs w:val="28"/>
        </w:rPr>
        <w:t>1.</w:t>
      </w:r>
      <w:r w:rsidRPr="009A5A83">
        <w:rPr>
          <w:color w:val="0D0D0D" w:themeColor="text1" w:themeTint="F2"/>
          <w:sz w:val="28"/>
          <w:szCs w:val="28"/>
          <w:lang w:val="en-US"/>
        </w:rPr>
        <w:t>Windows</w:t>
      </w:r>
      <w:r w:rsidRPr="009A5A83">
        <w:rPr>
          <w:color w:val="0D0D0D" w:themeColor="text1" w:themeTint="F2"/>
          <w:sz w:val="28"/>
          <w:szCs w:val="28"/>
        </w:rPr>
        <w:t xml:space="preserve"> </w:t>
      </w:r>
      <w:r w:rsidRPr="009A5A83">
        <w:rPr>
          <w:color w:val="0D0D0D" w:themeColor="text1" w:themeTint="F2"/>
          <w:sz w:val="28"/>
          <w:szCs w:val="28"/>
          <w:lang w:val="en-US"/>
        </w:rPr>
        <w:t>Microsoft</w:t>
      </w:r>
      <w:r w:rsidRPr="009A5A83">
        <w:rPr>
          <w:color w:val="0D0D0D" w:themeColor="text1" w:themeTint="F2"/>
          <w:sz w:val="28"/>
          <w:szCs w:val="28"/>
        </w:rPr>
        <w:t xml:space="preserve"> </w:t>
      </w:r>
      <w:r w:rsidRPr="009A5A83">
        <w:rPr>
          <w:color w:val="0D0D0D" w:themeColor="text1" w:themeTint="F2"/>
          <w:sz w:val="28"/>
          <w:szCs w:val="28"/>
          <w:lang w:val="en-US"/>
        </w:rPr>
        <w:t>Office</w:t>
      </w:r>
    </w:p>
    <w:p w14:paraId="3CCBA7E8" w14:textId="77777777" w:rsidR="0021051A" w:rsidRPr="009A5A83" w:rsidRDefault="0021051A" w:rsidP="0021051A">
      <w:pPr>
        <w:tabs>
          <w:tab w:val="left" w:pos="709"/>
          <w:tab w:val="left" w:pos="993"/>
        </w:tabs>
        <w:spacing w:line="360" w:lineRule="auto"/>
        <w:ind w:firstLine="709"/>
        <w:rPr>
          <w:color w:val="0D0D0D" w:themeColor="text1" w:themeTint="F2"/>
          <w:sz w:val="28"/>
          <w:szCs w:val="28"/>
        </w:rPr>
      </w:pPr>
      <w:r w:rsidRPr="009A5A83">
        <w:rPr>
          <w:color w:val="0D0D0D" w:themeColor="text1" w:themeTint="F2"/>
          <w:sz w:val="28"/>
          <w:szCs w:val="28"/>
        </w:rPr>
        <w:t>2.</w:t>
      </w:r>
      <w:r w:rsidRPr="009A5A83">
        <w:rPr>
          <w:rFonts w:eastAsia="Calibri"/>
          <w:bCs/>
          <w:color w:val="0D0D0D" w:themeColor="text1" w:themeTint="F2"/>
          <w:kern w:val="32"/>
          <w:sz w:val="28"/>
          <w:szCs w:val="28"/>
        </w:rPr>
        <w:t xml:space="preserve"> Антивирус </w:t>
      </w:r>
      <w:r w:rsidRPr="009A5A83">
        <w:rPr>
          <w:rFonts w:eastAsia="Calibri"/>
          <w:bCs/>
          <w:color w:val="0D0D0D" w:themeColor="text1" w:themeTint="F2"/>
          <w:kern w:val="32"/>
          <w:sz w:val="28"/>
          <w:szCs w:val="28"/>
          <w:lang w:val="en-US"/>
        </w:rPr>
        <w:t>Kaspersky</w:t>
      </w:r>
    </w:p>
    <w:p w14:paraId="6BF54705" w14:textId="77777777" w:rsidR="0021051A" w:rsidRPr="009A5A83" w:rsidRDefault="0021051A" w:rsidP="0021051A">
      <w:pPr>
        <w:tabs>
          <w:tab w:val="left" w:pos="709"/>
          <w:tab w:val="left" w:pos="993"/>
        </w:tabs>
        <w:spacing w:line="360" w:lineRule="auto"/>
        <w:rPr>
          <w:color w:val="0D0D0D" w:themeColor="text1" w:themeTint="F2"/>
          <w:sz w:val="28"/>
          <w:szCs w:val="28"/>
        </w:rPr>
      </w:pPr>
      <w:r w:rsidRPr="009A5A83">
        <w:rPr>
          <w:color w:val="0D0D0D" w:themeColor="text1" w:themeTint="F2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3BB27F8E" w14:textId="77777777" w:rsidR="0021051A" w:rsidRPr="009A5A83" w:rsidRDefault="0021051A" w:rsidP="0021051A">
      <w:pPr>
        <w:spacing w:line="360" w:lineRule="auto"/>
        <w:ind w:firstLine="709"/>
        <w:rPr>
          <w:color w:val="0D0D0D" w:themeColor="text1" w:themeTint="F2"/>
          <w:sz w:val="28"/>
          <w:szCs w:val="28"/>
        </w:rPr>
      </w:pPr>
      <w:r w:rsidRPr="009A5A83">
        <w:rPr>
          <w:color w:val="0D0D0D" w:themeColor="text1" w:themeTint="F2"/>
          <w:sz w:val="28"/>
          <w:szCs w:val="28"/>
        </w:rPr>
        <w:t xml:space="preserve">1. Консультант Плюс. URL: http://www.consultant.ru/document/cons_doc_ LAW_160060/; </w:t>
      </w:r>
    </w:p>
    <w:p w14:paraId="49D4446D" w14:textId="77777777" w:rsidR="0021051A" w:rsidRPr="009A5A83" w:rsidRDefault="0021051A" w:rsidP="0021051A">
      <w:pPr>
        <w:adjustRightInd w:val="0"/>
        <w:spacing w:line="276" w:lineRule="auto"/>
        <w:ind w:firstLine="851"/>
        <w:rPr>
          <w:color w:val="0D0D0D" w:themeColor="text1" w:themeTint="F2"/>
          <w:sz w:val="28"/>
          <w:szCs w:val="28"/>
          <w:lang w:val="en-US"/>
        </w:rPr>
      </w:pPr>
      <w:r w:rsidRPr="009A5A83">
        <w:rPr>
          <w:color w:val="0D0D0D" w:themeColor="text1" w:themeTint="F2"/>
          <w:sz w:val="28"/>
          <w:szCs w:val="28"/>
        </w:rPr>
        <w:t xml:space="preserve"> 2.</w:t>
      </w:r>
      <w:r w:rsidRPr="009A5A83">
        <w:rPr>
          <w:b/>
          <w:color w:val="0D0D0D" w:themeColor="text1" w:themeTint="F2"/>
          <w:sz w:val="28"/>
          <w:szCs w:val="28"/>
        </w:rPr>
        <w:t xml:space="preserve"> </w:t>
      </w:r>
      <w:r w:rsidRPr="009A5A83">
        <w:rPr>
          <w:color w:val="0D0D0D" w:themeColor="text1" w:themeTint="F2"/>
          <w:sz w:val="28"/>
          <w:szCs w:val="28"/>
        </w:rPr>
        <w:t xml:space="preserve">Справочная правовая система ГАРАНТ (интернет-версия). </w:t>
      </w:r>
      <w:r w:rsidRPr="009A5A83">
        <w:rPr>
          <w:color w:val="0D0D0D" w:themeColor="text1" w:themeTint="F2"/>
          <w:sz w:val="28"/>
          <w:szCs w:val="28"/>
          <w:lang w:val="en-US"/>
        </w:rPr>
        <w:t xml:space="preserve">URL: </w:t>
      </w:r>
      <w:hyperlink r:id="rId8" w:history="1">
        <w:r w:rsidRPr="009A5A83">
          <w:rPr>
            <w:rStyle w:val="aa"/>
            <w:color w:val="0D0D0D" w:themeColor="text1" w:themeTint="F2"/>
            <w:sz w:val="28"/>
            <w:szCs w:val="28"/>
            <w:lang w:val="en-US"/>
          </w:rPr>
          <w:t>http://www.garant.ru/iv/</w:t>
        </w:r>
      </w:hyperlink>
      <w:r w:rsidRPr="009A5A83">
        <w:rPr>
          <w:color w:val="0D0D0D" w:themeColor="text1" w:themeTint="F2"/>
          <w:sz w:val="28"/>
          <w:szCs w:val="28"/>
          <w:lang w:val="en-US"/>
        </w:rPr>
        <w:t xml:space="preserve">; </w:t>
      </w:r>
    </w:p>
    <w:p w14:paraId="6F51DB44" w14:textId="77777777" w:rsidR="0021051A" w:rsidRPr="009A5A83" w:rsidRDefault="0021051A" w:rsidP="0021051A">
      <w:pPr>
        <w:shd w:val="clear" w:color="auto" w:fill="FFFFFF"/>
        <w:tabs>
          <w:tab w:val="left" w:pos="442"/>
        </w:tabs>
        <w:ind w:firstLine="709"/>
        <w:rPr>
          <w:rFonts w:eastAsia="Calibri"/>
          <w:bCs/>
          <w:color w:val="0D0D0D" w:themeColor="text1" w:themeTint="F2"/>
          <w:sz w:val="28"/>
          <w:szCs w:val="28"/>
        </w:rPr>
      </w:pPr>
      <w:r w:rsidRPr="009A5A83">
        <w:rPr>
          <w:rFonts w:eastAsia="Calibri"/>
          <w:bCs/>
          <w:color w:val="0D0D0D" w:themeColor="text1" w:themeTint="F2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18965CF" w14:textId="1A367CBF" w:rsidR="0021051A" w:rsidRPr="0021051A" w:rsidRDefault="0021051A" w:rsidP="0021051A">
      <w:pPr>
        <w:adjustRightInd w:val="0"/>
        <w:spacing w:line="276" w:lineRule="auto"/>
        <w:ind w:firstLine="851"/>
        <w:rPr>
          <w:color w:val="0D0D0D" w:themeColor="text1" w:themeTint="F2"/>
          <w:sz w:val="28"/>
          <w:szCs w:val="28"/>
        </w:rPr>
      </w:pPr>
      <w:r w:rsidRPr="009A5A83">
        <w:rPr>
          <w:bCs/>
          <w:color w:val="0D0D0D" w:themeColor="text1" w:themeTint="F2"/>
          <w:sz w:val="28"/>
          <w:szCs w:val="28"/>
        </w:rPr>
        <w:t>не используются</w:t>
      </w:r>
      <w:bookmarkEnd w:id="24"/>
    </w:p>
    <w:p w14:paraId="45839304" w14:textId="1E97684F" w:rsidR="001107B0" w:rsidRPr="001107B0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25" w:name="_Toc121596358"/>
      <w:r w:rsidRPr="001107B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12.Описание материально-технической базы, необходимой для осуществления образовательного процесса по дисциплине.</w:t>
      </w:r>
      <w:bookmarkEnd w:id="25"/>
    </w:p>
    <w:p w14:paraId="215746B9" w14:textId="63ABEA2D" w:rsidR="00AF37F5" w:rsidRPr="00AF37F5" w:rsidRDefault="001107B0" w:rsidP="001107B0">
      <w:pPr>
        <w:spacing w:after="240" w:line="360" w:lineRule="auto"/>
        <w:jc w:val="both"/>
        <w:rPr>
          <w:sz w:val="28"/>
          <w:szCs w:val="28"/>
        </w:rPr>
      </w:pPr>
      <w:r w:rsidRPr="001107B0">
        <w:rPr>
          <w:sz w:val="28"/>
          <w:szCs w:val="28"/>
        </w:rPr>
        <w:t xml:space="preserve">Освоение дисциплины производится на базе обычных и мультимедийных </w:t>
      </w:r>
      <w:r w:rsidRPr="001107B0">
        <w:rPr>
          <w:sz w:val="28"/>
          <w:szCs w:val="28"/>
        </w:rPr>
        <w:lastRenderedPageBreak/>
        <w:t xml:space="preserve">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1107B0">
        <w:rPr>
          <w:sz w:val="28"/>
          <w:szCs w:val="28"/>
        </w:rPr>
        <w:t>PowerPoint</w:t>
      </w:r>
      <w:proofErr w:type="spellEnd"/>
      <w:r w:rsidRPr="001107B0">
        <w:rPr>
          <w:sz w:val="28"/>
          <w:szCs w:val="28"/>
        </w:rPr>
        <w:t>.</w:t>
      </w:r>
    </w:p>
    <w:sectPr w:rsidR="00AF37F5" w:rsidRPr="00AF37F5" w:rsidSect="003066B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9832B" w14:textId="77777777" w:rsidR="00FC5ED1" w:rsidRDefault="00FC5ED1" w:rsidP="003066B5">
      <w:r>
        <w:separator/>
      </w:r>
    </w:p>
  </w:endnote>
  <w:endnote w:type="continuationSeparator" w:id="0">
    <w:p w14:paraId="7272B8A7" w14:textId="77777777" w:rsidR="00FC5ED1" w:rsidRDefault="00FC5ED1" w:rsidP="0030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7763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DF54563" w14:textId="561B10FB" w:rsidR="00F07447" w:rsidRPr="00517F82" w:rsidRDefault="00F07447" w:rsidP="00517F82">
        <w:pPr>
          <w:pStyle w:val="a6"/>
          <w:jc w:val="center"/>
          <w:rPr>
            <w:sz w:val="28"/>
            <w:szCs w:val="28"/>
          </w:rPr>
        </w:pPr>
        <w:r w:rsidRPr="003066B5">
          <w:rPr>
            <w:sz w:val="28"/>
            <w:szCs w:val="28"/>
          </w:rPr>
          <w:fldChar w:fldCharType="begin"/>
        </w:r>
        <w:r w:rsidRPr="003066B5">
          <w:rPr>
            <w:sz w:val="28"/>
            <w:szCs w:val="28"/>
          </w:rPr>
          <w:instrText>PAGE   \* MERGEFORMAT</w:instrText>
        </w:r>
        <w:r w:rsidRPr="003066B5">
          <w:rPr>
            <w:sz w:val="28"/>
            <w:szCs w:val="28"/>
          </w:rPr>
          <w:fldChar w:fldCharType="separate"/>
        </w:r>
        <w:r w:rsidR="00D37D2E">
          <w:rPr>
            <w:noProof/>
            <w:sz w:val="28"/>
            <w:szCs w:val="28"/>
          </w:rPr>
          <w:t>3</w:t>
        </w:r>
        <w:r w:rsidRPr="003066B5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C4D6E" w14:textId="77777777" w:rsidR="00FC5ED1" w:rsidRDefault="00FC5ED1" w:rsidP="003066B5">
      <w:r>
        <w:separator/>
      </w:r>
    </w:p>
  </w:footnote>
  <w:footnote w:type="continuationSeparator" w:id="0">
    <w:p w14:paraId="0AECFB0C" w14:textId="77777777" w:rsidR="00FC5ED1" w:rsidRDefault="00FC5ED1" w:rsidP="00306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57EBF"/>
    <w:multiLevelType w:val="hybridMultilevel"/>
    <w:tmpl w:val="E5DA9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D2DD1"/>
    <w:multiLevelType w:val="multilevel"/>
    <w:tmpl w:val="E7123700"/>
    <w:lvl w:ilvl="0">
      <w:start w:val="1"/>
      <w:numFmt w:val="decimal"/>
      <w:lvlText w:val="%1."/>
      <w:lvlJc w:val="left"/>
      <w:pPr>
        <w:ind w:left="181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9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1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9" w:hanging="490"/>
      </w:pPr>
      <w:rPr>
        <w:rFonts w:hint="default"/>
        <w:lang w:val="ru-RU" w:eastAsia="en-US" w:bidi="ar-SA"/>
      </w:rPr>
    </w:lvl>
  </w:abstractNum>
  <w:abstractNum w:abstractNumId="2" w15:restartNumberingAfterBreak="0">
    <w:nsid w:val="0CB531F9"/>
    <w:multiLevelType w:val="hybridMultilevel"/>
    <w:tmpl w:val="A1EC77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DE12D5"/>
    <w:multiLevelType w:val="hybridMultilevel"/>
    <w:tmpl w:val="1BB66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02DC3"/>
    <w:multiLevelType w:val="hybridMultilevel"/>
    <w:tmpl w:val="EF2AE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F3B03"/>
    <w:multiLevelType w:val="multilevel"/>
    <w:tmpl w:val="A440A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3C5694C"/>
    <w:multiLevelType w:val="hybridMultilevel"/>
    <w:tmpl w:val="95961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A53DD"/>
    <w:multiLevelType w:val="hybridMultilevel"/>
    <w:tmpl w:val="35820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12297B"/>
    <w:multiLevelType w:val="hybridMultilevel"/>
    <w:tmpl w:val="EE8E7E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C5029A"/>
    <w:multiLevelType w:val="hybridMultilevel"/>
    <w:tmpl w:val="45369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845120"/>
    <w:multiLevelType w:val="hybridMultilevel"/>
    <w:tmpl w:val="1398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9"/>
  </w:num>
  <w:num w:numId="7">
    <w:abstractNumId w:val="10"/>
  </w:num>
  <w:num w:numId="8">
    <w:abstractNumId w:val="3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C43"/>
    <w:rsid w:val="00044B33"/>
    <w:rsid w:val="00055E27"/>
    <w:rsid w:val="001069B7"/>
    <w:rsid w:val="001107B0"/>
    <w:rsid w:val="001500B9"/>
    <w:rsid w:val="001644E1"/>
    <w:rsid w:val="001676A6"/>
    <w:rsid w:val="0016787B"/>
    <w:rsid w:val="0017548D"/>
    <w:rsid w:val="001A694C"/>
    <w:rsid w:val="001B0560"/>
    <w:rsid w:val="001C1141"/>
    <w:rsid w:val="001D01EE"/>
    <w:rsid w:val="001D648A"/>
    <w:rsid w:val="001E0FA4"/>
    <w:rsid w:val="00203FE1"/>
    <w:rsid w:val="0021051A"/>
    <w:rsid w:val="00254B90"/>
    <w:rsid w:val="002831A0"/>
    <w:rsid w:val="002D6028"/>
    <w:rsid w:val="002F7736"/>
    <w:rsid w:val="003066B5"/>
    <w:rsid w:val="003747B4"/>
    <w:rsid w:val="003F74B5"/>
    <w:rsid w:val="004170C7"/>
    <w:rsid w:val="004252E9"/>
    <w:rsid w:val="004957A4"/>
    <w:rsid w:val="004B13F5"/>
    <w:rsid w:val="004B7D6D"/>
    <w:rsid w:val="004D2EF6"/>
    <w:rsid w:val="004E19CF"/>
    <w:rsid w:val="00500AE3"/>
    <w:rsid w:val="00506098"/>
    <w:rsid w:val="00517F82"/>
    <w:rsid w:val="00546B8B"/>
    <w:rsid w:val="00576FC9"/>
    <w:rsid w:val="005C6693"/>
    <w:rsid w:val="005D389F"/>
    <w:rsid w:val="005E1617"/>
    <w:rsid w:val="00623682"/>
    <w:rsid w:val="00640A6F"/>
    <w:rsid w:val="00670C35"/>
    <w:rsid w:val="006861B0"/>
    <w:rsid w:val="006A0887"/>
    <w:rsid w:val="006B69D8"/>
    <w:rsid w:val="0078109C"/>
    <w:rsid w:val="00792A02"/>
    <w:rsid w:val="00792D55"/>
    <w:rsid w:val="007B5FBD"/>
    <w:rsid w:val="007E205C"/>
    <w:rsid w:val="008331FB"/>
    <w:rsid w:val="00883558"/>
    <w:rsid w:val="00897E0C"/>
    <w:rsid w:val="008A3A05"/>
    <w:rsid w:val="008B22F1"/>
    <w:rsid w:val="008D72DB"/>
    <w:rsid w:val="00901DBB"/>
    <w:rsid w:val="00920CF9"/>
    <w:rsid w:val="009452CF"/>
    <w:rsid w:val="00946192"/>
    <w:rsid w:val="00947B8E"/>
    <w:rsid w:val="00950C43"/>
    <w:rsid w:val="0099108E"/>
    <w:rsid w:val="009F2A29"/>
    <w:rsid w:val="00A20FBF"/>
    <w:rsid w:val="00A2623F"/>
    <w:rsid w:val="00A65750"/>
    <w:rsid w:val="00A70FD1"/>
    <w:rsid w:val="00A75F56"/>
    <w:rsid w:val="00A930C7"/>
    <w:rsid w:val="00AC7F05"/>
    <w:rsid w:val="00AD1158"/>
    <w:rsid w:val="00AD1F76"/>
    <w:rsid w:val="00AE6407"/>
    <w:rsid w:val="00AF37F5"/>
    <w:rsid w:val="00B22C41"/>
    <w:rsid w:val="00B24F37"/>
    <w:rsid w:val="00B551C0"/>
    <w:rsid w:val="00B82BEB"/>
    <w:rsid w:val="00BB0A6A"/>
    <w:rsid w:val="00C2317E"/>
    <w:rsid w:val="00C9008C"/>
    <w:rsid w:val="00D305D3"/>
    <w:rsid w:val="00D37D2E"/>
    <w:rsid w:val="00D66568"/>
    <w:rsid w:val="00D826FC"/>
    <w:rsid w:val="00D87E87"/>
    <w:rsid w:val="00D9527B"/>
    <w:rsid w:val="00DB1C97"/>
    <w:rsid w:val="00DF71B9"/>
    <w:rsid w:val="00E253E0"/>
    <w:rsid w:val="00E64F3E"/>
    <w:rsid w:val="00E746DE"/>
    <w:rsid w:val="00EA4D82"/>
    <w:rsid w:val="00ED09FD"/>
    <w:rsid w:val="00EE065D"/>
    <w:rsid w:val="00F004BB"/>
    <w:rsid w:val="00F039CC"/>
    <w:rsid w:val="00F07447"/>
    <w:rsid w:val="00F26A43"/>
    <w:rsid w:val="00F30F89"/>
    <w:rsid w:val="00F817AA"/>
    <w:rsid w:val="00F877C0"/>
    <w:rsid w:val="00FC5ED1"/>
    <w:rsid w:val="00FC7D62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AC3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9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3066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6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66B5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66B5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066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3066B5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a9">
    <w:name w:val="List Paragraph"/>
    <w:basedOn w:val="a"/>
    <w:uiPriority w:val="34"/>
    <w:qFormat/>
    <w:rsid w:val="003066B5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517F82"/>
    <w:pPr>
      <w:spacing w:after="100"/>
    </w:pPr>
  </w:style>
  <w:style w:type="character" w:styleId="aa">
    <w:name w:val="Hyperlink"/>
    <w:basedOn w:val="a0"/>
    <w:uiPriority w:val="99"/>
    <w:unhideWhenUsed/>
    <w:rsid w:val="00517F82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517F82"/>
    <w:pPr>
      <w:ind w:left="822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517F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17F82"/>
    <w:pPr>
      <w:ind w:left="107"/>
    </w:pPr>
  </w:style>
  <w:style w:type="table" w:styleId="ad">
    <w:name w:val="Table Grid"/>
    <w:basedOn w:val="a1"/>
    <w:uiPriority w:val="39"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E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F37F5"/>
    <w:rPr>
      <w:color w:val="605E5C"/>
      <w:shd w:val="clear" w:color="auto" w:fill="E1DFDD"/>
    </w:rPr>
  </w:style>
  <w:style w:type="table" w:customStyle="1" w:styleId="6">
    <w:name w:val="Сетка таблицы6"/>
    <w:basedOn w:val="a1"/>
    <w:next w:val="ad"/>
    <w:uiPriority w:val="39"/>
    <w:rsid w:val="00B55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F0744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i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FB349-46A1-473E-9EAC-E13F03140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5120</Words>
  <Characters>29190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2022-12-06T12:00:00Z</dcterms:created>
  <dcterms:modified xsi:type="dcterms:W3CDTF">2022-12-22T13:14:00Z</dcterms:modified>
</cp:coreProperties>
</file>