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E349E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=id.gjdgxs" w:colFirst="0" w:colLast="0"/>
      <w:bookmarkEnd w:id="0"/>
    </w:p>
    <w:p w14:paraId="3CF54519" w14:textId="77777777" w:rsidR="002B576E" w:rsidRDefault="002B576E" w:rsidP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2868B6A9" w14:textId="77777777" w:rsidR="002B576E" w:rsidRDefault="002B576E" w:rsidP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54343E6B" w14:textId="77777777" w:rsidR="002B576E" w:rsidRDefault="002B576E" w:rsidP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14:paraId="734B8495" w14:textId="77777777" w:rsidR="002B576E" w:rsidRDefault="002B576E" w:rsidP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332A2FAE" w14:textId="77777777" w:rsidR="002B576E" w:rsidRDefault="002B576E" w:rsidP="002B57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14:paraId="7474013F" w14:textId="77777777" w:rsidR="002B576E" w:rsidRDefault="002B576E" w:rsidP="002B576E">
      <w:pPr>
        <w:jc w:val="center"/>
        <w:rPr>
          <w:rFonts w:ascii="Times New Roman" w:eastAsia="Times New Roman" w:hAnsi="Times New Roman" w:cs="Times New Roman"/>
          <w:b/>
        </w:rPr>
      </w:pPr>
    </w:p>
    <w:p w14:paraId="2160C254" w14:textId="77777777" w:rsidR="002B576E" w:rsidRDefault="002B576E" w:rsidP="002B576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Кафедра иностранных языков и межкультурной коммуникации </w:t>
      </w:r>
    </w:p>
    <w:p w14:paraId="180BCE7C" w14:textId="77777777" w:rsidR="002B576E" w:rsidRDefault="002B576E" w:rsidP="002B576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14:paraId="17FD26D8" w14:textId="77777777" w:rsidR="002B576E" w:rsidRPr="006F3858" w:rsidRDefault="002B576E" w:rsidP="002B576E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14:paraId="65C7DDFF" w14:textId="00D0251C" w:rsidR="002B576E" w:rsidRPr="002D01F9" w:rsidRDefault="00AE0F18" w:rsidP="002B576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sz w:val="28"/>
          <w:szCs w:val="28"/>
        </w:rPr>
        <w:t>Н.В. Юдина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D0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576E" w:rsidRPr="002D01F9">
        <w:rPr>
          <w:rFonts w:ascii="Times New Roman" w:eastAsia="Times New Roman" w:hAnsi="Times New Roman" w:cs="Times New Roman"/>
          <w:sz w:val="28"/>
          <w:szCs w:val="28"/>
        </w:rPr>
        <w:t xml:space="preserve">Т.Д. </w:t>
      </w:r>
      <w:proofErr w:type="spellStart"/>
      <w:r w:rsidR="002B576E" w:rsidRPr="002D01F9">
        <w:rPr>
          <w:rFonts w:ascii="Times New Roman" w:eastAsia="Times New Roman" w:hAnsi="Times New Roman" w:cs="Times New Roman"/>
          <w:sz w:val="28"/>
          <w:szCs w:val="28"/>
        </w:rPr>
        <w:t>Витлинская</w:t>
      </w:r>
      <w:proofErr w:type="spellEnd"/>
      <w:r w:rsidR="002B576E" w:rsidRPr="002D01F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Е.А. Плеханова</w:t>
      </w:r>
      <w:r w:rsidR="002B576E" w:rsidRPr="002D0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9C5BF3" w14:textId="77777777" w:rsidR="002B576E" w:rsidRPr="006F3858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</w:rPr>
      </w:pPr>
    </w:p>
    <w:p w14:paraId="6C804AB9" w14:textId="77777777" w:rsidR="002B576E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2D01F9">
        <w:rPr>
          <w:rFonts w:ascii="Times New Roman" w:eastAsia="Times New Roman" w:hAnsi="Times New Roman" w:cs="Times New Roman"/>
          <w:b/>
          <w:sz w:val="28"/>
          <w:szCs w:val="28"/>
        </w:rPr>
        <w:t>зык экономики</w:t>
      </w:r>
    </w:p>
    <w:p w14:paraId="10BF860F" w14:textId="77777777" w:rsidR="002D01F9" w:rsidRDefault="002D01F9" w:rsidP="002B57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86A1D4" w14:textId="77777777" w:rsidR="002B576E" w:rsidRDefault="002B576E" w:rsidP="002D01F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2DFAF438" w14:textId="77777777" w:rsidR="002B576E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F77D6A6" w14:textId="77777777" w:rsidR="002B576E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  <w:r w:rsidRPr="00813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724AAB" w14:textId="77777777" w:rsidR="002B576E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 «Экономическая лингвистика и межкультурная коммуникация (с частичной реализацией на англ. языке)», </w:t>
      </w:r>
    </w:p>
    <w:p w14:paraId="52A7239D" w14:textId="77777777" w:rsidR="002B576E" w:rsidRDefault="002B576E" w:rsidP="002B57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профиль: «Экономическая лингвистика и межкультурная коммуникация (с частичной реализацией на англ. языке)»</w:t>
      </w:r>
    </w:p>
    <w:p w14:paraId="710E1F4A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D3513E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E09F00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4096EC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EAA000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08BF52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A09AC8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5EAF85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803204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0BC635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BF9162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923EE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245EAB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508D9B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5531B9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616BD0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71C9BB" w14:textId="77777777" w:rsidR="002B576E" w:rsidRDefault="002B576E" w:rsidP="002B576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2024</w:t>
      </w:r>
    </w:p>
    <w:p w14:paraId="5354C321" w14:textId="77777777" w:rsidR="002B576E" w:rsidRDefault="002B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CEABAA" w14:textId="77777777"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149CA16E" w14:textId="77777777"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57E9B86D" w14:textId="77777777"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14:paraId="3C5501AB" w14:textId="77777777"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242DCF52" w14:textId="77777777" w:rsidR="00DA61B5" w:rsidRPr="002D01F9" w:rsidRDefault="00F43DE8" w:rsidP="002D0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14:paraId="0C773A3C" w14:textId="77777777" w:rsidR="0061383F" w:rsidRDefault="0061383F" w:rsidP="006F38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 </w:t>
      </w:r>
    </w:p>
    <w:p w14:paraId="5501C12C" w14:textId="77777777" w:rsidR="00DA61B5" w:rsidRDefault="00F43DE8" w:rsidP="006F38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14:paraId="3F5CA9B9" w14:textId="77777777" w:rsidR="00DA61B5" w:rsidRPr="006F3858" w:rsidRDefault="00DA61B5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tbl>
      <w:tblPr>
        <w:tblStyle w:val="2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515"/>
      </w:tblGrid>
      <w:tr w:rsidR="002D01F9" w:rsidRPr="002D01F9" w14:paraId="2B46F155" w14:textId="77777777" w:rsidTr="006F6BF6">
        <w:tc>
          <w:tcPr>
            <w:tcW w:w="2587" w:type="pct"/>
          </w:tcPr>
          <w:p w14:paraId="60E7F7E5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937ADF" w14:textId="78148032" w:rsidR="002D01F9" w:rsidRPr="002D01F9" w:rsidRDefault="002D01F9" w:rsidP="002225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4DD85B0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5EB87B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14:paraId="59D83726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C89F5E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Проректор по учебной</w:t>
            </w:r>
          </w:p>
          <w:p w14:paraId="6996CEEF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и методической работе</w:t>
            </w:r>
          </w:p>
          <w:p w14:paraId="598D9558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A727BD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 Е.А.  Каменева</w:t>
            </w:r>
          </w:p>
          <w:p w14:paraId="52AC3E2C" w14:textId="77777777" w:rsidR="002D01F9" w:rsidRPr="002D01F9" w:rsidRDefault="002D01F9" w:rsidP="002D01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DA06E3" w14:textId="01C081C3" w:rsidR="002D01F9" w:rsidRPr="002D01F9" w:rsidRDefault="002D01F9" w:rsidP="008018C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</w:t>
            </w:r>
            <w:r w:rsidR="008018C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18</w:t>
            </w: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»</w:t>
            </w:r>
            <w:r w:rsidR="008018C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декабря </w:t>
            </w:r>
            <w:bookmarkStart w:id="1" w:name="_GoBack"/>
            <w:bookmarkEnd w:id="1"/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01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BA50C90" w14:textId="77777777" w:rsidR="00DA61B5" w:rsidRDefault="00DA61B5" w:rsidP="002D01F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DFE37A" w14:textId="77777777" w:rsidR="00DA61B5" w:rsidRPr="002D01F9" w:rsidRDefault="00F43DE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FC3781" w:rsidRPr="002D01F9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 w:rsidR="00FC3781" w:rsidRPr="002D01F9">
        <w:rPr>
          <w:rFonts w:ascii="Times New Roman" w:eastAsia="Times New Roman" w:hAnsi="Times New Roman" w:cs="Times New Roman"/>
          <w:sz w:val="28"/>
          <w:szCs w:val="28"/>
        </w:rPr>
        <w:t>Витлинская</w:t>
      </w:r>
      <w:proofErr w:type="spellEnd"/>
      <w:r w:rsidRPr="002D01F9">
        <w:rPr>
          <w:rFonts w:ascii="Times New Roman" w:eastAsia="Times New Roman" w:hAnsi="Times New Roman" w:cs="Times New Roman"/>
          <w:sz w:val="28"/>
          <w:szCs w:val="28"/>
        </w:rPr>
        <w:t>, Н.В. Юдина</w:t>
      </w:r>
    </w:p>
    <w:p w14:paraId="5926A020" w14:textId="77777777" w:rsidR="00DA61B5" w:rsidRPr="006F3858" w:rsidRDefault="00DA61B5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</w:rPr>
      </w:pPr>
    </w:p>
    <w:p w14:paraId="39D9DF8A" w14:textId="77777777" w:rsidR="002D01F9" w:rsidRDefault="00FC3781" w:rsidP="002D01F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2D01F9">
        <w:rPr>
          <w:rFonts w:ascii="Times New Roman" w:eastAsia="Times New Roman" w:hAnsi="Times New Roman" w:cs="Times New Roman"/>
          <w:b/>
          <w:sz w:val="28"/>
          <w:szCs w:val="28"/>
        </w:rPr>
        <w:t>зык экономики</w:t>
      </w:r>
    </w:p>
    <w:p w14:paraId="76618AE5" w14:textId="77777777" w:rsidR="00DA61B5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71A6443" w14:textId="77777777" w:rsidR="00DA61B5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A85158F" w14:textId="77777777" w:rsidR="00166057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  <w:r w:rsidR="00813AD4" w:rsidRPr="00813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E990A22" w14:textId="77777777" w:rsidR="00166057" w:rsidRDefault="00813AD4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  <w:r w:rsidR="00166057">
        <w:rPr>
          <w:rFonts w:ascii="Times New Roman" w:eastAsia="Times New Roman" w:hAnsi="Times New Roman" w:cs="Times New Roman"/>
          <w:sz w:val="28"/>
          <w:szCs w:val="28"/>
        </w:rPr>
        <w:t xml:space="preserve">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66057">
        <w:rPr>
          <w:rFonts w:ascii="Times New Roman" w:eastAsia="Times New Roman" w:hAnsi="Times New Roman" w:cs="Times New Roman"/>
          <w:sz w:val="28"/>
          <w:szCs w:val="28"/>
        </w:rPr>
        <w:t xml:space="preserve"> языке)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14:paraId="20268582" w14:textId="77777777" w:rsidR="00DA61B5" w:rsidRPr="002D01F9" w:rsidRDefault="00166057" w:rsidP="002D01F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  <w:r w:rsidR="00813AD4">
        <w:rPr>
          <w:rFonts w:ascii="Times New Roman" w:eastAsia="Times New Roman" w:hAnsi="Times New Roman" w:cs="Times New Roman"/>
          <w:sz w:val="28"/>
          <w:szCs w:val="28"/>
        </w:rPr>
        <w:t xml:space="preserve">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3AD4">
        <w:rPr>
          <w:rFonts w:ascii="Times New Roman" w:eastAsia="Times New Roman" w:hAnsi="Times New Roman" w:cs="Times New Roman"/>
          <w:sz w:val="28"/>
          <w:szCs w:val="28"/>
        </w:rPr>
        <w:t xml:space="preserve"> языке)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0DC86D3" w14:textId="77777777" w:rsidR="006F3858" w:rsidRPr="002D01F9" w:rsidRDefault="006F3858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Рекомендовано</w:t>
      </w:r>
    </w:p>
    <w:p w14:paraId="272D01C7" w14:textId="77777777" w:rsidR="006F3858" w:rsidRPr="002D01F9" w:rsidRDefault="006F3858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Ученым советом Факультета международных экономических отношений</w:t>
      </w:r>
    </w:p>
    <w:p w14:paraId="04AA00D2" w14:textId="5B2E577F" w:rsidR="006F3858" w:rsidRPr="002D01F9" w:rsidRDefault="006F3858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(протокол №</w:t>
      </w:r>
      <w:r w:rsidR="002225C5">
        <w:rPr>
          <w:rFonts w:ascii="Times New Roman" w:eastAsia="Times New Roman" w:hAnsi="Times New Roman" w:cs="Times New Roman"/>
          <w:i/>
          <w:sz w:val="28"/>
          <w:szCs w:val="28"/>
        </w:rPr>
        <w:t xml:space="preserve"> 51 </w:t>
      </w: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от</w:t>
      </w:r>
      <w:r w:rsidR="002225C5">
        <w:rPr>
          <w:rFonts w:ascii="Times New Roman" w:eastAsia="Times New Roman" w:hAnsi="Times New Roman" w:cs="Times New Roman"/>
          <w:i/>
          <w:sz w:val="28"/>
          <w:szCs w:val="28"/>
        </w:rPr>
        <w:t xml:space="preserve"> 19 ноября </w:t>
      </w: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2024</w:t>
      </w:r>
      <w:r w:rsidR="00E04E70" w:rsidRPr="002D01F9">
        <w:rPr>
          <w:rFonts w:ascii="Times New Roman" w:eastAsia="Times New Roman" w:hAnsi="Times New Roman" w:cs="Times New Roman"/>
          <w:i/>
          <w:sz w:val="28"/>
          <w:szCs w:val="28"/>
        </w:rPr>
        <w:t xml:space="preserve"> г.</w:t>
      </w: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08EE28E2" w14:textId="77777777" w:rsidR="006F3858" w:rsidRPr="002D01F9" w:rsidRDefault="006F3858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3A324DB" w14:textId="77777777" w:rsidR="006F3858" w:rsidRPr="002D01F9" w:rsidRDefault="006F3858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Одобрено</w:t>
      </w:r>
    </w:p>
    <w:p w14:paraId="14C9B0FA" w14:textId="77777777" w:rsidR="006F3858" w:rsidRPr="002D01F9" w:rsidRDefault="00DA386F" w:rsidP="001660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Советом</w:t>
      </w:r>
      <w:r w:rsidR="000465D4" w:rsidRPr="002D01F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="006F3858" w:rsidRPr="002D01F9">
        <w:rPr>
          <w:rFonts w:ascii="Times New Roman" w:eastAsia="Times New Roman" w:hAnsi="Times New Roman" w:cs="Times New Roman"/>
          <w:i/>
          <w:sz w:val="28"/>
          <w:szCs w:val="28"/>
        </w:rPr>
        <w:t xml:space="preserve">Кафедры иностранных языков и межкультурной коммуникации </w:t>
      </w:r>
    </w:p>
    <w:p w14:paraId="189726A0" w14:textId="7F953A6A" w:rsidR="00DA61B5" w:rsidRPr="002D01F9" w:rsidRDefault="002D01F9" w:rsidP="002D01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(протокол №</w:t>
      </w:r>
      <w:r w:rsidR="002225C5">
        <w:rPr>
          <w:rFonts w:ascii="Times New Roman" w:eastAsia="Times New Roman" w:hAnsi="Times New Roman" w:cs="Times New Roman"/>
          <w:i/>
          <w:sz w:val="28"/>
          <w:szCs w:val="28"/>
        </w:rPr>
        <w:t xml:space="preserve"> 8 </w:t>
      </w: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от</w:t>
      </w:r>
      <w:r w:rsidR="002225C5">
        <w:rPr>
          <w:rFonts w:ascii="Times New Roman" w:eastAsia="Times New Roman" w:hAnsi="Times New Roman" w:cs="Times New Roman"/>
          <w:i/>
          <w:sz w:val="28"/>
          <w:szCs w:val="28"/>
        </w:rPr>
        <w:t xml:space="preserve"> 30 октября </w:t>
      </w:r>
      <w:r w:rsidRPr="002D01F9">
        <w:rPr>
          <w:rFonts w:ascii="Times New Roman" w:eastAsia="Times New Roman" w:hAnsi="Times New Roman" w:cs="Times New Roman"/>
          <w:i/>
          <w:sz w:val="28"/>
          <w:szCs w:val="28"/>
        </w:rPr>
        <w:t>2024 г.)</w:t>
      </w:r>
    </w:p>
    <w:p w14:paraId="79B18201" w14:textId="77777777" w:rsidR="00DA61B5" w:rsidRDefault="00F43DE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9C3D1C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14:paraId="29D55990" w14:textId="77777777" w:rsidR="002B576E" w:rsidRPr="002B576E" w:rsidRDefault="002B576E" w:rsidP="002B576E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2" w:name="bookmark=id.30j0zll" w:colFirst="0" w:colLast="0"/>
      <w:bookmarkEnd w:id="2"/>
      <w:r w:rsidRPr="002B57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Содержание</w:t>
      </w:r>
    </w:p>
    <w:p w14:paraId="78D9A879" w14:textId="77777777" w:rsidR="002B576E" w:rsidRPr="002B576E" w:rsidRDefault="002B576E" w:rsidP="002B576E">
      <w:pPr>
        <w:spacing w:after="0" w:line="240" w:lineRule="auto"/>
        <w:ind w:hanging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499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8781"/>
        <w:gridCol w:w="718"/>
      </w:tblGrid>
      <w:tr w:rsidR="002B576E" w:rsidRPr="002B576E" w14:paraId="69EFBAEB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1212EE1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1105093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576E" w:rsidRPr="002B576E" w14:paraId="45080B05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2CE2A6F6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E2BE54A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576E" w:rsidRPr="002B576E" w14:paraId="19D67EC7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609B8F1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ACC4742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576E" w:rsidRPr="002B576E" w14:paraId="48923483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4CA5CED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25BD89F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B576E" w:rsidRPr="002B576E" w14:paraId="113573BE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2BF55D08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EFED4C5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B576E" w:rsidRPr="002B576E" w14:paraId="6DDC22B9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AA60256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5DB46D9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B576E" w:rsidRPr="002B576E" w14:paraId="57EDE1B8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12D054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 xml:space="preserve">5.2. </w:t>
            </w:r>
            <w:proofErr w:type="spellStart"/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 w:rsidRPr="002B576E">
              <w:rPr>
                <w:rFonts w:ascii="Times New Roman" w:hAnsi="Times New Roman" w:cs="Times New Roman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72F2D69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B576E" w:rsidRPr="002B576E" w14:paraId="727852A1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BF9421C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46A0617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B576E" w:rsidRPr="002B576E" w14:paraId="73D50341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D06E62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5CB70203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B576E" w:rsidRPr="002B576E" w14:paraId="4351D42F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DEAD078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44C6F2C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B576E" w:rsidRPr="002B576E" w14:paraId="4A90254A" w14:textId="77777777" w:rsidTr="004B16AB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545E9D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7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5627A920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576E" w:rsidRPr="002B576E" w14:paraId="23F79084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16F35A9B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10E7B42B" w14:textId="2F0DBCDD" w:rsidR="002B576E" w:rsidRPr="002B576E" w:rsidRDefault="0021085B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B576E" w:rsidRPr="002B576E" w14:paraId="5F3C7529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6B6FE8F3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F4899AE" w14:textId="253DC76A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08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B576E" w:rsidRPr="002B576E" w14:paraId="0D670AFB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2D6794A4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9. П</w:t>
            </w:r>
            <w:r w:rsidRPr="002B576E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9BE1CE2" w14:textId="1FAAD5A1" w:rsidR="002B576E" w:rsidRPr="002B576E" w:rsidRDefault="0021085B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B576E" w:rsidRPr="002B576E" w14:paraId="5D3630F2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451D02D8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502F323" w14:textId="228AE2E1" w:rsidR="002B576E" w:rsidRPr="002B576E" w:rsidRDefault="0021085B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2B576E" w:rsidRPr="002B576E" w14:paraId="09832B42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0300ACB4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BEE2160" w14:textId="12926FBE" w:rsidR="002B576E" w:rsidRPr="002B576E" w:rsidRDefault="0021085B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2B576E" w:rsidRPr="002B576E" w14:paraId="7291D979" w14:textId="77777777" w:rsidTr="004B16AB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081F431E" w14:textId="77777777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76E"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1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25E9BF5" w14:textId="18BF9535" w:rsidR="002B576E" w:rsidRPr="002B576E" w:rsidRDefault="002B576E" w:rsidP="002B576E">
            <w:pPr>
              <w:snapToGrid w:val="0"/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108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6050DE22" w14:textId="77777777" w:rsidR="00E428D6" w:rsidRDefault="00E428D6" w:rsidP="00CA735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14:paraId="19669CD7" w14:textId="77777777" w:rsidR="00DA61B5" w:rsidRDefault="00DA61B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09B9975" w14:textId="77777777" w:rsidR="00DA61B5" w:rsidRDefault="00F43DE8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C5ADD91" w14:textId="77777777" w:rsidR="00DA61B5" w:rsidRDefault="00F43DE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bookmark=id.3znysh7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14:paraId="04F2E922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5E66E94" w14:textId="77777777"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461AA">
        <w:rPr>
          <w:rFonts w:ascii="Times New Roman" w:eastAsia="Times New Roman" w:hAnsi="Times New Roman" w:cs="Times New Roman"/>
          <w:color w:val="000000"/>
          <w:sz w:val="28"/>
          <w:szCs w:val="28"/>
        </w:rPr>
        <w:t>Язык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bookmarkStart w:id="4" w:name="bookmark=id.2et92p0" w:colFirst="0" w:colLast="0"/>
      <w:bookmarkEnd w:id="4"/>
    </w:p>
    <w:p w14:paraId="242D0A92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FB3E9B" w14:textId="77777777" w:rsidR="00DA61B5" w:rsidRDefault="00F43DE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79DA9A9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14:paraId="36827ADB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239"/>
        <w:gridCol w:w="4536"/>
      </w:tblGrid>
      <w:tr w:rsidR="00DA61B5" w14:paraId="1BC7DBBF" w14:textId="77777777">
        <w:tc>
          <w:tcPr>
            <w:tcW w:w="846" w:type="dxa"/>
          </w:tcPr>
          <w:p w14:paraId="46B001D1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69429C18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14:paraId="3B6B3782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1B3D5A8F" w14:textId="77777777" w:rsidR="00DA61B5" w:rsidRPr="002D01F9" w:rsidRDefault="00813A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A61B5" w14:paraId="54259897" w14:textId="77777777" w:rsidTr="00813AD4">
        <w:trPr>
          <w:trHeight w:val="1691"/>
        </w:trPr>
        <w:tc>
          <w:tcPr>
            <w:tcW w:w="846" w:type="dxa"/>
          </w:tcPr>
          <w:p w14:paraId="5D45DFEA" w14:textId="77777777" w:rsidR="00DA61B5" w:rsidRPr="002D01F9" w:rsidRDefault="00E461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ПКП-2</w:t>
            </w:r>
          </w:p>
          <w:p w14:paraId="5CABF051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B2F4B3C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06627A4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A0BBF88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FBF8F1C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E202B0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38DC16D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04241DF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8E5FF98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A8B6686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0E909A2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723555A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18E652B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ECBE5AE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F3733DB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3CD24EA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00DDC02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EBDF8A3" w14:textId="77777777" w:rsidR="00DA61B5" w:rsidRPr="002D01F9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0CA0F8D" w14:textId="77777777" w:rsidR="002D01F9" w:rsidRPr="002D01F9" w:rsidRDefault="002D01F9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1085B">
              <w:rPr>
                <w:color w:val="22272F"/>
                <w:sz w:val="24"/>
                <w:szCs w:val="24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239" w:type="dxa"/>
          </w:tcPr>
          <w:p w14:paraId="5036B867" w14:textId="061DF407" w:rsidR="009460E7" w:rsidRPr="002D01F9" w:rsidRDefault="0041404A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21085B">
              <w:rPr>
                <w:color w:val="000000" w:themeColor="text1"/>
                <w:sz w:val="24"/>
                <w:szCs w:val="24"/>
              </w:rPr>
              <w:t>1.</w:t>
            </w:r>
            <w:r w:rsidR="002D01F9" w:rsidRPr="0021085B">
              <w:rPr>
                <w:color w:val="000000" w:themeColor="text1"/>
                <w:sz w:val="24"/>
                <w:szCs w:val="24"/>
              </w:rPr>
              <w:t>Выявляет и критически анализирует конкретные проблемы в области лингвистики и межкультурной коммуникации.</w:t>
            </w:r>
          </w:p>
          <w:p w14:paraId="5E4D33B0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2C4D2D5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D924CC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C6583C6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D7CF85A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508217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19B8DB0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9770E7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7D33133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133EDB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95F1C6B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D20BF0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20D294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73B29D1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C01DA8" w14:textId="77777777" w:rsidR="009460E7" w:rsidRPr="002D01F9" w:rsidRDefault="009460E7" w:rsidP="009460E7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8D8FF6" w14:textId="62AB86B0" w:rsidR="00143C5E" w:rsidRPr="0021085B" w:rsidRDefault="0041404A" w:rsidP="00143C5E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21085B">
              <w:rPr>
                <w:color w:val="000000" w:themeColor="text1"/>
                <w:sz w:val="24"/>
                <w:szCs w:val="24"/>
              </w:rPr>
              <w:t>2.</w:t>
            </w:r>
            <w:r w:rsidR="002D01F9" w:rsidRPr="0021085B">
              <w:rPr>
                <w:color w:val="000000" w:themeColor="text1"/>
                <w:sz w:val="24"/>
                <w:szCs w:val="24"/>
              </w:rPr>
              <w:t xml:space="preserve">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</w:t>
            </w:r>
            <w:r w:rsidR="002D01F9" w:rsidRPr="0021085B">
              <w:rPr>
                <w:color w:val="000000" w:themeColor="text1"/>
                <w:sz w:val="24"/>
                <w:szCs w:val="24"/>
              </w:rPr>
              <w:lastRenderedPageBreak/>
              <w:t>исследования.</w:t>
            </w:r>
          </w:p>
          <w:p w14:paraId="7ED8924D" w14:textId="77777777" w:rsidR="00143C5E" w:rsidRPr="0021085B" w:rsidRDefault="00143C5E" w:rsidP="00143C5E">
            <w:pPr>
              <w:pStyle w:val="afa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5718E2E" w14:textId="695AF928" w:rsidR="00DA61B5" w:rsidRPr="0021085B" w:rsidRDefault="00E461AA" w:rsidP="00E461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21085B">
              <w:rPr>
                <w:color w:val="000000" w:themeColor="text1"/>
                <w:sz w:val="24"/>
                <w:szCs w:val="24"/>
              </w:rPr>
              <w:t>3.</w:t>
            </w:r>
          </w:p>
          <w:p w14:paraId="00685E72" w14:textId="77777777" w:rsidR="00DA61B5" w:rsidRPr="002D01F9" w:rsidRDefault="002D01F9" w:rsidP="002D01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21085B">
              <w:rPr>
                <w:sz w:val="24"/>
                <w:szCs w:val="24"/>
              </w:rPr>
              <w:t>Эффективно применяет общие методы лингвистического анализа, используемые в изучаемых частных лингвистических дисциплинах.</w:t>
            </w:r>
          </w:p>
        </w:tc>
        <w:tc>
          <w:tcPr>
            <w:tcW w:w="4536" w:type="dxa"/>
          </w:tcPr>
          <w:p w14:paraId="3EFBE5D3" w14:textId="77777777" w:rsidR="00DA61B5" w:rsidRPr="00AE0F18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E0F18">
              <w:rPr>
                <w:b/>
                <w:bCs/>
                <w:color w:val="000000"/>
                <w:sz w:val="24"/>
                <w:szCs w:val="24"/>
              </w:rPr>
              <w:lastRenderedPageBreak/>
              <w:t>1.Знать:</w:t>
            </w:r>
          </w:p>
          <w:p w14:paraId="4BDE3270" w14:textId="1A0E901E" w:rsidR="0041404A" w:rsidRPr="00AE0F18" w:rsidRDefault="0041404A" w:rsidP="0041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  <w:color w:val="000000"/>
                <w:sz w:val="24"/>
                <w:szCs w:val="24"/>
              </w:rPr>
            </w:pPr>
            <w:r w:rsidRPr="00AE0F18">
              <w:rPr>
                <w:strike/>
                <w:color w:val="000000"/>
                <w:sz w:val="24"/>
                <w:szCs w:val="24"/>
              </w:rPr>
              <w:t xml:space="preserve">- </w:t>
            </w:r>
            <w:r w:rsidRPr="00AE0F18">
              <w:rPr>
                <w:color w:val="000000"/>
                <w:sz w:val="24"/>
                <w:szCs w:val="24"/>
              </w:rPr>
              <w:t>базовые концепции лингвистики в сфере профессионального общения;</w:t>
            </w:r>
          </w:p>
          <w:p w14:paraId="3CEFC6C5" w14:textId="26796C89" w:rsidR="0041404A" w:rsidRPr="00AE0F18" w:rsidRDefault="0041404A" w:rsidP="0041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E0F18">
              <w:rPr>
                <w:color w:val="000000"/>
                <w:sz w:val="24"/>
                <w:szCs w:val="24"/>
              </w:rPr>
              <w:t>- базовые концепции лингвистики и межкультурной коммуникации в сфере профессионального общения.</w:t>
            </w:r>
          </w:p>
          <w:p w14:paraId="6CBD04B0" w14:textId="55A94E87" w:rsidR="009460E7" w:rsidRPr="00AE0F18" w:rsidRDefault="009460E7" w:rsidP="0041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  <w:color w:val="000000"/>
                <w:sz w:val="24"/>
                <w:szCs w:val="24"/>
              </w:rPr>
            </w:pPr>
          </w:p>
          <w:p w14:paraId="2A69B233" w14:textId="77777777" w:rsidR="00AB0174" w:rsidRPr="00AE0F18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E0F18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3E6157C" w14:textId="77777777" w:rsidR="00AB0174" w:rsidRPr="0021085B" w:rsidRDefault="009460E7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E0F18">
              <w:rPr>
                <w:color w:val="000000"/>
                <w:sz w:val="24"/>
                <w:szCs w:val="24"/>
              </w:rPr>
              <w:t>- определять базовые</w:t>
            </w:r>
            <w:r w:rsidRPr="0021085B">
              <w:rPr>
                <w:color w:val="000000"/>
                <w:sz w:val="24"/>
                <w:szCs w:val="24"/>
              </w:rPr>
              <w:t xml:space="preserve"> концепции лингвистики и межкультурной коммуникации;</w:t>
            </w:r>
          </w:p>
          <w:p w14:paraId="1CD3106A" w14:textId="77777777" w:rsidR="009460E7" w:rsidRPr="0021085B" w:rsidRDefault="009460E7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использовать знания о базовых концепциях лингвистики и межкультурной коммуникации в сфере профессионального общения;</w:t>
            </w:r>
          </w:p>
          <w:p w14:paraId="6829683B" w14:textId="77777777" w:rsidR="00AB0174" w:rsidRPr="002D01F9" w:rsidRDefault="009460E7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описать особенности применения знаний о базовых концепциях лингвистики и межкультурной коммуникации в языке экономики.</w:t>
            </w:r>
          </w:p>
          <w:p w14:paraId="17908257" w14:textId="77777777" w:rsidR="00AB0174" w:rsidRPr="002D01F9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7382CCD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C00E446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AA8260F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DE51475" w14:textId="09422C3F" w:rsidR="00AB0174" w:rsidRPr="002D01F9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D01F9">
              <w:rPr>
                <w:b/>
                <w:bCs/>
                <w:color w:val="000000"/>
                <w:sz w:val="24"/>
                <w:szCs w:val="24"/>
              </w:rPr>
              <w:t>2.Знать:</w:t>
            </w:r>
          </w:p>
          <w:p w14:paraId="784E7F9A" w14:textId="77777777" w:rsidR="00143C5E" w:rsidRPr="0021085B" w:rsidRDefault="009460E7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 xml:space="preserve">- базовые принципы </w:t>
            </w:r>
            <w:proofErr w:type="spellStart"/>
            <w:r w:rsidRPr="0021085B">
              <w:rPr>
                <w:color w:val="000000"/>
                <w:sz w:val="24"/>
                <w:szCs w:val="24"/>
              </w:rPr>
              <w:t>целеположения</w:t>
            </w:r>
            <w:proofErr w:type="spellEnd"/>
            <w:r w:rsidRPr="0021085B">
              <w:rPr>
                <w:color w:val="000000"/>
                <w:sz w:val="24"/>
                <w:szCs w:val="24"/>
              </w:rPr>
              <w:t xml:space="preserve"> в лингвистическом контексте</w:t>
            </w:r>
            <w:r w:rsidR="00143C5E" w:rsidRPr="0021085B">
              <w:rPr>
                <w:color w:val="000000"/>
                <w:sz w:val="24"/>
                <w:szCs w:val="24"/>
              </w:rPr>
              <w:t>;</w:t>
            </w:r>
          </w:p>
          <w:p w14:paraId="76823280" w14:textId="77777777" w:rsidR="009460E7" w:rsidRPr="0021085B" w:rsidRDefault="00143C5E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специфику постановки задач в лингвистическом контексте.</w:t>
            </w:r>
            <w:r w:rsidR="009460E7" w:rsidRPr="0021085B">
              <w:rPr>
                <w:color w:val="000000"/>
                <w:sz w:val="24"/>
                <w:szCs w:val="24"/>
              </w:rPr>
              <w:t xml:space="preserve"> </w:t>
            </w:r>
          </w:p>
          <w:p w14:paraId="7BD84691" w14:textId="77777777" w:rsidR="00AB0174" w:rsidRPr="0021085B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085B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318226F" w14:textId="77777777" w:rsidR="009460E7" w:rsidRPr="0021085B" w:rsidRDefault="009460E7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 xml:space="preserve">- планировать этапы </w:t>
            </w:r>
            <w:r w:rsidR="00143C5E" w:rsidRPr="0021085B">
              <w:rPr>
                <w:color w:val="000000"/>
                <w:sz w:val="24"/>
                <w:szCs w:val="24"/>
              </w:rPr>
              <w:t>самостоятельной или коллективной деятельности;</w:t>
            </w:r>
          </w:p>
          <w:p w14:paraId="3FEDDC9B" w14:textId="77777777" w:rsidR="00143C5E" w:rsidRPr="002D01F9" w:rsidRDefault="00143C5E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осуществлять контроль над этапами самостоятельной или коллективной деятельности.</w:t>
            </w:r>
          </w:p>
          <w:p w14:paraId="23350FCF" w14:textId="77777777" w:rsidR="00AB0174" w:rsidRPr="002D01F9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050E95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27C15AB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03CD12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BFECF8B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7C74472" w14:textId="77777777" w:rsidR="0041404A" w:rsidRDefault="0041404A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5AC4873" w14:textId="6299BBFA" w:rsidR="00AB0174" w:rsidRPr="002D01F9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D01F9">
              <w:rPr>
                <w:b/>
                <w:bCs/>
                <w:color w:val="000000"/>
                <w:sz w:val="24"/>
                <w:szCs w:val="24"/>
              </w:rPr>
              <w:t>3.Знать:</w:t>
            </w:r>
          </w:p>
          <w:p w14:paraId="7D642BDB" w14:textId="77777777" w:rsidR="00143C5E" w:rsidRPr="0021085B" w:rsidRDefault="00143C5E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особенности существования поликультурной среды;</w:t>
            </w:r>
          </w:p>
          <w:p w14:paraId="06F366B9" w14:textId="77777777" w:rsidR="00143C5E" w:rsidRPr="0021085B" w:rsidRDefault="00143C5E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особенности межличностного взаимодействия в условиях поликультурной среды;</w:t>
            </w:r>
          </w:p>
          <w:p w14:paraId="42B88BEB" w14:textId="77777777" w:rsidR="00143C5E" w:rsidRPr="0021085B" w:rsidRDefault="00143C5E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 xml:space="preserve">- </w:t>
            </w:r>
            <w:r w:rsidR="00570DD3" w:rsidRPr="0021085B">
              <w:rPr>
                <w:color w:val="000000"/>
                <w:sz w:val="24"/>
                <w:szCs w:val="24"/>
              </w:rPr>
              <w:t>основные процессы, происходящие в современном языке;</w:t>
            </w:r>
          </w:p>
          <w:p w14:paraId="3CDC7F80" w14:textId="77777777" w:rsidR="00570DD3" w:rsidRPr="0021085B" w:rsidRDefault="00570DD3" w:rsidP="00570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основные процессы, происходящие в современном языке экономики</w:t>
            </w:r>
            <w:r w:rsidR="000757B4" w:rsidRPr="0021085B">
              <w:rPr>
                <w:color w:val="000000"/>
                <w:sz w:val="24"/>
                <w:szCs w:val="24"/>
              </w:rPr>
              <w:t>.</w:t>
            </w:r>
          </w:p>
          <w:p w14:paraId="72143620" w14:textId="77777777" w:rsidR="00AB0174" w:rsidRPr="0021085B" w:rsidRDefault="00AB0174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085B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C6D67A8" w14:textId="77777777" w:rsidR="00570DD3" w:rsidRPr="0021085B" w:rsidRDefault="00570DD3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 xml:space="preserve">- </w:t>
            </w:r>
            <w:r w:rsidR="005226AD" w:rsidRPr="0021085B">
              <w:rPr>
                <w:color w:val="000000"/>
                <w:sz w:val="24"/>
                <w:szCs w:val="24"/>
              </w:rPr>
              <w:t>предлагать и реализовывать креативные решения поставленных задач в условиях поликультурной среды;</w:t>
            </w:r>
          </w:p>
          <w:p w14:paraId="5C2E5F96" w14:textId="77777777" w:rsidR="005226AD" w:rsidRPr="0021085B" w:rsidRDefault="005226AD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>- эффективно использовать знания о явлениях и процессах, происходящих в языке, в целом, и в языке экономики, в частности;</w:t>
            </w:r>
          </w:p>
          <w:p w14:paraId="7A15E93C" w14:textId="77777777" w:rsidR="005226AD" w:rsidRPr="0021085B" w:rsidRDefault="005226AD" w:rsidP="0052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1085B">
              <w:rPr>
                <w:color w:val="000000"/>
                <w:sz w:val="24"/>
                <w:szCs w:val="24"/>
              </w:rPr>
              <w:t xml:space="preserve">- анализировать процессы, происходящие </w:t>
            </w:r>
          </w:p>
          <w:p w14:paraId="35A1AAA5" w14:textId="77777777" w:rsidR="005226AD" w:rsidRPr="002D01F9" w:rsidRDefault="005226AD" w:rsidP="0052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21085B">
              <w:rPr>
                <w:color w:val="000000" w:themeColor="text1"/>
                <w:sz w:val="24"/>
                <w:szCs w:val="24"/>
              </w:rPr>
              <w:t>в общественной, политической и культурной жизни иноязычного социума.</w:t>
            </w:r>
          </w:p>
          <w:p w14:paraId="161C3B8F" w14:textId="77777777" w:rsidR="005226AD" w:rsidRPr="002D01F9" w:rsidRDefault="005226AD" w:rsidP="00AB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A61B5" w14:paraId="7EADD64B" w14:textId="77777777">
        <w:tc>
          <w:tcPr>
            <w:tcW w:w="846" w:type="dxa"/>
          </w:tcPr>
          <w:p w14:paraId="415BC92C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lastRenderedPageBreak/>
              <w:t>ОПК-3</w:t>
            </w:r>
          </w:p>
        </w:tc>
        <w:tc>
          <w:tcPr>
            <w:tcW w:w="2268" w:type="dxa"/>
          </w:tcPr>
          <w:p w14:paraId="79418189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</w:t>
            </w:r>
          </w:p>
        </w:tc>
        <w:tc>
          <w:tcPr>
            <w:tcW w:w="2239" w:type="dxa"/>
          </w:tcPr>
          <w:p w14:paraId="61135BD4" w14:textId="77777777" w:rsidR="00DA61B5" w:rsidRPr="002D01F9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D01F9">
              <w:rPr>
                <w:color w:val="000000"/>
                <w:sz w:val="24"/>
                <w:szCs w:val="24"/>
              </w:rPr>
              <w:t xml:space="preserve">1. Адекватно интерпретирует коммуникативные цели высказывания, полно выявляет релевантную информацию, адекватно идентифицирует принадлежность высказывания к официальному, нейтральному и неофициальному регистрам общения. </w:t>
            </w:r>
          </w:p>
          <w:p w14:paraId="3EB6C5FB" w14:textId="77777777" w:rsidR="00E04E70" w:rsidRPr="002D01F9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04D61297" w14:textId="77777777" w:rsidR="00DA61B5" w:rsidRPr="002D01F9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D01F9">
              <w:rPr>
                <w:color w:val="000000"/>
                <w:sz w:val="24"/>
                <w:szCs w:val="24"/>
              </w:rPr>
              <w:t xml:space="preserve">2. Корректно передает семантическую информацию, а также стилистическую и </w:t>
            </w:r>
            <w:r w:rsidRPr="002D01F9">
              <w:rPr>
                <w:color w:val="000000"/>
                <w:sz w:val="24"/>
                <w:szCs w:val="24"/>
              </w:rPr>
              <w:lastRenderedPageBreak/>
              <w:t xml:space="preserve">культурную коннотацию языковых единиц, используемых в устной и письменной коммуникации. </w:t>
            </w:r>
          </w:p>
          <w:p w14:paraId="2393ED9E" w14:textId="77777777" w:rsidR="00DA61B5" w:rsidRPr="002D01F9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7D0F9A2A" w14:textId="77777777" w:rsidR="00E04E70" w:rsidRPr="002D01F9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5A9A404E" w14:textId="77777777" w:rsidR="00E04E70" w:rsidRPr="002D01F9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6AA1E4B3" w14:textId="77777777" w:rsidR="00E04E70" w:rsidRPr="002D01F9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5FCF843D" w14:textId="77777777" w:rsidR="00DA61B5" w:rsidRPr="002D01F9" w:rsidRDefault="00F43DE8" w:rsidP="007322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D01F9">
              <w:rPr>
                <w:color w:val="000000"/>
                <w:sz w:val="24"/>
                <w:szCs w:val="24"/>
              </w:rPr>
              <w:t xml:space="preserve">3. Адекватно использует лексико-грамматические и фонетические средства организации целого текста с соблюдением семантической, коммуникативной и структурной преемственности между частями устного и /или письменного высказывания. </w:t>
            </w:r>
          </w:p>
          <w:p w14:paraId="3710F080" w14:textId="77777777" w:rsidR="00E04E70" w:rsidRPr="002D01F9" w:rsidRDefault="00E04E70">
            <w:pPr>
              <w:rPr>
                <w:sz w:val="24"/>
                <w:szCs w:val="24"/>
              </w:rPr>
            </w:pPr>
          </w:p>
          <w:p w14:paraId="1FE73E43" w14:textId="77777777" w:rsidR="00DA61B5" w:rsidRPr="002D01F9" w:rsidRDefault="00F43DE8">
            <w:pPr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4. Достигает ясности, логичности, содержательности, связности,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4536" w:type="dxa"/>
          </w:tcPr>
          <w:p w14:paraId="054C4911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14:paraId="5A9BB18B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структуру речевой коммуникации;</w:t>
            </w:r>
          </w:p>
          <w:p w14:paraId="21F70D52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семантическую структуру смысла предложения;</w:t>
            </w:r>
          </w:p>
          <w:p w14:paraId="1DC6C4E1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принципы актуального членения предложения;</w:t>
            </w:r>
          </w:p>
          <w:p w14:paraId="6D7BA727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 стилистическую окрашенность языковых единиц.</w:t>
            </w:r>
          </w:p>
          <w:p w14:paraId="3BC884F2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>Уметь:</w:t>
            </w:r>
          </w:p>
          <w:p w14:paraId="16A10278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понимать, интерпретировать устные и письменные аутентичные источники информации;</w:t>
            </w:r>
          </w:p>
          <w:p w14:paraId="39E8852B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грамотно и эффективно пользоваться различными источниками информации;</w:t>
            </w:r>
          </w:p>
          <w:p w14:paraId="284998B7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>- </w:t>
            </w:r>
            <w:r w:rsidRPr="002D01F9">
              <w:rPr>
                <w:sz w:val="24"/>
                <w:szCs w:val="24"/>
              </w:rPr>
              <w:t>идентифицировать принадлежность высказывания к официальному, нейтральному и неофициальному регистрам общения.</w:t>
            </w:r>
          </w:p>
          <w:p w14:paraId="2A747302" w14:textId="77777777" w:rsidR="00304455" w:rsidRPr="002D01F9" w:rsidRDefault="00304455">
            <w:pPr>
              <w:jc w:val="both"/>
              <w:rPr>
                <w:b/>
                <w:sz w:val="24"/>
                <w:szCs w:val="24"/>
              </w:rPr>
            </w:pPr>
          </w:p>
          <w:p w14:paraId="506CD4FD" w14:textId="77777777" w:rsidR="00304455" w:rsidRPr="002D01F9" w:rsidRDefault="00304455">
            <w:pPr>
              <w:jc w:val="both"/>
              <w:rPr>
                <w:b/>
                <w:sz w:val="24"/>
                <w:szCs w:val="24"/>
              </w:rPr>
            </w:pPr>
          </w:p>
          <w:p w14:paraId="7A33CFC3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2. Знать: </w:t>
            </w:r>
          </w:p>
          <w:p w14:paraId="30B67496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грамматические явления и структуры, используемые в устном и письменном общении;</w:t>
            </w:r>
          </w:p>
          <w:p w14:paraId="62A364FF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принципы продуцирования устных и письменных речевых произведений в соответствии с коммуникативной задачей;</w:t>
            </w:r>
          </w:p>
          <w:p w14:paraId="316687EB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 xml:space="preserve">- особенности употребления </w:t>
            </w:r>
            <w:r w:rsidRPr="002D01F9">
              <w:rPr>
                <w:sz w:val="24"/>
                <w:szCs w:val="24"/>
              </w:rPr>
              <w:lastRenderedPageBreak/>
              <w:t>стилистически окрашенных языковых единиц, принадлежащих к разным функциональным стилям.</w:t>
            </w:r>
          </w:p>
          <w:p w14:paraId="457910D2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>Уметь</w:t>
            </w:r>
            <w:r w:rsidR="00AB0174" w:rsidRPr="002D01F9">
              <w:rPr>
                <w:b/>
                <w:sz w:val="24"/>
                <w:szCs w:val="24"/>
              </w:rPr>
              <w:t>:</w:t>
            </w:r>
            <w:r w:rsidRPr="002D01F9">
              <w:rPr>
                <w:b/>
                <w:sz w:val="24"/>
                <w:szCs w:val="24"/>
              </w:rPr>
              <w:t xml:space="preserve"> </w:t>
            </w:r>
          </w:p>
          <w:p w14:paraId="508728F2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презентовать устные и письменные речевые произведения в соответствии с коммуникативной задачей;</w:t>
            </w:r>
          </w:p>
          <w:p w14:paraId="6C3AB1E4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корректно передавать</w:t>
            </w:r>
            <w:r w:rsidRPr="002D01F9">
              <w:rPr>
                <w:b/>
                <w:sz w:val="24"/>
                <w:szCs w:val="24"/>
              </w:rPr>
              <w:t xml:space="preserve"> </w:t>
            </w:r>
            <w:r w:rsidRPr="002D01F9">
              <w:rPr>
                <w:sz w:val="24"/>
                <w:szCs w:val="24"/>
              </w:rPr>
              <w:t>стилистическую и культурную коннотацию языковых единиц.</w:t>
            </w:r>
          </w:p>
          <w:p w14:paraId="22C759D6" w14:textId="77777777" w:rsidR="0041127A" w:rsidRPr="002D01F9" w:rsidRDefault="0041127A">
            <w:pPr>
              <w:jc w:val="both"/>
              <w:rPr>
                <w:b/>
                <w:sz w:val="24"/>
                <w:szCs w:val="24"/>
              </w:rPr>
            </w:pPr>
          </w:p>
          <w:p w14:paraId="54CE30B2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3. Знать: </w:t>
            </w:r>
          </w:p>
          <w:p w14:paraId="052F0139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лексико-грамматические средства реализации категории связности устного и письменного текста;</w:t>
            </w:r>
          </w:p>
          <w:p w14:paraId="774E920A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основы синтаксической организации устной и письменной речи;</w:t>
            </w:r>
          </w:p>
          <w:p w14:paraId="1C457B87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фонетические стилистические средства звуковой организации письменного и устного высказывания.</w:t>
            </w:r>
          </w:p>
          <w:p w14:paraId="30A0A11E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>Уметь:</w:t>
            </w:r>
          </w:p>
          <w:p w14:paraId="1D51C2C8" w14:textId="77777777" w:rsidR="00DA61B5" w:rsidRPr="002D01F9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D01F9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2D01F9">
              <w:rPr>
                <w:color w:val="000000"/>
                <w:sz w:val="24"/>
                <w:szCs w:val="24"/>
              </w:rPr>
              <w:t xml:space="preserve">создавать тексты, соблюдая семантическую, коммуникативную и структурную преемственность между частями устного и /или письменного высказывания. </w:t>
            </w:r>
          </w:p>
          <w:p w14:paraId="64AA460D" w14:textId="77777777" w:rsidR="00DA61B5" w:rsidRPr="002D01F9" w:rsidRDefault="00DA61B5">
            <w:pPr>
              <w:jc w:val="both"/>
              <w:rPr>
                <w:b/>
                <w:sz w:val="24"/>
                <w:szCs w:val="24"/>
              </w:rPr>
            </w:pPr>
          </w:p>
          <w:p w14:paraId="734E40EE" w14:textId="77777777" w:rsidR="00304455" w:rsidRPr="002D01F9" w:rsidRDefault="00304455">
            <w:pPr>
              <w:jc w:val="both"/>
              <w:rPr>
                <w:b/>
                <w:sz w:val="24"/>
                <w:szCs w:val="24"/>
              </w:rPr>
            </w:pPr>
          </w:p>
          <w:p w14:paraId="1C1DCCFF" w14:textId="77777777" w:rsidR="00304455" w:rsidRPr="002D01F9" w:rsidRDefault="00304455">
            <w:pPr>
              <w:jc w:val="both"/>
              <w:rPr>
                <w:b/>
                <w:sz w:val="24"/>
                <w:szCs w:val="24"/>
              </w:rPr>
            </w:pPr>
          </w:p>
          <w:p w14:paraId="3E4E00B8" w14:textId="77777777" w:rsidR="00304455" w:rsidRPr="002D01F9" w:rsidRDefault="00304455">
            <w:pPr>
              <w:jc w:val="both"/>
              <w:rPr>
                <w:b/>
                <w:sz w:val="24"/>
                <w:szCs w:val="24"/>
              </w:rPr>
            </w:pPr>
          </w:p>
          <w:p w14:paraId="517E6185" w14:textId="77777777" w:rsidR="007322BE" w:rsidRPr="002D01F9" w:rsidRDefault="007322BE">
            <w:pPr>
              <w:jc w:val="both"/>
              <w:rPr>
                <w:b/>
                <w:sz w:val="24"/>
                <w:szCs w:val="24"/>
              </w:rPr>
            </w:pPr>
          </w:p>
          <w:p w14:paraId="786FFA83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4. Знать: </w:t>
            </w:r>
          </w:p>
          <w:p w14:paraId="7AEA7390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структуру речевой коммуникации;</w:t>
            </w:r>
          </w:p>
          <w:p w14:paraId="0F6064CF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законы построения научного текста; теорию аргументации;</w:t>
            </w:r>
          </w:p>
          <w:p w14:paraId="000818AB" w14:textId="77777777" w:rsidR="00DA61B5" w:rsidRPr="002D01F9" w:rsidRDefault="00F43DE8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нормы современного русского литературного языка.</w:t>
            </w:r>
            <w:r w:rsidRPr="002D01F9">
              <w:rPr>
                <w:b/>
                <w:sz w:val="24"/>
                <w:szCs w:val="24"/>
              </w:rPr>
              <w:t xml:space="preserve"> </w:t>
            </w:r>
          </w:p>
          <w:p w14:paraId="51A705D4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>Уметь:</w:t>
            </w:r>
          </w:p>
          <w:p w14:paraId="0F976837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- </w:t>
            </w:r>
            <w:r w:rsidRPr="002D01F9">
              <w:rPr>
                <w:sz w:val="24"/>
                <w:szCs w:val="24"/>
              </w:rPr>
              <w:t>аргументированно, доказательно и логично строить свои рассуждения, направленные на убеждение собеседника и обоснование истинности своего суждения;</w:t>
            </w:r>
          </w:p>
          <w:p w14:paraId="3E85D10F" w14:textId="77777777" w:rsidR="00DA61B5" w:rsidRPr="002D01F9" w:rsidRDefault="00F43DE8">
            <w:pPr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- пользоваться разнообразными тактическими приемами коммуникации.</w:t>
            </w:r>
          </w:p>
          <w:p w14:paraId="2EB20671" w14:textId="77777777" w:rsidR="00DA61B5" w:rsidRPr="002D01F9" w:rsidRDefault="00F43DE8">
            <w:pPr>
              <w:jc w:val="both"/>
              <w:rPr>
                <w:b/>
                <w:sz w:val="24"/>
                <w:szCs w:val="24"/>
              </w:rPr>
            </w:pPr>
            <w:r w:rsidRPr="002D01F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6E02F2C1" w14:textId="77777777" w:rsidR="00DA61B5" w:rsidRDefault="00DA61B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tyjcwt" w:colFirst="0" w:colLast="0"/>
      <w:bookmarkEnd w:id="5"/>
    </w:p>
    <w:p w14:paraId="0227CB88" w14:textId="77777777"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4BB7C5CC" w14:textId="77777777" w:rsidR="00DA61B5" w:rsidRPr="00583FA4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</w:t>
      </w:r>
      <w:r w:rsidR="00956739">
        <w:rPr>
          <w:rFonts w:ascii="Times New Roman" w:eastAsia="Times New Roman" w:hAnsi="Times New Roman" w:cs="Times New Roman"/>
          <w:color w:val="000000"/>
          <w:sz w:val="28"/>
          <w:szCs w:val="28"/>
        </w:rPr>
        <w:t>Язык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входит в часть</w:t>
      </w:r>
      <w:r w:rsidR="00956739"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формируемую участниками образовательных отношений</w:t>
      </w:r>
      <w:r w:rsidR="002D01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56739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«Экономическая лингвистика и межкультурн</w:t>
      </w:r>
      <w:r w:rsidR="00035ECF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9567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коммуникаци</w:t>
      </w:r>
      <w:r w:rsidR="00035EC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5673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35E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 частичной реализацией на английском языке)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является частью Образовательной программы высшего образования – </w:t>
      </w:r>
      <w:r w:rsidR="00920D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</w:t>
      </w:r>
      <w:proofErr w:type="spellStart"/>
      <w:r w:rsidR="00920DF0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83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направлению подготовки 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>45.03.02 Лингвистика,</w:t>
      </w:r>
      <w:r w:rsidR="00854E50" w:rsidRPr="00854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E50" w:rsidRPr="00813AD4">
        <w:rPr>
          <w:rFonts w:ascii="Times New Roman" w:eastAsia="Times New Roman" w:hAnsi="Times New Roman" w:cs="Times New Roman"/>
          <w:sz w:val="28"/>
          <w:szCs w:val="28"/>
        </w:rPr>
        <w:t xml:space="preserve">ОП </w:t>
      </w:r>
      <w:r w:rsidR="00E04E70" w:rsidRPr="00E428D6">
        <w:rPr>
          <w:rFonts w:ascii="Times New Roman" w:eastAsia="Times New Roman" w:hAnsi="Times New Roman" w:cs="Times New Roman"/>
          <w:sz w:val="28"/>
          <w:szCs w:val="28"/>
        </w:rPr>
        <w:t xml:space="preserve">«Экономическая лингвистика и межкультурная коммуникация (с частичной реализацией на англ. языке)», </w:t>
      </w:r>
      <w:r w:rsidR="00854E50" w:rsidRPr="00E428D6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583FA4" w:rsidRPr="00E428D6">
        <w:rPr>
          <w:rFonts w:ascii="Times New Roman" w:eastAsia="Times New Roman" w:hAnsi="Times New Roman" w:cs="Times New Roman"/>
          <w:sz w:val="28"/>
          <w:szCs w:val="28"/>
        </w:rPr>
        <w:t xml:space="preserve">  профилю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 xml:space="preserve"> языке)».</w:t>
      </w:r>
    </w:p>
    <w:p w14:paraId="642BEF16" w14:textId="77777777" w:rsidR="00583FA4" w:rsidRDefault="00583F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8016E2" w14:textId="77777777" w:rsidR="00DA61B5" w:rsidRPr="00CE368E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14:paraId="40FA8131" w14:textId="77777777" w:rsidR="00DA61B5" w:rsidRDefault="00E04E70" w:rsidP="00E04E7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428D6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fe"/>
        <w:tblW w:w="88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1886"/>
        <w:gridCol w:w="1742"/>
      </w:tblGrid>
      <w:tr w:rsidR="00035ECF" w14:paraId="330AEF50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653B0B44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886" w:type="dxa"/>
            <w:shd w:val="clear" w:color="auto" w:fill="auto"/>
          </w:tcPr>
          <w:p w14:paraId="252C2112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28FD8290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14:paraId="20868BAE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1742" w:type="dxa"/>
            <w:shd w:val="clear" w:color="auto" w:fill="auto"/>
          </w:tcPr>
          <w:p w14:paraId="64A962FB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5147300B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35ECF" w14:paraId="4F5F1323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458B9752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886" w:type="dxa"/>
            <w:shd w:val="clear" w:color="auto" w:fill="auto"/>
          </w:tcPr>
          <w:p w14:paraId="1738F4AA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7F0EE95B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144 часов</w:t>
            </w:r>
          </w:p>
        </w:tc>
        <w:tc>
          <w:tcPr>
            <w:tcW w:w="1742" w:type="dxa"/>
            <w:shd w:val="clear" w:color="auto" w:fill="auto"/>
          </w:tcPr>
          <w:p w14:paraId="7A1B52D3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4551C8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35ECF" w14:paraId="4602490A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0D6E095F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14:paraId="516A4B51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886" w:type="dxa"/>
            <w:shd w:val="clear" w:color="auto" w:fill="auto"/>
          </w:tcPr>
          <w:p w14:paraId="75D8390A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742" w:type="dxa"/>
            <w:shd w:val="clear" w:color="auto" w:fill="auto"/>
          </w:tcPr>
          <w:p w14:paraId="031133F1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035ECF" w14:paraId="76D1B80B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60B8F015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886" w:type="dxa"/>
            <w:shd w:val="clear" w:color="auto" w:fill="auto"/>
          </w:tcPr>
          <w:p w14:paraId="31DF323E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42" w:type="dxa"/>
            <w:shd w:val="clear" w:color="auto" w:fill="auto"/>
          </w:tcPr>
          <w:p w14:paraId="5A973B7B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35ECF" w14:paraId="62CE5A91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668E8072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886" w:type="dxa"/>
            <w:shd w:val="clear" w:color="auto" w:fill="auto"/>
          </w:tcPr>
          <w:p w14:paraId="03E27866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42" w:type="dxa"/>
            <w:shd w:val="clear" w:color="auto" w:fill="auto"/>
          </w:tcPr>
          <w:p w14:paraId="22319282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35ECF" w14:paraId="47FD4870" w14:textId="77777777" w:rsidTr="00035ECF">
        <w:trPr>
          <w:jc w:val="center"/>
        </w:trPr>
        <w:tc>
          <w:tcPr>
            <w:tcW w:w="5243" w:type="dxa"/>
            <w:shd w:val="clear" w:color="auto" w:fill="auto"/>
          </w:tcPr>
          <w:p w14:paraId="2175689C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6" w:type="dxa"/>
            <w:shd w:val="clear" w:color="auto" w:fill="auto"/>
          </w:tcPr>
          <w:p w14:paraId="303AECC8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742" w:type="dxa"/>
            <w:shd w:val="clear" w:color="auto" w:fill="auto"/>
          </w:tcPr>
          <w:p w14:paraId="5F9A92C4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035ECF" w14:paraId="182E0A40" w14:textId="77777777" w:rsidTr="00035ECF">
        <w:trPr>
          <w:jc w:val="center"/>
        </w:trPr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0C55B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017A4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7B16A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35ECF" w14:paraId="62D6D7C9" w14:textId="77777777" w:rsidTr="00035ECF">
        <w:trPr>
          <w:jc w:val="center"/>
        </w:trPr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BEB74" w14:textId="77777777" w:rsidR="00035ECF" w:rsidRDefault="00035ECF" w:rsidP="0003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48F71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FB4C5" w14:textId="77777777" w:rsidR="00035ECF" w:rsidRDefault="00035ECF" w:rsidP="0003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67211B46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2043C9" w14:textId="77777777"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14:paraId="7CD583C8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62D82F9" w14:textId="77777777"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14:paraId="3B0652EA" w14:textId="77777777" w:rsidR="00DA61B5" w:rsidRDefault="00DA61B5">
      <w:pPr>
        <w:tabs>
          <w:tab w:val="left" w:pos="425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A7A748" w14:textId="77777777" w:rsidR="00DA61B5" w:rsidRPr="008519D4" w:rsidRDefault="00F43DE8">
      <w:pPr>
        <w:tabs>
          <w:tab w:val="left" w:pos="425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СЕМЕСТР </w:t>
      </w:r>
      <w:r w:rsidR="00A439C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</w:p>
    <w:p w14:paraId="46C971E9" w14:textId="77777777" w:rsidR="00DA61B5" w:rsidRPr="008519D4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 экономической науки и основные подходы к его изучению.</w:t>
      </w:r>
    </w:p>
    <w:p w14:paraId="3923E21E" w14:textId="77777777"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A67702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Язык экономической науки как основа коммуникации в сфере современного экономического знания. Понятие о языке экономической науки. </w:t>
      </w:r>
    </w:p>
    <w:p w14:paraId="7D3066F5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подходы к изучению языка экономической науки: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терминоведческий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, экономический и философский. </w:t>
      </w:r>
    </w:p>
    <w:p w14:paraId="44EAC009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Особенности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терминоведческого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подхода к изучению языка экономики. Термин как основная единица системы экономического знания. </w:t>
      </w:r>
    </w:p>
    <w:p w14:paraId="7CD5FCFF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Язык экономики и экономика языка. Язык как экономический ресурс.</w:t>
      </w:r>
    </w:p>
    <w:p w14:paraId="3857B9C6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Философские подходы к изучению языка экономической науки. Роль философии языка в изучении языковых явлений в сфере экономики. Онтологический и гносеологический аспекты в изучении экономики языка. </w:t>
      </w:r>
    </w:p>
    <w:p w14:paraId="187EB394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Взаимосвязь языка экономической науки с теорией и практикой.</w:t>
      </w:r>
    </w:p>
    <w:p w14:paraId="4FBBF5A7" w14:textId="77777777" w:rsidR="00DA61B5" w:rsidRDefault="00DA61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CBED0B" w14:textId="77777777"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 экономики как динамическое явление.</w:t>
      </w:r>
    </w:p>
    <w:p w14:paraId="4251B5FB" w14:textId="77777777" w:rsidR="008519D4" w:rsidRDefault="008519D4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BF491B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Язык как социальное явление. Вопрос о сущности языка. Функции языка.</w:t>
      </w:r>
    </w:p>
    <w:p w14:paraId="6C64725D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внутренние законы развития языка в их отношении к экстралингвистическим факторам. </w:t>
      </w:r>
    </w:p>
    <w:p w14:paraId="648446A7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Связь внешних законов развития языка с историей развития общества и государства. Функции языка в их отношении к экономике государства.</w:t>
      </w:r>
    </w:p>
    <w:p w14:paraId="41977206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Тенденции развития языка в </w:t>
      </w:r>
      <w:r w:rsidRPr="008519D4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веке: тенденция к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аналитизму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>, к унификации, к экономии языковых средств, закон эмфазы.</w:t>
      </w:r>
    </w:p>
    <w:p w14:paraId="69FE2599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Технологический детерминизм как фактор развития языка и новейших языковых явлений.</w:t>
      </w:r>
    </w:p>
    <w:p w14:paraId="55F53B1E" w14:textId="77777777" w:rsidR="008519D4" w:rsidRPr="008519D4" w:rsidRDefault="008519D4" w:rsidP="008519D4">
      <w:pPr>
        <w:spacing w:after="0" w:line="240" w:lineRule="auto"/>
        <w:ind w:firstLine="4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Лингвистические факторы, влияющие на экономические решения и макроэкономические результаты.</w:t>
      </w:r>
    </w:p>
    <w:p w14:paraId="3BE9D440" w14:textId="77777777" w:rsidR="00DA61B5" w:rsidRPr="008519D4" w:rsidRDefault="008519D4" w:rsidP="008519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Экономические факторы, оказывающие влияние на использование и изучение языка и языковых явлений.</w:t>
      </w:r>
    </w:p>
    <w:p w14:paraId="148079BD" w14:textId="77777777" w:rsidR="008519D4" w:rsidRPr="008519D4" w:rsidRDefault="008519D4" w:rsidP="00851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CAFD03" w14:textId="77777777" w:rsidR="00DA61B5" w:rsidRPr="008519D4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9D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Роль языка экономики в изучении экономики языка</w:t>
      </w:r>
      <w:r w:rsidR="008519D4" w:rsidRPr="008519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9591C27" w14:textId="77777777"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99E99E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Понятие об экономике языка. Место экономики языка как синергетического явления в системе исследований в области экономики и социолингвистики.</w:t>
      </w:r>
    </w:p>
    <w:p w14:paraId="7DA45059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Экономическая логика развития языка и языковых ярусов. Место фонетики, лексики, словообразования, морфологии, синтаксиса в системе развития языка.</w:t>
      </w:r>
    </w:p>
    <w:p w14:paraId="23AB7393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Языковая личность. Языковые компетенции как элемент человеческого капитала. Связь языковых компетенций и благосостояния, дохода и карьерного роста языковой личности. Влияние эффективного владения родным и иностранным языком на высокие экономические результаты языковой личности (высокий заработок, возможности трудоустройства, качество жизни).</w:t>
      </w:r>
    </w:p>
    <w:p w14:paraId="037D9105" w14:textId="77777777"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310C4A" w14:textId="77777777" w:rsidR="00DA61B5" w:rsidRPr="008519D4" w:rsidRDefault="00F43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</w:t>
      </w:r>
      <w:r w:rsidRPr="008519D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 и экономическое развитие государства</w:t>
      </w:r>
      <w:r w:rsidR="008519D4" w:rsidRPr="008519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BB13174" w14:textId="77777777" w:rsidR="00DA61B5" w:rsidRPr="008519D4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C2D5F5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Взаимосвязь языковой ситуации и экономики. </w:t>
      </w:r>
    </w:p>
    <w:p w14:paraId="7896E5EB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Понятие о языковой политике государства. Цели и задачи языковой политики государства.</w:t>
      </w:r>
    </w:p>
    <w:p w14:paraId="4FFF55BA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Экономические предпосылки и последствия языковой политики. </w:t>
      </w:r>
    </w:p>
    <w:p w14:paraId="1188B1A4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Роль языка в экономической политике государства. Язык как инструмент «мягкой силы». Место языка в достижении политических (централизация, унификация и т.д.) и экономических (создание, развитие и консолидация экономики и рынка) целей.</w:t>
      </w:r>
    </w:p>
    <w:p w14:paraId="441397BA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экономическое развитие России. Экономика и русский язык в XVI-XVII вв. Роль русского языка в развитии России в XVIII в. Экономическая ситуация в России </w:t>
      </w:r>
      <w:r w:rsidRPr="008519D4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века и роль русского языка в формировании экономической ситуации. Языковая политика СССР и развитие русского языка в ХХ веке.  Экономика и русский язык в XXI в. Государственная языковая политика России на современном этапе. Меры поддержки русского языка в России и за рубежом.</w:t>
      </w:r>
    </w:p>
    <w:p w14:paraId="3EB0886C" w14:textId="77777777" w:rsidR="008519D4" w:rsidRDefault="008519D4" w:rsidP="008519D4">
      <w:pPr>
        <w:spacing w:after="0" w:line="240" w:lineRule="auto"/>
        <w:ind w:firstLine="488"/>
        <w:jc w:val="both"/>
        <w:rPr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Вопрос о роли многоязычия в экономическом развитии государства.</w:t>
      </w:r>
    </w:p>
    <w:p w14:paraId="156E6683" w14:textId="77777777"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5F69CF" w14:textId="77777777"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8519D4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Экономические модели развития языка</w:t>
      </w:r>
      <w:r w:rsidR="008519D4" w:rsidRPr="008519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6B0936" w14:textId="77777777"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4D1C61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Роль экономического анализа в формировании представлений о лингвистических явлениях. Экономические концепции, рассматривающие язык в парадигме затрат и эффективности. </w:t>
      </w:r>
    </w:p>
    <w:p w14:paraId="5C46A52E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Изучение языка с помощью динамических и статических моделей.</w:t>
      </w:r>
    </w:p>
    <w:p w14:paraId="1D3BBDCA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Статические модели изучения языка. Механизмы обратной связи</w:t>
      </w:r>
      <w:r w:rsidRPr="008519D4">
        <w:rPr>
          <w:rFonts w:ascii="Times New Roman" w:hAnsi="Times New Roman" w:cs="Times New Roman"/>
        </w:rPr>
        <w:t xml:space="preserve"> </w:t>
      </w:r>
      <w:r w:rsidRPr="008519D4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feedback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mechanisms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>). Понятие о доминантных языках. Роль языков с высоким уровнем престижа на экономическую эффективность государства и его регионов. Роль государств с процветающими языковыми сообществами в формировании мирового высококачественного человеческого капитала. Внешние сетевые эффекты (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network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externalities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) как факторы стратегической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взаимодополняемости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7ECAD53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Понятие о динамических моделях развития языка. Динамические модели и их роль в формировании долгосрочных лингвистических процессов. Миноритарный язык и его основные характеристики.</w:t>
      </w:r>
    </w:p>
    <w:p w14:paraId="6DC212CE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Модель Грина как первая признанная динамическая экономическая модель языковой эволюции. </w:t>
      </w:r>
    </w:p>
    <w:p w14:paraId="495857E1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Сущность понимания динамических процессов в динамической модели А Джона и К 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Йи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D303412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Сущность модели поколений А. 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Тамура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и его понимание инвестиций в человеческий капитал. </w:t>
      </w:r>
    </w:p>
    <w:p w14:paraId="1D4A6E82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идеи динамической модели развития языка П. Кеннеди и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>. Кинга.</w:t>
      </w:r>
    </w:p>
    <w:p w14:paraId="4B7E2E25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Экстралингвистические и интралингвистические причины появления и исчезновения языков. Неравномерность языкового разнообразия. Причины и следствия неравномерности языкового разнообразия в современном мире.</w:t>
      </w:r>
    </w:p>
    <w:p w14:paraId="42BD0EC4" w14:textId="77777777"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EC606C" w14:textId="77777777" w:rsidR="008519D4" w:rsidRPr="008519D4" w:rsidRDefault="00F43DE8" w:rsidP="008519D4">
      <w:pPr>
        <w:ind w:left="222" w:right="674" w:firstLine="486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</w:t>
      </w:r>
      <w:r w:rsidR="008519D4" w:rsidRPr="008519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Запас языков мира и вопросы управления языковыми ресурсами</w:t>
      </w:r>
      <w:r w:rsidR="008519D4" w:rsidRPr="008519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3C0CAA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Языковое разнообразие и экономика. Языки мира: их количество и запасы. </w:t>
      </w:r>
    </w:p>
    <w:p w14:paraId="16BEB226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Модели языковых изменений: модель отбора эволюционных конструкций, модель пропаганды языковой конструкции, модель языкового сдвига.</w:t>
      </w:r>
    </w:p>
    <w:p w14:paraId="2CC50DDC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Модели языковой истории: модель когнитивного набора, простейшая </w:t>
      </w:r>
      <w:proofErr w:type="spellStart"/>
      <w:r w:rsidRPr="008519D4">
        <w:rPr>
          <w:rFonts w:ascii="Times New Roman" w:hAnsi="Times New Roman" w:cs="Times New Roman"/>
          <w:color w:val="000000"/>
          <w:sz w:val="28"/>
          <w:szCs w:val="28"/>
        </w:rPr>
        <w:t>лексикостатистическая</w:t>
      </w:r>
      <w:proofErr w:type="spellEnd"/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 модель, модель максимальной экономии.</w:t>
      </w:r>
    </w:p>
    <w:p w14:paraId="1EB1714A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Модели языковой эволюции: модель итерированного изучения. Модель появления символов и сигналов.</w:t>
      </w:r>
    </w:p>
    <w:p w14:paraId="1853D87C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Политика в отношении языковых доминант.</w:t>
      </w:r>
    </w:p>
    <w:p w14:paraId="63A4D427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Политика в отношении миноритарных языков. Базовая модель расчета использования миноритарных языков.</w:t>
      </w:r>
    </w:p>
    <w:p w14:paraId="456BC478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 xml:space="preserve">Иммиграционная и миграционная политика. Роль языка в принятии решения о миграции. Лингвистические расстояние и миграционные потоки. Лингвистические анклавы и миграционные потоки. </w:t>
      </w:r>
    </w:p>
    <w:p w14:paraId="525D0370" w14:textId="77777777" w:rsidR="008519D4" w:rsidRPr="008519D4" w:rsidRDefault="008519D4" w:rsidP="008519D4">
      <w:pPr>
        <w:spacing w:after="0" w:line="240" w:lineRule="auto"/>
        <w:ind w:firstLine="4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9D4">
        <w:rPr>
          <w:rFonts w:ascii="Times New Roman" w:hAnsi="Times New Roman" w:cs="Times New Roman"/>
          <w:color w:val="000000"/>
          <w:sz w:val="28"/>
          <w:szCs w:val="28"/>
        </w:rPr>
        <w:t>Вопрос о критериях эффективности языка. Ключевые факторы эффективности изучения языка.</w:t>
      </w:r>
    </w:p>
    <w:p w14:paraId="5559C357" w14:textId="77777777" w:rsidR="0001736E" w:rsidRDefault="0001736E" w:rsidP="00CE36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FA7D0C5" w14:textId="77777777" w:rsidR="00DA61B5" w:rsidRDefault="00F43DE8" w:rsidP="00CE36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 Учебно-тематический план</w:t>
      </w:r>
    </w:p>
    <w:p w14:paraId="1401128D" w14:textId="77777777" w:rsidR="00E04E70" w:rsidRPr="00E04E70" w:rsidRDefault="00E04E70" w:rsidP="00CE36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ff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709"/>
        <w:gridCol w:w="1039"/>
        <w:gridCol w:w="1039"/>
        <w:gridCol w:w="1040"/>
        <w:gridCol w:w="1134"/>
        <w:gridCol w:w="2007"/>
        <w:gridCol w:w="6"/>
      </w:tblGrid>
      <w:tr w:rsidR="00DA61B5" w14:paraId="279CB5E0" w14:textId="77777777" w:rsidTr="001005B1">
        <w:tc>
          <w:tcPr>
            <w:tcW w:w="539" w:type="dxa"/>
            <w:vMerge w:val="restart"/>
            <w:shd w:val="clear" w:color="auto" w:fill="auto"/>
          </w:tcPr>
          <w:p w14:paraId="08315DCE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8E84C40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2C217BB" w14:textId="77777777" w:rsidR="00DA61B5" w:rsidRPr="00E04E70" w:rsidRDefault="00DA6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52AA9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56128B68" w14:textId="77777777" w:rsidR="00DA61B5" w:rsidRPr="00E04E70" w:rsidRDefault="00F43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14:paraId="207AF1D8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A61B5" w14:paraId="2CD398C2" w14:textId="77777777" w:rsidTr="001005B1">
        <w:tc>
          <w:tcPr>
            <w:tcW w:w="539" w:type="dxa"/>
            <w:vMerge/>
            <w:shd w:val="clear" w:color="auto" w:fill="auto"/>
          </w:tcPr>
          <w:p w14:paraId="41FA1403" w14:textId="77777777"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DE956D" w14:textId="77777777"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3174460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     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EA6DF2E" w14:textId="77777777" w:rsidR="00DA61B5" w:rsidRPr="00E04E70" w:rsidRDefault="00411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</w:t>
            </w:r>
            <w:r w:rsidR="00F43DE8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2CCCC6B" w14:textId="77777777"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55CADD24" w14:textId="77777777" w:rsidR="00DA61B5" w:rsidRPr="00E04E70" w:rsidRDefault="00DA6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Merge/>
          </w:tcPr>
          <w:p w14:paraId="629297BA" w14:textId="77777777"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BA8" w14:paraId="5141A2A4" w14:textId="77777777" w:rsidTr="001005B1">
        <w:tc>
          <w:tcPr>
            <w:tcW w:w="539" w:type="dxa"/>
            <w:vMerge/>
            <w:shd w:val="clear" w:color="auto" w:fill="auto"/>
          </w:tcPr>
          <w:p w14:paraId="4C980A51" w14:textId="77777777"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95F8" w14:textId="77777777"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16556A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3D782F8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39" w:type="dxa"/>
            <w:shd w:val="clear" w:color="auto" w:fill="auto"/>
          </w:tcPr>
          <w:p w14:paraId="2DC85E88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40" w:type="dxa"/>
            <w:shd w:val="clear" w:color="auto" w:fill="auto"/>
          </w:tcPr>
          <w:p w14:paraId="7ADF4106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1CE772B" w14:textId="77777777"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13" w:type="dxa"/>
            <w:gridSpan w:val="2"/>
            <w:vMerge/>
          </w:tcPr>
          <w:p w14:paraId="48BE8D5A" w14:textId="77777777"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07BA8" w14:paraId="563AC000" w14:textId="77777777" w:rsidTr="001005B1">
        <w:tc>
          <w:tcPr>
            <w:tcW w:w="539" w:type="dxa"/>
            <w:shd w:val="clear" w:color="auto" w:fill="auto"/>
          </w:tcPr>
          <w:p w14:paraId="5E094B76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25A0DE90" w14:textId="77777777" w:rsidR="00907BA8" w:rsidRPr="00CE368E" w:rsidRDefault="00907BA8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68E"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экономической науки и основные подходы к его изучению.</w:t>
            </w:r>
          </w:p>
        </w:tc>
        <w:tc>
          <w:tcPr>
            <w:tcW w:w="709" w:type="dxa"/>
            <w:shd w:val="clear" w:color="auto" w:fill="auto"/>
          </w:tcPr>
          <w:p w14:paraId="2786F4FC" w14:textId="77777777" w:rsidR="00907BA8" w:rsidRPr="001005B1" w:rsidRDefault="001E4B2C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  <w:r w:rsidR="001005B1"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14:paraId="7F7123A3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39" w:type="dxa"/>
            <w:shd w:val="clear" w:color="auto" w:fill="auto"/>
          </w:tcPr>
          <w:p w14:paraId="327117FB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14:paraId="37B1C416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9BC59E8" w14:textId="77777777" w:rsidR="00907BA8" w:rsidRPr="001E4B2C" w:rsidRDefault="001E4B2C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013" w:type="dxa"/>
            <w:gridSpan w:val="2"/>
          </w:tcPr>
          <w:p w14:paraId="09D1F1ED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 проблематике раздела. Подготовка докладов-презентаций</w:t>
            </w:r>
          </w:p>
        </w:tc>
      </w:tr>
      <w:tr w:rsidR="00907BA8" w14:paraId="78614A41" w14:textId="77777777" w:rsidTr="001005B1">
        <w:tc>
          <w:tcPr>
            <w:tcW w:w="539" w:type="dxa"/>
            <w:shd w:val="clear" w:color="auto" w:fill="auto"/>
          </w:tcPr>
          <w:p w14:paraId="26E4B4F7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2EFF2FF6" w14:textId="77777777" w:rsidR="00907BA8" w:rsidRPr="00CE368E" w:rsidRDefault="00CE3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экономики как динамическое явление.</w:t>
            </w:r>
          </w:p>
        </w:tc>
        <w:tc>
          <w:tcPr>
            <w:tcW w:w="709" w:type="dxa"/>
            <w:shd w:val="clear" w:color="auto" w:fill="auto"/>
          </w:tcPr>
          <w:p w14:paraId="0EDFCE1B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39" w:type="dxa"/>
            <w:shd w:val="clear" w:color="auto" w:fill="auto"/>
          </w:tcPr>
          <w:p w14:paraId="3AF29E34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39" w:type="dxa"/>
            <w:shd w:val="clear" w:color="auto" w:fill="auto"/>
          </w:tcPr>
          <w:p w14:paraId="08ABF3CE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14:paraId="47B4E12E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12F7629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013" w:type="dxa"/>
            <w:gridSpan w:val="2"/>
          </w:tcPr>
          <w:p w14:paraId="14D4AB35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14:paraId="3DB8DF74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лингвистических задач. Подготовка докладов-презентаций</w:t>
            </w:r>
          </w:p>
        </w:tc>
      </w:tr>
      <w:tr w:rsidR="00907BA8" w14:paraId="65B67978" w14:textId="77777777" w:rsidTr="001005B1">
        <w:tc>
          <w:tcPr>
            <w:tcW w:w="539" w:type="dxa"/>
            <w:shd w:val="clear" w:color="auto" w:fill="auto"/>
          </w:tcPr>
          <w:p w14:paraId="476A915B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14:paraId="5E571FB5" w14:textId="77777777" w:rsidR="00907BA8" w:rsidRPr="00CE368E" w:rsidRDefault="00CE3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языка экономики в изучении экономики языка.</w:t>
            </w:r>
          </w:p>
        </w:tc>
        <w:tc>
          <w:tcPr>
            <w:tcW w:w="709" w:type="dxa"/>
            <w:shd w:val="clear" w:color="auto" w:fill="auto"/>
          </w:tcPr>
          <w:p w14:paraId="4F683FD0" w14:textId="77777777" w:rsidR="00907BA8" w:rsidRPr="001E4B2C" w:rsidRDefault="001E4B2C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9" w:type="dxa"/>
            <w:shd w:val="clear" w:color="auto" w:fill="auto"/>
          </w:tcPr>
          <w:p w14:paraId="6D64FF54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39" w:type="dxa"/>
            <w:shd w:val="clear" w:color="auto" w:fill="auto"/>
          </w:tcPr>
          <w:p w14:paraId="56A42184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14:paraId="71A6A349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0D31BA9" w14:textId="77777777" w:rsidR="00907BA8" w:rsidRPr="001E4B2C" w:rsidRDefault="001E4B2C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013" w:type="dxa"/>
            <w:gridSpan w:val="2"/>
          </w:tcPr>
          <w:p w14:paraId="5DD8EAD9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Выполнение проблемно-аналитических заданий. </w:t>
            </w: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Дискуссия по проблематике раздела</w:t>
            </w:r>
          </w:p>
        </w:tc>
      </w:tr>
      <w:tr w:rsidR="00907BA8" w14:paraId="3BB84A6B" w14:textId="77777777" w:rsidTr="001005B1">
        <w:tc>
          <w:tcPr>
            <w:tcW w:w="539" w:type="dxa"/>
            <w:shd w:val="clear" w:color="auto" w:fill="auto"/>
          </w:tcPr>
          <w:p w14:paraId="245EED5A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shd w:val="clear" w:color="auto" w:fill="auto"/>
          </w:tcPr>
          <w:p w14:paraId="68C459BA" w14:textId="77777777" w:rsidR="00CE368E" w:rsidRPr="00CE368E" w:rsidRDefault="00CE368E" w:rsidP="00CE368E">
            <w:pPr>
              <w:ind w:right="67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и экономическое развитие государства.</w:t>
            </w:r>
          </w:p>
          <w:p w14:paraId="4FB33213" w14:textId="77777777" w:rsidR="00907BA8" w:rsidRPr="00CE368E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94E642" w14:textId="77777777" w:rsidR="00907BA8" w:rsidRPr="001E4B2C" w:rsidRDefault="001E4B2C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9" w:type="dxa"/>
            <w:shd w:val="clear" w:color="auto" w:fill="auto"/>
          </w:tcPr>
          <w:p w14:paraId="73524645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39" w:type="dxa"/>
            <w:shd w:val="clear" w:color="auto" w:fill="auto"/>
          </w:tcPr>
          <w:p w14:paraId="365EAC2B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14:paraId="68FFC50F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737CFAE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013" w:type="dxa"/>
            <w:gridSpan w:val="2"/>
          </w:tcPr>
          <w:p w14:paraId="73270A05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Решение лингвистических задач. Подготовка докладов-презентаций</w:t>
            </w:r>
          </w:p>
        </w:tc>
      </w:tr>
      <w:tr w:rsidR="00907BA8" w14:paraId="6A17B8F3" w14:textId="77777777" w:rsidTr="001005B1">
        <w:tc>
          <w:tcPr>
            <w:tcW w:w="539" w:type="dxa"/>
            <w:shd w:val="clear" w:color="auto" w:fill="auto"/>
          </w:tcPr>
          <w:p w14:paraId="280BB43A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640DE83D" w14:textId="77777777" w:rsidR="00907BA8" w:rsidRPr="00CE368E" w:rsidRDefault="00CE3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модели развития языка.</w:t>
            </w:r>
          </w:p>
        </w:tc>
        <w:tc>
          <w:tcPr>
            <w:tcW w:w="709" w:type="dxa"/>
            <w:shd w:val="clear" w:color="auto" w:fill="auto"/>
          </w:tcPr>
          <w:p w14:paraId="04935DD5" w14:textId="77777777" w:rsidR="00907BA8" w:rsidRPr="001E4B2C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4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039" w:type="dxa"/>
            <w:shd w:val="clear" w:color="auto" w:fill="auto"/>
          </w:tcPr>
          <w:p w14:paraId="2483568C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39" w:type="dxa"/>
            <w:shd w:val="clear" w:color="auto" w:fill="auto"/>
          </w:tcPr>
          <w:p w14:paraId="5D9C0C1A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14:paraId="46893A14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985FC0B" w14:textId="77777777" w:rsidR="00907BA8" w:rsidRPr="001E4B2C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4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013" w:type="dxa"/>
            <w:gridSpan w:val="2"/>
          </w:tcPr>
          <w:p w14:paraId="4422DF41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  <w:p w14:paraId="08DB8F5E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 проблематике раздела. Подготовка докладов-презентаций</w:t>
            </w:r>
          </w:p>
        </w:tc>
      </w:tr>
      <w:tr w:rsidR="00907BA8" w14:paraId="469D3EFA" w14:textId="77777777" w:rsidTr="001005B1">
        <w:tc>
          <w:tcPr>
            <w:tcW w:w="539" w:type="dxa"/>
            <w:shd w:val="clear" w:color="auto" w:fill="auto"/>
          </w:tcPr>
          <w:p w14:paraId="2B1F3E23" w14:textId="77777777"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689F81DB" w14:textId="77777777" w:rsidR="00CE368E" w:rsidRPr="00CE368E" w:rsidRDefault="00CE368E" w:rsidP="00CE368E">
            <w:pPr>
              <w:ind w:right="67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 языков мира и вопросы управления языковыми ресурсами.</w:t>
            </w:r>
          </w:p>
          <w:p w14:paraId="4A4590CA" w14:textId="77777777" w:rsidR="00907BA8" w:rsidRPr="00CE368E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D0743D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039" w:type="dxa"/>
            <w:shd w:val="clear" w:color="auto" w:fill="auto"/>
          </w:tcPr>
          <w:p w14:paraId="7D0846B6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39" w:type="dxa"/>
            <w:shd w:val="clear" w:color="auto" w:fill="auto"/>
          </w:tcPr>
          <w:p w14:paraId="418DAC4D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14:paraId="7317ED4C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7F768F4" w14:textId="77777777" w:rsidR="00907BA8" w:rsidRPr="001E4B2C" w:rsidRDefault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013" w:type="dxa"/>
            <w:gridSpan w:val="2"/>
          </w:tcPr>
          <w:p w14:paraId="69824BA7" w14:textId="77777777"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Дискуссия по проблематике раздела. Выполнение проблемно-аналитических заданий.</w:t>
            </w:r>
          </w:p>
        </w:tc>
      </w:tr>
      <w:tr w:rsidR="00CE368E" w14:paraId="3CDE3632" w14:textId="77777777" w:rsidTr="001005B1">
        <w:tc>
          <w:tcPr>
            <w:tcW w:w="539" w:type="dxa"/>
            <w:shd w:val="clear" w:color="auto" w:fill="auto"/>
          </w:tcPr>
          <w:p w14:paraId="1985D996" w14:textId="77777777" w:rsidR="00CE368E" w:rsidRPr="00E04E70" w:rsidRDefault="00CE36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F8FE06" w14:textId="77777777" w:rsidR="00CE368E" w:rsidRPr="001E4B2C" w:rsidRDefault="00895CE2" w:rsidP="001E4B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shd w:val="clear" w:color="auto" w:fill="auto"/>
          </w:tcPr>
          <w:p w14:paraId="7135FE4C" w14:textId="77777777" w:rsidR="00CE368E" w:rsidRPr="001E4B2C" w:rsidRDefault="001E4B2C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144</w:t>
            </w:r>
          </w:p>
        </w:tc>
        <w:tc>
          <w:tcPr>
            <w:tcW w:w="1039" w:type="dxa"/>
            <w:shd w:val="clear" w:color="auto" w:fill="auto"/>
          </w:tcPr>
          <w:p w14:paraId="3F69ACCF" w14:textId="77777777" w:rsidR="00CE368E" w:rsidRPr="001E4B2C" w:rsidRDefault="001E4B2C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039" w:type="dxa"/>
            <w:shd w:val="clear" w:color="auto" w:fill="auto"/>
          </w:tcPr>
          <w:p w14:paraId="54175D23" w14:textId="77777777" w:rsidR="00CE368E" w:rsidRPr="001E4B2C" w:rsidRDefault="001E4B2C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040" w:type="dxa"/>
            <w:shd w:val="clear" w:color="auto" w:fill="auto"/>
          </w:tcPr>
          <w:p w14:paraId="1F5CDCB0" w14:textId="77777777" w:rsidR="00CE368E" w:rsidRPr="001E4B2C" w:rsidRDefault="001E4B2C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488AFEAA" w14:textId="77777777" w:rsidR="00CE368E" w:rsidRPr="001E4B2C" w:rsidRDefault="001E4B2C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2013" w:type="dxa"/>
            <w:gridSpan w:val="2"/>
          </w:tcPr>
          <w:p w14:paraId="1758987A" w14:textId="77777777" w:rsidR="00CE368E" w:rsidRPr="00E04E70" w:rsidRDefault="00895CE2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E368E" w:rsidRPr="00E04E70" w14:paraId="3DE2CF64" w14:textId="77777777" w:rsidTr="001005B1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14:paraId="33D1E6A5" w14:textId="77777777" w:rsidR="00CE368E" w:rsidRPr="00E04E70" w:rsidRDefault="00CE368E" w:rsidP="00CE368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68A108D" w14:textId="77777777" w:rsidR="00CE368E" w:rsidRPr="00E04E70" w:rsidRDefault="00CE368E" w:rsidP="001E4B2C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14:paraId="49A9A513" w14:textId="77777777" w:rsidR="00CE368E" w:rsidRPr="00E04E70" w:rsidRDefault="00CE368E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39" w:type="dxa"/>
            <w:shd w:val="clear" w:color="auto" w:fill="auto"/>
          </w:tcPr>
          <w:p w14:paraId="0C2E980E" w14:textId="77777777" w:rsidR="00CE368E" w:rsidRPr="00E04E70" w:rsidRDefault="00895CE2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  <w:r w:rsidR="00CE368E"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9" w:type="dxa"/>
            <w:shd w:val="clear" w:color="auto" w:fill="auto"/>
          </w:tcPr>
          <w:p w14:paraId="728C15DE" w14:textId="77777777" w:rsidR="00CE368E" w:rsidRPr="00E04E70" w:rsidRDefault="00895CE2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r w:rsidR="00CE368E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40" w:type="dxa"/>
            <w:shd w:val="clear" w:color="auto" w:fill="auto"/>
          </w:tcPr>
          <w:p w14:paraId="032FDC1D" w14:textId="77777777" w:rsidR="00CE368E" w:rsidRPr="00E04E70" w:rsidRDefault="00895CE2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  <w:r w:rsidR="00CE368E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5E1BFEC1" w14:textId="77777777" w:rsidR="00CE368E" w:rsidRPr="00E04E70" w:rsidRDefault="00895CE2" w:rsidP="001E4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65</w:t>
            </w:r>
            <w:r w:rsidR="00CE368E"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shd w:val="clear" w:color="auto" w:fill="auto"/>
          </w:tcPr>
          <w:p w14:paraId="7309111F" w14:textId="77777777" w:rsidR="00CE368E" w:rsidRPr="00E04E70" w:rsidRDefault="00CE368E" w:rsidP="001E4B2C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13B165B" w14:textId="5B291F26" w:rsidR="00DA61B5" w:rsidRPr="000D47E4" w:rsidRDefault="000D47E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6" w:name="bookmark=id.3dy6vkm" w:colFirst="0" w:colLast="0"/>
      <w:bookmarkEnd w:id="6"/>
      <w:r w:rsidRPr="0021085B">
        <w:rPr>
          <w:rFonts w:ascii="Times New Roman" w:eastAsia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2D57189" w14:textId="77777777" w:rsidR="00DA61B5" w:rsidRPr="002909DF" w:rsidRDefault="00F43DE8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семинаров, практических занятий</w:t>
      </w:r>
    </w:p>
    <w:p w14:paraId="21714B65" w14:textId="77777777" w:rsidR="00895CE2" w:rsidRPr="00622F49" w:rsidRDefault="002909DF" w:rsidP="00622F49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f0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5244"/>
        <w:gridCol w:w="2092"/>
      </w:tblGrid>
      <w:tr w:rsidR="00DA61B5" w14:paraId="4545A0AB" w14:textId="77777777">
        <w:tc>
          <w:tcPr>
            <w:tcW w:w="2235" w:type="dxa"/>
          </w:tcPr>
          <w:p w14:paraId="12662521" w14:textId="77777777"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14:paraId="73AB28BE" w14:textId="77777777"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  <w:p w14:paraId="0847055A" w14:textId="77777777" w:rsidR="00DA61B5" w:rsidRPr="002909DF" w:rsidRDefault="00DA61B5">
            <w:pPr>
              <w:keepNext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14:paraId="27A4F8C8" w14:textId="77777777"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Формы проведения занятий</w:t>
            </w:r>
          </w:p>
          <w:p w14:paraId="7EE8D523" w14:textId="77777777" w:rsidR="00DA61B5" w:rsidRPr="002909DF" w:rsidRDefault="00DA61B5">
            <w:pPr>
              <w:keepNext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DA61B5" w14:paraId="75BCD095" w14:textId="77777777">
        <w:tc>
          <w:tcPr>
            <w:tcW w:w="2235" w:type="dxa"/>
          </w:tcPr>
          <w:p w14:paraId="1B318AD4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</w:t>
            </w:r>
          </w:p>
          <w:p w14:paraId="56A79E29" w14:textId="77777777" w:rsidR="00895CE2" w:rsidRPr="00895CE2" w:rsidRDefault="00895CE2" w:rsidP="00895CE2">
            <w:pPr>
              <w:jc w:val="both"/>
              <w:rPr>
                <w:color w:val="000000"/>
                <w:sz w:val="24"/>
                <w:szCs w:val="24"/>
              </w:rPr>
            </w:pPr>
            <w:r w:rsidRPr="00895CE2">
              <w:rPr>
                <w:color w:val="000000"/>
                <w:sz w:val="24"/>
                <w:szCs w:val="24"/>
              </w:rPr>
              <w:t>Язык экономичес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895CE2">
              <w:rPr>
                <w:color w:val="000000"/>
                <w:sz w:val="24"/>
                <w:szCs w:val="24"/>
              </w:rPr>
              <w:t xml:space="preserve">ой науки и основные подходы к его </w:t>
            </w:r>
            <w:r w:rsidRPr="00895CE2">
              <w:rPr>
                <w:color w:val="000000"/>
                <w:sz w:val="24"/>
                <w:szCs w:val="24"/>
              </w:rPr>
              <w:lastRenderedPageBreak/>
              <w:t xml:space="preserve">изучению. </w:t>
            </w:r>
          </w:p>
          <w:p w14:paraId="776B7F1B" w14:textId="77777777" w:rsidR="00DA61B5" w:rsidRPr="002909DF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1F82471" w14:textId="77777777" w:rsidR="00895CE2" w:rsidRDefault="00895CE2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Pr="00895CE2">
              <w:rPr>
                <w:color w:val="000000"/>
                <w:sz w:val="24"/>
                <w:szCs w:val="24"/>
              </w:rPr>
              <w:t xml:space="preserve">Язык экономической науки как основа коммуникации в сфере современного экономического знания. </w:t>
            </w:r>
          </w:p>
          <w:p w14:paraId="579B0A25" w14:textId="77777777" w:rsidR="00895CE2" w:rsidRPr="00895CE2" w:rsidRDefault="00895CE2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895CE2">
              <w:rPr>
                <w:color w:val="000000"/>
                <w:sz w:val="24"/>
                <w:szCs w:val="24"/>
              </w:rPr>
              <w:t xml:space="preserve">Понятие о языке экономической науки. </w:t>
            </w:r>
          </w:p>
          <w:p w14:paraId="71E11A76" w14:textId="77777777" w:rsidR="00895CE2" w:rsidRPr="00895CE2" w:rsidRDefault="00895CE2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895CE2">
              <w:rPr>
                <w:color w:val="000000"/>
                <w:sz w:val="24"/>
                <w:szCs w:val="24"/>
              </w:rPr>
              <w:t xml:space="preserve">Основные подходы к изучению языка </w:t>
            </w:r>
            <w:r w:rsidRPr="00895CE2">
              <w:rPr>
                <w:color w:val="000000"/>
                <w:sz w:val="24"/>
                <w:szCs w:val="24"/>
              </w:rPr>
              <w:lastRenderedPageBreak/>
              <w:t xml:space="preserve">экономической науки: </w:t>
            </w:r>
            <w:proofErr w:type="spellStart"/>
            <w:r w:rsidRPr="00895CE2">
              <w:rPr>
                <w:color w:val="000000"/>
                <w:sz w:val="24"/>
                <w:szCs w:val="24"/>
              </w:rPr>
              <w:t>терминоведческий</w:t>
            </w:r>
            <w:proofErr w:type="spellEnd"/>
            <w:r w:rsidRPr="00895CE2">
              <w:rPr>
                <w:color w:val="000000"/>
                <w:sz w:val="24"/>
                <w:szCs w:val="24"/>
              </w:rPr>
              <w:t xml:space="preserve">, экономический и философский. </w:t>
            </w:r>
          </w:p>
          <w:p w14:paraId="63C105B8" w14:textId="77777777" w:rsidR="00895CE2" w:rsidRPr="00895CE2" w:rsidRDefault="00895CE2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895CE2">
              <w:rPr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Pr="00895CE2">
              <w:rPr>
                <w:color w:val="000000"/>
                <w:sz w:val="24"/>
                <w:szCs w:val="24"/>
              </w:rPr>
              <w:t>терминоведческого</w:t>
            </w:r>
            <w:proofErr w:type="spellEnd"/>
            <w:r w:rsidRPr="00895CE2">
              <w:rPr>
                <w:color w:val="000000"/>
                <w:sz w:val="24"/>
                <w:szCs w:val="24"/>
              </w:rPr>
              <w:t xml:space="preserve"> подхода к изучению языка экономики. </w:t>
            </w:r>
            <w:r>
              <w:rPr>
                <w:color w:val="000000"/>
                <w:sz w:val="24"/>
                <w:szCs w:val="24"/>
              </w:rPr>
              <w:t>5.</w:t>
            </w:r>
            <w:r w:rsidRPr="00895CE2">
              <w:rPr>
                <w:color w:val="000000"/>
                <w:sz w:val="24"/>
                <w:szCs w:val="24"/>
              </w:rPr>
              <w:t xml:space="preserve">Термин как основная единица системы экономического знания. </w:t>
            </w:r>
          </w:p>
          <w:p w14:paraId="7F055090" w14:textId="77777777" w:rsidR="00895CE2" w:rsidRDefault="00895CE2" w:rsidP="006D11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895CE2">
              <w:rPr>
                <w:color w:val="000000"/>
                <w:sz w:val="24"/>
                <w:szCs w:val="24"/>
              </w:rPr>
              <w:t>Язык экономики и экономика языка. Язык как экономический ресурс.</w:t>
            </w:r>
          </w:p>
          <w:p w14:paraId="09F093A9" w14:textId="77777777" w:rsidR="008F1A76" w:rsidRPr="008F1A76" w:rsidRDefault="008F1A76" w:rsidP="008F1A7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EE4FD0">
              <w:rPr>
                <w:color w:val="000000" w:themeColor="text1"/>
                <w:sz w:val="24"/>
                <w:szCs w:val="24"/>
              </w:rPr>
              <w:t xml:space="preserve"> Взаимосвязь языка экономической науки с теорией и практикой.</w:t>
            </w:r>
          </w:p>
          <w:p w14:paraId="6D5D6ADF" w14:textId="77777777" w:rsidR="00895CE2" w:rsidRPr="002909DF" w:rsidRDefault="00895CE2">
            <w:pPr>
              <w:keepNext/>
              <w:jc w:val="both"/>
              <w:rPr>
                <w:sz w:val="24"/>
                <w:szCs w:val="24"/>
              </w:rPr>
            </w:pPr>
          </w:p>
          <w:p w14:paraId="33D9DADC" w14:textId="77777777"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</w:t>
            </w:r>
            <w:r w:rsidR="005B7803">
              <w:rPr>
                <w:b/>
                <w:sz w:val="24"/>
                <w:szCs w:val="24"/>
              </w:rPr>
              <w:t>8.2, 8.3, 9.4, 9.10</w:t>
            </w:r>
          </w:p>
        </w:tc>
        <w:tc>
          <w:tcPr>
            <w:tcW w:w="2092" w:type="dxa"/>
          </w:tcPr>
          <w:p w14:paraId="47ADE87D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 xml:space="preserve">Выступление с докладом, докладом-презентацией. Дискуссия по </w:t>
            </w:r>
            <w:r w:rsidRPr="002909DF">
              <w:rPr>
                <w:sz w:val="24"/>
                <w:szCs w:val="24"/>
              </w:rPr>
              <w:lastRenderedPageBreak/>
              <w:t xml:space="preserve">проблематике темы. Ответы на вопросы преподавателя. </w:t>
            </w:r>
          </w:p>
        </w:tc>
      </w:tr>
      <w:tr w:rsidR="00DA61B5" w14:paraId="3523E0E9" w14:textId="77777777">
        <w:tc>
          <w:tcPr>
            <w:tcW w:w="2235" w:type="dxa"/>
          </w:tcPr>
          <w:p w14:paraId="679AE7C7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2</w:t>
            </w:r>
          </w:p>
          <w:p w14:paraId="3CBA9CAD" w14:textId="77777777" w:rsidR="006D115C" w:rsidRPr="006D115C" w:rsidRDefault="006D115C" w:rsidP="006D115C">
            <w:pPr>
              <w:spacing w:line="276" w:lineRule="auto"/>
              <w:ind w:right="674"/>
              <w:jc w:val="both"/>
              <w:rPr>
                <w:color w:val="000000"/>
                <w:sz w:val="24"/>
                <w:szCs w:val="24"/>
              </w:rPr>
            </w:pPr>
            <w:r w:rsidRPr="006D115C">
              <w:rPr>
                <w:color w:val="000000"/>
                <w:sz w:val="24"/>
                <w:szCs w:val="24"/>
              </w:rPr>
              <w:t xml:space="preserve">Язык экономики как динамическое явление. </w:t>
            </w:r>
          </w:p>
          <w:p w14:paraId="5E197B74" w14:textId="77777777" w:rsidR="00DA61B5" w:rsidRPr="002909DF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2A1EC7B" w14:textId="77777777" w:rsidR="00895CE2" w:rsidRPr="00895CE2" w:rsidRDefault="00895CE2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597AC3">
              <w:rPr>
                <w:color w:val="000000"/>
                <w:sz w:val="24"/>
                <w:szCs w:val="24"/>
              </w:rPr>
              <w:t xml:space="preserve"> </w:t>
            </w:r>
            <w:r w:rsidRPr="00895CE2">
              <w:rPr>
                <w:color w:val="000000"/>
                <w:sz w:val="24"/>
                <w:szCs w:val="24"/>
              </w:rPr>
              <w:t>Язык как социальное явление. Вопрос о сущности языка. Функции языка.</w:t>
            </w:r>
          </w:p>
          <w:p w14:paraId="68F9EE44" w14:textId="77777777" w:rsidR="00895CE2" w:rsidRPr="00895CE2" w:rsidRDefault="00597AC3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="00895CE2" w:rsidRPr="00895CE2">
              <w:rPr>
                <w:color w:val="000000"/>
                <w:sz w:val="24"/>
                <w:szCs w:val="24"/>
              </w:rPr>
              <w:t xml:space="preserve">Основные внутренние законы развития языка в их отношении к экстралингвистическим факторам. </w:t>
            </w:r>
          </w:p>
          <w:p w14:paraId="5736A0C3" w14:textId="77777777" w:rsidR="00597AC3" w:rsidRDefault="00597AC3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="00895CE2" w:rsidRPr="00895CE2">
              <w:rPr>
                <w:color w:val="000000"/>
                <w:sz w:val="24"/>
                <w:szCs w:val="24"/>
              </w:rPr>
              <w:t xml:space="preserve">Связь внешних законов развития языка с историей развития общества и государства. </w:t>
            </w:r>
          </w:p>
          <w:p w14:paraId="65C22E8E" w14:textId="77777777" w:rsidR="00895CE2" w:rsidRPr="00895CE2" w:rsidRDefault="00597AC3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 w:rsidR="00895CE2" w:rsidRPr="00895CE2">
              <w:rPr>
                <w:color w:val="000000"/>
                <w:sz w:val="24"/>
                <w:szCs w:val="24"/>
              </w:rPr>
              <w:t>Функции языка в их отношении к экономике государства.</w:t>
            </w:r>
          </w:p>
          <w:p w14:paraId="6580F5FE" w14:textId="77777777" w:rsidR="00895CE2" w:rsidRPr="00895CE2" w:rsidRDefault="00597AC3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</w:t>
            </w:r>
            <w:r w:rsidR="00895CE2" w:rsidRPr="00895CE2">
              <w:rPr>
                <w:color w:val="000000"/>
                <w:sz w:val="24"/>
                <w:szCs w:val="24"/>
              </w:rPr>
              <w:t xml:space="preserve">Тенденции развития языка в </w:t>
            </w:r>
            <w:r w:rsidR="00895CE2" w:rsidRPr="00895CE2">
              <w:rPr>
                <w:color w:val="000000"/>
                <w:sz w:val="24"/>
                <w:szCs w:val="24"/>
                <w:lang w:val="en-US"/>
              </w:rPr>
              <w:t>XXI</w:t>
            </w:r>
            <w:r w:rsidR="00895CE2" w:rsidRPr="00895CE2">
              <w:rPr>
                <w:color w:val="000000"/>
                <w:sz w:val="24"/>
                <w:szCs w:val="24"/>
              </w:rPr>
              <w:t xml:space="preserve"> веке: тенденция к </w:t>
            </w:r>
            <w:proofErr w:type="spellStart"/>
            <w:r w:rsidR="00895CE2" w:rsidRPr="00895CE2">
              <w:rPr>
                <w:color w:val="000000"/>
                <w:sz w:val="24"/>
                <w:szCs w:val="24"/>
              </w:rPr>
              <w:t>аналитизму</w:t>
            </w:r>
            <w:proofErr w:type="spellEnd"/>
            <w:r w:rsidR="00895CE2" w:rsidRPr="00895CE2">
              <w:rPr>
                <w:color w:val="000000"/>
                <w:sz w:val="24"/>
                <w:szCs w:val="24"/>
              </w:rPr>
              <w:t>, к унификации, к экономии языковых средств, закон эмфазы.</w:t>
            </w:r>
          </w:p>
          <w:p w14:paraId="1F6A0D82" w14:textId="77777777" w:rsidR="00895CE2" w:rsidRPr="00895CE2" w:rsidRDefault="00597AC3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="00895CE2" w:rsidRPr="00895CE2">
              <w:rPr>
                <w:color w:val="000000"/>
                <w:sz w:val="24"/>
                <w:szCs w:val="24"/>
              </w:rPr>
              <w:t>Технологический детерминизм как фактор развития языка и новейших языковых явлений.</w:t>
            </w:r>
          </w:p>
          <w:p w14:paraId="4294EDD9" w14:textId="77777777" w:rsidR="00DA61B5" w:rsidRPr="002909DF" w:rsidRDefault="00F43DE8" w:rsidP="00895CE2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 </w:t>
            </w:r>
          </w:p>
          <w:p w14:paraId="66756B75" w14:textId="77777777" w:rsidR="00DA61B5" w:rsidRPr="002909DF" w:rsidRDefault="00DA61B5">
            <w:pPr>
              <w:keepNext/>
              <w:jc w:val="both"/>
              <w:rPr>
                <w:b/>
                <w:sz w:val="24"/>
                <w:szCs w:val="24"/>
              </w:rPr>
            </w:pPr>
          </w:p>
          <w:p w14:paraId="41A8483D" w14:textId="77777777"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</w:t>
            </w:r>
            <w:r w:rsidR="005B7803">
              <w:rPr>
                <w:b/>
                <w:sz w:val="24"/>
                <w:szCs w:val="24"/>
              </w:rPr>
              <w:t>8.2, 8.3, 9.4, 9.10</w:t>
            </w:r>
          </w:p>
        </w:tc>
        <w:tc>
          <w:tcPr>
            <w:tcW w:w="2092" w:type="dxa"/>
          </w:tcPr>
          <w:p w14:paraId="6FE812BD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 w14:paraId="24C44BBE" w14:textId="77777777">
        <w:tc>
          <w:tcPr>
            <w:tcW w:w="2235" w:type="dxa"/>
          </w:tcPr>
          <w:p w14:paraId="3C78150D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3</w:t>
            </w:r>
          </w:p>
          <w:p w14:paraId="65CC555C" w14:textId="77777777" w:rsidR="00DA61B5" w:rsidRPr="006D115C" w:rsidRDefault="006D11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D115C">
              <w:rPr>
                <w:color w:val="000000"/>
                <w:sz w:val="24"/>
                <w:szCs w:val="24"/>
              </w:rPr>
              <w:t>Роль языка экономики в изучении экономики языка.</w:t>
            </w:r>
          </w:p>
        </w:tc>
        <w:tc>
          <w:tcPr>
            <w:tcW w:w="5244" w:type="dxa"/>
          </w:tcPr>
          <w:p w14:paraId="6AF388C1" w14:textId="77777777" w:rsidR="006D115C" w:rsidRDefault="006D115C" w:rsidP="006D115C">
            <w:pPr>
              <w:ind w:right="6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6D115C">
              <w:rPr>
                <w:color w:val="000000"/>
                <w:sz w:val="24"/>
                <w:szCs w:val="24"/>
              </w:rPr>
              <w:t xml:space="preserve">Понятие об экономике языка. </w:t>
            </w:r>
          </w:p>
          <w:p w14:paraId="1BD24841" w14:textId="77777777" w:rsidR="006D115C" w:rsidRPr="006D115C" w:rsidRDefault="006D115C" w:rsidP="006D115C">
            <w:pPr>
              <w:ind w:right="6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6D115C">
              <w:rPr>
                <w:color w:val="000000"/>
                <w:sz w:val="24"/>
                <w:szCs w:val="24"/>
              </w:rPr>
              <w:t>Место экономики языка как синергетического явления в системе исследований в области экономики и социолингвистики.</w:t>
            </w:r>
          </w:p>
          <w:p w14:paraId="6D2AAE11" w14:textId="77777777" w:rsidR="006D115C" w:rsidRDefault="006D115C" w:rsidP="006D115C">
            <w:pPr>
              <w:spacing w:line="276" w:lineRule="auto"/>
              <w:ind w:right="6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6D115C">
              <w:rPr>
                <w:color w:val="000000"/>
                <w:sz w:val="24"/>
                <w:szCs w:val="24"/>
              </w:rPr>
              <w:t xml:space="preserve">Экономическая логика развития языка и языковых ярусов. </w:t>
            </w:r>
          </w:p>
          <w:p w14:paraId="1964B4D2" w14:textId="77777777" w:rsidR="006D115C" w:rsidRPr="006D115C" w:rsidRDefault="006D115C" w:rsidP="006D115C">
            <w:pPr>
              <w:spacing w:line="276" w:lineRule="auto"/>
              <w:ind w:right="6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6D115C">
              <w:rPr>
                <w:color w:val="000000"/>
                <w:sz w:val="24"/>
                <w:szCs w:val="24"/>
              </w:rPr>
              <w:t>Место фонетики, лексики, словообразования, морфологии, синтаксиса в системе развития языка.</w:t>
            </w:r>
          </w:p>
          <w:p w14:paraId="47798C78" w14:textId="77777777" w:rsidR="006D115C" w:rsidRDefault="006D115C" w:rsidP="006D11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6D115C">
              <w:rPr>
                <w:color w:val="000000"/>
                <w:sz w:val="24"/>
                <w:szCs w:val="24"/>
              </w:rPr>
              <w:t xml:space="preserve">Языковая личность. </w:t>
            </w:r>
          </w:p>
          <w:p w14:paraId="1D0EA991" w14:textId="77777777" w:rsidR="006D115C" w:rsidRDefault="006D115C" w:rsidP="006D11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 </w:t>
            </w:r>
            <w:r w:rsidRPr="006D115C">
              <w:rPr>
                <w:color w:val="000000"/>
                <w:sz w:val="24"/>
                <w:szCs w:val="24"/>
              </w:rPr>
              <w:t xml:space="preserve">Языковые компетенции как элемент человеческого капитала. </w:t>
            </w:r>
          </w:p>
          <w:p w14:paraId="568BEE93" w14:textId="77777777" w:rsidR="00DA61B5" w:rsidRDefault="006D115C" w:rsidP="006D11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7. </w:t>
            </w:r>
            <w:r w:rsidRPr="006D115C">
              <w:rPr>
                <w:color w:val="000000"/>
                <w:sz w:val="24"/>
                <w:szCs w:val="24"/>
              </w:rPr>
              <w:t>Связь языковых компетенций и благосостояния, дохода и карьерного роста языковой личности.</w:t>
            </w:r>
          </w:p>
          <w:p w14:paraId="514C6181" w14:textId="77777777" w:rsidR="006D115C" w:rsidRPr="006D115C" w:rsidRDefault="006D115C" w:rsidP="006D115C">
            <w:pPr>
              <w:rPr>
                <w:b/>
                <w:sz w:val="24"/>
                <w:szCs w:val="24"/>
              </w:rPr>
            </w:pPr>
          </w:p>
          <w:p w14:paraId="7A458579" w14:textId="77777777" w:rsidR="00DA61B5" w:rsidRPr="002909DF" w:rsidRDefault="00F43DE8" w:rsidP="00EB59C5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</w:t>
            </w:r>
            <w:r w:rsidR="005B7803">
              <w:rPr>
                <w:b/>
                <w:sz w:val="24"/>
                <w:szCs w:val="24"/>
              </w:rPr>
              <w:t>8.2, 8.3, 9.4, 9.10</w:t>
            </w:r>
          </w:p>
        </w:tc>
        <w:tc>
          <w:tcPr>
            <w:tcW w:w="2092" w:type="dxa"/>
          </w:tcPr>
          <w:p w14:paraId="581E7D93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 w14:paraId="47A1FE79" w14:textId="77777777">
        <w:tc>
          <w:tcPr>
            <w:tcW w:w="2235" w:type="dxa"/>
          </w:tcPr>
          <w:p w14:paraId="199A7B9D" w14:textId="77777777" w:rsidR="00DA61B5" w:rsidRPr="006D115C" w:rsidRDefault="00F43DE8" w:rsidP="006D115C">
            <w:pPr>
              <w:rPr>
                <w:bCs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4</w:t>
            </w:r>
          </w:p>
          <w:p w14:paraId="5684E35E" w14:textId="77777777" w:rsidR="006D115C" w:rsidRPr="006D115C" w:rsidRDefault="006D115C" w:rsidP="006D115C">
            <w:pPr>
              <w:rPr>
                <w:bCs/>
                <w:color w:val="000000"/>
                <w:sz w:val="24"/>
                <w:szCs w:val="24"/>
              </w:rPr>
            </w:pPr>
            <w:r w:rsidRPr="006D115C">
              <w:rPr>
                <w:bCs/>
                <w:color w:val="000000"/>
                <w:sz w:val="24"/>
                <w:szCs w:val="24"/>
              </w:rPr>
              <w:lastRenderedPageBreak/>
              <w:t>Язык и экономическое развитие государства.</w:t>
            </w:r>
          </w:p>
          <w:p w14:paraId="431362DE" w14:textId="77777777" w:rsidR="00DA61B5" w:rsidRPr="002909DF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14:paraId="59C4B0B2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Pr="006D115C">
              <w:rPr>
                <w:color w:val="000000"/>
                <w:sz w:val="24"/>
                <w:szCs w:val="24"/>
              </w:rPr>
              <w:t xml:space="preserve">Взаимосвязь языковой ситуации и экономики. </w:t>
            </w:r>
          </w:p>
          <w:p w14:paraId="69BB7288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</w:t>
            </w:r>
            <w:r w:rsidRPr="006D115C">
              <w:rPr>
                <w:color w:val="000000"/>
                <w:sz w:val="24"/>
                <w:szCs w:val="24"/>
              </w:rPr>
              <w:t xml:space="preserve">Понятие о языковой политике государства. </w:t>
            </w:r>
          </w:p>
          <w:p w14:paraId="5725AB63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6D115C">
              <w:rPr>
                <w:color w:val="000000"/>
                <w:sz w:val="24"/>
                <w:szCs w:val="24"/>
              </w:rPr>
              <w:t>Цели и задачи языковой политики государства.</w:t>
            </w:r>
          </w:p>
          <w:p w14:paraId="5B2CE8F4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6D115C">
              <w:rPr>
                <w:color w:val="000000"/>
                <w:sz w:val="24"/>
                <w:szCs w:val="24"/>
              </w:rPr>
              <w:t xml:space="preserve">Экономические предпосылки и последствия языковой политики. </w:t>
            </w:r>
          </w:p>
          <w:p w14:paraId="64F1B95F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6D115C">
              <w:rPr>
                <w:color w:val="000000"/>
                <w:sz w:val="24"/>
                <w:szCs w:val="24"/>
              </w:rPr>
              <w:t>Роль языка в экономической политике государства.</w:t>
            </w:r>
          </w:p>
          <w:p w14:paraId="28615E76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6D115C">
              <w:rPr>
                <w:color w:val="000000"/>
                <w:sz w:val="24"/>
                <w:szCs w:val="24"/>
              </w:rPr>
              <w:t xml:space="preserve">Язык как инструмент «мягкой силы». </w:t>
            </w:r>
            <w:r>
              <w:rPr>
                <w:color w:val="000000"/>
                <w:sz w:val="24"/>
                <w:szCs w:val="24"/>
              </w:rPr>
              <w:t>7.</w:t>
            </w:r>
            <w:r w:rsidRPr="006D115C">
              <w:rPr>
                <w:color w:val="000000"/>
                <w:sz w:val="24"/>
                <w:szCs w:val="24"/>
              </w:rPr>
              <w:t>Место языка в достижении политических (централизация, унификация и т.д.) и экономических (создание, развитие и консолидация экономики и рынка) целей.</w:t>
            </w:r>
          </w:p>
          <w:p w14:paraId="3A718C64" w14:textId="77777777" w:rsidR="00DA61B5" w:rsidRPr="006D115C" w:rsidRDefault="006D115C" w:rsidP="006D11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8. </w:t>
            </w:r>
            <w:r w:rsidRPr="006D115C">
              <w:rPr>
                <w:color w:val="000000"/>
                <w:sz w:val="24"/>
                <w:szCs w:val="24"/>
              </w:rPr>
              <w:t>Экономика и экономическое развитие России.</w:t>
            </w:r>
          </w:p>
          <w:p w14:paraId="3123A2A9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9. </w:t>
            </w:r>
            <w:r w:rsidRPr="006D115C">
              <w:rPr>
                <w:color w:val="000000"/>
                <w:sz w:val="24"/>
                <w:szCs w:val="24"/>
              </w:rPr>
              <w:t xml:space="preserve">Экономика и русский язык в XXI в. </w:t>
            </w:r>
            <w:r>
              <w:rPr>
                <w:color w:val="000000"/>
                <w:sz w:val="24"/>
                <w:szCs w:val="24"/>
              </w:rPr>
              <w:t xml:space="preserve">10. </w:t>
            </w:r>
            <w:r w:rsidRPr="006D115C">
              <w:rPr>
                <w:color w:val="000000"/>
                <w:sz w:val="24"/>
                <w:szCs w:val="24"/>
              </w:rPr>
              <w:t xml:space="preserve">Государственная языковая политика России на современном этапе. </w:t>
            </w:r>
          </w:p>
          <w:p w14:paraId="3F23E810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11. </w:t>
            </w:r>
            <w:r w:rsidRPr="006D115C">
              <w:rPr>
                <w:color w:val="000000"/>
                <w:sz w:val="24"/>
                <w:szCs w:val="24"/>
              </w:rPr>
              <w:t>Меры поддержки русского языка в России и за рубежом.</w:t>
            </w:r>
          </w:p>
          <w:p w14:paraId="5F8A9044" w14:textId="77777777" w:rsidR="008F1A76" w:rsidRPr="008F1A76" w:rsidRDefault="008F1A76" w:rsidP="006D11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F1A76">
              <w:rPr>
                <w:color w:val="000000" w:themeColor="text1"/>
                <w:sz w:val="24"/>
                <w:szCs w:val="24"/>
              </w:rPr>
              <w:t>12. Вопрос о роли многоязычия в экономическом развитии государства.</w:t>
            </w:r>
          </w:p>
          <w:p w14:paraId="61CD7477" w14:textId="77777777" w:rsidR="006D115C" w:rsidRPr="002909DF" w:rsidRDefault="006D115C" w:rsidP="006D11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1F9EB6C" w14:textId="77777777" w:rsidR="00DA61B5" w:rsidRPr="002909DF" w:rsidRDefault="00F43DE8" w:rsidP="00DD646D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</w:t>
            </w:r>
            <w:r w:rsidR="005B7803">
              <w:rPr>
                <w:b/>
                <w:sz w:val="24"/>
                <w:szCs w:val="24"/>
              </w:rPr>
              <w:t>8.2, 8.3, 9.4, 9.10</w:t>
            </w:r>
          </w:p>
        </w:tc>
        <w:tc>
          <w:tcPr>
            <w:tcW w:w="2092" w:type="dxa"/>
          </w:tcPr>
          <w:p w14:paraId="0BC9612F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 xml:space="preserve">Выступление с </w:t>
            </w:r>
            <w:r w:rsidRPr="002909DF">
              <w:rPr>
                <w:sz w:val="24"/>
                <w:szCs w:val="24"/>
              </w:rPr>
              <w:lastRenderedPageBreak/>
              <w:t xml:space="preserve">докладом, докладом-презентацией. Дискуссия по проблематике темы. Ответы на вопросы преподавателя. </w:t>
            </w:r>
          </w:p>
        </w:tc>
      </w:tr>
      <w:tr w:rsidR="00DA61B5" w14:paraId="598AA855" w14:textId="77777777">
        <w:tc>
          <w:tcPr>
            <w:tcW w:w="2235" w:type="dxa"/>
          </w:tcPr>
          <w:p w14:paraId="2CAC3CDA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5</w:t>
            </w:r>
          </w:p>
          <w:p w14:paraId="66A74951" w14:textId="77777777" w:rsidR="00DA61B5" w:rsidRPr="006D115C" w:rsidRDefault="006D11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D115C">
              <w:rPr>
                <w:color w:val="000000"/>
                <w:sz w:val="24"/>
                <w:szCs w:val="24"/>
              </w:rPr>
              <w:t>Экономические модели развития языка.</w:t>
            </w:r>
          </w:p>
        </w:tc>
        <w:tc>
          <w:tcPr>
            <w:tcW w:w="5244" w:type="dxa"/>
          </w:tcPr>
          <w:p w14:paraId="3AB48543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6D115C">
              <w:rPr>
                <w:color w:val="000000"/>
                <w:sz w:val="24"/>
                <w:szCs w:val="24"/>
              </w:rPr>
              <w:t xml:space="preserve">Роль экономического анализа в формировании представлений о лингвистических явлениях. </w:t>
            </w:r>
            <w:r>
              <w:rPr>
                <w:color w:val="000000"/>
                <w:sz w:val="24"/>
                <w:szCs w:val="24"/>
              </w:rPr>
              <w:t>2.</w:t>
            </w:r>
            <w:r w:rsidRPr="006D115C">
              <w:rPr>
                <w:color w:val="000000"/>
                <w:sz w:val="24"/>
                <w:szCs w:val="24"/>
              </w:rPr>
              <w:t xml:space="preserve">Экономические концепции, рассматривающие язык в парадигме затрат и эффективности. </w:t>
            </w:r>
          </w:p>
          <w:p w14:paraId="3A693734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6D115C">
              <w:rPr>
                <w:color w:val="000000"/>
                <w:sz w:val="24"/>
                <w:szCs w:val="24"/>
              </w:rPr>
              <w:t>Изучение языка с помощью динамических и статических моделей.</w:t>
            </w:r>
          </w:p>
          <w:p w14:paraId="717793E3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6D115C">
              <w:rPr>
                <w:color w:val="000000"/>
                <w:sz w:val="24"/>
                <w:szCs w:val="24"/>
              </w:rPr>
              <w:t xml:space="preserve">Статические модели изучения языка. </w:t>
            </w:r>
            <w:r>
              <w:rPr>
                <w:color w:val="000000"/>
                <w:sz w:val="24"/>
                <w:szCs w:val="24"/>
              </w:rPr>
              <w:t>5.</w:t>
            </w:r>
            <w:r w:rsidRPr="006D115C">
              <w:rPr>
                <w:color w:val="000000"/>
                <w:sz w:val="24"/>
                <w:szCs w:val="24"/>
              </w:rPr>
              <w:t>Механизмы обратной связи</w:t>
            </w:r>
            <w:r w:rsidRPr="006D115C">
              <w:rPr>
                <w:sz w:val="24"/>
                <w:szCs w:val="24"/>
              </w:rPr>
              <w:t xml:space="preserve"> </w:t>
            </w:r>
            <w:r w:rsidRPr="006D115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6D115C">
              <w:rPr>
                <w:color w:val="000000"/>
                <w:sz w:val="24"/>
                <w:szCs w:val="24"/>
              </w:rPr>
              <w:t>feedback</w:t>
            </w:r>
            <w:proofErr w:type="spellEnd"/>
            <w:r w:rsidRPr="006D11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15C">
              <w:rPr>
                <w:color w:val="000000"/>
                <w:sz w:val="24"/>
                <w:szCs w:val="24"/>
              </w:rPr>
              <w:t>mechanisms</w:t>
            </w:r>
            <w:proofErr w:type="spellEnd"/>
            <w:r w:rsidRPr="006D115C">
              <w:rPr>
                <w:color w:val="000000"/>
                <w:sz w:val="24"/>
                <w:szCs w:val="24"/>
              </w:rPr>
              <w:t xml:space="preserve">). </w:t>
            </w:r>
          </w:p>
          <w:p w14:paraId="13716F0B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6D115C">
              <w:rPr>
                <w:color w:val="000000"/>
                <w:sz w:val="24"/>
                <w:szCs w:val="24"/>
              </w:rPr>
              <w:t xml:space="preserve">Понятие о доминантных языках. </w:t>
            </w:r>
          </w:p>
          <w:p w14:paraId="01BDAAFA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6D115C">
              <w:rPr>
                <w:color w:val="000000"/>
                <w:sz w:val="24"/>
                <w:szCs w:val="24"/>
              </w:rPr>
              <w:t xml:space="preserve">Роль языков с высоким уровнем престижа на экономическую эффективность государства и его регионов. </w:t>
            </w:r>
          </w:p>
          <w:p w14:paraId="6454F237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Pr="006D115C">
              <w:rPr>
                <w:color w:val="000000"/>
                <w:sz w:val="24"/>
                <w:szCs w:val="24"/>
              </w:rPr>
              <w:t xml:space="preserve">Роль государств с процветающими языковыми сообществами в формировании мирового высококачественного человеческого капитала. </w:t>
            </w:r>
            <w:r>
              <w:rPr>
                <w:color w:val="000000"/>
                <w:sz w:val="24"/>
                <w:szCs w:val="24"/>
              </w:rPr>
              <w:t>9.</w:t>
            </w:r>
            <w:r w:rsidRPr="006D115C">
              <w:rPr>
                <w:color w:val="000000"/>
                <w:sz w:val="24"/>
                <w:szCs w:val="24"/>
              </w:rPr>
              <w:t>Внешние сетевые эффекты (</w:t>
            </w:r>
            <w:proofErr w:type="spellStart"/>
            <w:r w:rsidRPr="006D115C">
              <w:rPr>
                <w:color w:val="000000"/>
                <w:sz w:val="24"/>
                <w:szCs w:val="24"/>
              </w:rPr>
              <w:t>network</w:t>
            </w:r>
            <w:proofErr w:type="spellEnd"/>
            <w:r w:rsidRPr="006D11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15C">
              <w:rPr>
                <w:color w:val="000000"/>
                <w:sz w:val="24"/>
                <w:szCs w:val="24"/>
              </w:rPr>
              <w:t>externalities</w:t>
            </w:r>
            <w:proofErr w:type="spellEnd"/>
            <w:r w:rsidRPr="006D115C">
              <w:rPr>
                <w:color w:val="000000"/>
                <w:sz w:val="24"/>
                <w:szCs w:val="24"/>
              </w:rPr>
              <w:t xml:space="preserve">) как факторы стратегической </w:t>
            </w:r>
            <w:proofErr w:type="spellStart"/>
            <w:r w:rsidRPr="006D115C">
              <w:rPr>
                <w:color w:val="000000"/>
                <w:sz w:val="24"/>
                <w:szCs w:val="24"/>
              </w:rPr>
              <w:t>взаимодополняемости</w:t>
            </w:r>
            <w:proofErr w:type="spellEnd"/>
            <w:r w:rsidRPr="006D115C">
              <w:rPr>
                <w:color w:val="000000"/>
                <w:sz w:val="24"/>
                <w:szCs w:val="24"/>
              </w:rPr>
              <w:t xml:space="preserve">. </w:t>
            </w:r>
          </w:p>
          <w:p w14:paraId="29DD0712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  <w:r w:rsidRPr="006D115C">
              <w:rPr>
                <w:color w:val="000000"/>
                <w:sz w:val="24"/>
                <w:szCs w:val="24"/>
              </w:rPr>
              <w:t xml:space="preserve">Понятие о динамических моделях развития языка. </w:t>
            </w:r>
          </w:p>
          <w:p w14:paraId="1F64F4EA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  <w:r w:rsidRPr="006D115C">
              <w:rPr>
                <w:color w:val="000000"/>
                <w:sz w:val="24"/>
                <w:szCs w:val="24"/>
              </w:rPr>
              <w:t xml:space="preserve">Динамические модели и их роль в формировании долгосрочных лингвистических процессов. </w:t>
            </w:r>
          </w:p>
          <w:p w14:paraId="7F147166" w14:textId="77777777" w:rsidR="006D115C" w:rsidRP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  <w:r w:rsidRPr="006D115C">
              <w:rPr>
                <w:color w:val="000000"/>
                <w:sz w:val="24"/>
                <w:szCs w:val="24"/>
              </w:rPr>
              <w:t>Миноритарный язык и его основные характеристики.</w:t>
            </w:r>
          </w:p>
          <w:p w14:paraId="4E4F3F54" w14:textId="77777777" w:rsidR="006D115C" w:rsidRDefault="006D115C" w:rsidP="006D1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  <w:r w:rsidRPr="006D115C">
              <w:rPr>
                <w:color w:val="000000"/>
                <w:sz w:val="24"/>
                <w:szCs w:val="24"/>
              </w:rPr>
              <w:t xml:space="preserve">Модель Грина как первая признанная динамическая экономическая модель языковой эволюции. </w:t>
            </w:r>
          </w:p>
          <w:p w14:paraId="513D5B4C" w14:textId="77777777" w:rsidR="00CC07CE" w:rsidRDefault="00CC07CE" w:rsidP="00CC07C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14.</w:t>
            </w:r>
            <w:r w:rsidRPr="00CC07CE">
              <w:rPr>
                <w:color w:val="000000" w:themeColor="text1"/>
                <w:sz w:val="24"/>
                <w:szCs w:val="24"/>
              </w:rPr>
              <w:t xml:space="preserve">Экстралингвистические и </w:t>
            </w:r>
            <w:r w:rsidRPr="00CC07CE">
              <w:rPr>
                <w:color w:val="000000" w:themeColor="text1"/>
                <w:sz w:val="24"/>
                <w:szCs w:val="24"/>
              </w:rPr>
              <w:lastRenderedPageBreak/>
              <w:t xml:space="preserve">интралингвистические причины появления и исчезновения языков. </w:t>
            </w:r>
          </w:p>
          <w:p w14:paraId="39E44E06" w14:textId="77777777" w:rsidR="00CC07CE" w:rsidRPr="00CC07CE" w:rsidRDefault="00CC07CE" w:rsidP="00CC07C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15.</w:t>
            </w:r>
            <w:r w:rsidRPr="00CC07CE">
              <w:rPr>
                <w:color w:val="000000" w:themeColor="text1"/>
                <w:sz w:val="24"/>
                <w:szCs w:val="24"/>
              </w:rPr>
              <w:t xml:space="preserve">Неравномерность языкового разнообразия. </w:t>
            </w:r>
            <w:r>
              <w:rPr>
                <w:color w:val="000000" w:themeColor="text1"/>
                <w:sz w:val="24"/>
                <w:szCs w:val="24"/>
              </w:rPr>
              <w:t>16.</w:t>
            </w:r>
            <w:r w:rsidRPr="00CC07CE">
              <w:rPr>
                <w:color w:val="000000" w:themeColor="text1"/>
                <w:sz w:val="24"/>
                <w:szCs w:val="24"/>
              </w:rPr>
              <w:t>Причины и следствия неравномерности языкового разнообразия в современном мире.</w:t>
            </w:r>
          </w:p>
          <w:p w14:paraId="069206BD" w14:textId="77777777" w:rsidR="00DA61B5" w:rsidRPr="002909DF" w:rsidRDefault="00DA61B5" w:rsidP="00D63513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</w:p>
          <w:p w14:paraId="2B1929DF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</w:t>
            </w:r>
            <w:r w:rsidR="005B7803">
              <w:rPr>
                <w:b/>
                <w:sz w:val="24"/>
                <w:szCs w:val="24"/>
              </w:rPr>
              <w:t>8.2, 8.3, 9.4, 9.10</w:t>
            </w:r>
          </w:p>
        </w:tc>
        <w:tc>
          <w:tcPr>
            <w:tcW w:w="2092" w:type="dxa"/>
          </w:tcPr>
          <w:p w14:paraId="7F68261A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 w14:paraId="13AC2D98" w14:textId="77777777">
        <w:tc>
          <w:tcPr>
            <w:tcW w:w="2235" w:type="dxa"/>
          </w:tcPr>
          <w:p w14:paraId="3768AC81" w14:textId="77777777"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6</w:t>
            </w:r>
          </w:p>
          <w:p w14:paraId="45AEB2B8" w14:textId="77777777" w:rsidR="001E3DFF" w:rsidRPr="001E3DFF" w:rsidRDefault="001E3DFF" w:rsidP="001E3DFF">
            <w:pPr>
              <w:rPr>
                <w:color w:val="000000"/>
                <w:sz w:val="24"/>
                <w:szCs w:val="24"/>
              </w:rPr>
            </w:pPr>
            <w:r w:rsidRPr="001E3DFF">
              <w:rPr>
                <w:color w:val="000000"/>
                <w:sz w:val="24"/>
                <w:szCs w:val="24"/>
              </w:rPr>
              <w:t>Запас языков мира и вопросы управления языковыми ресурсами.</w:t>
            </w:r>
          </w:p>
          <w:p w14:paraId="5A0B1F39" w14:textId="77777777" w:rsidR="00DA61B5" w:rsidRPr="002909DF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7B9BA80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 xml:space="preserve">1.Языковое разнообразие и экономика. 2.Языки мира: их количество и запасы. </w:t>
            </w:r>
          </w:p>
          <w:p w14:paraId="2B34B6D0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>3.Модели языковых изменений: модель отбора эволюционных конструкций, модель пропаганды языковой конструкции, модель языкового сдвига.</w:t>
            </w:r>
          </w:p>
          <w:p w14:paraId="20561C36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 xml:space="preserve">4.Модели языковой истории: модель когнитивного набора, простейшая </w:t>
            </w:r>
            <w:proofErr w:type="spellStart"/>
            <w:r w:rsidRPr="00D63513">
              <w:rPr>
                <w:color w:val="000000"/>
                <w:sz w:val="24"/>
                <w:szCs w:val="24"/>
              </w:rPr>
              <w:t>лексикостатистическая</w:t>
            </w:r>
            <w:proofErr w:type="spellEnd"/>
            <w:r w:rsidRPr="00D63513">
              <w:rPr>
                <w:color w:val="000000"/>
                <w:sz w:val="24"/>
                <w:szCs w:val="24"/>
              </w:rPr>
              <w:t xml:space="preserve"> модель, модель максимальной экономии.</w:t>
            </w:r>
          </w:p>
          <w:p w14:paraId="22850482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 xml:space="preserve">5.Модели языковой эволюции: модель итерированного изучения. </w:t>
            </w:r>
          </w:p>
          <w:p w14:paraId="640AAE3D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>6.Модель появления символов и сигналов.</w:t>
            </w:r>
          </w:p>
          <w:p w14:paraId="08CB5126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>7.Политика в отношении языковых доминант.</w:t>
            </w:r>
          </w:p>
          <w:p w14:paraId="7AF4E35C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 xml:space="preserve">8.Политика в отношении миноритарных языков. </w:t>
            </w:r>
          </w:p>
          <w:p w14:paraId="1FC34858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>9.Базовая модель расчета использования миноритарных языков.</w:t>
            </w:r>
          </w:p>
          <w:p w14:paraId="21BB1EA1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 xml:space="preserve">10.Вопрос о критериях эффективности языка. </w:t>
            </w:r>
          </w:p>
          <w:p w14:paraId="2292C4FB" w14:textId="77777777" w:rsidR="001E3DFF" w:rsidRPr="00D63513" w:rsidRDefault="001E3DFF" w:rsidP="001E3DFF">
            <w:pPr>
              <w:jc w:val="both"/>
              <w:rPr>
                <w:color w:val="000000"/>
                <w:sz w:val="24"/>
                <w:szCs w:val="24"/>
              </w:rPr>
            </w:pPr>
            <w:r w:rsidRPr="00D63513">
              <w:rPr>
                <w:color w:val="000000"/>
                <w:sz w:val="24"/>
                <w:szCs w:val="24"/>
              </w:rPr>
              <w:t>11.Ключевые факторы эффективности изучения языка.</w:t>
            </w:r>
          </w:p>
          <w:p w14:paraId="739B9763" w14:textId="77777777" w:rsidR="00DA61B5" w:rsidRPr="00D63513" w:rsidRDefault="00DA61B5">
            <w:pPr>
              <w:rPr>
                <w:sz w:val="24"/>
                <w:szCs w:val="24"/>
              </w:rPr>
            </w:pPr>
          </w:p>
          <w:p w14:paraId="330BB8BC" w14:textId="77777777" w:rsidR="00DA61B5" w:rsidRPr="002909DF" w:rsidRDefault="00F43DE8" w:rsidP="00EB59C5">
            <w:pPr>
              <w:rPr>
                <w:b/>
                <w:sz w:val="24"/>
                <w:szCs w:val="24"/>
              </w:rPr>
            </w:pPr>
            <w:r w:rsidRPr="00D63513">
              <w:rPr>
                <w:b/>
                <w:sz w:val="24"/>
                <w:szCs w:val="24"/>
              </w:rPr>
              <w:t xml:space="preserve">Рекомендуемые источники из </w:t>
            </w:r>
            <w:r w:rsidRPr="002909DF">
              <w:rPr>
                <w:b/>
                <w:sz w:val="24"/>
                <w:szCs w:val="24"/>
              </w:rPr>
              <w:t>разделов:</w:t>
            </w:r>
            <w:r w:rsidR="005B7803">
              <w:rPr>
                <w:b/>
                <w:sz w:val="24"/>
                <w:szCs w:val="24"/>
              </w:rPr>
              <w:t xml:space="preserve"> 8.2, 8.3, 9.4, 9.10</w:t>
            </w:r>
          </w:p>
        </w:tc>
        <w:tc>
          <w:tcPr>
            <w:tcW w:w="2092" w:type="dxa"/>
          </w:tcPr>
          <w:p w14:paraId="63BAE33B" w14:textId="77777777"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</w:tbl>
    <w:p w14:paraId="4F5DEDEB" w14:textId="77777777"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1t3h5sf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Перечень учебно-методического обеспечения для самостоятельной работы</w:t>
      </w:r>
      <w:bookmarkStart w:id="8" w:name="bookmark=id.4d34og8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14:paraId="617D3812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DCF35E" w14:textId="77777777"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671150C" w14:textId="77777777" w:rsidR="00DA61B5" w:rsidRPr="002909DF" w:rsidRDefault="002909DF" w:rsidP="002909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ff1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7"/>
        <w:gridCol w:w="3760"/>
        <w:gridCol w:w="3288"/>
      </w:tblGrid>
      <w:tr w:rsidR="00DA61B5" w14:paraId="4B64E418" w14:textId="77777777">
        <w:tc>
          <w:tcPr>
            <w:tcW w:w="2297" w:type="dxa"/>
            <w:shd w:val="clear" w:color="auto" w:fill="auto"/>
          </w:tcPr>
          <w:p w14:paraId="3B41342B" w14:textId="77777777"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760" w:type="dxa"/>
            <w:shd w:val="clear" w:color="auto" w:fill="auto"/>
          </w:tcPr>
          <w:p w14:paraId="4F7B220C" w14:textId="77777777"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88" w:type="dxa"/>
          </w:tcPr>
          <w:p w14:paraId="41D60AB0" w14:textId="77777777"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DA61B5" w14:paraId="1A2EED95" w14:textId="77777777">
        <w:tc>
          <w:tcPr>
            <w:tcW w:w="2297" w:type="dxa"/>
            <w:shd w:val="clear" w:color="auto" w:fill="auto"/>
          </w:tcPr>
          <w:p w14:paraId="788F449B" w14:textId="77777777"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</w:t>
            </w:r>
          </w:p>
          <w:p w14:paraId="2B47F0FC" w14:textId="77777777" w:rsidR="00DA61B5" w:rsidRPr="00EE4FD0" w:rsidRDefault="00EE4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экономической науки и основные подходы к его изучению.</w:t>
            </w:r>
          </w:p>
        </w:tc>
        <w:tc>
          <w:tcPr>
            <w:tcW w:w="3760" w:type="dxa"/>
            <w:shd w:val="clear" w:color="auto" w:fill="auto"/>
          </w:tcPr>
          <w:p w14:paraId="01F4C4FF" w14:textId="77777777" w:rsidR="00EE4FD0" w:rsidRDefault="00EE4FD0" w:rsidP="00EE4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E4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Философские подходы к изучению языка экономической науки. </w:t>
            </w:r>
          </w:p>
          <w:p w14:paraId="26362F20" w14:textId="77777777" w:rsidR="00EE4FD0" w:rsidRPr="00EE4FD0" w:rsidRDefault="00EE4FD0" w:rsidP="00EE4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E4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Роль философии языка в изучении языковых явлений в сфере экономики.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EE4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Онтологический и </w:t>
            </w:r>
            <w:r w:rsidRPr="00EE4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гносеологический аспекты в изучении экономики языка. </w:t>
            </w:r>
          </w:p>
          <w:p w14:paraId="07BA92DB" w14:textId="77777777" w:rsidR="00DA61B5" w:rsidRDefault="00DA61B5" w:rsidP="00EE4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vMerge w:val="restart"/>
          </w:tcPr>
          <w:p w14:paraId="1BA096D4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C7107D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D08492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7AA3EF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6F0124B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FA9480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1FB064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BEC785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F8EEF7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F455AA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875617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FE8998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EF172DF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D0A901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F07CF5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F68491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48860C" w14:textId="77777777"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4B3CE6" w14:textId="77777777"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основной и дополнительной литературы по теме.</w:t>
            </w:r>
          </w:p>
          <w:p w14:paraId="186C026C" w14:textId="77777777"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Работа со справочными материалами (словарями).</w:t>
            </w:r>
          </w:p>
          <w:p w14:paraId="02A5ABED" w14:textId="77777777"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14:paraId="28C1498A" w14:textId="77777777"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Выполнение проблемно-аналитических и творческих заданий.</w:t>
            </w:r>
          </w:p>
        </w:tc>
      </w:tr>
      <w:tr w:rsidR="00DA61B5" w14:paraId="218D3D37" w14:textId="77777777">
        <w:tc>
          <w:tcPr>
            <w:tcW w:w="2297" w:type="dxa"/>
            <w:shd w:val="clear" w:color="auto" w:fill="auto"/>
          </w:tcPr>
          <w:p w14:paraId="155D2B53" w14:textId="77777777"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Тема 2</w:t>
            </w:r>
          </w:p>
          <w:p w14:paraId="3253B97D" w14:textId="77777777" w:rsidR="00DA61B5" w:rsidRPr="008F1A76" w:rsidRDefault="008F1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экономики как динамическое явление.</w:t>
            </w:r>
          </w:p>
        </w:tc>
        <w:tc>
          <w:tcPr>
            <w:tcW w:w="3760" w:type="dxa"/>
            <w:shd w:val="clear" w:color="auto" w:fill="auto"/>
          </w:tcPr>
          <w:p w14:paraId="50FFBBF0" w14:textId="77777777" w:rsidR="008F1A76" w:rsidRPr="008F1A76" w:rsidRDefault="008F1A76" w:rsidP="008F1A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8F1A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Лингвистические факторы, влияющие на экономические решения и макроэкономические результаты.</w:t>
            </w:r>
          </w:p>
          <w:p w14:paraId="7DD9C39F" w14:textId="77777777" w:rsidR="008F1A76" w:rsidRPr="008F1A76" w:rsidRDefault="008F1A76" w:rsidP="008F1A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8F1A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Экономические факторы, оказывающие влияние на использование и изучение языка и языковых явлений.</w:t>
            </w:r>
          </w:p>
          <w:p w14:paraId="26329802" w14:textId="77777777" w:rsidR="00DA61B5" w:rsidRDefault="00DA61B5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14:paraId="7DFE5845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A61B5" w14:paraId="20247693" w14:textId="77777777">
        <w:tc>
          <w:tcPr>
            <w:tcW w:w="2297" w:type="dxa"/>
            <w:shd w:val="clear" w:color="auto" w:fill="auto"/>
          </w:tcPr>
          <w:p w14:paraId="42721B0E" w14:textId="77777777" w:rsidR="00DA61B5" w:rsidRPr="004803F2" w:rsidRDefault="00F43DE8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3</w:t>
            </w:r>
          </w:p>
          <w:p w14:paraId="2E84CB24" w14:textId="77777777" w:rsidR="00DA61B5" w:rsidRPr="004803F2" w:rsidRDefault="008F1A76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языка экономики в изучении экономики языка.</w:t>
            </w:r>
          </w:p>
        </w:tc>
        <w:tc>
          <w:tcPr>
            <w:tcW w:w="3760" w:type="dxa"/>
            <w:shd w:val="clear" w:color="auto" w:fill="auto"/>
          </w:tcPr>
          <w:p w14:paraId="377202DD" w14:textId="77777777" w:rsidR="008F1A76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эффективного владения родным и иностранным языком на высокие экономические результаты языковой личности (высокий заработок, возможности трудоустройства, качество жизни).</w:t>
            </w:r>
          </w:p>
          <w:p w14:paraId="2BE4A982" w14:textId="77777777" w:rsidR="00DA61B5" w:rsidRPr="004803F2" w:rsidRDefault="00DA61B5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14:paraId="7E47B62A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61B5" w14:paraId="15D56927" w14:textId="77777777">
        <w:tc>
          <w:tcPr>
            <w:tcW w:w="2297" w:type="dxa"/>
            <w:shd w:val="clear" w:color="auto" w:fill="auto"/>
          </w:tcPr>
          <w:p w14:paraId="31E5AF0F" w14:textId="77777777" w:rsidR="00DA61B5" w:rsidRPr="004803F2" w:rsidRDefault="00F43DE8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</w:t>
            </w:r>
          </w:p>
          <w:p w14:paraId="53799B21" w14:textId="77777777" w:rsidR="008F1A76" w:rsidRPr="004803F2" w:rsidRDefault="008F1A76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 и экономическое развитие государства.</w:t>
            </w:r>
          </w:p>
          <w:p w14:paraId="7B41222B" w14:textId="77777777" w:rsidR="00DA61B5" w:rsidRPr="004803F2" w:rsidRDefault="00DA61B5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60" w:type="dxa"/>
            <w:shd w:val="clear" w:color="auto" w:fill="auto"/>
          </w:tcPr>
          <w:p w14:paraId="0CC8BC04" w14:textId="77777777" w:rsidR="004803F2" w:rsidRDefault="004803F2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и экономическое развитие России. </w:t>
            </w:r>
          </w:p>
          <w:p w14:paraId="0BE1AA9E" w14:textId="77777777" w:rsidR="004803F2" w:rsidRDefault="004803F2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и русский язык в XVI-XVII вв. </w:t>
            </w:r>
          </w:p>
          <w:p w14:paraId="6B5B159C" w14:textId="77777777" w:rsidR="004803F2" w:rsidRDefault="004803F2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Роль русского языка в развитии России в XVIII в. </w:t>
            </w:r>
          </w:p>
          <w:p w14:paraId="2058F3F1" w14:textId="77777777" w:rsidR="00DA61B5" w:rsidRPr="004803F2" w:rsidRDefault="004803F2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Экономическая ситуация в России 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века и роль русского языка в формировании экономической ситуации.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8F1A76"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Языковая политика СССР и развитие русского языка в ХХ веке.</w:t>
            </w:r>
          </w:p>
          <w:p w14:paraId="0F93182E" w14:textId="77777777" w:rsidR="008F1A76" w:rsidRPr="004803F2" w:rsidRDefault="008F1A76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14:paraId="191355F5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A61B5" w14:paraId="383F5B5E" w14:textId="77777777">
        <w:tc>
          <w:tcPr>
            <w:tcW w:w="2297" w:type="dxa"/>
            <w:shd w:val="clear" w:color="auto" w:fill="auto"/>
          </w:tcPr>
          <w:p w14:paraId="372FCC25" w14:textId="77777777" w:rsidR="00DA61B5" w:rsidRPr="004803F2" w:rsidRDefault="00F43DE8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5</w:t>
            </w:r>
          </w:p>
          <w:p w14:paraId="3FB76C27" w14:textId="77777777" w:rsidR="00DA61B5" w:rsidRPr="004803F2" w:rsidRDefault="004803F2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Экономические модели развития языка.</w:t>
            </w:r>
          </w:p>
        </w:tc>
        <w:tc>
          <w:tcPr>
            <w:tcW w:w="3760" w:type="dxa"/>
            <w:shd w:val="clear" w:color="auto" w:fill="auto"/>
          </w:tcPr>
          <w:p w14:paraId="7ABCDD4B" w14:textId="77777777" w:rsidR="004803F2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 понимания динамических процессов в динамической модели А Джона и К </w:t>
            </w:r>
            <w:proofErr w:type="spellStart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Йи</w:t>
            </w:r>
            <w:proofErr w:type="spellEnd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A82913D" w14:textId="77777777" w:rsidR="004803F2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 модели поколений А. </w:t>
            </w:r>
            <w:proofErr w:type="spellStart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Тамура</w:t>
            </w:r>
            <w:proofErr w:type="spellEnd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его понимание инвестиций в человеческий капитал. </w:t>
            </w:r>
          </w:p>
          <w:p w14:paraId="3E0AA8E7" w14:textId="77777777" w:rsidR="004803F2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идеи динамической модели развития языка П. Кеннеди и </w:t>
            </w:r>
            <w:proofErr w:type="spellStart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spellEnd"/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 Кинга.</w:t>
            </w:r>
          </w:p>
          <w:p w14:paraId="39FE744B" w14:textId="77777777" w:rsidR="004803F2" w:rsidRPr="004803F2" w:rsidRDefault="004803F2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C03AEF" w14:textId="77777777" w:rsidR="00DA61B5" w:rsidRPr="004803F2" w:rsidRDefault="00F43DE8" w:rsidP="0048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88" w:type="dxa"/>
            <w:vMerge/>
          </w:tcPr>
          <w:p w14:paraId="76A1CCEB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1B5" w14:paraId="6C50719C" w14:textId="77777777">
        <w:tc>
          <w:tcPr>
            <w:tcW w:w="2297" w:type="dxa"/>
            <w:shd w:val="clear" w:color="auto" w:fill="auto"/>
          </w:tcPr>
          <w:p w14:paraId="71A0F2B2" w14:textId="77777777" w:rsidR="00DA61B5" w:rsidRPr="004803F2" w:rsidRDefault="00F43DE8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6</w:t>
            </w:r>
          </w:p>
          <w:p w14:paraId="468B96CB" w14:textId="77777777" w:rsidR="004803F2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Запас языков мира и вопросы управления 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языковыми ресурсами.</w:t>
            </w:r>
          </w:p>
          <w:p w14:paraId="7424B499" w14:textId="77777777" w:rsidR="00DA61B5" w:rsidRPr="004803F2" w:rsidRDefault="00DA61B5" w:rsidP="00480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60" w:type="dxa"/>
            <w:shd w:val="clear" w:color="auto" w:fill="auto"/>
          </w:tcPr>
          <w:p w14:paraId="3F313D08" w14:textId="77777777" w:rsid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Иммиграционная и миграционная политика. </w:t>
            </w:r>
          </w:p>
          <w:p w14:paraId="5EFF21AA" w14:textId="77777777" w:rsid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Роль языка в принятии решения о миграции. </w:t>
            </w:r>
          </w:p>
          <w:p w14:paraId="7CBB54B7" w14:textId="77777777" w:rsidR="004803F2" w:rsidRPr="004803F2" w:rsidRDefault="004803F2" w:rsidP="00480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Лингвистические расстояние и миграционные потоки.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480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Лингвистические анклавы и миграционные потоки. </w:t>
            </w:r>
          </w:p>
          <w:p w14:paraId="39ADE824" w14:textId="77777777" w:rsidR="00DA61B5" w:rsidRPr="004803F2" w:rsidRDefault="00DA61B5" w:rsidP="00480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14:paraId="5FAF8A10" w14:textId="77777777"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52359CB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8389EC9" w14:textId="77777777" w:rsidR="00DA61B5" w:rsidRDefault="00F43DE8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вопросов, заданий, тем для подготовки к текущему контролю</w:t>
      </w:r>
    </w:p>
    <w:p w14:paraId="4F3036EC" w14:textId="77777777" w:rsidR="00DA61B5" w:rsidRDefault="00F43DE8" w:rsidP="001249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Текущий контроль успеваемости по дисциплине «</w:t>
      </w:r>
      <w:r w:rsidR="00124910">
        <w:rPr>
          <w:rFonts w:ascii="Times New Roman" w:eastAsia="Times New Roman" w:hAnsi="Times New Roman" w:cs="Times New Roman"/>
          <w:sz w:val="28"/>
          <w:szCs w:val="28"/>
        </w:rPr>
        <w:t>Язык экономики</w:t>
      </w:r>
      <w:r>
        <w:rPr>
          <w:rFonts w:ascii="Times New Roman" w:eastAsia="Times New Roman" w:hAnsi="Times New Roman" w:cs="Times New Roman"/>
          <w:sz w:val="28"/>
          <w:szCs w:val="28"/>
        </w:rPr>
        <w:t>» осуществляется в течение семестра с подведением итогов в период с 01 по 10 ноября и в конце семестра.</w:t>
      </w:r>
    </w:p>
    <w:p w14:paraId="07B7D487" w14:textId="77777777" w:rsidR="00DA61B5" w:rsidRDefault="00F43DE8" w:rsidP="001249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текущего контроля успеваемости в середине семестра вносятся в ведомости текущего контроля успеваемости в личном кабинете на информационно-образовательном портале преподавателями, ведущими аудиторные занятия. Обучающийся, получивший от 7 до 20 баллов, считается аттестованным, получивший от 0 до 6 баллов – не аттестованным.</w:t>
      </w:r>
    </w:p>
    <w:p w14:paraId="3260FBE3" w14:textId="77777777" w:rsidR="00DA61B5" w:rsidRDefault="00F43DE8" w:rsidP="001249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DABF9D2" w14:textId="77777777" w:rsidR="00B37B12" w:rsidRPr="002E50B1" w:rsidRDefault="00B37B12" w:rsidP="0012491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0B1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</w:t>
      </w:r>
      <w:r w:rsidR="00124910">
        <w:rPr>
          <w:rFonts w:ascii="Times New Roman" w:hAnsi="Times New Roman" w:cs="Times New Roman"/>
          <w:sz w:val="28"/>
          <w:szCs w:val="28"/>
        </w:rPr>
        <w:t xml:space="preserve"> </w:t>
      </w:r>
      <w:r w:rsidRPr="002E50B1">
        <w:rPr>
          <w:rFonts w:ascii="Times New Roman" w:hAnsi="Times New Roman" w:cs="Times New Roman"/>
          <w:sz w:val="28"/>
          <w:szCs w:val="28"/>
        </w:rPr>
        <w:t>Зачета</w:t>
      </w:r>
      <w:r w:rsidR="002E50B1">
        <w:rPr>
          <w:rFonts w:ascii="Times New Roman" w:hAnsi="Times New Roman" w:cs="Times New Roman"/>
          <w:sz w:val="28"/>
          <w:szCs w:val="28"/>
        </w:rPr>
        <w:t xml:space="preserve"> в </w:t>
      </w:r>
      <w:r w:rsidR="00124910">
        <w:rPr>
          <w:rFonts w:ascii="Times New Roman" w:hAnsi="Times New Roman" w:cs="Times New Roman"/>
          <w:sz w:val="28"/>
          <w:szCs w:val="28"/>
        </w:rPr>
        <w:t>4</w:t>
      </w:r>
      <w:r w:rsidR="002E50B1">
        <w:rPr>
          <w:rFonts w:ascii="Times New Roman" w:hAnsi="Times New Roman" w:cs="Times New Roman"/>
          <w:sz w:val="28"/>
          <w:szCs w:val="28"/>
        </w:rPr>
        <w:t xml:space="preserve">-м семестре и </w:t>
      </w:r>
      <w:r w:rsidRPr="002E50B1">
        <w:rPr>
          <w:rFonts w:ascii="Times New Roman" w:hAnsi="Times New Roman" w:cs="Times New Roman"/>
          <w:sz w:val="28"/>
          <w:szCs w:val="28"/>
        </w:rPr>
        <w:t xml:space="preserve">по </w:t>
      </w:r>
      <w:r w:rsidR="00124910">
        <w:rPr>
          <w:rFonts w:ascii="Times New Roman" w:hAnsi="Times New Roman" w:cs="Times New Roman"/>
          <w:sz w:val="28"/>
          <w:szCs w:val="28"/>
        </w:rPr>
        <w:t xml:space="preserve">     </w:t>
      </w:r>
      <w:r w:rsidRPr="002E50B1">
        <w:rPr>
          <w:rFonts w:ascii="Times New Roman" w:hAnsi="Times New Roman" w:cs="Times New Roman"/>
          <w:sz w:val="28"/>
          <w:szCs w:val="28"/>
        </w:rPr>
        <w:t>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172"/>
        <w:gridCol w:w="4191"/>
      </w:tblGrid>
      <w:tr w:rsidR="00B37B12" w:rsidRPr="002E50B1" w14:paraId="288AD171" w14:textId="77777777" w:rsidTr="00124910">
        <w:tc>
          <w:tcPr>
            <w:tcW w:w="851" w:type="dxa"/>
          </w:tcPr>
          <w:p w14:paraId="599BDCA2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172" w:type="dxa"/>
          </w:tcPr>
          <w:p w14:paraId="4B6C098B" w14:textId="77777777"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191" w:type="dxa"/>
          </w:tcPr>
          <w:p w14:paraId="0AB6F968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B37B12" w:rsidRPr="002E50B1" w14:paraId="46406EEA" w14:textId="77777777" w:rsidTr="00124910">
        <w:tc>
          <w:tcPr>
            <w:tcW w:w="851" w:type="dxa"/>
          </w:tcPr>
          <w:p w14:paraId="70919A8A" w14:textId="77777777"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72" w:type="dxa"/>
          </w:tcPr>
          <w:p w14:paraId="1CE28CB5" w14:textId="77777777" w:rsidR="00B37B12" w:rsidRPr="002E50B1" w:rsidRDefault="00B37B12" w:rsidP="002E50B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color w:val="000000"/>
                <w:sz w:val="24"/>
              </w:rPr>
              <w:t>Работа в модуле</w:t>
            </w:r>
          </w:p>
        </w:tc>
        <w:tc>
          <w:tcPr>
            <w:tcW w:w="4191" w:type="dxa"/>
          </w:tcPr>
          <w:p w14:paraId="3A3CB6DF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B37B12" w:rsidRPr="002E50B1" w14:paraId="46122B15" w14:textId="77777777" w:rsidTr="00124910">
        <w:trPr>
          <w:trHeight w:val="256"/>
        </w:trPr>
        <w:tc>
          <w:tcPr>
            <w:tcW w:w="851" w:type="dxa"/>
          </w:tcPr>
          <w:p w14:paraId="30EBE20C" w14:textId="77777777"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72" w:type="dxa"/>
          </w:tcPr>
          <w:p w14:paraId="644BB46F" w14:textId="77777777" w:rsidR="00B37B12" w:rsidRPr="002E50B1" w:rsidRDefault="00B37B12" w:rsidP="002E50B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Зачет/экзамен</w:t>
            </w:r>
          </w:p>
        </w:tc>
        <w:tc>
          <w:tcPr>
            <w:tcW w:w="4191" w:type="dxa"/>
          </w:tcPr>
          <w:p w14:paraId="4755EA81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B37B12" w:rsidRPr="002E50B1" w14:paraId="062764FB" w14:textId="77777777" w:rsidTr="00124910">
        <w:tc>
          <w:tcPr>
            <w:tcW w:w="851" w:type="dxa"/>
          </w:tcPr>
          <w:p w14:paraId="420BA4C3" w14:textId="77777777"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72" w:type="dxa"/>
          </w:tcPr>
          <w:p w14:paraId="53BCA867" w14:textId="77777777" w:rsidR="00B37B12" w:rsidRPr="002E50B1" w:rsidRDefault="00B37B12" w:rsidP="002E50B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191" w:type="dxa"/>
          </w:tcPr>
          <w:p w14:paraId="07954FE9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3059A1AA" w14:textId="77777777" w:rsidR="00B37B12" w:rsidRPr="002E50B1" w:rsidRDefault="00B37B12" w:rsidP="002E50B1">
      <w:pPr>
        <w:shd w:val="clear" w:color="auto" w:fill="FFFFFF" w:themeFill="background1"/>
        <w:ind w:left="-567" w:firstLine="708"/>
        <w:jc w:val="both"/>
        <w:rPr>
          <w:rFonts w:ascii="Times New Roman" w:hAnsi="Times New Roman" w:cs="Times New Roman"/>
          <w:b/>
          <w:sz w:val="24"/>
        </w:rPr>
      </w:pPr>
    </w:p>
    <w:p w14:paraId="799BBE3C" w14:textId="77777777" w:rsidR="00B37B12" w:rsidRPr="002E50B1" w:rsidRDefault="00B37B12" w:rsidP="002E50B1">
      <w:pPr>
        <w:shd w:val="clear" w:color="auto" w:fill="FFFFFF" w:themeFill="background1"/>
        <w:ind w:left="-567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0B1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5888"/>
        <w:gridCol w:w="2365"/>
      </w:tblGrid>
      <w:tr w:rsidR="00B37B12" w:rsidRPr="002E50B1" w14:paraId="676F7718" w14:textId="77777777" w:rsidTr="00124910">
        <w:tc>
          <w:tcPr>
            <w:tcW w:w="851" w:type="dxa"/>
          </w:tcPr>
          <w:p w14:paraId="66DE0EF0" w14:textId="77777777"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974" w:type="dxa"/>
          </w:tcPr>
          <w:p w14:paraId="6FEFF2DD" w14:textId="77777777"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6344F4C8" w14:textId="77777777"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B37B12" w:rsidRPr="002E50B1" w14:paraId="1767E056" w14:textId="77777777" w:rsidTr="00124910">
        <w:tc>
          <w:tcPr>
            <w:tcW w:w="851" w:type="dxa"/>
          </w:tcPr>
          <w:p w14:paraId="3A38B6C6" w14:textId="77777777" w:rsidR="00B37B12" w:rsidRPr="002E50B1" w:rsidRDefault="00B37B12" w:rsidP="002E50B1">
            <w:pPr>
              <w:shd w:val="clear" w:color="auto" w:fill="FFFFFF" w:themeFill="background1"/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974" w:type="dxa"/>
          </w:tcPr>
          <w:p w14:paraId="2CC8A8B7" w14:textId="77777777" w:rsidR="00B37B12" w:rsidRPr="002E50B1" w:rsidRDefault="00B37B12" w:rsidP="002E50B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8FD45B4" w14:textId="77777777"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B37B12" w:rsidRPr="002E50B1" w14:paraId="5D2DA0AD" w14:textId="77777777" w:rsidTr="00124910">
        <w:tc>
          <w:tcPr>
            <w:tcW w:w="851" w:type="dxa"/>
          </w:tcPr>
          <w:p w14:paraId="071603D6" w14:textId="77777777"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974" w:type="dxa"/>
          </w:tcPr>
          <w:p w14:paraId="729DCBE1" w14:textId="77777777"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2AA37E36" w14:textId="77777777"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B37B12" w:rsidRPr="002E50B1" w14:paraId="5997680B" w14:textId="77777777" w:rsidTr="00124910">
        <w:tc>
          <w:tcPr>
            <w:tcW w:w="851" w:type="dxa"/>
          </w:tcPr>
          <w:p w14:paraId="3A79FC7E" w14:textId="77777777"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974" w:type="dxa"/>
          </w:tcPr>
          <w:p w14:paraId="74D839F9" w14:textId="77777777"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634FB3F" w14:textId="77777777"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B37B12" w:rsidRPr="002E50B1" w14:paraId="1EF1FA78" w14:textId="77777777" w:rsidTr="00124910">
        <w:tc>
          <w:tcPr>
            <w:tcW w:w="851" w:type="dxa"/>
          </w:tcPr>
          <w:p w14:paraId="207F44C4" w14:textId="77777777"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974" w:type="dxa"/>
          </w:tcPr>
          <w:p w14:paraId="4D7DD3B7" w14:textId="77777777" w:rsidR="00B37B12" w:rsidRPr="002E50B1" w:rsidRDefault="00B37B12" w:rsidP="002E50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2E50B1">
              <w:rPr>
                <w:rFonts w:ascii="Times New Roman" w:hAnsi="Times New Roman" w:cs="Times New Roman"/>
                <w:sz w:val="24"/>
              </w:rPr>
              <w:t xml:space="preserve">контрольной работы </w:t>
            </w:r>
          </w:p>
        </w:tc>
        <w:tc>
          <w:tcPr>
            <w:tcW w:w="2384" w:type="dxa"/>
          </w:tcPr>
          <w:p w14:paraId="6F2FFC61" w14:textId="77777777"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B37B12" w:rsidRPr="002E50B1" w14:paraId="7A55BA63" w14:textId="77777777" w:rsidTr="00124910">
        <w:tc>
          <w:tcPr>
            <w:tcW w:w="851" w:type="dxa"/>
          </w:tcPr>
          <w:p w14:paraId="4422905B" w14:textId="77777777"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74" w:type="dxa"/>
          </w:tcPr>
          <w:p w14:paraId="7D08C6D3" w14:textId="77777777"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54C08FB3" w14:textId="77777777"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5DC6B8A" w14:textId="77777777" w:rsidR="00DA61B5" w:rsidRDefault="00DA61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4166579" w14:textId="77777777" w:rsidR="0093325B" w:rsidRPr="0093325B" w:rsidRDefault="0093325B" w:rsidP="009332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32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 перевода 100-балльной оценки в пятибалльную</w:t>
      </w:r>
    </w:p>
    <w:p w14:paraId="5A3FB2B7" w14:textId="77777777" w:rsidR="0093325B" w:rsidRDefault="0093325B" w:rsidP="009332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3"/>
        <w:tblW w:w="930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651"/>
        <w:gridCol w:w="4651"/>
      </w:tblGrid>
      <w:tr w:rsidR="0093325B" w14:paraId="591BBB9A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B7F590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100-балльная система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548269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5-балльная система</w:t>
            </w:r>
          </w:p>
        </w:tc>
      </w:tr>
      <w:tr w:rsidR="0093325B" w14:paraId="09D3F460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F8EB66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B6379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93325B" w14:paraId="1066EDD9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352AB11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70-85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5797AC0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93325B" w14:paraId="237B416A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7BF45FE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50-69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FED08E6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93325B" w14:paraId="3790C845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A893B86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BD707B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tr w:rsidR="0093325B" w14:paraId="00A303A4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85FD1A3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FA3A80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зачтено</w:t>
            </w:r>
          </w:p>
        </w:tc>
      </w:tr>
      <w:tr w:rsidR="0093325B" w14:paraId="2852D55D" w14:textId="77777777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CF5477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82151" w14:textId="77777777"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зачтено</w:t>
            </w:r>
          </w:p>
        </w:tc>
      </w:tr>
    </w:tbl>
    <w:p w14:paraId="0CD02412" w14:textId="77777777" w:rsidR="0093325B" w:rsidRDefault="00933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04891D" w14:textId="77777777" w:rsidR="0093325B" w:rsidRDefault="00933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0CF311" w14:textId="77777777" w:rsidR="00DA61B5" w:rsidRPr="0098144E" w:rsidRDefault="00F43DE8" w:rsidP="00981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Примерная тематика докладов</w:t>
      </w:r>
      <w:r w:rsidR="002909DF">
        <w:rPr>
          <w:rFonts w:ascii="Times New Roman" w:eastAsia="Times New Roman" w:hAnsi="Times New Roman" w:cs="Times New Roman"/>
          <w:b/>
          <w:sz w:val="28"/>
          <w:szCs w:val="28"/>
        </w:rPr>
        <w:t>-презентаций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8D5A6FB" w14:textId="77777777" w:rsidR="00DA61B5" w:rsidRPr="0098144E" w:rsidRDefault="00DA61B5" w:rsidP="00981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773DE93" w14:textId="77777777" w:rsidR="00C10973" w:rsidRPr="0098144E" w:rsidRDefault="00C10973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Современные отечественные философские подходы к изучению языка экономической науки.</w:t>
      </w:r>
    </w:p>
    <w:p w14:paraId="732E7CC0" w14:textId="77777777" w:rsidR="00C10973" w:rsidRPr="0098144E" w:rsidRDefault="00C10973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Современные зарубежные философские подходы к изучению языка экономической науки.</w:t>
      </w:r>
    </w:p>
    <w:p w14:paraId="5974B94D" w14:textId="77777777" w:rsidR="00C10973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Роль философии языка в изучении языковых явлений в сфере экономики.</w:t>
      </w:r>
    </w:p>
    <w:p w14:paraId="6DF59A02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Онтологический и гносеологический аспекты в изучении экономики языка. </w:t>
      </w:r>
    </w:p>
    <w:p w14:paraId="0222332B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Лингвистические факторы, влияющие на экономические решения и макроэкономические результаты.</w:t>
      </w:r>
    </w:p>
    <w:p w14:paraId="7511B695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Экономические факторы, оказывающие влияние на использование и изучение языка и языковых явлений.</w:t>
      </w:r>
    </w:p>
    <w:p w14:paraId="43967AA7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Влияние эффективного владения родным и иностранным языком на высокие экономические результаты языковой личности (высокий заработок, возможности трудоустройства, качество жизни).</w:t>
      </w:r>
    </w:p>
    <w:p w14:paraId="7EEC2145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Экономика и экономическое развитие России. </w:t>
      </w:r>
    </w:p>
    <w:p w14:paraId="43C554A5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Экономика и русский язык в XVI-XVII вв. </w:t>
      </w:r>
    </w:p>
    <w:p w14:paraId="044D0C18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Роль русского языка в развитии России в XVIII в. </w:t>
      </w:r>
    </w:p>
    <w:p w14:paraId="1AD5B981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Экономическая ситуация в России </w:t>
      </w:r>
      <w:r w:rsidRPr="0098144E"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 века и роль русского языка в формировании экономической ситуации. </w:t>
      </w:r>
    </w:p>
    <w:p w14:paraId="143A59F7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Языковая политика СССР и развитие русского языка в ХХ веке.</w:t>
      </w:r>
    </w:p>
    <w:p w14:paraId="1D9A12E1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Сущность понимания динамических процессов в динамической модели А Джона и К </w:t>
      </w:r>
      <w:proofErr w:type="spellStart"/>
      <w:r w:rsidRPr="0098144E">
        <w:rPr>
          <w:rFonts w:ascii="Times New Roman" w:hAnsi="Times New Roman"/>
          <w:color w:val="000000" w:themeColor="text1"/>
          <w:sz w:val="28"/>
          <w:szCs w:val="28"/>
        </w:rPr>
        <w:t>Йи</w:t>
      </w:r>
      <w:proofErr w:type="spellEnd"/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3AD2F36B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Сущность модели поколений А. </w:t>
      </w:r>
      <w:proofErr w:type="spellStart"/>
      <w:r w:rsidRPr="0098144E">
        <w:rPr>
          <w:rFonts w:ascii="Times New Roman" w:hAnsi="Times New Roman"/>
          <w:color w:val="000000" w:themeColor="text1"/>
          <w:sz w:val="28"/>
          <w:szCs w:val="28"/>
        </w:rPr>
        <w:t>Тамура</w:t>
      </w:r>
      <w:proofErr w:type="spellEnd"/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 и его понимание инвестиций в человеческий капитал. </w:t>
      </w:r>
    </w:p>
    <w:p w14:paraId="49D113C1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Основные идеи динамической модели развития языка П. Кеннеди и </w:t>
      </w:r>
      <w:proofErr w:type="spellStart"/>
      <w:r w:rsidRPr="0098144E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spellEnd"/>
      <w:r w:rsidRPr="0098144E">
        <w:rPr>
          <w:rFonts w:ascii="Times New Roman" w:hAnsi="Times New Roman"/>
          <w:color w:val="000000" w:themeColor="text1"/>
          <w:sz w:val="28"/>
          <w:szCs w:val="28"/>
        </w:rPr>
        <w:t>. Кинга.</w:t>
      </w:r>
    </w:p>
    <w:p w14:paraId="74EFC2AE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Иммиграционная и миграционная политика (на примере разных стран). </w:t>
      </w:r>
    </w:p>
    <w:p w14:paraId="2D0C78CF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Роль языка в принятии решения о миграции. </w:t>
      </w:r>
    </w:p>
    <w:p w14:paraId="528370BE" w14:textId="77777777" w:rsidR="0098144E" w:rsidRPr="0098144E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Лингвистические расстояние и миграционные потоки. </w:t>
      </w:r>
    </w:p>
    <w:p w14:paraId="1789172C" w14:textId="77777777" w:rsidR="00DA61B5" w:rsidRDefault="0098144E" w:rsidP="0098144E">
      <w:pPr>
        <w:pStyle w:val="ae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 xml:space="preserve">Лингвистические анклавы и миграционные потоки. </w:t>
      </w:r>
    </w:p>
    <w:p w14:paraId="014AA6EA" w14:textId="77777777" w:rsidR="0098144E" w:rsidRPr="0098144E" w:rsidRDefault="0098144E" w:rsidP="0098144E">
      <w:pPr>
        <w:pStyle w:val="ae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7F20DC4" w14:textId="77777777"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</w:t>
      </w:r>
      <w:r w:rsidR="00C10973">
        <w:rPr>
          <w:rFonts w:ascii="Times New Roman" w:eastAsia="Times New Roman" w:hAnsi="Times New Roman" w:cs="Times New Roman"/>
          <w:b/>
          <w:sz w:val="28"/>
          <w:szCs w:val="28"/>
        </w:rPr>
        <w:t>ая тематика дискуссий:</w:t>
      </w:r>
    </w:p>
    <w:p w14:paraId="0C06D8DF" w14:textId="77777777" w:rsidR="00C10973" w:rsidRDefault="00C10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BA989F" w14:textId="77777777" w:rsidR="00C10973" w:rsidRPr="0098144E" w:rsidRDefault="00C10973" w:rsidP="0098144E">
      <w:pPr>
        <w:pStyle w:val="ae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Сходства и отличия в современных отечественных философских подходах к изучению языка экономической науки.</w:t>
      </w:r>
    </w:p>
    <w:p w14:paraId="7A7DF765" w14:textId="77777777" w:rsidR="00C10973" w:rsidRPr="0098144E" w:rsidRDefault="00C10973" w:rsidP="0098144E">
      <w:pPr>
        <w:pStyle w:val="ae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Сходства и отличия в современных зарубежных философских подходах к изучению языка экономической науки.</w:t>
      </w:r>
    </w:p>
    <w:p w14:paraId="4D88C804" w14:textId="77777777" w:rsidR="0098144E" w:rsidRPr="0098144E" w:rsidRDefault="0098144E" w:rsidP="0098144E">
      <w:pPr>
        <w:pStyle w:val="ae"/>
        <w:numPr>
          <w:ilvl w:val="0"/>
          <w:numId w:val="20"/>
        </w:numPr>
        <w:ind w:right="67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Экономические факторы, оказывающие влияние 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8144E">
        <w:rPr>
          <w:rFonts w:ascii="Times New Roman" w:hAnsi="Times New Roman"/>
          <w:color w:val="000000" w:themeColor="text1"/>
          <w:sz w:val="28"/>
          <w:szCs w:val="28"/>
        </w:rPr>
        <w:t>использование и изучение языка экономики и языковых явлений.</w:t>
      </w:r>
    </w:p>
    <w:p w14:paraId="136E11B4" w14:textId="77777777" w:rsidR="00C10973" w:rsidRPr="0098144E" w:rsidRDefault="0098144E" w:rsidP="0098144E">
      <w:pPr>
        <w:pStyle w:val="ae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Язык экономики и экономика языка: в чем разница и каковы основные постулаты теорий?</w:t>
      </w:r>
    </w:p>
    <w:p w14:paraId="00A9EE7A" w14:textId="77777777" w:rsidR="0098144E" w:rsidRDefault="0098144E" w:rsidP="0098144E">
      <w:pPr>
        <w:pStyle w:val="ae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144E">
        <w:rPr>
          <w:rFonts w:ascii="Times New Roman" w:hAnsi="Times New Roman"/>
          <w:color w:val="000000" w:themeColor="text1"/>
          <w:sz w:val="28"/>
          <w:szCs w:val="28"/>
        </w:rPr>
        <w:t>Сходства и отличия различных динамических моделей развития языка.</w:t>
      </w:r>
    </w:p>
    <w:p w14:paraId="122E67C2" w14:textId="77777777" w:rsidR="0098144E" w:rsidRPr="0098144E" w:rsidRDefault="0098144E" w:rsidP="0098144E">
      <w:pPr>
        <w:pStyle w:val="ae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Терминологический аппарат языка экономики.</w:t>
      </w:r>
    </w:p>
    <w:p w14:paraId="5913FFAF" w14:textId="77777777" w:rsidR="00014E82" w:rsidRDefault="00014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44C15A" w14:textId="4D1E49D8" w:rsidR="00014E82" w:rsidRPr="002474DD" w:rsidRDefault="00014E82" w:rsidP="00014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4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Примерные </w:t>
      </w:r>
      <w:r w:rsidR="00DD59E1" w:rsidRPr="002474D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</w:t>
      </w:r>
      <w:r w:rsidRPr="002474DD">
        <w:rPr>
          <w:rFonts w:ascii="Times New Roman" w:eastAsia="Times New Roman" w:hAnsi="Times New Roman" w:cs="Times New Roman"/>
          <w:b/>
          <w:sz w:val="28"/>
          <w:szCs w:val="28"/>
        </w:rPr>
        <w:t>к контрольно</w:t>
      </w:r>
      <w:r w:rsidR="00DD59E1" w:rsidRPr="002474DD">
        <w:rPr>
          <w:rFonts w:ascii="Times New Roman" w:eastAsia="Times New Roman" w:hAnsi="Times New Roman" w:cs="Times New Roman"/>
          <w:b/>
          <w:sz w:val="28"/>
          <w:szCs w:val="28"/>
        </w:rPr>
        <w:t>й работе</w:t>
      </w:r>
      <w:r w:rsidRPr="002474D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BBA7F4C" w14:textId="77777777" w:rsidR="00014E82" w:rsidRPr="002474DD" w:rsidRDefault="00014E82" w:rsidP="00014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2"/>
        <w:tblW w:w="92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48"/>
        <w:gridCol w:w="1795"/>
        <w:gridCol w:w="55"/>
        <w:gridCol w:w="1788"/>
        <w:gridCol w:w="62"/>
        <w:gridCol w:w="1850"/>
      </w:tblGrid>
      <w:tr w:rsidR="00014E82" w:rsidRPr="002474DD" w14:paraId="4CA68F26" w14:textId="77777777" w:rsidTr="004B16AB">
        <w:trPr>
          <w:trHeight w:val="107"/>
        </w:trPr>
        <w:tc>
          <w:tcPr>
            <w:tcW w:w="3652" w:type="dxa"/>
            <w:gridSpan w:val="2"/>
          </w:tcPr>
          <w:p w14:paraId="7CB26C22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14:paraId="63EB5946" w14:textId="77777777" w:rsidR="00014E82" w:rsidRPr="002474DD" w:rsidRDefault="00014E82" w:rsidP="004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А</w:t>
            </w:r>
          </w:p>
        </w:tc>
        <w:tc>
          <w:tcPr>
            <w:tcW w:w="1843" w:type="dxa"/>
            <w:gridSpan w:val="2"/>
          </w:tcPr>
          <w:p w14:paraId="56CCB51C" w14:textId="77777777" w:rsidR="00014E82" w:rsidRPr="002474DD" w:rsidRDefault="00014E82" w:rsidP="004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Б</w:t>
            </w:r>
          </w:p>
        </w:tc>
        <w:tc>
          <w:tcPr>
            <w:tcW w:w="1912" w:type="dxa"/>
            <w:gridSpan w:val="2"/>
          </w:tcPr>
          <w:p w14:paraId="064CD57B" w14:textId="77777777" w:rsidR="00014E82" w:rsidRPr="002474DD" w:rsidRDefault="00014E82" w:rsidP="004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</w:t>
            </w:r>
          </w:p>
        </w:tc>
      </w:tr>
      <w:tr w:rsidR="00014E82" w:rsidRPr="002474DD" w14:paraId="2FEC56F8" w14:textId="77777777" w:rsidTr="004B16AB">
        <w:trPr>
          <w:trHeight w:val="385"/>
        </w:trPr>
        <w:tc>
          <w:tcPr>
            <w:tcW w:w="675" w:type="dxa"/>
          </w:tcPr>
          <w:p w14:paraId="2CCE78E0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</w:p>
        </w:tc>
        <w:tc>
          <w:tcPr>
            <w:tcW w:w="3025" w:type="dxa"/>
            <w:gridSpan w:val="2"/>
          </w:tcPr>
          <w:p w14:paraId="1533EC41" w14:textId="5E5780D0" w:rsidR="00DD59E1" w:rsidRPr="002474DD" w:rsidRDefault="00DD59E1" w:rsidP="00D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Социальная дифференциация языка сказывается в наличии </w:t>
            </w: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 </w:t>
            </w: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языка, особенно в области словарного состава, свойственных отдельным социальным группам, сословиям и классам.</w:t>
            </w:r>
          </w:p>
          <w:p w14:paraId="07FFFB93" w14:textId="179B74FC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50" w:type="dxa"/>
            <w:gridSpan w:val="2"/>
          </w:tcPr>
          <w:p w14:paraId="0262F3D9" w14:textId="0EDB1B8D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Социальных вариантов</w:t>
            </w:r>
          </w:p>
        </w:tc>
        <w:tc>
          <w:tcPr>
            <w:tcW w:w="1850" w:type="dxa"/>
            <w:gridSpan w:val="2"/>
          </w:tcPr>
          <w:p w14:paraId="29317D36" w14:textId="1091BA9C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Социальных вариаций</w:t>
            </w:r>
          </w:p>
        </w:tc>
        <w:tc>
          <w:tcPr>
            <w:tcW w:w="1850" w:type="dxa"/>
          </w:tcPr>
          <w:p w14:paraId="6A9D4EFE" w14:textId="5B261C33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Социальных аспектов</w:t>
            </w:r>
          </w:p>
        </w:tc>
      </w:tr>
      <w:tr w:rsidR="00014E82" w:rsidRPr="002474DD" w14:paraId="5CC6CA43" w14:textId="77777777" w:rsidTr="004B16AB">
        <w:trPr>
          <w:trHeight w:val="661"/>
        </w:trPr>
        <w:tc>
          <w:tcPr>
            <w:tcW w:w="675" w:type="dxa"/>
          </w:tcPr>
          <w:p w14:paraId="18D122C4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025" w:type="dxa"/>
            <w:gridSpan w:val="2"/>
          </w:tcPr>
          <w:p w14:paraId="2A2F754C" w14:textId="11F8ACC9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Какой социальный вариант языка возникает в социальных группах людей, связанных друг с другом не только производственными интересами, но и общим вре</w:t>
            </w: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softHyphen/>
              <w:t>мяпрепровождением (служба в армии, учеба, занятия спортом и т. п.)?</w:t>
            </w:r>
          </w:p>
        </w:tc>
        <w:tc>
          <w:tcPr>
            <w:tcW w:w="1850" w:type="dxa"/>
            <w:gridSpan w:val="2"/>
          </w:tcPr>
          <w:p w14:paraId="79B3B202" w14:textId="42883B07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Арго </w:t>
            </w:r>
          </w:p>
        </w:tc>
        <w:tc>
          <w:tcPr>
            <w:tcW w:w="1850" w:type="dxa"/>
            <w:gridSpan w:val="2"/>
          </w:tcPr>
          <w:p w14:paraId="7DC0E8EA" w14:textId="2E4CF9E6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Жаргон </w:t>
            </w:r>
          </w:p>
        </w:tc>
        <w:tc>
          <w:tcPr>
            <w:tcW w:w="1850" w:type="dxa"/>
          </w:tcPr>
          <w:p w14:paraId="6CB45250" w14:textId="0B1CC1EE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Просторечие </w:t>
            </w:r>
          </w:p>
        </w:tc>
      </w:tr>
      <w:tr w:rsidR="00014E82" w:rsidRPr="002474DD" w14:paraId="771C06F8" w14:textId="77777777" w:rsidTr="004B16AB">
        <w:trPr>
          <w:trHeight w:val="523"/>
        </w:trPr>
        <w:tc>
          <w:tcPr>
            <w:tcW w:w="675" w:type="dxa"/>
          </w:tcPr>
          <w:p w14:paraId="514A4847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025" w:type="dxa"/>
            <w:gridSpan w:val="2"/>
          </w:tcPr>
          <w:p w14:paraId="5B9DE90E" w14:textId="2191956D" w:rsidR="00DD59E1" w:rsidRPr="002474DD" w:rsidRDefault="00DD59E1" w:rsidP="00D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Назовите термин, соответствующий следующему определению: «социально-историческая категория, которая обозначает язык, являющийся средством письменного или устного общения нации».</w:t>
            </w:r>
          </w:p>
          <w:p w14:paraId="29C3A0C3" w14:textId="69487E3B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50" w:type="dxa"/>
            <w:gridSpan w:val="2"/>
          </w:tcPr>
          <w:p w14:paraId="50FB31EE" w14:textId="5D672259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Национальный язык</w:t>
            </w:r>
          </w:p>
        </w:tc>
        <w:tc>
          <w:tcPr>
            <w:tcW w:w="1850" w:type="dxa"/>
            <w:gridSpan w:val="2"/>
          </w:tcPr>
          <w:p w14:paraId="4FB7502D" w14:textId="379E2273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Родовой племенной </w:t>
            </w:r>
            <w:proofErr w:type="spellStart"/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чзык</w:t>
            </w:r>
            <w:proofErr w:type="spellEnd"/>
          </w:p>
        </w:tc>
        <w:tc>
          <w:tcPr>
            <w:tcW w:w="1850" w:type="dxa"/>
          </w:tcPr>
          <w:p w14:paraId="468BAA96" w14:textId="3495E338" w:rsidR="00014E82" w:rsidRPr="002474DD" w:rsidRDefault="00DD59E1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Язык народности</w:t>
            </w:r>
          </w:p>
        </w:tc>
      </w:tr>
      <w:tr w:rsidR="00014E82" w:rsidRPr="002474DD" w14:paraId="6CE23E40" w14:textId="77777777" w:rsidTr="004B16AB">
        <w:trPr>
          <w:trHeight w:val="385"/>
        </w:trPr>
        <w:tc>
          <w:tcPr>
            <w:tcW w:w="675" w:type="dxa"/>
          </w:tcPr>
          <w:p w14:paraId="09444711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025" w:type="dxa"/>
            <w:gridSpan w:val="2"/>
          </w:tcPr>
          <w:p w14:paraId="1B670B1B" w14:textId="1E2B8FD1" w:rsidR="00014E82" w:rsidRPr="002474DD" w:rsidRDefault="00813CA6" w:rsidP="00813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Какой признак характеризует литературный язык?</w:t>
            </w:r>
          </w:p>
        </w:tc>
        <w:tc>
          <w:tcPr>
            <w:tcW w:w="1850" w:type="dxa"/>
            <w:gridSpan w:val="2"/>
          </w:tcPr>
          <w:p w14:paraId="5B21B990" w14:textId="52EC85FB" w:rsidR="00014E82" w:rsidRPr="002474DD" w:rsidRDefault="00233349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Средняя степень обработанности</w:t>
            </w:r>
          </w:p>
        </w:tc>
        <w:tc>
          <w:tcPr>
            <w:tcW w:w="1850" w:type="dxa"/>
            <w:gridSpan w:val="2"/>
          </w:tcPr>
          <w:p w14:paraId="37D8B057" w14:textId="79A3FD35" w:rsidR="00014E82" w:rsidRPr="002474DD" w:rsidRDefault="00233349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D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Стилистическая однородность</w:t>
            </w:r>
          </w:p>
        </w:tc>
        <w:tc>
          <w:tcPr>
            <w:tcW w:w="1850" w:type="dxa"/>
          </w:tcPr>
          <w:p w14:paraId="0EF1CA15" w14:textId="16ADA550" w:rsidR="00014E82" w:rsidRPr="002474DD" w:rsidRDefault="00813CA6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Тенденция к регламентации</w:t>
            </w:r>
          </w:p>
        </w:tc>
      </w:tr>
      <w:tr w:rsidR="00014E82" w:rsidRPr="002474DD" w14:paraId="085F4460" w14:textId="77777777" w:rsidTr="004B16AB">
        <w:trPr>
          <w:trHeight w:val="661"/>
        </w:trPr>
        <w:tc>
          <w:tcPr>
            <w:tcW w:w="675" w:type="dxa"/>
          </w:tcPr>
          <w:p w14:paraId="3E7B070D" w14:textId="77777777" w:rsidR="00014E82" w:rsidRPr="002474DD" w:rsidRDefault="00014E82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025" w:type="dxa"/>
            <w:gridSpan w:val="2"/>
          </w:tcPr>
          <w:p w14:paraId="10CA437C" w14:textId="10238FD6" w:rsidR="00014E82" w:rsidRPr="002474DD" w:rsidRDefault="00714D2A" w:rsidP="00714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t>Идиолект - это</w:t>
            </w:r>
          </w:p>
        </w:tc>
        <w:tc>
          <w:tcPr>
            <w:tcW w:w="1850" w:type="dxa"/>
            <w:gridSpan w:val="2"/>
          </w:tcPr>
          <w:p w14:paraId="3A8BA3A5" w14:textId="1013DD10" w:rsidR="00014E82" w:rsidRPr="002474DD" w:rsidRDefault="00714D2A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Особенности, характеризующие язык </w:t>
            </w:r>
            <w:r w:rsidRPr="002474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lastRenderedPageBreak/>
              <w:t>отдельного индивидуума</w:t>
            </w:r>
          </w:p>
        </w:tc>
        <w:tc>
          <w:tcPr>
            <w:tcW w:w="1850" w:type="dxa"/>
            <w:gridSpan w:val="2"/>
          </w:tcPr>
          <w:p w14:paraId="1A11C23E" w14:textId="6496AB82" w:rsidR="00014E82" w:rsidRPr="002474DD" w:rsidRDefault="00714D2A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Совокупность говоров, объединенных </w:t>
            </w: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значительным языковым единством</w:t>
            </w:r>
          </w:p>
        </w:tc>
        <w:tc>
          <w:tcPr>
            <w:tcW w:w="1850" w:type="dxa"/>
          </w:tcPr>
          <w:p w14:paraId="36557B12" w14:textId="58D22C08" w:rsidR="00014E82" w:rsidRPr="002474DD" w:rsidRDefault="00714D2A" w:rsidP="004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74DD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Территориальная разновидность языка</w:t>
            </w:r>
          </w:p>
        </w:tc>
      </w:tr>
    </w:tbl>
    <w:p w14:paraId="1D36D355" w14:textId="77777777" w:rsidR="00014E82" w:rsidRPr="002474DD" w:rsidRDefault="00014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4F53FC1" w14:textId="77AAA342" w:rsidR="00014E82" w:rsidRPr="002474DD" w:rsidRDefault="00014E82" w:rsidP="00014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4DD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лингвистических задач:</w:t>
      </w:r>
    </w:p>
    <w:p w14:paraId="078FC1A4" w14:textId="77777777" w:rsidR="00AF6850" w:rsidRPr="002474DD" w:rsidRDefault="00AF68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6DF183" w14:textId="70E8EF1F" w:rsidR="00AF6850" w:rsidRPr="002474DD" w:rsidRDefault="00AF6850" w:rsidP="00AF6850">
      <w:pPr>
        <w:pStyle w:val="ae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74DD">
        <w:rPr>
          <w:rFonts w:ascii="Times New Roman" w:hAnsi="Times New Roman"/>
          <w:sz w:val="28"/>
          <w:szCs w:val="28"/>
        </w:rPr>
        <w:t>Ознакомьтесь с перечнем эвфемизмов, определите тему, к которой они относятся и приведите эквиваленты на русском языке:</w:t>
      </w:r>
    </w:p>
    <w:p w14:paraId="07A381D6" w14:textId="77777777" w:rsidR="00AF6850" w:rsidRPr="002474DD" w:rsidRDefault="00AF6850" w:rsidP="00AF68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1AC677" w14:textId="5738A6C8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living on a budget;</w:t>
      </w:r>
    </w:p>
    <w:p w14:paraId="56F02E9A" w14:textId="05C3487F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making ends meet;</w:t>
      </w:r>
    </w:p>
    <w:p w14:paraId="14C95CA4" w14:textId="567F209B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having financial difficulties;</w:t>
      </w:r>
    </w:p>
    <w:p w14:paraId="7830F4FB" w14:textId="77EB0FF0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living paycheck to paycheck;</w:t>
      </w:r>
    </w:p>
    <w:p w14:paraId="5F4D9D3C" w14:textId="2178E654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limited at the moment;</w:t>
      </w:r>
    </w:p>
    <w:p w14:paraId="0FA761F7" w14:textId="3628DF1C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lacking resources;</w:t>
      </w:r>
    </w:p>
    <w:p w14:paraId="0BFFF4EC" w14:textId="3A829295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financially challenged;</w:t>
      </w:r>
    </w:p>
    <w:p w14:paraId="7232AB11" w14:textId="3BC5FDDC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2474DD">
        <w:rPr>
          <w:rFonts w:ascii="Times New Roman" w:hAnsi="Times New Roman"/>
          <w:sz w:val="28"/>
          <w:szCs w:val="28"/>
          <w:lang w:val="en-US"/>
        </w:rPr>
        <w:t>facing economic challenges;</w:t>
      </w:r>
    </w:p>
    <w:p w14:paraId="69DFCB70" w14:textId="5D24AD26" w:rsidR="00AF6850" w:rsidRPr="002474DD" w:rsidRDefault="00AF6850" w:rsidP="00AF6850">
      <w:pPr>
        <w:pStyle w:val="ae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474DD">
        <w:rPr>
          <w:rFonts w:ascii="Times New Roman" w:hAnsi="Times New Roman"/>
          <w:sz w:val="28"/>
          <w:szCs w:val="28"/>
          <w:lang w:val="en-US"/>
        </w:rPr>
        <w:t>watching</w:t>
      </w:r>
      <w:proofErr w:type="gramEnd"/>
      <w:r w:rsidRPr="002474DD">
        <w:rPr>
          <w:rFonts w:ascii="Times New Roman" w:hAnsi="Times New Roman"/>
          <w:sz w:val="28"/>
          <w:szCs w:val="28"/>
          <w:lang w:val="en-US"/>
        </w:rPr>
        <w:t xml:space="preserve"> their expenses.</w:t>
      </w:r>
    </w:p>
    <w:p w14:paraId="0E90D501" w14:textId="10A485C9" w:rsidR="00AF6850" w:rsidRPr="002474DD" w:rsidRDefault="00AF6850" w:rsidP="00AF6850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CE2A6E" w14:textId="73A80E69" w:rsidR="00AF6850" w:rsidRPr="002474DD" w:rsidRDefault="00AF6850" w:rsidP="00AF6850">
      <w:pPr>
        <w:pStyle w:val="ae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74DD">
        <w:rPr>
          <w:rFonts w:ascii="Times New Roman" w:hAnsi="Times New Roman"/>
          <w:sz w:val="28"/>
          <w:szCs w:val="28"/>
        </w:rPr>
        <w:t xml:space="preserve">Прочитайте определение эвфемизмов, приведите </w:t>
      </w:r>
      <w:r w:rsidR="00F70D3B" w:rsidRPr="002474DD">
        <w:rPr>
          <w:rFonts w:ascii="Times New Roman" w:hAnsi="Times New Roman"/>
          <w:sz w:val="28"/>
          <w:szCs w:val="28"/>
        </w:rPr>
        <w:t xml:space="preserve">на русском языке </w:t>
      </w:r>
      <w:r w:rsidRPr="002474DD">
        <w:rPr>
          <w:rFonts w:ascii="Times New Roman" w:hAnsi="Times New Roman"/>
          <w:sz w:val="28"/>
          <w:szCs w:val="28"/>
        </w:rPr>
        <w:t>примеры эвфемизмов, употребляемых в сфере экономики</w:t>
      </w:r>
      <w:r w:rsidR="00F70D3B" w:rsidRPr="002474DD">
        <w:rPr>
          <w:rFonts w:ascii="Times New Roman" w:hAnsi="Times New Roman"/>
          <w:sz w:val="28"/>
          <w:szCs w:val="28"/>
        </w:rPr>
        <w:t>, объясните особенности их употребления:</w:t>
      </w:r>
    </w:p>
    <w:p w14:paraId="67A00939" w14:textId="77777777" w:rsidR="00F70D3B" w:rsidRPr="002474DD" w:rsidRDefault="00F70D3B" w:rsidP="00F70D3B">
      <w:pPr>
        <w:pStyle w:val="af4"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ind w:left="360"/>
        <w:rPr>
          <w:b/>
          <w:bCs/>
          <w:color w:val="162430"/>
          <w:sz w:val="28"/>
          <w:szCs w:val="28"/>
          <w:lang w:val="en-US"/>
        </w:rPr>
      </w:pPr>
      <w:r w:rsidRPr="002474DD">
        <w:rPr>
          <w:rStyle w:val="af7"/>
          <w:b w:val="0"/>
          <w:bCs w:val="0"/>
          <w:color w:val="162430"/>
          <w:sz w:val="28"/>
          <w:szCs w:val="28"/>
          <w:bdr w:val="single" w:sz="2" w:space="0" w:color="E2E8F0" w:frame="1"/>
          <w:lang w:val="en-US"/>
        </w:rPr>
        <w:t xml:space="preserve">A euphemism is a literary device used </w:t>
      </w:r>
      <w:proofErr w:type="gramStart"/>
      <w:r w:rsidRPr="002474DD">
        <w:rPr>
          <w:rStyle w:val="af7"/>
          <w:b w:val="0"/>
          <w:bCs w:val="0"/>
          <w:color w:val="162430"/>
          <w:sz w:val="28"/>
          <w:szCs w:val="28"/>
          <w:bdr w:val="single" w:sz="2" w:space="0" w:color="E2E8F0" w:frame="1"/>
          <w:lang w:val="en-US"/>
        </w:rPr>
        <w:t>to politely, indirectly, or mildly refer</w:t>
      </w:r>
      <w:proofErr w:type="gramEnd"/>
      <w:r w:rsidRPr="002474DD">
        <w:rPr>
          <w:rStyle w:val="af7"/>
          <w:b w:val="0"/>
          <w:bCs w:val="0"/>
          <w:color w:val="162430"/>
          <w:sz w:val="28"/>
          <w:szCs w:val="28"/>
          <w:bdr w:val="single" w:sz="2" w:space="0" w:color="E2E8F0" w:frame="1"/>
          <w:lang w:val="en-US"/>
        </w:rPr>
        <w:t xml:space="preserve"> to something that may be considered unpleasant, offensive, embarrassing, taboo, or even painful.</w:t>
      </w:r>
    </w:p>
    <w:p w14:paraId="018EB431" w14:textId="5F2B3E96" w:rsidR="00F70D3B" w:rsidRPr="002474DD" w:rsidRDefault="00F70D3B" w:rsidP="00F70D3B">
      <w:pPr>
        <w:pStyle w:val="af4"/>
        <w:pBdr>
          <w:top w:val="single" w:sz="2" w:space="0" w:color="E2E8F0"/>
          <w:left w:val="single" w:sz="2" w:space="21" w:color="E2E8F0"/>
          <w:bottom w:val="single" w:sz="2" w:space="0" w:color="E2E8F0"/>
          <w:right w:val="single" w:sz="2" w:space="0" w:color="E2E8F0"/>
        </w:pBdr>
        <w:spacing w:before="0" w:beforeAutospacing="0" w:after="0" w:afterAutospacing="0"/>
        <w:jc w:val="both"/>
        <w:rPr>
          <w:color w:val="162430"/>
          <w:sz w:val="28"/>
          <w:szCs w:val="28"/>
          <w:lang w:val="en-US"/>
        </w:rPr>
      </w:pPr>
      <w:r w:rsidRPr="002474DD">
        <w:rPr>
          <w:color w:val="162430"/>
          <w:sz w:val="28"/>
          <w:szCs w:val="28"/>
          <w:lang w:val="en-US"/>
        </w:rPr>
        <w:t xml:space="preserve">Euphemistic language </w:t>
      </w:r>
      <w:proofErr w:type="gramStart"/>
      <w:r w:rsidRPr="002474DD">
        <w:rPr>
          <w:color w:val="162430"/>
          <w:sz w:val="28"/>
          <w:szCs w:val="28"/>
          <w:lang w:val="en-US"/>
        </w:rPr>
        <w:t>is often used</w:t>
      </w:r>
      <w:proofErr w:type="gramEnd"/>
      <w:r w:rsidRPr="002474DD">
        <w:rPr>
          <w:color w:val="162430"/>
          <w:sz w:val="28"/>
          <w:szCs w:val="28"/>
          <w:lang w:val="en-US"/>
        </w:rPr>
        <w:t xml:space="preserve"> to soften the blow of a message and make it more palatable for the listener.</w:t>
      </w:r>
    </w:p>
    <w:p w14:paraId="5AA35F2A" w14:textId="77777777" w:rsidR="00F70D3B" w:rsidRPr="002474DD" w:rsidRDefault="00F70D3B" w:rsidP="00F70D3B">
      <w:pPr>
        <w:pStyle w:val="af4"/>
        <w:pBdr>
          <w:top w:val="single" w:sz="2" w:space="0" w:color="E2E8F0"/>
          <w:left w:val="single" w:sz="2" w:space="21" w:color="E2E8F0"/>
          <w:bottom w:val="single" w:sz="2" w:space="0" w:color="E2E8F0"/>
          <w:right w:val="single" w:sz="2" w:space="0" w:color="E2E8F0"/>
        </w:pBdr>
        <w:spacing w:before="0" w:beforeAutospacing="0" w:after="0" w:afterAutospacing="0"/>
        <w:jc w:val="both"/>
        <w:rPr>
          <w:color w:val="162430"/>
          <w:sz w:val="28"/>
          <w:szCs w:val="28"/>
          <w:lang w:val="en-US"/>
        </w:rPr>
      </w:pPr>
      <w:r w:rsidRPr="002474DD">
        <w:rPr>
          <w:color w:val="162430"/>
          <w:sz w:val="28"/>
          <w:szCs w:val="28"/>
          <w:lang w:val="en-US"/>
        </w:rPr>
        <w:t xml:space="preserve">For example, instead of saying “death” someone might </w:t>
      </w:r>
      <w:proofErr w:type="gramStart"/>
      <w:r w:rsidRPr="002474DD">
        <w:rPr>
          <w:color w:val="162430"/>
          <w:sz w:val="28"/>
          <w:szCs w:val="28"/>
          <w:lang w:val="en-US"/>
        </w:rPr>
        <w:t>say</w:t>
      </w:r>
      <w:proofErr w:type="gramEnd"/>
      <w:r w:rsidRPr="002474DD">
        <w:rPr>
          <w:color w:val="162430"/>
          <w:sz w:val="28"/>
          <w:szCs w:val="28"/>
          <w:lang w:val="en-US"/>
        </w:rPr>
        <w:t xml:space="preserve"> “passed away” as a way to talk about death without having to address it directly.</w:t>
      </w:r>
    </w:p>
    <w:p w14:paraId="4886C445" w14:textId="77777777" w:rsidR="00F70D3B" w:rsidRPr="002474DD" w:rsidRDefault="00F70D3B" w:rsidP="00F70D3B">
      <w:pPr>
        <w:pStyle w:val="af4"/>
        <w:pBdr>
          <w:top w:val="single" w:sz="2" w:space="0" w:color="E2E8F0"/>
          <w:left w:val="single" w:sz="2" w:space="21" w:color="E2E8F0"/>
          <w:bottom w:val="single" w:sz="2" w:space="0" w:color="E2E8F0"/>
          <w:right w:val="single" w:sz="2" w:space="0" w:color="E2E8F0"/>
        </w:pBdr>
        <w:spacing w:before="0" w:beforeAutospacing="0" w:after="0" w:afterAutospacing="0"/>
        <w:jc w:val="both"/>
        <w:rPr>
          <w:color w:val="162430"/>
          <w:sz w:val="28"/>
          <w:szCs w:val="28"/>
          <w:lang w:val="en-US"/>
        </w:rPr>
      </w:pPr>
      <w:r w:rsidRPr="002474DD">
        <w:rPr>
          <w:color w:val="162430"/>
          <w:sz w:val="28"/>
          <w:szCs w:val="28"/>
          <w:lang w:val="en-US"/>
        </w:rPr>
        <w:t>A euphemism is a way of spinning a negative word or phrase into a more positive one that can make you or the receiver of the message more comfortable.</w:t>
      </w:r>
    </w:p>
    <w:p w14:paraId="088B16D0" w14:textId="77777777" w:rsidR="00F70D3B" w:rsidRPr="002474DD" w:rsidRDefault="00F70D3B" w:rsidP="00F70D3B">
      <w:pPr>
        <w:pStyle w:val="ae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14:paraId="7EF25864" w14:textId="01A20DCA" w:rsidR="00F70D3B" w:rsidRPr="002474DD" w:rsidRDefault="00F70D3B" w:rsidP="00F70D3B">
      <w:pPr>
        <w:pStyle w:val="ae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74DD">
        <w:rPr>
          <w:rFonts w:ascii="Times New Roman" w:hAnsi="Times New Roman"/>
          <w:sz w:val="28"/>
          <w:szCs w:val="28"/>
        </w:rPr>
        <w:t>Соотнесите варианты ответов:</w:t>
      </w:r>
    </w:p>
    <w:p w14:paraId="7BED39E2" w14:textId="77777777" w:rsidR="00F70D3B" w:rsidRPr="002474DD" w:rsidRDefault="00F70D3B" w:rsidP="00F70D3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032"/>
        <w:gridCol w:w="2984"/>
        <w:gridCol w:w="2969"/>
      </w:tblGrid>
      <w:tr w:rsidR="00F70D3B" w:rsidRPr="002474DD" w14:paraId="28FAA8C7" w14:textId="77777777" w:rsidTr="00F70D3B">
        <w:tc>
          <w:tcPr>
            <w:tcW w:w="3115" w:type="dxa"/>
          </w:tcPr>
          <w:p w14:paraId="0082DD19" w14:textId="2518C7C6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  <w:t>a parent</w:t>
            </w:r>
          </w:p>
        </w:tc>
        <w:tc>
          <w:tcPr>
            <w:tcW w:w="3115" w:type="dxa"/>
          </w:tcPr>
          <w:p w14:paraId="3768C24D" w14:textId="2B1AEA5D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brings out</w:t>
            </w:r>
          </w:p>
        </w:tc>
        <w:tc>
          <w:tcPr>
            <w:tcW w:w="3115" w:type="dxa"/>
          </w:tcPr>
          <w:p w14:paraId="48F2E2FC" w14:textId="4B0BC06D" w:rsidR="00F70D3B" w:rsidRPr="002474DD" w:rsidRDefault="00F70D3B" w:rsidP="00F70D3B">
            <w:pPr>
              <w:pStyle w:val="ae"/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  <w:t>a child</w:t>
            </w:r>
          </w:p>
        </w:tc>
      </w:tr>
      <w:tr w:rsidR="00F70D3B" w:rsidRPr="002474DD" w14:paraId="4E28CE91" w14:textId="77777777" w:rsidTr="00F70D3B">
        <w:tc>
          <w:tcPr>
            <w:tcW w:w="3115" w:type="dxa"/>
          </w:tcPr>
          <w:p w14:paraId="33299BDB" w14:textId="3ABE05AC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dangerous driver</w:t>
            </w:r>
          </w:p>
        </w:tc>
        <w:tc>
          <w:tcPr>
            <w:tcW w:w="3115" w:type="dxa"/>
          </w:tcPr>
          <w:p w14:paraId="5E4CF7EC" w14:textId="50B7E340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b/>
                <w:bCs/>
                <w:sz w:val="28"/>
                <w:szCs w:val="28"/>
                <w:lang w:val="en-US"/>
              </w:rPr>
              <w:t>brings up</w:t>
            </w:r>
          </w:p>
        </w:tc>
        <w:tc>
          <w:tcPr>
            <w:tcW w:w="3115" w:type="dxa"/>
          </w:tcPr>
          <w:p w14:paraId="49D010FE" w14:textId="6468E3D7" w:rsidR="00F70D3B" w:rsidRPr="002474DD" w:rsidRDefault="00F70D3B" w:rsidP="00F70D3B">
            <w:pPr>
              <w:pStyle w:val="ae"/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thief</w:t>
            </w:r>
          </w:p>
        </w:tc>
      </w:tr>
      <w:tr w:rsidR="00F70D3B" w:rsidRPr="002474DD" w14:paraId="6E1B971B" w14:textId="77777777" w:rsidTr="00F70D3B">
        <w:tc>
          <w:tcPr>
            <w:tcW w:w="3115" w:type="dxa"/>
          </w:tcPr>
          <w:p w14:paraId="0E8978E8" w14:textId="78334692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dressmaker</w:t>
            </w:r>
          </w:p>
        </w:tc>
        <w:tc>
          <w:tcPr>
            <w:tcW w:w="3115" w:type="dxa"/>
          </w:tcPr>
          <w:p w14:paraId="4AF002CB" w14:textId="4E77C575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drops by</w:t>
            </w:r>
          </w:p>
        </w:tc>
        <w:tc>
          <w:tcPr>
            <w:tcW w:w="3115" w:type="dxa"/>
          </w:tcPr>
          <w:p w14:paraId="74A80D85" w14:textId="6B497F3D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a new book</w:t>
            </w:r>
          </w:p>
        </w:tc>
      </w:tr>
      <w:tr w:rsidR="00F70D3B" w:rsidRPr="008018C4" w14:paraId="131CC15D" w14:textId="77777777" w:rsidTr="00F70D3B">
        <w:tc>
          <w:tcPr>
            <w:tcW w:w="3115" w:type="dxa"/>
          </w:tcPr>
          <w:p w14:paraId="3380E750" w14:textId="1A59B7A7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judge</w:t>
            </w:r>
          </w:p>
        </w:tc>
        <w:tc>
          <w:tcPr>
            <w:tcW w:w="3115" w:type="dxa"/>
          </w:tcPr>
          <w:p w14:paraId="7336AF51" w14:textId="16483DFF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gets away</w:t>
            </w:r>
          </w:p>
        </w:tc>
        <w:tc>
          <w:tcPr>
            <w:tcW w:w="3115" w:type="dxa"/>
          </w:tcPr>
          <w:p w14:paraId="13F0ACAA" w14:textId="6B25FE70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a person of a lower social class</w:t>
            </w:r>
          </w:p>
        </w:tc>
      </w:tr>
      <w:tr w:rsidR="00F70D3B" w:rsidRPr="002474DD" w14:paraId="7EA0817F" w14:textId="77777777" w:rsidTr="00F70D3B">
        <w:tc>
          <w:tcPr>
            <w:tcW w:w="3115" w:type="dxa"/>
          </w:tcPr>
          <w:p w14:paraId="5132CAD3" w14:textId="5397E362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publisher</w:t>
            </w:r>
          </w:p>
        </w:tc>
        <w:tc>
          <w:tcPr>
            <w:tcW w:w="3115" w:type="dxa"/>
          </w:tcPr>
          <w:p w14:paraId="249BE9C7" w14:textId="67C73132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proofErr w:type="spellStart"/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lets</w:t>
            </w:r>
            <w:proofErr w:type="spellEnd"/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 xml:space="preserve"> off</w:t>
            </w:r>
          </w:p>
        </w:tc>
        <w:tc>
          <w:tcPr>
            <w:tcW w:w="3115" w:type="dxa"/>
          </w:tcPr>
          <w:p w14:paraId="0C644B11" w14:textId="479EAD0D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a pedestrian</w:t>
            </w:r>
          </w:p>
        </w:tc>
      </w:tr>
      <w:tr w:rsidR="00F70D3B" w:rsidRPr="002474DD" w14:paraId="6093BDEE" w14:textId="77777777" w:rsidTr="00F70D3B">
        <w:tc>
          <w:tcPr>
            <w:tcW w:w="3115" w:type="dxa"/>
          </w:tcPr>
          <w:p w14:paraId="6E94D96C" w14:textId="60704403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snob</w:t>
            </w:r>
          </w:p>
        </w:tc>
        <w:tc>
          <w:tcPr>
            <w:tcW w:w="3115" w:type="dxa"/>
          </w:tcPr>
          <w:p w14:paraId="5F6600D7" w14:textId="0FFAB1B4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takes off</w:t>
            </w:r>
          </w:p>
        </w:tc>
        <w:tc>
          <w:tcPr>
            <w:tcW w:w="3115" w:type="dxa"/>
          </w:tcPr>
          <w:p w14:paraId="673B14A4" w14:textId="207E9BB3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with the money</w:t>
            </w:r>
          </w:p>
        </w:tc>
      </w:tr>
      <w:tr w:rsidR="00F70D3B" w:rsidRPr="002474DD" w14:paraId="2316B2AD" w14:textId="77777777" w:rsidTr="00F70D3B">
        <w:tc>
          <w:tcPr>
            <w:tcW w:w="3115" w:type="dxa"/>
          </w:tcPr>
          <w:p w14:paraId="1EEA31F3" w14:textId="4BF0459C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successful criminal</w:t>
            </w:r>
          </w:p>
        </w:tc>
        <w:tc>
          <w:tcPr>
            <w:tcW w:w="3115" w:type="dxa"/>
          </w:tcPr>
          <w:p w14:paraId="198AECA1" w14:textId="43FCEECF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looks up</w:t>
            </w:r>
          </w:p>
        </w:tc>
        <w:tc>
          <w:tcPr>
            <w:tcW w:w="3115" w:type="dxa"/>
          </w:tcPr>
          <w:p w14:paraId="01A49C8E" w14:textId="0FA72A6A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on a journey</w:t>
            </w:r>
          </w:p>
        </w:tc>
      </w:tr>
      <w:tr w:rsidR="00F70D3B" w:rsidRPr="002474DD" w14:paraId="6FA6771B" w14:textId="77777777" w:rsidTr="00F70D3B">
        <w:tc>
          <w:tcPr>
            <w:tcW w:w="3115" w:type="dxa"/>
          </w:tcPr>
          <w:p w14:paraId="38D16E71" w14:textId="277840C8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lastRenderedPageBreak/>
              <w:t xml:space="preserve">a </w:t>
            </w:r>
            <w:proofErr w:type="spellStart"/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traveller</w:t>
            </w:r>
            <w:proofErr w:type="spellEnd"/>
          </w:p>
        </w:tc>
        <w:tc>
          <w:tcPr>
            <w:tcW w:w="3115" w:type="dxa"/>
          </w:tcPr>
          <w:p w14:paraId="5586B0FD" w14:textId="1EEA8E60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runs down</w:t>
            </w:r>
          </w:p>
        </w:tc>
        <w:tc>
          <w:tcPr>
            <w:tcW w:w="3115" w:type="dxa"/>
          </w:tcPr>
          <w:p w14:paraId="2B40CA87" w14:textId="7EB9D083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a dress</w:t>
            </w:r>
          </w:p>
        </w:tc>
      </w:tr>
      <w:tr w:rsidR="00F70D3B" w:rsidRPr="008018C4" w14:paraId="222E1A5C" w14:textId="77777777" w:rsidTr="00F70D3B">
        <w:tc>
          <w:tcPr>
            <w:tcW w:w="3115" w:type="dxa"/>
          </w:tcPr>
          <w:p w14:paraId="05F5C034" w14:textId="6A314CF8" w:rsidR="00F70D3B" w:rsidRPr="002474DD" w:rsidRDefault="00F70D3B" w:rsidP="00F70D3B">
            <w:pPr>
              <w:pStyle w:val="ae"/>
              <w:numPr>
                <w:ilvl w:val="0"/>
                <w:numId w:val="28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a visitor</w:t>
            </w:r>
          </w:p>
        </w:tc>
        <w:tc>
          <w:tcPr>
            <w:tcW w:w="3115" w:type="dxa"/>
          </w:tcPr>
          <w:p w14:paraId="3FDB482F" w14:textId="7E6FCE2A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sets out</w:t>
            </w:r>
          </w:p>
        </w:tc>
        <w:tc>
          <w:tcPr>
            <w:tcW w:w="3115" w:type="dxa"/>
          </w:tcPr>
          <w:p w14:paraId="5A6CFCE1" w14:textId="73F8AE83" w:rsidR="00F70D3B" w:rsidRPr="002474DD" w:rsidRDefault="00D14C69" w:rsidP="00F70D3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474DD">
              <w:rPr>
                <w:rFonts w:ascii="Times New Roman" w:hAnsi="Times New Roman"/>
                <w:sz w:val="28"/>
                <w:szCs w:val="28"/>
                <w:lang w:val="en-US"/>
              </w:rPr>
              <w:t>for a cup of coffee</w:t>
            </w:r>
          </w:p>
        </w:tc>
      </w:tr>
      <w:tr w:rsidR="00F70D3B" w:rsidRPr="002474DD" w14:paraId="0BC1B2A0" w14:textId="77777777" w:rsidTr="00F70D3B">
        <w:tc>
          <w:tcPr>
            <w:tcW w:w="3115" w:type="dxa"/>
          </w:tcPr>
          <w:p w14:paraId="1F5145B8" w14:textId="0D3DA606" w:rsidR="00F70D3B" w:rsidRPr="002474DD" w:rsidRDefault="00F70D3B" w:rsidP="00F70D3B">
            <w:pPr>
              <w:pStyle w:val="ae"/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0BEC6E7A" w14:textId="0968C633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takes in</w:t>
            </w:r>
          </w:p>
        </w:tc>
        <w:tc>
          <w:tcPr>
            <w:tcW w:w="3115" w:type="dxa"/>
          </w:tcPr>
          <w:p w14:paraId="0856FA01" w14:textId="77777777" w:rsidR="00F70D3B" w:rsidRPr="002474DD" w:rsidRDefault="00F70D3B" w:rsidP="00F70D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0D3B" w14:paraId="7AD3FE8B" w14:textId="77777777" w:rsidTr="00F70D3B">
        <w:tc>
          <w:tcPr>
            <w:tcW w:w="3115" w:type="dxa"/>
          </w:tcPr>
          <w:p w14:paraId="6D5A61B1" w14:textId="1ED20D76" w:rsidR="00F70D3B" w:rsidRPr="002474DD" w:rsidRDefault="00F70D3B" w:rsidP="00F70D3B">
            <w:pPr>
              <w:pStyle w:val="ae"/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3F62BC63" w14:textId="66157628" w:rsidR="00F70D3B" w:rsidRPr="002474DD" w:rsidRDefault="00F70D3B" w:rsidP="00F70D3B">
            <w:pPr>
              <w:pStyle w:val="ae"/>
              <w:numPr>
                <w:ilvl w:val="0"/>
                <w:numId w:val="29"/>
              </w:numPr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</w:pPr>
            <w:r w:rsidRPr="002474DD">
              <w:rPr>
                <w:rFonts w:ascii="Times New Roman" w:eastAsia="Courier New" w:hAnsi="Times New Roman" w:cs="Courier New"/>
                <w:sz w:val="28"/>
                <w:szCs w:val="28"/>
                <w:lang w:val="en-US"/>
              </w:rPr>
              <w:t>looks down on</w:t>
            </w:r>
          </w:p>
        </w:tc>
        <w:tc>
          <w:tcPr>
            <w:tcW w:w="3115" w:type="dxa"/>
          </w:tcPr>
          <w:p w14:paraId="49E1E9D2" w14:textId="77777777" w:rsidR="00F70D3B" w:rsidRDefault="00F70D3B" w:rsidP="00F70D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EDC1C5" w14:textId="4CE5B5A0" w:rsidR="00C12A60" w:rsidRDefault="00C12A60" w:rsidP="00C12A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4F421D" w14:textId="71C38D4E" w:rsidR="00DA61B5" w:rsidRPr="005C31D0" w:rsidRDefault="00DA61B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10A82034" w14:textId="77777777"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2s8eyo1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CE81591" w14:textId="77777777" w:rsidR="0041127A" w:rsidRDefault="004112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900D05" w14:textId="77777777" w:rsidR="00A82DB1" w:rsidRDefault="0041127A" w:rsidP="00854E5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1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112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11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7503087" w14:textId="77777777" w:rsidR="00EF0F50" w:rsidRDefault="00EF0F50" w:rsidP="009332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62739C" w14:textId="77777777" w:rsidR="0093325B" w:rsidRDefault="0093325B" w:rsidP="009332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25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DFA119E" w14:textId="77777777" w:rsidR="002909DF" w:rsidRPr="002909DF" w:rsidRDefault="002909DF" w:rsidP="002909D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A4476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2835"/>
        <w:gridCol w:w="3084"/>
      </w:tblGrid>
      <w:tr w:rsidR="005E30C0" w:rsidRPr="002909DF" w14:paraId="0EDAA00A" w14:textId="77777777" w:rsidTr="005E30C0">
        <w:tc>
          <w:tcPr>
            <w:tcW w:w="2093" w:type="dxa"/>
          </w:tcPr>
          <w:p w14:paraId="5D82D475" w14:textId="77777777" w:rsidR="00464BA9" w:rsidRPr="0041404A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404A">
              <w:rPr>
                <w:rFonts w:ascii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1559" w:type="dxa"/>
          </w:tcPr>
          <w:p w14:paraId="7F1D6238" w14:textId="77777777" w:rsidR="00464BA9" w:rsidRPr="0041404A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404A">
              <w:rPr>
                <w:rFonts w:ascii="Times New Roman" w:hAnsi="Times New Roman" w:cs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254DF6C1" w14:textId="77777777" w:rsidR="00464BA9" w:rsidRPr="0041404A" w:rsidRDefault="00464BA9" w:rsidP="009332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404A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84" w:type="dxa"/>
          </w:tcPr>
          <w:p w14:paraId="3B00200F" w14:textId="77777777"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5E30C0" w:rsidRPr="002909DF" w14:paraId="66188E16" w14:textId="77777777" w:rsidTr="005E30C0">
        <w:tc>
          <w:tcPr>
            <w:tcW w:w="2093" w:type="dxa"/>
          </w:tcPr>
          <w:p w14:paraId="743A6922" w14:textId="77777777" w:rsidR="00464BA9" w:rsidRPr="0041404A" w:rsidRDefault="004E4CAB" w:rsidP="00464BA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1404A">
              <w:rPr>
                <w:rFonts w:ascii="Times New Roman" w:hAnsi="Times New Roman" w:cs="Times New Roman"/>
                <w:b/>
              </w:rPr>
              <w:t>ПКП-2</w:t>
            </w:r>
          </w:p>
          <w:p w14:paraId="7FE044D1" w14:textId="7AE3C64F" w:rsidR="00464BA9" w:rsidRPr="0041404A" w:rsidRDefault="005C31D0" w:rsidP="00464BA9">
            <w:pPr>
              <w:jc w:val="both"/>
              <w:rPr>
                <w:rFonts w:ascii="Times New Roman" w:hAnsi="Times New Roman" w:cs="Times New Roman"/>
              </w:rPr>
            </w:pPr>
            <w:r w:rsidRPr="0041404A">
              <w:rPr>
                <w:rFonts w:ascii="Times New Roman" w:hAnsi="Times New Roman" w:cs="Times New Roman"/>
                <w:color w:val="22272F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1559" w:type="dxa"/>
          </w:tcPr>
          <w:p w14:paraId="4E9A791E" w14:textId="25AA96C9" w:rsidR="005C31D0" w:rsidRPr="0041404A" w:rsidRDefault="004E4CAB" w:rsidP="005C31D0">
            <w:pPr>
              <w:pStyle w:val="afa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41404A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C31D0" w:rsidRPr="0041404A">
              <w:rPr>
                <w:rFonts w:ascii="Times New Roman" w:hAnsi="Times New Roman" w:cs="Times New Roman"/>
                <w:strike/>
                <w:color w:val="000000" w:themeColor="text1"/>
              </w:rPr>
              <w:t xml:space="preserve"> </w:t>
            </w:r>
            <w:r w:rsidR="005C31D0" w:rsidRPr="0041404A">
              <w:rPr>
                <w:rFonts w:ascii="Times New Roman" w:hAnsi="Times New Roman" w:cs="Times New Roman"/>
                <w:color w:val="000000" w:themeColor="text1"/>
              </w:rPr>
              <w:t>Выявляет и критически анализирует конкретные проблемы в области лингвистики и межкультурной коммуникации.</w:t>
            </w:r>
          </w:p>
          <w:p w14:paraId="59BD15B6" w14:textId="6A03FAEA" w:rsidR="004E4CAB" w:rsidRPr="0041404A" w:rsidRDefault="004E4CAB" w:rsidP="004E4CAB">
            <w:pPr>
              <w:pStyle w:val="afa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F6D6D6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99CA2EA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7922B64F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43B8E398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7001177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48AAD480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CA71D45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21ADA0E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B2BF379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0283F20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30A841F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57B5667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7AE8FA6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EC9B22A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7AC4CD72" w14:textId="77777777" w:rsidR="00464BA9" w:rsidRPr="0041404A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6B0A8699" w14:textId="77777777" w:rsidR="005E30C0" w:rsidRPr="0041404A" w:rsidRDefault="005E30C0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0DDA82E9" w14:textId="77777777" w:rsidR="005E30C0" w:rsidRPr="0041404A" w:rsidRDefault="005E30C0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48C5DC84" w14:textId="77777777" w:rsidR="004E4CAB" w:rsidRPr="0041404A" w:rsidRDefault="004E4CAB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69A99E80" w14:textId="1C675D89" w:rsidR="004E4CAB" w:rsidRPr="0041404A" w:rsidRDefault="004E4CAB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1404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  <w:p w14:paraId="151261B2" w14:textId="77777777" w:rsidR="005C31D0" w:rsidRPr="0041404A" w:rsidRDefault="005C31D0" w:rsidP="005C31D0">
            <w:pPr>
              <w:pStyle w:val="afa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1404A">
              <w:rPr>
                <w:rFonts w:ascii="Times New Roman" w:hAnsi="Times New Roman" w:cs="Times New Roman"/>
                <w:color w:val="000000" w:themeColor="text1"/>
              </w:rPr>
              <w:t>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исследования.</w:t>
            </w:r>
          </w:p>
          <w:p w14:paraId="2B327994" w14:textId="77777777" w:rsidR="004E4CAB" w:rsidRPr="0041404A" w:rsidRDefault="004E4CAB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A6EFDE1" w14:textId="77777777" w:rsidR="004E4CAB" w:rsidRPr="0041404A" w:rsidRDefault="004E4CAB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F0E75C9" w14:textId="0DB9BB25" w:rsidR="004E4CAB" w:rsidRPr="0041404A" w:rsidRDefault="004E4CAB" w:rsidP="005C3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5C31D0" w:rsidRPr="0041404A">
              <w:rPr>
                <w:rFonts w:ascii="Times New Roman" w:hAnsi="Times New Roman" w:cs="Times New Roman"/>
              </w:rPr>
              <w:t xml:space="preserve">Эффективно применяет общие методы лингвистического анализа, используемые в изучаемых частных </w:t>
            </w:r>
            <w:r w:rsidR="005C31D0" w:rsidRPr="0041404A">
              <w:rPr>
                <w:rFonts w:ascii="Times New Roman" w:hAnsi="Times New Roman" w:cs="Times New Roman"/>
              </w:rPr>
              <w:lastRenderedPageBreak/>
              <w:t>лингвистических дисциплинах</w:t>
            </w:r>
            <w:r w:rsidR="005C31D0" w:rsidRPr="0041404A">
              <w:t>.</w:t>
            </w:r>
          </w:p>
          <w:p w14:paraId="08C959B8" w14:textId="77777777" w:rsidR="004E4CAB" w:rsidRPr="0041404A" w:rsidRDefault="004E4CAB" w:rsidP="004E4C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F839613" w14:textId="77777777" w:rsidR="004E4CAB" w:rsidRPr="0041404A" w:rsidRDefault="004E4CAB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66213383" w14:textId="77777777" w:rsidR="00FA07DF" w:rsidRPr="0041404A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2C215EA" w14:textId="77777777" w:rsidR="00FA07DF" w:rsidRPr="0041404A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0ACF6603" w14:textId="77777777" w:rsidR="00464BA9" w:rsidRPr="0041404A" w:rsidRDefault="00464BA9" w:rsidP="00464BA9">
            <w:pPr>
              <w:rPr>
                <w:rFonts w:ascii="Times New Roman" w:hAnsi="Times New Roman" w:cs="Times New Roman"/>
              </w:rPr>
            </w:pPr>
          </w:p>
          <w:p w14:paraId="518936D0" w14:textId="77777777" w:rsidR="00464BA9" w:rsidRPr="0041404A" w:rsidRDefault="00464BA9" w:rsidP="004E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808AC78" w14:textId="77777777" w:rsidR="004E4CAB" w:rsidRPr="0041404A" w:rsidRDefault="00464BA9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4E4CAB"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1.Знать:</w:t>
            </w:r>
          </w:p>
          <w:p w14:paraId="1FCD4872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основные характеристики базовых концепций лингвистики и межкультурной коммуникации;</w:t>
            </w:r>
          </w:p>
          <w:p w14:paraId="2160F084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сходства и различия между базовыми концепциями лингвистики;</w:t>
            </w:r>
          </w:p>
          <w:p w14:paraId="1EF7CD26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сходства и различия между базовыми концепциями межкультурной коммуникации.</w:t>
            </w:r>
          </w:p>
          <w:p w14:paraId="2385F270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14:paraId="64B27F0A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определять базовые концепции лингвистики и межкультурной коммуникации;</w:t>
            </w:r>
          </w:p>
          <w:p w14:paraId="2EC07FFF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lastRenderedPageBreak/>
              <w:t>- использовать знания о базовых концепциях лингвистики и межкультурной коммуникации в сфере профессионального общения;</w:t>
            </w:r>
          </w:p>
          <w:p w14:paraId="29FB198D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описать особенности применения знаний о базовых концепциях лингвистики и межкультурной коммуникации в языке экономики.</w:t>
            </w:r>
          </w:p>
          <w:p w14:paraId="21100DBE" w14:textId="77777777" w:rsidR="004E4CAB" w:rsidRPr="0041404A" w:rsidRDefault="004E4CAB" w:rsidP="004E4CA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FEBEB7D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2.Знать:</w:t>
            </w:r>
          </w:p>
          <w:p w14:paraId="18B626D4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 xml:space="preserve">- базовые принципы </w:t>
            </w:r>
            <w:proofErr w:type="spellStart"/>
            <w:r w:rsidRPr="0041404A">
              <w:rPr>
                <w:rFonts w:ascii="Times New Roman" w:hAnsi="Times New Roman" w:cs="Times New Roman"/>
                <w:color w:val="000000"/>
              </w:rPr>
              <w:t>целеположения</w:t>
            </w:r>
            <w:proofErr w:type="spellEnd"/>
            <w:r w:rsidRPr="0041404A">
              <w:rPr>
                <w:rFonts w:ascii="Times New Roman" w:hAnsi="Times New Roman" w:cs="Times New Roman"/>
                <w:color w:val="000000"/>
              </w:rPr>
              <w:t xml:space="preserve"> в лингвистическом контексте;</w:t>
            </w:r>
          </w:p>
          <w:p w14:paraId="1EFC55C7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 xml:space="preserve">- специфику постановки задач в лингвистическом контексте. </w:t>
            </w:r>
          </w:p>
          <w:p w14:paraId="51738710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14:paraId="58114D7F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планировать этапы самостоятельной или коллективной деятельности;</w:t>
            </w:r>
          </w:p>
          <w:p w14:paraId="2AD6F56D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осуществлять контроль над этапами самостоятельной или коллективной деятельности.</w:t>
            </w:r>
          </w:p>
          <w:p w14:paraId="13922CD8" w14:textId="77777777" w:rsidR="004E4CAB" w:rsidRPr="0041404A" w:rsidRDefault="004E4CAB" w:rsidP="004E4CA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9CF1091" w14:textId="77777777" w:rsidR="00FA07DF" w:rsidRPr="0041404A" w:rsidRDefault="00FA07DF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F26F639" w14:textId="77777777" w:rsidR="0041404A" w:rsidRPr="0041404A" w:rsidRDefault="0041404A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4ABED98F" w14:textId="77777777" w:rsidR="0041404A" w:rsidRPr="0041404A" w:rsidRDefault="0041404A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09F14629" w14:textId="77777777" w:rsidR="0041404A" w:rsidRPr="0041404A" w:rsidRDefault="0041404A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696316AD" w14:textId="77777777" w:rsidR="0041404A" w:rsidRPr="0041404A" w:rsidRDefault="0041404A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47BB6A0F" w14:textId="081D5C1A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3.Знать:</w:t>
            </w:r>
          </w:p>
          <w:p w14:paraId="7BE0A40D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особенности существования поликультурной среды;</w:t>
            </w:r>
          </w:p>
          <w:p w14:paraId="7402886C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особенности межличностного взаимодействия в условиях поликультурной среды;</w:t>
            </w:r>
          </w:p>
          <w:p w14:paraId="20388143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основные процессы, происходящие в современном языке;</w:t>
            </w:r>
          </w:p>
          <w:p w14:paraId="32C39BB7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 xml:space="preserve">- основные процессы, </w:t>
            </w:r>
            <w:r w:rsidRPr="0041404A">
              <w:rPr>
                <w:rFonts w:ascii="Times New Roman" w:hAnsi="Times New Roman" w:cs="Times New Roman"/>
                <w:color w:val="000000"/>
              </w:rPr>
              <w:lastRenderedPageBreak/>
              <w:t>происходящие в современном языке экономики.</w:t>
            </w:r>
          </w:p>
          <w:p w14:paraId="1539940C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404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14:paraId="5CF15EA8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предлагать и реализовывать креативные решения поставленных задач в условиях поликультурной среды;</w:t>
            </w:r>
          </w:p>
          <w:p w14:paraId="32C94C1E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>- эффективно использовать знания о явлениях и процессах, происходящих в языке, в целом, и в языке экономики, в частности;</w:t>
            </w:r>
          </w:p>
          <w:p w14:paraId="6F79E2C1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 xml:space="preserve">- анализировать процессы, происходящие </w:t>
            </w:r>
          </w:p>
          <w:p w14:paraId="31FCE75F" w14:textId="77777777" w:rsidR="004E4CAB" w:rsidRPr="0041404A" w:rsidRDefault="004E4CAB" w:rsidP="004E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 w:themeColor="text1"/>
              </w:rPr>
              <w:t>в общественной, политической и культурной жизни иноязычного социума.</w:t>
            </w:r>
          </w:p>
          <w:p w14:paraId="4E44F8A9" w14:textId="77777777" w:rsidR="00FA07DF" w:rsidRPr="0041404A" w:rsidRDefault="00FA07DF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7043A5E" w14:textId="77777777" w:rsidR="00464BA9" w:rsidRPr="0041404A" w:rsidRDefault="00464BA9" w:rsidP="005E3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41404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840133A" w14:textId="77777777" w:rsidR="00464BA9" w:rsidRPr="0041404A" w:rsidRDefault="00464BA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D2E3AD7" w14:textId="77777777" w:rsidR="00793319" w:rsidRPr="0041404A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940860" w14:textId="77777777" w:rsidR="00464BA9" w:rsidRPr="0041404A" w:rsidRDefault="00464BA9" w:rsidP="00464BA9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084" w:type="dxa"/>
          </w:tcPr>
          <w:p w14:paraId="7711FC2D" w14:textId="77777777" w:rsidR="004E4CAB" w:rsidRPr="007C2CFF" w:rsidRDefault="007C2CFF" w:rsidP="004E4CAB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7C2CFF">
              <w:rPr>
                <w:rFonts w:ascii="Times New Roman" w:hAnsi="Times New Roman" w:cs="Times New Roman"/>
                <w:b/>
                <w:color w:val="000000"/>
              </w:rPr>
              <w:lastRenderedPageBreak/>
              <w:t>Задание 1.</w:t>
            </w:r>
          </w:p>
          <w:p w14:paraId="0804381F" w14:textId="77777777" w:rsidR="007C2CFF" w:rsidRDefault="007C2CFF" w:rsidP="004E4CAB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Опишите различия между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высококонтекстуальными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культурами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низкоконтекстуальными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культурами. Приведите примеры.</w:t>
            </w:r>
          </w:p>
          <w:p w14:paraId="24E9B4C9" w14:textId="77777777" w:rsidR="007C2CFF" w:rsidRDefault="007C2CFF" w:rsidP="004E4CAB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34C94D59" w14:textId="77777777" w:rsidR="007C2CFF" w:rsidRDefault="007C2CFF" w:rsidP="004E4CAB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7C2CFF">
              <w:rPr>
                <w:rFonts w:ascii="Times New Roman" w:hAnsi="Times New Roman" w:cs="Times New Roman"/>
                <w:b/>
                <w:color w:val="000000"/>
              </w:rPr>
              <w:t>Задание 2.</w:t>
            </w:r>
          </w:p>
          <w:p w14:paraId="29A9305E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C2CFF">
              <w:rPr>
                <w:rFonts w:ascii="Times New Roman" w:hAnsi="Times New Roman" w:cs="Times New Roman"/>
              </w:rPr>
              <w:t xml:space="preserve">С данными ниже словами образуйте словосочетания, имеющие окраску официально-делового стиля. Составьте глагольные словосочетания. </w:t>
            </w:r>
            <w:r w:rsidRPr="007C2CFF">
              <w:rPr>
                <w:rFonts w:ascii="Times New Roman" w:hAnsi="Times New Roman" w:cs="Times New Roman"/>
                <w:i/>
              </w:rPr>
              <w:t xml:space="preserve">Образец: выговор – объявить. </w:t>
            </w:r>
          </w:p>
          <w:p w14:paraId="5AB1423D" w14:textId="77777777" w:rsidR="006D4D41" w:rsidRPr="002909DF" w:rsidRDefault="006D4D41" w:rsidP="007C2CFF">
            <w:pPr>
              <w:pStyle w:val="af4"/>
              <w:spacing w:before="0" w:beforeAutospacing="0" w:after="0" w:afterAutospacing="0"/>
              <w:jc w:val="both"/>
              <w:textAlignment w:val="baseline"/>
              <w:rPr>
                <w:bCs/>
                <w:color w:val="000000"/>
              </w:rPr>
            </w:pPr>
          </w:p>
          <w:p w14:paraId="5D4711EC" w14:textId="77777777" w:rsidR="007C2CFF" w:rsidRPr="007C2CFF" w:rsidRDefault="007C2CFF" w:rsidP="007C2CFF">
            <w:pPr>
              <w:keepNext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49"/>
              </w:rPr>
            </w:pPr>
            <w:r w:rsidRPr="007C2CFF">
              <w:rPr>
                <w:rFonts w:ascii="Times New Roman" w:hAnsi="Times New Roman" w:cs="Times New Roman"/>
                <w:b/>
                <w:bCs/>
                <w:color w:val="000000"/>
                <w:szCs w:val="49"/>
              </w:rPr>
              <w:lastRenderedPageBreak/>
              <w:t xml:space="preserve">Задание 3. </w:t>
            </w:r>
          </w:p>
          <w:p w14:paraId="0A877CEE" w14:textId="77777777" w:rsidR="007C2CFF" w:rsidRPr="007C2CFF" w:rsidRDefault="007C2CFF" w:rsidP="007C2CFF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 xml:space="preserve">Укажите варианты сочетания глаголов с существительными. </w:t>
            </w:r>
            <w:r w:rsidRPr="007C2CFF">
              <w:rPr>
                <w:rFonts w:ascii="Times New Roman" w:hAnsi="Times New Roman" w:cs="Times New Roman"/>
                <w:i/>
              </w:rPr>
              <w:t>Образец:</w:t>
            </w:r>
            <w:r w:rsidRPr="007C2CFF">
              <w:rPr>
                <w:rFonts w:ascii="Times New Roman" w:hAnsi="Times New Roman" w:cs="Times New Roman"/>
              </w:rPr>
              <w:t xml:space="preserve"> </w:t>
            </w:r>
            <w:r w:rsidRPr="007C2CFF">
              <w:rPr>
                <w:rFonts w:ascii="Times New Roman" w:hAnsi="Times New Roman" w:cs="Times New Roman"/>
                <w:i/>
              </w:rPr>
              <w:t>заслушать доклад.</w:t>
            </w:r>
            <w:r w:rsidRPr="007C2CFF">
              <w:rPr>
                <w:rFonts w:ascii="Times New Roman" w:hAnsi="Times New Roman" w:cs="Times New Roman"/>
              </w:rPr>
              <w:t xml:space="preserve"> Разрешить, внести, затребовать, обеспечить, представить, </w:t>
            </w:r>
            <w:proofErr w:type="spellStart"/>
            <w:proofErr w:type="gramStart"/>
            <w:r w:rsidRPr="007C2CFF">
              <w:rPr>
                <w:rFonts w:ascii="Times New Roman" w:hAnsi="Times New Roman" w:cs="Times New Roman"/>
              </w:rPr>
              <w:t>предоставить,произвести</w:t>
            </w:r>
            <w:proofErr w:type="spellEnd"/>
            <w:proofErr w:type="gramEnd"/>
            <w:r w:rsidRPr="007C2CFF">
              <w:rPr>
                <w:rFonts w:ascii="Times New Roman" w:hAnsi="Times New Roman" w:cs="Times New Roman"/>
              </w:rPr>
              <w:t>, удовлетворить.</w:t>
            </w:r>
          </w:p>
          <w:p w14:paraId="0AD0630C" w14:textId="77777777" w:rsidR="007C2CFF" w:rsidRPr="007C2CFF" w:rsidRDefault="007C2CFF" w:rsidP="007C2CFF">
            <w:pPr>
              <w:keepNext/>
              <w:jc w:val="both"/>
              <w:rPr>
                <w:rFonts w:ascii="Times New Roman" w:hAnsi="Times New Roman" w:cs="Times New Roman"/>
              </w:rPr>
            </w:pPr>
          </w:p>
          <w:p w14:paraId="777479C1" w14:textId="77777777" w:rsidR="007C2CFF" w:rsidRPr="007C2CFF" w:rsidRDefault="007C2CFF" w:rsidP="007C2CFF">
            <w:pPr>
              <w:keepNext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2CFF">
              <w:rPr>
                <w:rFonts w:ascii="Times New Roman" w:hAnsi="Times New Roman" w:cs="Times New Roman"/>
              </w:rPr>
              <w:t xml:space="preserve"> </w:t>
            </w:r>
            <w:r w:rsidRPr="007C2CFF">
              <w:rPr>
                <w:rFonts w:ascii="Times New Roman" w:hAnsi="Times New Roman" w:cs="Times New Roman"/>
                <w:b/>
                <w:bCs/>
                <w:color w:val="000000"/>
                <w:szCs w:val="49"/>
              </w:rPr>
              <w:t xml:space="preserve">Задание 4. </w:t>
            </w:r>
          </w:p>
          <w:p w14:paraId="4A6FDC5F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 xml:space="preserve"> Подберите к существительным согласованные определения. </w:t>
            </w:r>
            <w:r w:rsidRPr="007C2CFF">
              <w:rPr>
                <w:rFonts w:ascii="Times New Roman" w:hAnsi="Times New Roman" w:cs="Times New Roman"/>
                <w:i/>
              </w:rPr>
              <w:t xml:space="preserve">Образец: </w:t>
            </w:r>
            <w:r>
              <w:rPr>
                <w:rFonts w:ascii="Times New Roman" w:hAnsi="Times New Roman" w:cs="Times New Roman"/>
                <w:i/>
              </w:rPr>
              <w:t>налоговые преступления</w:t>
            </w:r>
            <w:r w:rsidRPr="007C2CFF">
              <w:rPr>
                <w:rFonts w:ascii="Times New Roman" w:hAnsi="Times New Roman" w:cs="Times New Roman"/>
                <w:i/>
              </w:rPr>
              <w:t>.</w:t>
            </w:r>
            <w:r w:rsidRPr="007C2CFF">
              <w:rPr>
                <w:rFonts w:ascii="Times New Roman" w:hAnsi="Times New Roman" w:cs="Times New Roman"/>
              </w:rPr>
              <w:t xml:space="preserve"> Действия, пособие, порядок, полномочия, срок, ущерб, цена.</w:t>
            </w:r>
          </w:p>
          <w:p w14:paraId="4065FAB5" w14:textId="77777777" w:rsidR="006D4D41" w:rsidRPr="007C2CFF" w:rsidRDefault="006D4D41" w:rsidP="0025305E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14:paraId="234FD58F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C2CFF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Задание 5. </w:t>
            </w:r>
          </w:p>
          <w:p w14:paraId="48C0A6B1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 xml:space="preserve">Создайте текст в жанре заметки на одну из тем: </w:t>
            </w:r>
          </w:p>
          <w:p w14:paraId="21C7A2AE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>Современные неологизмы в</w:t>
            </w:r>
            <w:r w:rsidRPr="007C2CF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русском языке на тему экономики.</w:t>
            </w:r>
          </w:p>
          <w:p w14:paraId="02B8A08A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>2)</w:t>
            </w:r>
            <w:r>
              <w:rPr>
                <w:rFonts w:ascii="Times New Roman" w:hAnsi="Times New Roman" w:cs="Times New Roman"/>
              </w:rPr>
              <w:t>Современные неологизмы в</w:t>
            </w:r>
            <w:r w:rsidRPr="007C2CF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английском языке на тему экономики.</w:t>
            </w:r>
          </w:p>
          <w:p w14:paraId="7FF391DD" w14:textId="77777777" w:rsid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  <w:r w:rsidRPr="007C2CFF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Архаизмы и историзмы на тему экономики в русском и английском языках.</w:t>
            </w:r>
          </w:p>
          <w:p w14:paraId="3E2FD348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</w:rPr>
            </w:pPr>
          </w:p>
          <w:p w14:paraId="4BC955A2" w14:textId="77777777" w:rsidR="007C2CFF" w:rsidRPr="007C2CFF" w:rsidRDefault="007C2CFF" w:rsidP="007C2CF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2CFF">
              <w:rPr>
                <w:rFonts w:ascii="Times New Roman" w:hAnsi="Times New Roman" w:cs="Times New Roman"/>
                <w:b/>
                <w:bCs/>
              </w:rPr>
              <w:t>Задание 6.</w:t>
            </w:r>
          </w:p>
          <w:p w14:paraId="05E717F3" w14:textId="77777777" w:rsidR="007C2CFF" w:rsidRDefault="00C745AA" w:rsidP="007C2C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Сделайте групповую презентацию на тему «Особенности работы в поликультурном коллективе».</w:t>
            </w:r>
          </w:p>
          <w:p w14:paraId="0D8E6E91" w14:textId="77777777" w:rsidR="00C745AA" w:rsidRDefault="00C745AA" w:rsidP="007C2C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C346760" w14:textId="77777777" w:rsidR="00C745AA" w:rsidRPr="00C745AA" w:rsidRDefault="00C745AA" w:rsidP="007C2CF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745AA">
              <w:rPr>
                <w:rFonts w:ascii="Times New Roman" w:hAnsi="Times New Roman" w:cs="Times New Roman"/>
                <w:b/>
                <w:color w:val="000000" w:themeColor="text1"/>
              </w:rPr>
              <w:t>Задание 7.</w:t>
            </w:r>
          </w:p>
          <w:p w14:paraId="716E9847" w14:textId="77777777" w:rsidR="00C745AA" w:rsidRPr="00C745AA" w:rsidRDefault="00C745AA" w:rsidP="007C2C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745AA">
              <w:rPr>
                <w:rFonts w:ascii="Times New Roman" w:hAnsi="Times New Roman" w:cs="Times New Roman"/>
                <w:bCs/>
                <w:color w:val="000000" w:themeColor="text1"/>
              </w:rPr>
              <w:t>Прочитайте аннотацию к статье. Выделите в ней ключевые слова и термины.</w:t>
            </w:r>
          </w:p>
          <w:p w14:paraId="3AD4C3CB" w14:textId="77777777" w:rsidR="00C745AA" w:rsidRPr="00C745AA" w:rsidRDefault="00C745AA" w:rsidP="00C745AA">
            <w:pPr>
              <w:rPr>
                <w:rFonts w:ascii="Times New Roman" w:hAnsi="Times New Roman" w:cs="Times New Roman"/>
              </w:rPr>
            </w:pPr>
            <w:r w:rsidRPr="00C745AA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Pr="00C745AA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Экономика языка в известной мере пересекается с</w:t>
            </w:r>
            <w:r w:rsidRPr="00C745AA">
              <w:rPr>
                <w:rStyle w:val="apple-converted-space"/>
                <w:rFonts w:ascii="Times New Roman" w:hAnsi="Times New Roman" w:cs="Times New Roman"/>
                <w:color w:val="202122"/>
                <w:shd w:val="clear" w:color="auto" w:fill="FFFFFF"/>
              </w:rPr>
              <w:t> </w:t>
            </w:r>
            <w:r w:rsidRPr="00C745AA">
              <w:rPr>
                <w:rFonts w:ascii="Times New Roman" w:hAnsi="Times New Roman" w:cs="Times New Roman"/>
              </w:rPr>
              <w:t xml:space="preserve">социолингвистикой </w:t>
            </w:r>
            <w:r w:rsidRPr="00C745AA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 xml:space="preserve">ввиду общности исследуемых объектов. Но, в отличие от </w:t>
            </w:r>
            <w:r w:rsidRPr="00C745AA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lastRenderedPageBreak/>
              <w:t>социолингвистики, экономика языка рассматривает язык и сопряженные с ним явления и закономерности не как самостоятельные и самоценные, но как частные проявления более общих экономических понятий и закономерностей. Так, языковые компетенции с экономической точки зрения являются, наряду с иными навыками, элементом</w:t>
            </w:r>
            <w:r w:rsidRPr="00C745AA">
              <w:rPr>
                <w:rStyle w:val="apple-converted-space"/>
                <w:rFonts w:ascii="Times New Roman" w:hAnsi="Times New Roman" w:cs="Times New Roman"/>
                <w:color w:val="202122"/>
                <w:shd w:val="clear" w:color="auto" w:fill="FFFFFF"/>
              </w:rPr>
              <w:t> </w:t>
            </w:r>
            <w:r w:rsidRPr="00C745AA">
              <w:rPr>
                <w:rFonts w:ascii="Times New Roman" w:hAnsi="Times New Roman" w:cs="Times New Roman"/>
              </w:rPr>
              <w:t>человеческого капитала</w:t>
            </w:r>
            <w:r w:rsidRPr="00C745AA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, обеспечивающим своему носителю доступ к разнообразным рынкам —</w:t>
            </w:r>
            <w:r w:rsidRPr="00C745AA">
              <w:rPr>
                <w:rStyle w:val="apple-converted-space"/>
                <w:rFonts w:ascii="Times New Roman" w:hAnsi="Times New Roman" w:cs="Times New Roman"/>
                <w:color w:val="202122"/>
                <w:shd w:val="clear" w:color="auto" w:fill="FFFFFF"/>
              </w:rPr>
              <w:t> </w:t>
            </w:r>
            <w:r w:rsidRPr="00C745AA">
              <w:rPr>
                <w:rFonts w:ascii="Times New Roman" w:hAnsi="Times New Roman" w:cs="Times New Roman"/>
              </w:rPr>
              <w:t>рынку труда</w:t>
            </w:r>
            <w:r w:rsidRPr="00C745AA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, рынку благ (в том числе информационных), позволяющим с выгодой для себя взаимодействовать с иными людьми и организациями.</w:t>
            </w:r>
            <w:r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»</w:t>
            </w:r>
          </w:p>
          <w:p w14:paraId="0F682116" w14:textId="77777777" w:rsidR="00C745AA" w:rsidRDefault="00C745AA" w:rsidP="007C2C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8C9F068" w14:textId="77777777" w:rsidR="00C745AA" w:rsidRPr="00C745AA" w:rsidRDefault="00C745AA" w:rsidP="007C2C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5E30C0" w:rsidRPr="002909DF" w14:paraId="070F252B" w14:textId="77777777" w:rsidTr="005E30C0">
        <w:tc>
          <w:tcPr>
            <w:tcW w:w="2093" w:type="dxa"/>
          </w:tcPr>
          <w:p w14:paraId="570FC6B2" w14:textId="77777777" w:rsidR="00464BA9" w:rsidRPr="002909DF" w:rsidRDefault="00464BA9" w:rsidP="00464BA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>ОПК-3</w:t>
            </w:r>
          </w:p>
          <w:p w14:paraId="1346794D" w14:textId="77777777"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</w:t>
            </w:r>
          </w:p>
        </w:tc>
        <w:tc>
          <w:tcPr>
            <w:tcW w:w="1559" w:type="dxa"/>
          </w:tcPr>
          <w:p w14:paraId="11A84243" w14:textId="77777777"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1. Адекватно интерпретирует коммуникативные цели высказывания, полно выявляет релевантную информацию, адекватно идентифицирует принадлежность высказывания к официальному, нейтральному и неофициальному </w:t>
            </w: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регистрам общения. </w:t>
            </w:r>
          </w:p>
          <w:p w14:paraId="7F02BC28" w14:textId="77777777"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26F95719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468F2AA1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7D634670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649242BA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5A16C624" w14:textId="77777777"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2. Корректно передает семантическую информацию, а также стилистическую и культурную коннотацию языковых единиц, используемых в устной и письменной коммуникации. </w:t>
            </w:r>
          </w:p>
          <w:p w14:paraId="36BC347C" w14:textId="77777777"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</w:p>
          <w:p w14:paraId="6D3657FB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58DA1757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41BE58D2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3E623F90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5A2D57E5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1891CB34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2C2D49A8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606F7B9C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2FE5F7C0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245E3FB1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4EBE32F4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71B5A9AF" w14:textId="77777777"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613B7FC1" w14:textId="77777777"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14:paraId="42A0FF95" w14:textId="77777777"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3. Адекватно использует лексико-грамматические и фонетические средства организации целого текста с соблюдением семантическ</w:t>
            </w: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 xml:space="preserve">ой, коммуникативной и структурной преемственности между частями устного и /или письменного высказывания. </w:t>
            </w:r>
          </w:p>
          <w:p w14:paraId="3579C342" w14:textId="77777777" w:rsidR="00464BA9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B44836F" w14:textId="77777777" w:rsidR="00C745AA" w:rsidRPr="002909DF" w:rsidRDefault="00C745AA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E73059A" w14:textId="77777777" w:rsidR="000A69BA" w:rsidRPr="002909DF" w:rsidRDefault="000A69BA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14:paraId="0DAABB57" w14:textId="77777777" w:rsidR="00464BA9" w:rsidRPr="002909DF" w:rsidRDefault="00464BA9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</w:rPr>
              <w:t>4. Достигает ясности, логичности, содержательности, связности,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  <w:p w14:paraId="69E1BCA3" w14:textId="77777777"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14:paraId="140EB6B9" w14:textId="77777777"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3849434" w14:textId="77777777"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0363CD2" w14:textId="77777777"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BC82B65" w14:textId="77777777"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93572C4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14:paraId="4280C86E" w14:textId="77777777"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структуру речевой коммуникации;</w:t>
            </w:r>
          </w:p>
          <w:p w14:paraId="61960E22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семантическую структуру смысла предложения;</w:t>
            </w:r>
          </w:p>
          <w:p w14:paraId="54A916F3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принципы актуального членения предложения;</w:t>
            </w:r>
          </w:p>
          <w:p w14:paraId="75E257FE" w14:textId="77777777" w:rsidR="006D4D41" w:rsidRPr="00C745AA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 стилистическую окрашенность языковых единиц.</w:t>
            </w:r>
          </w:p>
          <w:p w14:paraId="0756A4D0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14:paraId="21FD64A7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понимать, интерпретировать устные и письменные аутентичные источники информации;</w:t>
            </w:r>
          </w:p>
          <w:p w14:paraId="110B3123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грамотно и эффективно пользоваться различными источниками информации;</w:t>
            </w:r>
          </w:p>
          <w:p w14:paraId="7568D6B7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- </w:t>
            </w:r>
            <w:r w:rsidRPr="002909DF">
              <w:rPr>
                <w:rFonts w:ascii="Times New Roman" w:hAnsi="Times New Roman" w:cs="Times New Roman"/>
              </w:rPr>
              <w:t xml:space="preserve">идентифицировать </w:t>
            </w:r>
            <w:r w:rsidRPr="002909DF">
              <w:rPr>
                <w:rFonts w:ascii="Times New Roman" w:hAnsi="Times New Roman" w:cs="Times New Roman"/>
              </w:rPr>
              <w:lastRenderedPageBreak/>
              <w:t>принадлежность высказывания к официальному, нейтральному и неофициальному регистрам общения.</w:t>
            </w:r>
          </w:p>
          <w:p w14:paraId="520223DD" w14:textId="77777777"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726B904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2. Знать: </w:t>
            </w:r>
          </w:p>
          <w:p w14:paraId="63949F39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грамматические явления и структуры, используемые в устном и письменном общении;</w:t>
            </w:r>
          </w:p>
          <w:p w14:paraId="57AD4691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принципы продуцирования устных и письменных речевых произведений в соответствии с коммуникативной задачей;</w:t>
            </w:r>
          </w:p>
          <w:p w14:paraId="2D7901FE" w14:textId="77777777" w:rsidR="00EA7EFA" w:rsidRPr="00C745AA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особенности употребления стилистически окрашенных языковых единиц, принадлежащих к разным функциональным стилям.</w:t>
            </w:r>
          </w:p>
          <w:p w14:paraId="164E3488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Уметь </w:t>
            </w:r>
          </w:p>
          <w:p w14:paraId="51421547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</w:rPr>
              <w:t>- презентовать устные и письменные речевые произведения в соответствии с коммуникативной задачей;</w:t>
            </w:r>
          </w:p>
          <w:p w14:paraId="6F3736C2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корректно передавать</w:t>
            </w:r>
            <w:r w:rsidRPr="002909DF">
              <w:rPr>
                <w:rFonts w:ascii="Times New Roman" w:hAnsi="Times New Roman" w:cs="Times New Roman"/>
                <w:b/>
              </w:rPr>
              <w:t xml:space="preserve"> </w:t>
            </w:r>
            <w:r w:rsidRPr="002909DF">
              <w:rPr>
                <w:rFonts w:ascii="Times New Roman" w:hAnsi="Times New Roman" w:cs="Times New Roman"/>
              </w:rPr>
              <w:t>стилистическую и культурную коннотацию языковых единиц.</w:t>
            </w:r>
          </w:p>
          <w:p w14:paraId="343C94E2" w14:textId="77777777"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2864DE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3. Знать: </w:t>
            </w:r>
          </w:p>
          <w:p w14:paraId="0FB2460F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лексико-грамматические средства реализации категории связности устного и письменного текста;</w:t>
            </w:r>
          </w:p>
          <w:p w14:paraId="453663C6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основы синтаксической организации устной и письменной речи;</w:t>
            </w:r>
          </w:p>
          <w:p w14:paraId="529E70DB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- фонетические стилистические средства звуковой организации письменного и устного </w:t>
            </w:r>
            <w:r w:rsidRPr="002909DF">
              <w:rPr>
                <w:rFonts w:ascii="Times New Roman" w:hAnsi="Times New Roman" w:cs="Times New Roman"/>
              </w:rPr>
              <w:lastRenderedPageBreak/>
              <w:t>высказывания.</w:t>
            </w:r>
          </w:p>
          <w:p w14:paraId="235C57CE" w14:textId="77777777"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8A12FF0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14:paraId="4AB8C335" w14:textId="77777777" w:rsidR="005E30C0" w:rsidRPr="002909DF" w:rsidRDefault="005E30C0" w:rsidP="005E3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создавать тексты, соблюдая семантическую, коммуникативную и структурную преемственность между частями устного и /или письменного высказывания. </w:t>
            </w:r>
          </w:p>
          <w:p w14:paraId="2D25AADC" w14:textId="77777777"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9189543" w14:textId="77777777"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22EEEC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4. Знать: </w:t>
            </w:r>
          </w:p>
          <w:p w14:paraId="5A34CDCB" w14:textId="77777777"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структуру речевой коммуникации;</w:t>
            </w:r>
          </w:p>
          <w:p w14:paraId="36C7BA77" w14:textId="77777777"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законы построения научного текста; теорию аргументации;</w:t>
            </w:r>
          </w:p>
          <w:p w14:paraId="27493947" w14:textId="77777777" w:rsidR="000A69BA" w:rsidRPr="002909DF" w:rsidRDefault="005E30C0" w:rsidP="00C745A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</w:rPr>
              <w:t>- нормы современного русского литературного языка.</w:t>
            </w:r>
            <w:r w:rsidRPr="002909D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F272EA9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14:paraId="5D35E960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аргументированно, доказательно и логично строить свои рассуждения, направленные на убеждение собеседника и обоснование истинности своего суждения;</w:t>
            </w:r>
          </w:p>
          <w:p w14:paraId="7846FBDC" w14:textId="77777777"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пользоваться разнообразными тактическими приемами коммуникации.</w:t>
            </w:r>
          </w:p>
          <w:p w14:paraId="56392E04" w14:textId="77777777"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14:paraId="6AA73C79" w14:textId="77777777"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lastRenderedPageBreak/>
              <w:t>Задание 1.</w:t>
            </w:r>
          </w:p>
          <w:p w14:paraId="2CC7D2D0" w14:textId="77777777"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  <w:iCs/>
              </w:rPr>
              <w:t xml:space="preserve">1. Проанализируйте лексические особенности текста. Разграничьте общенаучную и специальную лексику. </w:t>
            </w:r>
          </w:p>
          <w:p w14:paraId="08EF3BC6" w14:textId="77777777" w:rsidR="00025F1C" w:rsidRPr="00025F1C" w:rsidRDefault="00025F1C" w:rsidP="00025F1C">
            <w:pPr>
              <w:pStyle w:val="af4"/>
              <w:spacing w:before="120" w:beforeAutospacing="0" w:after="120" w:afterAutospacing="0"/>
              <w:rPr>
                <w:color w:val="202122"/>
              </w:rPr>
            </w:pPr>
            <w:r w:rsidRPr="00025F1C">
              <w:rPr>
                <w:color w:val="202122"/>
              </w:rPr>
              <w:t xml:space="preserve">Начиная с XIX в., наравне с русским немаловажную роль начинают играть иностранные языки, в особенности французский. В среде российских аристократов развился негласный билингвизм: знание французского языка было обязательным, хотя и неофициальным. Свободное владение иностранными языками положительно сказалось на российской экономике: образовывались новые </w:t>
            </w:r>
            <w:r w:rsidRPr="00025F1C">
              <w:rPr>
                <w:color w:val="202122"/>
              </w:rPr>
              <w:lastRenderedPageBreak/>
              <w:t>торговые связи, шел культурный и научный обмен, способствовавший прогрессу.</w:t>
            </w:r>
          </w:p>
          <w:p w14:paraId="5CD4D5F9" w14:textId="77777777" w:rsidR="006D4D41" w:rsidRPr="00025F1C" w:rsidRDefault="00025F1C" w:rsidP="00025F1C">
            <w:pPr>
              <w:pStyle w:val="af4"/>
              <w:spacing w:before="120" w:beforeAutospacing="0" w:after="120" w:afterAutospacing="0"/>
              <w:rPr>
                <w:color w:val="202122"/>
              </w:rPr>
            </w:pPr>
            <w:r w:rsidRPr="00025F1C">
              <w:rPr>
                <w:color w:val="202122"/>
              </w:rPr>
              <w:t>Вместе с тем неофициальный билингвизм спровоцировал возникновение социального и культурного разрыва между российской аристократией и народом. Крестьяне и городские жители, не имеющие доступа к образованию, оказались отрезаны от экономического, культурного и научного роста.</w:t>
            </w:r>
          </w:p>
          <w:p w14:paraId="6C219064" w14:textId="77777777"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Задание </w:t>
            </w:r>
            <w:r w:rsidR="00025F1C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2</w:t>
            </w: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.</w:t>
            </w:r>
          </w:p>
          <w:p w14:paraId="5EAD2B7C" w14:textId="77777777"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Охарактеризуйте предложенные слова с точки зрения эмоционально-экспрессивной окрашенности и функционально-стилевой принадлежности. Составьте с каждым из приведенных слов пару предложений на уместное и неуместное употребление данного слова в конкретном контексте. </w:t>
            </w:r>
          </w:p>
          <w:p w14:paraId="346A2843" w14:textId="77777777" w:rsidR="0025305E" w:rsidRPr="002909DF" w:rsidRDefault="0025305E" w:rsidP="0025305E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Аннотация, апрош, бесшвейный, буклет, брошюра, монография, оттиск, корректура,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висяк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 (висячая строка), верстак, врез, титульный лист, обложка, оборот титульного листа, отбивка, переплет, каптал, печатный,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спусковый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, полоса, типографский,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лид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, колонцифра, контртитул, авантитул, выключка, выходные данные, кернинг, линейный, офсет, издательский портфель, шапка (верхняя часть </w:t>
            </w: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 xml:space="preserve">газеты),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ляссе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>, трафаретный.</w:t>
            </w:r>
          </w:p>
          <w:p w14:paraId="6797619D" w14:textId="77777777" w:rsidR="00EA7EFA" w:rsidRPr="002909DF" w:rsidRDefault="00EA7EFA" w:rsidP="002530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588A49E" w14:textId="77777777"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Задание </w:t>
            </w:r>
            <w:r w:rsidR="00025F1C"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14:paraId="56202068" w14:textId="77777777" w:rsidR="0025305E" w:rsidRPr="002909DF" w:rsidRDefault="0025305E" w:rsidP="0025305E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>Проанализируйте предложенный текст на предмет стилистической и культурной коннотации языковых единиц.</w:t>
            </w:r>
          </w:p>
          <w:p w14:paraId="29881BE9" w14:textId="77777777" w:rsidR="0025305E" w:rsidRPr="002909DF" w:rsidRDefault="0025305E" w:rsidP="002530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…Ты не поверишь, какая гроза прошла вчера над нами! Я человек не робкого десятка, и то напугался. Сначала все было тихо, нормально, я уже собирался было лечь, да вдруг как свернет молния, как бабахнет гром! И с такой силищей, что весь наш домишко задрожал. Я уже подумал, не разломалось ли небо над нами на куски, которые вот-вот обрушатся на мою несчастную </w:t>
            </w:r>
            <w:proofErr w:type="gramStart"/>
            <w:r w:rsidRPr="002909DF">
              <w:rPr>
                <w:rFonts w:ascii="Times New Roman" w:hAnsi="Times New Roman" w:cs="Times New Roman"/>
              </w:rPr>
              <w:t>голо-</w:t>
            </w:r>
            <w:proofErr w:type="spellStart"/>
            <w:r w:rsidRPr="002909DF">
              <w:rPr>
                <w:rFonts w:ascii="Times New Roman" w:hAnsi="Times New Roman" w:cs="Times New Roman"/>
              </w:rPr>
              <w:t>ву</w:t>
            </w:r>
            <w:proofErr w:type="spellEnd"/>
            <w:proofErr w:type="gramEnd"/>
            <w:r w:rsidRPr="002909DF">
              <w:rPr>
                <w:rFonts w:ascii="Times New Roman" w:hAnsi="Times New Roman" w:cs="Times New Roman"/>
              </w:rPr>
              <w:t xml:space="preserve">. А потом разверзлись хляби небесные… В придачу ко всему наша </w:t>
            </w:r>
            <w:proofErr w:type="spellStart"/>
            <w:proofErr w:type="gramStart"/>
            <w:r w:rsidRPr="002909DF">
              <w:rPr>
                <w:rFonts w:ascii="Times New Roman" w:hAnsi="Times New Roman" w:cs="Times New Roman"/>
              </w:rPr>
              <w:t>безобид-ная</w:t>
            </w:r>
            <w:proofErr w:type="spellEnd"/>
            <w:proofErr w:type="gramEnd"/>
            <w:r w:rsidRPr="002909DF">
              <w:rPr>
                <w:rFonts w:ascii="Times New Roman" w:hAnsi="Times New Roman" w:cs="Times New Roman"/>
              </w:rPr>
              <w:t xml:space="preserve"> речушка вздулась, распухла, и ну заливать своей мутной водицей все во-круг. А совсем рядом, что называется – рукой подать, загорелась школа. И </w:t>
            </w:r>
            <w:proofErr w:type="gramStart"/>
            <w:r w:rsidRPr="002909DF">
              <w:rPr>
                <w:rFonts w:ascii="Times New Roman" w:hAnsi="Times New Roman" w:cs="Times New Roman"/>
              </w:rPr>
              <w:t>стар</w:t>
            </w:r>
            <w:proofErr w:type="gramEnd"/>
            <w:r w:rsidRPr="002909DF">
              <w:rPr>
                <w:rFonts w:ascii="Times New Roman" w:hAnsi="Times New Roman" w:cs="Times New Roman"/>
              </w:rPr>
              <w:t xml:space="preserve"> и млад – все высыпали из изб, толкутся, орут, скотина ревет – вот страсти какие! Здорово я перепугался, да, слава Богу, все скоро кончилось.</w:t>
            </w:r>
          </w:p>
          <w:p w14:paraId="65A38339" w14:textId="77777777" w:rsidR="001C2C72" w:rsidRPr="002909DF" w:rsidRDefault="001C2C72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4CEE09C8" w14:textId="77777777" w:rsidR="00EA7EFA" w:rsidRPr="002909DF" w:rsidRDefault="00EA7EFA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Задание </w:t>
            </w:r>
            <w:r w:rsidR="00025F1C">
              <w:rPr>
                <w:rFonts w:ascii="Times New Roman" w:eastAsia="Times New Roman" w:hAnsi="Times New Roman" w:cs="Times New Roman"/>
                <w:b/>
                <w:i/>
              </w:rPr>
              <w:t>4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14:paraId="62FA22F5" w14:textId="77777777" w:rsidR="00EA7EFA" w:rsidRPr="000001CF" w:rsidRDefault="001C2C72" w:rsidP="000001C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Выпишите из «Словаря русского языка» С. И. Ожегова по пять слов со стилистическими пометами: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бран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., высок., ирон., ласк., неодобр., офиц., презр., пренебр., прост., разг., спец.,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унич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Объясните, какую коннотативную окраску имеют эти слова?</w:t>
            </w:r>
          </w:p>
          <w:p w14:paraId="311C0106" w14:textId="77777777" w:rsidR="00EA7EFA" w:rsidRPr="002909DF" w:rsidRDefault="00EA7EFA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1A600BDD" w14:textId="77777777"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Задание </w:t>
            </w:r>
            <w:r w:rsidR="00025F1C">
              <w:rPr>
                <w:rFonts w:ascii="Times New Roman" w:eastAsia="Times New Roman" w:hAnsi="Times New Roman" w:cs="Times New Roman"/>
                <w:b/>
                <w:i/>
              </w:rPr>
              <w:t>5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14:paraId="71B3D81A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Определите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  <w:b/>
              </w:rPr>
              <w:t>частеречную</w:t>
            </w:r>
            <w:proofErr w:type="spellEnd"/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 отнесенность всех знаменательных слов из данного текста; сгруппируйте их; опишите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  <w:b/>
              </w:rPr>
              <w:t>частеречные</w:t>
            </w:r>
            <w:proofErr w:type="spellEnd"/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 признаки каждой составленной группы с опорой на те из них, которые проявились в указанном фрагменте. Отметьте те части речи, которые не встретились в анализируемой миниатюре.</w:t>
            </w:r>
          </w:p>
          <w:p w14:paraId="1B764DD7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Вязовое бревно</w:t>
            </w:r>
          </w:p>
          <w:p w14:paraId="2494F644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Мы пилили дрова, взяли вязовое бревно – и вскрикнули: с тех пор, как ствол в прошлом году срезали, и потащили трактором, и распиливали его на части, и кидали в баржи и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кузовы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, и накатывали в штабели, и сваливали на землю – а вязовое бревно не сдалось! Оно пустило из себя свежий зеленый росток – целый будущий вяз или ветку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густошумящую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.</w:t>
            </w:r>
          </w:p>
          <w:p w14:paraId="01B85B49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Уж бревно положили мы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t>на козлы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>, как на плаху, но не решались врезаться в шею пилой: как же пилить его? Ведь оно тоже жить хочет! Ведь вот как оно хочет жить – больше нас.</w:t>
            </w:r>
          </w:p>
          <w:p w14:paraId="1892A510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А.И. Солженицын</w:t>
            </w:r>
          </w:p>
          <w:p w14:paraId="4CD30A5D" w14:textId="77777777"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41816D" w14:textId="77777777" w:rsidR="00464BA9" w:rsidRPr="002909DF" w:rsidRDefault="00464BA9" w:rsidP="00025F1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B118BAE" w14:textId="77777777" w:rsidR="00464BA9" w:rsidRPr="0041127A" w:rsidRDefault="00464BA9" w:rsidP="004112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14:paraId="1B2880BC" w14:textId="77777777" w:rsidR="0041127A" w:rsidRDefault="0041127A" w:rsidP="008C6F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BDF5CC6" w14:textId="77777777" w:rsidR="0093325B" w:rsidRDefault="0093325B" w:rsidP="00025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F2">
        <w:rPr>
          <w:rFonts w:ascii="Times New Roman" w:hAnsi="Times New Roman" w:cs="Times New Roman"/>
          <w:sz w:val="28"/>
          <w:szCs w:val="28"/>
        </w:rPr>
        <w:t>Ответственность за разработку фонда оценочных средств для проведения промежуточной аттестации по дисциплин</w:t>
      </w:r>
      <w:r w:rsidR="00025F1C">
        <w:rPr>
          <w:rFonts w:ascii="Times New Roman" w:hAnsi="Times New Roman" w:cs="Times New Roman"/>
          <w:sz w:val="28"/>
          <w:szCs w:val="28"/>
        </w:rPr>
        <w:t>е «Язык экономики</w:t>
      </w:r>
      <w:r w:rsidR="006E2CF2" w:rsidRPr="006E2CF2">
        <w:rPr>
          <w:rFonts w:ascii="Times New Roman" w:hAnsi="Times New Roman" w:cs="Times New Roman"/>
          <w:sz w:val="28"/>
          <w:szCs w:val="28"/>
        </w:rPr>
        <w:t>»</w:t>
      </w:r>
      <w:r w:rsidRPr="006E2CF2">
        <w:rPr>
          <w:rFonts w:ascii="Times New Roman" w:hAnsi="Times New Roman" w:cs="Times New Roman"/>
          <w:sz w:val="28"/>
          <w:szCs w:val="28"/>
        </w:rPr>
        <w:t xml:space="preserve"> несет кафедра, за котор</w:t>
      </w:r>
      <w:r w:rsidR="006E2CF2" w:rsidRPr="006E2CF2">
        <w:rPr>
          <w:rFonts w:ascii="Times New Roman" w:hAnsi="Times New Roman" w:cs="Times New Roman"/>
          <w:sz w:val="28"/>
          <w:szCs w:val="28"/>
        </w:rPr>
        <w:t>ой</w:t>
      </w:r>
      <w:r w:rsidRPr="006E2CF2">
        <w:rPr>
          <w:rFonts w:ascii="Times New Roman" w:hAnsi="Times New Roman" w:cs="Times New Roman"/>
          <w:sz w:val="28"/>
          <w:szCs w:val="28"/>
        </w:rPr>
        <w:t xml:space="preserve"> закреплена данная дисциплина в соответствии с распоряжением. </w:t>
      </w:r>
    </w:p>
    <w:p w14:paraId="42F705C6" w14:textId="77777777" w:rsidR="00025F1C" w:rsidRPr="006E2CF2" w:rsidRDefault="00025F1C" w:rsidP="00025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561DC" w14:textId="77777777" w:rsidR="0093325B" w:rsidRDefault="0093325B" w:rsidP="00025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CF2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78A80218" w14:textId="77777777" w:rsidR="00025F1C" w:rsidRPr="006E2CF2" w:rsidRDefault="00025F1C" w:rsidP="00025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65565E" w14:textId="77777777" w:rsidR="0093325B" w:rsidRPr="006E2CF2" w:rsidRDefault="0093325B" w:rsidP="00025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F2">
        <w:rPr>
          <w:rFonts w:ascii="Times New Roman" w:hAnsi="Times New Roman" w:cs="Times New Roman"/>
          <w:sz w:val="28"/>
          <w:szCs w:val="28"/>
        </w:rPr>
        <w:t xml:space="preserve">Приказ от </w:t>
      </w:r>
      <w:r w:rsidR="00025F1C">
        <w:rPr>
          <w:rFonts w:ascii="Times New Roman" w:hAnsi="Times New Roman" w:cs="Times New Roman"/>
          <w:sz w:val="28"/>
          <w:szCs w:val="28"/>
        </w:rPr>
        <w:t>01</w:t>
      </w:r>
      <w:r w:rsidRPr="006E2CF2">
        <w:rPr>
          <w:rFonts w:ascii="Times New Roman" w:hAnsi="Times New Roman" w:cs="Times New Roman"/>
          <w:sz w:val="28"/>
          <w:szCs w:val="28"/>
        </w:rPr>
        <w:t>.</w:t>
      </w:r>
      <w:r w:rsidR="00025F1C">
        <w:rPr>
          <w:rFonts w:ascii="Times New Roman" w:hAnsi="Times New Roman" w:cs="Times New Roman"/>
          <w:sz w:val="28"/>
          <w:szCs w:val="28"/>
        </w:rPr>
        <w:t>10</w:t>
      </w:r>
      <w:r w:rsidRPr="006E2CF2">
        <w:rPr>
          <w:rFonts w:ascii="Times New Roman" w:hAnsi="Times New Roman" w:cs="Times New Roman"/>
          <w:sz w:val="28"/>
          <w:szCs w:val="28"/>
        </w:rPr>
        <w:t>.20</w:t>
      </w:r>
      <w:r w:rsidR="00025F1C">
        <w:rPr>
          <w:rFonts w:ascii="Times New Roman" w:hAnsi="Times New Roman" w:cs="Times New Roman"/>
          <w:sz w:val="28"/>
          <w:szCs w:val="28"/>
        </w:rPr>
        <w:t>24</w:t>
      </w:r>
      <w:r w:rsidRPr="006E2CF2">
        <w:rPr>
          <w:rFonts w:ascii="Times New Roman" w:hAnsi="Times New Roman" w:cs="Times New Roman"/>
          <w:sz w:val="28"/>
          <w:szCs w:val="28"/>
        </w:rPr>
        <w:t xml:space="preserve"> №</w:t>
      </w:r>
      <w:r w:rsidR="00025F1C">
        <w:rPr>
          <w:rFonts w:ascii="Times New Roman" w:hAnsi="Times New Roman" w:cs="Times New Roman"/>
          <w:sz w:val="28"/>
          <w:szCs w:val="28"/>
        </w:rPr>
        <w:t>2187</w:t>
      </w:r>
      <w:r w:rsidRPr="006E2CF2">
        <w:rPr>
          <w:rFonts w:ascii="Times New Roman" w:hAnsi="Times New Roman" w:cs="Times New Roman"/>
          <w:sz w:val="28"/>
          <w:szCs w:val="28"/>
        </w:rPr>
        <w:t xml:space="preserve">/о «Об утверждении Положения о проведении текущего контроля успеваемости и промежуточной аттестации </w:t>
      </w:r>
      <w:r w:rsidR="00025F1C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6E2CF2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="00025F1C">
        <w:rPr>
          <w:rFonts w:ascii="Times New Roman" w:hAnsi="Times New Roman" w:cs="Times New Roman"/>
          <w:sz w:val="28"/>
          <w:szCs w:val="28"/>
        </w:rPr>
        <w:t xml:space="preserve">образовательным </w:t>
      </w:r>
      <w:r w:rsidRPr="006E2CF2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025F1C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6E2CF2">
        <w:rPr>
          <w:rFonts w:ascii="Times New Roman" w:hAnsi="Times New Roman" w:cs="Times New Roman"/>
          <w:sz w:val="28"/>
          <w:szCs w:val="28"/>
        </w:rPr>
        <w:t>в Финансовом университете» и приказы филиалов по данному вопросу.</w:t>
      </w:r>
    </w:p>
    <w:p w14:paraId="2AAF3389" w14:textId="77777777"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контроля</w:t>
      </w:r>
    </w:p>
    <w:p w14:paraId="1E58CB04" w14:textId="77777777"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710D6D" w14:textId="77777777" w:rsidR="00DA61B5" w:rsidRDefault="00F43DE8">
      <w:pPr>
        <w:ind w:left="709"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C0140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семестр</w:t>
      </w:r>
    </w:p>
    <w:p w14:paraId="3F1CF88C" w14:textId="77777777" w:rsidR="00DA61B5" w:rsidRDefault="00F43DE8">
      <w:pPr>
        <w:spacing w:after="0" w:line="36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Вопросы к зачету по дисциплине «</w:t>
      </w:r>
      <w:r w:rsidR="00C01407">
        <w:rPr>
          <w:rFonts w:ascii="Times New Roman" w:eastAsia="Times New Roman" w:hAnsi="Times New Roman" w:cs="Times New Roman"/>
          <w:b/>
          <w:sz w:val="28"/>
          <w:szCs w:val="28"/>
        </w:rPr>
        <w:t>Язык экономики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5577E68E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 экономической науки как основа коммуникации в сфере современного экономического знания. </w:t>
      </w:r>
    </w:p>
    <w:p w14:paraId="73D4AB4D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Понятие о языке экономической науки. </w:t>
      </w:r>
    </w:p>
    <w:p w14:paraId="40BCA162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Основные подходы к изучению языка экономической науки: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терминоведческий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, экономический и философский. </w:t>
      </w:r>
    </w:p>
    <w:p w14:paraId="1F88028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Особенности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терминоведческого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подхода к изучению языка экономики. </w:t>
      </w:r>
    </w:p>
    <w:p w14:paraId="3FD67573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Термин как основная единица системы экономического знания. </w:t>
      </w:r>
    </w:p>
    <w:p w14:paraId="2164864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 экономики и экономика языка. </w:t>
      </w:r>
    </w:p>
    <w:p w14:paraId="28805944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Язык как экономический ресурс.</w:t>
      </w:r>
    </w:p>
    <w:p w14:paraId="5EED48C3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Философские подходы к изучению языка экономической науки. </w:t>
      </w:r>
    </w:p>
    <w:p w14:paraId="500D507B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философии языка в изучении языковых явлений в сфере экономики. </w:t>
      </w:r>
    </w:p>
    <w:p w14:paraId="29D5714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Онтологический и гносеологический аспекты в изучении экономики языка. </w:t>
      </w:r>
    </w:p>
    <w:p w14:paraId="7C6673A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Взаимосвязь языка экономической науки с теорией и практикой.</w:t>
      </w:r>
    </w:p>
    <w:p w14:paraId="01707C02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 как социальное явление. </w:t>
      </w:r>
    </w:p>
    <w:p w14:paraId="53520934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Вопрос о сущности языка. </w:t>
      </w:r>
    </w:p>
    <w:p w14:paraId="0D37FDBD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Функции языка.</w:t>
      </w:r>
    </w:p>
    <w:p w14:paraId="380E058A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Основные внутренние законы развития языка в их отношении к экстралингвистическим факторам. </w:t>
      </w:r>
    </w:p>
    <w:p w14:paraId="0CF75CB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Связь внешних законов развития языка с историей развития общества и государства. </w:t>
      </w:r>
    </w:p>
    <w:p w14:paraId="08ACD3AB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lastRenderedPageBreak/>
        <w:t>Функции языка в их отношении к экономике государства.</w:t>
      </w:r>
    </w:p>
    <w:p w14:paraId="6940EBE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Тенденции развития языка в </w:t>
      </w:r>
      <w:r w:rsidRPr="00025F1C">
        <w:rPr>
          <w:rFonts w:ascii="Times New Roman" w:hAnsi="Times New Roman"/>
          <w:color w:val="000000" w:themeColor="text1"/>
          <w:sz w:val="28"/>
          <w:szCs w:val="28"/>
          <w:lang w:val="en-US"/>
        </w:rPr>
        <w:t>XXI</w:t>
      </w: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веке: тенденция к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аналитизму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>, к унификации, к экономии языковых средств, закон эмфазы.</w:t>
      </w:r>
    </w:p>
    <w:p w14:paraId="7AA72A9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Технологический детерминизм как фактор развития языка и новейших языковых явлений.</w:t>
      </w:r>
    </w:p>
    <w:p w14:paraId="7A1A316E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Лингвистические факторы, влияющие на экономические решения и макроэкономические результаты.</w:t>
      </w:r>
    </w:p>
    <w:p w14:paraId="59E740EB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Экономические факторы, оказывающие влияние на использование и изучение языка и языковых явлений.</w:t>
      </w:r>
    </w:p>
    <w:p w14:paraId="17B2703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Понятие об экономике языка. </w:t>
      </w:r>
    </w:p>
    <w:p w14:paraId="338860C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Место экономики языка как синергетического явления в системе исследований в области экономики и социолингвистики.</w:t>
      </w:r>
    </w:p>
    <w:p w14:paraId="11F46D03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Экономическая логика развития языка и языковых ярусов. </w:t>
      </w:r>
    </w:p>
    <w:p w14:paraId="6906B59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Место фонетики, лексики, словообразования, морфологии, синтаксиса в системе развития языка.</w:t>
      </w:r>
    </w:p>
    <w:p w14:paraId="4171A08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Языковая личность. </w:t>
      </w:r>
    </w:p>
    <w:p w14:paraId="3F28FF43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Языковые компетенции как элемент человеческого капитала. </w:t>
      </w:r>
    </w:p>
    <w:p w14:paraId="22D59677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Связь языковых компетенций и благосостояния, дохода и карьерного роста языковой личности. </w:t>
      </w:r>
    </w:p>
    <w:p w14:paraId="76FA26FF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Влияние эффективного владения родным и иностранным языком на высокие экономические результаты языковой личности (высокий заработок, возможности трудоустройства, качество жизни).</w:t>
      </w:r>
    </w:p>
    <w:p w14:paraId="75B707AF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Взаимосвязь языковой ситуации и экономики. </w:t>
      </w:r>
    </w:p>
    <w:p w14:paraId="09AEB8F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Понятие о языковой политике государства. </w:t>
      </w:r>
    </w:p>
    <w:p w14:paraId="0EF9AC7A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Цели и задачи языковой политики государства.</w:t>
      </w:r>
    </w:p>
    <w:p w14:paraId="1B5A7D45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Экономические предпосылки и последствия языковой политики. </w:t>
      </w:r>
    </w:p>
    <w:p w14:paraId="79847556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языка в экономической политике государства. </w:t>
      </w:r>
    </w:p>
    <w:p w14:paraId="69966A1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 как инструмент «мягкой силы». </w:t>
      </w:r>
    </w:p>
    <w:p w14:paraId="4A6FD18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Место языка в достижении политических (централизация, унификация и т.д.) и экономических (создание, развитие и консолидация экономики и рынка) целей.</w:t>
      </w:r>
    </w:p>
    <w:p w14:paraId="3EC659E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Экономика и экономическое развитие России. Экономика и русский язык в XVI-XVII вв. </w:t>
      </w:r>
    </w:p>
    <w:p w14:paraId="5A7494D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русского языка в развитии России в XVIII в. </w:t>
      </w:r>
    </w:p>
    <w:p w14:paraId="457DE6D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Экономическая ситуация в России </w:t>
      </w:r>
      <w:r w:rsidRPr="00025F1C"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века и роль русского языка в формировании экономической ситуации. </w:t>
      </w:r>
    </w:p>
    <w:p w14:paraId="0A0DF345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Языковая политика СССР и развитие русского языка в ХХ веке.  Экономика и русский язык в XXI в. </w:t>
      </w:r>
    </w:p>
    <w:p w14:paraId="543A48C6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Государственная языковая политика России на современном этапе. </w:t>
      </w:r>
    </w:p>
    <w:p w14:paraId="5B06C24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Меры поддержки русского языка в России и за рубежом.</w:t>
      </w:r>
    </w:p>
    <w:p w14:paraId="2D58CCCE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Вопрос о роли многоязычия в экономическом развитии государства.</w:t>
      </w:r>
    </w:p>
    <w:p w14:paraId="42B5C397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экономического анализа в формировании представлений о лингвистических явлениях. </w:t>
      </w:r>
    </w:p>
    <w:p w14:paraId="521D600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Экономические концепции, рассматривающие язык в парадигме затрат и эффективности. </w:t>
      </w:r>
    </w:p>
    <w:p w14:paraId="4BF8F2A2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Изучение языка с помощью динамических и статических моделей.</w:t>
      </w:r>
    </w:p>
    <w:p w14:paraId="28811CC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Статические модели изучения языка. </w:t>
      </w:r>
    </w:p>
    <w:p w14:paraId="7C38BACD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Механизмы обратной связи</w:t>
      </w:r>
      <w:r w:rsidRPr="00025F1C">
        <w:rPr>
          <w:rFonts w:ascii="Times New Roman" w:hAnsi="Times New Roman"/>
          <w:color w:val="000000" w:themeColor="text1"/>
        </w:rPr>
        <w:t xml:space="preserve"> </w:t>
      </w:r>
      <w:r w:rsidRPr="00025F1C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feedback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mechanisms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). </w:t>
      </w:r>
    </w:p>
    <w:p w14:paraId="27634E8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Понятие о доминантных языках. </w:t>
      </w:r>
    </w:p>
    <w:p w14:paraId="27C73A13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языков с высоким уровнем престижа на экономическую эффективность государства и его регионов. </w:t>
      </w:r>
    </w:p>
    <w:p w14:paraId="210BBFE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государств с процветающими языковыми сообществами в формировании мирового высококачественного человеческого капитала. </w:t>
      </w:r>
    </w:p>
    <w:p w14:paraId="5ACCA71A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Внешние сетевые эффекты (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network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externalities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) как факторы стратегической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взаимодополняемости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8336928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Понятие о динамических моделях развития языка. </w:t>
      </w:r>
    </w:p>
    <w:p w14:paraId="6756262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Динамические модели и их роль в формировании долгосрочных лингвистических процессов. </w:t>
      </w:r>
    </w:p>
    <w:p w14:paraId="6F01B0E7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Миноритарный язык и его основные характеристики.</w:t>
      </w:r>
    </w:p>
    <w:p w14:paraId="2EEC83DB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Модель Грина как первая признанная динамическая экономическая модель языковой эволюции. </w:t>
      </w:r>
    </w:p>
    <w:p w14:paraId="428B3ECD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Сущность понимания динамических процессов в динамической модели А Джона и К 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Йи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2F51AEE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Сущность модели поколений А. 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Тамура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и его понимание инвестиций в человеческий капитал. </w:t>
      </w:r>
    </w:p>
    <w:p w14:paraId="40172235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Основные идеи динамической модели развития языка П. Кеннеди и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>. Кинга.</w:t>
      </w:r>
    </w:p>
    <w:p w14:paraId="52882DEF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Экстралингвистические и интралингвистические причины появления и исчезновения языков. </w:t>
      </w:r>
    </w:p>
    <w:p w14:paraId="4D570C2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Неравномерность языкового разнообразия. </w:t>
      </w:r>
    </w:p>
    <w:p w14:paraId="1F7933D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Причины и следствия неравномерности языкового разнообразия в современном мире.</w:t>
      </w:r>
    </w:p>
    <w:p w14:paraId="07C5AD0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Языковое разнообразие и экономика. </w:t>
      </w:r>
    </w:p>
    <w:p w14:paraId="458A84D5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Языки мира: их количество и запасы. </w:t>
      </w:r>
    </w:p>
    <w:p w14:paraId="6E16C32E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Модели языковых изменений: модель отбора эволюционных конструкций, модель пропаганды языковой конструкции, модель языкового сдвига.</w:t>
      </w:r>
    </w:p>
    <w:p w14:paraId="7A4AB9D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Модели языковой истории: модель когнитивного набора, простейшая </w:t>
      </w:r>
      <w:proofErr w:type="spellStart"/>
      <w:r w:rsidRPr="00025F1C">
        <w:rPr>
          <w:rFonts w:ascii="Times New Roman" w:hAnsi="Times New Roman"/>
          <w:color w:val="000000" w:themeColor="text1"/>
          <w:sz w:val="28"/>
          <w:szCs w:val="28"/>
        </w:rPr>
        <w:t>лексикостатистическая</w:t>
      </w:r>
      <w:proofErr w:type="spellEnd"/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 модель, модель максимальной экономии.</w:t>
      </w:r>
    </w:p>
    <w:p w14:paraId="1FC75561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Модели языковой эволюции: модель итерированного изучения. </w:t>
      </w:r>
    </w:p>
    <w:p w14:paraId="3D23249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Модель появления символов и сигналов.</w:t>
      </w:r>
    </w:p>
    <w:p w14:paraId="08403B42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Политика в отношении языковых доминант.</w:t>
      </w:r>
    </w:p>
    <w:p w14:paraId="232E0A8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Политика в отношении миноритарных языков. </w:t>
      </w:r>
    </w:p>
    <w:p w14:paraId="38559AD4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Базовая модель расчета использования миноритарных языков.</w:t>
      </w:r>
    </w:p>
    <w:p w14:paraId="4721980C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Иммиграционная и миграционная политика. </w:t>
      </w:r>
    </w:p>
    <w:p w14:paraId="6ED2E6D0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Роль языка в принятии решения о миграции. </w:t>
      </w:r>
    </w:p>
    <w:p w14:paraId="2BEDAD54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Лингвистические расстояние и миграционные потоки. </w:t>
      </w:r>
    </w:p>
    <w:p w14:paraId="581F3B6B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Лингвистические анклавы и миграционные потоки. </w:t>
      </w:r>
    </w:p>
    <w:p w14:paraId="413751C9" w14:textId="77777777" w:rsid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 xml:space="preserve">Вопрос о критериях эффективности языка. </w:t>
      </w:r>
    </w:p>
    <w:p w14:paraId="024964AA" w14:textId="77777777" w:rsidR="00DA61B5" w:rsidRPr="00025F1C" w:rsidRDefault="00025F1C" w:rsidP="00025F1C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5F1C">
        <w:rPr>
          <w:rFonts w:ascii="Times New Roman" w:hAnsi="Times New Roman"/>
          <w:color w:val="000000" w:themeColor="text1"/>
          <w:sz w:val="28"/>
          <w:szCs w:val="28"/>
        </w:rPr>
        <w:t>Ключевые факторы эффективности изучения языка.</w:t>
      </w:r>
    </w:p>
    <w:p w14:paraId="54A77CA9" w14:textId="77777777"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66545C" w14:textId="77777777" w:rsidR="00DA61B5" w:rsidRPr="00772CE3" w:rsidRDefault="00DA61B5" w:rsidP="00772C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8BF2CA8" w14:textId="77777777" w:rsidR="00772CE3" w:rsidRPr="00772CE3" w:rsidRDefault="00772CE3" w:rsidP="00772C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6920FDB3" w14:textId="77777777" w:rsidR="00772CE3" w:rsidRPr="00772CE3" w:rsidRDefault="00772CE3" w:rsidP="00772C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1B19F9C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E3">
        <w:rPr>
          <w:rFonts w:ascii="Times New Roman" w:hAnsi="Times New Roman" w:cs="Times New Roman"/>
          <w:b/>
          <w:sz w:val="28"/>
          <w:szCs w:val="28"/>
        </w:rPr>
        <w:t>Нормативные акты</w:t>
      </w:r>
    </w:p>
    <w:p w14:paraId="42A118B8" w14:textId="77777777" w:rsidR="002474DD" w:rsidRPr="002474DD" w:rsidRDefault="002474DD" w:rsidP="0024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4DD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2474DD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2474DD">
        <w:rPr>
          <w:rFonts w:ascii="Times New Roman" w:eastAsia="Times New Roman" w:hAnsi="Times New Roman" w:cs="Times New Roman"/>
          <w:sz w:val="28"/>
          <w:szCs w:val="28"/>
        </w:rPr>
        <w:t xml:space="preserve"> России от 07.08.2014 N 940</w:t>
      </w:r>
    </w:p>
    <w:p w14:paraId="393E23DC" w14:textId="77777777" w:rsidR="002474DD" w:rsidRPr="002474DD" w:rsidRDefault="002474DD" w:rsidP="0024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4D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федерального государственного образовательного стандарта высшего образования по направлению подготовки 45.03.02 Лингвистика (уровень </w:t>
      </w:r>
      <w:proofErr w:type="spellStart"/>
      <w:r w:rsidRPr="002474DD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2474DD">
        <w:rPr>
          <w:rFonts w:ascii="Times New Roman" w:eastAsia="Times New Roman" w:hAnsi="Times New Roman" w:cs="Times New Roman"/>
          <w:sz w:val="28"/>
          <w:szCs w:val="28"/>
        </w:rPr>
        <w:t>)»</w:t>
      </w:r>
    </w:p>
    <w:p w14:paraId="1FF280AC" w14:textId="77777777" w:rsidR="002474DD" w:rsidRPr="002474DD" w:rsidRDefault="002474DD" w:rsidP="0024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4DD">
        <w:rPr>
          <w:rFonts w:ascii="Times New Roman" w:eastAsia="Times New Roman" w:hAnsi="Times New Roman" w:cs="Times New Roman"/>
          <w:sz w:val="28"/>
          <w:szCs w:val="28"/>
        </w:rPr>
        <w:t>(Зарегистрировано в Минюсте России 25.08.2014 N 33786) // http://fgosvo.ru/news/6/400</w:t>
      </w:r>
    </w:p>
    <w:p w14:paraId="7E0958E8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A4B55D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CE9F02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E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55B6CA9F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806C2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1. Беликов, В. И. 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Социолингвистика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учебник для вузов / В. И. Беликов, Л. П. Крысин. — 2-е изд.,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. и доп.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, 2024. — 337 с. — (Высшее образование). — ISBN 978-5-534-00876-0. —  Образовательная платформа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</w:t>
      </w:r>
      <w:hyperlink r:id="rId8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https://urait.ru/bcode/536706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5D7827E0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9EAFB0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2. Карпова, Е. В.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Социолингвистика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Е. В. Карпова, Е. М. Дубровская.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Новосибирск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НГТУ, 2019. — 63 с. — ISBN 978-5-7782-4080-3. — ЭБС Лань. — URL: </w:t>
      </w:r>
      <w:hyperlink r:id="rId9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https://e.lanbook.com/book/152386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; ЭБС ZNANIUM. -  URL: </w:t>
      </w:r>
      <w:hyperlink r:id="rId10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https://znanium.com/catalog/product/1870357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—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13C6E1AF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CCBBE2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Социолингвистика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учебник для вузов / В. М. Алпатов, Е. Г. Борисова, И. И.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Валуйцева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[и др.]. — Санкт-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Петербург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Лань, 2024. — 260 с. — ISBN 978-5-507-49057-8. — ЭБС Лань. — URL: </w:t>
      </w:r>
      <w:hyperlink r:id="rId11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https://e.lanbook.com/book/405536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7C50A79D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3B1C0F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B04631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E3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48817801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58CAA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Иванищева, О. Н., Прикладная </w:t>
      </w:r>
      <w:proofErr w:type="gramStart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>лингвистика :</w:t>
      </w:r>
      <w:proofErr w:type="gramEnd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 учебное пособие / О. Н. Иванищева. — </w:t>
      </w:r>
      <w:proofErr w:type="gramStart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>Русайнс</w:t>
      </w:r>
      <w:proofErr w:type="spellEnd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, 2024. — 235 с. — ISBN 978-5-466-06882-5. — ЭБС </w:t>
      </w:r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  <w:lang w:val="en-US"/>
        </w:rPr>
        <w:t>BOOK</w:t>
      </w:r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. - URL: </w:t>
      </w:r>
      <w:r w:rsidRPr="00772CE3">
        <w:rPr>
          <w:rStyle w:val="af3"/>
          <w:rFonts w:ascii="Times New Roman" w:hAnsi="Times New Roman" w:cs="Times New Roman"/>
          <w:sz w:val="28"/>
          <w:szCs w:val="28"/>
        </w:rPr>
        <w:t xml:space="preserve">https://book.ru/book/953972 </w:t>
      </w:r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(дата обращения: 10.12.2024). — </w:t>
      </w:r>
      <w:proofErr w:type="gramStart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Style w:val="arm-entry"/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6652287A" w14:textId="77777777" w:rsidR="00772CE3" w:rsidRPr="00772CE3" w:rsidRDefault="00772CE3" w:rsidP="00772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7BE89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5. Крысин, Л. П. Очерки по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социолингвистике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монография / Л. П. Крысин. -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ФЛИНТА, 2021. - 360 с. - ISBN 978-5-9765-4524-3. – ЭБС </w:t>
      </w:r>
      <w:r w:rsidRPr="00772CE3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. -  - URL: </w:t>
      </w:r>
      <w:hyperlink r:id="rId12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https://znanium.com/catalog/product/1863954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-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6D859563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C0EE7A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898D5E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014131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Надеина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, Т. М. Социолингвистика.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Хрестоматия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Т. М.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Надеина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Норма : ИНФРА-М, 2023. — 488 с. — DOI 10.12737/1893887. - ISBN 978-5-00156-260-3. – ЭБС </w:t>
      </w:r>
      <w:r w:rsidRPr="00772CE3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. - URL: </w:t>
      </w:r>
      <w:hyperlink r:id="rId13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>https://znanium.ru/catalog/product/1893887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-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5F2EB9CF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9B1F34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7. Языковая личность в коммуникации: теория и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практика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учебно-методическое пособие / Л. В.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Кушнина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, Е. Ю. Мамонова, Е. В. Зубкова, И. Н. </w:t>
      </w:r>
      <w:proofErr w:type="spell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Хайдарова</w:t>
      </w:r>
      <w:proofErr w:type="spell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Пермь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ПНИПУ, 2022. — 175 с. — ISBN 978-5-398-02734-1. —  ЭБС Лань. — URL:</w:t>
      </w:r>
      <w:hyperlink r:id="rId14" w:history="1">
        <w:r w:rsidRPr="00772CE3">
          <w:rPr>
            <w:rStyle w:val="af3"/>
            <w:rFonts w:ascii="Times New Roman" w:hAnsi="Times New Roman" w:cs="Times New Roman"/>
            <w:sz w:val="28"/>
            <w:szCs w:val="28"/>
          </w:rPr>
          <w:t xml:space="preserve"> https://e.lanbook.com/book/328775</w:t>
        </w:r>
      </w:hyperlink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10.12.2024). —</w:t>
      </w:r>
      <w:proofErr w:type="gramStart"/>
      <w:r w:rsidRPr="00772CE3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772CE3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4008E209" w14:textId="77777777" w:rsidR="00772CE3" w:rsidRPr="00772CE3" w:rsidRDefault="00772CE3" w:rsidP="00772C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D44C6F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2CE3">
        <w:rPr>
          <w:rFonts w:ascii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7E851E01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1.</w:t>
      </w:r>
      <w:r w:rsidRPr="00772CE3">
        <w:rPr>
          <w:rFonts w:ascii="Times New Roman" w:hAnsi="Times New Roman" w:cs="Times New Roman"/>
          <w:sz w:val="28"/>
          <w:szCs w:val="28"/>
        </w:rPr>
        <w:tab/>
        <w:t>Русский филологический портал: http://www.philology.ru/</w:t>
      </w:r>
    </w:p>
    <w:p w14:paraId="53DD0AD7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2.</w:t>
      </w:r>
      <w:r w:rsidRPr="00772CE3">
        <w:rPr>
          <w:rFonts w:ascii="Times New Roman" w:hAnsi="Times New Roman" w:cs="Times New Roman"/>
          <w:sz w:val="28"/>
          <w:szCs w:val="28"/>
        </w:rPr>
        <w:tab/>
        <w:t>Справочно-информационный портал ГРАМОТА.РУ – русский язык для всех: http://www.gramota.ru/</w:t>
      </w:r>
    </w:p>
    <w:p w14:paraId="61F5CB52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3.</w:t>
      </w:r>
      <w:r w:rsidRPr="00772CE3">
        <w:rPr>
          <w:rFonts w:ascii="Times New Roman" w:hAnsi="Times New Roman" w:cs="Times New Roman"/>
          <w:sz w:val="28"/>
          <w:szCs w:val="28"/>
        </w:rPr>
        <w:tab/>
        <w:t>Информационный лингвистический портал: https://sites.google.com/site/inflingport/lingvisticeskie-portaly/naucno-obrazovatelnyj-portal-lingvistika-v-rossii-resursy-dla-issledovatelej</w:t>
      </w:r>
    </w:p>
    <w:p w14:paraId="2D85F43D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4.</w:t>
      </w:r>
      <w:r w:rsidRPr="00772CE3">
        <w:rPr>
          <w:rFonts w:ascii="Times New Roman" w:hAnsi="Times New Roman" w:cs="Times New Roman"/>
          <w:sz w:val="28"/>
          <w:szCs w:val="28"/>
        </w:rPr>
        <w:tab/>
        <w:t>Русский язык в мире: http://www.about-russian-language.com</w:t>
      </w:r>
    </w:p>
    <w:p w14:paraId="06F78DC6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5.</w:t>
      </w:r>
      <w:r w:rsidRPr="00772CE3">
        <w:rPr>
          <w:rFonts w:ascii="Times New Roman" w:hAnsi="Times New Roman" w:cs="Times New Roman"/>
          <w:sz w:val="28"/>
          <w:szCs w:val="28"/>
        </w:rPr>
        <w:tab/>
        <w:t>Культура письменной речи: http://www.gramma.ru</w:t>
      </w:r>
    </w:p>
    <w:p w14:paraId="62068E97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6.</w:t>
      </w:r>
      <w:r w:rsidRPr="00772CE3">
        <w:rPr>
          <w:rFonts w:ascii="Times New Roman" w:hAnsi="Times New Roman" w:cs="Times New Roman"/>
          <w:sz w:val="28"/>
          <w:szCs w:val="28"/>
        </w:rPr>
        <w:tab/>
        <w:t xml:space="preserve">Русская грамматика: http://rusgram.narod.ru/ </w:t>
      </w:r>
    </w:p>
    <w:p w14:paraId="30991065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7.</w:t>
      </w:r>
      <w:r w:rsidRPr="00772CE3">
        <w:rPr>
          <w:rFonts w:ascii="Times New Roman" w:hAnsi="Times New Roman" w:cs="Times New Roman"/>
          <w:sz w:val="28"/>
          <w:szCs w:val="28"/>
        </w:rPr>
        <w:tab/>
        <w:t>Образование на русском: http://pushkininstitute.ru/</w:t>
      </w:r>
    </w:p>
    <w:p w14:paraId="7B16CEDA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8.</w:t>
      </w:r>
      <w:r w:rsidRPr="00772CE3">
        <w:rPr>
          <w:rFonts w:ascii="Times New Roman" w:hAnsi="Times New Roman" w:cs="Times New Roman"/>
          <w:sz w:val="28"/>
          <w:szCs w:val="28"/>
        </w:rPr>
        <w:tab/>
        <w:t>Сайт Института языкознания Российской академии наук: https://iling-ran.ru/web/ru</w:t>
      </w:r>
    </w:p>
    <w:p w14:paraId="350A6B12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9.</w:t>
      </w:r>
      <w:r w:rsidRPr="00772CE3">
        <w:rPr>
          <w:rFonts w:ascii="Times New Roman" w:hAnsi="Times New Roman" w:cs="Times New Roman"/>
          <w:sz w:val="28"/>
          <w:szCs w:val="28"/>
        </w:rPr>
        <w:tab/>
        <w:t>Сайт Института славяноведения Российской академии наук: http://www.inslav.ru/index.php</w:t>
      </w:r>
    </w:p>
    <w:p w14:paraId="6BBA5E57" w14:textId="77777777" w:rsidR="00772CE3" w:rsidRPr="00772CE3" w:rsidRDefault="00772CE3" w:rsidP="00772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CE3">
        <w:rPr>
          <w:rFonts w:ascii="Times New Roman" w:hAnsi="Times New Roman" w:cs="Times New Roman"/>
          <w:sz w:val="28"/>
          <w:szCs w:val="28"/>
        </w:rPr>
        <w:t>10.</w:t>
      </w:r>
      <w:r w:rsidRPr="00772CE3">
        <w:rPr>
          <w:rFonts w:ascii="Times New Roman" w:hAnsi="Times New Roman" w:cs="Times New Roman"/>
          <w:sz w:val="28"/>
          <w:szCs w:val="28"/>
        </w:rPr>
        <w:tab/>
        <w:t xml:space="preserve"> Электронные ресурсы БИК:</w:t>
      </w:r>
    </w:p>
    <w:p w14:paraId="67C21069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14:paraId="1AFC8010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63C99936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8079DAF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Znanium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http://www.znanium.ru/</w:t>
      </w:r>
    </w:p>
    <w:p w14:paraId="67392015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1590B9D8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6C3662BE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7D76F39A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Alpina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Digital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http://lib.alpinadigital.ru/</w:t>
      </w:r>
    </w:p>
    <w:p w14:paraId="576C6064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73BAC97F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5FD0FFED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Неnrу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Stewart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Talks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5" w:history="1">
        <w:r w:rsidRPr="00772CE3">
          <w:rPr>
            <w:rStyle w:val="af3"/>
            <w:rFonts w:ascii="Times New Roman" w:hAnsi="Times New Roman"/>
            <w:sz w:val="28"/>
            <w:szCs w:val="28"/>
          </w:rPr>
          <w:t>https://hstalks.com/business/</w:t>
        </w:r>
      </w:hyperlink>
    </w:p>
    <w:p w14:paraId="6FF70B6D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Henry Stewart Talks: Journals in The Business &amp; Management Collection https:// </w:t>
      </w:r>
      <w:r w:rsidRPr="00772CE3">
        <w:rPr>
          <w:rFonts w:ascii="Times New Roman" w:hAnsi="Times New Roman"/>
          <w:color w:val="000000" w:themeColor="text1"/>
          <w:sz w:val="28"/>
          <w:szCs w:val="28"/>
        </w:rPr>
        <w:t>Библиотека</w:t>
      </w: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hstalks.com/business/journals/</w:t>
      </w:r>
    </w:p>
    <w:p w14:paraId="737E36C0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Academic Reference https://ar.oversea.cnki.net/</w:t>
      </w:r>
    </w:p>
    <w:p w14:paraId="4C076227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China Academic Journals Full-text Database https://oversea.cnki.net/kns?dbcode=CFLQ</w:t>
      </w:r>
    </w:p>
    <w:p w14:paraId="524D5C7E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>JSTOR Arts &amp; Sciences I Collection http://jstor.org</w:t>
      </w:r>
    </w:p>
    <w:p w14:paraId="7CE21DF1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Portfolio https://www.emerald.com/insight/</w:t>
      </w:r>
    </w:p>
    <w:p w14:paraId="09A3B465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Коллекция научных журналов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Oxford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University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Press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6" w:history="1">
        <w:r w:rsidRPr="00772CE3">
          <w:rPr>
            <w:rStyle w:val="af3"/>
            <w:rFonts w:ascii="Times New Roman" w:hAnsi="Times New Roman"/>
            <w:sz w:val="28"/>
            <w:szCs w:val="28"/>
          </w:rPr>
          <w:t>https://academic.oup.com/journals/</w:t>
        </w:r>
      </w:hyperlink>
    </w:p>
    <w:p w14:paraId="684C3452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«Консультант Плюс» https://www.consultant.ru/</w:t>
      </w:r>
    </w:p>
    <w:p w14:paraId="4E801F61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14:paraId="2440B42A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Springer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>: http://link.springer.com/</w:t>
      </w:r>
    </w:p>
    <w:p w14:paraId="614C869F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772CE3">
        <w:rPr>
          <w:rFonts w:ascii="Times New Roman" w:hAnsi="Times New Roman"/>
          <w:color w:val="000000" w:themeColor="text1"/>
          <w:sz w:val="28"/>
          <w:szCs w:val="28"/>
        </w:rPr>
        <w:t>Wiley</w:t>
      </w:r>
      <w:proofErr w:type="spellEnd"/>
      <w:r w:rsidRPr="00772CE3">
        <w:rPr>
          <w:rFonts w:ascii="Times New Roman" w:hAnsi="Times New Roman"/>
          <w:color w:val="000000" w:themeColor="text1"/>
          <w:sz w:val="28"/>
          <w:szCs w:val="28"/>
        </w:rPr>
        <w:t xml:space="preserve"> https://onlinelibrary.wiley.com/</w:t>
      </w:r>
    </w:p>
    <w:p w14:paraId="4FD57A05" w14:textId="77777777" w:rsidR="00772CE3" w:rsidRPr="00772CE3" w:rsidRDefault="00772CE3" w:rsidP="00772CE3">
      <w:pPr>
        <w:pStyle w:val="ae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72CE3">
        <w:rPr>
          <w:rFonts w:ascii="Times New Roman" w:hAnsi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4BB7001C" w14:textId="77777777" w:rsidR="00DA61B5" w:rsidRPr="00772CE3" w:rsidRDefault="00DA61B5" w:rsidP="00772C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8C1A66" w14:textId="77777777" w:rsidR="00DA61B5" w:rsidRDefault="00DE03F3" w:rsidP="007034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Методические указания для обучающихся по освоению дисциплины </w:t>
      </w:r>
    </w:p>
    <w:p w14:paraId="07DD87EF" w14:textId="77777777" w:rsidR="00DA61B5" w:rsidRDefault="00DA61B5" w:rsidP="007034C1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58B49D3C" w14:textId="77777777" w:rsidR="00DA61B5" w:rsidRDefault="00F43DE8" w:rsidP="007034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14:paraId="2400F698" w14:textId="77777777" w:rsidR="00DA61B5" w:rsidRDefault="00DA61B5" w:rsidP="007034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00D8FE" w14:textId="77777777" w:rsidR="0033254F" w:rsidRPr="00875C92" w:rsidRDefault="0033254F" w:rsidP="007034C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92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»), использовать методические рекомендации </w:t>
      </w:r>
      <w:r w:rsidR="006E2CF2">
        <w:rPr>
          <w:rFonts w:ascii="Times New Roman" w:hAnsi="Times New Roman" w:cs="Times New Roman"/>
          <w:sz w:val="28"/>
          <w:szCs w:val="28"/>
        </w:rPr>
        <w:t>кафедры</w:t>
      </w:r>
      <w:r w:rsidRPr="00875C92">
        <w:rPr>
          <w:rFonts w:ascii="Times New Roman" w:hAnsi="Times New Roman" w:cs="Times New Roman"/>
          <w:sz w:val="28"/>
          <w:szCs w:val="28"/>
        </w:rPr>
        <w:t>.</w:t>
      </w:r>
    </w:p>
    <w:p w14:paraId="3F9175D2" w14:textId="77777777" w:rsidR="008C6F96" w:rsidRPr="001B7131" w:rsidRDefault="008C6F96" w:rsidP="007034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61C232" w14:textId="77777777" w:rsidR="00DA61B5" w:rsidRDefault="00DE03F3" w:rsidP="007034C1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F43DE8" w:rsidRPr="001B7131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2363C7E4" w14:textId="77777777" w:rsidR="00DA61B5" w:rsidRDefault="00DA61B5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heading=h.26in1rg" w:colFirst="0" w:colLast="0"/>
      <w:bookmarkEnd w:id="10"/>
    </w:p>
    <w:p w14:paraId="45F8337E" w14:textId="77777777" w:rsidR="00DA61B5" w:rsidRDefault="00DE03F3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11.1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14:paraId="5DDC556B" w14:textId="3472A535" w:rsidR="00DA61B5" w:rsidRPr="005C31D0" w:rsidRDefault="00F43DE8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eading=h.lnxbz9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 w:rsidR="005C31D0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5C31D0">
        <w:rPr>
          <w:rFonts w:ascii="Times New Roman" w:eastAsia="Times New Roman" w:hAnsi="Times New Roman" w:cs="Times New Roman"/>
          <w:sz w:val="28"/>
          <w:szCs w:val="28"/>
          <w:lang w:val="en-US"/>
        </w:rPr>
        <w:t>Astra</w:t>
      </w:r>
      <w:r w:rsidR="005C31D0" w:rsidRPr="00ED4D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1D0">
        <w:rPr>
          <w:rFonts w:ascii="Times New Roman" w:eastAsia="Times New Roman" w:hAnsi="Times New Roman" w:cs="Times New Roman"/>
          <w:sz w:val="28"/>
          <w:szCs w:val="28"/>
          <w:lang w:val="en-US"/>
        </w:rPr>
        <w:t>Linux</w:t>
      </w:r>
    </w:p>
    <w:p w14:paraId="68C5D23E" w14:textId="77777777" w:rsidR="00DA61B5" w:rsidRPr="00191155" w:rsidRDefault="00F43DE8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35nkun2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 w:rsidR="0041127A" w:rsidRPr="00191155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14:paraId="081F95B4" w14:textId="77777777" w:rsidR="00DA61B5" w:rsidRDefault="00DA61B5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3" w:name="_heading=h.1ksv4uv" w:colFirst="0" w:colLast="0"/>
      <w:bookmarkEnd w:id="13"/>
    </w:p>
    <w:p w14:paraId="3EBED390" w14:textId="77777777" w:rsidR="00DA61B5" w:rsidRDefault="00DE03F3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11.2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39C7057E" w14:textId="77777777" w:rsidR="0052504B" w:rsidRDefault="0052504B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6446"/>
        <w:gridCol w:w="2650"/>
      </w:tblGrid>
      <w:tr w:rsidR="0052504B" w:rsidRPr="000E772F" w14:paraId="5C6F706B" w14:textId="77777777" w:rsidTr="0052504B">
        <w:tc>
          <w:tcPr>
            <w:tcW w:w="827" w:type="dxa"/>
            <w:vAlign w:val="center"/>
          </w:tcPr>
          <w:p w14:paraId="232A85DF" w14:textId="77777777" w:rsidR="0052504B" w:rsidRPr="00A56653" w:rsidRDefault="0052504B" w:rsidP="007034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446" w:type="dxa"/>
            <w:vAlign w:val="center"/>
          </w:tcPr>
          <w:p w14:paraId="315E8059" w14:textId="77777777" w:rsidR="0052504B" w:rsidRPr="00A56653" w:rsidRDefault="0052504B" w:rsidP="007034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650" w:type="dxa"/>
            <w:vAlign w:val="center"/>
          </w:tcPr>
          <w:p w14:paraId="116EA2FD" w14:textId="77777777" w:rsidR="0052504B" w:rsidRPr="00A56653" w:rsidRDefault="0052504B" w:rsidP="007034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52504B" w:rsidRPr="000E772F" w14:paraId="6DCF5E34" w14:textId="77777777" w:rsidTr="0052504B">
        <w:tc>
          <w:tcPr>
            <w:tcW w:w="827" w:type="dxa"/>
          </w:tcPr>
          <w:p w14:paraId="3A388EAA" w14:textId="77777777" w:rsidR="0052504B" w:rsidRPr="00A56653" w:rsidRDefault="0052504B" w:rsidP="007034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46" w:type="dxa"/>
          </w:tcPr>
          <w:p w14:paraId="26C5E8C6" w14:textId="77777777" w:rsidR="0052504B" w:rsidRPr="00A56653" w:rsidRDefault="0052504B" w:rsidP="007034C1">
            <w:pPr>
              <w:shd w:val="clear" w:color="auto" w:fill="FFFFFF"/>
              <w:tabs>
                <w:tab w:val="left" w:pos="44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энциклопедия: </w:t>
            </w:r>
            <w:hyperlink r:id="rId17" w:history="1"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wikipedia</w:t>
              </w:r>
              <w:proofErr w:type="spellEnd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</w:hyperlink>
          </w:p>
        </w:tc>
        <w:tc>
          <w:tcPr>
            <w:tcW w:w="2650" w:type="dxa"/>
          </w:tcPr>
          <w:p w14:paraId="117FC5AE" w14:textId="77777777" w:rsidR="0052504B" w:rsidRPr="00A56653" w:rsidRDefault="0052504B" w:rsidP="007034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Темы:  1, 2, 3, 4, 5, 6</w:t>
            </w:r>
          </w:p>
        </w:tc>
      </w:tr>
      <w:tr w:rsidR="0052504B" w:rsidRPr="000E772F" w14:paraId="2FD25061" w14:textId="77777777" w:rsidTr="0052504B">
        <w:tc>
          <w:tcPr>
            <w:tcW w:w="827" w:type="dxa"/>
          </w:tcPr>
          <w:p w14:paraId="475DE15C" w14:textId="77777777" w:rsidR="0052504B" w:rsidRPr="00A56653" w:rsidRDefault="0052504B" w:rsidP="007034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46" w:type="dxa"/>
          </w:tcPr>
          <w:p w14:paraId="779B529F" w14:textId="77777777" w:rsidR="0052504B" w:rsidRPr="00A56653" w:rsidRDefault="0052504B" w:rsidP="007034C1">
            <w:pPr>
              <w:shd w:val="clear" w:color="auto" w:fill="FFFFFF"/>
              <w:tabs>
                <w:tab w:val="left" w:pos="44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комплексного раскрытия информации «СКРИН» -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skrin</w:t>
            </w:r>
            <w:proofErr w:type="spellEnd"/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2650" w:type="dxa"/>
          </w:tcPr>
          <w:p w14:paraId="1CBD938D" w14:textId="77777777" w:rsidR="0052504B" w:rsidRPr="00A56653" w:rsidRDefault="0052504B" w:rsidP="007034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Темы:  1, 2, 3, 4, 5, 6</w:t>
            </w:r>
          </w:p>
        </w:tc>
      </w:tr>
    </w:tbl>
    <w:p w14:paraId="32627002" w14:textId="77777777" w:rsidR="0052504B" w:rsidRDefault="0052504B" w:rsidP="007034C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6FBD3E" w14:textId="77777777" w:rsidR="00DA61B5" w:rsidRDefault="0041127A" w:rsidP="007034C1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Pr="0041127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E03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 xml:space="preserve">Сертифицированные программные и аппаратные средства защиты информации 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не используются.</w:t>
      </w:r>
    </w:p>
    <w:p w14:paraId="2ABBB610" w14:textId="77777777" w:rsidR="00DA61B5" w:rsidRDefault="00DA61B5" w:rsidP="00703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4442AD" w14:textId="77777777" w:rsidR="00DA61B5" w:rsidRDefault="00DE03F3" w:rsidP="00703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14:paraId="1BBECFE6" w14:textId="77777777" w:rsidR="00DA61B5" w:rsidRDefault="00DA61B5" w:rsidP="00703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023A7783" w14:textId="77777777" w:rsidR="00DA61B5" w:rsidRDefault="00F43DE8" w:rsidP="00703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работы, в том числе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коворкинговые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зоны. </w:t>
      </w:r>
    </w:p>
    <w:p w14:paraId="18077E9C" w14:textId="77777777" w:rsidR="0052504B" w:rsidRDefault="0052504B" w:rsidP="00703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2504B">
      <w:footerReference w:type="default" r:id="rId1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0BF36" w14:textId="77777777" w:rsidR="00DA032F" w:rsidRDefault="00DA032F">
      <w:pPr>
        <w:spacing w:after="0" w:line="240" w:lineRule="auto"/>
      </w:pPr>
      <w:r>
        <w:separator/>
      </w:r>
    </w:p>
  </w:endnote>
  <w:endnote w:type="continuationSeparator" w:id="0">
    <w:p w14:paraId="53CD905A" w14:textId="77777777" w:rsidR="00DA032F" w:rsidRDefault="00DA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7C70B" w14:textId="7D3328CA" w:rsidR="002A4476" w:rsidRDefault="002A447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separate"/>
    </w:r>
    <w:r w:rsidR="008018C4">
      <w:rPr>
        <w:rFonts w:ascii="Courier New" w:eastAsia="Courier New" w:hAnsi="Courier New" w:cs="Courier New"/>
        <w:noProof/>
        <w:color w:val="000000"/>
        <w:sz w:val="24"/>
        <w:szCs w:val="24"/>
      </w:rPr>
      <w:t>22</w: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14:paraId="327BBC13" w14:textId="77777777" w:rsidR="002A4476" w:rsidRDefault="002A447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FCD4A" w14:textId="77777777" w:rsidR="00DA032F" w:rsidRDefault="00DA032F">
      <w:pPr>
        <w:spacing w:after="0" w:line="240" w:lineRule="auto"/>
      </w:pPr>
      <w:r>
        <w:separator/>
      </w:r>
    </w:p>
  </w:footnote>
  <w:footnote w:type="continuationSeparator" w:id="0">
    <w:p w14:paraId="552F6372" w14:textId="77777777" w:rsidR="00DA032F" w:rsidRDefault="00DA0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4D4C"/>
    <w:multiLevelType w:val="multilevel"/>
    <w:tmpl w:val="4B06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808C8"/>
    <w:multiLevelType w:val="hybridMultilevel"/>
    <w:tmpl w:val="8A0EB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E2618"/>
    <w:multiLevelType w:val="hybridMultilevel"/>
    <w:tmpl w:val="00B0E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1E9"/>
    <w:multiLevelType w:val="hybridMultilevel"/>
    <w:tmpl w:val="884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6FD4"/>
    <w:multiLevelType w:val="hybridMultilevel"/>
    <w:tmpl w:val="BB04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489"/>
    <w:multiLevelType w:val="hybridMultilevel"/>
    <w:tmpl w:val="94DAE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81089"/>
    <w:multiLevelType w:val="hybridMultilevel"/>
    <w:tmpl w:val="2E3E4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35078"/>
    <w:multiLevelType w:val="hybridMultilevel"/>
    <w:tmpl w:val="F3A6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A4295"/>
    <w:multiLevelType w:val="multilevel"/>
    <w:tmpl w:val="01E285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4931BB"/>
    <w:multiLevelType w:val="hybridMultilevel"/>
    <w:tmpl w:val="98B2918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76DA2"/>
    <w:multiLevelType w:val="hybridMultilevel"/>
    <w:tmpl w:val="7DA8252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251A0"/>
    <w:multiLevelType w:val="hybridMultilevel"/>
    <w:tmpl w:val="4D7038DA"/>
    <w:lvl w:ilvl="0" w:tplc="666814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E8C71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C983A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0A06B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12CBD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ACE32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EF40E9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B045E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BC2902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2F464B74"/>
    <w:multiLevelType w:val="hybridMultilevel"/>
    <w:tmpl w:val="E8D4B79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A7739"/>
    <w:multiLevelType w:val="hybridMultilevel"/>
    <w:tmpl w:val="187CD456"/>
    <w:lvl w:ilvl="0" w:tplc="6A96726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04063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02D9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C1416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F647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63AF9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576E4A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8641D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600C6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5096A07"/>
    <w:multiLevelType w:val="hybridMultilevel"/>
    <w:tmpl w:val="C7661850"/>
    <w:lvl w:ilvl="0" w:tplc="1EE6A4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0A06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6470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3E858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16C6C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CDECF7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2232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BCE5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FE53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6755A41"/>
    <w:multiLevelType w:val="multilevel"/>
    <w:tmpl w:val="7F601C8C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94422F1"/>
    <w:multiLevelType w:val="hybridMultilevel"/>
    <w:tmpl w:val="7DB035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05190B"/>
    <w:multiLevelType w:val="hybridMultilevel"/>
    <w:tmpl w:val="B7907F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A2704E"/>
    <w:multiLevelType w:val="hybridMultilevel"/>
    <w:tmpl w:val="2366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26C97"/>
    <w:multiLevelType w:val="hybridMultilevel"/>
    <w:tmpl w:val="6324C02C"/>
    <w:lvl w:ilvl="0" w:tplc="D5DCE0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15A015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E2AB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79619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2C60A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88835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852FB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31A66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A9EB1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513110AE"/>
    <w:multiLevelType w:val="multilevel"/>
    <w:tmpl w:val="50A66228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ADF613B"/>
    <w:multiLevelType w:val="hybridMultilevel"/>
    <w:tmpl w:val="D1CC0316"/>
    <w:lvl w:ilvl="0" w:tplc="9D74DE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D2187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E7457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5B64E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5B4AA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121D8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5F2B2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DD012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87ABF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5AEE2D86"/>
    <w:multiLevelType w:val="hybridMultilevel"/>
    <w:tmpl w:val="9438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D8736C"/>
    <w:multiLevelType w:val="multilevel"/>
    <w:tmpl w:val="835CCDC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11F1179"/>
    <w:multiLevelType w:val="hybridMultilevel"/>
    <w:tmpl w:val="526C8376"/>
    <w:lvl w:ilvl="0" w:tplc="CA2C9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306AB6"/>
    <w:multiLevelType w:val="hybridMultilevel"/>
    <w:tmpl w:val="FD8A2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5908"/>
    <w:multiLevelType w:val="hybridMultilevel"/>
    <w:tmpl w:val="B5FAD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64E9A"/>
    <w:multiLevelType w:val="multilevel"/>
    <w:tmpl w:val="83F614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7C7D129B"/>
    <w:multiLevelType w:val="hybridMultilevel"/>
    <w:tmpl w:val="0D189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8"/>
  </w:num>
  <w:num w:numId="4">
    <w:abstractNumId w:val="24"/>
  </w:num>
  <w:num w:numId="5">
    <w:abstractNumId w:val="28"/>
  </w:num>
  <w:num w:numId="6">
    <w:abstractNumId w:val="16"/>
  </w:num>
  <w:num w:numId="7">
    <w:abstractNumId w:val="17"/>
  </w:num>
  <w:num w:numId="8">
    <w:abstractNumId w:val="21"/>
  </w:num>
  <w:num w:numId="9">
    <w:abstractNumId w:val="14"/>
  </w:num>
  <w:num w:numId="10">
    <w:abstractNumId w:val="19"/>
  </w:num>
  <w:num w:numId="11">
    <w:abstractNumId w:val="13"/>
  </w:num>
  <w:num w:numId="12">
    <w:abstractNumId w:val="11"/>
  </w:num>
  <w:num w:numId="13">
    <w:abstractNumId w:val="5"/>
  </w:num>
  <w:num w:numId="14">
    <w:abstractNumId w:val="29"/>
  </w:num>
  <w:num w:numId="15">
    <w:abstractNumId w:val="2"/>
  </w:num>
  <w:num w:numId="16">
    <w:abstractNumId w:val="22"/>
  </w:num>
  <w:num w:numId="17">
    <w:abstractNumId w:val="27"/>
  </w:num>
  <w:num w:numId="18">
    <w:abstractNumId w:val="25"/>
  </w:num>
  <w:num w:numId="19">
    <w:abstractNumId w:val="3"/>
  </w:num>
  <w:num w:numId="20">
    <w:abstractNumId w:val="4"/>
  </w:num>
  <w:num w:numId="21">
    <w:abstractNumId w:val="6"/>
  </w:num>
  <w:num w:numId="22">
    <w:abstractNumId w:val="23"/>
  </w:num>
  <w:num w:numId="23">
    <w:abstractNumId w:val="7"/>
  </w:num>
  <w:num w:numId="24">
    <w:abstractNumId w:val="0"/>
  </w:num>
  <w:num w:numId="25">
    <w:abstractNumId w:val="26"/>
  </w:num>
  <w:num w:numId="26">
    <w:abstractNumId w:val="18"/>
  </w:num>
  <w:num w:numId="27">
    <w:abstractNumId w:val="1"/>
  </w:num>
  <w:num w:numId="28">
    <w:abstractNumId w:val="12"/>
  </w:num>
  <w:num w:numId="29">
    <w:abstractNumId w:val="9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B5"/>
    <w:rsid w:val="000001CF"/>
    <w:rsid w:val="00014E82"/>
    <w:rsid w:val="0001736E"/>
    <w:rsid w:val="00025F1C"/>
    <w:rsid w:val="00035ECF"/>
    <w:rsid w:val="000465D4"/>
    <w:rsid w:val="00065A2E"/>
    <w:rsid w:val="000757B4"/>
    <w:rsid w:val="00080316"/>
    <w:rsid w:val="000A2F6C"/>
    <w:rsid w:val="000A69BA"/>
    <w:rsid w:val="000D47E4"/>
    <w:rsid w:val="000E772F"/>
    <w:rsid w:val="001005B1"/>
    <w:rsid w:val="001025FF"/>
    <w:rsid w:val="00124910"/>
    <w:rsid w:val="00137EE3"/>
    <w:rsid w:val="00143C5E"/>
    <w:rsid w:val="0014539B"/>
    <w:rsid w:val="00145C42"/>
    <w:rsid w:val="00154682"/>
    <w:rsid w:val="00166057"/>
    <w:rsid w:val="00170CA4"/>
    <w:rsid w:val="00172904"/>
    <w:rsid w:val="00191155"/>
    <w:rsid w:val="001B7131"/>
    <w:rsid w:val="001C2C72"/>
    <w:rsid w:val="001D196F"/>
    <w:rsid w:val="001E3DFF"/>
    <w:rsid w:val="001E4B2C"/>
    <w:rsid w:val="0020561C"/>
    <w:rsid w:val="0021085B"/>
    <w:rsid w:val="00220254"/>
    <w:rsid w:val="002225C5"/>
    <w:rsid w:val="00233349"/>
    <w:rsid w:val="002333E1"/>
    <w:rsid w:val="002474DD"/>
    <w:rsid w:val="0025305E"/>
    <w:rsid w:val="00267133"/>
    <w:rsid w:val="00273158"/>
    <w:rsid w:val="0027752C"/>
    <w:rsid w:val="0028624A"/>
    <w:rsid w:val="002909DF"/>
    <w:rsid w:val="002A4476"/>
    <w:rsid w:val="002B576E"/>
    <w:rsid w:val="002D01F9"/>
    <w:rsid w:val="002E0D66"/>
    <w:rsid w:val="002E50B1"/>
    <w:rsid w:val="00304455"/>
    <w:rsid w:val="003139BB"/>
    <w:rsid w:val="003272E9"/>
    <w:rsid w:val="0033254F"/>
    <w:rsid w:val="00347252"/>
    <w:rsid w:val="00364787"/>
    <w:rsid w:val="00385B45"/>
    <w:rsid w:val="00386298"/>
    <w:rsid w:val="00394049"/>
    <w:rsid w:val="0041127A"/>
    <w:rsid w:val="0041404A"/>
    <w:rsid w:val="00430C85"/>
    <w:rsid w:val="00464BA9"/>
    <w:rsid w:val="004803F2"/>
    <w:rsid w:val="0049185F"/>
    <w:rsid w:val="004A36A1"/>
    <w:rsid w:val="004E1042"/>
    <w:rsid w:val="004E4CAB"/>
    <w:rsid w:val="004F7CA6"/>
    <w:rsid w:val="005226AD"/>
    <w:rsid w:val="0052504B"/>
    <w:rsid w:val="00532193"/>
    <w:rsid w:val="00536FB6"/>
    <w:rsid w:val="00570DD3"/>
    <w:rsid w:val="00583FA4"/>
    <w:rsid w:val="00597AC3"/>
    <w:rsid w:val="005B7803"/>
    <w:rsid w:val="005C31D0"/>
    <w:rsid w:val="005E30C0"/>
    <w:rsid w:val="0061383F"/>
    <w:rsid w:val="00622F49"/>
    <w:rsid w:val="00632CFA"/>
    <w:rsid w:val="00652140"/>
    <w:rsid w:val="00652CC2"/>
    <w:rsid w:val="00683B1A"/>
    <w:rsid w:val="006856F7"/>
    <w:rsid w:val="00685C82"/>
    <w:rsid w:val="00686056"/>
    <w:rsid w:val="006A5655"/>
    <w:rsid w:val="006B7135"/>
    <w:rsid w:val="006D115C"/>
    <w:rsid w:val="006D2091"/>
    <w:rsid w:val="006D4D41"/>
    <w:rsid w:val="006E2CF2"/>
    <w:rsid w:val="006F3858"/>
    <w:rsid w:val="007023FF"/>
    <w:rsid w:val="007034C1"/>
    <w:rsid w:val="007074E3"/>
    <w:rsid w:val="00714D2A"/>
    <w:rsid w:val="00721794"/>
    <w:rsid w:val="00724C36"/>
    <w:rsid w:val="007322BE"/>
    <w:rsid w:val="00733EE1"/>
    <w:rsid w:val="00743909"/>
    <w:rsid w:val="00747F9E"/>
    <w:rsid w:val="0075480B"/>
    <w:rsid w:val="00772CE3"/>
    <w:rsid w:val="00792106"/>
    <w:rsid w:val="00793319"/>
    <w:rsid w:val="007C2CFF"/>
    <w:rsid w:val="007C6036"/>
    <w:rsid w:val="007E7319"/>
    <w:rsid w:val="007F3C56"/>
    <w:rsid w:val="008018C4"/>
    <w:rsid w:val="00813AD4"/>
    <w:rsid w:val="00813CA6"/>
    <w:rsid w:val="00835003"/>
    <w:rsid w:val="00836C22"/>
    <w:rsid w:val="008519D4"/>
    <w:rsid w:val="00854E50"/>
    <w:rsid w:val="00861837"/>
    <w:rsid w:val="00873C35"/>
    <w:rsid w:val="008837DE"/>
    <w:rsid w:val="00893057"/>
    <w:rsid w:val="00894873"/>
    <w:rsid w:val="00895CE2"/>
    <w:rsid w:val="008B0669"/>
    <w:rsid w:val="008C6F96"/>
    <w:rsid w:val="008F1A76"/>
    <w:rsid w:val="00902913"/>
    <w:rsid w:val="00902C7C"/>
    <w:rsid w:val="00907BA8"/>
    <w:rsid w:val="00920DF0"/>
    <w:rsid w:val="0093325B"/>
    <w:rsid w:val="00937C0B"/>
    <w:rsid w:val="009460E7"/>
    <w:rsid w:val="00956739"/>
    <w:rsid w:val="009667C7"/>
    <w:rsid w:val="0098144E"/>
    <w:rsid w:val="009A511D"/>
    <w:rsid w:val="009A6A71"/>
    <w:rsid w:val="009C3D1C"/>
    <w:rsid w:val="009C5A3A"/>
    <w:rsid w:val="009E4FF3"/>
    <w:rsid w:val="00A34ACC"/>
    <w:rsid w:val="00A439C5"/>
    <w:rsid w:val="00A50AA2"/>
    <w:rsid w:val="00A56653"/>
    <w:rsid w:val="00A8024E"/>
    <w:rsid w:val="00A80B1B"/>
    <w:rsid w:val="00A82DB1"/>
    <w:rsid w:val="00A85607"/>
    <w:rsid w:val="00AB0174"/>
    <w:rsid w:val="00AC149C"/>
    <w:rsid w:val="00AE0F18"/>
    <w:rsid w:val="00AE54D8"/>
    <w:rsid w:val="00AE6E11"/>
    <w:rsid w:val="00AF37A6"/>
    <w:rsid w:val="00AF6850"/>
    <w:rsid w:val="00B31698"/>
    <w:rsid w:val="00B3509E"/>
    <w:rsid w:val="00B37B12"/>
    <w:rsid w:val="00B41E21"/>
    <w:rsid w:val="00B84D0B"/>
    <w:rsid w:val="00BE265C"/>
    <w:rsid w:val="00C01407"/>
    <w:rsid w:val="00C10973"/>
    <w:rsid w:val="00C12A60"/>
    <w:rsid w:val="00C365E6"/>
    <w:rsid w:val="00C552C7"/>
    <w:rsid w:val="00C62C40"/>
    <w:rsid w:val="00C745AA"/>
    <w:rsid w:val="00C8394D"/>
    <w:rsid w:val="00CA7350"/>
    <w:rsid w:val="00CC07CE"/>
    <w:rsid w:val="00CE368E"/>
    <w:rsid w:val="00D02709"/>
    <w:rsid w:val="00D14C69"/>
    <w:rsid w:val="00D63513"/>
    <w:rsid w:val="00DA032F"/>
    <w:rsid w:val="00DA386F"/>
    <w:rsid w:val="00DA4CDC"/>
    <w:rsid w:val="00DA61B5"/>
    <w:rsid w:val="00DA6563"/>
    <w:rsid w:val="00DD59E1"/>
    <w:rsid w:val="00DD646D"/>
    <w:rsid w:val="00DE03F3"/>
    <w:rsid w:val="00DF1B84"/>
    <w:rsid w:val="00E04E70"/>
    <w:rsid w:val="00E06372"/>
    <w:rsid w:val="00E428D6"/>
    <w:rsid w:val="00E461AA"/>
    <w:rsid w:val="00E905D1"/>
    <w:rsid w:val="00E9062F"/>
    <w:rsid w:val="00EA7EFA"/>
    <w:rsid w:val="00EB59C5"/>
    <w:rsid w:val="00ED32D7"/>
    <w:rsid w:val="00ED4D0C"/>
    <w:rsid w:val="00EE4FD0"/>
    <w:rsid w:val="00EF0F50"/>
    <w:rsid w:val="00F17289"/>
    <w:rsid w:val="00F43DE8"/>
    <w:rsid w:val="00F6768E"/>
    <w:rsid w:val="00F70D3B"/>
    <w:rsid w:val="00FA07DF"/>
    <w:rsid w:val="00FA56FF"/>
    <w:rsid w:val="00FC3781"/>
    <w:rsid w:val="00FE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45B7"/>
  <w15:docId w15:val="{A46F4472-5A00-9048-96A5-74F531C7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Базовый"/>
    <w:rsid w:val="00B34F29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111">
    <w:name w:val="Сетка таблицы11"/>
    <w:basedOn w:val="a1"/>
    <w:next w:val="a5"/>
    <w:uiPriority w:val="39"/>
    <w:rsid w:val="00FA56FF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Emphasis"/>
    <w:basedOn w:val="a0"/>
    <w:uiPriority w:val="20"/>
    <w:qFormat/>
    <w:rsid w:val="000A2F6C"/>
    <w:rPr>
      <w:i/>
      <w:iCs/>
    </w:rPr>
  </w:style>
  <w:style w:type="character" w:customStyle="1" w:styleId="apple-converted-space">
    <w:name w:val="apple-converted-space"/>
    <w:basedOn w:val="a0"/>
    <w:rsid w:val="00C745AA"/>
  </w:style>
  <w:style w:type="character" w:customStyle="1" w:styleId="arm-entry">
    <w:name w:val="arm-entry"/>
    <w:basedOn w:val="a0"/>
    <w:rsid w:val="00772CE3"/>
  </w:style>
  <w:style w:type="table" w:customStyle="1" w:styleId="20">
    <w:name w:val="Сетка таблицы2"/>
    <w:basedOn w:val="a1"/>
    <w:next w:val="a5"/>
    <w:uiPriority w:val="39"/>
    <w:rsid w:val="002D01F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annotation reference"/>
    <w:basedOn w:val="a0"/>
    <w:uiPriority w:val="99"/>
    <w:semiHidden/>
    <w:unhideWhenUsed/>
    <w:rsid w:val="002D01F9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2D01F9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2D01F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2D01F9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2D01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6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39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6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3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45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8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95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88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9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6706%20" TargetMode="External"/><Relationship Id="rId13" Type="http://schemas.openxmlformats.org/officeDocument/2006/relationships/hyperlink" Target="https://znanium.ru/catalog/product/1893887%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863954%20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cademic.oup.com/journal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405536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10" Type="http://schemas.openxmlformats.org/officeDocument/2006/relationships/hyperlink" Target="https://znanium.com/catalog/product/187035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52386" TargetMode="External"/><Relationship Id="rId14" Type="http://schemas.openxmlformats.org/officeDocument/2006/relationships/hyperlink" Target="%20https:/e.lanbook.com/book/328775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c3g/tTXo6bgPKva/QpWRMOomrw==">AMUW2mX8V3ae3YhDFgON54Ffal2GIBtrjQxIWIpuplq4QBctXYqn43bxxk/iXx4W6wMAqktqRkAyN7e9zA3ueG3uMu5PuUWXXWU8+KWl87+ldY9pUt4VQeUGep0XM0DESPP9nVMSjYEQcS4nTK0is6vPXWH637Q37umkU0xhoosBLstOVPnKo8cV8KZIvMegW1MSDG26fIfcBenodDa07/nC+7OpehdpblxwFIRoks8l4nSRtLSZJW5KpidYu1iB8ozG0WV9E7vqPVdNCMNCRvfcVNsGLDQX+XmRs2XUcveoDI3/PMGFkudo0Ccbh0eCWAAuNCvNAjxzIU9c1gIJkY17kvJfMOAvbx0QUfDTyppBaw2LeQJQO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8255</Words>
  <Characters>47058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5</cp:revision>
  <cp:lastPrinted>2024-03-11T15:07:00Z</cp:lastPrinted>
  <dcterms:created xsi:type="dcterms:W3CDTF">2024-12-12T07:04:00Z</dcterms:created>
  <dcterms:modified xsi:type="dcterms:W3CDTF">2024-12-19T08:30:00Z</dcterms:modified>
</cp:coreProperties>
</file>