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9" w:rsidRDefault="009709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5B14E9" w:rsidRDefault="009709A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5B14E9" w:rsidRDefault="00970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5B14E9" w:rsidRDefault="00970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B14E9" w:rsidRDefault="009709A7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5B14E9" w:rsidRDefault="005B14E9">
      <w:pPr>
        <w:jc w:val="center"/>
        <w:rPr>
          <w:b/>
          <w:bCs/>
          <w:sz w:val="28"/>
          <w:szCs w:val="28"/>
        </w:rPr>
      </w:pPr>
    </w:p>
    <w:p w:rsidR="005B14E9" w:rsidRDefault="009709A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:rsidR="005B14E9" w:rsidRDefault="009709A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5B14E9" w:rsidRDefault="005B14E9" w:rsidP="00B57B8E">
      <w:pPr>
        <w:spacing w:line="276" w:lineRule="auto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5B14E9">
        <w:tc>
          <w:tcPr>
            <w:tcW w:w="4221" w:type="dxa"/>
            <w:shd w:val="clear" w:color="auto" w:fill="auto"/>
          </w:tcPr>
          <w:p w:rsidR="00B57B8E" w:rsidRDefault="004C7F19" w:rsidP="00B57B8E">
            <w:pPr>
              <w:spacing w:line="276" w:lineRule="auto"/>
              <w:rPr>
                <w:sz w:val="28"/>
                <w:szCs w:val="28"/>
              </w:rPr>
            </w:pPr>
            <w:r w:rsidRPr="007051C9">
              <w:rPr>
                <w:sz w:val="28"/>
                <w:szCs w:val="28"/>
              </w:rPr>
              <w:t>СОГЛАСОВАНО</w:t>
            </w:r>
          </w:p>
          <w:p w:rsidR="004C7F19" w:rsidRPr="00B57B8E" w:rsidRDefault="00B57B8E" w:rsidP="00B57B8E">
            <w:pPr>
              <w:spacing w:line="276" w:lineRule="auto"/>
              <w:rPr>
                <w:sz w:val="26"/>
                <w:szCs w:val="26"/>
              </w:rPr>
            </w:pPr>
            <w:r w:rsidRPr="00B57B8E">
              <w:rPr>
                <w:sz w:val="26"/>
                <w:szCs w:val="26"/>
              </w:rPr>
              <w:t>ООО «БРАЙТОН КОРПОРЕЙШН»</w:t>
            </w:r>
          </w:p>
          <w:p w:rsidR="004C7F19" w:rsidRPr="007051C9" w:rsidRDefault="00B57B8E" w:rsidP="00B57B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4C7F19" w:rsidRPr="007051C9" w:rsidRDefault="004C7F19" w:rsidP="00B57B8E">
            <w:pPr>
              <w:spacing w:line="276" w:lineRule="auto"/>
              <w:rPr>
                <w:sz w:val="28"/>
                <w:szCs w:val="28"/>
              </w:rPr>
            </w:pPr>
            <w:r w:rsidRPr="007051C9">
              <w:rPr>
                <w:sz w:val="28"/>
                <w:szCs w:val="28"/>
              </w:rPr>
              <w:t>______________</w:t>
            </w:r>
            <w:r w:rsidR="00B57B8E">
              <w:rPr>
                <w:sz w:val="28"/>
                <w:szCs w:val="28"/>
              </w:rPr>
              <w:t>И.М. Глойдман</w:t>
            </w:r>
          </w:p>
          <w:p w:rsidR="004C7F19" w:rsidRPr="007051C9" w:rsidRDefault="00B57B8E" w:rsidP="00B57B8E">
            <w:pPr>
              <w:spacing w:line="276" w:lineRule="auto"/>
              <w:rPr>
                <w:sz w:val="28"/>
                <w:szCs w:val="28"/>
              </w:rPr>
            </w:pPr>
            <w:r w:rsidRPr="007051C9">
              <w:rPr>
                <w:sz w:val="28"/>
                <w:szCs w:val="28"/>
              </w:rPr>
              <w:t xml:space="preserve"> </w:t>
            </w:r>
            <w:r w:rsidR="004C7F19" w:rsidRPr="007051C9">
              <w:rPr>
                <w:sz w:val="28"/>
                <w:szCs w:val="28"/>
              </w:rPr>
              <w:t>«</w:t>
            </w:r>
            <w:r w:rsidR="00CA43F6">
              <w:rPr>
                <w:sz w:val="28"/>
                <w:szCs w:val="28"/>
              </w:rPr>
              <w:t>22</w:t>
            </w:r>
            <w:r w:rsidR="004C7F19" w:rsidRPr="007051C9">
              <w:rPr>
                <w:sz w:val="28"/>
                <w:szCs w:val="28"/>
              </w:rPr>
              <w:t xml:space="preserve">» </w:t>
            </w:r>
            <w:r w:rsidR="00CA43F6">
              <w:rPr>
                <w:sz w:val="28"/>
                <w:szCs w:val="28"/>
              </w:rPr>
              <w:t xml:space="preserve">января </w:t>
            </w:r>
            <w:r w:rsidR="004C7F19" w:rsidRPr="007051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="004C7F19" w:rsidRPr="007051C9">
              <w:rPr>
                <w:sz w:val="28"/>
                <w:szCs w:val="28"/>
              </w:rPr>
              <w:t xml:space="preserve"> г.</w:t>
            </w:r>
          </w:p>
          <w:p w:rsidR="005B14E9" w:rsidRPr="007051C9" w:rsidRDefault="005B14E9" w:rsidP="00B57B8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:rsidR="005B14E9" w:rsidRDefault="009709A7" w:rsidP="00B57B8E">
            <w:pPr>
              <w:spacing w:line="276" w:lineRule="auto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5B14E9" w:rsidRDefault="009709A7" w:rsidP="00B57B8E">
            <w:pPr>
              <w:spacing w:line="276" w:lineRule="auto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5B14E9" w:rsidRDefault="009709A7" w:rsidP="00B57B8E">
            <w:pPr>
              <w:spacing w:line="276" w:lineRule="auto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5B14E9" w:rsidRDefault="00B57B8E" w:rsidP="00B57B8E">
            <w:pPr>
              <w:spacing w:line="276" w:lineRule="auto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A43F6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CA43F6">
              <w:rPr>
                <w:sz w:val="28"/>
                <w:szCs w:val="28"/>
              </w:rPr>
              <w:t xml:space="preserve"> января </w:t>
            </w:r>
            <w:r>
              <w:rPr>
                <w:sz w:val="28"/>
                <w:szCs w:val="28"/>
              </w:rPr>
              <w:t>2024</w:t>
            </w:r>
            <w:r w:rsidR="00D200E8">
              <w:rPr>
                <w:sz w:val="28"/>
                <w:szCs w:val="28"/>
              </w:rPr>
              <w:t xml:space="preserve"> </w:t>
            </w:r>
            <w:r w:rsidR="009709A7">
              <w:rPr>
                <w:sz w:val="28"/>
                <w:szCs w:val="28"/>
              </w:rPr>
              <w:t>г.</w:t>
            </w:r>
          </w:p>
          <w:p w:rsidR="005B14E9" w:rsidRDefault="005B14E9" w:rsidP="00B57B8E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5B14E9" w:rsidRDefault="005B14E9">
      <w:pPr>
        <w:spacing w:line="360" w:lineRule="auto"/>
        <w:rPr>
          <w:caps/>
        </w:rPr>
      </w:pPr>
    </w:p>
    <w:p w:rsidR="00B57B8E" w:rsidRDefault="00B57B8E">
      <w:pPr>
        <w:spacing w:line="360" w:lineRule="auto"/>
        <w:rPr>
          <w:caps/>
        </w:rPr>
      </w:pPr>
    </w:p>
    <w:p w:rsidR="005B14E9" w:rsidRDefault="009709A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B57B8E" w:rsidRDefault="00B57B8E">
      <w:pPr>
        <w:spacing w:line="360" w:lineRule="auto"/>
        <w:jc w:val="center"/>
        <w:rPr>
          <w:b/>
          <w:bCs/>
          <w:sz w:val="28"/>
          <w:szCs w:val="28"/>
        </w:rPr>
      </w:pPr>
    </w:p>
    <w:p w:rsidR="005B14E9" w:rsidRPr="00B57B8E" w:rsidRDefault="009709A7" w:rsidP="00B57B8E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Организация экскурсионного обслуживания</w:t>
      </w:r>
    </w:p>
    <w:p w:rsidR="005B14E9" w:rsidRDefault="009709A7" w:rsidP="00B57B8E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5B14E9" w:rsidRDefault="009709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B14E9" w:rsidRDefault="009709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43.03.02 «Туризм» </w:t>
      </w:r>
    </w:p>
    <w:p w:rsidR="005B14E9" w:rsidRDefault="009709A7">
      <w:pPr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ОП «</w:t>
      </w:r>
      <w:r w:rsidR="00DB4767">
        <w:rPr>
          <w:rFonts w:cs="Arial"/>
          <w:sz w:val="28"/>
          <w:szCs w:val="28"/>
        </w:rPr>
        <w:t>Туристический бизнес и экономика впечатлений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B57B8E" w:rsidRDefault="00B57B8E">
      <w:pPr>
        <w:jc w:val="center"/>
        <w:rPr>
          <w:sz w:val="28"/>
          <w:szCs w:val="28"/>
        </w:rPr>
      </w:pPr>
    </w:p>
    <w:p w:rsidR="00B57B8E" w:rsidRDefault="00B57B8E">
      <w:pPr>
        <w:jc w:val="center"/>
        <w:rPr>
          <w:sz w:val="28"/>
          <w:szCs w:val="28"/>
        </w:rPr>
      </w:pPr>
    </w:p>
    <w:p w:rsidR="005B14E9" w:rsidRDefault="005B14E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36 от 18.01.2024 г.)</w:t>
      </w: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на заседании учебно-научного Департамента туризма и гостиничного бизнеса</w:t>
      </w: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6 от 16.01.2024 г.)</w:t>
      </w: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B57B8E" w:rsidRDefault="00B57B8E" w:rsidP="00B57B8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5B14E9" w:rsidRDefault="005B14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3A2A10" w:rsidRDefault="003A2A10" w:rsidP="003A2A10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 w:rsidR="00B57B8E">
        <w:rPr>
          <w:b/>
          <w:bCs/>
          <w:caps/>
          <w:sz w:val="28"/>
          <w:szCs w:val="28"/>
        </w:rPr>
        <w:t xml:space="preserve"> 2024</w:t>
      </w:r>
    </w:p>
    <w:p w:rsidR="00B57B8E" w:rsidRDefault="00B57B8E" w:rsidP="003A2A10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B57B8E" w:rsidRDefault="00B57B8E" w:rsidP="003A2A10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3A2A10" w:rsidRDefault="003A2A10" w:rsidP="003A2A1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5B14E9" w:rsidRDefault="005B14E9">
      <w:pPr>
        <w:spacing w:line="360" w:lineRule="auto"/>
        <w:jc w:val="center"/>
      </w:pPr>
    </w:p>
    <w:p w:rsidR="005B14E9" w:rsidRDefault="005B14E9">
      <w:pPr>
        <w:spacing w:line="360" w:lineRule="auto"/>
        <w:jc w:val="center"/>
      </w:pPr>
    </w:p>
    <w:p w:rsidR="005B14E9" w:rsidRDefault="005B14E9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5B14E9" w:rsidRDefault="005B14E9" w:rsidP="003A2A10">
      <w:pPr>
        <w:spacing w:line="360" w:lineRule="auto"/>
        <w:rPr>
          <w:b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32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</w:tr>
      <w:tr w:rsidR="005B14E9"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</w:tr>
      <w:tr w:rsidR="005B14E9">
        <w:trPr>
          <w:trHeight w:val="80"/>
        </w:trPr>
        <w:tc>
          <w:tcPr>
            <w:tcW w:w="8395" w:type="dxa"/>
            <w:shd w:val="clear" w:color="auto" w:fill="auto"/>
          </w:tcPr>
          <w:p w:rsidR="005B14E9" w:rsidRDefault="009709A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</w:t>
            </w:r>
          </w:p>
        </w:tc>
      </w:tr>
    </w:tbl>
    <w:p w:rsidR="005B14E9" w:rsidRDefault="005B14E9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5B14E9" w:rsidRDefault="005B14E9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:rsidR="005B14E9" w:rsidRDefault="009709A7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5B14E9" w:rsidRDefault="009709A7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экскурсионного обслуживания.</w:t>
      </w:r>
    </w:p>
    <w:p w:rsidR="005B14E9" w:rsidRDefault="009709A7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5B14E9">
        <w:tc>
          <w:tcPr>
            <w:tcW w:w="993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B14E9">
        <w:tc>
          <w:tcPr>
            <w:tcW w:w="993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ПКП-1</w:t>
            </w:r>
          </w:p>
        </w:tc>
        <w:tc>
          <w:tcPr>
            <w:tcW w:w="2410" w:type="dxa"/>
          </w:tcPr>
          <w:p w:rsidR="005B14E9" w:rsidRDefault="009709A7">
            <w:pPr>
              <w:jc w:val="both"/>
            </w:pPr>
            <w:r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</w:t>
            </w:r>
          </w:p>
        </w:tc>
        <w:tc>
          <w:tcPr>
            <w:tcW w:w="3119" w:type="dxa"/>
          </w:tcPr>
          <w:p w:rsidR="005B14E9" w:rsidRDefault="009709A7">
            <w:pPr>
              <w:pStyle w:val="afff"/>
              <w:numPr>
                <w:ilvl w:val="0"/>
                <w:numId w:val="17"/>
              </w:numPr>
              <w:spacing w:after="200"/>
              <w:ind w:left="74"/>
              <w:contextualSpacing/>
              <w:jc w:val="both"/>
            </w:pPr>
            <w:r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 обслуживания клиентов, включая электронную коммерцию.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pStyle w:val="afff"/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9709A7">
            <w:pPr>
              <w:spacing w:after="200"/>
              <w:contextualSpacing/>
              <w:jc w:val="both"/>
            </w:pPr>
            <w:r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3656" w:type="dxa"/>
            <w:shd w:val="clear" w:color="auto" w:fill="auto"/>
          </w:tcPr>
          <w:p w:rsidR="005B14E9" w:rsidRDefault="009709A7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>
              <w:t>.</w:t>
            </w:r>
          </w:p>
          <w:p w:rsidR="005B14E9" w:rsidRDefault="009709A7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5B14E9" w:rsidRDefault="005B14E9">
            <w:pPr>
              <w:jc w:val="both"/>
              <w:rPr>
                <w:rFonts w:eastAsia="TimesNewRomanPSMT"/>
              </w:rPr>
            </w:pPr>
          </w:p>
          <w:p w:rsidR="005B14E9" w:rsidRDefault="005B14E9">
            <w:pPr>
              <w:jc w:val="both"/>
              <w:rPr>
                <w:rFonts w:eastAsia="TimesNewRomanPSMT"/>
              </w:rPr>
            </w:pPr>
          </w:p>
          <w:p w:rsidR="005B14E9" w:rsidRDefault="009709A7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различных видов туризма;</w:t>
            </w: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разрабатывать комплекс экскурсионных технологий с использованием различных туристских ресурсов;</w:t>
            </w:r>
          </w:p>
          <w:p w:rsidR="005B14E9" w:rsidRDefault="005B14E9">
            <w:pPr>
              <w:ind w:left="-77"/>
              <w:jc w:val="both"/>
              <w:rPr>
                <w:rFonts w:eastAsia="Arial Unicode MS"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</w:rPr>
            </w:pPr>
          </w:p>
          <w:p w:rsidR="005B14E9" w:rsidRDefault="009709A7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5B14E9" w:rsidRDefault="009709A7">
            <w:pPr>
              <w:ind w:left="-77"/>
              <w:jc w:val="both"/>
              <w:rPr>
                <w:rFonts w:eastAsia="TimesNewRomanPSMT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экскурсантов;</w:t>
            </w:r>
          </w:p>
        </w:tc>
      </w:tr>
      <w:tr w:rsidR="005B14E9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ПКН-2</w:t>
            </w:r>
          </w:p>
        </w:tc>
        <w:tc>
          <w:tcPr>
            <w:tcW w:w="2410" w:type="dxa"/>
            <w:vMerge w:val="restart"/>
          </w:tcPr>
          <w:p w:rsidR="005B14E9" w:rsidRDefault="009709A7">
            <w:pPr>
              <w:jc w:val="both"/>
            </w:pPr>
            <w: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3119" w:type="dxa"/>
            <w:vMerge w:val="restart"/>
          </w:tcPr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:rsidR="005B14E9" w:rsidRDefault="009709A7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:rsidR="005B14E9" w:rsidRDefault="009709A7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9709A7">
            <w:pPr>
              <w:ind w:left="-77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</w:tr>
      <w:tr w:rsidR="005B14E9">
        <w:tc>
          <w:tcPr>
            <w:tcW w:w="993" w:type="dxa"/>
            <w:shd w:val="clear" w:color="auto" w:fill="auto"/>
          </w:tcPr>
          <w:p w:rsidR="005B14E9" w:rsidRDefault="009709A7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ПКН-3</w:t>
            </w:r>
          </w:p>
        </w:tc>
        <w:tc>
          <w:tcPr>
            <w:tcW w:w="2410" w:type="dxa"/>
          </w:tcPr>
          <w:p w:rsidR="005B14E9" w:rsidRDefault="009709A7">
            <w:pPr>
              <w:jc w:val="both"/>
            </w:pPr>
            <w:r>
              <w:t xml:space="preserve"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 </w:t>
            </w:r>
          </w:p>
        </w:tc>
        <w:tc>
          <w:tcPr>
            <w:tcW w:w="3119" w:type="dxa"/>
          </w:tcPr>
          <w:p w:rsidR="005B14E9" w:rsidRDefault="009709A7">
            <w:pPr>
              <w:spacing w:after="200"/>
              <w:contextualSpacing/>
              <w:jc w:val="both"/>
            </w:pPr>
            <w: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2.Обосновывает выбор стратегический инструментов повышения качества услуг.</w:t>
            </w: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3.Разрабатывает рекомендации внедрению системы стандартов качества в индустрию гостеприимства.</w:t>
            </w:r>
          </w:p>
        </w:tc>
        <w:tc>
          <w:tcPr>
            <w:tcW w:w="3656" w:type="dxa"/>
            <w:shd w:val="clear" w:color="auto" w:fill="auto"/>
          </w:tcPr>
          <w:p w:rsidR="005B14E9" w:rsidRDefault="009709A7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подходы в управлении качеством услуг при проведении и организации экскурсий;</w:t>
            </w:r>
          </w:p>
          <w:p w:rsidR="005B14E9" w:rsidRDefault="009709A7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:rsidR="005B14E9" w:rsidRDefault="005B14E9">
            <w:pPr>
              <w:jc w:val="both"/>
              <w:rPr>
                <w:rFonts w:eastAsia="TimesNewRomanPSMT"/>
              </w:rPr>
            </w:pPr>
          </w:p>
          <w:p w:rsidR="005B14E9" w:rsidRDefault="009709A7">
            <w:pPr>
              <w:numPr>
                <w:ilvl w:val="0"/>
                <w:numId w:val="16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стратегические инструменты повышения качества услуг в сфере </w:t>
            </w:r>
            <w:r>
              <w:rPr>
                <w:rFonts w:eastAsia="Arial Unicode MS"/>
              </w:rPr>
              <w:t>экскурсионного обслуживания</w:t>
            </w:r>
            <w:r>
              <w:t>;</w:t>
            </w:r>
          </w:p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5B14E9" w:rsidRDefault="005B14E9">
            <w:pPr>
              <w:rPr>
                <w:rFonts w:eastAsia="Arial Unicode MS"/>
              </w:rPr>
            </w:pPr>
          </w:p>
          <w:p w:rsidR="005B14E9" w:rsidRDefault="005B14E9">
            <w:pPr>
              <w:rPr>
                <w:rFonts w:eastAsia="Arial Unicode MS"/>
              </w:rPr>
            </w:pPr>
          </w:p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</w:tr>
    </w:tbl>
    <w:p w:rsidR="005B14E9" w:rsidRDefault="005B14E9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:rsidR="005B14E9" w:rsidRDefault="009709A7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:rsidR="005B14E9" w:rsidRDefault="009709A7" w:rsidP="00DB476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«Организация экскурсионного обслуживания» является </w:t>
      </w:r>
      <w:r w:rsidRPr="00215FB7">
        <w:rPr>
          <w:sz w:val="28"/>
          <w:szCs w:val="28"/>
        </w:rPr>
        <w:t>дисциплиной профиля «</w:t>
      </w:r>
      <w:r w:rsidR="00DB4767">
        <w:rPr>
          <w:sz w:val="28"/>
          <w:szCs w:val="28"/>
        </w:rPr>
        <w:t>Туристический бизнес и экономика впечатлений</w:t>
      </w:r>
      <w:r w:rsidRPr="00215FB7">
        <w:rPr>
          <w:sz w:val="28"/>
          <w:szCs w:val="28"/>
        </w:rPr>
        <w:t>», образовательной программы «</w:t>
      </w:r>
      <w:r w:rsidR="00DB4767">
        <w:rPr>
          <w:sz w:val="28"/>
          <w:szCs w:val="28"/>
        </w:rPr>
        <w:t>Туристический бизнес и экономика впечатлений</w:t>
      </w:r>
      <w:r w:rsidRPr="00215FB7">
        <w:rPr>
          <w:sz w:val="28"/>
          <w:szCs w:val="28"/>
        </w:rPr>
        <w:t>» по направлению</w:t>
      </w:r>
      <w:r>
        <w:rPr>
          <w:sz w:val="28"/>
          <w:szCs w:val="28"/>
        </w:rPr>
        <w:t xml:space="preserve"> подготовки 43.03.02 «Туризм».</w:t>
      </w:r>
    </w:p>
    <w:p w:rsidR="005B14E9" w:rsidRDefault="009709A7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  <w:bookmarkStart w:id="0" w:name="_GoBack"/>
      <w:bookmarkEnd w:id="0"/>
    </w:p>
    <w:p w:rsidR="005B14E9" w:rsidRDefault="009709A7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B14E9" w:rsidRDefault="00D200E8">
      <w:pPr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(для ИОО (з))</w:t>
      </w:r>
      <w:r w:rsidR="009709A7">
        <w:rPr>
          <w:sz w:val="28"/>
          <w:szCs w:val="28"/>
        </w:rPr>
        <w:t xml:space="preserve">                             </w:t>
      </w:r>
    </w:p>
    <w:p w:rsidR="005B14E9" w:rsidRDefault="009709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Таблица 1.1</w:t>
      </w: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6"/>
        <w:gridCol w:w="1889"/>
        <w:gridCol w:w="1889"/>
      </w:tblGrid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по дисциплине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5B14E9" w:rsidRDefault="009709A7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</w:pPr>
            <w:r>
              <w:rPr>
                <w:b/>
              </w:rPr>
              <w:t>Семестр 8</w:t>
            </w:r>
          </w:p>
          <w:p w:rsidR="005B14E9" w:rsidRDefault="009709A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5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./180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180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16</w:t>
            </w:r>
          </w:p>
        </w:tc>
      </w:tr>
      <w:tr w:rsidR="005B14E9">
        <w:trPr>
          <w:trHeight w:val="214"/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4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12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164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Проектная работа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Проектная работа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auto" w:fill="auto"/>
          </w:tcPr>
          <w:p w:rsidR="005B14E9" w:rsidRDefault="009709A7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auto" w:fill="auto"/>
          </w:tcPr>
          <w:p w:rsidR="005B14E9" w:rsidRDefault="009709A7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</w:tr>
    </w:tbl>
    <w:p w:rsidR="005B14E9" w:rsidRDefault="005B14E9">
      <w:pPr>
        <w:pStyle w:val="af6"/>
        <w:jc w:val="both"/>
        <w:rPr>
          <w:szCs w:val="28"/>
        </w:rPr>
      </w:pPr>
    </w:p>
    <w:p w:rsidR="005B14E9" w:rsidRDefault="009709A7">
      <w:pPr>
        <w:spacing w:line="36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(для очной формы обучения)</w:t>
      </w:r>
    </w:p>
    <w:p w:rsidR="005B14E9" w:rsidRDefault="009709A7">
      <w:pPr>
        <w:spacing w:line="360" w:lineRule="auto"/>
        <w:ind w:firstLine="567"/>
        <w:jc w:val="center"/>
      </w:pPr>
      <w:r>
        <w:rPr>
          <w:i/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Таблица 1.2</w:t>
      </w:r>
    </w:p>
    <w:tbl>
      <w:tblPr>
        <w:tblW w:w="42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b/>
              </w:rPr>
              <w:t>Вид учебной работы  по дисциплине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</w:pPr>
            <w:r>
              <w:rPr>
                <w:b/>
              </w:rPr>
              <w:t>Всего</w:t>
            </w:r>
          </w:p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</w:pPr>
            <w:r>
              <w:rPr>
                <w:b/>
              </w:rPr>
              <w:t>Семестр 6</w:t>
            </w:r>
          </w:p>
          <w:p w:rsidR="005B14E9" w:rsidRDefault="009709A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 xml:space="preserve">5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./180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180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66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66</w:t>
            </w:r>
          </w:p>
        </w:tc>
      </w:tr>
      <w:tr w:rsidR="005B14E9">
        <w:trPr>
          <w:trHeight w:val="205"/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22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22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44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44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  <w:rPr>
                <w:bCs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114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144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5B14E9">
        <w:trPr>
          <w:jc w:val="center"/>
        </w:trPr>
        <w:tc>
          <w:tcPr>
            <w:tcW w:w="5642" w:type="dxa"/>
            <w:shd w:val="clear" w:color="FFFFFF" w:fill="FFFFFF"/>
          </w:tcPr>
          <w:p w:rsidR="005B14E9" w:rsidRDefault="009709A7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:rsidR="005B14E9" w:rsidRDefault="009709A7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Экзамен</w:t>
            </w:r>
          </w:p>
        </w:tc>
      </w:tr>
    </w:tbl>
    <w:p w:rsidR="005B14E9" w:rsidRDefault="005B14E9">
      <w:pPr>
        <w:spacing w:line="360" w:lineRule="auto"/>
      </w:pPr>
    </w:p>
    <w:p w:rsidR="005B14E9" w:rsidRDefault="005B14E9">
      <w:pPr>
        <w:spacing w:line="360" w:lineRule="auto"/>
        <w:rPr>
          <w:b/>
          <w:bCs/>
          <w:sz w:val="28"/>
          <w:szCs w:val="28"/>
        </w:rPr>
      </w:pPr>
    </w:p>
    <w:p w:rsidR="005B14E9" w:rsidRDefault="009709A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B14E9" w:rsidRDefault="005B14E9">
      <w:pPr>
        <w:spacing w:line="360" w:lineRule="auto"/>
        <w:jc w:val="center"/>
        <w:rPr>
          <w:b/>
          <w:bCs/>
          <w:sz w:val="28"/>
          <w:szCs w:val="28"/>
        </w:rPr>
      </w:pPr>
    </w:p>
    <w:p w:rsidR="005B14E9" w:rsidRDefault="009709A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Раздел 1. Теоретические основы курса «Методика разработки экскурсионного обслуживания»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1. Предмет и задачи курса «</w:t>
      </w:r>
      <w:r>
        <w:rPr>
          <w:b/>
          <w:color w:val="000000"/>
          <w:sz w:val="26"/>
          <w:highlight w:val="white"/>
        </w:rPr>
        <w:t>Организация экскурсионного обслуживания</w:t>
      </w:r>
      <w:r>
        <w:rPr>
          <w:b/>
          <w:color w:val="000000"/>
          <w:sz w:val="28"/>
        </w:rPr>
        <w:t>»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proofErr w:type="spellStart"/>
      <w:r>
        <w:rPr>
          <w:color w:val="000000"/>
          <w:sz w:val="28"/>
        </w:rPr>
        <w:t>Экскурсоведение</w:t>
      </w:r>
      <w:proofErr w:type="spellEnd"/>
      <w:r>
        <w:rPr>
          <w:color w:val="000000"/>
          <w:sz w:val="28"/>
        </w:rPr>
        <w:t>: основные термины и понятия.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Экскурсия как элемент туристского продукта. История экскурсионного дела. Экскурсионное дело в 18-конце 19 в. Экскурсионное дело в 20 в. Современные тенденции развития экскурсионного дела в РФ. Дифференцированный подход к экскурсионному обслуживанию, Виды и признаки группировки экскурсантов. Категории экскурсантов.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2. Сущность и основные функции экскурсии. Классификация экскурсий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Сущность, цели, задачи и признаки экскурсии. Экскурсия: определение понятия и термина. Признаки экскурсии: наличие экскурсионной группы; квалифицированного экскурсовода, объектов показа, технологического паспорта экскурсии. Принципы экскурсии научность, объективность, достоверность, наглядность. Функции экскурсии: информационная, организационная (культурный досуг), познавательная, формирующая (культура личности, ценности), рекреационная.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Принципы классификации экскурсии. Виды тематических экскурсий: обзорная, тематическая. Типы тематических экскурсии: историческая, архитектурно-градостроительная, литературная, искусствоведческая, природоведческая, научная, </w:t>
      </w:r>
      <w:proofErr w:type="spellStart"/>
      <w:r>
        <w:rPr>
          <w:color w:val="000000"/>
          <w:sz w:val="28"/>
        </w:rPr>
        <w:t>профориентационная</w:t>
      </w:r>
      <w:proofErr w:type="spellEnd"/>
      <w:r>
        <w:rPr>
          <w:color w:val="000000"/>
          <w:sz w:val="28"/>
        </w:rPr>
        <w:t>, производственная. По составу участников: детские, взрослые, смешанные, иногородние, иностранные. По месту проведения: городские, загородные, трассовые. По способу передвижения: </w:t>
      </w:r>
      <w:proofErr w:type="gramStart"/>
      <w:r>
        <w:rPr>
          <w:color w:val="000000"/>
          <w:sz w:val="28"/>
        </w:rPr>
        <w:t>пешеходные,  автобусные</w:t>
      </w:r>
      <w:proofErr w:type="gramEnd"/>
      <w:r>
        <w:rPr>
          <w:color w:val="000000"/>
          <w:sz w:val="28"/>
        </w:rPr>
        <w:t xml:space="preserve">,  теплоходные, смешанные.  Формы проведения   </w:t>
      </w:r>
      <w:proofErr w:type="gramStart"/>
      <w:r>
        <w:rPr>
          <w:color w:val="000000"/>
          <w:sz w:val="28"/>
        </w:rPr>
        <w:t>экскурсий:  экскурсия</w:t>
      </w:r>
      <w:proofErr w:type="gramEnd"/>
      <w:r>
        <w:rPr>
          <w:color w:val="000000"/>
          <w:sz w:val="28"/>
        </w:rPr>
        <w:t>-массовка,   экскурсия-прогулка¸ экскурсия-обсуждение, экскурсия-концерт, экскурсия-спектакль, экскурсия для специальной аудитории, экскурсия-анимация, учебная экскурсия, пробная экскурсия, путевая экскурсионная информация.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3. Тематика экскурсии: определение понятия.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Развитие тематики. Подготовка новой темы экскурсии. Тема экскурсии и объекты показа. Формулировка названия экскурсии. Особенности проведения исторической экскурсии. Особенности проведения архитектурно- градостроительной экскурсии Особенности проведения литературной экскурсии. Особенности проведения искусствоведческой экскурсии. Особенности проведения природоведческой, научной, </w:t>
      </w:r>
      <w:proofErr w:type="spellStart"/>
      <w:r>
        <w:rPr>
          <w:color w:val="000000"/>
          <w:sz w:val="28"/>
        </w:rPr>
        <w:t>профориентационной</w:t>
      </w:r>
      <w:proofErr w:type="spellEnd"/>
      <w:r>
        <w:rPr>
          <w:color w:val="000000"/>
          <w:sz w:val="28"/>
        </w:rPr>
        <w:t xml:space="preserve">, </w:t>
      </w:r>
      <w:r>
        <w:rPr>
          <w:color w:val="000000"/>
          <w:sz w:val="28"/>
        </w:rPr>
        <w:lastRenderedPageBreak/>
        <w:t>производственной экскурсий. Определение тематики экскурсий. Концептуальное обоснование цели и задач тематической экскурсии. Цель экскурсии. Определение объектов показа и рассказа по тематике экскурсии.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Раздел 2. Методика проведения экскурсии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4. Сущность и теоретические основы экскурсионной методики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Требования к экскурсии. Тема и структура экскурсии. Особенности показа и рассказа на экскурсии. Понятие «классификации экскурсий». Экскурсия как форма учебной работы. Основные этапы подготовки экскурсии и их последовательность. Выбор темы экскурсии. Работа над содержанием экскурсии. Составление библиографии. Изучение литературных источников, архивных материалов, экспозиций и фондов музеев. Разработка экскурсионного маршрута, его обход, объезд.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Структура текста экскурсии. Комплектование портфеля экскурсовода, его содержание. Задачи методики проведения экскурсии. Требования к технике ведения экскурсии. Контакт экскурсовода с группой. Приёмы сохранения внимания и привлечения интереса. Тематические экскурсии: исторические, архитектурно-градостроительные, литературные, искусствоведческие, природоведческие и др. Особенности их подготовки и проведения. Особенности подготовки и проведения музейных, производственных и загородных экскурсий.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5. Методы и технологии подготовки экскурсий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Сущность экскурсионной методики. Теоретические основы показа и рассказа. Определение понятий - показ, рассказ в контексте экскурсионной технологии. Экскурсия как процесс познания. Ощущения как чувственный образ. Представление как чувственно-наглядный образ. Представление как чувственно-эмоциональный образ. Мышление как процесс формирования представлений о действительности. Классы понятий: видовые и родовые понятия; единичные и общие понятия; конкретные и абстрактные понятия. Логика экскурсионной методики: Экскурсия как педагогический процесс. Сущность экскурсионного метода.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6. Методические приемы экскурсионного показа объекта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Особенности показа на экскурсии. Показ как процесс наблюдения объектов. Принципы показа. Активность показа. Логическая последовательность показа. Опережающая роль показа объекта. Наглядность в экскурсии. Основные и вспомогательные наглядные пособия. Характеристика приемов показа объекта. Прием предварительного осмотра. Прием демонстрации объекта. Прием локализации объекта. Прием панорамного показа. Прием показа перспективы. Прием экскурсионного анализа. Прием сравнения и аналогии. Прием контраста. Прием зрительной реконструкции. Прием показа по ходу движения. Прием показа наглядных пособий.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7. Методические приемы рассказа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Роль объектов экскурсионного показа в проведении экскурсии. Основные приемы рассказа. Экскурсионная справка как прием рассказа. Устное описание объекта как прием рассказа. Принципы последовательности устного </w:t>
      </w:r>
      <w:r>
        <w:rPr>
          <w:color w:val="000000"/>
          <w:sz w:val="28"/>
        </w:rPr>
        <w:lastRenderedPageBreak/>
        <w:t>описания объекта (легенда об объекте): название объекта, год и история создания памятника; создатели, конструктивные и объемно-планировочные решения объекта, художественные особенности объекта, декора, фасадов, экстерьера, интерьера, стилевые особенности архитектуры, функциональные характеристики объекта, биография объекта, его связь с историческим событиями, лицами; современное состояние и перспективы использования объекта. Методические приемы: объяснения (раскрытие внутренних логических и структурных связей объекта); цитирования, литературного монтажа, сценической импровизации, комментирования, вопросов и ответов. Особенности рассказа. Зависимость рассказа от скорости движения группы. Подчиненность показа рассказу. Виды сочетания показа и рассказа. Первый вид (тип лекции с включением элементов наглядности). Второй вид (сочетание рассказа и объектов показа). Третий вид (связь непосредственно с объектом показа).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8. Творчество экскурсовода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Феномен творчества. Структура творческого-Я. Диагностика творческих способностей экскурсовода. Базовые ценности личности экскурсовода. Базовые профессиональные компетенции экскурсовода. Технологии развития творческого потенциала личности. Функции и должностные обязанности экскурсовода. Культура речи экскурсовода. Методика формирования культуры речи экскурсовода. Технологии постановки речи экскурсовода. Речевые тактики. Риторика. Искусство публичного выступления. Имидж экскурсовода.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Раздел 3. Особенности организация и проведение экскурсий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b/>
          <w:color w:val="000000"/>
          <w:sz w:val="28"/>
        </w:rPr>
        <w:t>Тема 9. Способы организации экскурсионного обслуживания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Дифференцированный подход к организации и содержанию экскурсионного обслуживания. Виды группировки экскурсантов. Особенности проведения экскурсий для различных групп населения. Особенности подготовки и проведения экскурсий для детей дошкольного и младшего школьного возраста. Особенности проведения экскурсий на религиозную тематику. Особенности подготовки, организации и методики проведения экскурсии для иностранных туристов. Организация индивидуального экскурсионного обслуживания. Изучение спроса в области экскурсионного обслуживания. Требования, предъявляемые к гиду-переводчику. Основные требования, предъявляемые к экскурсоводу. Образовательный уровень, знание экскурсионного дела, педагогики, психологии, логики, специальных дисциплин по тематике экскурсий. Культура речи экскурсовода, его внешний вид. Культура поведения. Основные права и обязанности экскурсовода. Постоянное повышение квалификации как необходимое условие успешной работы экскурсовода.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Особенности работы руководителя туристической группы на транспортном маршруте.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Структура, организация и содержание экскурсионной работы туристической фирмы. Экскурсионный менеджмент. Работа туристической </w:t>
      </w:r>
      <w:r>
        <w:rPr>
          <w:color w:val="000000"/>
          <w:sz w:val="28"/>
        </w:rPr>
        <w:lastRenderedPageBreak/>
        <w:t>фирмы по формированию комплексного туристско-экскурсионного продукта. Задачи пропаганды и рекламы туристско-экскурсионных услуг.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Методика проведения городской экскурсии. Требования экскурсионной методики проведения городской экскурсии. Специфика организации и проведения городской экскурсии. Эффективность экскурсии. Варианты взаимодействия экскурсантов с объектом показа. Особенности разработки городской экскурсии для школьников. Дидактические принципы и правила в экскурсии. Возрастные особенности экскурсантов (группы младшего, среднего и старшего школьного возраста). Особенности проведения производственных экскурсий для школьников. Техника проведения экскурсии. Контакт с группой.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Методика проведения выездной трассовой экскурсии. Требования экскурсионной методики проведения выездной трассовой экскурсии. Специфика организации и проведения выездной трассовой экскурсии. Путевой комментарий. Эффективность экскурсии. Варианты взаимодействия экскурсантов с объектом показа. Особенности разработки выездной трассовой экскурсии. Возрастные особенности экскурсантов Особенности проведения выездных, загородных, трассовых экскурсий для взрослых и школьников. (группы младшего, среднего и старшего школьного возраста). Меры безопасности. Техника проведения экскурсии. Контакт с группой.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  <w:r>
        <w:rPr>
          <w:color w:val="000000"/>
          <w:sz w:val="28"/>
        </w:rPr>
        <w:t>Методика проведения природоведческой экскурсии.  Требования экскурсионной методики проведения природоведческих экскурсии. Специфика организации и методика проведения природоведческих экскурсий. Путевой комментарий. Эффективность экскурсии. Варианты взаимодействия экскурсантов с объектом показа. Особенности разработки природоведческой экскурсии. Разработка маршрута природоведческой экскурсии. Объекты показа и рассказа в природоведческой экскурсии. Особенности проведения природоведческих тематических и обзорных экскурсий для школьников (группы младшего, среднего и старшего школьного возраста). Тематические и обзорные природоведческие экскурсии. Экскурсии к уникальным памятникам природы. Экскурсии в государственные заповедники. Подготовка природоведческой экскурсии. Меры безопасности. Техника проведения экскурсии. Контакт с группой.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5B14E9" w:rsidRDefault="005B14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sz w:val="20"/>
          <w:szCs w:val="20"/>
        </w:rPr>
      </w:pPr>
    </w:p>
    <w:p w:rsidR="005B14E9" w:rsidRDefault="009709A7">
      <w:pPr>
        <w:tabs>
          <w:tab w:val="right" w:pos="851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(для ИОО (з)</w:t>
      </w:r>
      <w:r w:rsidR="00BF7C67">
        <w:rPr>
          <w:i/>
          <w:sz w:val="28"/>
          <w:szCs w:val="28"/>
        </w:rPr>
        <w:t>)</w:t>
      </w:r>
    </w:p>
    <w:p w:rsidR="005B14E9" w:rsidRDefault="009709A7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2.1 </w:t>
      </w:r>
    </w:p>
    <w:p w:rsidR="005B14E9" w:rsidRDefault="005B14E9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5B14E9">
        <w:tc>
          <w:tcPr>
            <w:tcW w:w="375" w:type="pct"/>
            <w:vMerge w:val="restar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B14E9" w:rsidRDefault="009709A7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:rsidR="005B14E9" w:rsidRDefault="009709A7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5B14E9">
        <w:trPr>
          <w:trHeight w:val="276"/>
        </w:trPr>
        <w:tc>
          <w:tcPr>
            <w:tcW w:w="375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:rsidR="005B14E9" w:rsidRDefault="009709A7">
            <w:pPr>
              <w:tabs>
                <w:tab w:val="right" w:pos="540"/>
                <w:tab w:val="left" w:pos="118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5B14E9" w:rsidRDefault="009709A7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5B14E9">
        <w:tc>
          <w:tcPr>
            <w:tcW w:w="375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:rsidR="005B14E9" w:rsidRDefault="009709A7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:rsidR="005B14E9" w:rsidRDefault="009709A7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:rsidR="005B14E9" w:rsidRDefault="005B14E9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Раздел 1. Теоретические основы курса </w:t>
            </w:r>
            <w:r>
              <w:rPr>
                <w:color w:val="000000"/>
              </w:rPr>
              <w:lastRenderedPageBreak/>
              <w:t>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экскурсий Тематика экскурсии: определение понятия, направления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Pr="00215FB7" w:rsidRDefault="009709A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b/>
                <w:sz w:val="24"/>
                <w:szCs w:val="24"/>
              </w:rPr>
            </w:pPr>
            <w:r w:rsidRPr="00215F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szCs w:val="20"/>
              </w:rPr>
              <w:t>99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c>
          <w:tcPr>
            <w:tcW w:w="375" w:type="pct"/>
            <w:shd w:val="clear" w:color="auto" w:fill="auto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215FB7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</w:p>
          <w:p w:rsidR="00215FB7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</w:p>
          <w:p w:rsidR="00215FB7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экскурсий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21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shd w:val="clear" w:color="auto" w:fill="auto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>Тема 5. Методы и технологии подготовки</w:t>
            </w:r>
          </w:p>
        </w:tc>
        <w:tc>
          <w:tcPr>
            <w:tcW w:w="451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 xml:space="preserve">Обсуждение проблемных вопросов темы, решение </w:t>
            </w:r>
            <w:r>
              <w:rPr>
                <w:color w:val="000000"/>
                <w:sz w:val="23"/>
              </w:rPr>
              <w:lastRenderedPageBreak/>
              <w:t>кейса, домашнее творческое задание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темы, решение кейса, домашнее творческое задание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Раздел 3. Особенности организация и проведение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 Презентация проектов.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164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5B14E9" w:rsidRDefault="009709A7">
            <w:pPr>
              <w:tabs>
                <w:tab w:val="right" w:pos="851"/>
              </w:tabs>
            </w:pPr>
            <w:r>
              <w:t>Проектная работа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9%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25%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75%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91%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</w:tr>
    </w:tbl>
    <w:p w:rsidR="005B14E9" w:rsidRDefault="005B14E9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7051C9" w:rsidRPr="00FD1E45" w:rsidRDefault="007051C9" w:rsidP="007051C9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7051C9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051C9" w:rsidRPr="00D642B9" w:rsidRDefault="007051C9" w:rsidP="007051C9">
      <w:pPr>
        <w:rPr>
          <w:color w:val="FF0000"/>
          <w:sz w:val="28"/>
          <w:szCs w:val="28"/>
        </w:rPr>
      </w:pPr>
    </w:p>
    <w:p w:rsidR="007051C9" w:rsidRDefault="007051C9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5B14E9" w:rsidRDefault="009709A7">
      <w:pPr>
        <w:tabs>
          <w:tab w:val="right" w:pos="851"/>
        </w:tabs>
        <w:ind w:firstLine="709"/>
        <w:jc w:val="center"/>
        <w:rPr>
          <w:i/>
        </w:rPr>
      </w:pPr>
      <w:r>
        <w:rPr>
          <w:i/>
          <w:sz w:val="28"/>
          <w:szCs w:val="28"/>
        </w:rPr>
        <w:t>(для очной формы обучения)</w:t>
      </w:r>
    </w:p>
    <w:p w:rsidR="005B14E9" w:rsidRDefault="005B14E9">
      <w:pPr>
        <w:tabs>
          <w:tab w:val="right" w:pos="851"/>
        </w:tabs>
      </w:pPr>
    </w:p>
    <w:p w:rsidR="005B14E9" w:rsidRDefault="009709A7">
      <w:pPr>
        <w:tabs>
          <w:tab w:val="right" w:pos="851"/>
        </w:tabs>
        <w:ind w:firstLine="709"/>
        <w:jc w:val="right"/>
      </w:pPr>
      <w:r>
        <w:rPr>
          <w:sz w:val="28"/>
          <w:szCs w:val="28"/>
        </w:rPr>
        <w:t xml:space="preserve">Таблица 2.2  </w:t>
      </w:r>
    </w:p>
    <w:p w:rsidR="005B14E9" w:rsidRDefault="005B14E9">
      <w:pPr>
        <w:tabs>
          <w:tab w:val="right" w:pos="851"/>
        </w:tabs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5B14E9">
        <w:tc>
          <w:tcPr>
            <w:tcW w:w="375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№</w:t>
            </w:r>
          </w:p>
          <w:p w:rsidR="005B14E9" w:rsidRDefault="009709A7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  <w:jc w:val="center"/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5B14E9">
        <w:trPr>
          <w:trHeight w:val="276"/>
        </w:trPr>
        <w:tc>
          <w:tcPr>
            <w:tcW w:w="375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FFFFFF" w:fill="FFFFFF"/>
          </w:tcPr>
          <w:p w:rsidR="005B14E9" w:rsidRDefault="009709A7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5B14E9" w:rsidRDefault="009709A7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</w:tr>
      <w:tr w:rsidR="005B14E9">
        <w:tc>
          <w:tcPr>
            <w:tcW w:w="375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FFFFFF" w:fill="FFFFFF"/>
          </w:tcPr>
          <w:p w:rsidR="005B14E9" w:rsidRDefault="009709A7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</w:pPr>
            <w:r>
              <w:rPr>
                <w:color w:val="000000"/>
              </w:rPr>
              <w:t xml:space="preserve">Раздел 1. Теоретические </w:t>
            </w:r>
            <w:r>
              <w:rPr>
                <w:color w:val="000000"/>
              </w:rPr>
              <w:lastRenderedPageBreak/>
              <w:t>основы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63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39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экскурсий Тематика экскурсии: определение понятия, направления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9709A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</w:pPr>
            <w:r>
              <w:rPr>
                <w:color w:val="000000"/>
              </w:rPr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szCs w:val="20"/>
              </w:rPr>
              <w:t>102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37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65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c>
          <w:tcPr>
            <w:tcW w:w="375" w:type="pc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0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экскурсий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21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0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</w:pPr>
            <w:r>
              <w:rPr>
                <w:color w:val="000000"/>
              </w:rPr>
              <w:t>Тема 5. Методы и технологии подготовки</w:t>
            </w:r>
          </w:p>
        </w:tc>
        <w:tc>
          <w:tcPr>
            <w:tcW w:w="451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7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 xml:space="preserve">Обсуждение проблемных вопросов темы, </w:t>
            </w:r>
            <w:r>
              <w:rPr>
                <w:color w:val="000000"/>
                <w:sz w:val="23"/>
              </w:rPr>
              <w:lastRenderedPageBreak/>
              <w:t>решение кейса, домашнее творческое задание</w:t>
            </w:r>
          </w:p>
        </w:tc>
      </w:tr>
      <w:tr w:rsidR="005B14E9">
        <w:trPr>
          <w:trHeight w:val="2653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lastRenderedPageBreak/>
              <w:t>10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темы, решение кейса, домашнее творческое задание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</w:pPr>
            <w:r>
              <w:rPr>
                <w:color w:val="000000"/>
              </w:rPr>
              <w:t>Раздел 3. Особенности организация и проведение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215FB7" w:rsidP="00215FB7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 Презентация проектов.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114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5B14E9" w:rsidRDefault="009709A7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5B14E9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</w:pPr>
            <w:r>
              <w:rPr>
                <w:b/>
                <w:color w:val="000000"/>
              </w:rPr>
              <w:t>37%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5B14E9" w:rsidRDefault="009709A7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33%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67%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63%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5B14E9" w:rsidRDefault="005B14E9">
            <w:pPr>
              <w:tabs>
                <w:tab w:val="right" w:pos="851"/>
              </w:tabs>
            </w:pPr>
          </w:p>
        </w:tc>
      </w:tr>
    </w:tbl>
    <w:p w:rsidR="005B14E9" w:rsidRDefault="005B14E9">
      <w:pPr>
        <w:pStyle w:val="af6"/>
        <w:jc w:val="both"/>
      </w:pPr>
    </w:p>
    <w:p w:rsidR="005B14E9" w:rsidRDefault="009709A7">
      <w:pPr>
        <w:pStyle w:val="af6"/>
        <w:jc w:val="both"/>
      </w:pPr>
      <w:r>
        <w:rPr>
          <w:szCs w:val="28"/>
        </w:rPr>
        <w:t>5.3. Содержание семинаров, практических занятий</w:t>
      </w:r>
    </w:p>
    <w:p w:rsidR="005B14E9" w:rsidRDefault="009709A7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5B14E9">
        <w:trPr>
          <w:trHeight w:val="1116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:rsidR="005B14E9" w:rsidRDefault="009709A7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5B14E9">
        <w:trPr>
          <w:trHeight w:val="1615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</w:t>
            </w:r>
            <w:r>
              <w:rPr>
                <w:color w:val="000000"/>
                <w:sz w:val="23"/>
                <w:highlight w:val="white"/>
              </w:rPr>
              <w:t>»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spellStart"/>
            <w:r>
              <w:rPr>
                <w:color w:val="000000"/>
                <w:sz w:val="23"/>
              </w:rPr>
              <w:t>Экскурсоведение</w:t>
            </w:r>
            <w:proofErr w:type="spellEnd"/>
            <w:r>
              <w:rPr>
                <w:color w:val="000000"/>
                <w:sz w:val="23"/>
              </w:rPr>
              <w:t xml:space="preserve">: основные термины и понятия.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Экскурсия как элемент туристского продукта. История экскурсионного дела. Экскурсионное дело в 18- конце 19 в. Экскурсионное дело в 20 в. </w:t>
            </w:r>
          </w:p>
          <w:p w:rsidR="005B14E9" w:rsidRDefault="009709A7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2636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lastRenderedPageBreak/>
              <w:t>Тема 2. Сущность и основные функции экскурсии. Классификация экскурсий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Сущность, цели, задачи и признаки экскурсии. Экскурсия: определение понятия и термина. Признаки экскурсии: наличие экскурсионной группы; квалифицированного экскурсовода, объектов показа, технологического паспорта экскурсии. Принципы экскурсии научность, объективность, достоверность, наглядность. Функции экскурсии: информационная, организационная (культурный досуг), познавательная, формирующая (культура личности, ценности), рекреационная. </w:t>
            </w:r>
          </w:p>
          <w:p w:rsidR="005B14E9" w:rsidRDefault="009709A7">
            <w:pPr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709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3. Тематика экскурсии: определение понятия.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Развитие тематики. Подготовка новой темы экскурсии. Тема экскурсии и объекты показа. Формулировка названия экскурсии. Особенности проведения исторической экскурсии. Особенности проведения архитектурно- градостроительной экскурсии Особенности проведения литературной экскурсии. Особенности проведения искусствоведческой экскурсии. Особенности проведения природоведческой, научной, </w:t>
            </w:r>
            <w:proofErr w:type="spellStart"/>
            <w:r>
              <w:rPr>
                <w:color w:val="000000"/>
                <w:sz w:val="23"/>
              </w:rPr>
              <w:t>профориентационной</w:t>
            </w:r>
            <w:proofErr w:type="spellEnd"/>
            <w:r>
              <w:rPr>
                <w:color w:val="000000"/>
                <w:sz w:val="23"/>
              </w:rPr>
              <w:t xml:space="preserve">, производственной экскурсий. </w:t>
            </w:r>
          </w:p>
          <w:p w:rsidR="005B14E9" w:rsidRDefault="009709A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101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4. Сущность и теоретические основы экскурсионной методики экскурсий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  <w:sz w:val="23"/>
              </w:rPr>
              <w:t xml:space="preserve">Требования к экскурсии. Тема и структура экскурсии. Особенности показа и рассказа на экскурсии. Понятие «классификации экскурсий». Экскурсия как форма учебной работы. Основные этапы подготовки экскурсии и их последовательность. Выбор темы экскурсии. Работа над содержанием экскурсии. Составление библиографии. Изучение литературных источников, архивных материалов, экспозиций и фондов музеев. Разработка экскурсионного маршрута, его обход, объезд. </w:t>
            </w:r>
          </w:p>
          <w:p w:rsidR="005B14E9" w:rsidRDefault="009709A7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682"/>
        </w:trPr>
        <w:tc>
          <w:tcPr>
            <w:tcW w:w="2056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5. Методы и технологии подготовки</w:t>
            </w:r>
          </w:p>
        </w:tc>
        <w:tc>
          <w:tcPr>
            <w:tcW w:w="6171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Сущность экскурсионной методики. Теоретические основы показа и рассказа. Определение понятий - показ, рассказ в контексте экскурсионной технологии. Экскурсия как процесс познания. Ощущения как чувственный образ. Представление как чувственно-наглядный образ. Представление как чувственно-эмоциональный образ.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highlight w:val="white"/>
              </w:rPr>
              <w:t>Рекомендуемые источники</w:t>
            </w:r>
            <w:r>
              <w:rPr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2157"/>
        </w:trPr>
        <w:tc>
          <w:tcPr>
            <w:tcW w:w="2056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6. Методические приемы экскурсионного показа объекта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Особенности показа на экскурсии. Показ как процесс наблюдения объектов. Принципы показа. Активность показа. Логическая последовательность показа. Опережающая роль показа объекта. Наглядность в экскурсии. Основные и вспомогательные наглядные пособия. Характеристика приемов показа объекта. Прием предварительного осмотра.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</w:rPr>
              <w:t>Рекомендуемые источники</w:t>
            </w:r>
            <w:r>
              <w:t>: раздел 8, №№ 1-7, 10;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7. Методические приемы рассказа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 xml:space="preserve">Роль объектов экскурсионного показа в проведении экскурсии. Основные приемы рассказа. Экскурсионная справка как прием рассказа. Устное описание объекта как </w:t>
            </w:r>
            <w:r>
              <w:rPr>
                <w:color w:val="000000"/>
                <w:sz w:val="23"/>
              </w:rPr>
              <w:lastRenderedPageBreak/>
              <w:t xml:space="preserve">прием рассказа. Принципы последовательности устного описания объекта (легенда об объекте): название объекта, год и история создания памятника; создатели, конструктивные и объемно-планировочные решения объекта, художественные особенности объекта, декора, фасадов, экстерьера, интерьера, стилевые особенности архитектуры, функциональные характеристики объекта, биография объекта, его связь с историческим событиями, лицами; современное состояние и перспективы использования объекта.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highlight w:val="white"/>
              </w:rPr>
              <w:t>Рекомендуемые источники</w:t>
            </w:r>
            <w:r>
              <w:rPr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lastRenderedPageBreak/>
              <w:t>Обсуждение проблемных вопросов темы</w:t>
            </w:r>
          </w:p>
        </w:tc>
      </w:tr>
      <w:tr w:rsidR="005B14E9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8. Творчество экскурсовода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2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Феномен творчества. Структура творческого-Я. Диагностика творческих способностей экскурсовода. Базовые ценности личности экскурсовода. Базовые профессиональные компетенции экскурсовода. Технологии развития творческого потенциала личности. </w:t>
            </w:r>
          </w:p>
          <w:p w:rsidR="005B14E9" w:rsidRDefault="009709A7">
            <w:pPr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5B14E9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9. Способы организации экскурсионного обслуживания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7"/>
            </w:pPr>
            <w:r>
              <w:rPr>
                <w:color w:val="000000"/>
                <w:sz w:val="23"/>
              </w:rPr>
              <w:t xml:space="preserve">Дифференцированный подход к организации и содержанию экскурсионного обслуживания. Виды группировки экскурсантов. Особенности проведения   экскурсий для различных групп населения. Особенности подготовки и проведения экскурсий для детей дошкольного и младшего школьного возраста. Особенности проведения экскурсий на религиозную тематику. Особенности подготовки, организации и методики проведения экскурсии для иностранных туристов. Организация индивидуального экскурсионного обслуживания. Изучение спроса в области экскурсионного обслуживания. Требования, предъявляемые к гиду-переводчику. Основные требования, предъявляемые к экскурсоводу. Образовательный уровень, знание экскурсионного дела, педагогики, психологии, логики, специальных дисциплин по тематике экскурсий. </w:t>
            </w:r>
          </w:p>
          <w:p w:rsidR="005B14E9" w:rsidRDefault="009709A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темы, решение кейса</w:t>
            </w:r>
          </w:p>
        </w:tc>
      </w:tr>
    </w:tbl>
    <w:p w:rsidR="005B14E9" w:rsidRDefault="00970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14E9" w:rsidRDefault="009709A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B14E9" w:rsidRDefault="009709A7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B14E9" w:rsidRDefault="009709A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5B14E9" w:rsidRDefault="009709A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5B14E9" w:rsidRDefault="009709A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 xml:space="preserve">Организация </w:t>
            </w:r>
            <w:r>
              <w:rPr>
                <w:color w:val="000000"/>
                <w:highlight w:val="white"/>
              </w:rPr>
              <w:lastRenderedPageBreak/>
              <w:t>экскурсионного обслуживания»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Тенденции современного общества и развития технологий, влияющие на экскурсоводческую деятельность в России.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Особенности дифференцированного подхода к экскурсионному обслуживания.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Группировка экскурсантов: признаки и виды.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color w:val="000000"/>
              </w:rPr>
              <w:t>Различия категорий экскурсантов.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lastRenderedPageBreak/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lastRenderedPageBreak/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2. Сущность и основные функции экскурсии. Классификация экскурсий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Виды и типы тематических экскурсий.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принципов классификации экскурсии.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Деление участников экскурсий по возрасту, месту проживания.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Деление экскурсий по местонахождению.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Деление экскурсий по виду транспорта.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Существующие формы проведения экскурсий.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2948" w:type="dxa"/>
            <w:shd w:val="clear" w:color="auto" w:fill="auto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деловой игре.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3. Тематика экскурсии: определение понятия.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Особенности определения тематики экскурсий. Особенности концептуального обоснования цели и задач тематической экскурсии.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цели экскурсии, объектов показа, рассказа по тематике экскурсии. </w:t>
            </w:r>
          </w:p>
        </w:tc>
        <w:tc>
          <w:tcPr>
            <w:tcW w:w="2948" w:type="dxa"/>
            <w:shd w:val="clear" w:color="auto" w:fill="auto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lastRenderedPageBreak/>
              <w:t>- подготовка и выполнение контрольной работы/проектной работы</w:t>
            </w:r>
          </w:p>
        </w:tc>
      </w:tr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4. Сущность и теоретические основы экскурсионной методики экскурсий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Текст экскурсии, портфель экскурсовода, методика проведения экскурсии.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Особенности требований к технике ведения экскурсии.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Контакт экскурсовода с группой и особенности его </w:t>
            </w:r>
            <w:proofErr w:type="gramStart"/>
            <w:r>
              <w:rPr>
                <w:color w:val="000000"/>
              </w:rPr>
              <w:t>сохранения..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Виды тематических экскурсий, особенности их подготовки и проведения. Особенности их подготовки и проведения. </w:t>
            </w:r>
          </w:p>
        </w:tc>
        <w:tc>
          <w:tcPr>
            <w:tcW w:w="2948" w:type="dxa"/>
            <w:shd w:val="clear" w:color="auto" w:fill="auto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c>
          <w:tcPr>
            <w:tcW w:w="201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5. Методы и технологии подготовки</w:t>
            </w:r>
          </w:p>
        </w:tc>
        <w:tc>
          <w:tcPr>
            <w:tcW w:w="5239" w:type="dxa"/>
            <w:shd w:val="clear" w:color="auto" w:fill="auto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Мышление – часть процесса формирования представлений о действительности.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Видовые и родовые понятия; единичные и общие понятия; конкретные и абстрактные понятия.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Особенности логики экскурсионной методики. Экскурсия – часть педагогического процесса. Понятие экскурсионного метода. 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демонстрации объекта, локализации объекта, панорамного показа, показа перспективы, экскурсионного анализа, сравнения и аналогии, контраста, зрительной реконструкции, по ходу движения, наглядных пособий. 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lastRenderedPageBreak/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7. Методические приемы рассказа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Особенности методических приемов: объяснения; цитирования, литературного монтажа, сценической импровизации, комментирования, вопросов и ответов. Особенности экскурсионного рассказа, его зависимость от скорости движения группы. Подчиненность показа рассказу.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Виды сочетания показа и рассказа: тип лекции с включением элементов наглядности, сочетание рассказа и объектов показа, связь непосредственно с объектом показа. 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20"/>
              <w:rPr>
                <w:color w:val="000000"/>
              </w:rPr>
            </w:pPr>
            <w:r>
              <w:rPr>
                <w:color w:val="000000"/>
              </w:rPr>
              <w:t>Функции и должностные обязанности экскурсовода. Культура речи экскурсовода: методика ее формирования у экскурсовода, технология постановки речи, речевые тактики, риторика. Особенности публичного выступления. Составные части имиджа экскурсовода.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  <w:tr w:rsidR="005B14E9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7"/>
            </w:pPr>
            <w:r>
              <w:rPr>
                <w:color w:val="000000"/>
              </w:rPr>
              <w:t>Зависимость восприятия экскурсовода от его: культуры речи, внешнего вида, поведения. Основные права и обязанности экскурсовода. Необходимость повышения квалификации экскурсовода.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7"/>
            </w:pPr>
            <w:r>
              <w:rPr>
                <w:color w:val="000000"/>
              </w:rPr>
              <w:t>Особенности работы экскурсовода на транспортном маршруте.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Особенности экскурсионной работы туристической фирмы. 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 xml:space="preserve">- Работа с учебной литературой;  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работа с электронной библиотечной системой;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работа с информационно-образовательным порталом (ИОП) Финуниверситета;</w:t>
            </w:r>
          </w:p>
          <w:p w:rsidR="005B14E9" w:rsidRPr="003217F3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lastRenderedPageBreak/>
              <w:t>- составление плана и тезисов ответов на контрольные вопросы;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к участию в обсуждении проблемных вопросов темы;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17F3">
              <w:rPr>
                <w:color w:val="000000"/>
              </w:rPr>
              <w:t>- подготовка к решению кейса.</w:t>
            </w:r>
          </w:p>
          <w:p w:rsidR="005B14E9" w:rsidRPr="003217F3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17F3">
              <w:rPr>
                <w:color w:val="000000"/>
              </w:rPr>
              <w:t>- подготовка и выполнение контрольной работы/проектной работы</w:t>
            </w:r>
          </w:p>
        </w:tc>
      </w:tr>
    </w:tbl>
    <w:p w:rsidR="005B14E9" w:rsidRDefault="005B14E9">
      <w:pPr>
        <w:keepNext/>
        <w:jc w:val="both"/>
        <w:rPr>
          <w:b/>
          <w:sz w:val="28"/>
          <w:szCs w:val="28"/>
        </w:rPr>
      </w:pPr>
    </w:p>
    <w:p w:rsidR="005B14E9" w:rsidRDefault="009709A7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5B14E9" w:rsidRDefault="009709A7">
      <w:pPr>
        <w:spacing w:line="360" w:lineRule="auto"/>
        <w:ind w:left="-15" w:right="64" w:firstLine="708"/>
        <w:jc w:val="both"/>
      </w:pPr>
      <w:r>
        <w:rPr>
          <w:sz w:val="28"/>
          <w:szCs w:val="28"/>
          <w:highlight w:val="white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текущего контроля знаний являются: </w:t>
      </w:r>
    </w:p>
    <w:p w:rsidR="005B14E9" w:rsidRDefault="009709A7">
      <w:pPr>
        <w:numPr>
          <w:ilvl w:val="0"/>
          <w:numId w:val="27"/>
        </w:numPr>
        <w:spacing w:line="360" w:lineRule="auto"/>
        <w:ind w:right="64" w:firstLine="708"/>
        <w:jc w:val="both"/>
      </w:pPr>
      <w:r>
        <w:rPr>
          <w:sz w:val="28"/>
          <w:szCs w:val="28"/>
          <w:highlight w:val="white"/>
        </w:rPr>
        <w:t>устный опрос;</w:t>
      </w:r>
    </w:p>
    <w:p w:rsidR="005B14E9" w:rsidRDefault="009709A7">
      <w:pPr>
        <w:numPr>
          <w:ilvl w:val="0"/>
          <w:numId w:val="27"/>
        </w:numPr>
        <w:spacing w:line="360" w:lineRule="auto"/>
        <w:ind w:right="64" w:firstLine="708"/>
        <w:jc w:val="both"/>
      </w:pPr>
      <w:r>
        <w:rPr>
          <w:sz w:val="28"/>
          <w:szCs w:val="28"/>
          <w:highlight w:val="white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  <w:highlight w:val="white"/>
        </w:rPr>
        <w:t>микрогруппой</w:t>
      </w:r>
      <w:proofErr w:type="spellEnd"/>
      <w:r>
        <w:rPr>
          <w:sz w:val="28"/>
          <w:szCs w:val="28"/>
          <w:highlight w:val="white"/>
        </w:rPr>
        <w:t xml:space="preserve">); </w:t>
      </w:r>
    </w:p>
    <w:p w:rsidR="005B14E9" w:rsidRDefault="009709A7">
      <w:pPr>
        <w:numPr>
          <w:ilvl w:val="0"/>
          <w:numId w:val="27"/>
        </w:numPr>
        <w:spacing w:line="360" w:lineRule="auto"/>
        <w:ind w:right="64" w:firstLine="708"/>
        <w:jc w:val="both"/>
      </w:pPr>
      <w:r>
        <w:rPr>
          <w:sz w:val="28"/>
          <w:szCs w:val="28"/>
          <w:highlight w:val="white"/>
        </w:rPr>
        <w:t xml:space="preserve">Выполнение контрольной </w:t>
      </w:r>
      <w:r w:rsidRPr="00707926">
        <w:rPr>
          <w:sz w:val="28"/>
          <w:szCs w:val="28"/>
        </w:rPr>
        <w:t>работы/проектной работы.</w:t>
      </w:r>
    </w:p>
    <w:p w:rsidR="005B14E9" w:rsidRDefault="009709A7">
      <w:pPr>
        <w:spacing w:line="360" w:lineRule="auto"/>
        <w:ind w:left="-15" w:right="64" w:firstLine="708"/>
        <w:jc w:val="both"/>
      </w:pPr>
      <w:r>
        <w:rPr>
          <w:sz w:val="28"/>
          <w:szCs w:val="28"/>
          <w:highlight w:val="white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5B14E9" w:rsidRDefault="009709A7">
      <w:pPr>
        <w:spacing w:after="200" w:line="276" w:lineRule="auto"/>
        <w:ind w:left="-567" w:firstLine="709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</w:t>
      </w:r>
      <w:bookmarkStart w:id="1" w:name="undefined"/>
      <w:bookmarkEnd w:id="1"/>
      <w:r>
        <w:rPr>
          <w:color w:val="000000" w:themeColor="text1"/>
          <w:sz w:val="28"/>
          <w:szCs w:val="28"/>
        </w:rPr>
        <w:t>).</w:t>
      </w:r>
    </w:p>
    <w:p w:rsidR="005B14E9" w:rsidRDefault="009709A7">
      <w:pPr>
        <w:spacing w:after="200" w:line="276" w:lineRule="auto"/>
        <w:ind w:left="-567" w:firstLine="709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5B14E9">
        <w:tc>
          <w:tcPr>
            <w:tcW w:w="1134" w:type="dxa"/>
          </w:tcPr>
          <w:p w:rsidR="005B14E9" w:rsidRDefault="009709A7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 xml:space="preserve">№ </w:t>
            </w:r>
          </w:p>
        </w:tc>
        <w:tc>
          <w:tcPr>
            <w:tcW w:w="2802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:rsidR="005B14E9" w:rsidRDefault="009709A7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>Баллы</w:t>
            </w:r>
          </w:p>
        </w:tc>
      </w:tr>
      <w:tr w:rsidR="005B14E9">
        <w:tc>
          <w:tcPr>
            <w:tcW w:w="1134" w:type="dxa"/>
          </w:tcPr>
          <w:p w:rsidR="005B14E9" w:rsidRDefault="009709A7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1.</w:t>
            </w:r>
          </w:p>
        </w:tc>
        <w:tc>
          <w:tcPr>
            <w:tcW w:w="2802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:rsidR="005B14E9" w:rsidRDefault="009709A7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40</w:t>
            </w:r>
          </w:p>
        </w:tc>
      </w:tr>
      <w:tr w:rsidR="005B14E9">
        <w:trPr>
          <w:trHeight w:val="256"/>
        </w:trPr>
        <w:tc>
          <w:tcPr>
            <w:tcW w:w="1134" w:type="dxa"/>
          </w:tcPr>
          <w:p w:rsidR="005B14E9" w:rsidRDefault="009709A7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2.</w:t>
            </w:r>
          </w:p>
        </w:tc>
        <w:tc>
          <w:tcPr>
            <w:tcW w:w="2802" w:type="dxa"/>
          </w:tcPr>
          <w:p w:rsidR="005B14E9" w:rsidRDefault="009709A7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</w:rPr>
              <w:t>Экзамен</w:t>
            </w:r>
          </w:p>
        </w:tc>
        <w:tc>
          <w:tcPr>
            <w:tcW w:w="3434" w:type="dxa"/>
          </w:tcPr>
          <w:p w:rsidR="005B14E9" w:rsidRDefault="009709A7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60</w:t>
            </w:r>
          </w:p>
        </w:tc>
      </w:tr>
      <w:tr w:rsidR="005B14E9">
        <w:tc>
          <w:tcPr>
            <w:tcW w:w="1134" w:type="dxa"/>
          </w:tcPr>
          <w:p w:rsidR="005B14E9" w:rsidRDefault="005B14E9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:rsidR="005B14E9" w:rsidRDefault="009709A7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Итого:</w:t>
            </w:r>
          </w:p>
        </w:tc>
        <w:tc>
          <w:tcPr>
            <w:tcW w:w="3434" w:type="dxa"/>
          </w:tcPr>
          <w:p w:rsidR="005B14E9" w:rsidRDefault="009709A7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100</w:t>
            </w:r>
          </w:p>
        </w:tc>
      </w:tr>
    </w:tbl>
    <w:p w:rsidR="005B14E9" w:rsidRDefault="005B14E9">
      <w:pPr>
        <w:spacing w:after="200" w:line="276" w:lineRule="auto"/>
        <w:jc w:val="both"/>
      </w:pPr>
    </w:p>
    <w:p w:rsidR="005B14E9" w:rsidRDefault="009709A7">
      <w:pPr>
        <w:spacing w:after="200" w:line="276" w:lineRule="auto"/>
        <w:ind w:left="-567" w:firstLine="708"/>
        <w:jc w:val="center"/>
      </w:pPr>
      <w:r>
        <w:rPr>
          <w:b/>
          <w:color w:val="000000" w:themeColor="text1"/>
          <w:szCs w:val="22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5B14E9">
        <w:tc>
          <w:tcPr>
            <w:tcW w:w="567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>№</w:t>
            </w: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 w:val="22"/>
                <w:highlight w:val="white"/>
              </w:rPr>
              <w:t>Количество баллов</w:t>
            </w:r>
          </w:p>
        </w:tc>
      </w:tr>
      <w:tr w:rsidR="005B14E9">
        <w:tc>
          <w:tcPr>
            <w:tcW w:w="567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1.</w:t>
            </w: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12</w:t>
            </w:r>
          </w:p>
        </w:tc>
      </w:tr>
      <w:tr w:rsidR="005B14E9">
        <w:tc>
          <w:tcPr>
            <w:tcW w:w="567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2.</w:t>
            </w: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6</w:t>
            </w:r>
          </w:p>
        </w:tc>
      </w:tr>
      <w:tr w:rsidR="005B14E9">
        <w:tc>
          <w:tcPr>
            <w:tcW w:w="567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3.</w:t>
            </w: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12</w:t>
            </w:r>
          </w:p>
        </w:tc>
      </w:tr>
      <w:tr w:rsidR="005B14E9">
        <w:tc>
          <w:tcPr>
            <w:tcW w:w="567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4.</w:t>
            </w: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 w:val="22"/>
              </w:rPr>
              <w:t>контрольной работы/</w:t>
            </w:r>
            <w:r w:rsidRPr="00707926">
              <w:rPr>
                <w:color w:val="000000" w:themeColor="text1"/>
                <w:sz w:val="22"/>
              </w:rPr>
              <w:t>проектной работы</w:t>
            </w:r>
            <w:r>
              <w:rPr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10</w:t>
            </w:r>
          </w:p>
        </w:tc>
      </w:tr>
      <w:tr w:rsidR="005B14E9">
        <w:tc>
          <w:tcPr>
            <w:tcW w:w="567" w:type="dxa"/>
          </w:tcPr>
          <w:p w:rsidR="005B14E9" w:rsidRDefault="005B14E9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:rsidR="005B14E9" w:rsidRDefault="009709A7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Итого</w:t>
            </w:r>
          </w:p>
        </w:tc>
        <w:tc>
          <w:tcPr>
            <w:tcW w:w="1684" w:type="dxa"/>
          </w:tcPr>
          <w:p w:rsidR="005B14E9" w:rsidRDefault="009709A7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40</w:t>
            </w:r>
          </w:p>
        </w:tc>
      </w:tr>
    </w:tbl>
    <w:p w:rsidR="005B14E9" w:rsidRDefault="005B14E9">
      <w:pPr>
        <w:jc w:val="both"/>
        <w:rPr>
          <w:sz w:val="16"/>
          <w:szCs w:val="28"/>
        </w:rPr>
      </w:pPr>
    </w:p>
    <w:p w:rsidR="005B14E9" w:rsidRDefault="005B14E9">
      <w:pPr>
        <w:ind w:left="709"/>
        <w:rPr>
          <w:b/>
          <w:sz w:val="28"/>
          <w:szCs w:val="28"/>
        </w:rPr>
      </w:pPr>
    </w:p>
    <w:p w:rsidR="005B14E9" w:rsidRDefault="009709A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контрольной/проектной работе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</w:pPr>
      <w:r>
        <w:rPr>
          <w:color w:val="000000"/>
          <w:sz w:val="28"/>
        </w:rPr>
        <w:t>1. Контрольное/проектное задание по составлению и проведению экскурсии.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120"/>
      </w:pPr>
      <w:r>
        <w:rPr>
          <w:color w:val="000000"/>
          <w:sz w:val="28"/>
          <w:u w:val="single"/>
        </w:rPr>
        <w:t>Этап 1. Выбор темы экскурсии (название даёт сам автор экскурсии).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" w:after="120" w:line="322" w:lineRule="atLeast"/>
        <w:ind w:left="1538"/>
      </w:pPr>
      <w:r>
        <w:rPr>
          <w:color w:val="000000"/>
          <w:sz w:val="28"/>
        </w:rPr>
        <w:t>Примерные темы экскурсий: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Обзорная городская автобусная экскурсия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городу.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Обзорная природоведческая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городская историческая автобусная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эколого-ботаническая пешеходная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геологическая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Методические особенности подготовки и проведения экскурсий </w:t>
      </w:r>
      <w:r>
        <w:rPr>
          <w:color w:val="000000"/>
          <w:spacing w:val="-1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религиозную тематику в православных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храмах.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1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Экскурсии на архитектурно-градостроительные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темы.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Военно-историческая 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Литературная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Искусствоведческая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"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Производственные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«Неформальные»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5"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Музейные экскурсии в комплексных музеях на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примере.</w:t>
      </w:r>
    </w:p>
    <w:p w:rsidR="005B14E9" w:rsidRDefault="009709A7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Проведение выставочных мероприятий на международных туристских выставках.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u w:val="single"/>
        </w:rPr>
        <w:t>Этап 2. Оформление экскурсионного проекта: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5527"/>
        <w:jc w:val="both"/>
      </w:pPr>
      <w:r>
        <w:rPr>
          <w:color w:val="000000"/>
          <w:sz w:val="28"/>
        </w:rPr>
        <w:t xml:space="preserve">а) титульный лист,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7654"/>
        <w:jc w:val="both"/>
      </w:pPr>
      <w:r>
        <w:rPr>
          <w:color w:val="000000"/>
          <w:sz w:val="28"/>
        </w:rPr>
        <w:t>б) оглавление,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в) индивидуальный текст экскурсии (вступительное слово, основная часть, заключение, логические переходы);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г) схема маршрута;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827"/>
        <w:jc w:val="both"/>
      </w:pPr>
      <w:r>
        <w:rPr>
          <w:color w:val="000000"/>
          <w:sz w:val="28"/>
        </w:rPr>
        <w:lastRenderedPageBreak/>
        <w:t xml:space="preserve">д) перечень наглядных пособий, входящих в «портфель экскурсовода»;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827"/>
        <w:jc w:val="both"/>
      </w:pPr>
      <w:r>
        <w:rPr>
          <w:color w:val="000000"/>
          <w:sz w:val="28"/>
        </w:rPr>
        <w:t>е) технологическая карта экскурсии (в виде таблицы);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ж) список использованных источников.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786"/>
        <w:jc w:val="both"/>
      </w:pPr>
      <w:r>
        <w:rPr>
          <w:color w:val="000000"/>
          <w:sz w:val="28"/>
        </w:rPr>
        <w:t>Объем экскурсионного проекта должен быть 15-20 печатных листов формата А4.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u w:val="single"/>
        </w:rPr>
        <w:t>Этап 3.  Порядок выполнения экскурсионного</w:t>
      </w:r>
      <w:r>
        <w:rPr>
          <w:color w:val="000000"/>
          <w:spacing w:val="-26"/>
          <w:sz w:val="28"/>
          <w:u w:val="single"/>
        </w:rPr>
        <w:t xml:space="preserve"> </w:t>
      </w:r>
      <w:r>
        <w:rPr>
          <w:color w:val="000000"/>
          <w:sz w:val="28"/>
          <w:u w:val="single"/>
        </w:rPr>
        <w:t>проекта: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Определить тему, цель и задачи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Выбрать вид и название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Отобрать источники и кратко прорецензировать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их.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Изучить и отобрать экскурсионные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объекты.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Разработать маршрут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Подготовить текст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Составить технологическую карту экскурсии по форме (разрабатывается в альбомной ориентации формата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А4):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3442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3442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2977" w:hanging="142"/>
      </w:pPr>
      <w:r>
        <w:rPr>
          <w:color w:val="000000"/>
        </w:rPr>
        <w:t>Технологическая карта экскурсии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17" w:lineRule="atLeast"/>
        <w:ind w:left="709"/>
      </w:pPr>
      <w:r>
        <w:rPr>
          <w:color w:val="000000"/>
          <w:sz w:val="20"/>
        </w:rPr>
        <w:t>Тема экскурсии</w:t>
      </w:r>
      <w:r>
        <w:rPr>
          <w:color w:val="000000"/>
          <w:sz w:val="20"/>
          <w:u w:val="single"/>
        </w:rPr>
        <w:t xml:space="preserve"> _______________________________________________________________________________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805"/>
        </w:tabs>
        <w:spacing w:after="120" w:line="292" w:lineRule="atLeast"/>
        <w:ind w:left="709"/>
      </w:pPr>
      <w:r>
        <w:rPr>
          <w:color w:val="000000"/>
          <w:sz w:val="20"/>
        </w:rPr>
        <w:t>Продолжительность_____________________________________________________________(час.)</w:t>
      </w:r>
      <w:r>
        <w:rPr>
          <w:color w:val="000000"/>
          <w:sz w:val="23"/>
        </w:rPr>
        <w:t xml:space="preserve">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52"/>
        </w:tabs>
        <w:spacing w:after="120" w:line="292" w:lineRule="atLeast"/>
        <w:ind w:left="709"/>
      </w:pPr>
      <w:r>
        <w:rPr>
          <w:color w:val="000000"/>
          <w:sz w:val="20"/>
        </w:rPr>
        <w:t>Протяженность_________________________________________________________________(км)</w:t>
      </w:r>
      <w:r>
        <w:rPr>
          <w:color w:val="000000"/>
          <w:sz w:val="23"/>
        </w:rPr>
        <w:t xml:space="preserve">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5" w:lineRule="atLeast"/>
        <w:ind w:left="709"/>
      </w:pPr>
      <w:r>
        <w:rPr>
          <w:color w:val="000000"/>
          <w:sz w:val="20"/>
        </w:rPr>
        <w:t>Автор-разработчик__________________________________________________________________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2" w:lineRule="atLeast"/>
        <w:ind w:left="709" w:right="1691"/>
        <w:jc w:val="center"/>
      </w:pPr>
      <w:r>
        <w:rPr>
          <w:color w:val="000000"/>
          <w:sz w:val="20"/>
        </w:rPr>
        <w:t>(коллектив авторов, предприятие)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65"/>
        </w:tabs>
        <w:spacing w:after="120"/>
        <w:ind w:left="709"/>
      </w:pPr>
      <w:r>
        <w:rPr>
          <w:color w:val="000000"/>
          <w:sz w:val="20"/>
        </w:rPr>
        <w:t>Содержание экскурсии_________________________________________________________________________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65"/>
        </w:tabs>
        <w:spacing w:after="120"/>
        <w:ind w:left="709"/>
      </w:pPr>
      <w:r>
        <w:rPr>
          <w:color w:val="000000"/>
          <w:sz w:val="20"/>
        </w:rPr>
        <w:t>__________________________________________________________________________________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7" w:after="120"/>
        <w:ind w:left="709"/>
      </w:pPr>
      <w:r>
        <w:rPr>
          <w:color w:val="000000"/>
          <w:sz w:val="23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2" w:lineRule="atLeast"/>
        <w:ind w:left="709"/>
      </w:pPr>
      <w:r>
        <w:rPr>
          <w:color w:val="000000"/>
          <w:sz w:val="20"/>
        </w:rPr>
        <w:t>Маршрут экскурсии</w:t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</w:rPr>
        <w:t xml:space="preserve"> в</w:t>
      </w:r>
      <w:r>
        <w:rPr>
          <w:color w:val="000000"/>
          <w:sz w:val="20"/>
        </w:rPr>
        <w:tab/>
      </w:r>
      <w:proofErr w:type="spellStart"/>
      <w:r>
        <w:rPr>
          <w:color w:val="000000"/>
          <w:sz w:val="20"/>
        </w:rPr>
        <w:t>т.ч</w:t>
      </w:r>
      <w:proofErr w:type="spellEnd"/>
      <w:r>
        <w:rPr>
          <w:color w:val="000000"/>
          <w:sz w:val="20"/>
        </w:rPr>
        <w:t>.</w:t>
      </w:r>
      <w:r>
        <w:rPr>
          <w:color w:val="000000"/>
          <w:sz w:val="20"/>
        </w:rPr>
        <w:tab/>
        <w:t>варианты</w:t>
      </w:r>
      <w:r>
        <w:rPr>
          <w:color w:val="000000"/>
          <w:sz w:val="20"/>
        </w:rPr>
        <w:tab/>
        <w:t>маршрута</w:t>
      </w:r>
      <w:r>
        <w:rPr>
          <w:color w:val="000000"/>
          <w:sz w:val="20"/>
        </w:rPr>
        <w:tab/>
        <w:t>                      </w:t>
      </w:r>
      <w:proofErr w:type="gramStart"/>
      <w:r>
        <w:rPr>
          <w:color w:val="000000"/>
          <w:sz w:val="20"/>
        </w:rPr>
        <w:t>   (</w:t>
      </w:r>
      <w:proofErr w:type="gramEnd"/>
      <w:r>
        <w:rPr>
          <w:color w:val="000000"/>
          <w:sz w:val="20"/>
        </w:rPr>
        <w:t>летний,</w:t>
      </w:r>
      <w:r>
        <w:rPr>
          <w:color w:val="000000"/>
          <w:sz w:val="20"/>
        </w:rPr>
        <w:tab/>
      </w:r>
      <w:r>
        <w:rPr>
          <w:color w:val="000000"/>
          <w:spacing w:val="-4"/>
          <w:sz w:val="20"/>
        </w:rPr>
        <w:t>зимний)</w:t>
      </w: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370"/>
        <w:gridCol w:w="1347"/>
        <w:gridCol w:w="1308"/>
        <w:gridCol w:w="1325"/>
        <w:gridCol w:w="1581"/>
        <w:gridCol w:w="1151"/>
        <w:gridCol w:w="1254"/>
      </w:tblGrid>
      <w:tr w:rsidR="005B14E9">
        <w:trPr>
          <w:trHeight w:val="137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36" w:right="228"/>
              <w:jc w:val="center"/>
            </w:pPr>
            <w:r>
              <w:rPr>
                <w:rFonts w:ascii="Times New Roman" w:hAnsi="Times New Roman"/>
                <w:color w:val="000000"/>
              </w:rPr>
              <w:t>Участки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69" w:lineRule="atLeast"/>
              <w:ind w:left="112" w:right="107" w:firstLine="7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(этапы)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перемещен </w:t>
            </w:r>
            <w:proofErr w:type="spellStart"/>
            <w:r>
              <w:rPr>
                <w:rFonts w:ascii="Times New Roman" w:hAnsi="Times New Roman"/>
                <w:color w:val="000000"/>
              </w:rPr>
              <w:t>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 маршруту</w:t>
            </w:r>
          </w:p>
        </w:tc>
        <w:tc>
          <w:tcPr>
            <w:tcW w:w="13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41" w:right="137"/>
              <w:jc w:val="center"/>
            </w:pPr>
            <w:r>
              <w:rPr>
                <w:rFonts w:ascii="Times New Roman" w:hAnsi="Times New Roman"/>
                <w:color w:val="000000"/>
              </w:rPr>
              <w:t>Места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 w:right="137"/>
              <w:jc w:val="center"/>
            </w:pPr>
            <w:r>
              <w:rPr>
                <w:rFonts w:ascii="Times New Roman" w:hAnsi="Times New Roman"/>
                <w:color w:val="000000"/>
              </w:rPr>
              <w:t>остановок</w:t>
            </w:r>
          </w:p>
        </w:tc>
        <w:tc>
          <w:tcPr>
            <w:tcW w:w="13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27"/>
            </w:pPr>
            <w:r>
              <w:rPr>
                <w:rFonts w:ascii="Times New Roman" w:hAnsi="Times New Roman"/>
                <w:color w:val="000000"/>
              </w:rPr>
              <w:t>Объекты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7"/>
            </w:pPr>
            <w:r>
              <w:rPr>
                <w:rFonts w:ascii="Times New Roman" w:hAnsi="Times New Roman"/>
                <w:color w:val="000000"/>
              </w:rPr>
              <w:t>показа</w:t>
            </w:r>
          </w:p>
        </w:tc>
        <w:tc>
          <w:tcPr>
            <w:tcW w:w="13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46"/>
            </w:pPr>
            <w:r>
              <w:rPr>
                <w:rFonts w:ascii="Times New Roman" w:hAnsi="Times New Roman"/>
                <w:color w:val="000000"/>
              </w:rPr>
              <w:t>Продолжи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75"/>
            </w:pPr>
            <w:proofErr w:type="spellStart"/>
            <w:r>
              <w:rPr>
                <w:rFonts w:ascii="Times New Roman" w:hAnsi="Times New Roman"/>
                <w:color w:val="000000"/>
              </w:rPr>
              <w:t>тельность</w:t>
            </w:r>
            <w:proofErr w:type="spellEnd"/>
          </w:p>
        </w:tc>
        <w:tc>
          <w:tcPr>
            <w:tcW w:w="157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97"/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6" w:right="118" w:firstLine="43"/>
            </w:pPr>
            <w:r>
              <w:rPr>
                <w:rFonts w:ascii="Times New Roman" w:hAnsi="Times New Roman"/>
                <w:color w:val="000000"/>
              </w:rPr>
              <w:t>содержание информации</w:t>
            </w:r>
          </w:p>
        </w:tc>
        <w:tc>
          <w:tcPr>
            <w:tcW w:w="113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26" w:right="116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Указани</w:t>
            </w:r>
            <w:proofErr w:type="spellEnd"/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0" w:right="107" w:firstLine="2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я по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организа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</w:rPr>
              <w:t>Методи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78" w:right="144" w:firstLine="112"/>
            </w:pP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указания</w:t>
            </w:r>
          </w:p>
        </w:tc>
      </w:tr>
      <w:tr w:rsidR="005B14E9">
        <w:trPr>
          <w:trHeight w:val="275"/>
        </w:trPr>
        <w:tc>
          <w:tcPr>
            <w:tcW w:w="13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</w:tbl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before="65"/>
        <w:ind w:left="709" w:right="765"/>
        <w:rPr>
          <w:sz w:val="28"/>
          <w:szCs w:val="28"/>
        </w:rPr>
      </w:pPr>
      <w:r>
        <w:rPr>
          <w:color w:val="000000"/>
          <w:sz w:val="28"/>
        </w:rPr>
        <w:t> 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before="65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Укомплектовать набор наглядных пособий и документов для «портфеля экскурсовода».</w:t>
      </w:r>
    </w:p>
    <w:p w:rsidR="005B14E9" w:rsidRDefault="009709A7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Презентация экскурсионного проекта перед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группой.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" w:after="120"/>
        <w:ind w:left="709"/>
      </w:pPr>
      <w:r>
        <w:rPr>
          <w:color w:val="000000"/>
          <w:sz w:val="28"/>
        </w:rPr>
        <w:t> </w:t>
      </w:r>
    </w:p>
    <w:p w:rsidR="005B14E9" w:rsidRDefault="009709A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7. Фонд оценочных средств для проведения промежуточной</w:t>
      </w:r>
    </w:p>
    <w:p w:rsidR="005B14E9" w:rsidRDefault="009709A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:rsidR="005B14E9" w:rsidRDefault="009709A7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B14E9" w:rsidRDefault="009709A7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5B14E9">
        <w:tc>
          <w:tcPr>
            <w:tcW w:w="2014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5B14E9" w:rsidRDefault="009709A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5B14E9" w:rsidRDefault="009709A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5B14E9" w:rsidRDefault="009709A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5B14E9">
        <w:tc>
          <w:tcPr>
            <w:tcW w:w="2014" w:type="dxa"/>
            <w:shd w:val="clear" w:color="auto" w:fill="auto"/>
          </w:tcPr>
          <w:p w:rsidR="005B14E9" w:rsidRDefault="009709A7">
            <w:pPr>
              <w:jc w:val="both"/>
            </w:pPr>
            <w:r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 (ПКП-1)</w:t>
            </w:r>
          </w:p>
        </w:tc>
        <w:tc>
          <w:tcPr>
            <w:tcW w:w="1984" w:type="dxa"/>
          </w:tcPr>
          <w:p w:rsidR="005B14E9" w:rsidRDefault="009709A7">
            <w:pPr>
              <w:pStyle w:val="afff"/>
              <w:numPr>
                <w:ilvl w:val="0"/>
                <w:numId w:val="25"/>
              </w:numPr>
              <w:spacing w:after="200"/>
              <w:ind w:left="74"/>
              <w:contextualSpacing/>
              <w:jc w:val="both"/>
            </w:pPr>
            <w:r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 обслуживания клиентов, включая электронную коммерцию.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pStyle w:val="afff"/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9709A7">
            <w:pPr>
              <w:spacing w:after="200"/>
              <w:contextualSpacing/>
              <w:jc w:val="both"/>
            </w:pPr>
            <w:r>
              <w:t xml:space="preserve">2. Применяет комплекс экскурсионных </w:t>
            </w:r>
            <w:r>
              <w:lastRenderedPageBreak/>
              <w:t xml:space="preserve">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3.Демонстрирует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2694" w:type="dxa"/>
            <w:shd w:val="clear" w:color="auto" w:fill="auto"/>
          </w:tcPr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>
              <w:t>.</w:t>
            </w: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 xml:space="preserve">основные этапы и технологию организации </w:t>
            </w:r>
            <w:r>
              <w:rPr>
                <w:rFonts w:eastAsia="Arial Unicode MS"/>
              </w:rPr>
              <w:lastRenderedPageBreak/>
              <w:t>экскурсионного обслуживания и его особенности в контексте различных видов туризма;</w:t>
            </w:r>
          </w:p>
          <w:p w:rsidR="005B14E9" w:rsidRDefault="005B14E9">
            <w:pPr>
              <w:ind w:left="-77"/>
              <w:jc w:val="both"/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разрабатывать комплекс экскурсионных технологий с использованием различных туристских ресурсов;</w:t>
            </w: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5B14E9" w:rsidRDefault="009709A7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экскурсантов;</w:t>
            </w:r>
          </w:p>
        </w:tc>
        <w:tc>
          <w:tcPr>
            <w:tcW w:w="3255" w:type="dxa"/>
            <w:shd w:val="clear" w:color="auto" w:fill="auto"/>
          </w:tcPr>
          <w:p w:rsidR="005B14E9" w:rsidRDefault="009709A7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Технологический документ, определяющий логическую последовательность осмотра достопримечательных объектов на маршруте,</w:t>
            </w:r>
            <w:r>
              <w:rPr>
                <w:color w:val="000000"/>
                <w:spacing w:val="-9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называется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план экскурсии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технологическая карта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в) рукопись экскурсовода </w:t>
            </w:r>
          </w:p>
          <w:p w:rsidR="005B14E9" w:rsidRDefault="009709A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color w:val="000000"/>
                <w:szCs w:val="22"/>
              </w:rPr>
              <w:t>г) методические указания</w:t>
            </w:r>
          </w:p>
          <w:p w:rsidR="005B14E9" w:rsidRDefault="005B14E9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5B14E9" w:rsidRDefault="005B14E9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5B14E9" w:rsidRDefault="009709A7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1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Условное наименование комплекта наглядных пособий, используемых в ходе проведения</w:t>
            </w:r>
            <w:r>
              <w:rPr>
                <w:color w:val="000000"/>
                <w:spacing w:val="-3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экскурсии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наглядность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показ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«портфель экскурсовода»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г) муляж</w:t>
            </w:r>
          </w:p>
          <w:p w:rsidR="005B14E9" w:rsidRDefault="009709A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 xml:space="preserve"> </w:t>
            </w:r>
          </w:p>
          <w:p w:rsidR="005B14E9" w:rsidRDefault="005B14E9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5B14E9" w:rsidRDefault="005B14E9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5B14E9" w:rsidRDefault="005B14E9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5B14E9" w:rsidRDefault="005B14E9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5B14E9" w:rsidRDefault="009709A7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5B14E9" w:rsidRDefault="009709A7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Экскурсионные объекты классифицируется:</w:t>
            </w:r>
          </w:p>
          <w:p w:rsidR="005B14E9" w:rsidRDefault="009709A7">
            <w:pPr>
              <w:jc w:val="both"/>
            </w:pPr>
            <w:r>
              <w:rPr>
                <w:shd w:val="clear" w:color="auto" w:fill="FFFFFF"/>
              </w:rPr>
              <w:lastRenderedPageBreak/>
              <w:t>а) по степени сохранности;</w:t>
            </w:r>
          </w:p>
          <w:p w:rsidR="005B14E9" w:rsidRDefault="009709A7">
            <w:pPr>
              <w:jc w:val="both"/>
            </w:pPr>
            <w:r>
              <w:rPr>
                <w:shd w:val="clear" w:color="auto" w:fill="FFFFFF"/>
              </w:rPr>
              <w:t>б) по известности объектов;</w:t>
            </w:r>
          </w:p>
          <w:p w:rsidR="005B14E9" w:rsidRDefault="009709A7">
            <w:pPr>
              <w:jc w:val="both"/>
            </w:pPr>
            <w:r>
              <w:rPr>
                <w:shd w:val="clear" w:color="auto" w:fill="FFFFFF"/>
              </w:rPr>
              <w:t>в) по познавательной ценности.</w:t>
            </w: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9709A7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Этапу отбора и изучения экскурсионных объектов предшествуют: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а) разработка маршрута экскурсии;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б) объезд (обход) </w:t>
            </w:r>
            <w:proofErr w:type="gramStart"/>
            <w:r>
              <w:t>маршрута;  в</w:t>
            </w:r>
            <w:proofErr w:type="gramEnd"/>
            <w:r>
              <w:t xml:space="preserve">) ознакомление с экспозициями и фондами музеев;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>г) составление уточненной схемы пути следования экскурсионной группы.</w:t>
            </w:r>
          </w:p>
          <w:p w:rsidR="005B14E9" w:rsidRDefault="005B14E9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5B14E9" w:rsidRDefault="005B14E9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5B14E9" w:rsidRDefault="009709A7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К тематическим экскурсиям относятся: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а) обзорные;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б) музейные;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в) рекламные;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>г) архитектур</w:t>
            </w:r>
          </w:p>
          <w:p w:rsidR="005B14E9" w:rsidRDefault="005B14E9">
            <w:pPr>
              <w:shd w:val="clear" w:color="auto" w:fill="FFFFFF"/>
              <w:jc w:val="both"/>
            </w:pPr>
          </w:p>
          <w:p w:rsidR="005B14E9" w:rsidRDefault="005B14E9">
            <w:pPr>
              <w:shd w:val="clear" w:color="auto" w:fill="FFFFFF"/>
              <w:jc w:val="both"/>
            </w:pPr>
          </w:p>
          <w:p w:rsidR="005B14E9" w:rsidRDefault="009709A7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Исторические экскурсии имеют следующие подгруппы: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а) искусствоведческие;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б) этнографические;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в) геологические;  </w:t>
            </w:r>
          </w:p>
          <w:p w:rsidR="005B14E9" w:rsidRDefault="009709A7">
            <w:pPr>
              <w:shd w:val="clear" w:color="auto" w:fill="FFFFFF"/>
              <w:jc w:val="both"/>
            </w:pPr>
            <w:r>
              <w:t xml:space="preserve">г) литературные. </w:t>
            </w:r>
          </w:p>
          <w:p w:rsidR="005B14E9" w:rsidRDefault="005B14E9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5B14E9" w:rsidRDefault="005B14E9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B14E9">
        <w:trPr>
          <w:trHeight w:val="3685"/>
        </w:trPr>
        <w:tc>
          <w:tcPr>
            <w:tcW w:w="2014" w:type="dxa"/>
          </w:tcPr>
          <w:p w:rsidR="005B14E9" w:rsidRDefault="009709A7">
            <w:pPr>
              <w:jc w:val="both"/>
            </w:pPr>
            <w:r>
              <w:lastRenderedPageBreak/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предприятий. (ПКН-2)</w:t>
            </w:r>
          </w:p>
        </w:tc>
        <w:tc>
          <w:tcPr>
            <w:tcW w:w="1984" w:type="dxa"/>
          </w:tcPr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5B14E9">
            <w:pPr>
              <w:spacing w:after="200"/>
              <w:ind w:left="74"/>
              <w:contextualSpacing/>
              <w:jc w:val="both"/>
            </w:pPr>
          </w:p>
          <w:p w:rsidR="005B14E9" w:rsidRDefault="009709A7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2694" w:type="dxa"/>
            <w:shd w:val="clear" w:color="auto" w:fill="auto"/>
          </w:tcPr>
          <w:p w:rsidR="005B14E9" w:rsidRDefault="009709A7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:rsidR="005B14E9" w:rsidRDefault="005B14E9">
            <w:pPr>
              <w:ind w:left="-77"/>
            </w:pPr>
          </w:p>
          <w:p w:rsidR="005B14E9" w:rsidRDefault="005B14E9">
            <w:pPr>
              <w:ind w:left="-77"/>
            </w:pPr>
          </w:p>
          <w:p w:rsidR="005B14E9" w:rsidRDefault="005B14E9">
            <w:pPr>
              <w:ind w:left="-77"/>
            </w:pPr>
          </w:p>
          <w:p w:rsidR="005B14E9" w:rsidRDefault="005B14E9">
            <w:pPr>
              <w:ind w:left="-77"/>
            </w:pPr>
          </w:p>
          <w:p w:rsidR="005B14E9" w:rsidRDefault="005B14E9">
            <w:pPr>
              <w:ind w:left="-77"/>
            </w:pPr>
          </w:p>
          <w:p w:rsidR="005B14E9" w:rsidRDefault="005B14E9">
            <w:pPr>
              <w:ind w:left="-77"/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9709A7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5B14E9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5B14E9" w:rsidRDefault="009709A7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:rsidR="005B14E9" w:rsidRDefault="005B14E9">
            <w:pPr>
              <w:ind w:left="-77"/>
              <w:jc w:val="both"/>
            </w:pPr>
          </w:p>
          <w:p w:rsidR="005B14E9" w:rsidRDefault="005B14E9">
            <w:pPr>
              <w:ind w:left="-77"/>
              <w:jc w:val="both"/>
            </w:pPr>
          </w:p>
          <w:p w:rsidR="005B14E9" w:rsidRDefault="009709A7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  <w:tc>
          <w:tcPr>
            <w:tcW w:w="3255" w:type="dxa"/>
            <w:shd w:val="clear" w:color="auto" w:fill="auto"/>
          </w:tcPr>
          <w:p w:rsidR="005B14E9" w:rsidRDefault="009709A7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 xml:space="preserve">Задание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09"/>
              </w:tabs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Наглядный способ знакомства с экскурсионными объектами, одним или несколькими одновременно, носит</w:t>
            </w:r>
            <w:r>
              <w:rPr>
                <w:color w:val="000000" w:themeColor="text1"/>
                <w:spacing w:val="-2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название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созерцание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умозрительность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в) рассмотрение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показ</w:t>
            </w:r>
          </w:p>
          <w:p w:rsidR="005B14E9" w:rsidRDefault="005B14E9">
            <w:pPr>
              <w:jc w:val="both"/>
            </w:pPr>
          </w:p>
          <w:p w:rsidR="005B14E9" w:rsidRDefault="009709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5B14E9" w:rsidRDefault="009709A7">
            <w:pPr>
              <w:jc w:val="both"/>
            </w:pPr>
            <w:r>
              <w:t>У всех туристов разные потребности, и важно, чтобы сотрудники туристского предприятия понимали это, чтобы сделать их пребывание более приятным. Ниже приведен список различных типов экскурсантов. Перечислите некоторые из различных потребностей и пожеланий этих экскурсантов, которые могут быть предоставлены экскурсионным бюро в центре города.</w:t>
            </w:r>
          </w:p>
          <w:p w:rsidR="005B14E9" w:rsidRDefault="009709A7">
            <w:pPr>
              <w:jc w:val="both"/>
            </w:pPr>
            <w:r>
              <w:t>а) пожилая пара на выходных.</w:t>
            </w:r>
          </w:p>
          <w:p w:rsidR="005B14E9" w:rsidRDefault="009709A7">
            <w:pPr>
              <w:jc w:val="both"/>
            </w:pPr>
            <w:r>
              <w:t>б) семья с двумя детьми-подростками и трехлетним ребенком.</w:t>
            </w:r>
          </w:p>
          <w:p w:rsidR="005B14E9" w:rsidRDefault="009709A7">
            <w:pPr>
              <w:jc w:val="both"/>
            </w:pPr>
            <w:r>
              <w:t>в) одинокая женщина, путешествующая по делам.</w:t>
            </w:r>
          </w:p>
          <w:p w:rsidR="005B14E9" w:rsidRDefault="009709A7">
            <w:pPr>
              <w:jc w:val="both"/>
            </w:pPr>
            <w:r>
              <w:t>г) генеральный директор, который находится в командировке, но также хотел бы осмотреть местные достопримечательности.</w:t>
            </w: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9709A7">
            <w:pPr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 xml:space="preserve">Задание </w:t>
            </w:r>
          </w:p>
          <w:p w:rsidR="005B14E9" w:rsidRDefault="009709A7">
            <w:pPr>
              <w:jc w:val="both"/>
              <w:rPr>
                <w:shd w:val="clear" w:color="auto" w:fill="FFFFFF"/>
              </w:rPr>
            </w:pPr>
            <w:r>
              <w:t xml:space="preserve">Ознакомление с экспозициями и фондами музеев включает следующие стадии:  </w:t>
            </w:r>
          </w:p>
          <w:p w:rsidR="005B14E9" w:rsidRDefault="009709A7">
            <w:pPr>
              <w:jc w:val="both"/>
            </w:pPr>
            <w:r>
              <w:t>а) изучение названия музея;</w:t>
            </w:r>
          </w:p>
          <w:p w:rsidR="005B14E9" w:rsidRDefault="009709A7">
            <w:pPr>
              <w:jc w:val="both"/>
            </w:pPr>
            <w:r>
              <w:t xml:space="preserve">б) определение его местонахождения;  </w:t>
            </w:r>
          </w:p>
          <w:p w:rsidR="005B14E9" w:rsidRDefault="009709A7">
            <w:pPr>
              <w:jc w:val="both"/>
            </w:pPr>
            <w:r>
              <w:t xml:space="preserve">в) уточнение почтового адреса музея и телефона </w:t>
            </w:r>
            <w:r>
              <w:lastRenderedPageBreak/>
              <w:t xml:space="preserve">отдела по организации экскурсий;  </w:t>
            </w:r>
          </w:p>
          <w:p w:rsidR="005B14E9" w:rsidRDefault="009709A7">
            <w:pPr>
              <w:jc w:val="both"/>
              <w:rPr>
                <w:b/>
                <w:bCs/>
              </w:rPr>
            </w:pPr>
            <w:r>
              <w:t>г) посещение экскурсий, которые проводятся научными работниками музея.</w:t>
            </w:r>
          </w:p>
          <w:p w:rsidR="005B14E9" w:rsidRDefault="005B14E9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5B14E9" w:rsidRDefault="005B14E9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5B14E9" w:rsidRDefault="009709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5B14E9" w:rsidRDefault="009709A7">
            <w:pPr>
              <w:jc w:val="both"/>
            </w:pPr>
            <w:r>
              <w:t xml:space="preserve">Использование туристическими предприятиями экскурсионных маршрутов историко-культурной тематики имеет целью:  </w:t>
            </w:r>
          </w:p>
          <w:p w:rsidR="005B14E9" w:rsidRDefault="009709A7">
            <w:pPr>
              <w:jc w:val="both"/>
            </w:pPr>
            <w:r>
              <w:t xml:space="preserve">а) развитие экологического туризма;  </w:t>
            </w:r>
          </w:p>
          <w:p w:rsidR="005B14E9" w:rsidRDefault="009709A7">
            <w:pPr>
              <w:jc w:val="both"/>
            </w:pPr>
            <w:r>
              <w:t xml:space="preserve">б) издание путеводителей;  </w:t>
            </w:r>
          </w:p>
          <w:p w:rsidR="005B14E9" w:rsidRDefault="009709A7">
            <w:pPr>
              <w:jc w:val="both"/>
            </w:pPr>
            <w:r>
              <w:t xml:space="preserve">в) организацию обучения народным ремеслам;  </w:t>
            </w:r>
          </w:p>
          <w:p w:rsidR="005B14E9" w:rsidRDefault="009709A7">
            <w:pPr>
              <w:jc w:val="both"/>
            </w:pPr>
            <w:r>
              <w:t>г) увязку в маршруты наиболее ценных природно-ландшафтных территорий и архитектурных объектов.</w:t>
            </w:r>
          </w:p>
          <w:p w:rsidR="005B14E9" w:rsidRDefault="005B14E9">
            <w:pPr>
              <w:jc w:val="both"/>
            </w:pPr>
          </w:p>
          <w:p w:rsidR="005B14E9" w:rsidRDefault="009709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Основой рассказа экскурсовода является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сообщения</w:t>
            </w:r>
            <w:r>
              <w:rPr>
                <w:color w:val="000000" w:themeColor="text1"/>
                <w:spacing w:val="-4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прессы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индивидуальный текст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в) исторические рукописи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монографии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5B14E9" w:rsidRDefault="005B14E9">
            <w:pPr>
              <w:jc w:val="both"/>
            </w:pPr>
          </w:p>
          <w:p w:rsidR="005B14E9" w:rsidRDefault="009709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в парке Горького, по теме «Малые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архитектурные формы парковой композиции». Составить характеристику на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примере одного из объектов по схеме: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 xml:space="preserve"> -познавательная ценность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необычность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(экзотичность)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5B14E9">
        <w:trPr>
          <w:trHeight w:val="276"/>
        </w:trPr>
        <w:tc>
          <w:tcPr>
            <w:tcW w:w="2014" w:type="dxa"/>
            <w:vMerge w:val="restart"/>
          </w:tcPr>
          <w:p w:rsidR="005B14E9" w:rsidRDefault="009709A7">
            <w:pPr>
              <w:jc w:val="both"/>
            </w:pPr>
            <w:r>
              <w:lastRenderedPageBreak/>
              <w:t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качеством. (ПКН-3)</w:t>
            </w:r>
          </w:p>
        </w:tc>
        <w:tc>
          <w:tcPr>
            <w:tcW w:w="1984" w:type="dxa"/>
            <w:vMerge w:val="restart"/>
          </w:tcPr>
          <w:p w:rsidR="005B14E9" w:rsidRDefault="009709A7">
            <w:pPr>
              <w:spacing w:after="200"/>
              <w:contextualSpacing/>
              <w:jc w:val="both"/>
            </w:pPr>
            <w: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:rsidR="005B14E9" w:rsidRDefault="005B14E9">
            <w:pPr>
              <w:spacing w:after="200"/>
              <w:contextualSpacing/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2.Обосновывает выбор стратегический инструментов повышения качества услуг.</w:t>
            </w: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5B14E9">
            <w:pPr>
              <w:tabs>
                <w:tab w:val="left" w:pos="993"/>
              </w:tabs>
              <w:jc w:val="both"/>
            </w:pPr>
          </w:p>
          <w:p w:rsidR="005B14E9" w:rsidRDefault="009709A7">
            <w:pPr>
              <w:tabs>
                <w:tab w:val="left" w:pos="993"/>
              </w:tabs>
              <w:jc w:val="both"/>
            </w:pPr>
            <w:r>
              <w:t>3.Разрабатывает рекомендации внедрению системы стандартов качества в индустрию гостеприимства.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:rsidR="005B14E9" w:rsidRDefault="009709A7">
            <w:pPr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подходы в управлении качеством услуг при проведении и организации экскурсий;</w:t>
            </w: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5B14E9">
            <w:pPr>
              <w:jc w:val="both"/>
              <w:rPr>
                <w:rFonts w:eastAsia="Arial Unicode MS"/>
              </w:rPr>
            </w:pPr>
          </w:p>
          <w:p w:rsidR="005B14E9" w:rsidRDefault="009709A7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:rsidR="005B14E9" w:rsidRDefault="005B14E9">
            <w:pPr>
              <w:jc w:val="both"/>
              <w:rPr>
                <w:rFonts w:eastAsia="TimesNewRomanPSMT"/>
              </w:rPr>
            </w:pPr>
          </w:p>
          <w:p w:rsidR="005B14E9" w:rsidRDefault="005B14E9">
            <w:pPr>
              <w:jc w:val="both"/>
              <w:rPr>
                <w:rFonts w:eastAsia="TimesNewRomanPSMT"/>
              </w:rPr>
            </w:pPr>
          </w:p>
          <w:p w:rsidR="005B14E9" w:rsidRDefault="009709A7">
            <w:pPr>
              <w:numPr>
                <w:ilvl w:val="0"/>
                <w:numId w:val="24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стратегические инструменты повышения качества услуг в сфере </w:t>
            </w:r>
            <w:r>
              <w:rPr>
                <w:rFonts w:eastAsia="Arial Unicode MS"/>
              </w:rPr>
              <w:t>экскурсионного обслуживания</w:t>
            </w:r>
            <w:r>
              <w:t>;</w:t>
            </w: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5B14E9">
            <w:pPr>
              <w:jc w:val="both"/>
            </w:pPr>
          </w:p>
          <w:p w:rsidR="005B14E9" w:rsidRDefault="009709A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5B14E9"/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:rsidR="005B14E9" w:rsidRDefault="009709A7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Экскурсионное бюро провело анкетирование своих клиентов и выявило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определенные нюансы в работе (приводятся в «кейсе»). В результате анализа компания решила улучшить программы экскурсий/разделы веб-сайта, в которых они представлены. Необходимо предоставить анализ конкурентных предложений по выявленным параметрам, а также разработать аудиогид для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экскурсии, имеющейся в ассортименте экскурсионного бюро. Разработка аудиогида проводится на онлайн-платформе.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 аудиогид должны быть включены: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информация об экскурсии;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маршрут экскурсии;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изображение объектов экскурсии;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краткий сопроводительный текст к объектам экскурсии (аудио). В результате выполнения задания экспертам сдается заполненная форма анализа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конкурентных предложений. Аудиогид кратко демонстрируется участником экспертам (презентуется). </w:t>
            </w:r>
            <w:r>
              <w:rPr>
                <w:rFonts w:eastAsia="Liberation Sans"/>
                <w:color w:val="000000" w:themeColor="text1"/>
              </w:rPr>
              <w:lastRenderedPageBreak/>
              <w:t>Для комплексной оценки аудиогида и его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прослушивания эксперты имеют доступ к опубликованному на портале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izi.travel аудиогиду участника. По итогам работы над модулем оцениваются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качество проведенного анализа конкурентных предложений, разработанный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аудиогид для экскурсии.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Проанализируйте современное состояние экскурсий, предлагаемых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различными туристскими предприятиями Москвы, других городов.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Подбор материалов для будущей экскурсии, их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изучение (т.е. процесс накопления знаний по данной теме, определение цели и задач экскурсии). Одновременно с этим происходит отбор историко-культурных объектов, на которых будет построена экскурсия.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5B14E9" w:rsidRDefault="009709A7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 соотношении показа и рассказа экскурсионная методика дает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однозначный ответ. Какой? Является ли этот ответ аксиомой? Почему?</w:t>
            </w: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5B14E9" w:rsidRDefault="005B14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Существуют 15 этапов подготовки экскурсии. Вам дано 6 этапов: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объезд или обход маршрута;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составление методической разработки;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утверждение экскурсии;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- определение целей и задач экскурсии;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отбор и изучение объектов;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выбор темы.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Ваша задача – указать недостающие и расположить их в том порядке, как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эти этапы осуществляется.</w:t>
            </w:r>
          </w:p>
          <w:p w:rsidR="005B14E9" w:rsidRDefault="005B14E9">
            <w:pPr>
              <w:jc w:val="both"/>
              <w:rPr>
                <w:spacing w:val="-3"/>
              </w:rPr>
            </w:pPr>
          </w:p>
          <w:p w:rsidR="005B14E9" w:rsidRDefault="009709A7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на Ленинградском пр. Составить характеристику на примере одного из объектов по схеме: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необычность (экзотичность)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5B14E9" w:rsidRDefault="009709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</w:tbl>
    <w:p w:rsidR="005B14E9" w:rsidRDefault="005B14E9">
      <w:pPr>
        <w:spacing w:line="360" w:lineRule="auto"/>
        <w:contextualSpacing/>
        <w:rPr>
          <w:b/>
          <w:bCs/>
          <w:sz w:val="28"/>
          <w:szCs w:val="28"/>
        </w:rPr>
      </w:pP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72"/>
        <w:ind w:left="818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Вопросы для подготовки к экзамену: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Экскурсия как элемент туристского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продукта.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Генезис развития теории </w:t>
      </w:r>
      <w:proofErr w:type="spellStart"/>
      <w:r>
        <w:rPr>
          <w:color w:val="000000"/>
          <w:sz w:val="28"/>
          <w:szCs w:val="28"/>
        </w:rPr>
        <w:t>экскурсоведения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 экскурсионного дела в России. Этапы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развития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Виды и признаки группировки экскурсантов. Категории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экскурсантов.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основные функции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Сущность, цели, задачи и признаки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Общая классификация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экскурсий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классификации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Типы тематических экскурсий.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Характеристика обзорной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тематики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и методика определения название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организации и проведения исторической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архитектурно-градостроительной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Особенности проведения литературной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искусствоведческой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Концептуальное обоснование цели и задач тематической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теоретические основы экскурсионной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методики.</w:t>
      </w:r>
    </w:p>
    <w:p w:rsidR="005B14E9" w:rsidRDefault="009709A7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Методические приемы организации и проведения экскурсии, как процесса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познания.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Методические приемы организации и проведения экскурсии, как педагогический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процесс.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экскурсионного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метода.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Наглядность в экскурсии. Основные и вспомогательные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наглядные пособия.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показа. 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Роль объектов экскурсионного показа в проведении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рассказа. 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Устное описание объекта как прием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рассказа.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феномен творчества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Технологии развития творческого потенциала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личности.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Компетенции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функции и должностные обязанности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Искусство публичного выступления. </w:t>
      </w:r>
    </w:p>
    <w:p w:rsidR="005B14E9" w:rsidRDefault="009709A7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Имидж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городской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экскурсионной методики к проведению городской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разработки и проведения городской экскурсии для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школьников.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выездной трассовой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 Меры безопасности при проведении трассовой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Специфика разработки, организации и методика проведения природоведческих экскурсий.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Экскурсии к уникальным памятникам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природы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Менеджмент развития экскурсионного бюро. </w:t>
      </w:r>
    </w:p>
    <w:p w:rsidR="005B14E9" w:rsidRDefault="009709A7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Критерии и показатели эффективности экскурсионного бизнеса.</w:t>
      </w:r>
    </w:p>
    <w:p w:rsidR="005B14E9" w:rsidRDefault="005B14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rPr>
          <w:sz w:val="28"/>
          <w:szCs w:val="28"/>
        </w:rPr>
      </w:pPr>
    </w:p>
    <w:p w:rsidR="005B14E9" w:rsidRDefault="009709A7">
      <w:pPr>
        <w:tabs>
          <w:tab w:val="left" w:pos="426"/>
        </w:tabs>
        <w:spacing w:line="360" w:lineRule="auto"/>
        <w:ind w:left="142"/>
        <w:contextualSpacing/>
        <w:jc w:val="center"/>
        <w:rPr>
          <w:sz w:val="28"/>
          <w:szCs w:val="28"/>
        </w:rPr>
      </w:pPr>
      <w:r>
        <w:rPr>
          <w:b/>
          <w:color w:val="000000"/>
          <w:sz w:val="28"/>
        </w:rPr>
        <w:t>Пример экзаменационного билета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Федеральное государственное образовательное бюджетное учреждение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высшего образования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right="1"/>
        <w:jc w:val="center"/>
      </w:pPr>
      <w:r>
        <w:rPr>
          <w:b/>
          <w:color w:val="000000"/>
          <w:sz w:val="20"/>
        </w:rPr>
        <w:t>«Финансовый УНИВЕРСИТЕТ при Правительстве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 xml:space="preserve">Российской Федерации»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(Финансовый университет)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Департамент туризма и гостиничного бизнеса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Дисциплина «Организация экскурсионного обслуживания»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Факультет экономики и бизнеса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Форма обучения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Модуль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Направление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Бакалаврская программа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2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ЭКЗАМЕНАЦИОННЫЙ БИЛЕТ</w:t>
      </w:r>
      <w:r>
        <w:rPr>
          <w:rFonts w:ascii="Liberation Sans" w:eastAsia="Liberation Sans" w:hAnsi="Liberation Sans" w:cs="Liberation Sans"/>
          <w:color w:val="000000"/>
          <w:sz w:val="28"/>
        </w:rPr>
        <w:t xml:space="preserve"> № 2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lastRenderedPageBreak/>
        <w:t>1 вопрос.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Методические приемы экскурсионного показа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объекта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t>2 вопрос. Тестовое задание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44"/>
        </w:tabs>
        <w:ind w:right="163"/>
      </w:pPr>
      <w:r>
        <w:rPr>
          <w:color w:val="000000"/>
        </w:rPr>
        <w:t>1. Технологический документ, определяющий логическую последовательность осмотра достопримечательных объектов на маршруте,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называется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план экскурсии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б) технологическая карта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рукопись экскурсовода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методические указания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 xml:space="preserve">2. Наука о закономерностях воспитания, образования и </w:t>
      </w:r>
      <w:proofErr w:type="spellStart"/>
      <w:r>
        <w:rPr>
          <w:color w:val="000000"/>
          <w:spacing w:val="-3"/>
        </w:rPr>
        <w:t>обучения</w:t>
      </w:r>
      <w:r>
        <w:rPr>
          <w:color w:val="000000"/>
        </w:rPr>
        <w:t>подрастающего</w:t>
      </w:r>
      <w:proofErr w:type="spellEnd"/>
      <w:r>
        <w:rPr>
          <w:color w:val="000000"/>
        </w:rPr>
        <w:t xml:space="preserve"> поколения носит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название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а) педагогика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б) психология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дидактика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методика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63"/>
        </w:tabs>
        <w:ind w:right="163"/>
      </w:pPr>
      <w:r>
        <w:rPr>
          <w:color w:val="000000"/>
        </w:rPr>
        <w:t>3. Комплексный метод донесения информации до человека, основывающийся на педагогических методах обучения и воспитания и очень большое внимание уделяющий наглядности носит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название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а) педагогический приём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б) экскурсионный метод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в) логический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переход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г) словесный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аргумент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335"/>
        </w:tabs>
        <w:ind w:right="163"/>
      </w:pPr>
      <w:r>
        <w:rPr>
          <w:color w:val="000000"/>
        </w:rPr>
        <w:t>4. Условно принятое в экскурсионном деле название устной части экскурсии, т.е. сообщения, пояснения, которые экскурсовод даёт группе, носит</w:t>
      </w:r>
      <w:r>
        <w:rPr>
          <w:color w:val="000000"/>
          <w:spacing w:val="-17"/>
        </w:rPr>
        <w:t xml:space="preserve"> </w:t>
      </w:r>
      <w:r>
        <w:rPr>
          <w:color w:val="000000"/>
        </w:rPr>
        <w:t>название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рассказ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показ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адресность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5. Внутренний, добавочный (скрытый в речи) смысл текста, рассказа экскурсовода называется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подтекст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акцент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содержание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t> 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t xml:space="preserve">3 вопрос. Практико-ориентированное задание.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Отобрать объекты, находящиеся в парке Горького, по теме «Малые архитектурные формы парковой композиции». Составить характеристику на примере одного из объектов по схеме: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1) Классификация объектов по: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содержанию;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функциональному значению;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степени сохранности.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2) Оценка экскурсионных объектов по следующим показателям: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познавательная ценность объекта;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известность объекта;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необычность (экзотичность) объекта;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выразительность объекта;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местоположение объекта; </w:t>
      </w:r>
    </w:p>
    <w:p w:rsidR="005B14E9" w:rsidRDefault="009709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lastRenderedPageBreak/>
        <w:t>- временное ограничение.</w:t>
      </w:r>
    </w:p>
    <w:p w:rsidR="005B14E9" w:rsidRDefault="005B14E9">
      <w:pPr>
        <w:jc w:val="both"/>
        <w:rPr>
          <w:b/>
          <w:bCs/>
          <w:sz w:val="28"/>
          <w:szCs w:val="28"/>
        </w:rPr>
      </w:pPr>
    </w:p>
    <w:p w:rsidR="005B14E9" w:rsidRDefault="009709A7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5B14E9" w:rsidRDefault="009709A7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25 июня 2002 г. N 73-ФЗ «Об </w:t>
      </w:r>
      <w:proofErr w:type="gramStart"/>
      <w:r>
        <w:rPr>
          <w:sz w:val="28"/>
          <w:szCs w:val="28"/>
        </w:rPr>
        <w:t>объектах  культурного</w:t>
      </w:r>
      <w:proofErr w:type="gramEnd"/>
      <w:r>
        <w:rPr>
          <w:sz w:val="28"/>
          <w:szCs w:val="28"/>
        </w:rPr>
        <w:t xml:space="preserve"> наследия (памятниках истории и культуры) народов  Российской Федерации».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Федеральный закон от 14 марта 1995 г. N 33-ФЗ «Об особо </w:t>
      </w:r>
      <w:proofErr w:type="gramStart"/>
      <w:r>
        <w:rPr>
          <w:sz w:val="28"/>
          <w:szCs w:val="28"/>
        </w:rPr>
        <w:t>охраняемых  природных</w:t>
      </w:r>
      <w:proofErr w:type="gramEnd"/>
      <w:r>
        <w:rPr>
          <w:sz w:val="28"/>
          <w:szCs w:val="28"/>
        </w:rPr>
        <w:t xml:space="preserve"> территориях» (с изменениями от 30 декабря 2001 г.).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401)».</w:t>
      </w:r>
    </w:p>
    <w:p w:rsidR="005B14E9" w:rsidRDefault="009709A7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Сущинская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М. Д.  Культурный туризм: учебное пособие для вузов / М. Д.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Сущинская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157 с. — 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https://urait.ru/bcode/513609 (дата обращения: 28.09.2023). — Текст: электронный. 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Сафонов, А. А.  Музейное дело и охрана памятников: учебник и практикум для вузов / А. А. Сафонов, М. А. Сафонова. — 2-е изд. — Москва: Издательство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, 2022. — 332 с. — Образовательная </w:t>
      </w:r>
      <w:r>
        <w:rPr>
          <w:color w:val="000000"/>
          <w:sz w:val="28"/>
          <w:szCs w:val="28"/>
          <w:highlight w:val="white"/>
        </w:rPr>
        <w:lastRenderedPageBreak/>
        <w:t xml:space="preserve">платформа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 [сайт]. — URL: https://urait.ru/bcode/495007 (дата обращения: 28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.09.2023</w:t>
      </w:r>
      <w:r>
        <w:rPr>
          <w:color w:val="000000"/>
          <w:sz w:val="28"/>
          <w:szCs w:val="28"/>
          <w:highlight w:val="white"/>
        </w:rPr>
        <w:t xml:space="preserve">). — </w:t>
      </w:r>
      <w:proofErr w:type="gramStart"/>
      <w:r>
        <w:rPr>
          <w:color w:val="000000"/>
          <w:sz w:val="28"/>
          <w:szCs w:val="28"/>
          <w:highlight w:val="white"/>
        </w:rPr>
        <w:t>Текст :</w:t>
      </w:r>
      <w:proofErr w:type="gramEnd"/>
      <w:r>
        <w:rPr>
          <w:color w:val="000000"/>
          <w:sz w:val="28"/>
          <w:szCs w:val="28"/>
          <w:highlight w:val="white"/>
        </w:rPr>
        <w:t xml:space="preserve"> электронный. </w:t>
      </w:r>
    </w:p>
    <w:p w:rsidR="005B14E9" w:rsidRDefault="009709A7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Шульгина, Д. П.  Культурное и природное наследие России: учебник для вузов / Д. П. Шульгина, О. В. Шульгина.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177 с. —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https://urait.ru/bcode/517567 (дата обращения: 28.09.2023). - Текст: электронный.</w:t>
      </w:r>
    </w:p>
    <w:p w:rsidR="005B14E9" w:rsidRDefault="009709A7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bCs/>
          <w:iCs/>
          <w:sz w:val="28"/>
          <w:szCs w:val="28"/>
        </w:rPr>
        <w:t xml:space="preserve">Григорьев, А. А.  География всемирного </w:t>
      </w:r>
      <w:proofErr w:type="gramStart"/>
      <w:r>
        <w:rPr>
          <w:bCs/>
          <w:iCs/>
          <w:sz w:val="28"/>
          <w:szCs w:val="28"/>
        </w:rPr>
        <w:t>наследия :</w:t>
      </w:r>
      <w:proofErr w:type="gramEnd"/>
      <w:r>
        <w:rPr>
          <w:bCs/>
          <w:iCs/>
          <w:sz w:val="28"/>
          <w:szCs w:val="28"/>
        </w:rPr>
        <w:t xml:space="preserve"> учебное пособие для вузов / А. А. Григорьев. — 2-е изд., </w:t>
      </w:r>
      <w:proofErr w:type="spellStart"/>
      <w:r>
        <w:rPr>
          <w:bCs/>
          <w:iCs/>
          <w:sz w:val="28"/>
          <w:szCs w:val="28"/>
        </w:rPr>
        <w:t>испр</w:t>
      </w:r>
      <w:proofErr w:type="spellEnd"/>
      <w:r>
        <w:rPr>
          <w:bCs/>
          <w:iCs/>
          <w:sz w:val="28"/>
          <w:szCs w:val="28"/>
        </w:rPr>
        <w:t xml:space="preserve">. и доп. — </w:t>
      </w:r>
      <w:proofErr w:type="gramStart"/>
      <w:r>
        <w:rPr>
          <w:bCs/>
          <w:iCs/>
          <w:sz w:val="28"/>
          <w:szCs w:val="28"/>
        </w:rPr>
        <w:t>Москва :</w:t>
      </w:r>
      <w:proofErr w:type="gramEnd"/>
      <w:r>
        <w:rPr>
          <w:bCs/>
          <w:iCs/>
          <w:sz w:val="28"/>
          <w:szCs w:val="28"/>
        </w:rPr>
        <w:t xml:space="preserve"> Издательство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, 2023. — 298 с. — (Высшее образование). —  Образовательная платформа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 [сайт]. — URL: https://urait.ru/bcode/531086 (дата обращения: 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28.09.2023</w:t>
      </w:r>
      <w:r>
        <w:rPr>
          <w:bCs/>
          <w:iCs/>
          <w:sz w:val="28"/>
          <w:szCs w:val="28"/>
        </w:rPr>
        <w:t xml:space="preserve">). 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  <w:r>
        <w:rPr>
          <w:bCs/>
          <w:iCs/>
          <w:sz w:val="28"/>
          <w:szCs w:val="28"/>
          <w:highlight w:val="white"/>
        </w:rPr>
        <w:t xml:space="preserve"> 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Севастьянов, Д. В.  Страноведение и международный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туризм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Д. В. Севастьянов. — 2-е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317 с. — 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https://urait.ru/bcode/516511 (дата обращения: 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28.09.2023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Каменец, А. В.  Основы культурно-досуговой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А. В. Каменец, И. А.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Урмина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Г. В.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Заярская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; под научной редакцией А. В. Каменца. — 2-е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185 с. —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https://urait.ru/bcode/513760 (дата обращения: 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28.09.2023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5B14E9" w:rsidRDefault="009709A7">
      <w:pPr>
        <w:pStyle w:val="afff"/>
        <w:numPr>
          <w:ilvl w:val="0"/>
          <w:numId w:val="26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Алепко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А. В.  Социально-экономическая география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Китая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А. В.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Алепко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506 с. — 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https://urait.ru/bcode/518762 (дата обращения: 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28.09.2023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5B14E9" w:rsidRDefault="009709A7">
      <w:pPr>
        <w:spacing w:line="360" w:lineRule="auto"/>
        <w:ind w:left="709" w:right="6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15. Образовательный туризм в </w:t>
      </w:r>
      <w:proofErr w:type="gramStart"/>
      <w:r>
        <w:rPr>
          <w:color w:val="000000"/>
          <w:sz w:val="28"/>
          <w:szCs w:val="28"/>
        </w:rPr>
        <w:t>России :</w:t>
      </w:r>
      <w:proofErr w:type="gramEnd"/>
      <w:r>
        <w:rPr>
          <w:color w:val="000000"/>
          <w:sz w:val="28"/>
          <w:szCs w:val="28"/>
        </w:rPr>
        <w:t xml:space="preserve"> учебное пособие для вузов / Ю. С. </w:t>
      </w:r>
      <w:proofErr w:type="spellStart"/>
      <w:r>
        <w:rPr>
          <w:color w:val="000000"/>
          <w:sz w:val="28"/>
          <w:szCs w:val="28"/>
        </w:rPr>
        <w:t>Путрик</w:t>
      </w:r>
      <w:proofErr w:type="spellEnd"/>
      <w:r>
        <w:rPr>
          <w:color w:val="000000"/>
          <w:sz w:val="28"/>
          <w:szCs w:val="28"/>
        </w:rPr>
        <w:t xml:space="preserve"> [и др.] ; под редакцией С. Ю. </w:t>
      </w:r>
      <w:proofErr w:type="spellStart"/>
      <w:r>
        <w:rPr>
          <w:color w:val="000000"/>
          <w:sz w:val="28"/>
          <w:szCs w:val="28"/>
        </w:rPr>
        <w:t>Житенёва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170 с.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 [сайт]. — URL: https://urait.ru/bcode/516323 (дата обращения: 28.09.2023).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</w:t>
      </w:r>
    </w:p>
    <w:p w:rsidR="005B14E9" w:rsidRDefault="009709A7">
      <w:pPr>
        <w:spacing w:line="360" w:lineRule="auto"/>
        <w:ind w:right="6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5B14E9" w:rsidRDefault="009709A7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:rsidR="005B14E9" w:rsidRDefault="009709A7">
      <w:pPr>
        <w:numPr>
          <w:ilvl w:val="0"/>
          <w:numId w:val="28"/>
        </w:numPr>
        <w:spacing w:line="360" w:lineRule="auto"/>
        <w:ind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  <w:highlight w:val="white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  <w:highlight w:val="white"/>
          </w:rPr>
          <w:t>www</w:t>
        </w:r>
      </w:hyperlink>
      <w:hyperlink r:id="rId13" w:tooltip="http://www.gks.ru/" w:history="1">
        <w:r>
          <w:rPr>
            <w:sz w:val="28"/>
            <w:szCs w:val="28"/>
            <w:highlight w:val="white"/>
          </w:rPr>
          <w:t>.</w:t>
        </w:r>
      </w:hyperlink>
      <w:hyperlink r:id="rId14" w:tooltip="http://www.gks.ru/" w:history="1">
        <w:r>
          <w:rPr>
            <w:sz w:val="28"/>
            <w:szCs w:val="28"/>
            <w:highlight w:val="white"/>
          </w:rPr>
          <w:t>gks</w:t>
        </w:r>
      </w:hyperlink>
      <w:hyperlink r:id="rId15" w:tooltip="http://www.gks.ru/" w:history="1">
        <w:r>
          <w:rPr>
            <w:sz w:val="28"/>
            <w:szCs w:val="28"/>
            <w:highlight w:val="white"/>
          </w:rPr>
          <w:t>.</w:t>
        </w:r>
      </w:hyperlink>
      <w:hyperlink r:id="rId16" w:tooltip="http://www.gks.ru/" w:history="1">
        <w:r>
          <w:rPr>
            <w:sz w:val="28"/>
            <w:szCs w:val="28"/>
            <w:highlight w:val="white"/>
          </w:rPr>
          <w:t>ru</w:t>
        </w:r>
      </w:hyperlink>
      <w:hyperlink r:id="rId17" w:tooltip="http://www.gks.ru/" w:history="1">
        <w:r>
          <w:rPr>
            <w:sz w:val="28"/>
            <w:szCs w:val="28"/>
            <w:highlight w:val="white"/>
          </w:rPr>
          <w:t xml:space="preserve"> </w:t>
        </w:r>
      </w:hyperlink>
    </w:p>
    <w:p w:rsidR="005B14E9" w:rsidRDefault="009709A7">
      <w:pPr>
        <w:numPr>
          <w:ilvl w:val="0"/>
          <w:numId w:val="28"/>
        </w:numPr>
        <w:spacing w:line="360" w:lineRule="auto"/>
        <w:ind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http://www.frio.ru/ - Сайт Федерации рестораторов и </w:t>
      </w:r>
      <w:proofErr w:type="spellStart"/>
      <w:r>
        <w:rPr>
          <w:sz w:val="28"/>
          <w:szCs w:val="28"/>
          <w:highlight w:val="white"/>
        </w:rPr>
        <w:t>отельеров</w:t>
      </w:r>
      <w:proofErr w:type="spellEnd"/>
      <w:r>
        <w:rPr>
          <w:sz w:val="28"/>
          <w:szCs w:val="28"/>
          <w:highlight w:val="white"/>
        </w:rPr>
        <w:t xml:space="preserve"> России</w:t>
      </w:r>
    </w:p>
    <w:p w:rsidR="005B14E9" w:rsidRDefault="009709A7">
      <w:pPr>
        <w:numPr>
          <w:ilvl w:val="0"/>
          <w:numId w:val="28"/>
        </w:numPr>
        <w:spacing w:line="360" w:lineRule="auto"/>
        <w:ind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>http://www.hotelline.ru - Портал о развитии гостиничного бизнеса в России</w:t>
      </w:r>
    </w:p>
    <w:p w:rsidR="005B14E9" w:rsidRDefault="009709A7">
      <w:pPr>
        <w:numPr>
          <w:ilvl w:val="0"/>
          <w:numId w:val="28"/>
        </w:numPr>
        <w:spacing w:line="360" w:lineRule="auto"/>
        <w:ind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>http://www.frontdesk.ru - Портал о развитии гостиничного бизнеса в России</w:t>
      </w:r>
    </w:p>
    <w:p w:rsidR="005B14E9" w:rsidRDefault="009709A7">
      <w:pPr>
        <w:numPr>
          <w:ilvl w:val="0"/>
          <w:numId w:val="28"/>
        </w:numPr>
        <w:spacing w:line="360" w:lineRule="auto"/>
        <w:ind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>http://hotelexecutive.ru - Портал о развитии гостиничного бизнеса в России</w:t>
      </w:r>
    </w:p>
    <w:p w:rsidR="005B14E9" w:rsidRDefault="009709A7">
      <w:pPr>
        <w:pStyle w:val="afff"/>
        <w:ind w:left="720"/>
        <w:contextualSpacing/>
        <w:jc w:val="both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      Электронные ресурсы БИК:</w:t>
      </w:r>
    </w:p>
    <w:p w:rsidR="005B14E9" w:rsidRDefault="009709A7">
      <w:pPr>
        <w:pStyle w:val="afff"/>
        <w:numPr>
          <w:ilvl w:val="0"/>
          <w:numId w:val="31"/>
        </w:numPr>
        <w:contextualSpacing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Электронная библиотека Финансового университета (ЭБ) </w:t>
      </w:r>
      <w:hyperlink r:id="rId18" w:tooltip="http://elib.fa.ru/" w:history="1">
        <w:r>
          <w:rPr>
            <w:rFonts w:eastAsia="Calibri"/>
            <w:sz w:val="28"/>
            <w:szCs w:val="28"/>
            <w:highlight w:val="white"/>
            <w:lang w:eastAsia="en-US"/>
          </w:rPr>
          <w:t>http://elib.fa.ru/</w:t>
        </w:r>
      </w:hyperlink>
    </w:p>
    <w:p w:rsidR="005B14E9" w:rsidRDefault="009709A7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>Электронно-библиотечная система BOOK.RU http://www.book.ru</w:t>
      </w:r>
    </w:p>
    <w:p w:rsidR="005B14E9" w:rsidRDefault="009709A7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>Электронно-библиотечная система «Университетская библиотека ОНЛАЙН» http://biblioclub.ru/</w:t>
      </w:r>
    </w:p>
    <w:p w:rsidR="005B14E9" w:rsidRDefault="009709A7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highlight w:val="white"/>
          <w:lang w:eastAsia="en-US"/>
        </w:rPr>
        <w:t>Znanium</w:t>
      </w:r>
      <w:proofErr w:type="spellEnd"/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http://www.znanium.com</w:t>
      </w:r>
    </w:p>
    <w:p w:rsidR="005B14E9" w:rsidRDefault="009709A7">
      <w:pPr>
        <w:spacing w:line="360" w:lineRule="auto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5B14E9" w:rsidRDefault="009709A7">
      <w:pPr>
        <w:spacing w:after="134" w:line="360" w:lineRule="auto"/>
        <w:ind w:firstLine="708"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:rsidR="005B14E9" w:rsidRDefault="009709A7">
      <w:pPr>
        <w:spacing w:line="360" w:lineRule="auto"/>
        <w:jc w:val="both"/>
      </w:pPr>
      <w:r>
        <w:rPr>
          <w:sz w:val="28"/>
          <w:szCs w:val="28"/>
        </w:rPr>
        <w:t>Студентам необходимо:</w:t>
      </w:r>
    </w:p>
    <w:p w:rsidR="005B14E9" w:rsidRDefault="009709A7">
      <w:pPr>
        <w:spacing w:line="360" w:lineRule="auto"/>
        <w:jc w:val="both"/>
      </w:pPr>
      <w:r>
        <w:rPr>
          <w:sz w:val="28"/>
          <w:szCs w:val="28"/>
        </w:rPr>
        <w:t xml:space="preserve">1. Ознакомиться с содержанием рабочей программы дисциплины «Организация экскурсионного обслуживания», с целями и задачами </w:t>
      </w:r>
      <w:r>
        <w:rPr>
          <w:sz w:val="28"/>
          <w:szCs w:val="28"/>
        </w:rPr>
        <w:lastRenderedPageBreak/>
        <w:t>дисциплины. РПД, а также все методические разработки по данной дисциплине имеются на образовательном портале.</w:t>
      </w:r>
    </w:p>
    <w:p w:rsidR="005B14E9" w:rsidRDefault="009709A7">
      <w:pPr>
        <w:spacing w:line="360" w:lineRule="auto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:rsidR="005B14E9" w:rsidRDefault="009709A7">
      <w:pPr>
        <w:spacing w:after="4" w:line="360" w:lineRule="auto"/>
        <w:ind w:firstLine="708"/>
        <w:jc w:val="both"/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:rsidR="005B14E9" w:rsidRDefault="005B14E9">
      <w:pPr>
        <w:spacing w:after="4" w:line="360" w:lineRule="auto"/>
        <w:jc w:val="both"/>
      </w:pPr>
    </w:p>
    <w:p w:rsidR="005B14E9" w:rsidRDefault="005B14E9">
      <w:pPr>
        <w:spacing w:after="4" w:line="360" w:lineRule="auto"/>
        <w:jc w:val="both"/>
      </w:pPr>
    </w:p>
    <w:p w:rsidR="005B14E9" w:rsidRDefault="009709A7">
      <w:pPr>
        <w:pStyle w:val="afff"/>
        <w:spacing w:line="360" w:lineRule="auto"/>
        <w:ind w:left="0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5B14E9" w:rsidRDefault="005B14E9">
      <w:pPr>
        <w:pStyle w:val="afff"/>
        <w:spacing w:line="360" w:lineRule="auto"/>
        <w:ind w:left="720"/>
        <w:jc w:val="center"/>
      </w:pPr>
    </w:p>
    <w:p w:rsidR="005B14E9" w:rsidRDefault="009709A7">
      <w:pPr>
        <w:spacing w:line="360" w:lineRule="auto"/>
        <w:ind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5B14E9" w:rsidRDefault="009709A7">
      <w:pPr>
        <w:pStyle w:val="afff"/>
        <w:numPr>
          <w:ilvl w:val="0"/>
          <w:numId w:val="29"/>
        </w:numPr>
        <w:spacing w:line="360" w:lineRule="auto"/>
        <w:ind w:left="924" w:hanging="357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5B14E9" w:rsidRDefault="009709A7">
      <w:pPr>
        <w:pStyle w:val="afff"/>
        <w:numPr>
          <w:ilvl w:val="0"/>
          <w:numId w:val="29"/>
        </w:numPr>
        <w:spacing w:line="360" w:lineRule="auto"/>
        <w:ind w:left="924" w:hanging="357"/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5B14E9" w:rsidRDefault="005B14E9">
      <w:pPr>
        <w:pStyle w:val="afff"/>
        <w:spacing w:line="360" w:lineRule="auto"/>
        <w:ind w:left="924"/>
      </w:pPr>
    </w:p>
    <w:p w:rsidR="005B14E9" w:rsidRDefault="009709A7">
      <w:pPr>
        <w:pStyle w:val="afff"/>
        <w:numPr>
          <w:ilvl w:val="1"/>
          <w:numId w:val="30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5B14E9">
        <w:tc>
          <w:tcPr>
            <w:tcW w:w="854" w:type="dxa"/>
            <w:vAlign w:val="center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№п/п</w:t>
            </w:r>
          </w:p>
        </w:tc>
        <w:tc>
          <w:tcPr>
            <w:tcW w:w="4538" w:type="dxa"/>
            <w:vAlign w:val="center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Наименование разделов и тем</w:t>
            </w:r>
          </w:p>
        </w:tc>
      </w:tr>
      <w:tr w:rsidR="005B14E9">
        <w:tc>
          <w:tcPr>
            <w:tcW w:w="854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4538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Правовая база данных «</w:t>
            </w:r>
            <w:proofErr w:type="spellStart"/>
            <w:r>
              <w:rPr>
                <w:rFonts w:eastAsia="Arial Unicode MS"/>
              </w:rPr>
              <w:t>КонсультантПлюс</w:t>
            </w:r>
            <w:proofErr w:type="spellEnd"/>
            <w:r>
              <w:rPr>
                <w:rFonts w:eastAsia="Arial Unicode MS"/>
              </w:rPr>
              <w:t>»</w:t>
            </w:r>
          </w:p>
        </w:tc>
        <w:tc>
          <w:tcPr>
            <w:tcW w:w="3703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</w:rPr>
              <w:t>Все темы</w:t>
            </w:r>
          </w:p>
        </w:tc>
      </w:tr>
      <w:tr w:rsidR="005B14E9">
        <w:tc>
          <w:tcPr>
            <w:tcW w:w="854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4538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5B14E9" w:rsidRDefault="009709A7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</w:rPr>
              <w:t>Все темы</w:t>
            </w:r>
          </w:p>
        </w:tc>
      </w:tr>
    </w:tbl>
    <w:p w:rsidR="005B14E9" w:rsidRDefault="005B14E9">
      <w:pPr>
        <w:spacing w:line="360" w:lineRule="auto"/>
        <w:ind w:firstLine="567"/>
      </w:pPr>
    </w:p>
    <w:p w:rsidR="005B14E9" w:rsidRDefault="009709A7">
      <w:pPr>
        <w:pStyle w:val="afff"/>
        <w:numPr>
          <w:ilvl w:val="1"/>
          <w:numId w:val="30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:rsidR="005B14E9" w:rsidRDefault="009709A7">
      <w:pPr>
        <w:spacing w:line="360" w:lineRule="auto"/>
        <w:rPr>
          <w:rFonts w:eastAsia="Arial Unicode MS"/>
          <w:b/>
          <w:bCs/>
          <w:i/>
        </w:rPr>
      </w:pPr>
      <w:r>
        <w:rPr>
          <w:rFonts w:eastAsia="Arial Unicode MS"/>
          <w:sz w:val="28"/>
          <w:szCs w:val="28"/>
        </w:rPr>
        <w:t>Не предусмотрены</w:t>
      </w:r>
    </w:p>
    <w:p w:rsidR="005B14E9" w:rsidRDefault="005B14E9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5B14E9" w:rsidRDefault="009709A7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5B14E9" w:rsidRDefault="009709A7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«Организация экскурсионного обслуживания»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5B14E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033" w:rsidRDefault="00021033">
      <w:r>
        <w:separator/>
      </w:r>
    </w:p>
  </w:endnote>
  <w:endnote w:type="continuationSeparator" w:id="0">
    <w:p w:rsidR="00021033" w:rsidRDefault="0002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altName w:val="News GothicC Lt BT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  <w:font w:name="TimesNewRomanPSMT">
    <w:altName w:val="Yu Gothic"/>
    <w:charset w:val="00"/>
    <w:family w:val="auto"/>
    <w:pitch w:val="default"/>
  </w:font>
  <w:font w:name="Liberatio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9709A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B14E9" w:rsidRDefault="005B14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9709A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B4767">
      <w:rPr>
        <w:noProof/>
      </w:rPr>
      <w:t>21</w:t>
    </w:r>
    <w:r>
      <w:fldChar w:fldCharType="end"/>
    </w:r>
  </w:p>
  <w:p w:rsidR="005B14E9" w:rsidRDefault="005B14E9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5B14E9">
    <w:pPr>
      <w:pStyle w:val="af"/>
      <w:jc w:val="center"/>
    </w:pPr>
  </w:p>
  <w:p w:rsidR="005B14E9" w:rsidRDefault="005B14E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033" w:rsidRDefault="00021033">
      <w:r>
        <w:separator/>
      </w:r>
    </w:p>
  </w:footnote>
  <w:footnote w:type="continuationSeparator" w:id="0">
    <w:p w:rsidR="00021033" w:rsidRDefault="00021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5B14E9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5B14E9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E9" w:rsidRDefault="005B14E9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643"/>
    <w:multiLevelType w:val="hybridMultilevel"/>
    <w:tmpl w:val="29365D00"/>
    <w:styleLink w:val="List27"/>
    <w:lvl w:ilvl="0" w:tplc="1DACC5E8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D5E2ED7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BFEC57B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C6CAA87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6EB6BA1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3BA0C82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DEDE7264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F0F807E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32E2717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" w15:restartNumberingAfterBreak="0">
    <w:nsid w:val="0D220769"/>
    <w:multiLevelType w:val="hybridMultilevel"/>
    <w:tmpl w:val="FA5C60C2"/>
    <w:lvl w:ilvl="0" w:tplc="690668CE">
      <w:start w:val="1"/>
      <w:numFmt w:val="decimal"/>
      <w:lvlText w:val="%1."/>
      <w:lvlJc w:val="left"/>
    </w:lvl>
    <w:lvl w:ilvl="1" w:tplc="3BF0C5BE">
      <w:start w:val="1"/>
      <w:numFmt w:val="lowerLetter"/>
      <w:lvlText w:val="%2."/>
      <w:lvlJc w:val="left"/>
      <w:pPr>
        <w:ind w:left="1440" w:hanging="360"/>
      </w:pPr>
    </w:lvl>
    <w:lvl w:ilvl="2" w:tplc="B91E543E">
      <w:start w:val="1"/>
      <w:numFmt w:val="lowerRoman"/>
      <w:lvlText w:val="%3."/>
      <w:lvlJc w:val="right"/>
      <w:pPr>
        <w:ind w:left="2160" w:hanging="180"/>
      </w:pPr>
    </w:lvl>
    <w:lvl w:ilvl="3" w:tplc="29B67B8C">
      <w:start w:val="1"/>
      <w:numFmt w:val="decimal"/>
      <w:lvlText w:val="%4."/>
      <w:lvlJc w:val="left"/>
      <w:pPr>
        <w:ind w:left="2880" w:hanging="360"/>
      </w:pPr>
    </w:lvl>
    <w:lvl w:ilvl="4" w:tplc="3D9C0E8E">
      <w:start w:val="1"/>
      <w:numFmt w:val="lowerLetter"/>
      <w:lvlText w:val="%5."/>
      <w:lvlJc w:val="left"/>
      <w:pPr>
        <w:ind w:left="3600" w:hanging="360"/>
      </w:pPr>
    </w:lvl>
    <w:lvl w:ilvl="5" w:tplc="C08A1A88">
      <w:start w:val="1"/>
      <w:numFmt w:val="lowerRoman"/>
      <w:lvlText w:val="%6."/>
      <w:lvlJc w:val="right"/>
      <w:pPr>
        <w:ind w:left="4320" w:hanging="180"/>
      </w:pPr>
    </w:lvl>
    <w:lvl w:ilvl="6" w:tplc="5730268A">
      <w:start w:val="1"/>
      <w:numFmt w:val="decimal"/>
      <w:lvlText w:val="%7."/>
      <w:lvlJc w:val="left"/>
      <w:pPr>
        <w:ind w:left="5040" w:hanging="360"/>
      </w:pPr>
    </w:lvl>
    <w:lvl w:ilvl="7" w:tplc="FD86C620">
      <w:start w:val="1"/>
      <w:numFmt w:val="lowerLetter"/>
      <w:lvlText w:val="%8."/>
      <w:lvlJc w:val="left"/>
      <w:pPr>
        <w:ind w:left="5760" w:hanging="360"/>
      </w:pPr>
    </w:lvl>
    <w:lvl w:ilvl="8" w:tplc="5B6CBED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27623"/>
    <w:multiLevelType w:val="hybridMultilevel"/>
    <w:tmpl w:val="BB16B91E"/>
    <w:styleLink w:val="List24"/>
    <w:lvl w:ilvl="0" w:tplc="5E6A6848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015A18F6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01C67C4E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19A2D044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6048460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5D1459A2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0540C53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335EF84A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E82EAD0C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" w15:restartNumberingAfterBreak="0">
    <w:nsid w:val="119A042D"/>
    <w:multiLevelType w:val="hybridMultilevel"/>
    <w:tmpl w:val="CD4EB6CC"/>
    <w:lvl w:ilvl="0" w:tplc="3014E838">
      <w:start w:val="1"/>
      <w:numFmt w:val="decimal"/>
      <w:lvlText w:val="%1."/>
      <w:lvlJc w:val="left"/>
      <w:pPr>
        <w:ind w:left="1102" w:hanging="284"/>
      </w:pPr>
      <w:rPr>
        <w:rFonts w:ascii="Times New Roman" w:eastAsia="Times New Roman" w:hAnsi="Times New Roman" w:cs="Times New Roman"/>
        <w:spacing w:val="0"/>
      </w:rPr>
    </w:lvl>
    <w:lvl w:ilvl="1" w:tplc="518CC5F8">
      <w:start w:val="1"/>
      <w:numFmt w:val="decimal"/>
      <w:lvlText w:val="%2."/>
      <w:lvlJc w:val="left"/>
      <w:pPr>
        <w:ind w:left="1538" w:hanging="360"/>
      </w:pPr>
      <w:rPr>
        <w:rFonts w:ascii="Times New Roman" w:eastAsia="Times New Roman" w:hAnsi="Times New Roman" w:cs="Times New Roman"/>
        <w:spacing w:val="0"/>
      </w:rPr>
    </w:lvl>
    <w:lvl w:ilvl="2" w:tplc="7440585A">
      <w:start w:val="1"/>
      <w:numFmt w:val="bullet"/>
      <w:lvlText w:val=""/>
      <w:lvlJc w:val="left"/>
      <w:pPr>
        <w:ind w:left="2258" w:hanging="360"/>
      </w:pPr>
      <w:rPr>
        <w:rFonts w:ascii="Wingdings" w:eastAsia="Wingdings" w:hAnsi="Wingdings" w:cs="Wingdings" w:hint="default"/>
      </w:rPr>
    </w:lvl>
    <w:lvl w:ilvl="3" w:tplc="EBF268DA">
      <w:start w:val="1"/>
      <w:numFmt w:val="bullet"/>
      <w:lvlText w:val="•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039CC362">
      <w:start w:val="1"/>
      <w:numFmt w:val="bullet"/>
      <w:lvlText w:val="•"/>
      <w:lvlJc w:val="left"/>
      <w:pPr>
        <w:ind w:left="4499" w:hanging="360"/>
      </w:pPr>
      <w:rPr>
        <w:rFonts w:ascii="Symbol" w:eastAsia="Symbol" w:hAnsi="Symbol" w:cs="Symbol" w:hint="default"/>
      </w:rPr>
    </w:lvl>
    <w:lvl w:ilvl="5" w:tplc="12B055C8">
      <w:start w:val="1"/>
      <w:numFmt w:val="bullet"/>
      <w:lvlText w:val="•"/>
      <w:lvlJc w:val="left"/>
      <w:pPr>
        <w:ind w:left="5619" w:hanging="360"/>
      </w:pPr>
      <w:rPr>
        <w:rFonts w:ascii="Symbol" w:eastAsia="Symbol" w:hAnsi="Symbol" w:cs="Symbol" w:hint="default"/>
      </w:rPr>
    </w:lvl>
    <w:lvl w:ilvl="6" w:tplc="3176C3D4">
      <w:start w:val="1"/>
      <w:numFmt w:val="bullet"/>
      <w:lvlText w:val="•"/>
      <w:lvlJc w:val="left"/>
      <w:pPr>
        <w:ind w:left="6739" w:hanging="360"/>
      </w:pPr>
      <w:rPr>
        <w:rFonts w:ascii="Symbol" w:eastAsia="Symbol" w:hAnsi="Symbol" w:cs="Symbol" w:hint="default"/>
      </w:rPr>
    </w:lvl>
    <w:lvl w:ilvl="7" w:tplc="3CEC9FE2">
      <w:start w:val="1"/>
      <w:numFmt w:val="bullet"/>
      <w:lvlText w:val="•"/>
      <w:lvlJc w:val="left"/>
      <w:pPr>
        <w:ind w:left="7859" w:hanging="360"/>
      </w:pPr>
      <w:rPr>
        <w:rFonts w:ascii="Symbol" w:eastAsia="Symbol" w:hAnsi="Symbol" w:cs="Symbol" w:hint="default"/>
      </w:rPr>
    </w:lvl>
    <w:lvl w:ilvl="8" w:tplc="213E8FDC">
      <w:start w:val="1"/>
      <w:numFmt w:val="bullet"/>
      <w:lvlText w:val="•"/>
      <w:lvlJc w:val="left"/>
      <w:pPr>
        <w:ind w:left="8979" w:hanging="360"/>
      </w:pPr>
      <w:rPr>
        <w:rFonts w:ascii="Symbol" w:eastAsia="Symbol" w:hAnsi="Symbol" w:cs="Symbol" w:hint="default"/>
      </w:rPr>
    </w:lvl>
  </w:abstractNum>
  <w:abstractNum w:abstractNumId="4" w15:restartNumberingAfterBreak="0">
    <w:nsid w:val="1ADF1B93"/>
    <w:multiLevelType w:val="multilevel"/>
    <w:tmpl w:val="84B44D6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1AEF0AD3"/>
    <w:multiLevelType w:val="hybridMultilevel"/>
    <w:tmpl w:val="FA5AE122"/>
    <w:lvl w:ilvl="0" w:tplc="904E802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ED846B74">
      <w:start w:val="1"/>
      <w:numFmt w:val="lowerLetter"/>
      <w:lvlText w:val="%2."/>
      <w:lvlJc w:val="left"/>
      <w:pPr>
        <w:ind w:left="1440" w:hanging="360"/>
      </w:pPr>
    </w:lvl>
    <w:lvl w:ilvl="2" w:tplc="D9927060">
      <w:start w:val="1"/>
      <w:numFmt w:val="lowerRoman"/>
      <w:lvlText w:val="%3."/>
      <w:lvlJc w:val="right"/>
      <w:pPr>
        <w:ind w:left="2160" w:hanging="180"/>
      </w:pPr>
    </w:lvl>
    <w:lvl w:ilvl="3" w:tplc="968AB27E">
      <w:start w:val="1"/>
      <w:numFmt w:val="decimal"/>
      <w:lvlText w:val="%4."/>
      <w:lvlJc w:val="left"/>
      <w:pPr>
        <w:ind w:left="2880" w:hanging="360"/>
      </w:pPr>
    </w:lvl>
    <w:lvl w:ilvl="4" w:tplc="3E9A0C0C">
      <w:start w:val="1"/>
      <w:numFmt w:val="lowerLetter"/>
      <w:lvlText w:val="%5."/>
      <w:lvlJc w:val="left"/>
      <w:pPr>
        <w:ind w:left="3600" w:hanging="360"/>
      </w:pPr>
    </w:lvl>
    <w:lvl w:ilvl="5" w:tplc="AB02F7E2">
      <w:start w:val="1"/>
      <w:numFmt w:val="lowerRoman"/>
      <w:lvlText w:val="%6."/>
      <w:lvlJc w:val="right"/>
      <w:pPr>
        <w:ind w:left="4320" w:hanging="180"/>
      </w:pPr>
    </w:lvl>
    <w:lvl w:ilvl="6" w:tplc="38ACA35C">
      <w:start w:val="1"/>
      <w:numFmt w:val="decimal"/>
      <w:lvlText w:val="%7."/>
      <w:lvlJc w:val="left"/>
      <w:pPr>
        <w:ind w:left="5040" w:hanging="360"/>
      </w:pPr>
    </w:lvl>
    <w:lvl w:ilvl="7" w:tplc="68B8B90E">
      <w:start w:val="1"/>
      <w:numFmt w:val="lowerLetter"/>
      <w:lvlText w:val="%8."/>
      <w:lvlJc w:val="left"/>
      <w:pPr>
        <w:ind w:left="5760" w:hanging="360"/>
      </w:pPr>
    </w:lvl>
    <w:lvl w:ilvl="8" w:tplc="D5EEB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B0FF3"/>
    <w:multiLevelType w:val="hybridMultilevel"/>
    <w:tmpl w:val="1E0ADC8A"/>
    <w:lvl w:ilvl="0" w:tplc="41409F3A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116C440">
      <w:start w:val="1"/>
      <w:numFmt w:val="lowerLetter"/>
      <w:lvlText w:val="%2."/>
      <w:lvlJc w:val="left"/>
      <w:pPr>
        <w:ind w:left="1440" w:hanging="360"/>
      </w:pPr>
    </w:lvl>
    <w:lvl w:ilvl="2" w:tplc="3F4A798C">
      <w:start w:val="1"/>
      <w:numFmt w:val="lowerRoman"/>
      <w:lvlText w:val="%3."/>
      <w:lvlJc w:val="right"/>
      <w:pPr>
        <w:ind w:left="2160" w:hanging="180"/>
      </w:pPr>
    </w:lvl>
    <w:lvl w:ilvl="3" w:tplc="7D940044">
      <w:start w:val="1"/>
      <w:numFmt w:val="decimal"/>
      <w:lvlText w:val="%4."/>
      <w:lvlJc w:val="left"/>
      <w:pPr>
        <w:ind w:left="2880" w:hanging="360"/>
      </w:pPr>
    </w:lvl>
    <w:lvl w:ilvl="4" w:tplc="6A303374">
      <w:start w:val="1"/>
      <w:numFmt w:val="lowerLetter"/>
      <w:lvlText w:val="%5."/>
      <w:lvlJc w:val="left"/>
      <w:pPr>
        <w:ind w:left="3600" w:hanging="360"/>
      </w:pPr>
    </w:lvl>
    <w:lvl w:ilvl="5" w:tplc="6996172E">
      <w:start w:val="1"/>
      <w:numFmt w:val="lowerRoman"/>
      <w:lvlText w:val="%6."/>
      <w:lvlJc w:val="right"/>
      <w:pPr>
        <w:ind w:left="4320" w:hanging="180"/>
      </w:pPr>
    </w:lvl>
    <w:lvl w:ilvl="6" w:tplc="AAD2B87A">
      <w:start w:val="1"/>
      <w:numFmt w:val="decimal"/>
      <w:lvlText w:val="%7."/>
      <w:lvlJc w:val="left"/>
      <w:pPr>
        <w:ind w:left="5040" w:hanging="360"/>
      </w:pPr>
    </w:lvl>
    <w:lvl w:ilvl="7" w:tplc="A2367FDE">
      <w:start w:val="1"/>
      <w:numFmt w:val="lowerLetter"/>
      <w:lvlText w:val="%8."/>
      <w:lvlJc w:val="left"/>
      <w:pPr>
        <w:ind w:left="5760" w:hanging="360"/>
      </w:pPr>
    </w:lvl>
    <w:lvl w:ilvl="8" w:tplc="072ED2C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06EAE"/>
    <w:multiLevelType w:val="hybridMultilevel"/>
    <w:tmpl w:val="976A4C6E"/>
    <w:lvl w:ilvl="0" w:tplc="7F22A4B6">
      <w:start w:val="46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653AF3DC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DE226504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B3961D36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06B48E62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B1627F8A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330010AC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EFA6478C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33D247AC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8" w15:restartNumberingAfterBreak="0">
    <w:nsid w:val="26985DBA"/>
    <w:multiLevelType w:val="hybridMultilevel"/>
    <w:tmpl w:val="079683F2"/>
    <w:lvl w:ilvl="0" w:tplc="6430E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A0A0E20">
      <w:start w:val="1"/>
      <w:numFmt w:val="lowerLetter"/>
      <w:lvlText w:val="%2."/>
      <w:lvlJc w:val="left"/>
      <w:pPr>
        <w:ind w:left="1440" w:hanging="360"/>
      </w:pPr>
    </w:lvl>
    <w:lvl w:ilvl="2" w:tplc="3E12844E">
      <w:start w:val="1"/>
      <w:numFmt w:val="lowerRoman"/>
      <w:lvlText w:val="%3."/>
      <w:lvlJc w:val="right"/>
      <w:pPr>
        <w:ind w:left="2160" w:hanging="180"/>
      </w:pPr>
    </w:lvl>
    <w:lvl w:ilvl="3" w:tplc="3F5AC840">
      <w:start w:val="1"/>
      <w:numFmt w:val="decimal"/>
      <w:lvlText w:val="%4."/>
      <w:lvlJc w:val="left"/>
      <w:pPr>
        <w:ind w:left="2880" w:hanging="360"/>
      </w:pPr>
    </w:lvl>
    <w:lvl w:ilvl="4" w:tplc="BC08F200">
      <w:start w:val="1"/>
      <w:numFmt w:val="lowerLetter"/>
      <w:lvlText w:val="%5."/>
      <w:lvlJc w:val="left"/>
      <w:pPr>
        <w:ind w:left="3600" w:hanging="360"/>
      </w:pPr>
    </w:lvl>
    <w:lvl w:ilvl="5" w:tplc="6F964EB8">
      <w:start w:val="1"/>
      <w:numFmt w:val="lowerRoman"/>
      <w:lvlText w:val="%6."/>
      <w:lvlJc w:val="right"/>
      <w:pPr>
        <w:ind w:left="4320" w:hanging="180"/>
      </w:pPr>
    </w:lvl>
    <w:lvl w:ilvl="6" w:tplc="808850C8">
      <w:start w:val="1"/>
      <w:numFmt w:val="decimal"/>
      <w:lvlText w:val="%7."/>
      <w:lvlJc w:val="left"/>
      <w:pPr>
        <w:ind w:left="5040" w:hanging="360"/>
      </w:pPr>
    </w:lvl>
    <w:lvl w:ilvl="7" w:tplc="8EB068E2">
      <w:start w:val="1"/>
      <w:numFmt w:val="lowerLetter"/>
      <w:lvlText w:val="%8."/>
      <w:lvlJc w:val="left"/>
      <w:pPr>
        <w:ind w:left="5760" w:hanging="360"/>
      </w:pPr>
    </w:lvl>
    <w:lvl w:ilvl="8" w:tplc="FF90F4E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33E3"/>
    <w:multiLevelType w:val="hybridMultilevel"/>
    <w:tmpl w:val="A9104E66"/>
    <w:lvl w:ilvl="0" w:tplc="06A2E0E6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AAA2B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DE54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D0E8CF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CA0E6B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34AE59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E1AE4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D0BA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9C37C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EA192A"/>
    <w:multiLevelType w:val="hybridMultilevel"/>
    <w:tmpl w:val="0E3691A6"/>
    <w:styleLink w:val="List28"/>
    <w:lvl w:ilvl="0" w:tplc="15C8E392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DC94A430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59627ABA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B5AC2CF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7796412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BF722522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FDB4A29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1F4E71A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9D647EC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1" w15:restartNumberingAfterBreak="0">
    <w:nsid w:val="332B3C8D"/>
    <w:multiLevelType w:val="hybridMultilevel"/>
    <w:tmpl w:val="65B8C906"/>
    <w:lvl w:ilvl="0" w:tplc="7086422C">
      <w:start w:val="1"/>
      <w:numFmt w:val="decimal"/>
      <w:lvlText w:val="%1."/>
      <w:lvlJc w:val="left"/>
    </w:lvl>
    <w:lvl w:ilvl="1" w:tplc="13C23A58">
      <w:start w:val="1"/>
      <w:numFmt w:val="lowerLetter"/>
      <w:lvlText w:val="%2."/>
      <w:lvlJc w:val="left"/>
      <w:pPr>
        <w:ind w:left="1440" w:hanging="360"/>
      </w:pPr>
    </w:lvl>
    <w:lvl w:ilvl="2" w:tplc="BB94900E">
      <w:start w:val="1"/>
      <w:numFmt w:val="lowerRoman"/>
      <w:lvlText w:val="%3."/>
      <w:lvlJc w:val="right"/>
      <w:pPr>
        <w:ind w:left="2160" w:hanging="180"/>
      </w:pPr>
    </w:lvl>
    <w:lvl w:ilvl="3" w:tplc="F83CBE26">
      <w:start w:val="1"/>
      <w:numFmt w:val="decimal"/>
      <w:lvlText w:val="%4."/>
      <w:lvlJc w:val="left"/>
      <w:pPr>
        <w:ind w:left="2880" w:hanging="360"/>
      </w:pPr>
    </w:lvl>
    <w:lvl w:ilvl="4" w:tplc="45FC21C8">
      <w:start w:val="1"/>
      <w:numFmt w:val="lowerLetter"/>
      <w:lvlText w:val="%5."/>
      <w:lvlJc w:val="left"/>
      <w:pPr>
        <w:ind w:left="3600" w:hanging="360"/>
      </w:pPr>
    </w:lvl>
    <w:lvl w:ilvl="5" w:tplc="6316B814">
      <w:start w:val="1"/>
      <w:numFmt w:val="lowerRoman"/>
      <w:lvlText w:val="%6."/>
      <w:lvlJc w:val="right"/>
      <w:pPr>
        <w:ind w:left="4320" w:hanging="180"/>
      </w:pPr>
    </w:lvl>
    <w:lvl w:ilvl="6" w:tplc="56069DB8">
      <w:start w:val="1"/>
      <w:numFmt w:val="decimal"/>
      <w:lvlText w:val="%7."/>
      <w:lvlJc w:val="left"/>
      <w:pPr>
        <w:ind w:left="5040" w:hanging="360"/>
      </w:pPr>
    </w:lvl>
    <w:lvl w:ilvl="7" w:tplc="38B0451C">
      <w:start w:val="1"/>
      <w:numFmt w:val="lowerLetter"/>
      <w:lvlText w:val="%8."/>
      <w:lvlJc w:val="left"/>
      <w:pPr>
        <w:ind w:left="5760" w:hanging="360"/>
      </w:pPr>
    </w:lvl>
    <w:lvl w:ilvl="8" w:tplc="B9B0306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20027"/>
    <w:multiLevelType w:val="hybridMultilevel"/>
    <w:tmpl w:val="EDBA9564"/>
    <w:lvl w:ilvl="0" w:tplc="C28CF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228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E8C7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86E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0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3700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417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E66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100C6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0071"/>
    <w:multiLevelType w:val="hybridMultilevel"/>
    <w:tmpl w:val="406E378A"/>
    <w:lvl w:ilvl="0" w:tplc="27601AF0">
      <w:start w:val="27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CF7C7DAA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70701900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801E5C6C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0AA00810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87FC5FC0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A0FA2DDE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2CB2173C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B616EBD0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14" w15:restartNumberingAfterBreak="0">
    <w:nsid w:val="3DB33A11"/>
    <w:multiLevelType w:val="hybridMultilevel"/>
    <w:tmpl w:val="D376173E"/>
    <w:lvl w:ilvl="0" w:tplc="2BDE35B2">
      <w:start w:val="35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39BA0C8A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488A53EC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F5AECB44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AD38CCA8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C6682C7E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3C7CCE9C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C458E130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9DDC8586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15" w15:restartNumberingAfterBreak="0">
    <w:nsid w:val="43DB6D42"/>
    <w:multiLevelType w:val="hybridMultilevel"/>
    <w:tmpl w:val="ACE0BF96"/>
    <w:lvl w:ilvl="0" w:tplc="6786E0FC">
      <w:start w:val="1"/>
      <w:numFmt w:val="decimal"/>
      <w:lvlText w:val="%1."/>
      <w:lvlJc w:val="left"/>
      <w:pPr>
        <w:ind w:left="1114" w:hanging="296"/>
      </w:pPr>
      <w:rPr>
        <w:rFonts w:ascii="Times New Roman" w:eastAsia="Times New Roman" w:hAnsi="Times New Roman" w:cs="Times New Roman"/>
        <w:spacing w:val="0"/>
      </w:rPr>
    </w:lvl>
    <w:lvl w:ilvl="1" w:tplc="9E8E34E6">
      <w:start w:val="1"/>
      <w:numFmt w:val="bullet"/>
      <w:lvlText w:val="•"/>
      <w:lvlJc w:val="left"/>
      <w:pPr>
        <w:ind w:left="2129" w:hanging="296"/>
      </w:pPr>
      <w:rPr>
        <w:rFonts w:ascii="Symbol" w:eastAsia="Symbol" w:hAnsi="Symbol" w:cs="Symbol" w:hint="default"/>
      </w:rPr>
    </w:lvl>
    <w:lvl w:ilvl="2" w:tplc="D556BD02">
      <w:start w:val="1"/>
      <w:numFmt w:val="bullet"/>
      <w:lvlText w:val="•"/>
      <w:lvlJc w:val="left"/>
      <w:pPr>
        <w:ind w:left="3139" w:hanging="296"/>
      </w:pPr>
      <w:rPr>
        <w:rFonts w:ascii="Symbol" w:eastAsia="Symbol" w:hAnsi="Symbol" w:cs="Symbol" w:hint="default"/>
      </w:rPr>
    </w:lvl>
    <w:lvl w:ilvl="3" w:tplc="73FE72BE">
      <w:start w:val="1"/>
      <w:numFmt w:val="bullet"/>
      <w:lvlText w:val="•"/>
      <w:lvlJc w:val="left"/>
      <w:pPr>
        <w:ind w:left="4149" w:hanging="296"/>
      </w:pPr>
      <w:rPr>
        <w:rFonts w:ascii="Symbol" w:eastAsia="Symbol" w:hAnsi="Symbol" w:cs="Symbol" w:hint="default"/>
      </w:rPr>
    </w:lvl>
    <w:lvl w:ilvl="4" w:tplc="7452DF1E">
      <w:start w:val="1"/>
      <w:numFmt w:val="bullet"/>
      <w:lvlText w:val="•"/>
      <w:lvlJc w:val="left"/>
      <w:pPr>
        <w:ind w:left="5159" w:hanging="296"/>
      </w:pPr>
      <w:rPr>
        <w:rFonts w:ascii="Symbol" w:eastAsia="Symbol" w:hAnsi="Symbol" w:cs="Symbol" w:hint="default"/>
      </w:rPr>
    </w:lvl>
    <w:lvl w:ilvl="5" w:tplc="20801722">
      <w:start w:val="1"/>
      <w:numFmt w:val="bullet"/>
      <w:lvlText w:val="•"/>
      <w:lvlJc w:val="left"/>
      <w:pPr>
        <w:ind w:left="6169" w:hanging="296"/>
      </w:pPr>
      <w:rPr>
        <w:rFonts w:ascii="Symbol" w:eastAsia="Symbol" w:hAnsi="Symbol" w:cs="Symbol" w:hint="default"/>
      </w:rPr>
    </w:lvl>
    <w:lvl w:ilvl="6" w:tplc="DBE68302">
      <w:start w:val="1"/>
      <w:numFmt w:val="bullet"/>
      <w:lvlText w:val="•"/>
      <w:lvlJc w:val="left"/>
      <w:pPr>
        <w:ind w:left="7179" w:hanging="296"/>
      </w:pPr>
      <w:rPr>
        <w:rFonts w:ascii="Symbol" w:eastAsia="Symbol" w:hAnsi="Symbol" w:cs="Symbol" w:hint="default"/>
      </w:rPr>
    </w:lvl>
    <w:lvl w:ilvl="7" w:tplc="857EAA56">
      <w:start w:val="1"/>
      <w:numFmt w:val="bullet"/>
      <w:lvlText w:val="•"/>
      <w:lvlJc w:val="left"/>
      <w:pPr>
        <w:ind w:left="8189" w:hanging="296"/>
      </w:pPr>
      <w:rPr>
        <w:rFonts w:ascii="Symbol" w:eastAsia="Symbol" w:hAnsi="Symbol" w:cs="Symbol" w:hint="default"/>
      </w:rPr>
    </w:lvl>
    <w:lvl w:ilvl="8" w:tplc="24227488">
      <w:start w:val="1"/>
      <w:numFmt w:val="bullet"/>
      <w:lvlText w:val="•"/>
      <w:lvlJc w:val="left"/>
      <w:pPr>
        <w:ind w:left="9199" w:hanging="296"/>
      </w:pPr>
      <w:rPr>
        <w:rFonts w:ascii="Symbol" w:eastAsia="Symbol" w:hAnsi="Symbol" w:cs="Symbol" w:hint="default"/>
      </w:rPr>
    </w:lvl>
  </w:abstractNum>
  <w:abstractNum w:abstractNumId="16" w15:restartNumberingAfterBreak="0">
    <w:nsid w:val="468A522F"/>
    <w:multiLevelType w:val="hybridMultilevel"/>
    <w:tmpl w:val="252084AA"/>
    <w:lvl w:ilvl="0" w:tplc="DA4AF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607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DA6D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AF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4B4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3EBAE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CE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628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D9609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67881"/>
    <w:multiLevelType w:val="hybridMultilevel"/>
    <w:tmpl w:val="8DA810C2"/>
    <w:styleLink w:val="List6"/>
    <w:lvl w:ilvl="0" w:tplc="474CAA0A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D5CCB09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040470B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2BD87FC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3202BF7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0F7C487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DC3EC3C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BD841C1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2866469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18" w15:restartNumberingAfterBreak="0">
    <w:nsid w:val="4C146737"/>
    <w:multiLevelType w:val="hybridMultilevel"/>
    <w:tmpl w:val="F8A44704"/>
    <w:lvl w:ilvl="0" w:tplc="C9C8B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4C2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9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ACA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34E8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23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ACC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460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B0C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772CA"/>
    <w:multiLevelType w:val="hybridMultilevel"/>
    <w:tmpl w:val="1E0065E8"/>
    <w:lvl w:ilvl="0" w:tplc="E94A647A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2666512">
      <w:start w:val="1"/>
      <w:numFmt w:val="lowerLetter"/>
      <w:lvlText w:val="%2."/>
      <w:lvlJc w:val="left"/>
      <w:pPr>
        <w:ind w:left="1440" w:hanging="360"/>
      </w:pPr>
    </w:lvl>
    <w:lvl w:ilvl="2" w:tplc="FC6C4D16">
      <w:start w:val="1"/>
      <w:numFmt w:val="lowerRoman"/>
      <w:lvlText w:val="%3."/>
      <w:lvlJc w:val="right"/>
      <w:pPr>
        <w:ind w:left="2160" w:hanging="180"/>
      </w:pPr>
    </w:lvl>
    <w:lvl w:ilvl="3" w:tplc="BCFCCA4C">
      <w:start w:val="1"/>
      <w:numFmt w:val="decimal"/>
      <w:lvlText w:val="%4."/>
      <w:lvlJc w:val="left"/>
      <w:pPr>
        <w:ind w:left="2880" w:hanging="360"/>
      </w:pPr>
    </w:lvl>
    <w:lvl w:ilvl="4" w:tplc="75408DF8">
      <w:start w:val="1"/>
      <w:numFmt w:val="lowerLetter"/>
      <w:lvlText w:val="%5."/>
      <w:lvlJc w:val="left"/>
      <w:pPr>
        <w:ind w:left="3600" w:hanging="360"/>
      </w:pPr>
    </w:lvl>
    <w:lvl w:ilvl="5" w:tplc="C8F4C5B4">
      <w:start w:val="1"/>
      <w:numFmt w:val="lowerRoman"/>
      <w:lvlText w:val="%6."/>
      <w:lvlJc w:val="right"/>
      <w:pPr>
        <w:ind w:left="4320" w:hanging="180"/>
      </w:pPr>
    </w:lvl>
    <w:lvl w:ilvl="6" w:tplc="1880529E">
      <w:start w:val="1"/>
      <w:numFmt w:val="decimal"/>
      <w:lvlText w:val="%7."/>
      <w:lvlJc w:val="left"/>
      <w:pPr>
        <w:ind w:left="5040" w:hanging="360"/>
      </w:pPr>
    </w:lvl>
    <w:lvl w:ilvl="7" w:tplc="1208284E">
      <w:start w:val="1"/>
      <w:numFmt w:val="lowerLetter"/>
      <w:lvlText w:val="%8."/>
      <w:lvlJc w:val="left"/>
      <w:pPr>
        <w:ind w:left="5760" w:hanging="360"/>
      </w:pPr>
    </w:lvl>
    <w:lvl w:ilvl="8" w:tplc="85EC2F3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953A5"/>
    <w:multiLevelType w:val="hybridMultilevel"/>
    <w:tmpl w:val="75966D3A"/>
    <w:lvl w:ilvl="0" w:tplc="E5663B46">
      <w:start w:val="1"/>
      <w:numFmt w:val="decimal"/>
      <w:lvlText w:val="%1."/>
      <w:lvlJc w:val="left"/>
      <w:pPr>
        <w:ind w:left="876" w:hanging="281"/>
      </w:pPr>
      <w:rPr>
        <w:rFonts w:ascii="Times New Roman" w:eastAsia="Times New Roman" w:hAnsi="Times New Roman" w:cs="Times New Roman"/>
      </w:rPr>
    </w:lvl>
    <w:lvl w:ilvl="1" w:tplc="40381F3C">
      <w:start w:val="1"/>
      <w:numFmt w:val="bullet"/>
      <w:lvlText w:val="•"/>
      <w:lvlJc w:val="left"/>
      <w:pPr>
        <w:ind w:left="1913" w:hanging="281"/>
      </w:pPr>
      <w:rPr>
        <w:rFonts w:ascii="Symbol" w:eastAsia="Symbol" w:hAnsi="Symbol" w:cs="Symbol" w:hint="default"/>
      </w:rPr>
    </w:lvl>
    <w:lvl w:ilvl="2" w:tplc="9FCCE5A8">
      <w:start w:val="1"/>
      <w:numFmt w:val="bullet"/>
      <w:lvlText w:val="•"/>
      <w:lvlJc w:val="left"/>
      <w:pPr>
        <w:ind w:left="2947" w:hanging="281"/>
      </w:pPr>
      <w:rPr>
        <w:rFonts w:ascii="Symbol" w:eastAsia="Symbol" w:hAnsi="Symbol" w:cs="Symbol" w:hint="default"/>
      </w:rPr>
    </w:lvl>
    <w:lvl w:ilvl="3" w:tplc="E048E0E8">
      <w:start w:val="1"/>
      <w:numFmt w:val="bullet"/>
      <w:lvlText w:val="•"/>
      <w:lvlJc w:val="left"/>
      <w:pPr>
        <w:ind w:left="3981" w:hanging="281"/>
      </w:pPr>
      <w:rPr>
        <w:rFonts w:ascii="Symbol" w:eastAsia="Symbol" w:hAnsi="Symbol" w:cs="Symbol" w:hint="default"/>
      </w:rPr>
    </w:lvl>
    <w:lvl w:ilvl="4" w:tplc="B5E215A2">
      <w:start w:val="1"/>
      <w:numFmt w:val="bullet"/>
      <w:lvlText w:val="•"/>
      <w:lvlJc w:val="left"/>
      <w:pPr>
        <w:ind w:left="5015" w:hanging="281"/>
      </w:pPr>
      <w:rPr>
        <w:rFonts w:ascii="Symbol" w:eastAsia="Symbol" w:hAnsi="Symbol" w:cs="Symbol" w:hint="default"/>
      </w:rPr>
    </w:lvl>
    <w:lvl w:ilvl="5" w:tplc="6F020FD4">
      <w:start w:val="1"/>
      <w:numFmt w:val="bullet"/>
      <w:lvlText w:val="•"/>
      <w:lvlJc w:val="left"/>
      <w:pPr>
        <w:ind w:left="6049" w:hanging="281"/>
      </w:pPr>
      <w:rPr>
        <w:rFonts w:ascii="Symbol" w:eastAsia="Symbol" w:hAnsi="Symbol" w:cs="Symbol" w:hint="default"/>
      </w:rPr>
    </w:lvl>
    <w:lvl w:ilvl="6" w:tplc="B96CF0FC">
      <w:start w:val="1"/>
      <w:numFmt w:val="bullet"/>
      <w:lvlText w:val="•"/>
      <w:lvlJc w:val="left"/>
      <w:pPr>
        <w:ind w:left="7083" w:hanging="281"/>
      </w:pPr>
      <w:rPr>
        <w:rFonts w:ascii="Symbol" w:eastAsia="Symbol" w:hAnsi="Symbol" w:cs="Symbol" w:hint="default"/>
      </w:rPr>
    </w:lvl>
    <w:lvl w:ilvl="7" w:tplc="96908D5A">
      <w:start w:val="1"/>
      <w:numFmt w:val="bullet"/>
      <w:lvlText w:val="•"/>
      <w:lvlJc w:val="left"/>
      <w:pPr>
        <w:ind w:left="8117" w:hanging="281"/>
      </w:pPr>
      <w:rPr>
        <w:rFonts w:ascii="Symbol" w:eastAsia="Symbol" w:hAnsi="Symbol" w:cs="Symbol" w:hint="default"/>
      </w:rPr>
    </w:lvl>
    <w:lvl w:ilvl="8" w:tplc="52502D08">
      <w:start w:val="1"/>
      <w:numFmt w:val="bullet"/>
      <w:lvlText w:val="•"/>
      <w:lvlJc w:val="left"/>
      <w:pPr>
        <w:ind w:left="9151" w:hanging="281"/>
      </w:pPr>
      <w:rPr>
        <w:rFonts w:ascii="Symbol" w:eastAsia="Symbol" w:hAnsi="Symbol" w:cs="Symbol" w:hint="default"/>
      </w:rPr>
    </w:lvl>
  </w:abstractNum>
  <w:abstractNum w:abstractNumId="21" w15:restartNumberingAfterBreak="0">
    <w:nsid w:val="5A611282"/>
    <w:multiLevelType w:val="hybridMultilevel"/>
    <w:tmpl w:val="4EBCF99A"/>
    <w:styleLink w:val="List25"/>
    <w:lvl w:ilvl="0" w:tplc="38FC9B82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72BE3DE4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E6B2F666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51405554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E488B96C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E448620E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19509BCC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6B9E13C2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4CD86A46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22" w15:restartNumberingAfterBreak="0">
    <w:nsid w:val="64AA1E62"/>
    <w:multiLevelType w:val="hybridMultilevel"/>
    <w:tmpl w:val="B428133E"/>
    <w:styleLink w:val="10"/>
    <w:lvl w:ilvl="0" w:tplc="9B5A65CE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29864562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12ACBEB4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AB6A8526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6E3E9FA0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4558CCC4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11122074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548C0752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2FA426FA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23" w15:restartNumberingAfterBreak="0">
    <w:nsid w:val="68F95AD5"/>
    <w:multiLevelType w:val="hybridMultilevel"/>
    <w:tmpl w:val="B8EA771A"/>
    <w:styleLink w:val="List15"/>
    <w:lvl w:ilvl="0" w:tplc="AF0AA79E">
      <w:start w:val="7"/>
      <w:numFmt w:val="decimal"/>
      <w:pStyle w:val="List15"/>
      <w:lvlText w:val="%1."/>
      <w:lvlJc w:val="left"/>
      <w:rPr>
        <w:position w:val="0"/>
      </w:rPr>
    </w:lvl>
    <w:lvl w:ilvl="1" w:tplc="EEBAFD96">
      <w:start w:val="1"/>
      <w:numFmt w:val="decimal"/>
      <w:lvlText w:val="%2."/>
      <w:lvlJc w:val="left"/>
      <w:rPr>
        <w:position w:val="0"/>
      </w:rPr>
    </w:lvl>
    <w:lvl w:ilvl="2" w:tplc="26D2B1F8">
      <w:start w:val="1"/>
      <w:numFmt w:val="decimal"/>
      <w:lvlText w:val="%3."/>
      <w:lvlJc w:val="left"/>
      <w:rPr>
        <w:position w:val="0"/>
      </w:rPr>
    </w:lvl>
    <w:lvl w:ilvl="3" w:tplc="00DA22E4">
      <w:start w:val="1"/>
      <w:numFmt w:val="decimal"/>
      <w:lvlText w:val="%4."/>
      <w:lvlJc w:val="left"/>
      <w:rPr>
        <w:position w:val="0"/>
      </w:rPr>
    </w:lvl>
    <w:lvl w:ilvl="4" w:tplc="F8A2096A">
      <w:start w:val="1"/>
      <w:numFmt w:val="decimal"/>
      <w:lvlText w:val="%5."/>
      <w:lvlJc w:val="left"/>
      <w:rPr>
        <w:position w:val="0"/>
      </w:rPr>
    </w:lvl>
    <w:lvl w:ilvl="5" w:tplc="841CB44C">
      <w:start w:val="1"/>
      <w:numFmt w:val="decimal"/>
      <w:lvlText w:val="%6."/>
      <w:lvlJc w:val="left"/>
      <w:rPr>
        <w:position w:val="0"/>
      </w:rPr>
    </w:lvl>
    <w:lvl w:ilvl="6" w:tplc="6B3E84CE">
      <w:start w:val="1"/>
      <w:numFmt w:val="decimal"/>
      <w:lvlText w:val="%7."/>
      <w:lvlJc w:val="left"/>
      <w:rPr>
        <w:position w:val="0"/>
      </w:rPr>
    </w:lvl>
    <w:lvl w:ilvl="7" w:tplc="34D4049E">
      <w:start w:val="1"/>
      <w:numFmt w:val="decimal"/>
      <w:lvlText w:val="%8."/>
      <w:lvlJc w:val="left"/>
      <w:rPr>
        <w:position w:val="0"/>
      </w:rPr>
    </w:lvl>
    <w:lvl w:ilvl="8" w:tplc="61489C66">
      <w:start w:val="1"/>
      <w:numFmt w:val="decimal"/>
      <w:lvlText w:val="%9."/>
      <w:lvlJc w:val="left"/>
      <w:rPr>
        <w:position w:val="0"/>
      </w:rPr>
    </w:lvl>
  </w:abstractNum>
  <w:abstractNum w:abstractNumId="24" w15:restartNumberingAfterBreak="0">
    <w:nsid w:val="69F05A99"/>
    <w:multiLevelType w:val="hybridMultilevel"/>
    <w:tmpl w:val="D41A6432"/>
    <w:styleLink w:val="21"/>
    <w:lvl w:ilvl="0" w:tplc="2BAA6B4C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9E2C6F52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169CDF06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93827946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F912DE2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CC24F5C8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C3843F9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27A07792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93C44724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5" w15:restartNumberingAfterBreak="0">
    <w:nsid w:val="6CDB6E11"/>
    <w:multiLevelType w:val="hybridMultilevel"/>
    <w:tmpl w:val="963A9ECC"/>
    <w:styleLink w:val="List29"/>
    <w:lvl w:ilvl="0" w:tplc="7EBEDD6E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8794B6D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54F8002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352E6F5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8476416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78F6E69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D3002D1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8C0E6F9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4432B9B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26" w15:restartNumberingAfterBreak="0">
    <w:nsid w:val="6F1A1937"/>
    <w:multiLevelType w:val="hybridMultilevel"/>
    <w:tmpl w:val="3746C178"/>
    <w:lvl w:ilvl="0" w:tplc="96EA3C1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1B464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E9D2AB1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79A2C4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91D4DC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73E9D8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5B1CD19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6E74C0C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82C2AEF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7" w15:restartNumberingAfterBreak="0">
    <w:nsid w:val="70A424DA"/>
    <w:multiLevelType w:val="hybridMultilevel"/>
    <w:tmpl w:val="D38C2A28"/>
    <w:styleLink w:val="51"/>
    <w:lvl w:ilvl="0" w:tplc="97CE2CEA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894CD2F6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DC7C2F9C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CA14EEC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63FE8CA2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858CD932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D95C623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4C363208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C090CF7C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28" w15:restartNumberingAfterBreak="0">
    <w:nsid w:val="71BB6FA7"/>
    <w:multiLevelType w:val="hybridMultilevel"/>
    <w:tmpl w:val="339C7314"/>
    <w:styleLink w:val="List14"/>
    <w:lvl w:ilvl="0" w:tplc="50567C46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02A03048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C1E4B97E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9AF40026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FDB6DA36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E7844CE6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ACDE4FD4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E362E242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82822B46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9" w15:restartNumberingAfterBreak="0">
    <w:nsid w:val="75104473"/>
    <w:multiLevelType w:val="hybridMultilevel"/>
    <w:tmpl w:val="57189F7C"/>
    <w:lvl w:ilvl="0" w:tplc="FED281A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6F8377A">
      <w:start w:val="1"/>
      <w:numFmt w:val="lowerLetter"/>
      <w:lvlText w:val="%2."/>
      <w:lvlJc w:val="left"/>
      <w:pPr>
        <w:ind w:left="1477" w:hanging="360"/>
      </w:pPr>
    </w:lvl>
    <w:lvl w:ilvl="2" w:tplc="996415C2">
      <w:start w:val="1"/>
      <w:numFmt w:val="lowerRoman"/>
      <w:lvlText w:val="%3."/>
      <w:lvlJc w:val="right"/>
      <w:pPr>
        <w:ind w:left="2197" w:hanging="180"/>
      </w:pPr>
    </w:lvl>
    <w:lvl w:ilvl="3" w:tplc="02BE703C">
      <w:start w:val="1"/>
      <w:numFmt w:val="decimal"/>
      <w:lvlText w:val="%4."/>
      <w:lvlJc w:val="left"/>
      <w:pPr>
        <w:ind w:left="2917" w:hanging="360"/>
      </w:pPr>
    </w:lvl>
    <w:lvl w:ilvl="4" w:tplc="324C0280">
      <w:start w:val="1"/>
      <w:numFmt w:val="lowerLetter"/>
      <w:lvlText w:val="%5."/>
      <w:lvlJc w:val="left"/>
      <w:pPr>
        <w:ind w:left="3637" w:hanging="360"/>
      </w:pPr>
    </w:lvl>
    <w:lvl w:ilvl="5" w:tplc="4F18CA82">
      <w:start w:val="1"/>
      <w:numFmt w:val="lowerRoman"/>
      <w:lvlText w:val="%6."/>
      <w:lvlJc w:val="right"/>
      <w:pPr>
        <w:ind w:left="4357" w:hanging="180"/>
      </w:pPr>
    </w:lvl>
    <w:lvl w:ilvl="6" w:tplc="8E0CF754">
      <w:start w:val="1"/>
      <w:numFmt w:val="decimal"/>
      <w:lvlText w:val="%7."/>
      <w:lvlJc w:val="left"/>
      <w:pPr>
        <w:ind w:left="5077" w:hanging="360"/>
      </w:pPr>
    </w:lvl>
    <w:lvl w:ilvl="7" w:tplc="F946A8A2">
      <w:start w:val="1"/>
      <w:numFmt w:val="lowerLetter"/>
      <w:lvlText w:val="%8."/>
      <w:lvlJc w:val="left"/>
      <w:pPr>
        <w:ind w:left="5797" w:hanging="360"/>
      </w:pPr>
    </w:lvl>
    <w:lvl w:ilvl="8" w:tplc="F44ED450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7CBA47CC"/>
    <w:multiLevelType w:val="hybridMultilevel"/>
    <w:tmpl w:val="2452DDA6"/>
    <w:lvl w:ilvl="0" w:tplc="AA7E0D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13482964">
      <w:start w:val="1"/>
      <w:numFmt w:val="lowerLetter"/>
      <w:lvlText w:val="%2."/>
      <w:lvlJc w:val="left"/>
      <w:pPr>
        <w:ind w:left="1440" w:hanging="360"/>
      </w:pPr>
    </w:lvl>
    <w:lvl w:ilvl="2" w:tplc="2FA6644C">
      <w:start w:val="1"/>
      <w:numFmt w:val="lowerRoman"/>
      <w:lvlText w:val="%3."/>
      <w:lvlJc w:val="right"/>
      <w:pPr>
        <w:ind w:left="2160" w:hanging="180"/>
      </w:pPr>
    </w:lvl>
    <w:lvl w:ilvl="3" w:tplc="1A049322">
      <w:start w:val="1"/>
      <w:numFmt w:val="decimal"/>
      <w:lvlText w:val="%4."/>
      <w:lvlJc w:val="left"/>
      <w:pPr>
        <w:ind w:left="2880" w:hanging="360"/>
      </w:pPr>
    </w:lvl>
    <w:lvl w:ilvl="4" w:tplc="17E62012">
      <w:start w:val="1"/>
      <w:numFmt w:val="lowerLetter"/>
      <w:lvlText w:val="%5."/>
      <w:lvlJc w:val="left"/>
      <w:pPr>
        <w:ind w:left="3600" w:hanging="360"/>
      </w:pPr>
    </w:lvl>
    <w:lvl w:ilvl="5" w:tplc="9788BCE8">
      <w:start w:val="1"/>
      <w:numFmt w:val="lowerRoman"/>
      <w:lvlText w:val="%6."/>
      <w:lvlJc w:val="right"/>
      <w:pPr>
        <w:ind w:left="4320" w:hanging="180"/>
      </w:pPr>
    </w:lvl>
    <w:lvl w:ilvl="6" w:tplc="AB6CCC2C">
      <w:start w:val="1"/>
      <w:numFmt w:val="decimal"/>
      <w:lvlText w:val="%7."/>
      <w:lvlJc w:val="left"/>
      <w:pPr>
        <w:ind w:left="5040" w:hanging="360"/>
      </w:pPr>
    </w:lvl>
    <w:lvl w:ilvl="7" w:tplc="62DC310C">
      <w:start w:val="1"/>
      <w:numFmt w:val="lowerLetter"/>
      <w:lvlText w:val="%8."/>
      <w:lvlJc w:val="left"/>
      <w:pPr>
        <w:ind w:left="5760" w:hanging="360"/>
      </w:pPr>
    </w:lvl>
    <w:lvl w:ilvl="8" w:tplc="0636A7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17"/>
  </w:num>
  <w:num w:numId="4">
    <w:abstractNumId w:val="28"/>
  </w:num>
  <w:num w:numId="5">
    <w:abstractNumId w:val="23"/>
  </w:num>
  <w:num w:numId="6">
    <w:abstractNumId w:val="2"/>
  </w:num>
  <w:num w:numId="7">
    <w:abstractNumId w:val="21"/>
  </w:num>
  <w:num w:numId="8">
    <w:abstractNumId w:val="0"/>
  </w:num>
  <w:num w:numId="9">
    <w:abstractNumId w:val="10"/>
  </w:num>
  <w:num w:numId="10">
    <w:abstractNumId w:val="25"/>
  </w:num>
  <w:num w:numId="11">
    <w:abstractNumId w:val="27"/>
  </w:num>
  <w:num w:numId="12">
    <w:abstractNumId w:val="5"/>
  </w:num>
  <w:num w:numId="13">
    <w:abstractNumId w:val="9"/>
  </w:num>
  <w:num w:numId="14">
    <w:abstractNumId w:val="19"/>
  </w:num>
  <w:num w:numId="15">
    <w:abstractNumId w:val="29"/>
  </w:num>
  <w:num w:numId="16">
    <w:abstractNumId w:val="12"/>
  </w:num>
  <w:num w:numId="17">
    <w:abstractNumId w:val="1"/>
  </w:num>
  <w:num w:numId="18">
    <w:abstractNumId w:val="15"/>
  </w:num>
  <w:num w:numId="19">
    <w:abstractNumId w:val="3"/>
  </w:num>
  <w:num w:numId="20">
    <w:abstractNumId w:val="20"/>
  </w:num>
  <w:num w:numId="21">
    <w:abstractNumId w:val="13"/>
  </w:num>
  <w:num w:numId="22">
    <w:abstractNumId w:val="14"/>
  </w:num>
  <w:num w:numId="23">
    <w:abstractNumId w:val="7"/>
  </w:num>
  <w:num w:numId="24">
    <w:abstractNumId w:val="16"/>
  </w:num>
  <w:num w:numId="25">
    <w:abstractNumId w:val="11"/>
  </w:num>
  <w:num w:numId="26">
    <w:abstractNumId w:val="30"/>
  </w:num>
  <w:num w:numId="27">
    <w:abstractNumId w:val="26"/>
  </w:num>
  <w:num w:numId="28">
    <w:abstractNumId w:val="6"/>
  </w:num>
  <w:num w:numId="29">
    <w:abstractNumId w:val="8"/>
  </w:num>
  <w:num w:numId="30">
    <w:abstractNumId w:val="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9"/>
    <w:rsid w:val="00021033"/>
    <w:rsid w:val="00033965"/>
    <w:rsid w:val="00215FB7"/>
    <w:rsid w:val="002A7DE2"/>
    <w:rsid w:val="003217F3"/>
    <w:rsid w:val="00367E9D"/>
    <w:rsid w:val="003A2A10"/>
    <w:rsid w:val="004C7F19"/>
    <w:rsid w:val="005B14E9"/>
    <w:rsid w:val="00606771"/>
    <w:rsid w:val="007051C9"/>
    <w:rsid w:val="00707926"/>
    <w:rsid w:val="007866CB"/>
    <w:rsid w:val="009709A7"/>
    <w:rsid w:val="00A07E15"/>
    <w:rsid w:val="00B57B8E"/>
    <w:rsid w:val="00BF7C67"/>
    <w:rsid w:val="00CA43F6"/>
    <w:rsid w:val="00D200E8"/>
    <w:rsid w:val="00DB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E5033-7F88-4400-A250-5D195DAE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B6B0FE-F9F4-4501-B0E2-5D788F11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35</Pages>
  <Words>8966</Words>
  <Characters>51110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Зайцева Екатерина Владимировна</cp:lastModifiedBy>
  <cp:revision>13</cp:revision>
  <dcterms:created xsi:type="dcterms:W3CDTF">2023-10-02T10:28:00Z</dcterms:created>
  <dcterms:modified xsi:type="dcterms:W3CDTF">2024-07-11T08:30:00Z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