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образовательной программой "</w:t>
      </w:r>
      <w:r w:rsidRPr="00E35F33">
        <w:t xml:space="preserve"> </w:t>
      </w:r>
      <w:r w:rsidRPr="00E35F33">
        <w:rPr>
          <w:rFonts w:ascii="Times New Roman" w:hAnsi="Times New Roman" w:cs="Times New Roman"/>
          <w:sz w:val="24"/>
          <w:szCs w:val="24"/>
        </w:rPr>
        <w:t>Гостиничный бизнес</w:t>
      </w:r>
      <w:r w:rsidRPr="008D4721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Pr="00E35F33">
        <w:rPr>
          <w:rFonts w:ascii="Times New Roman" w:hAnsi="Times New Roman" w:cs="Times New Roman"/>
          <w:sz w:val="24"/>
          <w:szCs w:val="24"/>
        </w:rPr>
        <w:t>Гостиничный бизнес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2F6998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2F6998">
        <w:rPr>
          <w:rFonts w:ascii="Times New Roman" w:hAnsi="Times New Roman" w:cs="Times New Roman"/>
          <w:sz w:val="24"/>
          <w:szCs w:val="24"/>
        </w:rPr>
        <w:t xml:space="preserve"> </w:t>
      </w:r>
      <w:r w:rsidRPr="008D4721">
        <w:rPr>
          <w:rFonts w:ascii="Times New Roman" w:hAnsi="Times New Roman" w:cs="Times New Roman"/>
          <w:sz w:val="24"/>
          <w:szCs w:val="24"/>
        </w:rPr>
        <w:t>43.03.03 - Гостиничное дело</w:t>
      </w:r>
      <w:r w:rsidR="00412BA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5F33" w:rsidRDefault="00412BA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B74A6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Философия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D36996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D36996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Политология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941924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Математика и анализ данных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Информационные технологии визуализации бизнес-информации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Международный бизнес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Программное обеспечение и автоматизация гостиничной деятельности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Предпринимательство и инновации в индустрии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Безопасность и охрана труда в сфере гостеприимства и общественного питания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Экономика и управление гостиничными и ресторанными объектами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Управленческий учет и анализ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Маркетинг в индустрии туризма и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Правовое регулирование индустрии туризма и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Технологии и организация обслуживания на предприятиях сферы гостеприимства и общественного питания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Управление ресурсами гостиничного комплекса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Цифровые инструменты развития индустрии туризма и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Инвестиционные риски в деятельности организаций сферы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Кадровая политика предприятий индустрии гостеприимства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Управление инвестиционным портфелем компании (на английском языке)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 xml:space="preserve">Гостиничный </w:t>
      </w:r>
      <w:proofErr w:type="spellStart"/>
      <w:r w:rsidRPr="00D36996">
        <w:rPr>
          <w:rFonts w:ascii="Times New Roman" w:hAnsi="Times New Roman" w:cs="Times New Roman"/>
          <w:sz w:val="24"/>
          <w:szCs w:val="24"/>
        </w:rPr>
        <w:t>девелопмент</w:t>
      </w:r>
      <w:proofErr w:type="spellEnd"/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Бизнес планирование в индустрии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Стратегическое управление международными гостиничными цепями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Гостиничные финансы, бюджетирование и учет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Управление доходами в гостиничных предприятиях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Лабораторный практикум "Специализированные системы управления гостиничным предприятием"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Управление конфликтами в обслуживании потребителей услуг гостиничных и ресторанных предприятий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Иностранный язык в индустрии туризма и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lastRenderedPageBreak/>
        <w:t>Организация и управление ресторанным бизнесом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Технология и организация ресторанного и барного обслуживания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Технологии продаж в сфере общественного питания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Организационно-экономическое обеспечение санаторно-курортных предприятий</w:t>
      </w:r>
    </w:p>
    <w:p w:rsidR="00B92AF9" w:rsidRDefault="00B92AF9" w:rsidP="00B92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AF9">
        <w:rPr>
          <w:rFonts w:ascii="Times New Roman" w:hAnsi="Times New Roman" w:cs="Times New Roman"/>
          <w:sz w:val="24"/>
          <w:szCs w:val="24"/>
        </w:rPr>
        <w:t>Медицинский и лечебно-оздоровительный туризм</w:t>
      </w:r>
    </w:p>
    <w:p w:rsidR="00D36996" w:rsidRDefault="00D36996" w:rsidP="00B92A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 xml:space="preserve">Маркетинг курортных </w:t>
      </w:r>
      <w:proofErr w:type="spellStart"/>
      <w:r w:rsidRPr="00D36996">
        <w:rPr>
          <w:rFonts w:ascii="Times New Roman" w:hAnsi="Times New Roman" w:cs="Times New Roman"/>
          <w:sz w:val="24"/>
          <w:szCs w:val="24"/>
        </w:rPr>
        <w:t>дестинаций</w:t>
      </w:r>
      <w:proofErr w:type="spellEnd"/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Современные технологии работы с автоматизированными системами управления в гостиничном бизнесе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Анализ больших данных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Практикум по учету в "1C Предприятие"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Управление взаимоотношениями с клиентами в гостиничном бизнесе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PR и GR в управлении гостиничным бизнесом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Организация и технологии работы коммерческой службы гостиничного комплекса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Организация культурно-массовых мероприятий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Технологии и организация гостиничной анимации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Событийный менеджмент и маркетинг в индустрии туризма и гостеприимства</w:t>
      </w:r>
      <w:bookmarkStart w:id="0" w:name="_GoBack"/>
      <w:bookmarkEnd w:id="0"/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Кросс-культурные коммуникации в индустрии туризма и гостеприимства</w:t>
      </w:r>
    </w:p>
    <w:p w:rsidR="00D36996" w:rsidRP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Туристские кластеры в национальной и мировой экономике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Лучшие международные практики гостиничного бизнеса</w:t>
      </w:r>
    </w:p>
    <w:p w:rsidR="00D36996" w:rsidRDefault="00D36996" w:rsidP="00D36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996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3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D1EAC"/>
    <w:rsid w:val="00231541"/>
    <w:rsid w:val="002351A1"/>
    <w:rsid w:val="002D5294"/>
    <w:rsid w:val="002F6998"/>
    <w:rsid w:val="00322077"/>
    <w:rsid w:val="00412BAC"/>
    <w:rsid w:val="0045726F"/>
    <w:rsid w:val="00490A12"/>
    <w:rsid w:val="0050367E"/>
    <w:rsid w:val="00574FCE"/>
    <w:rsid w:val="005C5274"/>
    <w:rsid w:val="006136E2"/>
    <w:rsid w:val="006352F2"/>
    <w:rsid w:val="006C7110"/>
    <w:rsid w:val="00700255"/>
    <w:rsid w:val="00801F2F"/>
    <w:rsid w:val="008D4721"/>
    <w:rsid w:val="00941924"/>
    <w:rsid w:val="00991C55"/>
    <w:rsid w:val="009952BA"/>
    <w:rsid w:val="00A47471"/>
    <w:rsid w:val="00A90944"/>
    <w:rsid w:val="00B16745"/>
    <w:rsid w:val="00B47D73"/>
    <w:rsid w:val="00B92AF9"/>
    <w:rsid w:val="00B9644C"/>
    <w:rsid w:val="00C131AD"/>
    <w:rsid w:val="00C74FBB"/>
    <w:rsid w:val="00CA196B"/>
    <w:rsid w:val="00CC4C70"/>
    <w:rsid w:val="00D10AB2"/>
    <w:rsid w:val="00D36996"/>
    <w:rsid w:val="00D57475"/>
    <w:rsid w:val="00D61062"/>
    <w:rsid w:val="00D65D5A"/>
    <w:rsid w:val="00D92F63"/>
    <w:rsid w:val="00DB74A6"/>
    <w:rsid w:val="00DF68DB"/>
    <w:rsid w:val="00E35F33"/>
    <w:rsid w:val="00E8552D"/>
    <w:rsid w:val="00ED0063"/>
    <w:rsid w:val="00EF559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F2C6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41</cp:revision>
  <dcterms:created xsi:type="dcterms:W3CDTF">2024-03-20T07:41:00Z</dcterms:created>
  <dcterms:modified xsi:type="dcterms:W3CDTF">2026-04-22T11:21:00Z</dcterms:modified>
</cp:coreProperties>
</file>