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5C" w:rsidRDefault="00121D5C" w:rsidP="00121D5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Учебные предметы, курсы, дисциплины (модули), предусмотренные общеобразовательной программой дополнительного профессионального образования </w:t>
      </w:r>
      <w:r w:rsidRPr="00F43067">
        <w:rPr>
          <w:b/>
          <w:bCs/>
          <w:sz w:val="28"/>
          <w:szCs w:val="28"/>
          <w:lang w:eastAsia="ru-RU"/>
        </w:rPr>
        <w:t>«Финансы и кредит»</w:t>
      </w:r>
    </w:p>
    <w:p w:rsidR="00121D5C" w:rsidRDefault="00121D5C" w:rsidP="00121D5C">
      <w:pPr>
        <w:jc w:val="center"/>
        <w:rPr>
          <w:b/>
          <w:sz w:val="28"/>
          <w:szCs w:val="28"/>
        </w:rPr>
      </w:pPr>
    </w:p>
    <w:p w:rsidR="00121D5C" w:rsidRDefault="00121D5C" w:rsidP="00121D5C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121D5C" w:rsidRPr="009502F7" w:rsidTr="00121D5C">
        <w:trPr>
          <w:jc w:val="center"/>
        </w:trPr>
        <w:tc>
          <w:tcPr>
            <w:tcW w:w="9634" w:type="dxa"/>
            <w:shd w:val="clear" w:color="auto" w:fill="auto"/>
            <w:vAlign w:val="center"/>
          </w:tcPr>
          <w:p w:rsidR="00121D5C" w:rsidRPr="009502F7" w:rsidRDefault="00121D5C" w:rsidP="00121D5C">
            <w:pPr>
              <w:pStyle w:val="a4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bookmarkStart w:id="0" w:name="_GoBack"/>
            <w:r w:rsidRPr="009502F7">
              <w:rPr>
                <w:sz w:val="28"/>
                <w:szCs w:val="28"/>
              </w:rPr>
              <w:t>Финансы. Финансы организаций</w:t>
            </w:r>
          </w:p>
        </w:tc>
      </w:tr>
      <w:tr w:rsidR="00121D5C" w:rsidRPr="009502F7" w:rsidTr="00121D5C">
        <w:trPr>
          <w:jc w:val="center"/>
        </w:trPr>
        <w:tc>
          <w:tcPr>
            <w:tcW w:w="9634" w:type="dxa"/>
            <w:shd w:val="clear" w:color="auto" w:fill="auto"/>
            <w:vAlign w:val="center"/>
          </w:tcPr>
          <w:p w:rsidR="00121D5C" w:rsidRPr="009502F7" w:rsidRDefault="00121D5C" w:rsidP="00121D5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eastAsia="ru-RU"/>
              </w:rPr>
            </w:pPr>
            <w:r w:rsidRPr="009502F7">
              <w:rPr>
                <w:sz w:val="28"/>
                <w:szCs w:val="28"/>
              </w:rPr>
              <w:t>Страхование</w:t>
            </w:r>
          </w:p>
        </w:tc>
      </w:tr>
      <w:tr w:rsidR="00121D5C" w:rsidRPr="009502F7" w:rsidTr="00121D5C">
        <w:trPr>
          <w:jc w:val="center"/>
        </w:trPr>
        <w:tc>
          <w:tcPr>
            <w:tcW w:w="9634" w:type="dxa"/>
            <w:shd w:val="clear" w:color="auto" w:fill="auto"/>
            <w:vAlign w:val="center"/>
          </w:tcPr>
          <w:p w:rsidR="00121D5C" w:rsidRPr="009502F7" w:rsidRDefault="00121D5C" w:rsidP="00121D5C">
            <w:pPr>
              <w:pStyle w:val="a4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9502F7">
              <w:rPr>
                <w:sz w:val="28"/>
                <w:szCs w:val="28"/>
              </w:rPr>
              <w:t>Социальное обеспечение</w:t>
            </w:r>
          </w:p>
        </w:tc>
      </w:tr>
      <w:tr w:rsidR="00121D5C" w:rsidRPr="009502F7" w:rsidTr="00121D5C">
        <w:trPr>
          <w:jc w:val="center"/>
        </w:trPr>
        <w:tc>
          <w:tcPr>
            <w:tcW w:w="9634" w:type="dxa"/>
            <w:shd w:val="clear" w:color="auto" w:fill="auto"/>
            <w:vAlign w:val="center"/>
          </w:tcPr>
          <w:p w:rsidR="00121D5C" w:rsidRPr="009502F7" w:rsidRDefault="00121D5C" w:rsidP="00121D5C">
            <w:pPr>
              <w:pStyle w:val="a4"/>
              <w:numPr>
                <w:ilvl w:val="0"/>
                <w:numId w:val="1"/>
              </w:numPr>
              <w:rPr>
                <w:rFonts w:eastAsiaTheme="minorHAnsi"/>
                <w:sz w:val="28"/>
                <w:szCs w:val="28"/>
              </w:rPr>
            </w:pPr>
            <w:r w:rsidRPr="009502F7">
              <w:rPr>
                <w:sz w:val="28"/>
                <w:szCs w:val="28"/>
              </w:rPr>
              <w:t>Государственные муниципальные финансы</w:t>
            </w:r>
          </w:p>
        </w:tc>
      </w:tr>
      <w:bookmarkEnd w:id="0"/>
    </w:tbl>
    <w:p w:rsidR="00121D5C" w:rsidRPr="009502F7" w:rsidRDefault="00121D5C" w:rsidP="00121D5C">
      <w:pPr>
        <w:rPr>
          <w:sz w:val="28"/>
          <w:szCs w:val="28"/>
        </w:rPr>
      </w:pPr>
    </w:p>
    <w:sectPr w:rsidR="00121D5C" w:rsidRPr="0095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217"/>
    <w:multiLevelType w:val="hybridMultilevel"/>
    <w:tmpl w:val="4E90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08"/>
    <w:rsid w:val="00121D5C"/>
    <w:rsid w:val="0068237E"/>
    <w:rsid w:val="008B1815"/>
    <w:rsid w:val="009502F7"/>
    <w:rsid w:val="00E7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121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1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1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121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21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1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2026-06-03T13:17:00Z</dcterms:created>
  <dcterms:modified xsi:type="dcterms:W3CDTF">2026-06-03T13:48:00Z</dcterms:modified>
</cp:coreProperties>
</file>