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анкетирования обучающихся</w:t>
      </w:r>
    </w:p>
    <w:p w:rsidR="006F23B7" w:rsidRDefault="006F23B7" w:rsidP="006F23B7">
      <w:pPr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22A3">
        <w:rPr>
          <w:rFonts w:ascii="Times New Roman" w:hAnsi="Times New Roman" w:cs="Times New Roman"/>
          <w:sz w:val="28"/>
          <w:szCs w:val="28"/>
        </w:rPr>
        <w:t>54</w:t>
      </w:r>
      <w:r>
        <w:rPr>
          <w:rFonts w:ascii="Times New Roman" w:hAnsi="Times New Roman" w:cs="Times New Roman"/>
          <w:sz w:val="28"/>
          <w:szCs w:val="28"/>
        </w:rPr>
        <w:t xml:space="preserve"> обучающихся, что составило 100% от количества обучающихся по ООП 38.03.01 «Экономика», профил</w:t>
      </w:r>
      <w:r w:rsidR="00955E97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955E97">
        <w:rPr>
          <w:rFonts w:ascii="Times New Roman" w:hAnsi="Times New Roman" w:cs="Times New Roman"/>
          <w:sz w:val="28"/>
          <w:szCs w:val="28"/>
        </w:rPr>
        <w:t>Учет, анализ и аудит</w:t>
      </w:r>
      <w:r w:rsidR="00076EA3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F82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обучающимся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423F61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Соответствует ли структура программы Вашим ожиданиям? (присутствуют все дисциплины, изучение которых, по Вашему мнению, необходимо для ведения будущей профессиональной деятельности; нет дублирования дисциплин; нет нарушения логики преподавания дисциплин и т.п.)</w:t>
            </w:r>
          </w:p>
        </w:tc>
        <w:tc>
          <w:tcPr>
            <w:tcW w:w="2336" w:type="dxa"/>
            <w:vAlign w:val="center"/>
          </w:tcPr>
          <w:p w:rsidR="006F23B7" w:rsidRPr="00DD3B5F" w:rsidRDefault="00213963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051" w:type="dxa"/>
            <w:vAlign w:val="center"/>
          </w:tcPr>
          <w:p w:rsidR="006F23B7" w:rsidRPr="00DD3B5F" w:rsidRDefault="009758C7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139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выделяемый объем времени, отведенный на лекционные занятия?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полно Вам предоставляется возможность выбора дисциплин?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21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2139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139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23B7" w:rsidRPr="00DD3B5F" w:rsidTr="00423F61">
        <w:tc>
          <w:tcPr>
            <w:tcW w:w="4961" w:type="dxa"/>
            <w:gridSpan w:val="2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структурой программы</w:t>
            </w:r>
          </w:p>
        </w:tc>
        <w:tc>
          <w:tcPr>
            <w:tcW w:w="2336" w:type="dxa"/>
            <w:vAlign w:val="center"/>
          </w:tcPr>
          <w:p w:rsidR="006F23B7" w:rsidRPr="009758C7" w:rsidRDefault="009758C7" w:rsidP="00832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21396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51" w:type="dxa"/>
            <w:vAlign w:val="center"/>
          </w:tcPr>
          <w:p w:rsidR="006F23B7" w:rsidRPr="009758C7" w:rsidRDefault="009758C7" w:rsidP="004D0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1396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 сколько учебный процесс обеспечен учебниками, учебными и методическими пособиями, научной литературой и </w:t>
            </w:r>
            <w:proofErr w:type="spellStart"/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 в печатной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213963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213963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 сколько учебный процесс обеспечен учебниками, учебными и методическими пособиями, научной литературой и </w:t>
            </w:r>
            <w:proofErr w:type="spellStart"/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литература, имеющаяся в электронно-библиотечных системах вуза?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Каково качество сопровождения самостоятельной работы студентов, наличие методических материалов и рекомендаций?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32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5E97" w:rsidRPr="00DD3B5F" w:rsidTr="00423F61">
        <w:tc>
          <w:tcPr>
            <w:tcW w:w="4961" w:type="dxa"/>
            <w:gridSpan w:val="2"/>
          </w:tcPr>
          <w:p w:rsidR="008B5E97" w:rsidRPr="00DD3B5F" w:rsidRDefault="008B5E9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9758C7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8B5E97" w:rsidRPr="009758C7" w:rsidRDefault="009758C7" w:rsidP="004D0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удовлетворяет Вашим потребностям вся информация, касающаяся учебного процесса, </w:t>
            </w:r>
            <w:proofErr w:type="spellStart"/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мероприятий?</w:t>
            </w:r>
          </w:p>
        </w:tc>
        <w:tc>
          <w:tcPr>
            <w:tcW w:w="2336" w:type="dxa"/>
            <w:vAlign w:val="center"/>
          </w:tcPr>
          <w:p w:rsidR="004D0CAF" w:rsidRPr="00DD3B5F" w:rsidRDefault="00213963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21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139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Интернет как внутри ОО, так и вне ее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1928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4D0CAF" w:rsidRPr="00DD3B5F" w:rsidRDefault="00213963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Как Вы считаете, достаточно ли для успешного трудоустройства по получаемой</w:t>
            </w:r>
          </w:p>
          <w:p w:rsidR="004D0CAF" w:rsidRPr="00DD3B5F" w:rsidRDefault="004D0CAF" w:rsidP="004D0C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профессии тех знаний и навыков, которые Вы приобретаете во время обучения?</w:t>
            </w:r>
          </w:p>
        </w:tc>
        <w:tc>
          <w:tcPr>
            <w:tcW w:w="2336" w:type="dxa"/>
            <w:vAlign w:val="center"/>
          </w:tcPr>
          <w:p w:rsidR="004D0CAF" w:rsidRPr="00DD3B5F" w:rsidRDefault="001928D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928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Какова Ваша удовлетворенность организацией практик?</w:t>
            </w:r>
          </w:p>
        </w:tc>
        <w:tc>
          <w:tcPr>
            <w:tcW w:w="2336" w:type="dxa"/>
            <w:vAlign w:val="center"/>
          </w:tcPr>
          <w:p w:rsidR="004D0CAF" w:rsidRPr="00DD3B5F" w:rsidRDefault="00213963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213963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организацией проведения преподавателями индивидуальных консультаций на протяжении семестра?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организацию научно-исследовательской деятельности студентов (возможность участия в конференциях, семинарах, круглых столах, конкурсах и т.п.)</w:t>
            </w:r>
          </w:p>
        </w:tc>
        <w:tc>
          <w:tcPr>
            <w:tcW w:w="2336" w:type="dxa"/>
            <w:vAlign w:val="center"/>
          </w:tcPr>
          <w:p w:rsidR="004D0CAF" w:rsidRPr="00DD3B5F" w:rsidRDefault="00CC63A4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CC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C63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полноту учебно-методических материалов по Вашей программе в ЭИОС (наличие УП, рабочих программам дисциплин, программы практик и т.п.)</w:t>
            </w:r>
          </w:p>
        </w:tc>
        <w:tc>
          <w:tcPr>
            <w:tcW w:w="2336" w:type="dxa"/>
            <w:vAlign w:val="center"/>
          </w:tcPr>
          <w:p w:rsidR="004D0CAF" w:rsidRPr="00DD3B5F" w:rsidRDefault="00CC63A4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CC63A4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0D328B" w:rsidRPr="00DD3B5F" w:rsidTr="00423F61">
        <w:tc>
          <w:tcPr>
            <w:tcW w:w="4961" w:type="dxa"/>
            <w:gridSpan w:val="2"/>
          </w:tcPr>
          <w:p w:rsidR="000D328B" w:rsidRPr="00DD3B5F" w:rsidRDefault="000D328B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0D328B" w:rsidRPr="009758C7" w:rsidRDefault="00CC63A4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0D328B" w:rsidRPr="009758C7" w:rsidRDefault="00213963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аудиторий, помещений кафедр, фондов библиотеки,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удовлетворяют Вашим потребностям помещения для самостоятельной работы (имеете ли свободный доступ в эти помещения, оснащены ли они необходимой компьютерной техникой с выходом в сеть Интернет, подключены к ЭБС, имеется ли доступ к профессиональным базам и пр.)?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6B3C" w:rsidRPr="00DD3B5F" w:rsidTr="00423F61">
        <w:tc>
          <w:tcPr>
            <w:tcW w:w="4961" w:type="dxa"/>
            <w:gridSpan w:val="2"/>
          </w:tcPr>
          <w:p w:rsidR="00916B3C" w:rsidRPr="00DD3B5F" w:rsidRDefault="00916B3C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материально-техническим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916B3C" w:rsidRPr="00EF3FD7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FD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916B3C" w:rsidRPr="00EF3FD7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FD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ли Вам возможность оценивания содержания, организации и качества учебного процесса в целом, а также работы отдельных преподавателей?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Оцените возможность творческого самовыражения/развития (спорт., </w:t>
            </w:r>
            <w:proofErr w:type="gramStart"/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культ.,</w:t>
            </w:r>
            <w:proofErr w:type="gramEnd"/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др.)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Оцените качество и оперативность работы сотрудников филиала, в том числе руководства, кафедры при обращении к ним, учебной части, своевременность получения информации об учебном и </w:t>
            </w:r>
            <w:proofErr w:type="spellStart"/>
            <w:r w:rsidRPr="0097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внеучебном</w:t>
            </w:r>
            <w:proofErr w:type="spellEnd"/>
            <w:r w:rsidRPr="0097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процессе</w:t>
            </w:r>
          </w:p>
        </w:tc>
        <w:tc>
          <w:tcPr>
            <w:tcW w:w="2336" w:type="dxa"/>
            <w:vAlign w:val="center"/>
          </w:tcPr>
          <w:p w:rsidR="004D0CAF" w:rsidRPr="00DD3B5F" w:rsidRDefault="00CC63A4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4D0CAF" w:rsidRPr="00DD3B5F" w:rsidRDefault="00CC63A4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Удобство расписания учебных занятий</w:t>
            </w:r>
          </w:p>
        </w:tc>
        <w:tc>
          <w:tcPr>
            <w:tcW w:w="2336" w:type="dxa"/>
            <w:vAlign w:val="center"/>
          </w:tcPr>
          <w:p w:rsidR="004D0CAF" w:rsidRPr="00DD3B5F" w:rsidRDefault="00CC63A4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CC63A4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Насколько в целом Вас удовлетворяет обучение по Вашей образовательной программе?</w:t>
            </w:r>
          </w:p>
        </w:tc>
        <w:tc>
          <w:tcPr>
            <w:tcW w:w="2336" w:type="dxa"/>
            <w:vAlign w:val="center"/>
          </w:tcPr>
          <w:p w:rsidR="004D0CAF" w:rsidRPr="00DD3B5F" w:rsidRDefault="00213963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213963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 xml:space="preserve">Какова вероятность того, что Вы порекомендуете обучение в Тульском филиале </w:t>
            </w:r>
            <w:proofErr w:type="spellStart"/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  <w:r w:rsidRPr="009758C7">
              <w:rPr>
                <w:rFonts w:ascii="Times New Roman" w:hAnsi="Times New Roman" w:cs="Times New Roman"/>
                <w:sz w:val="24"/>
                <w:szCs w:val="24"/>
              </w:rPr>
              <w:t xml:space="preserve"> своим друзьям/знакомым/коллегам, желающим получить высшее образование?»</w:t>
            </w:r>
          </w:p>
        </w:tc>
        <w:tc>
          <w:tcPr>
            <w:tcW w:w="2336" w:type="dxa"/>
            <w:vAlign w:val="center"/>
          </w:tcPr>
          <w:p w:rsidR="004D0CAF" w:rsidRPr="00DD3B5F" w:rsidRDefault="00213963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CC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139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 xml:space="preserve">Какова вероятность того, что Вы порекомендуете обучение в Тульском филиале </w:t>
            </w:r>
            <w:proofErr w:type="spellStart"/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  <w:r w:rsidRPr="009758C7">
              <w:rPr>
                <w:rFonts w:ascii="Times New Roman" w:hAnsi="Times New Roman" w:cs="Times New Roman"/>
                <w:sz w:val="24"/>
                <w:szCs w:val="24"/>
              </w:rPr>
              <w:t xml:space="preserve"> по вашей программе подготовки своим друзьям/знакомым/коллегам, желающим получить высшее образование? В</w:t>
            </w:r>
          </w:p>
        </w:tc>
        <w:tc>
          <w:tcPr>
            <w:tcW w:w="2336" w:type="dxa"/>
            <w:vAlign w:val="center"/>
          </w:tcPr>
          <w:p w:rsidR="004D0CAF" w:rsidRPr="00DD3B5F" w:rsidRDefault="00CC63A4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4D0CAF" w:rsidRPr="00DD3B5F" w:rsidRDefault="00CC63A4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5616BB" w:rsidRPr="00DD3B5F" w:rsidTr="00423F61">
        <w:tc>
          <w:tcPr>
            <w:tcW w:w="4961" w:type="dxa"/>
            <w:gridSpan w:val="2"/>
          </w:tcPr>
          <w:p w:rsidR="005616BB" w:rsidRPr="00DD3B5F" w:rsidRDefault="005616BB" w:rsidP="005616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качеством предоставления образовательных услуг по программе</w:t>
            </w:r>
          </w:p>
          <w:p w:rsidR="005616BB" w:rsidRPr="00DD3B5F" w:rsidRDefault="005616BB" w:rsidP="00C76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5616BB" w:rsidRPr="00AD6265" w:rsidRDefault="00AD6265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65">
              <w:rPr>
                <w:rFonts w:ascii="Times New Roman" w:hAnsi="Times New Roman" w:cs="Times New Roman"/>
                <w:b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5616BB" w:rsidRPr="00AD6265" w:rsidRDefault="00213963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</w:tbl>
    <w:p w:rsidR="00AD6265" w:rsidRDefault="00AD6265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645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6452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073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022C7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структурой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4,</w:t>
      </w:r>
      <w:r w:rsidR="00313AB9">
        <w:rPr>
          <w:rFonts w:ascii="Times New Roman" w:hAnsi="Times New Roman" w:cs="Times New Roman"/>
          <w:sz w:val="28"/>
          <w:szCs w:val="28"/>
        </w:rPr>
        <w:t>7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313AB9">
        <w:rPr>
          <w:rFonts w:ascii="Times New Roman" w:hAnsi="Times New Roman" w:cs="Times New Roman"/>
          <w:sz w:val="28"/>
          <w:szCs w:val="28"/>
        </w:rPr>
        <w:t>4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022C7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учебно-методическим обеспечением программы</w:t>
      </w:r>
      <w:r w:rsidR="00AD6265">
        <w:rPr>
          <w:rFonts w:ascii="Times New Roman" w:hAnsi="Times New Roman" w:cs="Times New Roman"/>
          <w:sz w:val="28"/>
          <w:szCs w:val="28"/>
        </w:rPr>
        <w:t>- 4,9/98%</w:t>
      </w:r>
    </w:p>
    <w:p w:rsidR="005616BB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условиями реализации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4,</w:t>
      </w:r>
      <w:r w:rsidR="00CC63A4">
        <w:rPr>
          <w:rFonts w:ascii="Times New Roman" w:hAnsi="Times New Roman" w:cs="Times New Roman"/>
          <w:sz w:val="28"/>
          <w:szCs w:val="28"/>
        </w:rPr>
        <w:t>8/</w:t>
      </w:r>
      <w:r w:rsidR="00313AB9">
        <w:rPr>
          <w:rFonts w:ascii="Times New Roman" w:hAnsi="Times New Roman" w:cs="Times New Roman"/>
          <w:sz w:val="28"/>
          <w:szCs w:val="28"/>
        </w:rPr>
        <w:t>97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022C7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материально-техническим обеспечением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5/100%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Общая удовлетворенность качеством предоставления образовательных услуг по программе</w:t>
      </w:r>
      <w:r w:rsidR="00AD6265">
        <w:rPr>
          <w:rFonts w:ascii="Times New Roman" w:hAnsi="Times New Roman" w:cs="Times New Roman"/>
          <w:sz w:val="28"/>
          <w:szCs w:val="28"/>
        </w:rPr>
        <w:t xml:space="preserve"> </w:t>
      </w:r>
      <w:r w:rsidR="00CC63A4">
        <w:rPr>
          <w:rFonts w:ascii="Times New Roman" w:hAnsi="Times New Roman" w:cs="Times New Roman"/>
          <w:sz w:val="28"/>
          <w:szCs w:val="28"/>
        </w:rPr>
        <w:t xml:space="preserve">- </w:t>
      </w:r>
      <w:r w:rsidR="00213963">
        <w:rPr>
          <w:rFonts w:ascii="Times New Roman" w:hAnsi="Times New Roman" w:cs="Times New Roman"/>
          <w:sz w:val="28"/>
          <w:szCs w:val="28"/>
        </w:rPr>
        <w:t>4,8/9</w:t>
      </w:r>
      <w:r w:rsidR="00CC63A4">
        <w:rPr>
          <w:rFonts w:ascii="Times New Roman" w:hAnsi="Times New Roman" w:cs="Times New Roman"/>
          <w:sz w:val="28"/>
          <w:szCs w:val="28"/>
        </w:rPr>
        <w:t>5</w:t>
      </w:r>
      <w:r w:rsidR="00AD6265">
        <w:rPr>
          <w:rFonts w:ascii="Times New Roman" w:hAnsi="Times New Roman" w:cs="Times New Roman"/>
          <w:sz w:val="28"/>
          <w:szCs w:val="28"/>
        </w:rPr>
        <w:t>%</w:t>
      </w:r>
      <w:bookmarkStart w:id="0" w:name="_GoBack"/>
      <w:bookmarkEnd w:id="0"/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CC63A4">
        <w:rPr>
          <w:rFonts w:ascii="Times New Roman" w:hAnsi="Times New Roman" w:cs="Times New Roman"/>
          <w:b/>
          <w:sz w:val="28"/>
          <w:szCs w:val="28"/>
        </w:rPr>
        <w:t>– 4,8</w:t>
      </w:r>
      <w:r w:rsidR="00313AB9">
        <w:rPr>
          <w:rFonts w:ascii="Times New Roman" w:hAnsi="Times New Roman" w:cs="Times New Roman"/>
          <w:b/>
          <w:sz w:val="28"/>
          <w:szCs w:val="28"/>
        </w:rPr>
        <w:t>4</w:t>
      </w:r>
      <w:r w:rsidR="00AD6265">
        <w:rPr>
          <w:rFonts w:ascii="Times New Roman" w:hAnsi="Times New Roman" w:cs="Times New Roman"/>
          <w:b/>
          <w:sz w:val="28"/>
          <w:szCs w:val="28"/>
        </w:rPr>
        <w:t>/</w:t>
      </w:r>
      <w:r w:rsidRPr="00AD6265">
        <w:rPr>
          <w:rFonts w:ascii="Times New Roman" w:hAnsi="Times New Roman" w:cs="Times New Roman"/>
          <w:b/>
          <w:sz w:val="28"/>
          <w:szCs w:val="28"/>
        </w:rPr>
        <w:t>9</w:t>
      </w:r>
      <w:r w:rsidR="00313AB9">
        <w:rPr>
          <w:rFonts w:ascii="Times New Roman" w:hAnsi="Times New Roman" w:cs="Times New Roman"/>
          <w:b/>
          <w:sz w:val="28"/>
          <w:szCs w:val="28"/>
        </w:rPr>
        <w:t>6</w:t>
      </w:r>
      <w:r w:rsidR="00AD6265" w:rsidRPr="00AD6265">
        <w:rPr>
          <w:rFonts w:ascii="Times New Roman" w:hAnsi="Times New Roman" w:cs="Times New Roman"/>
          <w:b/>
          <w:sz w:val="28"/>
          <w:szCs w:val="28"/>
        </w:rPr>
        <w:t>,</w:t>
      </w:r>
      <w:r w:rsidR="00313AB9">
        <w:rPr>
          <w:rFonts w:ascii="Times New Roman" w:hAnsi="Times New Roman" w:cs="Times New Roman"/>
          <w:b/>
          <w:sz w:val="28"/>
          <w:szCs w:val="28"/>
        </w:rPr>
        <w:t>8</w:t>
      </w:r>
      <w:r w:rsidRPr="00AD6265">
        <w:rPr>
          <w:rFonts w:ascii="Times New Roman" w:hAnsi="Times New Roman" w:cs="Times New Roman"/>
          <w:b/>
          <w:sz w:val="28"/>
          <w:szCs w:val="28"/>
        </w:rPr>
        <w:t>%</w:t>
      </w:r>
    </w:p>
    <w:p w:rsidR="0064520C" w:rsidRDefault="0064520C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3A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5616BB" w:rsidRPr="005616B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Тульского филиала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Финуниверситета</w:t>
      </w:r>
      <w:proofErr w:type="spellEnd"/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36041"/>
    <w:rsid w:val="00076EA3"/>
    <w:rsid w:val="000803B4"/>
    <w:rsid w:val="000B77E3"/>
    <w:rsid w:val="000D328B"/>
    <w:rsid w:val="0018106C"/>
    <w:rsid w:val="001928D7"/>
    <w:rsid w:val="00213963"/>
    <w:rsid w:val="00313AB9"/>
    <w:rsid w:val="003A22CB"/>
    <w:rsid w:val="00423F61"/>
    <w:rsid w:val="004343AB"/>
    <w:rsid w:val="004D0CAF"/>
    <w:rsid w:val="005022C7"/>
    <w:rsid w:val="005073A0"/>
    <w:rsid w:val="0054376E"/>
    <w:rsid w:val="005616BB"/>
    <w:rsid w:val="005B154C"/>
    <w:rsid w:val="0064520C"/>
    <w:rsid w:val="006F23B7"/>
    <w:rsid w:val="007A2D25"/>
    <w:rsid w:val="008322A3"/>
    <w:rsid w:val="008B5E97"/>
    <w:rsid w:val="008C1677"/>
    <w:rsid w:val="00916B3C"/>
    <w:rsid w:val="00955E97"/>
    <w:rsid w:val="009758C7"/>
    <w:rsid w:val="00AD6265"/>
    <w:rsid w:val="00B83C48"/>
    <w:rsid w:val="00B96B82"/>
    <w:rsid w:val="00C223F7"/>
    <w:rsid w:val="00C7621F"/>
    <w:rsid w:val="00CC63A4"/>
    <w:rsid w:val="00DD3B5F"/>
    <w:rsid w:val="00EF3FD7"/>
    <w:rsid w:val="00F611D6"/>
    <w:rsid w:val="00F8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5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52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64801-8C95-4FD8-B49A-3717FA8DD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Овсеенко О.Ю.</cp:lastModifiedBy>
  <cp:revision>8</cp:revision>
  <cp:lastPrinted>2023-10-05T09:39:00Z</cp:lastPrinted>
  <dcterms:created xsi:type="dcterms:W3CDTF">2023-10-04T10:50:00Z</dcterms:created>
  <dcterms:modified xsi:type="dcterms:W3CDTF">2024-03-29T07:05:00Z</dcterms:modified>
</cp:coreProperties>
</file>