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9424" w14:textId="77777777"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Федеральное государственное образовательное бюджетное учреждение</w:t>
      </w:r>
    </w:p>
    <w:p w14:paraId="736DED7C" w14:textId="1DD57E59"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высшего образования</w:t>
      </w:r>
    </w:p>
    <w:p w14:paraId="5B3CA807"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 xml:space="preserve">«ФинансоВЫЙ УНИВЕРСИТЕТ </w:t>
      </w:r>
    </w:p>
    <w:p w14:paraId="410709A8"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при Правительстве Российской Федерации»</w:t>
      </w:r>
    </w:p>
    <w:p w14:paraId="460A4833" w14:textId="77777777" w:rsidR="00801030" w:rsidRPr="00231CFD" w:rsidRDefault="00801030" w:rsidP="002A42BD">
      <w:pPr>
        <w:spacing w:line="23" w:lineRule="atLeast"/>
        <w:ind w:firstLine="0"/>
        <w:contextualSpacing/>
        <w:jc w:val="center"/>
        <w:rPr>
          <w:rFonts w:ascii="Times New Roman" w:hAnsi="Times New Roman"/>
          <w:b/>
          <w:sz w:val="28"/>
          <w:szCs w:val="28"/>
          <w:lang w:eastAsia="ru-RU"/>
        </w:rPr>
      </w:pPr>
      <w:r w:rsidRPr="00231CFD">
        <w:rPr>
          <w:rFonts w:ascii="Times New Roman" w:hAnsi="Times New Roman"/>
          <w:b/>
          <w:sz w:val="28"/>
          <w:szCs w:val="28"/>
          <w:lang w:eastAsia="ru-RU"/>
        </w:rPr>
        <w:t>(Финансовый университет)</w:t>
      </w:r>
    </w:p>
    <w:p w14:paraId="55B5A23B" w14:textId="77777777" w:rsidR="00231CFD" w:rsidRPr="00231CFD" w:rsidRDefault="00231CFD" w:rsidP="00231CFD">
      <w:pPr>
        <w:ind w:left="-180" w:right="616" w:firstLine="360"/>
        <w:jc w:val="center"/>
        <w:rPr>
          <w:rFonts w:ascii="Times New Roman" w:hAnsi="Times New Roman"/>
          <w:b/>
          <w:color w:val="000000"/>
        </w:rPr>
      </w:pPr>
      <w:r w:rsidRPr="00231CFD">
        <w:rPr>
          <w:rFonts w:ascii="Times New Roman" w:hAnsi="Times New Roman"/>
          <w:b/>
          <w:color w:val="000000"/>
        </w:rPr>
        <w:t>Департамент бизнес-информатики</w:t>
      </w:r>
    </w:p>
    <w:p w14:paraId="341D97DD" w14:textId="77777777" w:rsidR="00231CFD" w:rsidRPr="00231CFD" w:rsidRDefault="00231CFD" w:rsidP="00231CFD">
      <w:pPr>
        <w:jc w:val="center"/>
        <w:rPr>
          <w:rFonts w:ascii="Times New Roman" w:hAnsi="Times New Roman"/>
          <w:b/>
          <w:iCs/>
          <w:color w:val="000000"/>
        </w:rPr>
      </w:pPr>
      <w:r w:rsidRPr="00231CFD">
        <w:rPr>
          <w:rFonts w:ascii="Times New Roman" w:hAnsi="Times New Roman"/>
          <w:b/>
          <w:iCs/>
          <w:color w:val="000000"/>
        </w:rPr>
        <w:t>Факультета информационных технологий и анализа больших данных</w:t>
      </w:r>
    </w:p>
    <w:p w14:paraId="7ABE56DD" w14:textId="77777777" w:rsidR="00015297" w:rsidRDefault="00015297" w:rsidP="00015297">
      <w:pPr>
        <w:spacing w:line="360" w:lineRule="auto"/>
        <w:ind w:firstLine="0"/>
        <w:rPr>
          <w:rFonts w:ascii="Times New Roman" w:hAnsi="Times New Roman"/>
          <w:b/>
          <w:color w:val="000000"/>
          <w:sz w:val="28"/>
          <w:szCs w:val="28"/>
        </w:rPr>
      </w:pPr>
    </w:p>
    <w:tbl>
      <w:tblPr>
        <w:tblW w:w="9815" w:type="dxa"/>
        <w:tblInd w:w="-34" w:type="dxa"/>
        <w:tblLook w:val="01E0" w:firstRow="1" w:lastRow="1" w:firstColumn="1" w:lastColumn="1" w:noHBand="0" w:noVBand="0"/>
      </w:tblPr>
      <w:tblGrid>
        <w:gridCol w:w="5421"/>
        <w:gridCol w:w="4394"/>
      </w:tblGrid>
      <w:tr w:rsidR="00015297" w14:paraId="46E4D125" w14:textId="77777777" w:rsidTr="00015297">
        <w:trPr>
          <w:trHeight w:val="3373"/>
        </w:trPr>
        <w:tc>
          <w:tcPr>
            <w:tcW w:w="5421" w:type="dxa"/>
            <w:hideMark/>
          </w:tcPr>
          <w:p w14:paraId="5C9A4882" w14:textId="156C165C" w:rsidR="00015297" w:rsidRDefault="00015297">
            <w:pPr>
              <w:spacing w:line="276" w:lineRule="auto"/>
              <w:ind w:right="324"/>
              <w:rPr>
                <w:rFonts w:ascii="Times New Roman" w:hAnsi="Times New Roman"/>
                <w:b/>
                <w:sz w:val="28"/>
                <w:szCs w:val="28"/>
              </w:rPr>
            </w:pPr>
          </w:p>
        </w:tc>
        <w:tc>
          <w:tcPr>
            <w:tcW w:w="4394" w:type="dxa"/>
          </w:tcPr>
          <w:p w14:paraId="25DC8250" w14:textId="77777777" w:rsidR="00015297" w:rsidRDefault="00015297">
            <w:pPr>
              <w:widowControl w:val="0"/>
              <w:tabs>
                <w:tab w:val="left" w:pos="709"/>
                <w:tab w:val="left" w:pos="993"/>
              </w:tabs>
              <w:spacing w:line="276" w:lineRule="auto"/>
              <w:rPr>
                <w:rFonts w:ascii="Times New Roman" w:hAnsi="Times New Roman"/>
                <w:sz w:val="28"/>
                <w:szCs w:val="28"/>
              </w:rPr>
            </w:pPr>
            <w:r>
              <w:rPr>
                <w:rFonts w:ascii="Times New Roman" w:hAnsi="Times New Roman"/>
                <w:bCs/>
                <w:caps/>
                <w:sz w:val="28"/>
                <w:szCs w:val="28"/>
              </w:rPr>
              <w:t xml:space="preserve">        утверждаю</w:t>
            </w:r>
          </w:p>
          <w:p w14:paraId="177FFDCC" w14:textId="77777777" w:rsidR="00015297" w:rsidRDefault="00015297">
            <w:pPr>
              <w:widowControl w:val="0"/>
              <w:tabs>
                <w:tab w:val="left" w:pos="709"/>
                <w:tab w:val="left" w:pos="993"/>
              </w:tabs>
              <w:rPr>
                <w:rFonts w:ascii="Times New Roman" w:hAnsi="Times New Roman"/>
                <w:sz w:val="28"/>
                <w:szCs w:val="28"/>
              </w:rPr>
            </w:pPr>
            <w:r>
              <w:rPr>
                <w:rFonts w:ascii="Times New Roman" w:hAnsi="Times New Roman"/>
                <w:sz w:val="28"/>
                <w:szCs w:val="28"/>
              </w:rPr>
              <w:t xml:space="preserve"> Проректор по учебной</w:t>
            </w:r>
          </w:p>
          <w:p w14:paraId="24384092" w14:textId="77777777" w:rsidR="00015297" w:rsidRDefault="00015297">
            <w:pPr>
              <w:widowControl w:val="0"/>
              <w:tabs>
                <w:tab w:val="left" w:pos="709"/>
                <w:tab w:val="left" w:pos="993"/>
              </w:tabs>
              <w:ind w:firstLine="454"/>
              <w:rPr>
                <w:rFonts w:ascii="Times New Roman" w:hAnsi="Times New Roman"/>
                <w:sz w:val="28"/>
                <w:szCs w:val="28"/>
              </w:rPr>
            </w:pPr>
            <w:r>
              <w:rPr>
                <w:rFonts w:ascii="Times New Roman" w:hAnsi="Times New Roman"/>
                <w:sz w:val="28"/>
                <w:szCs w:val="28"/>
              </w:rPr>
              <w:t xml:space="preserve">и методической работе </w:t>
            </w:r>
          </w:p>
          <w:p w14:paraId="1D11E321" w14:textId="77777777" w:rsidR="00015297" w:rsidRDefault="00015297">
            <w:pPr>
              <w:widowControl w:val="0"/>
              <w:tabs>
                <w:tab w:val="left" w:pos="709"/>
                <w:tab w:val="left" w:pos="993"/>
              </w:tabs>
              <w:rPr>
                <w:rFonts w:ascii="Times New Roman" w:hAnsi="Times New Roman"/>
                <w:sz w:val="28"/>
                <w:szCs w:val="28"/>
              </w:rPr>
            </w:pPr>
          </w:p>
          <w:p w14:paraId="52432468" w14:textId="77777777" w:rsidR="00015297" w:rsidRDefault="00015297">
            <w:pPr>
              <w:widowControl w:val="0"/>
              <w:tabs>
                <w:tab w:val="left" w:pos="709"/>
                <w:tab w:val="left" w:pos="993"/>
              </w:tabs>
              <w:rPr>
                <w:rFonts w:ascii="Times New Roman" w:hAnsi="Times New Roman"/>
                <w:sz w:val="28"/>
                <w:szCs w:val="28"/>
              </w:rPr>
            </w:pPr>
          </w:p>
          <w:p w14:paraId="74D88531" w14:textId="77777777" w:rsidR="00015297" w:rsidRDefault="00015297">
            <w:pPr>
              <w:widowControl w:val="0"/>
              <w:tabs>
                <w:tab w:val="left" w:pos="709"/>
                <w:tab w:val="left" w:pos="993"/>
              </w:tabs>
              <w:ind w:firstLine="0"/>
              <w:rPr>
                <w:rFonts w:ascii="Times New Roman" w:hAnsi="Times New Roman"/>
                <w:sz w:val="28"/>
                <w:szCs w:val="28"/>
              </w:rPr>
            </w:pPr>
          </w:p>
          <w:p w14:paraId="317A99B8" w14:textId="77777777" w:rsidR="00015297" w:rsidRDefault="00015297">
            <w:pPr>
              <w:rPr>
                <w:rFonts w:ascii="Times New Roman" w:hAnsi="Times New Roman"/>
                <w:sz w:val="28"/>
                <w:szCs w:val="28"/>
              </w:rPr>
            </w:pPr>
            <w:r>
              <w:rPr>
                <w:rFonts w:ascii="Times New Roman" w:hAnsi="Times New Roman"/>
                <w:sz w:val="28"/>
                <w:szCs w:val="28"/>
              </w:rPr>
              <w:t>______________ Е.А. Каменева</w:t>
            </w:r>
          </w:p>
          <w:p w14:paraId="4767F77E" w14:textId="36CA8B9B" w:rsidR="00015297" w:rsidRPr="002A7C29" w:rsidRDefault="002A7C29">
            <w:pPr>
              <w:spacing w:line="276" w:lineRule="auto"/>
              <w:rPr>
                <w:rFonts w:ascii="Times New Roman" w:hAnsi="Times New Roman"/>
                <w:b/>
                <w:sz w:val="28"/>
                <w:szCs w:val="28"/>
              </w:rPr>
            </w:pPr>
            <w:r w:rsidRPr="002A7C29">
              <w:rPr>
                <w:rFonts w:ascii="Times New Roman" w:hAnsi="Times New Roman"/>
                <w:b/>
                <w:bCs/>
                <w:sz w:val="28"/>
                <w:szCs w:val="28"/>
              </w:rPr>
              <w:t>21.12.</w:t>
            </w:r>
            <w:r w:rsidR="00015297" w:rsidRPr="002A7C29">
              <w:rPr>
                <w:rFonts w:ascii="Times New Roman" w:hAnsi="Times New Roman"/>
                <w:b/>
                <w:sz w:val="28"/>
                <w:szCs w:val="28"/>
              </w:rPr>
              <w:t xml:space="preserve"> 2023 г.</w:t>
            </w:r>
          </w:p>
          <w:p w14:paraId="7A8E79D5" w14:textId="77777777" w:rsidR="00015297" w:rsidRDefault="00015297">
            <w:pPr>
              <w:widowControl w:val="0"/>
              <w:spacing w:line="276" w:lineRule="auto"/>
              <w:jc w:val="center"/>
              <w:rPr>
                <w:rFonts w:ascii="Times New Roman" w:hAnsi="Times New Roman"/>
                <w:sz w:val="28"/>
                <w:szCs w:val="28"/>
              </w:rPr>
            </w:pPr>
          </w:p>
        </w:tc>
      </w:tr>
    </w:tbl>
    <w:p w14:paraId="5EB1E248" w14:textId="77777777" w:rsidR="00015297" w:rsidRDefault="00015297" w:rsidP="00231CFD">
      <w:pPr>
        <w:spacing w:line="360" w:lineRule="auto"/>
        <w:jc w:val="center"/>
        <w:rPr>
          <w:rFonts w:ascii="Times New Roman" w:hAnsi="Times New Roman"/>
          <w:b/>
          <w:color w:val="000000"/>
          <w:sz w:val="28"/>
          <w:szCs w:val="28"/>
        </w:rPr>
      </w:pPr>
    </w:p>
    <w:p w14:paraId="49C3484A" w14:textId="368DE8F9" w:rsidR="00231CFD" w:rsidRPr="00231CFD" w:rsidRDefault="00214706" w:rsidP="00015297">
      <w:pPr>
        <w:spacing w:line="360" w:lineRule="auto"/>
        <w:ind w:firstLine="0"/>
        <w:jc w:val="center"/>
        <w:rPr>
          <w:rFonts w:ascii="Times New Roman" w:hAnsi="Times New Roman"/>
          <w:b/>
          <w:color w:val="000000"/>
          <w:sz w:val="28"/>
          <w:szCs w:val="28"/>
        </w:rPr>
      </w:pPr>
      <w:r>
        <w:rPr>
          <w:rFonts w:ascii="Times New Roman" w:hAnsi="Times New Roman"/>
          <w:b/>
          <w:color w:val="000000"/>
          <w:sz w:val="28"/>
          <w:szCs w:val="28"/>
        </w:rPr>
        <w:t xml:space="preserve">Е.А. Малинина, </w:t>
      </w:r>
      <w:r w:rsidR="00015297">
        <w:rPr>
          <w:rFonts w:ascii="Times New Roman" w:hAnsi="Times New Roman"/>
          <w:b/>
          <w:color w:val="000000"/>
          <w:sz w:val="28"/>
          <w:szCs w:val="28"/>
        </w:rPr>
        <w:t>Е.А. Деева</w:t>
      </w:r>
    </w:p>
    <w:p w14:paraId="1D409344" w14:textId="74FEF843" w:rsidR="00231CFD" w:rsidRDefault="00015297" w:rsidP="00231CFD">
      <w:pPr>
        <w:spacing w:line="23" w:lineRule="atLeast"/>
        <w:ind w:firstLine="0"/>
        <w:contextualSpacing/>
        <w:jc w:val="center"/>
        <w:rPr>
          <w:rFonts w:ascii="Times New Roman" w:hAnsi="Times New Roman"/>
          <w:b/>
          <w:sz w:val="32"/>
          <w:szCs w:val="32"/>
          <w:lang w:eastAsia="ru-RU"/>
        </w:rPr>
      </w:pPr>
      <w:r w:rsidRPr="00015297">
        <w:rPr>
          <w:rFonts w:ascii="Times New Roman" w:hAnsi="Times New Roman"/>
          <w:b/>
          <w:sz w:val="32"/>
          <w:szCs w:val="32"/>
          <w:lang w:eastAsia="ru-RU"/>
        </w:rPr>
        <w:t>Финансовая аналитика</w:t>
      </w:r>
    </w:p>
    <w:p w14:paraId="7F17024F" w14:textId="77777777" w:rsidR="00015297" w:rsidRPr="00231CFD" w:rsidRDefault="00015297" w:rsidP="00231CFD">
      <w:pPr>
        <w:spacing w:line="23" w:lineRule="atLeast"/>
        <w:ind w:firstLine="0"/>
        <w:contextualSpacing/>
        <w:jc w:val="center"/>
        <w:rPr>
          <w:rFonts w:ascii="Times New Roman" w:hAnsi="Times New Roman"/>
          <w:b/>
          <w:sz w:val="32"/>
          <w:szCs w:val="32"/>
          <w:lang w:eastAsia="ru-RU"/>
        </w:rPr>
      </w:pPr>
    </w:p>
    <w:p w14:paraId="058ED7EA" w14:textId="77777777" w:rsidR="00231CFD" w:rsidRPr="00231CFD" w:rsidRDefault="00231CFD" w:rsidP="00231CFD">
      <w:pPr>
        <w:spacing w:line="23" w:lineRule="atLeast"/>
        <w:ind w:right="616" w:firstLine="360"/>
        <w:contextualSpacing/>
        <w:jc w:val="center"/>
        <w:rPr>
          <w:rFonts w:ascii="Times New Roman" w:hAnsi="Times New Roman"/>
          <w:sz w:val="28"/>
          <w:szCs w:val="28"/>
          <w:lang w:eastAsia="ru-RU"/>
        </w:rPr>
      </w:pPr>
      <w:r w:rsidRPr="00231CFD">
        <w:rPr>
          <w:rFonts w:ascii="Times New Roman" w:hAnsi="Times New Roman"/>
          <w:sz w:val="28"/>
          <w:szCs w:val="28"/>
          <w:lang w:eastAsia="ru-RU"/>
        </w:rPr>
        <w:t xml:space="preserve">Рабочая программа дисциплины  </w:t>
      </w:r>
    </w:p>
    <w:p w14:paraId="53FDCE06" w14:textId="671F8EC5"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для студентов, обучающихся по направлению подготовки</w:t>
      </w:r>
    </w:p>
    <w:p w14:paraId="4AD5A7DA" w14:textId="65E2C6E8"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38.04.05 Бизнес-информатика</w:t>
      </w:r>
    </w:p>
    <w:p w14:paraId="019530B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p>
    <w:p w14:paraId="537A79C7" w14:textId="4A6A327C" w:rsidR="00231CFD" w:rsidRPr="00231CFD" w:rsidRDefault="00015297" w:rsidP="00231CFD">
      <w:pPr>
        <w:spacing w:line="23" w:lineRule="atLeast"/>
        <w:ind w:firstLine="0"/>
        <w:contextualSpacing/>
        <w:jc w:val="center"/>
        <w:rPr>
          <w:rFonts w:ascii="Times New Roman" w:hAnsi="Times New Roman"/>
          <w:sz w:val="28"/>
          <w:szCs w:val="28"/>
          <w:lang w:eastAsia="ru-RU"/>
        </w:rPr>
      </w:pPr>
      <w:r>
        <w:rPr>
          <w:rFonts w:ascii="Times New Roman" w:hAnsi="Times New Roman"/>
          <w:sz w:val="28"/>
          <w:szCs w:val="28"/>
          <w:lang w:eastAsia="ru-RU"/>
        </w:rPr>
        <w:t>Направленность программы</w:t>
      </w:r>
    </w:p>
    <w:p w14:paraId="1C9EA1F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«Управление информационными технологиями в цифровой экономике»</w:t>
      </w:r>
    </w:p>
    <w:p w14:paraId="46ABEC89" w14:textId="744B32E3" w:rsidR="00231CFD" w:rsidRDefault="00231CFD" w:rsidP="00231CFD">
      <w:pPr>
        <w:ind w:firstLine="357"/>
        <w:jc w:val="center"/>
        <w:rPr>
          <w:rFonts w:ascii="Times New Roman" w:hAnsi="Times New Roman"/>
          <w:color w:val="000000"/>
          <w:sz w:val="28"/>
          <w:szCs w:val="28"/>
        </w:rPr>
      </w:pPr>
    </w:p>
    <w:p w14:paraId="5623382C" w14:textId="77777777" w:rsidR="00FD6C7A" w:rsidRPr="00231CFD" w:rsidRDefault="00FD6C7A" w:rsidP="00231CFD">
      <w:pPr>
        <w:ind w:firstLine="357"/>
        <w:jc w:val="center"/>
        <w:rPr>
          <w:rFonts w:ascii="Times New Roman" w:hAnsi="Times New Roman"/>
          <w:color w:val="000000"/>
          <w:sz w:val="28"/>
          <w:szCs w:val="28"/>
        </w:rPr>
      </w:pPr>
    </w:p>
    <w:p w14:paraId="78EC94B3" w14:textId="77777777" w:rsidR="00354E36" w:rsidRPr="00354E36" w:rsidRDefault="00354E36" w:rsidP="00354E36">
      <w:pPr>
        <w:jc w:val="center"/>
        <w:rPr>
          <w:rFonts w:ascii="Times New Roman" w:hAnsi="Times New Roman"/>
          <w:i/>
          <w:iCs/>
          <w:sz w:val="28"/>
          <w:szCs w:val="28"/>
          <w:lang w:eastAsia="ru-RU"/>
        </w:rPr>
      </w:pPr>
      <w:r w:rsidRPr="00354E36">
        <w:rPr>
          <w:rFonts w:ascii="Times New Roman" w:hAnsi="Times New Roman"/>
          <w:i/>
          <w:iCs/>
          <w:sz w:val="28"/>
          <w:szCs w:val="28"/>
        </w:rPr>
        <w:t>Рекомендовано Ученым советом Факультета информационных</w:t>
      </w:r>
    </w:p>
    <w:p w14:paraId="27119C2D" w14:textId="77777777" w:rsidR="00354E36" w:rsidRPr="00354E36" w:rsidRDefault="00354E36" w:rsidP="00354E36">
      <w:pPr>
        <w:jc w:val="center"/>
        <w:rPr>
          <w:rFonts w:ascii="Times New Roman" w:hAnsi="Times New Roman"/>
          <w:i/>
          <w:iCs/>
          <w:sz w:val="28"/>
          <w:szCs w:val="28"/>
        </w:rPr>
      </w:pPr>
      <w:r w:rsidRPr="00354E36">
        <w:rPr>
          <w:rFonts w:ascii="Times New Roman" w:hAnsi="Times New Roman"/>
          <w:i/>
          <w:iCs/>
          <w:sz w:val="28"/>
          <w:szCs w:val="28"/>
        </w:rPr>
        <w:t>технологий и анализа больших данных</w:t>
      </w:r>
    </w:p>
    <w:p w14:paraId="69A13BA5" w14:textId="77777777" w:rsidR="00354E36" w:rsidRPr="00354E36" w:rsidRDefault="00354E36" w:rsidP="00354E36">
      <w:pPr>
        <w:jc w:val="center"/>
        <w:rPr>
          <w:rFonts w:ascii="Times New Roman" w:hAnsi="Times New Roman"/>
          <w:i/>
          <w:iCs/>
          <w:sz w:val="28"/>
          <w:szCs w:val="28"/>
        </w:rPr>
      </w:pPr>
      <w:r w:rsidRPr="00354E36">
        <w:rPr>
          <w:rFonts w:ascii="Times New Roman" w:hAnsi="Times New Roman"/>
          <w:i/>
          <w:iCs/>
          <w:sz w:val="28"/>
          <w:szCs w:val="28"/>
        </w:rPr>
        <w:t>(протокол №39 от 20 декабря 2023 г.)</w:t>
      </w:r>
    </w:p>
    <w:p w14:paraId="697A05DA" w14:textId="77777777" w:rsidR="00354E36" w:rsidRPr="00354E36" w:rsidRDefault="00354E36" w:rsidP="00354E36">
      <w:pPr>
        <w:jc w:val="center"/>
        <w:rPr>
          <w:rFonts w:ascii="Times New Roman" w:hAnsi="Times New Roman"/>
          <w:i/>
          <w:iCs/>
          <w:sz w:val="28"/>
          <w:szCs w:val="28"/>
        </w:rPr>
      </w:pPr>
    </w:p>
    <w:p w14:paraId="093F5F08" w14:textId="77777777" w:rsidR="00354E36" w:rsidRPr="00354E36" w:rsidRDefault="00354E36" w:rsidP="00354E36">
      <w:pPr>
        <w:jc w:val="center"/>
        <w:rPr>
          <w:rFonts w:ascii="Times New Roman" w:hAnsi="Times New Roman"/>
          <w:i/>
          <w:iCs/>
          <w:sz w:val="28"/>
          <w:szCs w:val="28"/>
        </w:rPr>
      </w:pPr>
      <w:r w:rsidRPr="002A7C29">
        <w:rPr>
          <w:rFonts w:ascii="Times New Roman" w:hAnsi="Times New Roman"/>
          <w:i/>
          <w:iCs/>
          <w:sz w:val="28"/>
          <w:szCs w:val="28"/>
        </w:rPr>
        <w:t>Одобрено Советом учебно-научного Департамента</w:t>
      </w:r>
      <w:r w:rsidRPr="00354E36">
        <w:rPr>
          <w:rFonts w:ascii="Times New Roman" w:hAnsi="Times New Roman"/>
          <w:i/>
          <w:iCs/>
          <w:sz w:val="28"/>
          <w:szCs w:val="28"/>
        </w:rPr>
        <w:t xml:space="preserve"> бизнес-информатики</w:t>
      </w:r>
    </w:p>
    <w:p w14:paraId="5F2D596C" w14:textId="77777777" w:rsidR="00354E36" w:rsidRPr="00354E36" w:rsidRDefault="00354E36" w:rsidP="00354E36">
      <w:pPr>
        <w:jc w:val="center"/>
        <w:rPr>
          <w:rFonts w:ascii="Times New Roman" w:hAnsi="Times New Roman"/>
          <w:i/>
          <w:iCs/>
          <w:sz w:val="28"/>
          <w:szCs w:val="28"/>
        </w:rPr>
      </w:pPr>
      <w:r w:rsidRPr="00354E36">
        <w:rPr>
          <w:rFonts w:ascii="Times New Roman" w:hAnsi="Times New Roman"/>
          <w:i/>
          <w:iCs/>
          <w:sz w:val="28"/>
          <w:szCs w:val="28"/>
        </w:rPr>
        <w:t>(протокол № 4 от 18 декабря 2023 г.)</w:t>
      </w:r>
    </w:p>
    <w:p w14:paraId="62D1D7D0" w14:textId="77777777" w:rsidR="00231CFD" w:rsidRPr="00231CFD" w:rsidRDefault="00231CFD" w:rsidP="00231CFD">
      <w:pPr>
        <w:jc w:val="center"/>
        <w:rPr>
          <w:rFonts w:ascii="Times New Roman" w:hAnsi="Times New Roman"/>
          <w:color w:val="000000"/>
          <w:sz w:val="26"/>
          <w:szCs w:val="26"/>
        </w:rPr>
      </w:pPr>
    </w:p>
    <w:p w14:paraId="143732E7" w14:textId="77777777" w:rsidR="00C04A7B" w:rsidRPr="00231CFD" w:rsidRDefault="00C04A7B" w:rsidP="00C04A7B">
      <w:pPr>
        <w:jc w:val="center"/>
        <w:rPr>
          <w:rFonts w:ascii="Times New Roman" w:hAnsi="Times New Roman"/>
          <w:i/>
          <w:iCs/>
          <w:sz w:val="28"/>
          <w:szCs w:val="28"/>
        </w:rPr>
      </w:pPr>
    </w:p>
    <w:p w14:paraId="4EC33364"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4F7A95C4" w14:textId="72977CCF" w:rsidR="00801030" w:rsidRPr="00D77C2B" w:rsidRDefault="005455B2" w:rsidP="007313DF">
      <w:pPr>
        <w:spacing w:line="23" w:lineRule="atLeast"/>
        <w:ind w:firstLine="0"/>
        <w:contextualSpacing/>
        <w:jc w:val="center"/>
        <w:rPr>
          <w:rFonts w:ascii="Times New Roman" w:hAnsi="Times New Roman"/>
          <w:i/>
          <w:sz w:val="28"/>
          <w:szCs w:val="28"/>
          <w:lang w:eastAsia="ru-RU"/>
        </w:rPr>
      </w:pPr>
      <w:r w:rsidRPr="00231CFD">
        <w:rPr>
          <w:rFonts w:ascii="Times New Roman" w:hAnsi="Times New Roman"/>
          <w:b/>
          <w:sz w:val="28"/>
          <w:szCs w:val="24"/>
          <w:lang w:eastAsia="ru-RU"/>
        </w:rPr>
        <w:t>Москва – 20</w:t>
      </w:r>
      <w:r w:rsidR="00BF6EEF" w:rsidRPr="00231CFD">
        <w:rPr>
          <w:rFonts w:ascii="Times New Roman" w:hAnsi="Times New Roman"/>
          <w:b/>
          <w:sz w:val="28"/>
          <w:szCs w:val="24"/>
          <w:lang w:eastAsia="ru-RU"/>
        </w:rPr>
        <w:t>2</w:t>
      </w:r>
      <w:r w:rsidR="00146567">
        <w:rPr>
          <w:rFonts w:ascii="Times New Roman" w:hAnsi="Times New Roman"/>
          <w:b/>
          <w:sz w:val="28"/>
          <w:szCs w:val="24"/>
          <w:lang w:eastAsia="ru-RU"/>
        </w:rPr>
        <w:t>3</w:t>
      </w:r>
      <w:r w:rsidR="00801030" w:rsidRPr="00C370BD">
        <w:rPr>
          <w:rFonts w:ascii="Times New Roman" w:hAnsi="Times New Roman"/>
          <w:b/>
          <w:sz w:val="28"/>
          <w:szCs w:val="24"/>
          <w:lang w:eastAsia="ru-RU"/>
        </w:rPr>
        <w:br w:type="page"/>
      </w:r>
    </w:p>
    <w:p w14:paraId="5CDC7A83" w14:textId="77777777" w:rsidR="00A71F70" w:rsidRPr="00023322" w:rsidRDefault="00A71F70" w:rsidP="00A71F70">
      <w:pPr>
        <w:pageBreakBefore/>
        <w:autoSpaceDE w:val="0"/>
        <w:autoSpaceDN w:val="0"/>
        <w:adjustRightInd w:val="0"/>
        <w:spacing w:before="120" w:after="120" w:line="360" w:lineRule="auto"/>
        <w:ind w:left="204" w:hanging="204"/>
        <w:jc w:val="center"/>
        <w:rPr>
          <w:rFonts w:ascii="Times New Roman" w:hAnsi="Times New Roman"/>
          <w:b/>
          <w:bCs/>
          <w:sz w:val="28"/>
          <w:szCs w:val="28"/>
          <w:lang w:eastAsia="ru-RU"/>
        </w:rPr>
      </w:pPr>
      <w:bookmarkStart w:id="0" w:name="_Toc422910073"/>
      <w:bookmarkStart w:id="1" w:name="_Toc510428032"/>
      <w:bookmarkStart w:id="2" w:name="_Toc455726351"/>
      <w:bookmarkStart w:id="3" w:name="_Toc455726532"/>
      <w:r w:rsidRPr="00023322">
        <w:rPr>
          <w:rFonts w:ascii="Times New Roman" w:hAnsi="Times New Roman"/>
          <w:b/>
          <w:bCs/>
          <w:sz w:val="28"/>
          <w:szCs w:val="28"/>
        </w:rPr>
        <w:lastRenderedPageBreak/>
        <w:t>Содержание</w:t>
      </w:r>
    </w:p>
    <w:tbl>
      <w:tblPr>
        <w:tblStyle w:val="15"/>
        <w:tblW w:w="963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80"/>
        <w:gridCol w:w="708"/>
      </w:tblGrid>
      <w:tr w:rsidR="00A71F70" w:rsidRPr="00023322" w14:paraId="2CB4C241" w14:textId="77777777" w:rsidTr="00A71F70">
        <w:tc>
          <w:tcPr>
            <w:tcW w:w="846" w:type="dxa"/>
            <w:hideMark/>
          </w:tcPr>
          <w:p w14:paraId="1154E07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w:t>
            </w:r>
          </w:p>
        </w:tc>
        <w:tc>
          <w:tcPr>
            <w:tcW w:w="8080" w:type="dxa"/>
            <w:hideMark/>
          </w:tcPr>
          <w:p w14:paraId="0033E5CA" w14:textId="2331E0F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62031E78" w14:textId="1AEEDFE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3</w:t>
            </w:r>
          </w:p>
        </w:tc>
      </w:tr>
      <w:tr w:rsidR="00A71F70" w:rsidRPr="002E3DAD" w14:paraId="43C04E40" w14:textId="77777777" w:rsidTr="00A71F70">
        <w:tc>
          <w:tcPr>
            <w:tcW w:w="846" w:type="dxa"/>
            <w:hideMark/>
          </w:tcPr>
          <w:p w14:paraId="2D8D059D" w14:textId="77777777" w:rsidR="00A71F70" w:rsidRPr="002E3DAD"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2E3DAD">
              <w:rPr>
                <w:rFonts w:ascii="Times New Roman" w:eastAsia="Times New Roman" w:hAnsi="Times New Roman"/>
                <w:sz w:val="24"/>
                <w:szCs w:val="24"/>
              </w:rPr>
              <w:t>2.</w:t>
            </w:r>
          </w:p>
        </w:tc>
        <w:tc>
          <w:tcPr>
            <w:tcW w:w="8080" w:type="dxa"/>
            <w:hideMark/>
          </w:tcPr>
          <w:p w14:paraId="161D3540" w14:textId="5DB5051E" w:rsidR="00A71F70" w:rsidRPr="002E3DAD"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2E3DAD">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08" w:type="dxa"/>
          </w:tcPr>
          <w:p w14:paraId="79908A39" w14:textId="77777777" w:rsidR="00A71F70" w:rsidRPr="002E3DAD" w:rsidRDefault="00A71F70" w:rsidP="00A71F70">
            <w:pPr>
              <w:autoSpaceDE w:val="0"/>
              <w:autoSpaceDN w:val="0"/>
              <w:adjustRightInd w:val="0"/>
              <w:ind w:firstLine="0"/>
              <w:jc w:val="center"/>
              <w:rPr>
                <w:rFonts w:ascii="Times New Roman" w:eastAsia="Times New Roman" w:hAnsi="Times New Roman"/>
                <w:sz w:val="24"/>
                <w:szCs w:val="24"/>
              </w:rPr>
            </w:pPr>
          </w:p>
          <w:p w14:paraId="3913B2D4" w14:textId="63C3D1C0" w:rsidR="00A71F70" w:rsidRPr="002E3DAD" w:rsidRDefault="0021185C" w:rsidP="00A71F70">
            <w:pPr>
              <w:autoSpaceDE w:val="0"/>
              <w:autoSpaceDN w:val="0"/>
              <w:adjustRightInd w:val="0"/>
              <w:ind w:firstLine="0"/>
              <w:jc w:val="center"/>
              <w:rPr>
                <w:rFonts w:ascii="Times New Roman" w:eastAsia="Times New Roman" w:hAnsi="Times New Roman"/>
                <w:sz w:val="24"/>
                <w:szCs w:val="24"/>
                <w:lang w:val="en-US"/>
              </w:rPr>
            </w:pPr>
            <w:r w:rsidRPr="002E3DAD">
              <w:rPr>
                <w:rFonts w:ascii="Times New Roman" w:eastAsia="Times New Roman" w:hAnsi="Times New Roman"/>
                <w:sz w:val="24"/>
                <w:szCs w:val="24"/>
                <w:lang w:val="en-US"/>
              </w:rPr>
              <w:t>3</w:t>
            </w:r>
          </w:p>
        </w:tc>
      </w:tr>
      <w:tr w:rsidR="00A71F70" w:rsidRPr="002E3DAD" w14:paraId="3BBC790F" w14:textId="77777777" w:rsidTr="00A71F70">
        <w:tc>
          <w:tcPr>
            <w:tcW w:w="846" w:type="dxa"/>
            <w:hideMark/>
          </w:tcPr>
          <w:p w14:paraId="4386C1EB" w14:textId="77777777" w:rsidR="00A71F70" w:rsidRPr="002E3DAD"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2E3DAD">
              <w:rPr>
                <w:rFonts w:ascii="Times New Roman" w:eastAsia="Times New Roman" w:hAnsi="Times New Roman"/>
                <w:sz w:val="24"/>
                <w:szCs w:val="24"/>
              </w:rPr>
              <w:t>3.</w:t>
            </w:r>
          </w:p>
        </w:tc>
        <w:tc>
          <w:tcPr>
            <w:tcW w:w="8080" w:type="dxa"/>
            <w:hideMark/>
          </w:tcPr>
          <w:p w14:paraId="23CA37F4" w14:textId="74EBD32D" w:rsidR="00A71F70" w:rsidRPr="002E3DAD"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2E3DAD">
              <w:rPr>
                <w:rFonts w:ascii="Times New Roman" w:eastAsia="Times New Roman" w:hAnsi="Times New Roman"/>
                <w:sz w:val="24"/>
                <w:szCs w:val="24"/>
              </w:rPr>
              <w:t>Место дисциплины в структуре образовательной программы………….……</w:t>
            </w:r>
          </w:p>
        </w:tc>
        <w:tc>
          <w:tcPr>
            <w:tcW w:w="708" w:type="dxa"/>
            <w:hideMark/>
          </w:tcPr>
          <w:p w14:paraId="1FD14E7B" w14:textId="79DBF7B8" w:rsidR="00A71F70" w:rsidRPr="002E3DAD" w:rsidRDefault="002E3DAD" w:rsidP="00A71F70">
            <w:pPr>
              <w:autoSpaceDE w:val="0"/>
              <w:autoSpaceDN w:val="0"/>
              <w:adjustRightInd w:val="0"/>
              <w:ind w:firstLine="0"/>
              <w:jc w:val="center"/>
              <w:rPr>
                <w:rFonts w:ascii="Times New Roman" w:eastAsia="Times New Roman" w:hAnsi="Times New Roman"/>
                <w:sz w:val="24"/>
                <w:szCs w:val="24"/>
              </w:rPr>
            </w:pPr>
            <w:r w:rsidRPr="002E3DAD">
              <w:rPr>
                <w:rFonts w:ascii="Times New Roman" w:eastAsia="Times New Roman" w:hAnsi="Times New Roman"/>
                <w:sz w:val="24"/>
                <w:szCs w:val="24"/>
              </w:rPr>
              <w:t>5</w:t>
            </w:r>
          </w:p>
        </w:tc>
      </w:tr>
      <w:tr w:rsidR="00A71F70" w:rsidRPr="002E3DAD" w14:paraId="0349FD6D" w14:textId="77777777" w:rsidTr="00A71F70">
        <w:tc>
          <w:tcPr>
            <w:tcW w:w="846" w:type="dxa"/>
            <w:hideMark/>
          </w:tcPr>
          <w:p w14:paraId="487D0D04" w14:textId="77777777" w:rsidR="00A71F70" w:rsidRPr="002E3DAD"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2E3DAD">
              <w:rPr>
                <w:rFonts w:ascii="Times New Roman" w:eastAsia="Times New Roman" w:hAnsi="Times New Roman"/>
                <w:sz w:val="24"/>
                <w:szCs w:val="24"/>
              </w:rPr>
              <w:t>4.</w:t>
            </w:r>
          </w:p>
        </w:tc>
        <w:tc>
          <w:tcPr>
            <w:tcW w:w="8080" w:type="dxa"/>
            <w:hideMark/>
          </w:tcPr>
          <w:p w14:paraId="006920C2" w14:textId="267E93DC" w:rsidR="00A71F70" w:rsidRPr="002E3DAD"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2E3DAD">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tc>
        <w:tc>
          <w:tcPr>
            <w:tcW w:w="708" w:type="dxa"/>
          </w:tcPr>
          <w:p w14:paraId="5C1A5ED5" w14:textId="77777777" w:rsidR="00A71F70" w:rsidRPr="002E3DAD" w:rsidRDefault="00A71F70" w:rsidP="00A71F70">
            <w:pPr>
              <w:autoSpaceDE w:val="0"/>
              <w:autoSpaceDN w:val="0"/>
              <w:adjustRightInd w:val="0"/>
              <w:ind w:firstLine="0"/>
              <w:jc w:val="center"/>
              <w:rPr>
                <w:rFonts w:ascii="Times New Roman" w:eastAsia="Times New Roman" w:hAnsi="Times New Roman"/>
                <w:sz w:val="24"/>
                <w:szCs w:val="24"/>
              </w:rPr>
            </w:pPr>
          </w:p>
          <w:p w14:paraId="7AB4FF99" w14:textId="77777777" w:rsidR="00A71F70" w:rsidRPr="002E3DAD" w:rsidRDefault="00A71F70" w:rsidP="00A71F70">
            <w:pPr>
              <w:autoSpaceDE w:val="0"/>
              <w:autoSpaceDN w:val="0"/>
              <w:adjustRightInd w:val="0"/>
              <w:ind w:firstLine="0"/>
              <w:jc w:val="center"/>
              <w:rPr>
                <w:rFonts w:ascii="Times New Roman" w:eastAsia="Times New Roman" w:hAnsi="Times New Roman"/>
                <w:sz w:val="24"/>
                <w:szCs w:val="24"/>
              </w:rPr>
            </w:pPr>
          </w:p>
          <w:p w14:paraId="0CBE803B" w14:textId="5BAAE8B9" w:rsidR="00A71F70" w:rsidRPr="002E3DAD" w:rsidRDefault="002E3DAD" w:rsidP="00A71F70">
            <w:pPr>
              <w:autoSpaceDE w:val="0"/>
              <w:autoSpaceDN w:val="0"/>
              <w:adjustRightInd w:val="0"/>
              <w:ind w:firstLine="0"/>
              <w:jc w:val="center"/>
              <w:rPr>
                <w:rFonts w:ascii="Times New Roman" w:eastAsia="Times New Roman" w:hAnsi="Times New Roman"/>
                <w:sz w:val="24"/>
                <w:szCs w:val="24"/>
              </w:rPr>
            </w:pPr>
            <w:r w:rsidRPr="002E3DAD">
              <w:rPr>
                <w:rFonts w:ascii="Times New Roman" w:eastAsia="Times New Roman" w:hAnsi="Times New Roman"/>
                <w:sz w:val="24"/>
                <w:szCs w:val="24"/>
              </w:rPr>
              <w:t>5</w:t>
            </w:r>
          </w:p>
        </w:tc>
      </w:tr>
      <w:tr w:rsidR="00A71F70" w:rsidRPr="002E3DAD" w14:paraId="67E57B72" w14:textId="77777777" w:rsidTr="00A71F70">
        <w:tc>
          <w:tcPr>
            <w:tcW w:w="846" w:type="dxa"/>
            <w:hideMark/>
          </w:tcPr>
          <w:p w14:paraId="488BF598" w14:textId="77777777" w:rsidR="00A71F70" w:rsidRPr="002E3DAD"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2E3DAD">
              <w:rPr>
                <w:rFonts w:ascii="Times New Roman" w:eastAsia="Times New Roman" w:hAnsi="Times New Roman"/>
                <w:sz w:val="24"/>
                <w:szCs w:val="24"/>
              </w:rPr>
              <w:t>5.</w:t>
            </w:r>
          </w:p>
        </w:tc>
        <w:tc>
          <w:tcPr>
            <w:tcW w:w="8080" w:type="dxa"/>
            <w:hideMark/>
          </w:tcPr>
          <w:p w14:paraId="3C59AE80" w14:textId="7A493B30" w:rsidR="00A71F70" w:rsidRPr="002E3DAD"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2E3DAD">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1185C" w:rsidRPr="002E3DAD">
              <w:rPr>
                <w:rFonts w:ascii="Times New Roman" w:eastAsia="Times New Roman" w:hAnsi="Times New Roman"/>
                <w:sz w:val="24"/>
                <w:szCs w:val="24"/>
              </w:rPr>
              <w:t>…</w:t>
            </w:r>
            <w:r w:rsidRPr="002E3DAD">
              <w:rPr>
                <w:rFonts w:ascii="Times New Roman" w:eastAsia="Times New Roman" w:hAnsi="Times New Roman"/>
                <w:sz w:val="24"/>
                <w:szCs w:val="24"/>
              </w:rPr>
              <w:t>.</w:t>
            </w:r>
          </w:p>
        </w:tc>
        <w:tc>
          <w:tcPr>
            <w:tcW w:w="708" w:type="dxa"/>
          </w:tcPr>
          <w:p w14:paraId="57882CA8" w14:textId="77777777" w:rsidR="00A71F70" w:rsidRPr="002E3DAD" w:rsidRDefault="00A71F70" w:rsidP="00A71F70">
            <w:pPr>
              <w:autoSpaceDE w:val="0"/>
              <w:autoSpaceDN w:val="0"/>
              <w:adjustRightInd w:val="0"/>
              <w:ind w:firstLine="0"/>
              <w:jc w:val="center"/>
              <w:rPr>
                <w:rFonts w:ascii="Times New Roman" w:eastAsia="Times New Roman" w:hAnsi="Times New Roman"/>
                <w:sz w:val="24"/>
                <w:szCs w:val="24"/>
              </w:rPr>
            </w:pPr>
          </w:p>
          <w:p w14:paraId="1E25FFCD" w14:textId="77777777" w:rsidR="00A71F70" w:rsidRPr="002E3DAD" w:rsidRDefault="00A71F70" w:rsidP="00A71F70">
            <w:pPr>
              <w:autoSpaceDE w:val="0"/>
              <w:autoSpaceDN w:val="0"/>
              <w:adjustRightInd w:val="0"/>
              <w:ind w:firstLine="0"/>
              <w:jc w:val="center"/>
              <w:rPr>
                <w:rFonts w:ascii="Times New Roman" w:eastAsia="Times New Roman" w:hAnsi="Times New Roman"/>
                <w:sz w:val="24"/>
                <w:szCs w:val="24"/>
              </w:rPr>
            </w:pPr>
          </w:p>
          <w:p w14:paraId="32D31BFD" w14:textId="2803DD40" w:rsidR="00A71F70" w:rsidRPr="002E3DAD" w:rsidRDefault="002E3DAD" w:rsidP="00A71F70">
            <w:pPr>
              <w:autoSpaceDE w:val="0"/>
              <w:autoSpaceDN w:val="0"/>
              <w:adjustRightInd w:val="0"/>
              <w:ind w:firstLine="0"/>
              <w:jc w:val="center"/>
              <w:rPr>
                <w:rFonts w:ascii="Times New Roman" w:eastAsia="Times New Roman" w:hAnsi="Times New Roman"/>
                <w:sz w:val="24"/>
                <w:szCs w:val="24"/>
              </w:rPr>
            </w:pPr>
            <w:r w:rsidRPr="002E3DAD">
              <w:rPr>
                <w:rFonts w:ascii="Times New Roman" w:eastAsia="Times New Roman" w:hAnsi="Times New Roman"/>
                <w:sz w:val="24"/>
                <w:szCs w:val="24"/>
              </w:rPr>
              <w:t>5</w:t>
            </w:r>
          </w:p>
        </w:tc>
      </w:tr>
      <w:tr w:rsidR="00A71F70" w:rsidRPr="002E3DAD" w14:paraId="7B66B9B0" w14:textId="77777777" w:rsidTr="00A71F70">
        <w:tc>
          <w:tcPr>
            <w:tcW w:w="846" w:type="dxa"/>
            <w:hideMark/>
          </w:tcPr>
          <w:p w14:paraId="69BDA9A4" w14:textId="77777777" w:rsidR="00A71F70" w:rsidRPr="002E3DAD"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2E3DAD">
              <w:rPr>
                <w:rFonts w:ascii="Times New Roman" w:eastAsia="Times New Roman" w:hAnsi="Times New Roman"/>
                <w:sz w:val="24"/>
                <w:szCs w:val="24"/>
              </w:rPr>
              <w:t>5.1.</w:t>
            </w:r>
          </w:p>
        </w:tc>
        <w:tc>
          <w:tcPr>
            <w:tcW w:w="8080" w:type="dxa"/>
            <w:hideMark/>
          </w:tcPr>
          <w:p w14:paraId="2C21E1A1" w14:textId="0179DA7B" w:rsidR="00A71F70" w:rsidRPr="002E3DAD"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2E3DAD">
              <w:rPr>
                <w:rFonts w:ascii="Times New Roman" w:eastAsia="Times New Roman" w:hAnsi="Times New Roman"/>
                <w:sz w:val="24"/>
                <w:szCs w:val="24"/>
              </w:rPr>
              <w:t>Содержание дисциплины…………………………………………………</w:t>
            </w:r>
            <w:r w:rsidR="0021185C" w:rsidRPr="002E3DAD">
              <w:rPr>
                <w:rFonts w:ascii="Times New Roman" w:eastAsia="Times New Roman" w:hAnsi="Times New Roman"/>
                <w:sz w:val="24"/>
                <w:szCs w:val="24"/>
              </w:rPr>
              <w:t>...</w:t>
            </w:r>
            <w:r w:rsidRPr="002E3DAD">
              <w:rPr>
                <w:rFonts w:ascii="Times New Roman" w:eastAsia="Times New Roman" w:hAnsi="Times New Roman"/>
                <w:sz w:val="24"/>
                <w:szCs w:val="24"/>
              </w:rPr>
              <w:t>……</w:t>
            </w:r>
          </w:p>
        </w:tc>
        <w:tc>
          <w:tcPr>
            <w:tcW w:w="708" w:type="dxa"/>
            <w:hideMark/>
          </w:tcPr>
          <w:p w14:paraId="2AD9AA4B" w14:textId="6EDB79C6" w:rsidR="00A71F70" w:rsidRPr="002E3DAD" w:rsidRDefault="002E3DAD" w:rsidP="00A71F70">
            <w:pPr>
              <w:autoSpaceDE w:val="0"/>
              <w:autoSpaceDN w:val="0"/>
              <w:adjustRightInd w:val="0"/>
              <w:ind w:firstLine="0"/>
              <w:jc w:val="center"/>
              <w:rPr>
                <w:rFonts w:ascii="Times New Roman" w:eastAsia="Times New Roman" w:hAnsi="Times New Roman"/>
                <w:sz w:val="24"/>
                <w:szCs w:val="24"/>
              </w:rPr>
            </w:pPr>
            <w:r w:rsidRPr="002E3DAD">
              <w:rPr>
                <w:rFonts w:ascii="Times New Roman" w:eastAsia="Times New Roman" w:hAnsi="Times New Roman"/>
                <w:sz w:val="24"/>
                <w:szCs w:val="24"/>
              </w:rPr>
              <w:t>5</w:t>
            </w:r>
          </w:p>
        </w:tc>
      </w:tr>
      <w:tr w:rsidR="00A71F70" w:rsidRPr="002E3DAD" w14:paraId="13694DF1" w14:textId="77777777" w:rsidTr="00A71F70">
        <w:tc>
          <w:tcPr>
            <w:tcW w:w="846" w:type="dxa"/>
            <w:hideMark/>
          </w:tcPr>
          <w:p w14:paraId="2EEE88DA" w14:textId="77777777" w:rsidR="00A71F70" w:rsidRPr="002E3DAD"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2E3DAD">
              <w:rPr>
                <w:rFonts w:ascii="Times New Roman" w:eastAsia="Times New Roman" w:hAnsi="Times New Roman"/>
                <w:sz w:val="24"/>
                <w:szCs w:val="24"/>
              </w:rPr>
              <w:t>5.2.</w:t>
            </w:r>
          </w:p>
        </w:tc>
        <w:tc>
          <w:tcPr>
            <w:tcW w:w="8080" w:type="dxa"/>
            <w:hideMark/>
          </w:tcPr>
          <w:p w14:paraId="1004ED0A" w14:textId="77A4F762" w:rsidR="00A71F70" w:rsidRPr="002E3DAD"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2E3DAD">
              <w:rPr>
                <w:rFonts w:ascii="Times New Roman" w:eastAsia="Times New Roman" w:hAnsi="Times New Roman"/>
                <w:sz w:val="24"/>
                <w:szCs w:val="24"/>
              </w:rPr>
              <w:t>Учебно-тематический план………………………………………………</w:t>
            </w:r>
            <w:r w:rsidR="0021185C" w:rsidRPr="002E3DAD">
              <w:rPr>
                <w:rFonts w:ascii="Times New Roman" w:eastAsia="Times New Roman" w:hAnsi="Times New Roman"/>
                <w:sz w:val="24"/>
                <w:szCs w:val="24"/>
              </w:rPr>
              <w:t>..</w:t>
            </w:r>
            <w:r w:rsidRPr="002E3DAD">
              <w:rPr>
                <w:rFonts w:ascii="Times New Roman" w:eastAsia="Times New Roman" w:hAnsi="Times New Roman"/>
                <w:sz w:val="24"/>
                <w:szCs w:val="24"/>
              </w:rPr>
              <w:t>……..</w:t>
            </w:r>
          </w:p>
        </w:tc>
        <w:tc>
          <w:tcPr>
            <w:tcW w:w="708" w:type="dxa"/>
            <w:hideMark/>
          </w:tcPr>
          <w:p w14:paraId="280643F1" w14:textId="7E9F0377" w:rsidR="00A71F70" w:rsidRPr="002E3DAD" w:rsidRDefault="002E3DAD" w:rsidP="00A71F70">
            <w:pPr>
              <w:autoSpaceDE w:val="0"/>
              <w:autoSpaceDN w:val="0"/>
              <w:adjustRightInd w:val="0"/>
              <w:ind w:firstLine="0"/>
              <w:jc w:val="center"/>
              <w:rPr>
                <w:rFonts w:ascii="Times New Roman" w:eastAsia="Times New Roman" w:hAnsi="Times New Roman"/>
                <w:sz w:val="24"/>
                <w:szCs w:val="24"/>
              </w:rPr>
            </w:pPr>
            <w:r w:rsidRPr="002E3DAD">
              <w:rPr>
                <w:rFonts w:ascii="Times New Roman" w:eastAsia="Times New Roman" w:hAnsi="Times New Roman"/>
                <w:sz w:val="24"/>
                <w:szCs w:val="24"/>
              </w:rPr>
              <w:t>6</w:t>
            </w:r>
          </w:p>
        </w:tc>
      </w:tr>
      <w:tr w:rsidR="00A71F70" w:rsidRPr="002E3DAD" w14:paraId="0E927E21" w14:textId="77777777" w:rsidTr="00A71F70">
        <w:tc>
          <w:tcPr>
            <w:tcW w:w="846" w:type="dxa"/>
            <w:hideMark/>
          </w:tcPr>
          <w:p w14:paraId="49DFE4C7" w14:textId="77777777" w:rsidR="00A71F70" w:rsidRPr="002E3DAD"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2E3DAD">
              <w:rPr>
                <w:rFonts w:ascii="Times New Roman" w:eastAsia="Times New Roman" w:hAnsi="Times New Roman"/>
                <w:sz w:val="24"/>
                <w:szCs w:val="24"/>
              </w:rPr>
              <w:t>5.3.</w:t>
            </w:r>
          </w:p>
        </w:tc>
        <w:tc>
          <w:tcPr>
            <w:tcW w:w="8080" w:type="dxa"/>
            <w:hideMark/>
          </w:tcPr>
          <w:p w14:paraId="2D58720C" w14:textId="242C3BE9" w:rsidR="00A71F70" w:rsidRPr="002E3DAD"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2E3DAD">
              <w:rPr>
                <w:rFonts w:ascii="Times New Roman" w:eastAsia="Times New Roman" w:hAnsi="Times New Roman"/>
                <w:sz w:val="24"/>
                <w:szCs w:val="24"/>
              </w:rPr>
              <w:t>Содержание семинаров, практических занятий…………………………</w:t>
            </w:r>
            <w:r w:rsidR="0021185C" w:rsidRPr="002E3DAD">
              <w:rPr>
                <w:rFonts w:ascii="Times New Roman" w:eastAsia="Times New Roman" w:hAnsi="Times New Roman"/>
                <w:sz w:val="24"/>
                <w:szCs w:val="24"/>
              </w:rPr>
              <w:t>..</w:t>
            </w:r>
            <w:r w:rsidRPr="002E3DAD">
              <w:rPr>
                <w:rFonts w:ascii="Times New Roman" w:eastAsia="Times New Roman" w:hAnsi="Times New Roman"/>
                <w:sz w:val="24"/>
                <w:szCs w:val="24"/>
              </w:rPr>
              <w:t>…....</w:t>
            </w:r>
          </w:p>
        </w:tc>
        <w:tc>
          <w:tcPr>
            <w:tcW w:w="708" w:type="dxa"/>
            <w:hideMark/>
          </w:tcPr>
          <w:p w14:paraId="351C0256" w14:textId="4A2F6BE2" w:rsidR="00A71F70" w:rsidRPr="002E3DAD" w:rsidRDefault="002E3DAD" w:rsidP="00A71F70">
            <w:pPr>
              <w:autoSpaceDE w:val="0"/>
              <w:autoSpaceDN w:val="0"/>
              <w:adjustRightInd w:val="0"/>
              <w:ind w:firstLine="0"/>
              <w:jc w:val="center"/>
              <w:rPr>
                <w:rFonts w:ascii="Times New Roman" w:eastAsia="Times New Roman" w:hAnsi="Times New Roman"/>
                <w:sz w:val="24"/>
                <w:szCs w:val="24"/>
              </w:rPr>
            </w:pPr>
            <w:r w:rsidRPr="002E3DAD">
              <w:rPr>
                <w:rFonts w:ascii="Times New Roman" w:eastAsia="Times New Roman" w:hAnsi="Times New Roman"/>
                <w:sz w:val="24"/>
                <w:szCs w:val="24"/>
              </w:rPr>
              <w:t>7</w:t>
            </w:r>
          </w:p>
        </w:tc>
      </w:tr>
      <w:tr w:rsidR="00A71F70" w:rsidRPr="002E3DAD" w14:paraId="453A30A7" w14:textId="77777777" w:rsidTr="00A71F70">
        <w:tc>
          <w:tcPr>
            <w:tcW w:w="846" w:type="dxa"/>
            <w:hideMark/>
          </w:tcPr>
          <w:p w14:paraId="24FD6625" w14:textId="77777777" w:rsidR="00A71F70" w:rsidRPr="002E3DAD"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2E3DAD">
              <w:rPr>
                <w:rFonts w:ascii="Times New Roman" w:eastAsia="Times New Roman" w:hAnsi="Times New Roman"/>
                <w:sz w:val="24"/>
                <w:szCs w:val="24"/>
              </w:rPr>
              <w:t>6.</w:t>
            </w:r>
          </w:p>
        </w:tc>
        <w:tc>
          <w:tcPr>
            <w:tcW w:w="8080" w:type="dxa"/>
            <w:hideMark/>
          </w:tcPr>
          <w:p w14:paraId="28446F16" w14:textId="2D8E2894" w:rsidR="00A71F70" w:rsidRPr="002E3DAD"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2E3DAD">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sidR="0021185C" w:rsidRPr="002E3DAD">
              <w:rPr>
                <w:rFonts w:ascii="Times New Roman" w:eastAsia="Times New Roman" w:hAnsi="Times New Roman"/>
                <w:sz w:val="24"/>
                <w:szCs w:val="24"/>
              </w:rPr>
              <w:t>..</w:t>
            </w:r>
            <w:r w:rsidRPr="002E3DAD">
              <w:rPr>
                <w:rFonts w:ascii="Times New Roman" w:eastAsia="Times New Roman" w:hAnsi="Times New Roman"/>
                <w:sz w:val="24"/>
                <w:szCs w:val="24"/>
              </w:rPr>
              <w:t>....</w:t>
            </w:r>
          </w:p>
        </w:tc>
        <w:tc>
          <w:tcPr>
            <w:tcW w:w="708" w:type="dxa"/>
          </w:tcPr>
          <w:p w14:paraId="64666A12" w14:textId="77777777" w:rsidR="00A71F70" w:rsidRPr="002E3DAD" w:rsidRDefault="00A71F70" w:rsidP="00A71F70">
            <w:pPr>
              <w:autoSpaceDE w:val="0"/>
              <w:autoSpaceDN w:val="0"/>
              <w:adjustRightInd w:val="0"/>
              <w:ind w:firstLine="0"/>
              <w:jc w:val="center"/>
              <w:rPr>
                <w:rFonts w:ascii="Times New Roman" w:eastAsia="Times New Roman" w:hAnsi="Times New Roman"/>
                <w:sz w:val="24"/>
                <w:szCs w:val="24"/>
              </w:rPr>
            </w:pPr>
          </w:p>
          <w:p w14:paraId="48000E87" w14:textId="12EB9382" w:rsidR="0021185C" w:rsidRPr="002E3DAD" w:rsidRDefault="002E3DAD" w:rsidP="0021185C">
            <w:pPr>
              <w:autoSpaceDE w:val="0"/>
              <w:autoSpaceDN w:val="0"/>
              <w:adjustRightInd w:val="0"/>
              <w:ind w:firstLine="0"/>
              <w:jc w:val="center"/>
              <w:rPr>
                <w:rFonts w:ascii="Times New Roman" w:eastAsia="Times New Roman" w:hAnsi="Times New Roman"/>
                <w:sz w:val="24"/>
                <w:szCs w:val="24"/>
              </w:rPr>
            </w:pPr>
            <w:r w:rsidRPr="002E3DAD">
              <w:rPr>
                <w:rFonts w:ascii="Times New Roman" w:eastAsia="Times New Roman" w:hAnsi="Times New Roman"/>
                <w:sz w:val="24"/>
                <w:szCs w:val="24"/>
              </w:rPr>
              <w:t>8</w:t>
            </w:r>
          </w:p>
        </w:tc>
      </w:tr>
      <w:tr w:rsidR="00A71F70" w:rsidRPr="002E3DAD" w14:paraId="7A11C006" w14:textId="77777777" w:rsidTr="00A71F70">
        <w:tc>
          <w:tcPr>
            <w:tcW w:w="846" w:type="dxa"/>
            <w:hideMark/>
          </w:tcPr>
          <w:p w14:paraId="646947D0" w14:textId="77777777" w:rsidR="00A71F70" w:rsidRPr="002E3DAD"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2E3DAD">
              <w:rPr>
                <w:rFonts w:ascii="Times New Roman" w:eastAsia="Times New Roman" w:hAnsi="Times New Roman"/>
                <w:sz w:val="24"/>
                <w:szCs w:val="24"/>
              </w:rPr>
              <w:t>6.1.</w:t>
            </w:r>
          </w:p>
        </w:tc>
        <w:tc>
          <w:tcPr>
            <w:tcW w:w="8080" w:type="dxa"/>
            <w:hideMark/>
          </w:tcPr>
          <w:p w14:paraId="35F4EBE7" w14:textId="346DAC9E" w:rsidR="00A71F70" w:rsidRPr="002E3DAD"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2E3DAD">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sidR="0021185C" w:rsidRPr="002E3DAD">
              <w:rPr>
                <w:rFonts w:ascii="Times New Roman" w:eastAsia="Times New Roman" w:hAnsi="Times New Roman"/>
                <w:sz w:val="24"/>
                <w:szCs w:val="24"/>
              </w:rPr>
              <w:t>..</w:t>
            </w:r>
            <w:r w:rsidRPr="002E3DAD">
              <w:rPr>
                <w:rFonts w:ascii="Times New Roman" w:eastAsia="Times New Roman" w:hAnsi="Times New Roman"/>
                <w:sz w:val="24"/>
                <w:szCs w:val="24"/>
              </w:rPr>
              <w:t>..</w:t>
            </w:r>
          </w:p>
        </w:tc>
        <w:tc>
          <w:tcPr>
            <w:tcW w:w="708" w:type="dxa"/>
          </w:tcPr>
          <w:p w14:paraId="100AC1A1" w14:textId="77777777" w:rsidR="00A71F70" w:rsidRPr="002E3DAD" w:rsidRDefault="00A71F70" w:rsidP="00A71F70">
            <w:pPr>
              <w:autoSpaceDE w:val="0"/>
              <w:autoSpaceDN w:val="0"/>
              <w:adjustRightInd w:val="0"/>
              <w:ind w:firstLine="0"/>
              <w:jc w:val="center"/>
              <w:rPr>
                <w:rFonts w:ascii="Times New Roman" w:eastAsia="Times New Roman" w:hAnsi="Times New Roman"/>
                <w:sz w:val="24"/>
                <w:szCs w:val="24"/>
              </w:rPr>
            </w:pPr>
          </w:p>
          <w:p w14:paraId="07B3069F" w14:textId="33A2241A" w:rsidR="00A71F70" w:rsidRPr="002E3DAD" w:rsidRDefault="002E3DAD" w:rsidP="00A71F70">
            <w:pPr>
              <w:autoSpaceDE w:val="0"/>
              <w:autoSpaceDN w:val="0"/>
              <w:adjustRightInd w:val="0"/>
              <w:ind w:firstLine="0"/>
              <w:jc w:val="center"/>
              <w:rPr>
                <w:rFonts w:ascii="Times New Roman" w:eastAsia="Times New Roman" w:hAnsi="Times New Roman"/>
                <w:sz w:val="24"/>
                <w:szCs w:val="24"/>
                <w:lang w:val="en-US"/>
              </w:rPr>
            </w:pPr>
            <w:r w:rsidRPr="002E3DAD">
              <w:rPr>
                <w:rFonts w:ascii="Times New Roman" w:eastAsia="Times New Roman" w:hAnsi="Times New Roman"/>
                <w:sz w:val="24"/>
                <w:szCs w:val="24"/>
              </w:rPr>
              <w:t>8</w:t>
            </w:r>
          </w:p>
        </w:tc>
      </w:tr>
      <w:tr w:rsidR="00A71F70" w:rsidRPr="002E3DAD" w14:paraId="4D6DCD69" w14:textId="77777777" w:rsidTr="00A71F70">
        <w:tc>
          <w:tcPr>
            <w:tcW w:w="846" w:type="dxa"/>
            <w:hideMark/>
          </w:tcPr>
          <w:p w14:paraId="1600A436" w14:textId="77777777" w:rsidR="00A71F70" w:rsidRPr="002E3DAD"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2E3DAD">
              <w:rPr>
                <w:rFonts w:ascii="Times New Roman" w:eastAsia="Times New Roman" w:hAnsi="Times New Roman"/>
                <w:sz w:val="24"/>
                <w:szCs w:val="24"/>
              </w:rPr>
              <w:t>6.2.</w:t>
            </w:r>
          </w:p>
        </w:tc>
        <w:tc>
          <w:tcPr>
            <w:tcW w:w="8080" w:type="dxa"/>
            <w:hideMark/>
          </w:tcPr>
          <w:p w14:paraId="31A8732D" w14:textId="2461B59B" w:rsidR="00A71F70" w:rsidRPr="002E3DAD"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2E3DAD">
              <w:rPr>
                <w:rFonts w:ascii="Times New Roman" w:eastAsia="Times New Roman" w:hAnsi="Times New Roman"/>
                <w:sz w:val="24"/>
                <w:szCs w:val="24"/>
              </w:rPr>
              <w:t>Перечень вопросов, заданий, тем для подготовки к текущему контролю ………………………………………….……………………………………</w:t>
            </w:r>
            <w:r w:rsidR="0021185C" w:rsidRPr="002E3DAD">
              <w:rPr>
                <w:rFonts w:ascii="Times New Roman" w:eastAsia="Times New Roman" w:hAnsi="Times New Roman"/>
                <w:sz w:val="24"/>
                <w:szCs w:val="24"/>
              </w:rPr>
              <w:t>.</w:t>
            </w:r>
            <w:r w:rsidRPr="002E3DAD">
              <w:rPr>
                <w:rFonts w:ascii="Times New Roman" w:eastAsia="Times New Roman" w:hAnsi="Times New Roman"/>
                <w:sz w:val="24"/>
                <w:szCs w:val="24"/>
              </w:rPr>
              <w:t>……</w:t>
            </w:r>
          </w:p>
        </w:tc>
        <w:tc>
          <w:tcPr>
            <w:tcW w:w="708" w:type="dxa"/>
          </w:tcPr>
          <w:p w14:paraId="26574ABC" w14:textId="77777777" w:rsidR="00A71F70" w:rsidRPr="002E3DAD" w:rsidRDefault="00A71F70" w:rsidP="00A71F70">
            <w:pPr>
              <w:autoSpaceDE w:val="0"/>
              <w:autoSpaceDN w:val="0"/>
              <w:adjustRightInd w:val="0"/>
              <w:ind w:firstLine="0"/>
              <w:jc w:val="center"/>
              <w:rPr>
                <w:rFonts w:ascii="Times New Roman" w:eastAsia="Times New Roman" w:hAnsi="Times New Roman"/>
                <w:sz w:val="24"/>
                <w:szCs w:val="24"/>
              </w:rPr>
            </w:pPr>
          </w:p>
          <w:p w14:paraId="7DDAC969" w14:textId="063E76A5" w:rsidR="00A71F70" w:rsidRPr="002E3DAD" w:rsidRDefault="002E3DAD" w:rsidP="00A71F70">
            <w:pPr>
              <w:autoSpaceDE w:val="0"/>
              <w:autoSpaceDN w:val="0"/>
              <w:adjustRightInd w:val="0"/>
              <w:ind w:firstLine="0"/>
              <w:jc w:val="center"/>
              <w:rPr>
                <w:rFonts w:ascii="Times New Roman" w:eastAsia="Times New Roman" w:hAnsi="Times New Roman"/>
                <w:sz w:val="24"/>
                <w:szCs w:val="24"/>
                <w:lang w:val="en-US"/>
              </w:rPr>
            </w:pPr>
            <w:r w:rsidRPr="002E3DAD">
              <w:rPr>
                <w:rFonts w:ascii="Times New Roman" w:eastAsia="Times New Roman" w:hAnsi="Times New Roman"/>
                <w:sz w:val="24"/>
                <w:szCs w:val="24"/>
              </w:rPr>
              <w:t>9</w:t>
            </w:r>
          </w:p>
        </w:tc>
      </w:tr>
      <w:tr w:rsidR="00A71F70" w:rsidRPr="002E3DAD" w14:paraId="31C36FD7" w14:textId="77777777" w:rsidTr="00A71F70">
        <w:tc>
          <w:tcPr>
            <w:tcW w:w="846" w:type="dxa"/>
            <w:hideMark/>
          </w:tcPr>
          <w:p w14:paraId="086E1030" w14:textId="77777777" w:rsidR="00A71F70" w:rsidRPr="002E3DAD"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2E3DAD">
              <w:rPr>
                <w:rFonts w:ascii="Times New Roman" w:eastAsia="Times New Roman" w:hAnsi="Times New Roman"/>
                <w:sz w:val="24"/>
                <w:szCs w:val="24"/>
              </w:rPr>
              <w:t>7.</w:t>
            </w:r>
          </w:p>
        </w:tc>
        <w:tc>
          <w:tcPr>
            <w:tcW w:w="8080" w:type="dxa"/>
            <w:hideMark/>
          </w:tcPr>
          <w:p w14:paraId="016FA927" w14:textId="48160008" w:rsidR="00A71F70" w:rsidRPr="002E3DAD"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2E3DAD">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sidR="0021185C" w:rsidRPr="002E3DAD">
              <w:rPr>
                <w:rFonts w:ascii="Times New Roman" w:eastAsia="Times New Roman" w:hAnsi="Times New Roman"/>
                <w:sz w:val="24"/>
                <w:szCs w:val="24"/>
              </w:rPr>
              <w:t>..</w:t>
            </w:r>
            <w:r w:rsidRPr="002E3DAD">
              <w:rPr>
                <w:rFonts w:ascii="Times New Roman" w:eastAsia="Times New Roman" w:hAnsi="Times New Roman"/>
                <w:sz w:val="24"/>
                <w:szCs w:val="24"/>
              </w:rPr>
              <w:t>…..</w:t>
            </w:r>
          </w:p>
        </w:tc>
        <w:tc>
          <w:tcPr>
            <w:tcW w:w="708" w:type="dxa"/>
          </w:tcPr>
          <w:p w14:paraId="33B8FAFC" w14:textId="77777777" w:rsidR="00A71F70" w:rsidRPr="002E3DAD" w:rsidRDefault="00A71F70" w:rsidP="00A71F70">
            <w:pPr>
              <w:autoSpaceDE w:val="0"/>
              <w:autoSpaceDN w:val="0"/>
              <w:adjustRightInd w:val="0"/>
              <w:ind w:firstLine="0"/>
              <w:jc w:val="center"/>
              <w:rPr>
                <w:rFonts w:ascii="Times New Roman" w:eastAsia="Times New Roman" w:hAnsi="Times New Roman"/>
                <w:sz w:val="24"/>
                <w:szCs w:val="24"/>
              </w:rPr>
            </w:pPr>
          </w:p>
          <w:p w14:paraId="5A8169C4" w14:textId="5E5781B3" w:rsidR="00A71F70" w:rsidRPr="002E3DAD" w:rsidRDefault="002E3DAD" w:rsidP="00A71F70">
            <w:pPr>
              <w:autoSpaceDE w:val="0"/>
              <w:autoSpaceDN w:val="0"/>
              <w:adjustRightInd w:val="0"/>
              <w:ind w:firstLine="0"/>
              <w:jc w:val="center"/>
              <w:rPr>
                <w:rFonts w:ascii="Times New Roman" w:eastAsia="Times New Roman" w:hAnsi="Times New Roman"/>
                <w:sz w:val="24"/>
                <w:szCs w:val="24"/>
              </w:rPr>
            </w:pPr>
            <w:r w:rsidRPr="002E3DAD">
              <w:rPr>
                <w:rFonts w:ascii="Times New Roman" w:eastAsia="Times New Roman" w:hAnsi="Times New Roman"/>
                <w:sz w:val="24"/>
                <w:szCs w:val="24"/>
              </w:rPr>
              <w:t>10</w:t>
            </w:r>
          </w:p>
        </w:tc>
      </w:tr>
      <w:tr w:rsidR="00A71F70" w:rsidRPr="002E3DAD" w14:paraId="4CF3973A" w14:textId="77777777" w:rsidTr="00A71F70">
        <w:tc>
          <w:tcPr>
            <w:tcW w:w="846" w:type="dxa"/>
            <w:hideMark/>
          </w:tcPr>
          <w:p w14:paraId="31A64EFE" w14:textId="77777777" w:rsidR="00A71F70" w:rsidRPr="002E3DAD"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2E3DAD">
              <w:rPr>
                <w:rFonts w:ascii="Times New Roman" w:eastAsia="Times New Roman" w:hAnsi="Times New Roman"/>
                <w:sz w:val="24"/>
                <w:szCs w:val="24"/>
              </w:rPr>
              <w:t>8.</w:t>
            </w:r>
          </w:p>
        </w:tc>
        <w:tc>
          <w:tcPr>
            <w:tcW w:w="8080" w:type="dxa"/>
            <w:hideMark/>
          </w:tcPr>
          <w:p w14:paraId="54312F7A" w14:textId="6A2B5FC6" w:rsidR="00A71F70" w:rsidRPr="002E3DAD"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2E3DAD">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sidR="0021185C" w:rsidRPr="002E3DAD">
              <w:rPr>
                <w:rFonts w:ascii="Times New Roman" w:eastAsia="Times New Roman" w:hAnsi="Times New Roman"/>
                <w:sz w:val="24"/>
                <w:szCs w:val="24"/>
              </w:rPr>
              <w:t>..</w:t>
            </w:r>
            <w:r w:rsidRPr="002E3DAD">
              <w:rPr>
                <w:rFonts w:ascii="Times New Roman" w:eastAsia="Times New Roman" w:hAnsi="Times New Roman"/>
                <w:sz w:val="24"/>
                <w:szCs w:val="24"/>
              </w:rPr>
              <w:t>……</w:t>
            </w:r>
          </w:p>
        </w:tc>
        <w:tc>
          <w:tcPr>
            <w:tcW w:w="708" w:type="dxa"/>
          </w:tcPr>
          <w:p w14:paraId="7DF746EA" w14:textId="77777777" w:rsidR="00A71F70" w:rsidRPr="002E3DAD" w:rsidRDefault="00A71F70" w:rsidP="00A71F70">
            <w:pPr>
              <w:autoSpaceDE w:val="0"/>
              <w:autoSpaceDN w:val="0"/>
              <w:adjustRightInd w:val="0"/>
              <w:ind w:firstLine="0"/>
              <w:jc w:val="center"/>
              <w:rPr>
                <w:rFonts w:ascii="Times New Roman" w:eastAsia="Times New Roman" w:hAnsi="Times New Roman"/>
                <w:sz w:val="24"/>
                <w:szCs w:val="24"/>
              </w:rPr>
            </w:pPr>
          </w:p>
          <w:p w14:paraId="126878EB" w14:textId="709E4F34" w:rsidR="00A71F70" w:rsidRPr="002E3DAD" w:rsidRDefault="002E3DAD" w:rsidP="00F72F12">
            <w:pPr>
              <w:autoSpaceDE w:val="0"/>
              <w:autoSpaceDN w:val="0"/>
              <w:adjustRightInd w:val="0"/>
              <w:ind w:firstLine="0"/>
              <w:jc w:val="center"/>
              <w:rPr>
                <w:rFonts w:ascii="Times New Roman" w:eastAsia="Times New Roman" w:hAnsi="Times New Roman"/>
                <w:sz w:val="24"/>
                <w:szCs w:val="24"/>
              </w:rPr>
            </w:pPr>
            <w:r w:rsidRPr="002E3DAD">
              <w:rPr>
                <w:rFonts w:ascii="Times New Roman" w:eastAsia="Times New Roman" w:hAnsi="Times New Roman"/>
                <w:sz w:val="24"/>
                <w:szCs w:val="24"/>
              </w:rPr>
              <w:t>13</w:t>
            </w:r>
          </w:p>
        </w:tc>
      </w:tr>
      <w:tr w:rsidR="00A71F70" w:rsidRPr="002E3DAD" w14:paraId="64088A73" w14:textId="77777777" w:rsidTr="00A71F70">
        <w:tc>
          <w:tcPr>
            <w:tcW w:w="846" w:type="dxa"/>
            <w:hideMark/>
          </w:tcPr>
          <w:p w14:paraId="37FD6D54" w14:textId="77777777" w:rsidR="00A71F70" w:rsidRPr="002E3DAD"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2E3DAD">
              <w:rPr>
                <w:rFonts w:ascii="Times New Roman" w:eastAsia="Times New Roman" w:hAnsi="Times New Roman"/>
                <w:sz w:val="24"/>
                <w:szCs w:val="24"/>
              </w:rPr>
              <w:t>9.</w:t>
            </w:r>
          </w:p>
        </w:tc>
        <w:tc>
          <w:tcPr>
            <w:tcW w:w="8080" w:type="dxa"/>
            <w:hideMark/>
          </w:tcPr>
          <w:p w14:paraId="10580084" w14:textId="2A5CCEA4" w:rsidR="00A71F70" w:rsidRPr="002E3DAD"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2E3DAD">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sidR="0021185C" w:rsidRPr="002E3DAD">
              <w:rPr>
                <w:rFonts w:ascii="Times New Roman" w:eastAsia="Times New Roman" w:hAnsi="Times New Roman"/>
                <w:sz w:val="24"/>
                <w:szCs w:val="24"/>
              </w:rPr>
              <w:t>..</w:t>
            </w:r>
            <w:r w:rsidRPr="002E3DAD">
              <w:rPr>
                <w:rFonts w:ascii="Times New Roman" w:eastAsia="Times New Roman" w:hAnsi="Times New Roman"/>
                <w:sz w:val="24"/>
                <w:szCs w:val="24"/>
              </w:rPr>
              <w:t>……</w:t>
            </w:r>
          </w:p>
        </w:tc>
        <w:tc>
          <w:tcPr>
            <w:tcW w:w="708" w:type="dxa"/>
          </w:tcPr>
          <w:p w14:paraId="1B1888FE" w14:textId="77777777" w:rsidR="00A71F70" w:rsidRPr="002E3DAD" w:rsidRDefault="00A71F70" w:rsidP="00A71F70">
            <w:pPr>
              <w:autoSpaceDE w:val="0"/>
              <w:autoSpaceDN w:val="0"/>
              <w:adjustRightInd w:val="0"/>
              <w:ind w:firstLine="0"/>
              <w:jc w:val="center"/>
              <w:rPr>
                <w:rFonts w:ascii="Times New Roman" w:eastAsia="Times New Roman" w:hAnsi="Times New Roman"/>
                <w:sz w:val="24"/>
                <w:szCs w:val="24"/>
              </w:rPr>
            </w:pPr>
          </w:p>
          <w:p w14:paraId="174C453A" w14:textId="4727C19B" w:rsidR="00A71F70" w:rsidRPr="002E3DAD" w:rsidRDefault="002E3DAD" w:rsidP="00A71F70">
            <w:pPr>
              <w:autoSpaceDE w:val="0"/>
              <w:autoSpaceDN w:val="0"/>
              <w:adjustRightInd w:val="0"/>
              <w:ind w:firstLine="0"/>
              <w:jc w:val="center"/>
              <w:rPr>
                <w:rFonts w:ascii="Times New Roman" w:eastAsia="Times New Roman" w:hAnsi="Times New Roman"/>
                <w:sz w:val="24"/>
                <w:szCs w:val="24"/>
              </w:rPr>
            </w:pPr>
            <w:r w:rsidRPr="002E3DAD">
              <w:rPr>
                <w:rFonts w:ascii="Times New Roman" w:eastAsia="Times New Roman" w:hAnsi="Times New Roman"/>
                <w:sz w:val="24"/>
                <w:szCs w:val="24"/>
              </w:rPr>
              <w:t>17</w:t>
            </w:r>
          </w:p>
        </w:tc>
      </w:tr>
      <w:tr w:rsidR="00A71F70" w:rsidRPr="002E3DAD" w14:paraId="081E82AA" w14:textId="77777777" w:rsidTr="00A71F70">
        <w:tc>
          <w:tcPr>
            <w:tcW w:w="846" w:type="dxa"/>
            <w:hideMark/>
          </w:tcPr>
          <w:p w14:paraId="36B44973" w14:textId="77777777" w:rsidR="00A71F70" w:rsidRPr="002E3DAD"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2E3DAD">
              <w:rPr>
                <w:rFonts w:ascii="Times New Roman" w:eastAsia="Times New Roman" w:hAnsi="Times New Roman"/>
                <w:sz w:val="24"/>
                <w:szCs w:val="24"/>
              </w:rPr>
              <w:t>10.</w:t>
            </w:r>
          </w:p>
        </w:tc>
        <w:tc>
          <w:tcPr>
            <w:tcW w:w="8080" w:type="dxa"/>
            <w:hideMark/>
          </w:tcPr>
          <w:p w14:paraId="3D729B4B" w14:textId="446972DE" w:rsidR="00A71F70" w:rsidRPr="002E3DAD"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2E3DAD">
              <w:rPr>
                <w:rFonts w:ascii="Times New Roman" w:eastAsia="Times New Roman" w:hAnsi="Times New Roman"/>
                <w:sz w:val="24"/>
                <w:szCs w:val="24"/>
              </w:rPr>
              <w:t>Методические указания для обучающихся по освоению дисциплины…………………………………………………</w:t>
            </w:r>
            <w:r w:rsidR="0021185C" w:rsidRPr="002E3DAD">
              <w:rPr>
                <w:rFonts w:ascii="Times New Roman" w:eastAsia="Times New Roman" w:hAnsi="Times New Roman"/>
                <w:sz w:val="24"/>
                <w:szCs w:val="24"/>
              </w:rPr>
              <w:t>.</w:t>
            </w:r>
            <w:r w:rsidRPr="002E3DAD">
              <w:rPr>
                <w:rFonts w:ascii="Times New Roman" w:eastAsia="Times New Roman" w:hAnsi="Times New Roman"/>
                <w:sz w:val="24"/>
                <w:szCs w:val="24"/>
              </w:rPr>
              <w:t>…………………....</w:t>
            </w:r>
          </w:p>
        </w:tc>
        <w:tc>
          <w:tcPr>
            <w:tcW w:w="708" w:type="dxa"/>
          </w:tcPr>
          <w:p w14:paraId="70BC4FE7" w14:textId="77777777" w:rsidR="00A71F70" w:rsidRPr="002E3DAD" w:rsidRDefault="00A71F70" w:rsidP="00A71F70">
            <w:pPr>
              <w:autoSpaceDE w:val="0"/>
              <w:autoSpaceDN w:val="0"/>
              <w:adjustRightInd w:val="0"/>
              <w:ind w:firstLine="0"/>
              <w:jc w:val="center"/>
              <w:rPr>
                <w:rFonts w:ascii="Times New Roman" w:eastAsia="Times New Roman" w:hAnsi="Times New Roman"/>
                <w:sz w:val="24"/>
                <w:szCs w:val="24"/>
              </w:rPr>
            </w:pPr>
          </w:p>
          <w:p w14:paraId="035251F3" w14:textId="6D066ECF" w:rsidR="00A71F70" w:rsidRPr="002E3DAD" w:rsidRDefault="002E3DAD" w:rsidP="00F72F12">
            <w:pPr>
              <w:autoSpaceDE w:val="0"/>
              <w:autoSpaceDN w:val="0"/>
              <w:adjustRightInd w:val="0"/>
              <w:ind w:firstLine="0"/>
              <w:jc w:val="center"/>
              <w:rPr>
                <w:rFonts w:ascii="Times New Roman" w:eastAsia="Times New Roman" w:hAnsi="Times New Roman"/>
                <w:sz w:val="24"/>
                <w:szCs w:val="24"/>
              </w:rPr>
            </w:pPr>
            <w:r w:rsidRPr="002E3DAD">
              <w:rPr>
                <w:rFonts w:ascii="Times New Roman" w:eastAsia="Times New Roman" w:hAnsi="Times New Roman"/>
                <w:sz w:val="24"/>
                <w:szCs w:val="24"/>
              </w:rPr>
              <w:t>1</w:t>
            </w:r>
            <w:r w:rsidR="00296BC2">
              <w:rPr>
                <w:rFonts w:ascii="Times New Roman" w:eastAsia="Times New Roman" w:hAnsi="Times New Roman"/>
                <w:sz w:val="24"/>
                <w:szCs w:val="24"/>
              </w:rPr>
              <w:t>8</w:t>
            </w:r>
          </w:p>
        </w:tc>
      </w:tr>
      <w:tr w:rsidR="00A71F70" w:rsidRPr="002E3DAD" w14:paraId="51B2EE53" w14:textId="77777777" w:rsidTr="00A71F70">
        <w:tc>
          <w:tcPr>
            <w:tcW w:w="846" w:type="dxa"/>
            <w:hideMark/>
          </w:tcPr>
          <w:p w14:paraId="15876DC2" w14:textId="77777777" w:rsidR="00A71F70" w:rsidRPr="002E3DAD"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2E3DAD">
              <w:rPr>
                <w:rFonts w:ascii="Times New Roman" w:eastAsia="Times New Roman" w:hAnsi="Times New Roman"/>
                <w:sz w:val="24"/>
                <w:szCs w:val="24"/>
              </w:rPr>
              <w:t>11.</w:t>
            </w:r>
          </w:p>
        </w:tc>
        <w:tc>
          <w:tcPr>
            <w:tcW w:w="8080" w:type="dxa"/>
            <w:hideMark/>
          </w:tcPr>
          <w:p w14:paraId="078A6637" w14:textId="44981217" w:rsidR="00A71F70" w:rsidRPr="002E3DAD"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2E3DAD">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185C" w:rsidRPr="002E3DAD">
              <w:rPr>
                <w:rFonts w:ascii="Times New Roman" w:eastAsia="Times New Roman" w:hAnsi="Times New Roman"/>
                <w:sz w:val="24"/>
                <w:szCs w:val="24"/>
              </w:rPr>
              <w:t>.</w:t>
            </w:r>
            <w:r w:rsidRPr="002E3DAD">
              <w:rPr>
                <w:rFonts w:ascii="Times New Roman" w:eastAsia="Times New Roman" w:hAnsi="Times New Roman"/>
                <w:sz w:val="24"/>
                <w:szCs w:val="24"/>
              </w:rPr>
              <w:t>.…….</w:t>
            </w:r>
          </w:p>
        </w:tc>
        <w:tc>
          <w:tcPr>
            <w:tcW w:w="708" w:type="dxa"/>
          </w:tcPr>
          <w:p w14:paraId="637FFFCB" w14:textId="77777777" w:rsidR="00A71F70" w:rsidRPr="002E3DAD" w:rsidRDefault="00A71F70" w:rsidP="00A71F70">
            <w:pPr>
              <w:autoSpaceDE w:val="0"/>
              <w:autoSpaceDN w:val="0"/>
              <w:adjustRightInd w:val="0"/>
              <w:ind w:firstLine="0"/>
              <w:jc w:val="center"/>
              <w:rPr>
                <w:rFonts w:ascii="Times New Roman" w:eastAsia="Times New Roman" w:hAnsi="Times New Roman"/>
                <w:sz w:val="24"/>
                <w:szCs w:val="24"/>
              </w:rPr>
            </w:pPr>
          </w:p>
          <w:p w14:paraId="4084EC98" w14:textId="77777777" w:rsidR="00A71F70" w:rsidRPr="002E3DAD" w:rsidRDefault="00A71F70" w:rsidP="00A71F70">
            <w:pPr>
              <w:autoSpaceDE w:val="0"/>
              <w:autoSpaceDN w:val="0"/>
              <w:adjustRightInd w:val="0"/>
              <w:ind w:firstLine="0"/>
              <w:jc w:val="center"/>
              <w:rPr>
                <w:rFonts w:ascii="Times New Roman" w:eastAsia="Times New Roman" w:hAnsi="Times New Roman"/>
                <w:sz w:val="24"/>
                <w:szCs w:val="24"/>
              </w:rPr>
            </w:pPr>
          </w:p>
          <w:p w14:paraId="46755D48" w14:textId="77777777" w:rsidR="00A71F70" w:rsidRPr="002E3DAD" w:rsidRDefault="00A71F70" w:rsidP="00A71F70">
            <w:pPr>
              <w:autoSpaceDE w:val="0"/>
              <w:autoSpaceDN w:val="0"/>
              <w:adjustRightInd w:val="0"/>
              <w:ind w:firstLine="0"/>
              <w:jc w:val="center"/>
              <w:rPr>
                <w:rFonts w:ascii="Times New Roman" w:eastAsia="Times New Roman" w:hAnsi="Times New Roman"/>
                <w:sz w:val="24"/>
                <w:szCs w:val="24"/>
              </w:rPr>
            </w:pPr>
          </w:p>
          <w:p w14:paraId="1F8879BC" w14:textId="1C467470" w:rsidR="00A71F70" w:rsidRPr="002E3DAD" w:rsidRDefault="002E3DAD" w:rsidP="00A71F70">
            <w:pPr>
              <w:autoSpaceDE w:val="0"/>
              <w:autoSpaceDN w:val="0"/>
              <w:adjustRightInd w:val="0"/>
              <w:ind w:firstLine="0"/>
              <w:jc w:val="center"/>
              <w:rPr>
                <w:rFonts w:ascii="Times New Roman" w:eastAsia="Times New Roman" w:hAnsi="Times New Roman"/>
                <w:sz w:val="24"/>
                <w:szCs w:val="24"/>
              </w:rPr>
            </w:pPr>
            <w:r w:rsidRPr="002E3DAD">
              <w:rPr>
                <w:rFonts w:ascii="Times New Roman" w:eastAsia="Times New Roman" w:hAnsi="Times New Roman"/>
                <w:sz w:val="24"/>
                <w:szCs w:val="24"/>
              </w:rPr>
              <w:t>19</w:t>
            </w:r>
          </w:p>
        </w:tc>
      </w:tr>
      <w:tr w:rsidR="00A71F70" w:rsidRPr="00023322" w14:paraId="28F77768" w14:textId="77777777" w:rsidTr="00A71F70">
        <w:tc>
          <w:tcPr>
            <w:tcW w:w="846" w:type="dxa"/>
            <w:hideMark/>
          </w:tcPr>
          <w:p w14:paraId="586DB580" w14:textId="77777777" w:rsidR="00A71F70" w:rsidRPr="002E3DAD"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2E3DAD">
              <w:rPr>
                <w:rFonts w:ascii="Times New Roman" w:eastAsia="Times New Roman" w:hAnsi="Times New Roman"/>
                <w:sz w:val="24"/>
                <w:szCs w:val="24"/>
              </w:rPr>
              <w:t>12.</w:t>
            </w:r>
          </w:p>
        </w:tc>
        <w:tc>
          <w:tcPr>
            <w:tcW w:w="8080" w:type="dxa"/>
            <w:hideMark/>
          </w:tcPr>
          <w:p w14:paraId="03D8D70E" w14:textId="6F0A26F5" w:rsidR="00A71F70" w:rsidRPr="002E3DAD"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2E3DAD">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p>
        </w:tc>
        <w:tc>
          <w:tcPr>
            <w:tcW w:w="708" w:type="dxa"/>
          </w:tcPr>
          <w:p w14:paraId="30BEE89D" w14:textId="77777777" w:rsidR="00A71F70" w:rsidRPr="002E3DAD" w:rsidRDefault="00A71F70" w:rsidP="00A71F70">
            <w:pPr>
              <w:autoSpaceDE w:val="0"/>
              <w:autoSpaceDN w:val="0"/>
              <w:adjustRightInd w:val="0"/>
              <w:ind w:firstLine="0"/>
              <w:jc w:val="center"/>
              <w:rPr>
                <w:rFonts w:ascii="Times New Roman" w:eastAsia="Times New Roman" w:hAnsi="Times New Roman"/>
                <w:sz w:val="24"/>
                <w:szCs w:val="24"/>
              </w:rPr>
            </w:pPr>
          </w:p>
          <w:p w14:paraId="26EE8F2D" w14:textId="3A52532D" w:rsidR="00A71F70" w:rsidRPr="002E3DAD" w:rsidRDefault="00A71F70" w:rsidP="00A71F70">
            <w:pPr>
              <w:autoSpaceDE w:val="0"/>
              <w:autoSpaceDN w:val="0"/>
              <w:adjustRightInd w:val="0"/>
              <w:ind w:firstLine="0"/>
              <w:jc w:val="center"/>
              <w:rPr>
                <w:rFonts w:ascii="Times New Roman" w:eastAsia="Times New Roman" w:hAnsi="Times New Roman"/>
                <w:sz w:val="24"/>
                <w:szCs w:val="24"/>
              </w:rPr>
            </w:pPr>
            <w:r w:rsidRPr="002E3DAD">
              <w:rPr>
                <w:rFonts w:ascii="Times New Roman" w:eastAsia="Times New Roman" w:hAnsi="Times New Roman"/>
                <w:sz w:val="24"/>
                <w:szCs w:val="24"/>
                <w:lang w:val="en-US"/>
              </w:rPr>
              <w:t>1</w:t>
            </w:r>
            <w:r w:rsidR="0021185C" w:rsidRPr="002E3DAD">
              <w:rPr>
                <w:rFonts w:ascii="Times New Roman" w:eastAsia="Times New Roman" w:hAnsi="Times New Roman"/>
                <w:sz w:val="24"/>
                <w:szCs w:val="24"/>
              </w:rPr>
              <w:t>9</w:t>
            </w:r>
          </w:p>
        </w:tc>
      </w:tr>
    </w:tbl>
    <w:p w14:paraId="38ACA441" w14:textId="173DA951" w:rsidR="00A71F70" w:rsidRDefault="00A71F70" w:rsidP="00A71F70">
      <w:pPr>
        <w:pStyle w:val="1"/>
        <w:ind w:right="-610"/>
        <w:rPr>
          <w:sz w:val="24"/>
          <w:szCs w:val="24"/>
        </w:rPr>
      </w:pPr>
      <w:r w:rsidRPr="00023322">
        <w:rPr>
          <w:sz w:val="24"/>
          <w:szCs w:val="24"/>
        </w:rPr>
        <w:br w:type="page"/>
      </w:r>
    </w:p>
    <w:p w14:paraId="631A85DA" w14:textId="3A92FBCD" w:rsidR="0042775B" w:rsidRPr="0042775B" w:rsidRDefault="0042775B" w:rsidP="00015297">
      <w:pPr>
        <w:pStyle w:val="1"/>
        <w:spacing w:before="0"/>
        <w:ind w:right="-612" w:firstLine="0"/>
        <w:rPr>
          <w:rStyle w:val="FontStyle428"/>
          <w:b/>
          <w:bCs/>
          <w:color w:val="auto"/>
          <w:sz w:val="28"/>
          <w:szCs w:val="28"/>
        </w:rPr>
      </w:pPr>
      <w:bookmarkStart w:id="4" w:name="_Toc163332547"/>
      <w:r w:rsidRPr="0042775B">
        <w:rPr>
          <w:rFonts w:ascii="Times New Roman" w:hAnsi="Times New Roman"/>
          <w:color w:val="auto"/>
        </w:rPr>
        <w:lastRenderedPageBreak/>
        <w:t xml:space="preserve">1. </w:t>
      </w:r>
      <w:r w:rsidRPr="0042775B">
        <w:rPr>
          <w:rStyle w:val="FontStyle428"/>
          <w:b/>
          <w:bCs/>
          <w:color w:val="auto"/>
          <w:sz w:val="28"/>
          <w:szCs w:val="28"/>
        </w:rPr>
        <w:t>Наименование дисциплины</w:t>
      </w:r>
      <w:bookmarkEnd w:id="0"/>
      <w:bookmarkEnd w:id="1"/>
      <w:r w:rsidR="00015297">
        <w:rPr>
          <w:rStyle w:val="FontStyle428"/>
          <w:b/>
          <w:bCs/>
          <w:color w:val="auto"/>
          <w:sz w:val="28"/>
          <w:szCs w:val="28"/>
        </w:rPr>
        <w:t>:</w:t>
      </w:r>
      <w:bookmarkEnd w:id="4"/>
    </w:p>
    <w:p w14:paraId="605DCF22" w14:textId="3ED2DDC7" w:rsidR="0042775B" w:rsidRDefault="0042775B" w:rsidP="00015297">
      <w:pPr>
        <w:autoSpaceDE w:val="0"/>
        <w:autoSpaceDN w:val="0"/>
        <w:adjustRightInd w:val="0"/>
        <w:ind w:right="-612" w:firstLine="0"/>
        <w:rPr>
          <w:rFonts w:ascii="Times New Roman" w:hAnsi="Times New Roman"/>
          <w:sz w:val="28"/>
          <w:szCs w:val="28"/>
        </w:rPr>
      </w:pPr>
      <w:bookmarkStart w:id="5" w:name="_Toc510428033"/>
      <w:r w:rsidRPr="0054012D">
        <w:rPr>
          <w:rFonts w:ascii="Times New Roman" w:hAnsi="Times New Roman"/>
          <w:sz w:val="28"/>
          <w:szCs w:val="28"/>
        </w:rPr>
        <w:t>«</w:t>
      </w:r>
      <w:r w:rsidR="00015297" w:rsidRPr="00015297">
        <w:rPr>
          <w:rFonts w:ascii="Times New Roman" w:hAnsi="Times New Roman"/>
          <w:sz w:val="28"/>
          <w:szCs w:val="28"/>
        </w:rPr>
        <w:t>Финансовая аналитика</w:t>
      </w:r>
      <w:r w:rsidRPr="0054012D">
        <w:rPr>
          <w:rStyle w:val="FontStyle428"/>
          <w:b w:val="0"/>
          <w:sz w:val="28"/>
          <w:szCs w:val="28"/>
        </w:rPr>
        <w:t>»</w:t>
      </w:r>
      <w:r w:rsidRPr="0054012D">
        <w:rPr>
          <w:rFonts w:ascii="Times New Roman" w:hAnsi="Times New Roman"/>
          <w:sz w:val="28"/>
          <w:szCs w:val="28"/>
        </w:rPr>
        <w:t>.</w:t>
      </w:r>
    </w:p>
    <w:p w14:paraId="6AD8D746" w14:textId="77777777" w:rsidR="0054012D" w:rsidRPr="0054012D" w:rsidRDefault="0054012D" w:rsidP="0054012D">
      <w:pPr>
        <w:autoSpaceDE w:val="0"/>
        <w:autoSpaceDN w:val="0"/>
        <w:adjustRightInd w:val="0"/>
        <w:ind w:right="-612"/>
        <w:rPr>
          <w:rFonts w:ascii="Times New Roman" w:hAnsi="Times New Roman"/>
          <w:sz w:val="28"/>
          <w:szCs w:val="28"/>
        </w:rPr>
      </w:pPr>
    </w:p>
    <w:p w14:paraId="09E02412" w14:textId="77777777" w:rsidR="0042775B" w:rsidRPr="00607711" w:rsidRDefault="0042775B" w:rsidP="00015297">
      <w:pPr>
        <w:pStyle w:val="1"/>
        <w:spacing w:before="0"/>
        <w:ind w:right="-426" w:firstLine="0"/>
        <w:rPr>
          <w:rFonts w:ascii="Times New Roman" w:eastAsia="Calibri" w:hAnsi="Times New Roman"/>
          <w:color w:val="auto"/>
        </w:rPr>
      </w:pPr>
      <w:bookmarkStart w:id="6" w:name="_Toc515397796"/>
      <w:bookmarkStart w:id="7" w:name="_Toc518469963"/>
      <w:bookmarkStart w:id="8" w:name="_Toc163332548"/>
      <w:r w:rsidRPr="006F7B71">
        <w:rPr>
          <w:rFonts w:ascii="Times New Roman" w:eastAsia="Calibri"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bookmarkEnd w:id="8"/>
    </w:p>
    <w:p w14:paraId="693503C6" w14:textId="7464EA68" w:rsidR="007250A5" w:rsidRDefault="0042775B" w:rsidP="00015297">
      <w:pPr>
        <w:pStyle w:val="Style37"/>
        <w:ind w:right="-426"/>
        <w:jc w:val="both"/>
        <w:rPr>
          <w:rStyle w:val="FontStyle429"/>
          <w:sz w:val="28"/>
          <w:szCs w:val="28"/>
        </w:rPr>
      </w:pPr>
      <w:r w:rsidRPr="00607711">
        <w:rPr>
          <w:rStyle w:val="FontStyle429"/>
          <w:sz w:val="28"/>
          <w:szCs w:val="28"/>
        </w:rPr>
        <w:t>В результате изучения дисциплины у студентов должны быть сформированы следующие компетенции:</w:t>
      </w:r>
    </w:p>
    <w:p w14:paraId="50B5B8FC" w14:textId="4BC3E261" w:rsidR="0042775B" w:rsidRDefault="0042775B" w:rsidP="00015297">
      <w:pPr>
        <w:pStyle w:val="afe"/>
        <w:keepNext/>
        <w:ind w:right="-426"/>
        <w:jc w:val="right"/>
        <w:rPr>
          <w:b w:val="0"/>
          <w:color w:val="auto"/>
          <w:sz w:val="28"/>
          <w:szCs w:val="28"/>
        </w:rPr>
      </w:pPr>
      <w:r w:rsidRPr="00607711">
        <w:rPr>
          <w:b w:val="0"/>
          <w:color w:val="auto"/>
          <w:sz w:val="28"/>
          <w:szCs w:val="28"/>
        </w:rPr>
        <w:t xml:space="preserve">Таблица </w:t>
      </w:r>
      <w:r w:rsidRPr="00607711">
        <w:rPr>
          <w:b w:val="0"/>
          <w:color w:val="auto"/>
          <w:sz w:val="28"/>
          <w:szCs w:val="28"/>
        </w:rPr>
        <w:fldChar w:fldCharType="begin"/>
      </w:r>
      <w:r w:rsidRPr="00607711">
        <w:rPr>
          <w:b w:val="0"/>
          <w:color w:val="auto"/>
          <w:sz w:val="28"/>
          <w:szCs w:val="28"/>
        </w:rPr>
        <w:instrText xml:space="preserve"> SEQ Таблица \* ARABIC </w:instrText>
      </w:r>
      <w:r w:rsidRPr="00607711">
        <w:rPr>
          <w:b w:val="0"/>
          <w:color w:val="auto"/>
          <w:sz w:val="28"/>
          <w:szCs w:val="28"/>
        </w:rPr>
        <w:fldChar w:fldCharType="separate"/>
      </w:r>
      <w:r w:rsidR="00984D5A">
        <w:rPr>
          <w:b w:val="0"/>
          <w:noProof/>
          <w:color w:val="auto"/>
          <w:sz w:val="28"/>
          <w:szCs w:val="28"/>
        </w:rPr>
        <w:t>1</w:t>
      </w:r>
      <w:r w:rsidRPr="00607711">
        <w:rPr>
          <w:b w:val="0"/>
          <w:color w:val="auto"/>
          <w:sz w:val="28"/>
          <w:szCs w:val="28"/>
        </w:rPr>
        <w:fldChar w:fldCharType="end"/>
      </w:r>
    </w:p>
    <w:tbl>
      <w:tblPr>
        <w:tblW w:w="5249"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2107"/>
        <w:gridCol w:w="2633"/>
        <w:gridCol w:w="3932"/>
      </w:tblGrid>
      <w:tr w:rsidR="0042775B" w:rsidRPr="00CF0A94" w14:paraId="6DA3E650" w14:textId="77777777" w:rsidTr="005B11B0">
        <w:trPr>
          <w:tblHeader/>
        </w:trPr>
        <w:tc>
          <w:tcPr>
            <w:tcW w:w="580" w:type="pct"/>
            <w:tcBorders>
              <w:top w:val="single" w:sz="4" w:space="0" w:color="auto"/>
              <w:left w:val="single" w:sz="4" w:space="0" w:color="auto"/>
              <w:bottom w:val="single" w:sz="4" w:space="0" w:color="auto"/>
              <w:right w:val="single" w:sz="4" w:space="0" w:color="auto"/>
            </w:tcBorders>
            <w:vAlign w:val="center"/>
            <w:hideMark/>
          </w:tcPr>
          <w:p w14:paraId="66868AAA"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Код компе-</w:t>
            </w:r>
            <w:proofErr w:type="spellStart"/>
            <w:r w:rsidRPr="00CF0A94">
              <w:rPr>
                <w:rFonts w:ascii="Times New Roman" w:hAnsi="Times New Roman"/>
                <w:b/>
              </w:rPr>
              <w:t>тенции</w:t>
            </w:r>
            <w:proofErr w:type="spellEnd"/>
          </w:p>
        </w:tc>
        <w:tc>
          <w:tcPr>
            <w:tcW w:w="1074" w:type="pct"/>
            <w:tcBorders>
              <w:top w:val="single" w:sz="4" w:space="0" w:color="auto"/>
              <w:left w:val="single" w:sz="4" w:space="0" w:color="auto"/>
              <w:bottom w:val="single" w:sz="4" w:space="0" w:color="auto"/>
              <w:right w:val="single" w:sz="4" w:space="0" w:color="auto"/>
            </w:tcBorders>
            <w:vAlign w:val="center"/>
            <w:hideMark/>
          </w:tcPr>
          <w:p w14:paraId="528283E8" w14:textId="77777777"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Наименование компетенции</w:t>
            </w:r>
          </w:p>
        </w:tc>
        <w:tc>
          <w:tcPr>
            <w:tcW w:w="1342" w:type="pct"/>
            <w:tcBorders>
              <w:top w:val="single" w:sz="4" w:space="0" w:color="auto"/>
              <w:left w:val="single" w:sz="4" w:space="0" w:color="auto"/>
              <w:bottom w:val="single" w:sz="4" w:space="0" w:color="auto"/>
              <w:right w:val="single" w:sz="4" w:space="0" w:color="auto"/>
            </w:tcBorders>
            <w:vAlign w:val="center"/>
            <w:hideMark/>
          </w:tcPr>
          <w:p w14:paraId="740B478D"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Индикаторы достижения компетенции</w:t>
            </w:r>
          </w:p>
        </w:tc>
        <w:tc>
          <w:tcPr>
            <w:tcW w:w="2004" w:type="pct"/>
            <w:tcBorders>
              <w:top w:val="single" w:sz="4" w:space="0" w:color="auto"/>
              <w:left w:val="single" w:sz="4" w:space="0" w:color="auto"/>
              <w:bottom w:val="single" w:sz="4" w:space="0" w:color="auto"/>
              <w:right w:val="single" w:sz="4" w:space="0" w:color="auto"/>
            </w:tcBorders>
            <w:vAlign w:val="center"/>
            <w:hideMark/>
          </w:tcPr>
          <w:p w14:paraId="6FC4D81E" w14:textId="77777777"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Результаты обучения (владения, умения и знания), соотнесенные с компетенциями/индикаторами достижения компетенции</w:t>
            </w:r>
          </w:p>
        </w:tc>
      </w:tr>
      <w:tr w:rsidR="00330DBD" w:rsidRPr="00CF0A94" w14:paraId="5681417B" w14:textId="77777777" w:rsidTr="000D3DBB">
        <w:tc>
          <w:tcPr>
            <w:tcW w:w="580" w:type="pct"/>
            <w:vMerge w:val="restart"/>
            <w:tcBorders>
              <w:top w:val="single" w:sz="4" w:space="0" w:color="auto"/>
              <w:left w:val="single" w:sz="4" w:space="0" w:color="auto"/>
              <w:right w:val="single" w:sz="4" w:space="0" w:color="auto"/>
            </w:tcBorders>
          </w:tcPr>
          <w:p w14:paraId="5FFC9267" w14:textId="77777777" w:rsidR="00330DBD" w:rsidRPr="005B11B0" w:rsidRDefault="00330DBD" w:rsidP="009E7123">
            <w:pPr>
              <w:pStyle w:val="ConsPlusNormal"/>
              <w:ind w:firstLine="22"/>
              <w:jc w:val="both"/>
              <w:rPr>
                <w:rFonts w:ascii="Times New Roman" w:hAnsi="Times New Roman"/>
                <w:b/>
                <w:bCs/>
                <w:sz w:val="24"/>
                <w:szCs w:val="24"/>
              </w:rPr>
            </w:pPr>
          </w:p>
          <w:p w14:paraId="18EA8DD1" w14:textId="2BE3DF5C" w:rsidR="00330DBD" w:rsidRPr="007250A5" w:rsidRDefault="00330DBD" w:rsidP="009E7123">
            <w:pPr>
              <w:pStyle w:val="ConsPlusNormal"/>
              <w:ind w:firstLine="22"/>
              <w:jc w:val="both"/>
              <w:rPr>
                <w:rFonts w:ascii="Times New Roman" w:hAnsi="Times New Roman"/>
                <w:b/>
                <w:bCs/>
                <w:sz w:val="24"/>
                <w:szCs w:val="24"/>
              </w:rPr>
            </w:pPr>
            <w:r w:rsidRPr="007250A5">
              <w:rPr>
                <w:rFonts w:ascii="Times New Roman" w:hAnsi="Times New Roman"/>
                <w:b/>
                <w:bCs/>
                <w:sz w:val="24"/>
                <w:szCs w:val="24"/>
              </w:rPr>
              <w:t>УК-1</w:t>
            </w:r>
          </w:p>
          <w:p w14:paraId="01D335BD" w14:textId="77777777" w:rsidR="00330DBD" w:rsidRPr="007250A5" w:rsidRDefault="00330DBD" w:rsidP="009E7123">
            <w:pPr>
              <w:pStyle w:val="ConsPlusNormal"/>
              <w:ind w:firstLine="22"/>
              <w:jc w:val="both"/>
              <w:rPr>
                <w:rFonts w:ascii="Times New Roman" w:hAnsi="Times New Roman"/>
                <w:b/>
                <w:bCs/>
                <w:sz w:val="24"/>
                <w:szCs w:val="24"/>
              </w:rPr>
            </w:pPr>
          </w:p>
        </w:tc>
        <w:tc>
          <w:tcPr>
            <w:tcW w:w="1074" w:type="pct"/>
            <w:vMerge w:val="restart"/>
            <w:tcBorders>
              <w:top w:val="single" w:sz="4" w:space="0" w:color="auto"/>
              <w:left w:val="single" w:sz="4" w:space="0" w:color="auto"/>
              <w:right w:val="single" w:sz="4" w:space="0" w:color="auto"/>
            </w:tcBorders>
          </w:tcPr>
          <w:p w14:paraId="6E0BF173" w14:textId="77777777" w:rsidR="00330DBD" w:rsidRPr="005B11B0" w:rsidRDefault="00330DBD" w:rsidP="009E7123">
            <w:pPr>
              <w:ind w:firstLine="0"/>
              <w:jc w:val="left"/>
              <w:rPr>
                <w:rFonts w:ascii="Times New Roman" w:hAnsi="Times New Roman"/>
                <w:sz w:val="24"/>
                <w:szCs w:val="24"/>
              </w:rPr>
            </w:pPr>
          </w:p>
          <w:p w14:paraId="318C39C7" w14:textId="77777777" w:rsidR="00330DBD" w:rsidRDefault="00330DBD" w:rsidP="009E7123">
            <w:pPr>
              <w:ind w:firstLine="0"/>
              <w:jc w:val="left"/>
              <w:rPr>
                <w:rFonts w:ascii="Times New Roman" w:hAnsi="Times New Roman"/>
                <w:sz w:val="24"/>
                <w:szCs w:val="24"/>
              </w:rPr>
            </w:pPr>
            <w:r w:rsidRPr="007250A5">
              <w:rPr>
                <w:rFonts w:ascii="Times New Roman" w:hAnsi="Times New Roman"/>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p w14:paraId="140E4074" w14:textId="77777777" w:rsidR="007E1039" w:rsidRDefault="007E1039" w:rsidP="009E7123">
            <w:pPr>
              <w:ind w:firstLine="0"/>
              <w:jc w:val="left"/>
              <w:rPr>
                <w:rFonts w:ascii="Times New Roman" w:hAnsi="Times New Roman"/>
                <w:sz w:val="24"/>
                <w:szCs w:val="24"/>
              </w:rPr>
            </w:pPr>
          </w:p>
          <w:p w14:paraId="7725AF7B" w14:textId="77777777" w:rsidR="007E1039" w:rsidRDefault="007E1039" w:rsidP="009E7123">
            <w:pPr>
              <w:ind w:firstLine="0"/>
              <w:jc w:val="left"/>
              <w:rPr>
                <w:rFonts w:ascii="Times New Roman" w:hAnsi="Times New Roman"/>
                <w:sz w:val="24"/>
                <w:szCs w:val="24"/>
              </w:rPr>
            </w:pPr>
          </w:p>
          <w:p w14:paraId="1EC147D0" w14:textId="1172AB63" w:rsidR="007E1039" w:rsidRPr="00015297" w:rsidRDefault="007E1039" w:rsidP="009E7123">
            <w:pPr>
              <w:ind w:firstLine="0"/>
              <w:jc w:val="left"/>
              <w:rPr>
                <w:rFonts w:ascii="Times New Roman" w:hAnsi="Times New Roman"/>
                <w:sz w:val="24"/>
                <w:szCs w:val="24"/>
                <w:highlight w:val="yellow"/>
              </w:rPr>
            </w:pPr>
          </w:p>
        </w:tc>
        <w:tc>
          <w:tcPr>
            <w:tcW w:w="1342" w:type="pct"/>
            <w:tcBorders>
              <w:top w:val="single" w:sz="4" w:space="0" w:color="auto"/>
              <w:left w:val="single" w:sz="4" w:space="0" w:color="auto"/>
              <w:bottom w:val="single" w:sz="4" w:space="0" w:color="auto"/>
              <w:right w:val="single" w:sz="4" w:space="0" w:color="auto"/>
            </w:tcBorders>
          </w:tcPr>
          <w:p w14:paraId="79DE0FAF" w14:textId="77777777" w:rsidR="00330DBD" w:rsidRPr="00330DBD" w:rsidRDefault="00330DBD" w:rsidP="00330DBD">
            <w:pPr>
              <w:pStyle w:val="ConsPlusNormal"/>
              <w:ind w:left="174" w:firstLine="0"/>
              <w:rPr>
                <w:rFonts w:ascii="Times New Roman" w:hAnsi="Times New Roman" w:cs="Times New Roman"/>
                <w:sz w:val="24"/>
                <w:szCs w:val="24"/>
              </w:rPr>
            </w:pPr>
          </w:p>
          <w:p w14:paraId="769831E1" w14:textId="5B3ACD2D" w:rsidR="00330DBD" w:rsidRPr="00922207" w:rsidRDefault="00330DBD">
            <w:pPr>
              <w:pStyle w:val="ConsPlusNormal"/>
              <w:numPr>
                <w:ilvl w:val="0"/>
                <w:numId w:val="11"/>
              </w:numPr>
              <w:ind w:left="174" w:hanging="174"/>
              <w:rPr>
                <w:rFonts w:ascii="Times New Roman" w:hAnsi="Times New Roman" w:cs="Times New Roman"/>
                <w:sz w:val="24"/>
                <w:szCs w:val="24"/>
              </w:rPr>
            </w:pPr>
            <w:r w:rsidRPr="007250A5">
              <w:rPr>
                <w:rFonts w:ascii="Times New Roman" w:hAnsi="Times New Roman" w:cs="Times New Roman"/>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77ECBA39" w14:textId="6D665D19" w:rsidR="00330DBD" w:rsidRPr="00922207" w:rsidRDefault="00330DBD" w:rsidP="00922207">
            <w:pPr>
              <w:pStyle w:val="ConsPlusNormal"/>
              <w:ind w:left="303" w:firstLine="0"/>
              <w:rPr>
                <w:rFonts w:ascii="Times New Roman" w:hAnsi="Times New Roman" w:cs="Times New Roman"/>
                <w:sz w:val="24"/>
                <w:szCs w:val="24"/>
              </w:rPr>
            </w:pPr>
          </w:p>
        </w:tc>
        <w:tc>
          <w:tcPr>
            <w:tcW w:w="2004" w:type="pct"/>
            <w:tcBorders>
              <w:top w:val="single" w:sz="4" w:space="0" w:color="auto"/>
              <w:left w:val="single" w:sz="4" w:space="0" w:color="auto"/>
              <w:bottom w:val="single" w:sz="4" w:space="0" w:color="auto"/>
              <w:right w:val="single" w:sz="4" w:space="0" w:color="auto"/>
            </w:tcBorders>
          </w:tcPr>
          <w:p w14:paraId="4FA69AAE" w14:textId="77777777" w:rsidR="00330DBD" w:rsidRPr="005B11B0" w:rsidRDefault="00330DBD" w:rsidP="00922207">
            <w:pPr>
              <w:ind w:firstLine="0"/>
              <w:jc w:val="left"/>
              <w:rPr>
                <w:rFonts w:ascii="Times New Roman" w:hAnsi="Times New Roman"/>
                <w:b/>
              </w:rPr>
            </w:pPr>
          </w:p>
          <w:p w14:paraId="690E6667" w14:textId="7B5D9192" w:rsidR="00330DBD" w:rsidRPr="0004405E" w:rsidRDefault="00330DBD" w:rsidP="00922207">
            <w:pPr>
              <w:ind w:firstLine="0"/>
              <w:jc w:val="left"/>
              <w:rPr>
                <w:rFonts w:ascii="Times New Roman" w:hAnsi="Times New Roman"/>
              </w:rPr>
            </w:pPr>
            <w:r w:rsidRPr="0004405E">
              <w:rPr>
                <w:rFonts w:ascii="Times New Roman" w:hAnsi="Times New Roman"/>
                <w:b/>
              </w:rPr>
              <w:t xml:space="preserve">Знать: </w:t>
            </w:r>
            <w:r w:rsidRPr="0004405E">
              <w:rPr>
                <w:rFonts w:ascii="Times New Roman" w:hAnsi="Times New Roman"/>
              </w:rPr>
              <w:t>методы и приемы финансового анализа. систему показателей финансового анализа, системы управления рисками.</w:t>
            </w:r>
          </w:p>
          <w:p w14:paraId="687B71EE" w14:textId="77777777" w:rsidR="00330DBD" w:rsidRPr="0004405E" w:rsidRDefault="00330DBD" w:rsidP="009E7123">
            <w:pPr>
              <w:ind w:firstLine="0"/>
              <w:rPr>
                <w:rFonts w:ascii="Times New Roman" w:hAnsi="Times New Roman"/>
                <w:b/>
              </w:rPr>
            </w:pPr>
          </w:p>
          <w:p w14:paraId="62CEA29B" w14:textId="77777777" w:rsidR="00330DBD" w:rsidRPr="0004405E" w:rsidRDefault="00330DBD" w:rsidP="009E7123">
            <w:pPr>
              <w:ind w:firstLine="0"/>
              <w:rPr>
                <w:rFonts w:ascii="Times New Roman" w:hAnsi="Times New Roman"/>
                <w:b/>
              </w:rPr>
            </w:pPr>
          </w:p>
          <w:p w14:paraId="2C410AC6" w14:textId="5107A160" w:rsidR="00330DBD" w:rsidRPr="0004405E" w:rsidRDefault="00330DBD" w:rsidP="00922207">
            <w:pPr>
              <w:ind w:firstLine="0"/>
              <w:jc w:val="left"/>
              <w:rPr>
                <w:rFonts w:ascii="Times New Roman" w:hAnsi="Times New Roman"/>
                <w:b/>
              </w:rPr>
            </w:pPr>
            <w:r w:rsidRPr="0004405E">
              <w:rPr>
                <w:rFonts w:ascii="Times New Roman" w:hAnsi="Times New Roman"/>
                <w:b/>
              </w:rPr>
              <w:t xml:space="preserve">Уметь: </w:t>
            </w:r>
            <w:r w:rsidRPr="0004405E">
              <w:rPr>
                <w:rFonts w:ascii="Times New Roman" w:hAnsi="Times New Roman"/>
                <w:bCs/>
              </w:rPr>
              <w:t>анализировать нормативно-правовые акты, аналитические материалы, финансовую отчетность организации</w:t>
            </w:r>
            <w:r w:rsidR="00BC2AD0">
              <w:rPr>
                <w:rFonts w:ascii="Times New Roman" w:hAnsi="Times New Roman"/>
                <w:bCs/>
              </w:rPr>
              <w:t>.</w:t>
            </w:r>
          </w:p>
          <w:p w14:paraId="4FB10E5F" w14:textId="744B79F2" w:rsidR="00330DBD" w:rsidRPr="00015297" w:rsidRDefault="00330DBD" w:rsidP="009E7123">
            <w:pPr>
              <w:ind w:firstLine="0"/>
              <w:rPr>
                <w:rFonts w:ascii="Times New Roman" w:hAnsi="Times New Roman"/>
                <w:b/>
                <w:sz w:val="24"/>
                <w:szCs w:val="24"/>
                <w:highlight w:val="yellow"/>
              </w:rPr>
            </w:pPr>
          </w:p>
        </w:tc>
      </w:tr>
      <w:tr w:rsidR="00330DBD" w:rsidRPr="00CF0A94" w14:paraId="2E253D80" w14:textId="77777777" w:rsidTr="000D3DBB">
        <w:tc>
          <w:tcPr>
            <w:tcW w:w="580" w:type="pct"/>
            <w:vMerge/>
            <w:tcBorders>
              <w:left w:val="single" w:sz="4" w:space="0" w:color="auto"/>
              <w:right w:val="single" w:sz="4" w:space="0" w:color="auto"/>
            </w:tcBorders>
          </w:tcPr>
          <w:p w14:paraId="29C2F304" w14:textId="77777777" w:rsidR="00330DBD" w:rsidRPr="007250A5" w:rsidRDefault="00330DBD" w:rsidP="009E7123">
            <w:pPr>
              <w:pStyle w:val="ConsPlusNormal"/>
              <w:ind w:firstLine="22"/>
              <w:jc w:val="both"/>
              <w:rPr>
                <w:rFonts w:ascii="Times New Roman" w:hAnsi="Times New Roman"/>
                <w:b/>
                <w:bCs/>
                <w:sz w:val="24"/>
                <w:szCs w:val="24"/>
              </w:rPr>
            </w:pPr>
          </w:p>
        </w:tc>
        <w:tc>
          <w:tcPr>
            <w:tcW w:w="1074" w:type="pct"/>
            <w:vMerge/>
            <w:tcBorders>
              <w:left w:val="single" w:sz="4" w:space="0" w:color="auto"/>
              <w:right w:val="single" w:sz="4" w:space="0" w:color="auto"/>
            </w:tcBorders>
          </w:tcPr>
          <w:p w14:paraId="36F1AAEF" w14:textId="77777777" w:rsidR="00330DBD" w:rsidRPr="00015297" w:rsidRDefault="00330DBD" w:rsidP="009E7123">
            <w:pPr>
              <w:ind w:firstLine="0"/>
              <w:rPr>
                <w:rFonts w:ascii="Times New Roman" w:hAnsi="Times New Roman"/>
                <w:color w:val="000000"/>
                <w:sz w:val="24"/>
                <w:szCs w:val="24"/>
                <w:highlight w:val="yellow"/>
              </w:rPr>
            </w:pPr>
          </w:p>
        </w:tc>
        <w:tc>
          <w:tcPr>
            <w:tcW w:w="1342" w:type="pct"/>
            <w:tcBorders>
              <w:top w:val="single" w:sz="4" w:space="0" w:color="auto"/>
              <w:left w:val="single" w:sz="4" w:space="0" w:color="auto"/>
              <w:bottom w:val="single" w:sz="4" w:space="0" w:color="auto"/>
              <w:right w:val="single" w:sz="4" w:space="0" w:color="auto"/>
            </w:tcBorders>
          </w:tcPr>
          <w:p w14:paraId="05D9CE79" w14:textId="77777777" w:rsidR="00330DBD" w:rsidRPr="005B11B0" w:rsidRDefault="00330DBD" w:rsidP="009E7123">
            <w:pPr>
              <w:pStyle w:val="ConsPlusNormal"/>
              <w:ind w:left="173" w:hanging="232"/>
              <w:rPr>
                <w:rFonts w:ascii="Times New Roman" w:hAnsi="Times New Roman" w:cs="Times New Roman"/>
                <w:sz w:val="24"/>
                <w:szCs w:val="24"/>
              </w:rPr>
            </w:pPr>
          </w:p>
          <w:p w14:paraId="70375B6D" w14:textId="0DD029A1" w:rsidR="00330DBD" w:rsidRPr="007250A5" w:rsidRDefault="00330DBD" w:rsidP="009E7123">
            <w:pPr>
              <w:pStyle w:val="ConsPlusNormal"/>
              <w:ind w:left="173" w:hanging="232"/>
              <w:rPr>
                <w:rFonts w:ascii="Times New Roman" w:hAnsi="Times New Roman" w:cs="Times New Roman"/>
                <w:sz w:val="24"/>
                <w:szCs w:val="24"/>
              </w:rPr>
            </w:pPr>
            <w:r w:rsidRPr="007250A5">
              <w:rPr>
                <w:rFonts w:ascii="Times New Roman" w:hAnsi="Times New Roman" w:cs="Times New Roman"/>
                <w:sz w:val="24"/>
                <w:szCs w:val="24"/>
              </w:rPr>
              <w:t>2. Демонстрирует способы осмысления и критического анализа проблемных ситуаций.</w:t>
            </w:r>
            <w:r>
              <w:rPr>
                <w:rFonts w:ascii="Times New Roman" w:hAnsi="Times New Roman" w:cs="Times New Roman"/>
                <w:sz w:val="24"/>
                <w:szCs w:val="24"/>
              </w:rPr>
              <w:t xml:space="preserve"> </w:t>
            </w:r>
          </w:p>
        </w:tc>
        <w:tc>
          <w:tcPr>
            <w:tcW w:w="2004" w:type="pct"/>
            <w:tcBorders>
              <w:top w:val="single" w:sz="4" w:space="0" w:color="auto"/>
              <w:left w:val="single" w:sz="4" w:space="0" w:color="auto"/>
              <w:bottom w:val="single" w:sz="4" w:space="0" w:color="auto"/>
              <w:right w:val="single" w:sz="4" w:space="0" w:color="auto"/>
            </w:tcBorders>
          </w:tcPr>
          <w:p w14:paraId="1F8ED86E" w14:textId="77777777" w:rsidR="00330DBD" w:rsidRPr="00330DBD" w:rsidRDefault="00330DBD" w:rsidP="009E7123">
            <w:pPr>
              <w:ind w:firstLine="0"/>
              <w:jc w:val="left"/>
              <w:rPr>
                <w:rFonts w:ascii="Times New Roman" w:hAnsi="Times New Roman"/>
                <w:b/>
              </w:rPr>
            </w:pPr>
          </w:p>
          <w:p w14:paraId="56470813" w14:textId="0FD2A84A" w:rsidR="00330DBD" w:rsidRPr="00050A58" w:rsidRDefault="00330DBD" w:rsidP="009E7123">
            <w:pPr>
              <w:ind w:firstLine="0"/>
              <w:jc w:val="left"/>
              <w:rPr>
                <w:rFonts w:ascii="Times New Roman" w:hAnsi="Times New Roman"/>
                <w:b/>
              </w:rPr>
            </w:pPr>
            <w:r w:rsidRPr="00050A58">
              <w:rPr>
                <w:rFonts w:ascii="Times New Roman" w:hAnsi="Times New Roman"/>
                <w:b/>
              </w:rPr>
              <w:t>Знать:</w:t>
            </w:r>
            <w:r w:rsidRPr="00A60903">
              <w:rPr>
                <w:rFonts w:ascii="Times New Roman" w:hAnsi="Times New Roman"/>
                <w:bCs/>
              </w:rPr>
              <w:t xml:space="preserve"> методы управления финансовым состоянием организации, методы управления рисками, принципы принятия решений на основе полученной финансовой аналитики</w:t>
            </w:r>
            <w:r>
              <w:rPr>
                <w:rFonts w:ascii="Times New Roman" w:hAnsi="Times New Roman"/>
                <w:bCs/>
              </w:rPr>
              <w:t>.</w:t>
            </w:r>
          </w:p>
          <w:p w14:paraId="7E0D98F1" w14:textId="77777777" w:rsidR="00330DBD" w:rsidRPr="00050A58" w:rsidRDefault="00330DBD" w:rsidP="009E7123">
            <w:pPr>
              <w:ind w:firstLine="0"/>
              <w:jc w:val="left"/>
              <w:rPr>
                <w:rFonts w:ascii="Times New Roman" w:hAnsi="Times New Roman"/>
                <w:b/>
              </w:rPr>
            </w:pPr>
          </w:p>
          <w:p w14:paraId="436EB5DE" w14:textId="77777777" w:rsidR="00330DBD" w:rsidRPr="005B11B0" w:rsidRDefault="00330DBD" w:rsidP="00922207">
            <w:pPr>
              <w:pStyle w:val="ab"/>
              <w:spacing w:after="0" w:line="240" w:lineRule="auto"/>
              <w:ind w:left="0" w:hanging="46"/>
              <w:jc w:val="both"/>
              <w:rPr>
                <w:rFonts w:ascii="Times New Roman" w:hAnsi="Times New Roman"/>
                <w:bCs/>
              </w:rPr>
            </w:pPr>
            <w:r w:rsidRPr="00050A58">
              <w:rPr>
                <w:rFonts w:ascii="Times New Roman" w:hAnsi="Times New Roman"/>
                <w:b/>
              </w:rPr>
              <w:t>Уметь:</w:t>
            </w:r>
            <w:r>
              <w:rPr>
                <w:rFonts w:ascii="Times New Roman" w:hAnsi="Times New Roman"/>
                <w:b/>
              </w:rPr>
              <w:t xml:space="preserve"> </w:t>
            </w:r>
            <w:r w:rsidRPr="00A60903">
              <w:rPr>
                <w:rFonts w:ascii="Times New Roman" w:hAnsi="Times New Roman"/>
                <w:bCs/>
              </w:rPr>
              <w:t>выявлять драйверы рисков, выявлять критичные статьи баланса, предлагать стратегии управления рисками.</w:t>
            </w:r>
          </w:p>
          <w:p w14:paraId="16BB652D" w14:textId="6AB13FCC" w:rsidR="00330DBD" w:rsidRPr="005B11B0" w:rsidRDefault="00330DBD" w:rsidP="00922207">
            <w:pPr>
              <w:pStyle w:val="ab"/>
              <w:spacing w:after="0" w:line="240" w:lineRule="auto"/>
              <w:ind w:left="0" w:hanging="46"/>
              <w:jc w:val="both"/>
              <w:rPr>
                <w:rFonts w:ascii="Times New Roman" w:hAnsi="Times New Roman"/>
                <w:sz w:val="24"/>
                <w:szCs w:val="24"/>
                <w:highlight w:val="yellow"/>
              </w:rPr>
            </w:pPr>
          </w:p>
        </w:tc>
      </w:tr>
      <w:tr w:rsidR="00330DBD" w:rsidRPr="00CF0A94" w14:paraId="41C094A9" w14:textId="77777777" w:rsidTr="000D3DBB">
        <w:trPr>
          <w:trHeight w:val="3060"/>
        </w:trPr>
        <w:tc>
          <w:tcPr>
            <w:tcW w:w="580" w:type="pct"/>
            <w:vMerge/>
            <w:tcBorders>
              <w:left w:val="single" w:sz="4" w:space="0" w:color="auto"/>
              <w:right w:val="single" w:sz="4" w:space="0" w:color="auto"/>
            </w:tcBorders>
          </w:tcPr>
          <w:p w14:paraId="36AA1B5D" w14:textId="77777777" w:rsidR="00330DBD" w:rsidRPr="007250A5" w:rsidRDefault="00330DBD" w:rsidP="009E7123">
            <w:pPr>
              <w:pStyle w:val="ConsPlusNormal"/>
              <w:ind w:firstLine="22"/>
              <w:jc w:val="both"/>
              <w:rPr>
                <w:rFonts w:ascii="Times New Roman" w:hAnsi="Times New Roman"/>
                <w:b/>
                <w:bCs/>
                <w:sz w:val="24"/>
                <w:szCs w:val="24"/>
              </w:rPr>
            </w:pPr>
          </w:p>
        </w:tc>
        <w:tc>
          <w:tcPr>
            <w:tcW w:w="1074" w:type="pct"/>
            <w:vMerge/>
            <w:tcBorders>
              <w:left w:val="single" w:sz="4" w:space="0" w:color="auto"/>
              <w:right w:val="single" w:sz="4" w:space="0" w:color="auto"/>
            </w:tcBorders>
          </w:tcPr>
          <w:p w14:paraId="36E88C09" w14:textId="77777777" w:rsidR="00330DBD" w:rsidRPr="00015297" w:rsidRDefault="00330DBD" w:rsidP="009E7123">
            <w:pPr>
              <w:ind w:firstLine="0"/>
              <w:rPr>
                <w:rFonts w:ascii="Times New Roman" w:hAnsi="Times New Roman"/>
                <w:color w:val="000000"/>
                <w:sz w:val="24"/>
                <w:szCs w:val="24"/>
                <w:highlight w:val="yellow"/>
              </w:rPr>
            </w:pPr>
          </w:p>
        </w:tc>
        <w:tc>
          <w:tcPr>
            <w:tcW w:w="1342" w:type="pct"/>
            <w:tcBorders>
              <w:top w:val="single" w:sz="4" w:space="0" w:color="auto"/>
              <w:left w:val="single" w:sz="4" w:space="0" w:color="auto"/>
              <w:right w:val="single" w:sz="4" w:space="0" w:color="auto"/>
            </w:tcBorders>
          </w:tcPr>
          <w:p w14:paraId="31312441" w14:textId="77777777" w:rsidR="00330DBD" w:rsidRPr="00330DBD" w:rsidRDefault="00330DBD" w:rsidP="00330DBD">
            <w:pPr>
              <w:pStyle w:val="ConsPlusNormal"/>
              <w:widowControl/>
              <w:ind w:left="174" w:firstLine="0"/>
              <w:rPr>
                <w:rFonts w:ascii="Times New Roman" w:hAnsi="Times New Roman" w:cs="Times New Roman"/>
                <w:sz w:val="24"/>
                <w:szCs w:val="24"/>
              </w:rPr>
            </w:pPr>
          </w:p>
          <w:p w14:paraId="43ED4FE2" w14:textId="4611BA9E" w:rsidR="00330DBD" w:rsidRPr="00922207" w:rsidRDefault="00330DBD">
            <w:pPr>
              <w:pStyle w:val="ConsPlusNormal"/>
              <w:widowControl/>
              <w:numPr>
                <w:ilvl w:val="0"/>
                <w:numId w:val="12"/>
              </w:numPr>
              <w:ind w:left="174" w:hanging="174"/>
              <w:rPr>
                <w:rFonts w:ascii="Times New Roman" w:hAnsi="Times New Roman" w:cs="Times New Roman"/>
                <w:sz w:val="24"/>
                <w:szCs w:val="24"/>
              </w:rPr>
            </w:pPr>
            <w:r w:rsidRPr="007250A5">
              <w:rPr>
                <w:rFonts w:ascii="Times New Roman" w:hAnsi="Times New Roman" w:cs="Times New Roman"/>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r w:rsidRPr="00922207">
              <w:rPr>
                <w:rFonts w:ascii="Times New Roman" w:hAnsi="Times New Roman" w:cs="Times New Roman"/>
                <w:sz w:val="24"/>
                <w:szCs w:val="24"/>
              </w:rPr>
              <w:t>.</w:t>
            </w:r>
          </w:p>
          <w:p w14:paraId="12511987" w14:textId="7F9FF5D6" w:rsidR="00330DBD" w:rsidRPr="00922207" w:rsidRDefault="00330DBD" w:rsidP="00922207">
            <w:pPr>
              <w:pStyle w:val="ConsPlusNormal"/>
              <w:widowControl/>
              <w:ind w:left="303" w:firstLine="0"/>
              <w:rPr>
                <w:rFonts w:ascii="Times New Roman" w:hAnsi="Times New Roman" w:cs="Times New Roman"/>
                <w:sz w:val="24"/>
                <w:szCs w:val="24"/>
                <w:highlight w:val="yellow"/>
              </w:rPr>
            </w:pPr>
          </w:p>
        </w:tc>
        <w:tc>
          <w:tcPr>
            <w:tcW w:w="2004" w:type="pct"/>
            <w:tcBorders>
              <w:top w:val="single" w:sz="4" w:space="0" w:color="auto"/>
              <w:left w:val="single" w:sz="4" w:space="0" w:color="auto"/>
              <w:bottom w:val="single" w:sz="4" w:space="0" w:color="auto"/>
              <w:right w:val="single" w:sz="4" w:space="0" w:color="auto"/>
            </w:tcBorders>
          </w:tcPr>
          <w:p w14:paraId="622BE08D" w14:textId="77777777" w:rsidR="00330DBD" w:rsidRPr="005B11B0" w:rsidRDefault="00330DBD" w:rsidP="009E7123">
            <w:pPr>
              <w:ind w:firstLine="0"/>
              <w:jc w:val="left"/>
              <w:rPr>
                <w:rFonts w:ascii="Times New Roman" w:hAnsi="Times New Roman"/>
                <w:b/>
              </w:rPr>
            </w:pPr>
          </w:p>
          <w:p w14:paraId="2CE964D4" w14:textId="060E003D" w:rsidR="00330DBD" w:rsidRPr="00656327" w:rsidRDefault="00330DBD" w:rsidP="009E7123">
            <w:pPr>
              <w:ind w:firstLine="0"/>
              <w:jc w:val="left"/>
              <w:rPr>
                <w:rFonts w:ascii="Times New Roman" w:hAnsi="Times New Roman"/>
                <w:b/>
              </w:rPr>
            </w:pPr>
            <w:r w:rsidRPr="00656327">
              <w:rPr>
                <w:rFonts w:ascii="Times New Roman" w:hAnsi="Times New Roman"/>
                <w:b/>
              </w:rPr>
              <w:t xml:space="preserve">Знать: </w:t>
            </w:r>
            <w:r w:rsidRPr="00656327">
              <w:rPr>
                <w:rFonts w:ascii="Times New Roman" w:hAnsi="Times New Roman"/>
              </w:rPr>
              <w:t xml:space="preserve">Принципы построения математических моделей, </w:t>
            </w:r>
            <w:proofErr w:type="spellStart"/>
            <w:r w:rsidRPr="00656327">
              <w:rPr>
                <w:rFonts w:ascii="Times New Roman" w:hAnsi="Times New Roman"/>
              </w:rPr>
              <w:t>бэктестинг</w:t>
            </w:r>
            <w:proofErr w:type="spellEnd"/>
            <w:r w:rsidRPr="00656327">
              <w:rPr>
                <w:rFonts w:ascii="Times New Roman" w:hAnsi="Times New Roman"/>
              </w:rPr>
              <w:t>, использование искусственного интеллекта.</w:t>
            </w:r>
          </w:p>
          <w:p w14:paraId="10CDEC30" w14:textId="77777777" w:rsidR="00330DBD" w:rsidRPr="00656327" w:rsidRDefault="00330DBD" w:rsidP="009E7123">
            <w:pPr>
              <w:ind w:firstLine="0"/>
              <w:jc w:val="left"/>
              <w:rPr>
                <w:rFonts w:ascii="Times New Roman" w:hAnsi="Times New Roman"/>
                <w:b/>
              </w:rPr>
            </w:pPr>
          </w:p>
          <w:p w14:paraId="4C4D04DE" w14:textId="46EAB8BE" w:rsidR="00330DBD" w:rsidRPr="00015297" w:rsidRDefault="00330DBD" w:rsidP="00330DBD">
            <w:pPr>
              <w:pStyle w:val="ab"/>
              <w:spacing w:after="0" w:line="240" w:lineRule="auto"/>
              <w:ind w:left="0"/>
              <w:contextualSpacing w:val="0"/>
              <w:rPr>
                <w:rFonts w:ascii="Times New Roman" w:hAnsi="Times New Roman"/>
                <w:sz w:val="24"/>
                <w:szCs w:val="24"/>
                <w:highlight w:val="yellow"/>
              </w:rPr>
            </w:pPr>
            <w:r w:rsidRPr="00656327">
              <w:rPr>
                <w:rFonts w:ascii="Times New Roman" w:hAnsi="Times New Roman"/>
                <w:b/>
              </w:rPr>
              <w:t xml:space="preserve">Уметь: </w:t>
            </w:r>
            <w:r w:rsidRPr="00656327">
              <w:rPr>
                <w:rFonts w:ascii="Times New Roman" w:hAnsi="Times New Roman"/>
                <w:bCs/>
              </w:rPr>
              <w:t>применять критический и сравнительный анализ, строить собственные математические модели или использовать имеющиеся.</w:t>
            </w:r>
            <w:r w:rsidRPr="00656327">
              <w:rPr>
                <w:rFonts w:ascii="Times New Roman" w:hAnsi="Times New Roman"/>
                <w:b/>
              </w:rPr>
              <w:t xml:space="preserve"> </w:t>
            </w:r>
          </w:p>
        </w:tc>
      </w:tr>
      <w:tr w:rsidR="009E7123" w:rsidRPr="00CF0A94" w14:paraId="62F42E8C" w14:textId="77777777" w:rsidTr="000D3DBB">
        <w:tc>
          <w:tcPr>
            <w:tcW w:w="580" w:type="pct"/>
            <w:vMerge w:val="restart"/>
            <w:tcBorders>
              <w:top w:val="single" w:sz="4" w:space="0" w:color="auto"/>
              <w:left w:val="single" w:sz="4" w:space="0" w:color="auto"/>
              <w:right w:val="single" w:sz="4" w:space="0" w:color="auto"/>
            </w:tcBorders>
          </w:tcPr>
          <w:p w14:paraId="6F45851F" w14:textId="77777777" w:rsidR="00330DBD" w:rsidRPr="005B11B0" w:rsidRDefault="00330DBD" w:rsidP="009E7123">
            <w:pPr>
              <w:pStyle w:val="ConsPlusNormal"/>
              <w:ind w:firstLine="22"/>
              <w:jc w:val="both"/>
              <w:rPr>
                <w:rFonts w:ascii="Times New Roman" w:hAnsi="Times New Roman"/>
                <w:b/>
                <w:bCs/>
                <w:sz w:val="24"/>
                <w:szCs w:val="24"/>
              </w:rPr>
            </w:pPr>
          </w:p>
          <w:p w14:paraId="2F59BFFC" w14:textId="63C3F2C6" w:rsidR="009E7123" w:rsidRPr="00015297" w:rsidRDefault="009E7123" w:rsidP="009E7123">
            <w:pPr>
              <w:pStyle w:val="ConsPlusNormal"/>
              <w:ind w:firstLine="22"/>
              <w:jc w:val="both"/>
              <w:rPr>
                <w:rFonts w:ascii="Times New Roman" w:hAnsi="Times New Roman" w:cs="Times New Roman"/>
                <w:b/>
                <w:bCs/>
                <w:sz w:val="22"/>
                <w:szCs w:val="22"/>
                <w:highlight w:val="yellow"/>
              </w:rPr>
            </w:pPr>
            <w:r w:rsidRPr="007250A5">
              <w:rPr>
                <w:rFonts w:ascii="Times New Roman" w:hAnsi="Times New Roman"/>
                <w:b/>
                <w:bCs/>
                <w:sz w:val="24"/>
                <w:szCs w:val="24"/>
              </w:rPr>
              <w:t>ПКН-2</w:t>
            </w:r>
          </w:p>
        </w:tc>
        <w:tc>
          <w:tcPr>
            <w:tcW w:w="1074" w:type="pct"/>
            <w:vMerge w:val="restart"/>
            <w:tcBorders>
              <w:top w:val="single" w:sz="4" w:space="0" w:color="auto"/>
              <w:left w:val="single" w:sz="4" w:space="0" w:color="auto"/>
              <w:right w:val="single" w:sz="4" w:space="0" w:color="auto"/>
            </w:tcBorders>
          </w:tcPr>
          <w:p w14:paraId="783CA276" w14:textId="77777777" w:rsidR="00330DBD" w:rsidRPr="005B11B0" w:rsidRDefault="00330DBD" w:rsidP="009E7123">
            <w:pPr>
              <w:ind w:firstLine="0"/>
              <w:jc w:val="left"/>
              <w:rPr>
                <w:rFonts w:ascii="Times New Roman" w:hAnsi="Times New Roman"/>
                <w:sz w:val="24"/>
                <w:szCs w:val="24"/>
              </w:rPr>
            </w:pPr>
          </w:p>
          <w:p w14:paraId="40D46A16" w14:textId="77777777" w:rsidR="009E7123" w:rsidRDefault="009E7123" w:rsidP="009E7123">
            <w:pPr>
              <w:ind w:firstLine="0"/>
              <w:jc w:val="left"/>
              <w:rPr>
                <w:rFonts w:ascii="Times New Roman" w:hAnsi="Times New Roman"/>
                <w:sz w:val="24"/>
                <w:szCs w:val="24"/>
              </w:rPr>
            </w:pPr>
            <w:r>
              <w:rPr>
                <w:rFonts w:ascii="Times New Roman" w:hAnsi="Times New Roman"/>
                <w:sz w:val="24"/>
                <w:szCs w:val="24"/>
              </w:rPr>
              <w:t>Способность внедрять и проводить исследования аналитических систем работы с данными</w:t>
            </w:r>
          </w:p>
          <w:p w14:paraId="49B7BA3D" w14:textId="77777777" w:rsidR="007E1039" w:rsidRDefault="007E1039" w:rsidP="009E7123">
            <w:pPr>
              <w:ind w:firstLine="0"/>
              <w:jc w:val="left"/>
              <w:rPr>
                <w:rFonts w:ascii="Times New Roman" w:hAnsi="Times New Roman"/>
                <w:sz w:val="24"/>
                <w:szCs w:val="24"/>
              </w:rPr>
            </w:pPr>
          </w:p>
          <w:p w14:paraId="28A710DA" w14:textId="77777777" w:rsidR="007E1039" w:rsidRDefault="007E1039" w:rsidP="009E7123">
            <w:pPr>
              <w:ind w:firstLine="0"/>
              <w:jc w:val="left"/>
              <w:rPr>
                <w:rFonts w:ascii="Times New Roman" w:hAnsi="Times New Roman"/>
                <w:sz w:val="24"/>
                <w:szCs w:val="24"/>
              </w:rPr>
            </w:pPr>
          </w:p>
          <w:p w14:paraId="2126E03E" w14:textId="692AC3D1" w:rsidR="007E1039" w:rsidRPr="00015297" w:rsidRDefault="007E1039" w:rsidP="009E7123">
            <w:pPr>
              <w:ind w:firstLine="0"/>
              <w:jc w:val="left"/>
              <w:rPr>
                <w:rFonts w:ascii="Times New Roman" w:hAnsi="Times New Roman"/>
                <w:color w:val="000000"/>
                <w:sz w:val="24"/>
                <w:szCs w:val="24"/>
                <w:highlight w:val="yellow"/>
              </w:rPr>
            </w:pPr>
          </w:p>
        </w:tc>
        <w:tc>
          <w:tcPr>
            <w:tcW w:w="1342" w:type="pct"/>
            <w:tcBorders>
              <w:top w:val="single" w:sz="4" w:space="0" w:color="auto"/>
              <w:left w:val="single" w:sz="4" w:space="0" w:color="auto"/>
              <w:bottom w:val="single" w:sz="4" w:space="0" w:color="auto"/>
              <w:right w:val="single" w:sz="4" w:space="0" w:color="auto"/>
            </w:tcBorders>
          </w:tcPr>
          <w:p w14:paraId="0A72FFBD" w14:textId="77777777" w:rsidR="00330DBD" w:rsidRPr="00330DBD" w:rsidRDefault="00330DBD" w:rsidP="00330DBD">
            <w:pPr>
              <w:pStyle w:val="Default"/>
              <w:ind w:left="174"/>
              <w:rPr>
                <w:color w:val="auto"/>
              </w:rPr>
            </w:pPr>
          </w:p>
          <w:p w14:paraId="36C724C2" w14:textId="49317C1B" w:rsidR="009E7123" w:rsidRPr="00330DBD" w:rsidRDefault="009E7123">
            <w:pPr>
              <w:pStyle w:val="Default"/>
              <w:numPr>
                <w:ilvl w:val="0"/>
                <w:numId w:val="2"/>
              </w:numPr>
              <w:ind w:left="174" w:hanging="224"/>
              <w:rPr>
                <w:color w:val="auto"/>
              </w:rPr>
            </w:pPr>
            <w:r>
              <w:rPr>
                <w:color w:val="auto"/>
              </w:rPr>
              <w:t>Оценивает возможности аналитических систем в организации и обосновывает необходимость их выбора.</w:t>
            </w:r>
          </w:p>
          <w:p w14:paraId="6B757F1D" w14:textId="700FE31A" w:rsidR="00330DBD" w:rsidRPr="00066608" w:rsidRDefault="00330DBD" w:rsidP="00330DBD">
            <w:pPr>
              <w:pStyle w:val="Default"/>
              <w:ind w:left="224"/>
              <w:rPr>
                <w:rStyle w:val="FontStyle12"/>
                <w:color w:val="auto"/>
                <w:sz w:val="24"/>
                <w:szCs w:val="24"/>
              </w:rPr>
            </w:pPr>
          </w:p>
        </w:tc>
        <w:tc>
          <w:tcPr>
            <w:tcW w:w="2004" w:type="pct"/>
            <w:tcBorders>
              <w:top w:val="single" w:sz="4" w:space="0" w:color="auto"/>
              <w:left w:val="single" w:sz="4" w:space="0" w:color="auto"/>
              <w:bottom w:val="single" w:sz="4" w:space="0" w:color="auto"/>
              <w:right w:val="single" w:sz="4" w:space="0" w:color="auto"/>
            </w:tcBorders>
          </w:tcPr>
          <w:p w14:paraId="23593253" w14:textId="77777777" w:rsidR="00330DBD" w:rsidRPr="005B11B0" w:rsidRDefault="00330DBD" w:rsidP="009E7123">
            <w:pPr>
              <w:ind w:firstLine="0"/>
              <w:jc w:val="left"/>
              <w:rPr>
                <w:rFonts w:ascii="Times New Roman" w:hAnsi="Times New Roman"/>
                <w:b/>
              </w:rPr>
            </w:pPr>
          </w:p>
          <w:p w14:paraId="35BE198E" w14:textId="44CA6388" w:rsidR="009E7123" w:rsidRPr="00656327" w:rsidRDefault="009E7123" w:rsidP="009E7123">
            <w:pPr>
              <w:ind w:firstLine="0"/>
              <w:jc w:val="left"/>
              <w:rPr>
                <w:rFonts w:ascii="Times New Roman" w:hAnsi="Times New Roman"/>
                <w:b/>
              </w:rPr>
            </w:pPr>
            <w:r w:rsidRPr="00656327">
              <w:rPr>
                <w:rFonts w:ascii="Times New Roman" w:hAnsi="Times New Roman"/>
                <w:b/>
              </w:rPr>
              <w:t xml:space="preserve">Знать: </w:t>
            </w:r>
            <w:r w:rsidRPr="00656327">
              <w:rPr>
                <w:rFonts w:ascii="Times New Roman" w:hAnsi="Times New Roman"/>
                <w:bCs/>
              </w:rPr>
              <w:t>информационно</w:t>
            </w:r>
            <w:r w:rsidR="00922207">
              <w:rPr>
                <w:rFonts w:ascii="Times New Roman" w:hAnsi="Times New Roman"/>
                <w:bCs/>
              </w:rPr>
              <w:t>е</w:t>
            </w:r>
            <w:r w:rsidRPr="00656327">
              <w:rPr>
                <w:rFonts w:ascii="Times New Roman" w:hAnsi="Times New Roman"/>
                <w:bCs/>
              </w:rPr>
              <w:t xml:space="preserve"> обеспечение финансового анализа</w:t>
            </w:r>
            <w:r w:rsidR="00922207">
              <w:rPr>
                <w:rFonts w:ascii="Times New Roman" w:hAnsi="Times New Roman"/>
                <w:bCs/>
              </w:rPr>
              <w:t>.</w:t>
            </w:r>
          </w:p>
          <w:p w14:paraId="58E72FD4" w14:textId="77777777" w:rsidR="009E7123" w:rsidRPr="00656327" w:rsidRDefault="009E7123" w:rsidP="009E7123">
            <w:pPr>
              <w:ind w:firstLine="0"/>
              <w:jc w:val="left"/>
              <w:rPr>
                <w:rFonts w:ascii="Times New Roman" w:hAnsi="Times New Roman"/>
                <w:b/>
              </w:rPr>
            </w:pPr>
          </w:p>
          <w:p w14:paraId="159A7E83" w14:textId="6D0CB117" w:rsidR="009E7123" w:rsidRPr="00922207" w:rsidRDefault="009E7123" w:rsidP="00922207">
            <w:pPr>
              <w:ind w:firstLine="0"/>
              <w:jc w:val="left"/>
              <w:rPr>
                <w:rFonts w:ascii="Times New Roman" w:hAnsi="Times New Roman"/>
              </w:rPr>
            </w:pPr>
            <w:r w:rsidRPr="00656327">
              <w:rPr>
                <w:rFonts w:ascii="Times New Roman" w:hAnsi="Times New Roman"/>
                <w:b/>
              </w:rPr>
              <w:t xml:space="preserve">Уметь: </w:t>
            </w:r>
            <w:r w:rsidRPr="00656327">
              <w:rPr>
                <w:rFonts w:ascii="Times New Roman" w:hAnsi="Times New Roman"/>
                <w:bCs/>
              </w:rPr>
              <w:t>автоматизировано получить данные, произвести расчеты</w:t>
            </w:r>
            <w:r w:rsidR="00922207">
              <w:rPr>
                <w:rFonts w:ascii="Times New Roman" w:hAnsi="Times New Roman"/>
                <w:bCs/>
              </w:rPr>
              <w:t xml:space="preserve"> с использованием </w:t>
            </w:r>
            <w:r w:rsidRPr="00656327">
              <w:rPr>
                <w:rFonts w:ascii="Times New Roman" w:hAnsi="Times New Roman"/>
                <w:bCs/>
              </w:rPr>
              <w:t>специализированн</w:t>
            </w:r>
            <w:r w:rsidR="00922207">
              <w:rPr>
                <w:rFonts w:ascii="Times New Roman" w:hAnsi="Times New Roman"/>
                <w:bCs/>
              </w:rPr>
              <w:t>ого</w:t>
            </w:r>
            <w:r w:rsidRPr="00656327">
              <w:rPr>
                <w:rFonts w:ascii="Times New Roman" w:hAnsi="Times New Roman"/>
                <w:bCs/>
              </w:rPr>
              <w:t xml:space="preserve"> программно</w:t>
            </w:r>
            <w:r w:rsidR="00922207">
              <w:rPr>
                <w:rFonts w:ascii="Times New Roman" w:hAnsi="Times New Roman"/>
                <w:bCs/>
              </w:rPr>
              <w:t>го</w:t>
            </w:r>
            <w:r w:rsidRPr="00656327">
              <w:rPr>
                <w:rFonts w:ascii="Times New Roman" w:hAnsi="Times New Roman"/>
                <w:bCs/>
              </w:rPr>
              <w:t xml:space="preserve"> обеспечени</w:t>
            </w:r>
            <w:r w:rsidR="00922207">
              <w:rPr>
                <w:rFonts w:ascii="Times New Roman" w:hAnsi="Times New Roman"/>
                <w:bCs/>
              </w:rPr>
              <w:t>я.</w:t>
            </w:r>
          </w:p>
        </w:tc>
      </w:tr>
      <w:tr w:rsidR="009E7123" w:rsidRPr="00CF0A94" w14:paraId="392CA887" w14:textId="77777777" w:rsidTr="000D3DBB">
        <w:tc>
          <w:tcPr>
            <w:tcW w:w="580" w:type="pct"/>
            <w:vMerge/>
            <w:tcBorders>
              <w:left w:val="single" w:sz="4" w:space="0" w:color="auto"/>
              <w:right w:val="single" w:sz="4" w:space="0" w:color="auto"/>
            </w:tcBorders>
          </w:tcPr>
          <w:p w14:paraId="67BDBF9D" w14:textId="77777777" w:rsidR="009E7123" w:rsidRPr="007250A5" w:rsidRDefault="009E7123" w:rsidP="009E7123">
            <w:pPr>
              <w:pStyle w:val="ConsPlusNormal"/>
              <w:ind w:firstLine="22"/>
              <w:jc w:val="both"/>
              <w:rPr>
                <w:rFonts w:ascii="Times New Roman" w:hAnsi="Times New Roman"/>
                <w:b/>
                <w:bCs/>
                <w:sz w:val="24"/>
                <w:szCs w:val="24"/>
              </w:rPr>
            </w:pPr>
          </w:p>
        </w:tc>
        <w:tc>
          <w:tcPr>
            <w:tcW w:w="1074" w:type="pct"/>
            <w:vMerge/>
            <w:tcBorders>
              <w:left w:val="single" w:sz="4" w:space="0" w:color="auto"/>
              <w:right w:val="single" w:sz="4" w:space="0" w:color="auto"/>
            </w:tcBorders>
          </w:tcPr>
          <w:p w14:paraId="756CDF12" w14:textId="77777777" w:rsidR="009E7123" w:rsidRDefault="009E7123" w:rsidP="009E7123">
            <w:pPr>
              <w:ind w:firstLine="0"/>
              <w:jc w:val="left"/>
              <w:rPr>
                <w:rFonts w:ascii="Times New Roman" w:hAnsi="Times New Roman"/>
                <w:sz w:val="24"/>
                <w:szCs w:val="24"/>
              </w:rPr>
            </w:pPr>
          </w:p>
        </w:tc>
        <w:tc>
          <w:tcPr>
            <w:tcW w:w="1342" w:type="pct"/>
            <w:tcBorders>
              <w:top w:val="single" w:sz="4" w:space="0" w:color="auto"/>
              <w:left w:val="single" w:sz="4" w:space="0" w:color="auto"/>
              <w:bottom w:val="single" w:sz="4" w:space="0" w:color="auto"/>
              <w:right w:val="single" w:sz="4" w:space="0" w:color="auto"/>
            </w:tcBorders>
          </w:tcPr>
          <w:p w14:paraId="0D7731D1" w14:textId="77777777" w:rsidR="00330DBD" w:rsidRPr="00330DBD" w:rsidRDefault="00330DBD" w:rsidP="00330DBD">
            <w:pPr>
              <w:pStyle w:val="ab"/>
              <w:spacing w:after="120" w:line="240" w:lineRule="auto"/>
              <w:ind w:left="221"/>
              <w:rPr>
                <w:rFonts w:ascii="Times New Roman" w:eastAsia="Times New Roman" w:hAnsi="Times New Roman"/>
                <w:sz w:val="24"/>
                <w:szCs w:val="24"/>
                <w:lang w:eastAsia="ru-RU"/>
              </w:rPr>
            </w:pPr>
          </w:p>
          <w:p w14:paraId="6CB6AB19" w14:textId="1E17ADE7" w:rsidR="009E7123" w:rsidRPr="00066608" w:rsidRDefault="009E7123">
            <w:pPr>
              <w:pStyle w:val="ab"/>
              <w:numPr>
                <w:ilvl w:val="0"/>
                <w:numId w:val="2"/>
              </w:numPr>
              <w:spacing w:after="120" w:line="240" w:lineRule="auto"/>
              <w:ind w:left="221" w:hanging="215"/>
              <w:rPr>
                <w:rFonts w:ascii="Times New Roman" w:eastAsia="Times New Roman" w:hAnsi="Times New Roman"/>
                <w:sz w:val="24"/>
                <w:szCs w:val="24"/>
                <w:lang w:eastAsia="ru-RU"/>
              </w:rPr>
            </w:pPr>
            <w:r w:rsidRPr="00066608">
              <w:rPr>
                <w:rFonts w:ascii="Times New Roman" w:eastAsia="Times New Roman" w:hAnsi="Times New Roman"/>
                <w:sz w:val="24"/>
                <w:szCs w:val="24"/>
                <w:lang w:eastAsia="ru-RU"/>
              </w:rPr>
              <w:t>Демонстрирует знание инструментов анализа данных, используемых в бизнесе.</w:t>
            </w:r>
          </w:p>
        </w:tc>
        <w:tc>
          <w:tcPr>
            <w:tcW w:w="2004" w:type="pct"/>
            <w:tcBorders>
              <w:top w:val="single" w:sz="4" w:space="0" w:color="auto"/>
              <w:left w:val="single" w:sz="4" w:space="0" w:color="auto"/>
              <w:bottom w:val="single" w:sz="4" w:space="0" w:color="auto"/>
              <w:right w:val="single" w:sz="4" w:space="0" w:color="auto"/>
            </w:tcBorders>
          </w:tcPr>
          <w:p w14:paraId="173CED3B" w14:textId="77777777" w:rsidR="00330DBD" w:rsidRPr="00330DBD" w:rsidRDefault="00330DBD" w:rsidP="009E7123">
            <w:pPr>
              <w:ind w:firstLine="0"/>
              <w:jc w:val="left"/>
              <w:rPr>
                <w:rFonts w:ascii="Times New Roman" w:hAnsi="Times New Roman"/>
                <w:b/>
              </w:rPr>
            </w:pPr>
          </w:p>
          <w:p w14:paraId="2AAB5B14" w14:textId="2FEC4C6E" w:rsidR="009E7123" w:rsidRPr="00050A58" w:rsidRDefault="009E7123" w:rsidP="009E7123">
            <w:pPr>
              <w:ind w:firstLine="0"/>
              <w:jc w:val="left"/>
              <w:rPr>
                <w:rFonts w:ascii="Times New Roman" w:hAnsi="Times New Roman"/>
                <w:b/>
              </w:rPr>
            </w:pPr>
            <w:r w:rsidRPr="00050A58">
              <w:rPr>
                <w:rFonts w:ascii="Times New Roman" w:hAnsi="Times New Roman"/>
                <w:b/>
              </w:rPr>
              <w:t>Знать:</w:t>
            </w:r>
            <w:r>
              <w:rPr>
                <w:rFonts w:ascii="Times New Roman" w:hAnsi="Times New Roman"/>
                <w:b/>
              </w:rPr>
              <w:t xml:space="preserve"> </w:t>
            </w:r>
            <w:r w:rsidRPr="0018625E">
              <w:rPr>
                <w:rFonts w:ascii="Times New Roman" w:hAnsi="Times New Roman"/>
                <w:bCs/>
              </w:rPr>
              <w:t>правила расчета финансовых индикаторов, правила обработки и оценки качества данных</w:t>
            </w:r>
            <w:r w:rsidR="00922207">
              <w:rPr>
                <w:rFonts w:ascii="Times New Roman" w:hAnsi="Times New Roman"/>
                <w:bCs/>
              </w:rPr>
              <w:t>.</w:t>
            </w:r>
          </w:p>
          <w:p w14:paraId="0AD1E1E4" w14:textId="77777777" w:rsidR="009E7123" w:rsidRPr="00050A58" w:rsidRDefault="009E7123" w:rsidP="009E7123">
            <w:pPr>
              <w:ind w:firstLine="0"/>
              <w:jc w:val="left"/>
              <w:rPr>
                <w:rFonts w:ascii="Times New Roman" w:hAnsi="Times New Roman"/>
                <w:b/>
              </w:rPr>
            </w:pPr>
          </w:p>
          <w:p w14:paraId="3A3D0808" w14:textId="77777777" w:rsidR="009E7123" w:rsidRPr="005B11B0" w:rsidRDefault="009E7123" w:rsidP="00922207">
            <w:pPr>
              <w:ind w:firstLine="0"/>
              <w:jc w:val="left"/>
              <w:rPr>
                <w:rFonts w:ascii="Times New Roman" w:hAnsi="Times New Roman"/>
                <w:bCs/>
              </w:rPr>
            </w:pPr>
            <w:r w:rsidRPr="00050A58">
              <w:rPr>
                <w:rFonts w:ascii="Times New Roman" w:hAnsi="Times New Roman"/>
                <w:b/>
              </w:rPr>
              <w:t>Уметь:</w:t>
            </w:r>
            <w:r>
              <w:rPr>
                <w:rFonts w:ascii="Times New Roman" w:hAnsi="Times New Roman"/>
                <w:b/>
              </w:rPr>
              <w:t xml:space="preserve"> </w:t>
            </w:r>
            <w:r w:rsidRPr="0018625E">
              <w:rPr>
                <w:rFonts w:ascii="Times New Roman" w:hAnsi="Times New Roman"/>
                <w:bCs/>
              </w:rPr>
              <w:t>рассчитывать финансовые индикаторы, обрабатывать данные</w:t>
            </w:r>
            <w:r>
              <w:rPr>
                <w:rFonts w:ascii="Times New Roman" w:hAnsi="Times New Roman"/>
                <w:bCs/>
              </w:rPr>
              <w:t xml:space="preserve"> с использованием </w:t>
            </w:r>
            <w:r w:rsidR="00922207">
              <w:rPr>
                <w:rFonts w:ascii="Times New Roman" w:hAnsi="Times New Roman"/>
                <w:bCs/>
              </w:rPr>
              <w:t xml:space="preserve">специализированного </w:t>
            </w:r>
            <w:r>
              <w:rPr>
                <w:rFonts w:ascii="Times New Roman" w:hAnsi="Times New Roman"/>
                <w:bCs/>
              </w:rPr>
              <w:t>программного обеспечения</w:t>
            </w:r>
            <w:r w:rsidR="00922207">
              <w:rPr>
                <w:rFonts w:ascii="Times New Roman" w:hAnsi="Times New Roman"/>
                <w:bCs/>
              </w:rPr>
              <w:t>.</w:t>
            </w:r>
          </w:p>
          <w:p w14:paraId="36CEDE23" w14:textId="0972F06C" w:rsidR="00330DBD" w:rsidRPr="005B11B0" w:rsidRDefault="00330DBD" w:rsidP="00922207">
            <w:pPr>
              <w:ind w:firstLine="0"/>
              <w:jc w:val="left"/>
              <w:rPr>
                <w:rFonts w:ascii="Times New Roman" w:hAnsi="Times New Roman"/>
                <w:b/>
              </w:rPr>
            </w:pPr>
          </w:p>
        </w:tc>
      </w:tr>
      <w:tr w:rsidR="009E7123" w:rsidRPr="00CF0A94" w14:paraId="50200EA1" w14:textId="77777777" w:rsidTr="00066608">
        <w:tc>
          <w:tcPr>
            <w:tcW w:w="580" w:type="pct"/>
            <w:vMerge/>
            <w:tcBorders>
              <w:left w:val="single" w:sz="4" w:space="0" w:color="auto"/>
              <w:bottom w:val="single" w:sz="4" w:space="0" w:color="auto"/>
              <w:right w:val="single" w:sz="4" w:space="0" w:color="auto"/>
            </w:tcBorders>
          </w:tcPr>
          <w:p w14:paraId="319D38B9" w14:textId="77777777" w:rsidR="009E7123" w:rsidRPr="007250A5" w:rsidRDefault="009E7123" w:rsidP="009E7123">
            <w:pPr>
              <w:pStyle w:val="ConsPlusNormal"/>
              <w:ind w:firstLine="22"/>
              <w:jc w:val="both"/>
              <w:rPr>
                <w:rFonts w:ascii="Times New Roman" w:hAnsi="Times New Roman"/>
                <w:b/>
                <w:bCs/>
                <w:sz w:val="24"/>
                <w:szCs w:val="24"/>
              </w:rPr>
            </w:pPr>
          </w:p>
        </w:tc>
        <w:tc>
          <w:tcPr>
            <w:tcW w:w="1074" w:type="pct"/>
            <w:vMerge/>
            <w:tcBorders>
              <w:left w:val="single" w:sz="4" w:space="0" w:color="auto"/>
              <w:bottom w:val="single" w:sz="4" w:space="0" w:color="auto"/>
              <w:right w:val="single" w:sz="4" w:space="0" w:color="auto"/>
            </w:tcBorders>
          </w:tcPr>
          <w:p w14:paraId="7795E3A0" w14:textId="77777777" w:rsidR="009E7123" w:rsidRDefault="009E7123" w:rsidP="009E7123">
            <w:pPr>
              <w:ind w:firstLine="0"/>
              <w:jc w:val="left"/>
              <w:rPr>
                <w:rFonts w:ascii="Times New Roman" w:hAnsi="Times New Roman"/>
                <w:sz w:val="24"/>
                <w:szCs w:val="24"/>
              </w:rPr>
            </w:pPr>
          </w:p>
        </w:tc>
        <w:tc>
          <w:tcPr>
            <w:tcW w:w="1342" w:type="pct"/>
            <w:tcBorders>
              <w:top w:val="single" w:sz="4" w:space="0" w:color="auto"/>
              <w:left w:val="single" w:sz="4" w:space="0" w:color="auto"/>
              <w:bottom w:val="single" w:sz="4" w:space="0" w:color="auto"/>
              <w:right w:val="single" w:sz="4" w:space="0" w:color="auto"/>
            </w:tcBorders>
          </w:tcPr>
          <w:p w14:paraId="14E5B80E" w14:textId="77777777" w:rsidR="00330DBD" w:rsidRPr="00330DBD" w:rsidRDefault="00330DBD" w:rsidP="00330DBD">
            <w:pPr>
              <w:pStyle w:val="ConsPlusNormal"/>
              <w:widowControl/>
              <w:ind w:left="224" w:firstLine="0"/>
              <w:rPr>
                <w:rFonts w:ascii="Times New Roman" w:hAnsi="Times New Roman" w:cs="Times New Roman"/>
                <w:sz w:val="24"/>
                <w:szCs w:val="24"/>
              </w:rPr>
            </w:pPr>
          </w:p>
          <w:p w14:paraId="4C4A69D6" w14:textId="7DB1465F" w:rsidR="009E7123" w:rsidRPr="00066608" w:rsidRDefault="009E7123">
            <w:pPr>
              <w:pStyle w:val="ConsPlusNormal"/>
              <w:widowControl/>
              <w:numPr>
                <w:ilvl w:val="0"/>
                <w:numId w:val="2"/>
              </w:numPr>
              <w:ind w:left="224" w:hanging="208"/>
              <w:rPr>
                <w:rFonts w:ascii="Times New Roman" w:hAnsi="Times New Roman" w:cs="Times New Roman"/>
                <w:sz w:val="24"/>
                <w:szCs w:val="24"/>
              </w:rPr>
            </w:pPr>
            <w:r w:rsidRPr="00066608">
              <w:rPr>
                <w:rFonts w:ascii="Times New Roman" w:hAnsi="Times New Roman" w:cs="Times New Roman"/>
                <w:sz w:val="24"/>
                <w:szCs w:val="24"/>
              </w:rPr>
              <w:t>Проектирует концептуальные решения для систем анализа данных.</w:t>
            </w:r>
          </w:p>
        </w:tc>
        <w:tc>
          <w:tcPr>
            <w:tcW w:w="2004" w:type="pct"/>
            <w:tcBorders>
              <w:top w:val="single" w:sz="4" w:space="0" w:color="auto"/>
              <w:left w:val="single" w:sz="4" w:space="0" w:color="auto"/>
              <w:bottom w:val="single" w:sz="4" w:space="0" w:color="auto"/>
              <w:right w:val="single" w:sz="4" w:space="0" w:color="auto"/>
            </w:tcBorders>
          </w:tcPr>
          <w:p w14:paraId="355E8480" w14:textId="77777777" w:rsidR="00330DBD" w:rsidRPr="00330DBD" w:rsidRDefault="00330DBD" w:rsidP="009E7123">
            <w:pPr>
              <w:ind w:firstLine="0"/>
              <w:jc w:val="left"/>
              <w:rPr>
                <w:rFonts w:ascii="Times New Roman" w:hAnsi="Times New Roman"/>
                <w:b/>
              </w:rPr>
            </w:pPr>
          </w:p>
          <w:p w14:paraId="3F506426" w14:textId="1765BF09" w:rsidR="009E7123" w:rsidRPr="00050A58" w:rsidRDefault="009E7123" w:rsidP="009E7123">
            <w:pPr>
              <w:ind w:firstLine="0"/>
              <w:jc w:val="left"/>
              <w:rPr>
                <w:rFonts w:ascii="Times New Roman" w:hAnsi="Times New Roman"/>
                <w:b/>
              </w:rPr>
            </w:pPr>
            <w:r w:rsidRPr="00050A58">
              <w:rPr>
                <w:rFonts w:ascii="Times New Roman" w:hAnsi="Times New Roman"/>
                <w:b/>
              </w:rPr>
              <w:t>Знать:</w:t>
            </w:r>
            <w:r>
              <w:rPr>
                <w:rFonts w:ascii="Times New Roman" w:hAnsi="Times New Roman"/>
                <w:b/>
              </w:rPr>
              <w:t xml:space="preserve"> </w:t>
            </w:r>
            <w:r w:rsidRPr="00B913E0">
              <w:rPr>
                <w:rFonts w:ascii="Times New Roman" w:hAnsi="Times New Roman"/>
                <w:bCs/>
              </w:rPr>
              <w:t xml:space="preserve">принципы построения </w:t>
            </w:r>
            <w:proofErr w:type="spellStart"/>
            <w:r w:rsidRPr="00B913E0">
              <w:rPr>
                <w:rFonts w:ascii="Times New Roman" w:hAnsi="Times New Roman"/>
                <w:bCs/>
              </w:rPr>
              <w:t>дэшбордов</w:t>
            </w:r>
            <w:proofErr w:type="spellEnd"/>
            <w:r w:rsidR="00922207">
              <w:rPr>
                <w:rFonts w:ascii="Times New Roman" w:hAnsi="Times New Roman"/>
                <w:bCs/>
              </w:rPr>
              <w:t>.</w:t>
            </w:r>
          </w:p>
          <w:p w14:paraId="0A1EDB4D" w14:textId="77777777" w:rsidR="009E7123" w:rsidRPr="00050A58" w:rsidRDefault="009E7123" w:rsidP="009E7123">
            <w:pPr>
              <w:ind w:firstLine="0"/>
              <w:jc w:val="left"/>
              <w:rPr>
                <w:rFonts w:ascii="Times New Roman" w:hAnsi="Times New Roman"/>
                <w:b/>
              </w:rPr>
            </w:pPr>
          </w:p>
          <w:p w14:paraId="46B98B3B" w14:textId="77777777" w:rsidR="009E7123" w:rsidRPr="005B11B0" w:rsidRDefault="009E7123" w:rsidP="00922207">
            <w:pPr>
              <w:ind w:firstLine="0"/>
              <w:jc w:val="left"/>
              <w:rPr>
                <w:rFonts w:ascii="Times New Roman" w:hAnsi="Times New Roman"/>
                <w:bCs/>
              </w:rPr>
            </w:pPr>
            <w:r w:rsidRPr="00050A58">
              <w:rPr>
                <w:rFonts w:ascii="Times New Roman" w:hAnsi="Times New Roman"/>
                <w:b/>
              </w:rPr>
              <w:t>Уметь:</w:t>
            </w:r>
            <w:r>
              <w:rPr>
                <w:rFonts w:ascii="Times New Roman" w:hAnsi="Times New Roman"/>
                <w:b/>
              </w:rPr>
              <w:t xml:space="preserve"> </w:t>
            </w:r>
            <w:r w:rsidRPr="00B913E0">
              <w:rPr>
                <w:rFonts w:ascii="Times New Roman" w:hAnsi="Times New Roman"/>
                <w:bCs/>
              </w:rPr>
              <w:t xml:space="preserve">строить </w:t>
            </w:r>
            <w:proofErr w:type="spellStart"/>
            <w:r w:rsidRPr="00B913E0">
              <w:rPr>
                <w:rFonts w:ascii="Times New Roman" w:hAnsi="Times New Roman"/>
                <w:bCs/>
              </w:rPr>
              <w:t>дэшборды</w:t>
            </w:r>
            <w:proofErr w:type="spellEnd"/>
            <w:r w:rsidRPr="00B913E0">
              <w:rPr>
                <w:rFonts w:ascii="Times New Roman" w:hAnsi="Times New Roman"/>
                <w:bCs/>
              </w:rPr>
              <w:t xml:space="preserve"> и визуализации к аналитическим материалам</w:t>
            </w:r>
            <w:r w:rsidR="00922207">
              <w:rPr>
                <w:rFonts w:ascii="Times New Roman" w:hAnsi="Times New Roman"/>
                <w:bCs/>
              </w:rPr>
              <w:t>.</w:t>
            </w:r>
          </w:p>
          <w:p w14:paraId="5DCB0232" w14:textId="48810D37" w:rsidR="00330DBD" w:rsidRPr="005B11B0" w:rsidRDefault="00330DBD" w:rsidP="00922207">
            <w:pPr>
              <w:ind w:firstLine="0"/>
              <w:jc w:val="left"/>
              <w:rPr>
                <w:rFonts w:ascii="Times New Roman" w:hAnsi="Times New Roman"/>
                <w:b/>
              </w:rPr>
            </w:pPr>
          </w:p>
        </w:tc>
      </w:tr>
      <w:tr w:rsidR="009E7123" w:rsidRPr="00CF0A94" w14:paraId="51E62502" w14:textId="77777777" w:rsidTr="00066608">
        <w:tc>
          <w:tcPr>
            <w:tcW w:w="580" w:type="pct"/>
            <w:vMerge w:val="restart"/>
            <w:tcBorders>
              <w:left w:val="single" w:sz="4" w:space="0" w:color="auto"/>
              <w:right w:val="single" w:sz="4" w:space="0" w:color="auto"/>
            </w:tcBorders>
          </w:tcPr>
          <w:p w14:paraId="63881003" w14:textId="77777777" w:rsidR="005B11B0" w:rsidRPr="00C33ADC" w:rsidRDefault="005B11B0" w:rsidP="009E7123">
            <w:pPr>
              <w:pStyle w:val="ConsPlusNormal"/>
              <w:ind w:firstLine="22"/>
              <w:jc w:val="both"/>
              <w:rPr>
                <w:rFonts w:ascii="Times New Roman" w:hAnsi="Times New Roman"/>
                <w:b/>
                <w:bCs/>
                <w:sz w:val="24"/>
                <w:szCs w:val="24"/>
              </w:rPr>
            </w:pPr>
          </w:p>
          <w:p w14:paraId="1C42E2A9" w14:textId="0408E00D" w:rsidR="009E7123" w:rsidRPr="007250A5" w:rsidRDefault="009E7123" w:rsidP="009E7123">
            <w:pPr>
              <w:pStyle w:val="ConsPlusNormal"/>
              <w:ind w:firstLine="22"/>
              <w:jc w:val="both"/>
              <w:rPr>
                <w:rFonts w:ascii="Times New Roman" w:hAnsi="Times New Roman"/>
                <w:b/>
                <w:bCs/>
                <w:sz w:val="24"/>
                <w:szCs w:val="24"/>
              </w:rPr>
            </w:pPr>
            <w:r w:rsidRPr="007250A5">
              <w:rPr>
                <w:rFonts w:ascii="Times New Roman" w:hAnsi="Times New Roman"/>
                <w:b/>
                <w:bCs/>
                <w:sz w:val="24"/>
                <w:szCs w:val="24"/>
              </w:rPr>
              <w:t>ПК-1</w:t>
            </w:r>
          </w:p>
        </w:tc>
        <w:tc>
          <w:tcPr>
            <w:tcW w:w="1074" w:type="pct"/>
            <w:vMerge w:val="restart"/>
            <w:tcBorders>
              <w:left w:val="single" w:sz="4" w:space="0" w:color="auto"/>
              <w:right w:val="single" w:sz="4" w:space="0" w:color="auto"/>
            </w:tcBorders>
          </w:tcPr>
          <w:p w14:paraId="43726D2B" w14:textId="77777777" w:rsidR="00330DBD" w:rsidRPr="005B11B0" w:rsidRDefault="00330DBD" w:rsidP="009E7123">
            <w:pPr>
              <w:ind w:firstLine="0"/>
              <w:jc w:val="left"/>
              <w:rPr>
                <w:rFonts w:ascii="Times New Roman" w:hAnsi="Times New Roman"/>
                <w:color w:val="000000"/>
                <w:sz w:val="24"/>
                <w:szCs w:val="24"/>
                <w:lang w:eastAsia="ru-RU"/>
              </w:rPr>
            </w:pPr>
          </w:p>
          <w:p w14:paraId="0C602FA6" w14:textId="77777777" w:rsidR="009E7123" w:rsidRDefault="009E7123" w:rsidP="009E7123">
            <w:pPr>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Способность использовать сквозные цифровые технологии в стратегическом управлении ИТ</w:t>
            </w:r>
          </w:p>
          <w:p w14:paraId="45734955" w14:textId="77777777" w:rsidR="007E1039" w:rsidRDefault="007E1039" w:rsidP="009E7123">
            <w:pPr>
              <w:ind w:firstLine="0"/>
              <w:jc w:val="left"/>
              <w:rPr>
                <w:rFonts w:ascii="Times New Roman" w:hAnsi="Times New Roman"/>
                <w:color w:val="000000"/>
                <w:sz w:val="24"/>
                <w:szCs w:val="24"/>
                <w:lang w:eastAsia="ru-RU"/>
              </w:rPr>
            </w:pPr>
          </w:p>
          <w:p w14:paraId="19D4DC69" w14:textId="77777777" w:rsidR="007E1039" w:rsidRDefault="007E1039" w:rsidP="009E7123">
            <w:pPr>
              <w:ind w:firstLine="0"/>
              <w:jc w:val="left"/>
              <w:rPr>
                <w:rFonts w:ascii="Times New Roman" w:hAnsi="Times New Roman"/>
                <w:color w:val="000000"/>
                <w:sz w:val="24"/>
                <w:szCs w:val="24"/>
                <w:lang w:eastAsia="ru-RU"/>
              </w:rPr>
            </w:pPr>
          </w:p>
          <w:p w14:paraId="4CFE3D58" w14:textId="3EE5074D" w:rsidR="007E1039" w:rsidRDefault="007E1039" w:rsidP="007E1039">
            <w:pPr>
              <w:ind w:firstLine="0"/>
              <w:jc w:val="left"/>
              <w:rPr>
                <w:rFonts w:ascii="Times New Roman" w:hAnsi="Times New Roman"/>
                <w:sz w:val="24"/>
                <w:szCs w:val="24"/>
              </w:rPr>
            </w:pPr>
          </w:p>
        </w:tc>
        <w:tc>
          <w:tcPr>
            <w:tcW w:w="1342" w:type="pct"/>
            <w:tcBorders>
              <w:top w:val="single" w:sz="4" w:space="0" w:color="auto"/>
              <w:left w:val="single" w:sz="4" w:space="0" w:color="auto"/>
              <w:bottom w:val="single" w:sz="4" w:space="0" w:color="auto"/>
              <w:right w:val="single" w:sz="4" w:space="0" w:color="auto"/>
            </w:tcBorders>
          </w:tcPr>
          <w:p w14:paraId="0FA79F26" w14:textId="77777777" w:rsidR="00330DBD" w:rsidRPr="00330DBD" w:rsidRDefault="00330DBD" w:rsidP="00330DBD">
            <w:pPr>
              <w:pStyle w:val="Style2"/>
              <w:ind w:left="174"/>
            </w:pPr>
          </w:p>
          <w:p w14:paraId="50842B8A" w14:textId="17D2DE52" w:rsidR="009E7123" w:rsidRPr="00066608" w:rsidRDefault="009E7123">
            <w:pPr>
              <w:pStyle w:val="Style2"/>
              <w:numPr>
                <w:ilvl w:val="0"/>
                <w:numId w:val="3"/>
              </w:numPr>
              <w:ind w:left="174" w:hanging="174"/>
            </w:pPr>
            <w:r w:rsidRPr="00066608">
              <w:t>Использует потенциал сквозных технологий для поддержки процессов стратегического планирования и управления</w:t>
            </w:r>
          </w:p>
        </w:tc>
        <w:tc>
          <w:tcPr>
            <w:tcW w:w="2004" w:type="pct"/>
            <w:tcBorders>
              <w:top w:val="single" w:sz="4" w:space="0" w:color="auto"/>
              <w:left w:val="single" w:sz="4" w:space="0" w:color="auto"/>
              <w:bottom w:val="single" w:sz="4" w:space="0" w:color="auto"/>
              <w:right w:val="single" w:sz="4" w:space="0" w:color="auto"/>
            </w:tcBorders>
          </w:tcPr>
          <w:p w14:paraId="47EE8717" w14:textId="77777777" w:rsidR="00330DBD" w:rsidRPr="005B11B0" w:rsidRDefault="00330DBD" w:rsidP="009E7123">
            <w:pPr>
              <w:ind w:firstLine="0"/>
              <w:jc w:val="left"/>
              <w:rPr>
                <w:rFonts w:ascii="Times New Roman" w:hAnsi="Times New Roman"/>
                <w:b/>
              </w:rPr>
            </w:pPr>
          </w:p>
          <w:p w14:paraId="2C55F8C5" w14:textId="5C551AB5" w:rsidR="009E7123" w:rsidRPr="005B11B0" w:rsidRDefault="009E7123" w:rsidP="009E7123">
            <w:pPr>
              <w:ind w:firstLine="0"/>
              <w:jc w:val="left"/>
              <w:rPr>
                <w:rFonts w:ascii="Times New Roman" w:hAnsi="Times New Roman"/>
                <w:b/>
              </w:rPr>
            </w:pPr>
            <w:r w:rsidRPr="00050A58">
              <w:rPr>
                <w:rFonts w:ascii="Times New Roman" w:hAnsi="Times New Roman"/>
                <w:b/>
              </w:rPr>
              <w:t>Знать</w:t>
            </w:r>
            <w:r w:rsidRPr="005B11B0">
              <w:rPr>
                <w:rFonts w:ascii="Times New Roman" w:hAnsi="Times New Roman"/>
                <w:b/>
              </w:rPr>
              <w:t xml:space="preserve">: </w:t>
            </w:r>
            <w:r w:rsidR="00330DBD" w:rsidRPr="00330DBD">
              <w:rPr>
                <w:rFonts w:ascii="Times New Roman" w:hAnsi="Times New Roman"/>
                <w:bCs/>
                <w:lang w:val="en-US"/>
              </w:rPr>
              <w:t>P</w:t>
            </w:r>
            <w:r w:rsidRPr="00FD7C2F">
              <w:rPr>
                <w:rFonts w:ascii="Times New Roman" w:hAnsi="Times New Roman"/>
                <w:bCs/>
                <w:lang w:val="en-US"/>
              </w:rPr>
              <w:t>ython</w:t>
            </w:r>
            <w:r w:rsidRPr="005B11B0">
              <w:rPr>
                <w:rFonts w:ascii="Times New Roman" w:hAnsi="Times New Roman"/>
                <w:bCs/>
              </w:rPr>
              <w:t xml:space="preserve"> (</w:t>
            </w:r>
            <w:r>
              <w:rPr>
                <w:rFonts w:ascii="Times New Roman" w:hAnsi="Times New Roman"/>
                <w:bCs/>
                <w:lang w:val="en-US"/>
              </w:rPr>
              <w:t>P</w:t>
            </w:r>
            <w:r w:rsidRPr="00FD7C2F">
              <w:rPr>
                <w:rFonts w:ascii="Times New Roman" w:hAnsi="Times New Roman"/>
                <w:bCs/>
                <w:lang w:val="en-US"/>
              </w:rPr>
              <w:t>andas</w:t>
            </w:r>
            <w:r w:rsidRPr="005B11B0">
              <w:rPr>
                <w:rFonts w:ascii="Times New Roman" w:hAnsi="Times New Roman"/>
                <w:bCs/>
              </w:rPr>
              <w:t xml:space="preserve">, </w:t>
            </w:r>
            <w:proofErr w:type="spellStart"/>
            <w:r>
              <w:rPr>
                <w:rFonts w:ascii="Times New Roman" w:hAnsi="Times New Roman"/>
                <w:bCs/>
                <w:lang w:val="en-US"/>
              </w:rPr>
              <w:t>S</w:t>
            </w:r>
            <w:r w:rsidRPr="00FD7C2F">
              <w:rPr>
                <w:rFonts w:ascii="Times New Roman" w:hAnsi="Times New Roman"/>
                <w:bCs/>
                <w:lang w:val="en-US"/>
              </w:rPr>
              <w:t>cikit</w:t>
            </w:r>
            <w:proofErr w:type="spellEnd"/>
            <w:r w:rsidRPr="005B11B0">
              <w:rPr>
                <w:rFonts w:ascii="Times New Roman" w:hAnsi="Times New Roman"/>
                <w:bCs/>
              </w:rPr>
              <w:t>-</w:t>
            </w:r>
            <w:r>
              <w:rPr>
                <w:rFonts w:ascii="Times New Roman" w:hAnsi="Times New Roman"/>
                <w:bCs/>
                <w:lang w:val="en-US"/>
              </w:rPr>
              <w:t>learn</w:t>
            </w:r>
            <w:r w:rsidRPr="005B11B0">
              <w:rPr>
                <w:rFonts w:ascii="Times New Roman" w:hAnsi="Times New Roman"/>
                <w:bCs/>
              </w:rPr>
              <w:t xml:space="preserve">, </w:t>
            </w:r>
            <w:proofErr w:type="spellStart"/>
            <w:r>
              <w:rPr>
                <w:rFonts w:ascii="Times New Roman" w:hAnsi="Times New Roman"/>
                <w:bCs/>
                <w:lang w:val="en-US"/>
              </w:rPr>
              <w:t>NumPy</w:t>
            </w:r>
            <w:proofErr w:type="spellEnd"/>
            <w:r w:rsidRPr="005B11B0">
              <w:rPr>
                <w:rFonts w:ascii="Times New Roman" w:hAnsi="Times New Roman"/>
                <w:bCs/>
              </w:rPr>
              <w:t xml:space="preserve">, </w:t>
            </w:r>
            <w:r w:rsidRPr="00FD7C2F">
              <w:rPr>
                <w:rFonts w:ascii="Times New Roman" w:hAnsi="Times New Roman"/>
                <w:bCs/>
                <w:lang w:val="en-US"/>
              </w:rPr>
              <w:t>dash</w:t>
            </w:r>
            <w:r w:rsidRPr="005B11B0">
              <w:rPr>
                <w:rFonts w:ascii="Times New Roman" w:hAnsi="Times New Roman"/>
                <w:bCs/>
              </w:rPr>
              <w:t xml:space="preserve">, </w:t>
            </w:r>
            <w:proofErr w:type="spellStart"/>
            <w:r w:rsidRPr="00FD7C2F">
              <w:rPr>
                <w:rFonts w:ascii="Times New Roman" w:hAnsi="Times New Roman"/>
                <w:bCs/>
                <w:lang w:val="en-US"/>
              </w:rPr>
              <w:t>Seaborn</w:t>
            </w:r>
            <w:proofErr w:type="spellEnd"/>
            <w:r w:rsidRPr="005B11B0">
              <w:rPr>
                <w:rFonts w:ascii="Times New Roman" w:hAnsi="Times New Roman"/>
                <w:bCs/>
              </w:rPr>
              <w:t xml:space="preserve">, </w:t>
            </w:r>
            <w:proofErr w:type="spellStart"/>
            <w:r w:rsidRPr="00FD7C2F">
              <w:rPr>
                <w:rFonts w:ascii="Times New Roman" w:hAnsi="Times New Roman"/>
                <w:bCs/>
                <w:lang w:val="en-US"/>
              </w:rPr>
              <w:t>Plotl</w:t>
            </w:r>
            <w:r>
              <w:rPr>
                <w:rFonts w:ascii="Times New Roman" w:hAnsi="Times New Roman"/>
                <w:bCs/>
                <w:lang w:val="en-US"/>
              </w:rPr>
              <w:t>y</w:t>
            </w:r>
            <w:proofErr w:type="spellEnd"/>
            <w:r w:rsidRPr="005B11B0">
              <w:rPr>
                <w:rFonts w:ascii="Times New Roman" w:hAnsi="Times New Roman"/>
                <w:bCs/>
              </w:rPr>
              <w:t xml:space="preserve">), </w:t>
            </w:r>
            <w:r>
              <w:rPr>
                <w:rFonts w:ascii="Times New Roman" w:hAnsi="Times New Roman"/>
                <w:bCs/>
              </w:rPr>
              <w:t>принципы</w:t>
            </w:r>
            <w:r w:rsidRPr="005B11B0">
              <w:rPr>
                <w:rFonts w:ascii="Times New Roman" w:hAnsi="Times New Roman"/>
                <w:bCs/>
              </w:rPr>
              <w:t xml:space="preserve"> </w:t>
            </w:r>
            <w:r>
              <w:rPr>
                <w:rFonts w:ascii="Times New Roman" w:hAnsi="Times New Roman"/>
                <w:bCs/>
              </w:rPr>
              <w:t>работы</w:t>
            </w:r>
            <w:r w:rsidRPr="005B11B0">
              <w:rPr>
                <w:rFonts w:ascii="Times New Roman" w:hAnsi="Times New Roman"/>
                <w:bCs/>
              </w:rPr>
              <w:t xml:space="preserve"> </w:t>
            </w:r>
            <w:r>
              <w:rPr>
                <w:rFonts w:ascii="Times New Roman" w:hAnsi="Times New Roman"/>
                <w:bCs/>
              </w:rPr>
              <w:t>с</w:t>
            </w:r>
            <w:r w:rsidRPr="005B11B0">
              <w:rPr>
                <w:rFonts w:ascii="Times New Roman" w:hAnsi="Times New Roman"/>
                <w:bCs/>
              </w:rPr>
              <w:t xml:space="preserve"> </w:t>
            </w:r>
            <w:r>
              <w:rPr>
                <w:rFonts w:ascii="Times New Roman" w:hAnsi="Times New Roman"/>
                <w:bCs/>
                <w:lang w:val="en-US"/>
              </w:rPr>
              <w:t>API</w:t>
            </w:r>
            <w:r w:rsidRPr="005B11B0">
              <w:rPr>
                <w:rFonts w:ascii="Times New Roman" w:hAnsi="Times New Roman"/>
                <w:bCs/>
              </w:rPr>
              <w:t xml:space="preserve"> </w:t>
            </w:r>
            <w:r>
              <w:rPr>
                <w:rFonts w:ascii="Times New Roman" w:hAnsi="Times New Roman"/>
                <w:bCs/>
              </w:rPr>
              <w:t>и</w:t>
            </w:r>
            <w:r w:rsidRPr="005B11B0">
              <w:rPr>
                <w:rFonts w:ascii="Times New Roman" w:hAnsi="Times New Roman"/>
                <w:bCs/>
              </w:rPr>
              <w:t xml:space="preserve"> </w:t>
            </w:r>
            <w:r>
              <w:rPr>
                <w:rFonts w:ascii="Times New Roman" w:hAnsi="Times New Roman"/>
                <w:bCs/>
              </w:rPr>
              <w:t>надстройками</w:t>
            </w:r>
            <w:r w:rsidRPr="005B11B0">
              <w:rPr>
                <w:rFonts w:ascii="Times New Roman" w:hAnsi="Times New Roman"/>
                <w:bCs/>
              </w:rPr>
              <w:t xml:space="preserve"> </w:t>
            </w:r>
            <w:r>
              <w:rPr>
                <w:rFonts w:ascii="Times New Roman" w:hAnsi="Times New Roman"/>
                <w:bCs/>
                <w:lang w:val="en-US"/>
              </w:rPr>
              <w:t>Excel</w:t>
            </w:r>
            <w:r w:rsidRPr="005B11B0">
              <w:rPr>
                <w:rFonts w:ascii="Times New Roman" w:hAnsi="Times New Roman"/>
                <w:bCs/>
              </w:rPr>
              <w:t xml:space="preserve"> </w:t>
            </w:r>
            <w:r>
              <w:rPr>
                <w:rFonts w:ascii="Times New Roman" w:hAnsi="Times New Roman"/>
                <w:bCs/>
              </w:rPr>
              <w:t>или</w:t>
            </w:r>
            <w:r w:rsidRPr="005B11B0">
              <w:rPr>
                <w:rFonts w:ascii="Times New Roman" w:hAnsi="Times New Roman"/>
                <w:bCs/>
              </w:rPr>
              <w:t xml:space="preserve"> </w:t>
            </w:r>
            <w:r>
              <w:rPr>
                <w:rFonts w:ascii="Times New Roman" w:hAnsi="Times New Roman"/>
                <w:bCs/>
                <w:lang w:val="en-US"/>
              </w:rPr>
              <w:t>Libre</w:t>
            </w:r>
            <w:r w:rsidRPr="005B11B0">
              <w:rPr>
                <w:rFonts w:ascii="Times New Roman" w:hAnsi="Times New Roman"/>
                <w:bCs/>
              </w:rPr>
              <w:t xml:space="preserve"> </w:t>
            </w:r>
            <w:r>
              <w:rPr>
                <w:rFonts w:ascii="Times New Roman" w:hAnsi="Times New Roman"/>
                <w:bCs/>
                <w:lang w:val="en-US"/>
              </w:rPr>
              <w:t>Office</w:t>
            </w:r>
            <w:r w:rsidR="00330DBD" w:rsidRPr="005B11B0">
              <w:rPr>
                <w:rFonts w:ascii="Times New Roman" w:hAnsi="Times New Roman"/>
                <w:bCs/>
              </w:rPr>
              <w:t>.</w:t>
            </w:r>
          </w:p>
          <w:p w14:paraId="7935560F" w14:textId="77777777" w:rsidR="009E7123" w:rsidRPr="005B11B0" w:rsidRDefault="009E7123" w:rsidP="009E7123">
            <w:pPr>
              <w:ind w:firstLine="0"/>
              <w:jc w:val="left"/>
              <w:rPr>
                <w:rFonts w:ascii="Times New Roman" w:hAnsi="Times New Roman"/>
                <w:b/>
              </w:rPr>
            </w:pPr>
          </w:p>
          <w:p w14:paraId="61890ABD" w14:textId="4C363A31" w:rsidR="009E7123" w:rsidRPr="00330DBD" w:rsidRDefault="009E7123" w:rsidP="005B11B0">
            <w:pPr>
              <w:ind w:firstLine="0"/>
              <w:jc w:val="left"/>
              <w:rPr>
                <w:rFonts w:ascii="Times New Roman" w:hAnsi="Times New Roman"/>
                <w:bCs/>
              </w:rPr>
            </w:pPr>
            <w:r w:rsidRPr="00050A58">
              <w:rPr>
                <w:rFonts w:ascii="Times New Roman" w:hAnsi="Times New Roman"/>
                <w:b/>
              </w:rPr>
              <w:t>Уметь</w:t>
            </w:r>
            <w:r w:rsidRPr="00FD7C2F">
              <w:rPr>
                <w:rFonts w:ascii="Times New Roman" w:hAnsi="Times New Roman"/>
                <w:b/>
              </w:rPr>
              <w:t>:</w:t>
            </w:r>
            <w:r>
              <w:rPr>
                <w:rFonts w:ascii="Times New Roman" w:hAnsi="Times New Roman"/>
                <w:b/>
              </w:rPr>
              <w:t xml:space="preserve"> </w:t>
            </w:r>
            <w:r w:rsidRPr="00FD7C2F">
              <w:rPr>
                <w:rFonts w:ascii="Times New Roman" w:hAnsi="Times New Roman"/>
                <w:bCs/>
              </w:rPr>
              <w:t xml:space="preserve">получить данные через </w:t>
            </w:r>
            <w:r w:rsidRPr="00FD7C2F">
              <w:rPr>
                <w:rFonts w:ascii="Times New Roman" w:hAnsi="Times New Roman"/>
                <w:bCs/>
                <w:lang w:val="en-US"/>
              </w:rPr>
              <w:t>API</w:t>
            </w:r>
            <w:r w:rsidRPr="00FD7C2F">
              <w:rPr>
                <w:rFonts w:ascii="Times New Roman" w:hAnsi="Times New Roman"/>
                <w:bCs/>
              </w:rPr>
              <w:t xml:space="preserve"> и обработать с помощью </w:t>
            </w:r>
            <w:r w:rsidRPr="00FD7C2F">
              <w:rPr>
                <w:rFonts w:ascii="Times New Roman" w:hAnsi="Times New Roman"/>
                <w:bCs/>
                <w:lang w:val="en-US"/>
              </w:rPr>
              <w:t>python</w:t>
            </w:r>
            <w:r>
              <w:rPr>
                <w:rFonts w:ascii="Times New Roman" w:hAnsi="Times New Roman"/>
                <w:bCs/>
              </w:rPr>
              <w:t xml:space="preserve"> или </w:t>
            </w:r>
            <w:r>
              <w:rPr>
                <w:rFonts w:ascii="Times New Roman" w:hAnsi="Times New Roman"/>
                <w:bCs/>
                <w:lang w:val="en-US"/>
              </w:rPr>
              <w:t>Excel</w:t>
            </w:r>
            <w:r w:rsidR="005B11B0">
              <w:rPr>
                <w:rFonts w:ascii="Times New Roman" w:hAnsi="Times New Roman"/>
                <w:bCs/>
                <w:lang w:val="en-US"/>
              </w:rPr>
              <w:t> </w:t>
            </w:r>
            <w:r w:rsidRPr="00FD7C2F">
              <w:rPr>
                <w:rFonts w:ascii="Times New Roman" w:hAnsi="Times New Roman"/>
                <w:bCs/>
              </w:rPr>
              <w:t>/</w:t>
            </w:r>
            <w:r w:rsidR="005B11B0">
              <w:rPr>
                <w:rFonts w:ascii="Times New Roman" w:hAnsi="Times New Roman"/>
                <w:bCs/>
                <w:lang w:val="en-US"/>
              </w:rPr>
              <w:t> </w:t>
            </w:r>
            <w:r>
              <w:rPr>
                <w:rFonts w:ascii="Times New Roman" w:hAnsi="Times New Roman"/>
                <w:bCs/>
                <w:lang w:val="en-US"/>
              </w:rPr>
              <w:t>Libre</w:t>
            </w:r>
            <w:r w:rsidRPr="00FD7C2F">
              <w:rPr>
                <w:rFonts w:ascii="Times New Roman" w:hAnsi="Times New Roman"/>
                <w:bCs/>
              </w:rPr>
              <w:t xml:space="preserve"> </w:t>
            </w:r>
            <w:r>
              <w:rPr>
                <w:rFonts w:ascii="Times New Roman" w:hAnsi="Times New Roman"/>
                <w:bCs/>
                <w:lang w:val="en-US"/>
              </w:rPr>
              <w:t>Office</w:t>
            </w:r>
            <w:r>
              <w:rPr>
                <w:rFonts w:ascii="Times New Roman" w:hAnsi="Times New Roman"/>
                <w:bCs/>
              </w:rPr>
              <w:t>, построить визуализацию</w:t>
            </w:r>
            <w:r w:rsidR="00922207" w:rsidRPr="00922207">
              <w:rPr>
                <w:rFonts w:ascii="Times New Roman" w:hAnsi="Times New Roman"/>
                <w:bCs/>
              </w:rPr>
              <w:t>.</w:t>
            </w:r>
          </w:p>
          <w:p w14:paraId="79872D6A" w14:textId="4F98CE9F" w:rsidR="00330DBD" w:rsidRPr="00330DBD" w:rsidRDefault="00330DBD" w:rsidP="00922207">
            <w:pPr>
              <w:ind w:firstLine="0"/>
              <w:rPr>
                <w:rFonts w:ascii="Times New Roman" w:hAnsi="Times New Roman"/>
                <w:b/>
              </w:rPr>
            </w:pPr>
          </w:p>
        </w:tc>
      </w:tr>
      <w:tr w:rsidR="009E7123" w:rsidRPr="00CF0A94" w14:paraId="7766FAB4" w14:textId="77777777" w:rsidTr="00066608">
        <w:tc>
          <w:tcPr>
            <w:tcW w:w="580" w:type="pct"/>
            <w:vMerge/>
            <w:tcBorders>
              <w:left w:val="single" w:sz="4" w:space="0" w:color="auto"/>
              <w:bottom w:val="single" w:sz="4" w:space="0" w:color="auto"/>
              <w:right w:val="single" w:sz="4" w:space="0" w:color="auto"/>
            </w:tcBorders>
          </w:tcPr>
          <w:p w14:paraId="147A0BDC" w14:textId="77777777" w:rsidR="009E7123" w:rsidRPr="007250A5" w:rsidRDefault="009E7123" w:rsidP="009E7123">
            <w:pPr>
              <w:pStyle w:val="ConsPlusNormal"/>
              <w:ind w:firstLine="22"/>
              <w:jc w:val="both"/>
              <w:rPr>
                <w:rFonts w:ascii="Times New Roman" w:hAnsi="Times New Roman"/>
                <w:b/>
                <w:bCs/>
                <w:sz w:val="24"/>
                <w:szCs w:val="24"/>
              </w:rPr>
            </w:pPr>
          </w:p>
        </w:tc>
        <w:tc>
          <w:tcPr>
            <w:tcW w:w="1074" w:type="pct"/>
            <w:vMerge/>
            <w:tcBorders>
              <w:left w:val="single" w:sz="4" w:space="0" w:color="auto"/>
              <w:bottom w:val="single" w:sz="4" w:space="0" w:color="auto"/>
              <w:right w:val="single" w:sz="4" w:space="0" w:color="auto"/>
            </w:tcBorders>
          </w:tcPr>
          <w:p w14:paraId="2925A2AF" w14:textId="77777777" w:rsidR="009E7123" w:rsidRDefault="009E7123" w:rsidP="009E7123">
            <w:pPr>
              <w:ind w:firstLine="0"/>
              <w:jc w:val="left"/>
              <w:rPr>
                <w:rFonts w:ascii="Times New Roman" w:hAnsi="Times New Roman"/>
                <w:color w:val="000000"/>
                <w:sz w:val="24"/>
                <w:szCs w:val="24"/>
                <w:lang w:eastAsia="ru-RU"/>
              </w:rPr>
            </w:pPr>
          </w:p>
        </w:tc>
        <w:tc>
          <w:tcPr>
            <w:tcW w:w="1342" w:type="pct"/>
            <w:tcBorders>
              <w:top w:val="single" w:sz="4" w:space="0" w:color="auto"/>
              <w:left w:val="single" w:sz="4" w:space="0" w:color="auto"/>
              <w:bottom w:val="single" w:sz="4" w:space="0" w:color="auto"/>
              <w:right w:val="single" w:sz="4" w:space="0" w:color="auto"/>
            </w:tcBorders>
          </w:tcPr>
          <w:p w14:paraId="51DA9F73" w14:textId="77777777" w:rsidR="00330DBD" w:rsidRPr="00330DBD" w:rsidRDefault="00330DBD" w:rsidP="00330DBD">
            <w:pPr>
              <w:pStyle w:val="Style2"/>
              <w:ind w:left="174"/>
            </w:pPr>
          </w:p>
          <w:p w14:paraId="23DECA0D" w14:textId="17D141EB" w:rsidR="009E7123" w:rsidRPr="00066608" w:rsidRDefault="009E7123">
            <w:pPr>
              <w:pStyle w:val="Style2"/>
              <w:numPr>
                <w:ilvl w:val="0"/>
                <w:numId w:val="3"/>
              </w:numPr>
              <w:ind w:left="174" w:hanging="174"/>
            </w:pPr>
            <w:r w:rsidRPr="00066608">
              <w:t>Консультирует по вопросам использования сквозных технологий</w:t>
            </w:r>
          </w:p>
        </w:tc>
        <w:tc>
          <w:tcPr>
            <w:tcW w:w="2004" w:type="pct"/>
            <w:tcBorders>
              <w:top w:val="single" w:sz="4" w:space="0" w:color="auto"/>
              <w:left w:val="single" w:sz="4" w:space="0" w:color="auto"/>
              <w:bottom w:val="single" w:sz="4" w:space="0" w:color="auto"/>
              <w:right w:val="single" w:sz="4" w:space="0" w:color="auto"/>
            </w:tcBorders>
          </w:tcPr>
          <w:p w14:paraId="393FB6D0" w14:textId="77777777" w:rsidR="00330DBD" w:rsidRPr="005B11B0" w:rsidRDefault="00330DBD" w:rsidP="009E7123">
            <w:pPr>
              <w:ind w:firstLine="0"/>
              <w:jc w:val="left"/>
              <w:rPr>
                <w:rFonts w:ascii="Times New Roman" w:hAnsi="Times New Roman"/>
                <w:b/>
              </w:rPr>
            </w:pPr>
          </w:p>
          <w:p w14:paraId="68290442" w14:textId="4B23D8C4" w:rsidR="009E7123" w:rsidRPr="00922207" w:rsidRDefault="009E7123" w:rsidP="009E7123">
            <w:pPr>
              <w:ind w:firstLine="0"/>
              <w:jc w:val="left"/>
              <w:rPr>
                <w:rFonts w:ascii="Times New Roman" w:hAnsi="Times New Roman"/>
                <w:b/>
              </w:rPr>
            </w:pPr>
            <w:r w:rsidRPr="00F71B88">
              <w:rPr>
                <w:rFonts w:ascii="Times New Roman" w:hAnsi="Times New Roman"/>
                <w:b/>
              </w:rPr>
              <w:t>Знать:</w:t>
            </w:r>
            <w:r>
              <w:rPr>
                <w:rFonts w:ascii="Times New Roman" w:hAnsi="Times New Roman"/>
                <w:b/>
              </w:rPr>
              <w:t xml:space="preserve"> </w:t>
            </w:r>
            <w:r w:rsidRPr="008A2CBA">
              <w:rPr>
                <w:rFonts w:ascii="Times New Roman" w:hAnsi="Times New Roman"/>
                <w:bCs/>
              </w:rPr>
              <w:t xml:space="preserve">преимущества и недостатки библиотек </w:t>
            </w:r>
            <w:r w:rsidR="00922207">
              <w:rPr>
                <w:rFonts w:ascii="Times New Roman" w:hAnsi="Times New Roman"/>
                <w:bCs/>
                <w:lang w:val="en-US"/>
              </w:rPr>
              <w:t>P</w:t>
            </w:r>
            <w:r w:rsidRPr="008A2CBA">
              <w:rPr>
                <w:rFonts w:ascii="Times New Roman" w:hAnsi="Times New Roman"/>
                <w:bCs/>
                <w:lang w:val="en-US"/>
              </w:rPr>
              <w:t>ython</w:t>
            </w:r>
            <w:r w:rsidRPr="008A2CBA">
              <w:rPr>
                <w:rFonts w:ascii="Times New Roman" w:hAnsi="Times New Roman"/>
                <w:bCs/>
              </w:rPr>
              <w:t xml:space="preserve">, </w:t>
            </w:r>
            <w:r w:rsidRPr="008A2CBA">
              <w:rPr>
                <w:rFonts w:ascii="Times New Roman" w:hAnsi="Times New Roman"/>
                <w:bCs/>
                <w:lang w:val="en-US"/>
              </w:rPr>
              <w:t>Excel</w:t>
            </w:r>
            <w:r w:rsidRPr="008A2CBA">
              <w:rPr>
                <w:rFonts w:ascii="Times New Roman" w:hAnsi="Times New Roman"/>
                <w:bCs/>
              </w:rPr>
              <w:t xml:space="preserve">, </w:t>
            </w:r>
            <w:r w:rsidRPr="008A2CBA">
              <w:rPr>
                <w:rFonts w:ascii="Times New Roman" w:hAnsi="Times New Roman"/>
                <w:bCs/>
                <w:lang w:val="en-US"/>
              </w:rPr>
              <w:t>Libre</w:t>
            </w:r>
            <w:r w:rsidRPr="008A2CBA">
              <w:rPr>
                <w:rFonts w:ascii="Times New Roman" w:hAnsi="Times New Roman"/>
                <w:bCs/>
              </w:rPr>
              <w:t xml:space="preserve"> </w:t>
            </w:r>
            <w:r w:rsidRPr="008A2CBA">
              <w:rPr>
                <w:rFonts w:ascii="Times New Roman" w:hAnsi="Times New Roman"/>
                <w:bCs/>
                <w:lang w:val="en-US"/>
              </w:rPr>
              <w:t>Office</w:t>
            </w:r>
            <w:r w:rsidR="00922207" w:rsidRPr="00922207">
              <w:rPr>
                <w:rFonts w:ascii="Times New Roman" w:hAnsi="Times New Roman"/>
                <w:bCs/>
              </w:rPr>
              <w:t>.</w:t>
            </w:r>
          </w:p>
          <w:p w14:paraId="08954646" w14:textId="77777777" w:rsidR="009E7123" w:rsidRPr="00F71B88" w:rsidRDefault="009E7123" w:rsidP="009E7123">
            <w:pPr>
              <w:ind w:firstLine="0"/>
              <w:jc w:val="left"/>
              <w:rPr>
                <w:rFonts w:ascii="Times New Roman" w:hAnsi="Times New Roman"/>
                <w:b/>
              </w:rPr>
            </w:pPr>
          </w:p>
          <w:p w14:paraId="505DAAB8" w14:textId="12B0A787" w:rsidR="009E7123" w:rsidRPr="00330DBD" w:rsidRDefault="009E7123" w:rsidP="005B11B0">
            <w:pPr>
              <w:pStyle w:val="ab"/>
              <w:spacing w:after="0" w:line="240" w:lineRule="auto"/>
              <w:ind w:left="0"/>
              <w:rPr>
                <w:rFonts w:ascii="Times New Roman" w:hAnsi="Times New Roman"/>
                <w:bCs/>
              </w:rPr>
            </w:pPr>
            <w:r w:rsidRPr="00F71B88">
              <w:rPr>
                <w:rFonts w:ascii="Times New Roman" w:hAnsi="Times New Roman"/>
                <w:b/>
              </w:rPr>
              <w:t>Уметь:</w:t>
            </w:r>
            <w:r>
              <w:rPr>
                <w:rFonts w:ascii="Times New Roman" w:hAnsi="Times New Roman"/>
                <w:b/>
              </w:rPr>
              <w:t xml:space="preserve"> </w:t>
            </w:r>
            <w:r w:rsidRPr="008A2CBA">
              <w:rPr>
                <w:rFonts w:ascii="Times New Roman" w:hAnsi="Times New Roman"/>
                <w:bCs/>
              </w:rPr>
              <w:t>выбирать или рекомендовать наилучшую технологию для реализации поставленной задачи</w:t>
            </w:r>
            <w:r w:rsidR="00330DBD" w:rsidRPr="00330DBD">
              <w:rPr>
                <w:rFonts w:ascii="Times New Roman" w:hAnsi="Times New Roman"/>
                <w:bCs/>
              </w:rPr>
              <w:t>.</w:t>
            </w:r>
          </w:p>
          <w:p w14:paraId="34FA0A39" w14:textId="61B5AD4A" w:rsidR="00330DBD" w:rsidRPr="00330DBD" w:rsidRDefault="00330DBD" w:rsidP="00922207">
            <w:pPr>
              <w:pStyle w:val="ab"/>
              <w:spacing w:after="0" w:line="240" w:lineRule="auto"/>
              <w:ind w:left="0"/>
              <w:jc w:val="both"/>
              <w:rPr>
                <w:rFonts w:ascii="Times New Roman" w:hAnsi="Times New Roman"/>
                <w:sz w:val="24"/>
                <w:szCs w:val="24"/>
                <w:highlight w:val="yellow"/>
              </w:rPr>
            </w:pPr>
          </w:p>
        </w:tc>
      </w:tr>
    </w:tbl>
    <w:p w14:paraId="4E6C95A6" w14:textId="77777777" w:rsidR="0042775B" w:rsidRPr="001422CE" w:rsidRDefault="0042775B" w:rsidP="003D7684">
      <w:pPr>
        <w:ind w:firstLine="0"/>
      </w:pPr>
      <w:bookmarkStart w:id="9" w:name="_Toc422910075"/>
      <w:bookmarkStart w:id="10" w:name="_Toc510428034"/>
      <w:bookmarkEnd w:id="5"/>
    </w:p>
    <w:p w14:paraId="36B5D91F" w14:textId="503C197C" w:rsidR="0042775B" w:rsidRDefault="003D7684" w:rsidP="003D7684">
      <w:pPr>
        <w:pStyle w:val="1"/>
        <w:keepNext w:val="0"/>
        <w:keepLines w:val="0"/>
        <w:pageBreakBefore/>
        <w:ind w:right="-610" w:firstLine="0"/>
        <w:rPr>
          <w:rStyle w:val="FontStyle428"/>
          <w:b/>
          <w:bCs/>
          <w:color w:val="auto"/>
          <w:sz w:val="28"/>
          <w:szCs w:val="28"/>
        </w:rPr>
      </w:pPr>
      <w:bookmarkStart w:id="11" w:name="_Toc163332549"/>
      <w:r>
        <w:rPr>
          <w:rStyle w:val="FontStyle428"/>
          <w:b/>
          <w:bCs/>
          <w:color w:val="auto"/>
          <w:sz w:val="28"/>
          <w:szCs w:val="28"/>
        </w:rPr>
        <w:lastRenderedPageBreak/>
        <w:t>3.</w:t>
      </w:r>
      <w:r w:rsidR="0042775B" w:rsidRPr="003D7684">
        <w:rPr>
          <w:rStyle w:val="FontStyle428"/>
          <w:b/>
          <w:bCs/>
          <w:color w:val="auto"/>
          <w:sz w:val="28"/>
          <w:szCs w:val="28"/>
        </w:rPr>
        <w:t xml:space="preserve">Место </w:t>
      </w:r>
      <w:r w:rsidR="0042775B" w:rsidRPr="0054012D">
        <w:rPr>
          <w:rStyle w:val="FontStyle428"/>
          <w:b/>
          <w:bCs/>
          <w:color w:val="auto"/>
          <w:sz w:val="28"/>
          <w:szCs w:val="28"/>
        </w:rPr>
        <w:t>дисциплины в структуре образовательной программы</w:t>
      </w:r>
      <w:bookmarkEnd w:id="9"/>
      <w:bookmarkEnd w:id="10"/>
      <w:bookmarkEnd w:id="11"/>
    </w:p>
    <w:p w14:paraId="2CAA8443" w14:textId="77777777" w:rsidR="007E1039" w:rsidRPr="007E1039" w:rsidRDefault="007E1039" w:rsidP="007E1039"/>
    <w:p w14:paraId="545615AB" w14:textId="10009BB2" w:rsidR="007E1039" w:rsidRPr="00231CFD" w:rsidRDefault="007E1039" w:rsidP="007E1039">
      <w:pPr>
        <w:spacing w:line="23" w:lineRule="atLeast"/>
        <w:ind w:firstLine="0"/>
        <w:contextualSpacing/>
        <w:rPr>
          <w:rFonts w:ascii="Times New Roman" w:hAnsi="Times New Roman"/>
          <w:sz w:val="28"/>
          <w:szCs w:val="28"/>
          <w:lang w:eastAsia="ru-RU"/>
        </w:rPr>
      </w:pPr>
      <w:r>
        <w:rPr>
          <w:rFonts w:ascii="Times New Roman" w:hAnsi="Times New Roman"/>
          <w:sz w:val="28"/>
          <w:szCs w:val="28"/>
        </w:rPr>
        <w:t xml:space="preserve">     </w:t>
      </w:r>
      <w:r w:rsidR="0042775B" w:rsidRPr="0054012D">
        <w:rPr>
          <w:rFonts w:ascii="Times New Roman" w:hAnsi="Times New Roman"/>
          <w:sz w:val="28"/>
          <w:szCs w:val="28"/>
        </w:rPr>
        <w:t>Дисциплина «</w:t>
      </w:r>
      <w:r w:rsidR="00015297" w:rsidRPr="00015297">
        <w:rPr>
          <w:rFonts w:ascii="Times New Roman" w:hAnsi="Times New Roman"/>
          <w:sz w:val="28"/>
          <w:szCs w:val="28"/>
        </w:rPr>
        <w:t>Финансовая аналитика</w:t>
      </w:r>
      <w:r w:rsidR="0042775B" w:rsidRPr="0054012D">
        <w:rPr>
          <w:rFonts w:ascii="Times New Roman" w:hAnsi="Times New Roman"/>
          <w:sz w:val="28"/>
          <w:szCs w:val="28"/>
        </w:rPr>
        <w:t xml:space="preserve">» относится к </w:t>
      </w:r>
      <w:bookmarkStart w:id="12" w:name="_Toc422910076"/>
      <w:bookmarkStart w:id="13" w:name="_Toc510428035"/>
      <w:r w:rsidR="00F65412">
        <w:rPr>
          <w:rStyle w:val="FontStyle428"/>
          <w:b w:val="0"/>
          <w:bCs w:val="0"/>
          <w:spacing w:val="0"/>
          <w:sz w:val="28"/>
          <w:szCs w:val="28"/>
        </w:rPr>
        <w:t>ч</w:t>
      </w:r>
      <w:r w:rsidR="00F65412" w:rsidRPr="00F65412">
        <w:rPr>
          <w:rStyle w:val="FontStyle428"/>
          <w:b w:val="0"/>
          <w:bCs w:val="0"/>
          <w:spacing w:val="0"/>
          <w:sz w:val="28"/>
          <w:szCs w:val="28"/>
        </w:rPr>
        <w:t>аст</w:t>
      </w:r>
      <w:r w:rsidR="00F65412">
        <w:rPr>
          <w:rStyle w:val="FontStyle428"/>
          <w:b w:val="0"/>
          <w:bCs w:val="0"/>
          <w:spacing w:val="0"/>
          <w:sz w:val="28"/>
          <w:szCs w:val="28"/>
        </w:rPr>
        <w:t>и,</w:t>
      </w:r>
      <w:r w:rsidR="00F65412" w:rsidRPr="00F65412">
        <w:rPr>
          <w:rStyle w:val="FontStyle428"/>
          <w:b w:val="0"/>
          <w:bCs w:val="0"/>
          <w:spacing w:val="0"/>
          <w:sz w:val="28"/>
          <w:szCs w:val="28"/>
        </w:rPr>
        <w:t xml:space="preserve"> формируем</w:t>
      </w:r>
      <w:r w:rsidR="00F65412">
        <w:rPr>
          <w:rStyle w:val="FontStyle428"/>
          <w:b w:val="0"/>
          <w:bCs w:val="0"/>
          <w:spacing w:val="0"/>
          <w:sz w:val="28"/>
          <w:szCs w:val="28"/>
        </w:rPr>
        <w:t>ой</w:t>
      </w:r>
      <w:r w:rsidR="00F65412" w:rsidRPr="00F65412">
        <w:rPr>
          <w:rStyle w:val="FontStyle428"/>
          <w:b w:val="0"/>
          <w:bCs w:val="0"/>
          <w:spacing w:val="0"/>
          <w:sz w:val="28"/>
          <w:szCs w:val="28"/>
        </w:rPr>
        <w:t xml:space="preserve"> участниками образовательных отношений</w:t>
      </w:r>
      <w:r w:rsidR="00F65412">
        <w:rPr>
          <w:rStyle w:val="FontStyle428"/>
          <w:b w:val="0"/>
          <w:bCs w:val="0"/>
          <w:spacing w:val="0"/>
          <w:sz w:val="28"/>
          <w:szCs w:val="28"/>
        </w:rPr>
        <w:t xml:space="preserve"> –</w:t>
      </w:r>
      <w:r w:rsidR="00F65412">
        <w:rPr>
          <w:rFonts w:ascii="Times New Roman" w:hAnsi="Times New Roman"/>
          <w:sz w:val="28"/>
          <w:szCs w:val="28"/>
        </w:rPr>
        <w:t xml:space="preserve"> м</w:t>
      </w:r>
      <w:r w:rsidR="00F65412" w:rsidRPr="00F65412">
        <w:rPr>
          <w:rFonts w:ascii="Times New Roman" w:hAnsi="Times New Roman"/>
          <w:sz w:val="28"/>
          <w:szCs w:val="28"/>
        </w:rPr>
        <w:t>одул</w:t>
      </w:r>
      <w:r w:rsidR="00F65412">
        <w:rPr>
          <w:rFonts w:ascii="Times New Roman" w:hAnsi="Times New Roman"/>
          <w:sz w:val="28"/>
          <w:szCs w:val="28"/>
        </w:rPr>
        <w:t>ь</w:t>
      </w:r>
      <w:r w:rsidR="00F65412" w:rsidRPr="00F65412">
        <w:rPr>
          <w:rFonts w:ascii="Times New Roman" w:hAnsi="Times New Roman"/>
          <w:sz w:val="28"/>
          <w:szCs w:val="28"/>
        </w:rPr>
        <w:t xml:space="preserve"> дисциплин по выбору, углубляющих освоение программы магистратуры</w:t>
      </w:r>
      <w:r w:rsidR="00F65412">
        <w:rPr>
          <w:rStyle w:val="FontStyle428"/>
          <w:b w:val="0"/>
          <w:bCs w:val="0"/>
          <w:spacing w:val="0"/>
          <w:sz w:val="28"/>
          <w:szCs w:val="28"/>
        </w:rPr>
        <w:t xml:space="preserve"> (д</w:t>
      </w:r>
      <w:r w:rsidR="00F65412" w:rsidRPr="00F65412">
        <w:rPr>
          <w:rStyle w:val="FontStyle428"/>
          <w:b w:val="0"/>
          <w:bCs w:val="0"/>
          <w:spacing w:val="0"/>
          <w:sz w:val="28"/>
          <w:szCs w:val="28"/>
        </w:rPr>
        <w:t>исциплины по выбору 5 модуля</w:t>
      </w:r>
      <w:r w:rsidR="00F65412">
        <w:rPr>
          <w:rStyle w:val="FontStyle428"/>
          <w:b w:val="0"/>
          <w:bCs w:val="0"/>
          <w:spacing w:val="0"/>
          <w:sz w:val="28"/>
          <w:szCs w:val="28"/>
        </w:rPr>
        <w:t>)</w:t>
      </w:r>
      <w:r w:rsidRPr="007E1039">
        <w:rPr>
          <w:rFonts w:ascii="Times New Roman" w:hAnsi="Times New Roman"/>
          <w:sz w:val="28"/>
          <w:szCs w:val="28"/>
          <w:lang w:eastAsia="ru-RU"/>
        </w:rPr>
        <w:t xml:space="preserve"> </w:t>
      </w:r>
      <w:r>
        <w:rPr>
          <w:rFonts w:ascii="Times New Roman" w:hAnsi="Times New Roman"/>
          <w:sz w:val="28"/>
          <w:szCs w:val="28"/>
          <w:lang w:eastAsia="ru-RU"/>
        </w:rPr>
        <w:t xml:space="preserve">направленности программы </w:t>
      </w:r>
      <w:r w:rsidRPr="00231CFD">
        <w:rPr>
          <w:rFonts w:ascii="Times New Roman" w:hAnsi="Times New Roman"/>
          <w:sz w:val="28"/>
          <w:szCs w:val="28"/>
          <w:lang w:eastAsia="ru-RU"/>
        </w:rPr>
        <w:t>«Управление информационными технологиями в цифровой экономике»</w:t>
      </w:r>
      <w:r>
        <w:rPr>
          <w:rFonts w:ascii="Times New Roman" w:hAnsi="Times New Roman"/>
          <w:sz w:val="28"/>
          <w:szCs w:val="28"/>
          <w:lang w:eastAsia="ru-RU"/>
        </w:rPr>
        <w:t xml:space="preserve"> по направлению подготовки </w:t>
      </w:r>
      <w:r w:rsidRPr="00231CFD">
        <w:rPr>
          <w:rFonts w:ascii="Times New Roman" w:hAnsi="Times New Roman"/>
          <w:sz w:val="28"/>
          <w:szCs w:val="28"/>
          <w:lang w:eastAsia="ru-RU"/>
        </w:rPr>
        <w:t>38.04.05 Бизнес-информатика</w:t>
      </w:r>
      <w:r w:rsidR="00FB1B39">
        <w:rPr>
          <w:rFonts w:ascii="Times New Roman" w:hAnsi="Times New Roman"/>
          <w:sz w:val="28"/>
          <w:szCs w:val="28"/>
          <w:lang w:eastAsia="ru-RU"/>
        </w:rPr>
        <w:t>.</w:t>
      </w:r>
    </w:p>
    <w:p w14:paraId="058A132C" w14:textId="77777777" w:rsidR="007E1039" w:rsidRPr="00231CFD" w:rsidRDefault="007E1039" w:rsidP="007E1039">
      <w:pPr>
        <w:spacing w:line="23" w:lineRule="atLeast"/>
        <w:ind w:firstLine="0"/>
        <w:contextualSpacing/>
        <w:jc w:val="center"/>
        <w:rPr>
          <w:rFonts w:ascii="Times New Roman" w:hAnsi="Times New Roman"/>
          <w:sz w:val="28"/>
          <w:szCs w:val="28"/>
          <w:lang w:eastAsia="ru-RU"/>
        </w:rPr>
      </w:pPr>
    </w:p>
    <w:p w14:paraId="75A7F983" w14:textId="4AD74A66" w:rsidR="00F65412" w:rsidRDefault="00F65412" w:rsidP="00F65412">
      <w:pPr>
        <w:suppressAutoHyphens/>
        <w:ind w:right="-426" w:firstLine="0"/>
        <w:rPr>
          <w:rStyle w:val="FontStyle428"/>
          <w:b w:val="0"/>
          <w:bCs w:val="0"/>
          <w:spacing w:val="0"/>
          <w:sz w:val="28"/>
          <w:szCs w:val="28"/>
        </w:rPr>
      </w:pPr>
    </w:p>
    <w:p w14:paraId="78EDF821" w14:textId="77777777" w:rsidR="00F65412" w:rsidRDefault="00F65412" w:rsidP="00F65412">
      <w:pPr>
        <w:suppressAutoHyphens/>
        <w:ind w:right="-426" w:firstLine="0"/>
        <w:rPr>
          <w:rStyle w:val="FontStyle428"/>
          <w:b w:val="0"/>
          <w:bCs w:val="0"/>
          <w:spacing w:val="0"/>
          <w:sz w:val="28"/>
          <w:szCs w:val="28"/>
        </w:rPr>
      </w:pPr>
    </w:p>
    <w:p w14:paraId="7D61F5FF" w14:textId="481C18BD" w:rsidR="0042775B" w:rsidRPr="0054012D" w:rsidRDefault="0042775B" w:rsidP="00F65412">
      <w:pPr>
        <w:suppressAutoHyphens/>
        <w:ind w:right="-426" w:firstLine="0"/>
        <w:rPr>
          <w:rStyle w:val="FontStyle428"/>
          <w:b w:val="0"/>
          <w:bCs w:val="0"/>
          <w:sz w:val="28"/>
          <w:szCs w:val="28"/>
        </w:rPr>
      </w:pPr>
      <w:r w:rsidRPr="0054012D">
        <w:rPr>
          <w:rStyle w:val="FontStyle428"/>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12"/>
      <w:bookmarkEnd w:id="13"/>
    </w:p>
    <w:p w14:paraId="322723AF" w14:textId="77777777" w:rsidR="0042775B" w:rsidRDefault="0042775B" w:rsidP="00015297">
      <w:pPr>
        <w:pStyle w:val="Style353"/>
        <w:ind w:right="-426" w:firstLine="709"/>
        <w:jc w:val="right"/>
        <w:rPr>
          <w:rStyle w:val="FontStyle429"/>
          <w:sz w:val="28"/>
          <w:szCs w:val="28"/>
        </w:rPr>
      </w:pPr>
      <w:r w:rsidRPr="00365811">
        <w:rPr>
          <w:rStyle w:val="FontStyle429"/>
          <w:sz w:val="28"/>
          <w:szCs w:val="28"/>
        </w:rPr>
        <w:t xml:space="preserve">Таблица </w:t>
      </w:r>
      <w:r>
        <w:rPr>
          <w:rStyle w:val="FontStyle429"/>
          <w:sz w:val="28"/>
          <w:szCs w:val="28"/>
        </w:rPr>
        <w:t>2</w:t>
      </w:r>
    </w:p>
    <w:tbl>
      <w:tblPr>
        <w:tblW w:w="5161" w:type="pct"/>
        <w:tblInd w:w="134" w:type="dxa"/>
        <w:tblCellMar>
          <w:left w:w="40" w:type="dxa"/>
          <w:right w:w="40" w:type="dxa"/>
        </w:tblCellMar>
        <w:tblLook w:val="0000" w:firstRow="0" w:lastRow="0" w:firstColumn="0" w:lastColumn="0" w:noHBand="0" w:noVBand="0"/>
      </w:tblPr>
      <w:tblGrid>
        <w:gridCol w:w="3754"/>
        <w:gridCol w:w="3264"/>
        <w:gridCol w:w="2622"/>
      </w:tblGrid>
      <w:tr w:rsidR="005A60A1" w:rsidRPr="00E45512" w14:paraId="6D5996C3" w14:textId="307CAB3C" w:rsidTr="00A71F70">
        <w:trPr>
          <w:trHeight w:val="646"/>
          <w:tblHeader/>
        </w:trPr>
        <w:tc>
          <w:tcPr>
            <w:tcW w:w="1947" w:type="pct"/>
            <w:tcBorders>
              <w:top w:val="single" w:sz="6" w:space="0" w:color="auto"/>
              <w:left w:val="single" w:sz="6" w:space="0" w:color="auto"/>
              <w:bottom w:val="single" w:sz="6" w:space="0" w:color="auto"/>
              <w:right w:val="single" w:sz="6" w:space="0" w:color="auto"/>
            </w:tcBorders>
          </w:tcPr>
          <w:p w14:paraId="2290C7B8" w14:textId="77777777" w:rsidR="005A60A1" w:rsidRDefault="005A60A1" w:rsidP="004E72AE">
            <w:pPr>
              <w:pStyle w:val="Style350"/>
              <w:jc w:val="center"/>
              <w:rPr>
                <w:rStyle w:val="FontStyle694"/>
                <w:sz w:val="24"/>
                <w:szCs w:val="24"/>
              </w:rPr>
            </w:pPr>
            <w:r w:rsidRPr="00E45512">
              <w:rPr>
                <w:rStyle w:val="FontStyle694"/>
                <w:sz w:val="24"/>
                <w:szCs w:val="24"/>
              </w:rPr>
              <w:t xml:space="preserve">Вид учебной работы </w:t>
            </w:r>
          </w:p>
          <w:p w14:paraId="274A9AD6" w14:textId="77777777" w:rsidR="005A60A1" w:rsidRPr="00E45512" w:rsidRDefault="005A60A1" w:rsidP="004E72AE">
            <w:pPr>
              <w:pStyle w:val="Style350"/>
              <w:jc w:val="center"/>
              <w:rPr>
                <w:rStyle w:val="FontStyle694"/>
                <w:sz w:val="24"/>
                <w:szCs w:val="24"/>
              </w:rPr>
            </w:pPr>
            <w:r w:rsidRPr="00E45512">
              <w:rPr>
                <w:rStyle w:val="FontStyle694"/>
                <w:sz w:val="24"/>
                <w:szCs w:val="24"/>
              </w:rPr>
              <w:t>по дисциплине</w:t>
            </w:r>
          </w:p>
        </w:tc>
        <w:tc>
          <w:tcPr>
            <w:tcW w:w="1693" w:type="pct"/>
            <w:tcBorders>
              <w:top w:val="single" w:sz="6" w:space="0" w:color="auto"/>
              <w:left w:val="single" w:sz="6" w:space="0" w:color="auto"/>
              <w:bottom w:val="single" w:sz="6" w:space="0" w:color="auto"/>
              <w:right w:val="single" w:sz="6" w:space="0" w:color="auto"/>
            </w:tcBorders>
          </w:tcPr>
          <w:p w14:paraId="7422D809" w14:textId="77777777" w:rsidR="005A60A1" w:rsidRPr="00FF1361" w:rsidRDefault="005A60A1" w:rsidP="004E72AE">
            <w:pPr>
              <w:pStyle w:val="Style350"/>
              <w:jc w:val="center"/>
              <w:rPr>
                <w:rStyle w:val="FontStyle694"/>
                <w:sz w:val="24"/>
                <w:szCs w:val="24"/>
              </w:rPr>
            </w:pPr>
            <w:r w:rsidRPr="00FF1361">
              <w:rPr>
                <w:rStyle w:val="FontStyle694"/>
                <w:sz w:val="24"/>
                <w:szCs w:val="24"/>
              </w:rPr>
              <w:t>Всего</w:t>
            </w:r>
          </w:p>
          <w:p w14:paraId="77C6B85E" w14:textId="77777777" w:rsidR="005A60A1" w:rsidRPr="00FF1361" w:rsidRDefault="005A60A1" w:rsidP="004E72AE">
            <w:pPr>
              <w:pStyle w:val="Style350"/>
              <w:jc w:val="center"/>
              <w:rPr>
                <w:rStyle w:val="FontStyle694"/>
                <w:sz w:val="24"/>
                <w:szCs w:val="24"/>
              </w:rPr>
            </w:pPr>
            <w:r w:rsidRPr="00FF1361">
              <w:rPr>
                <w:rStyle w:val="FontStyle694"/>
                <w:sz w:val="24"/>
                <w:szCs w:val="24"/>
              </w:rPr>
              <w:t>(в з/ед. и часах)</w:t>
            </w:r>
          </w:p>
        </w:tc>
        <w:tc>
          <w:tcPr>
            <w:tcW w:w="1360" w:type="pct"/>
            <w:tcBorders>
              <w:top w:val="single" w:sz="6" w:space="0" w:color="auto"/>
              <w:left w:val="single" w:sz="6" w:space="0" w:color="auto"/>
              <w:bottom w:val="single" w:sz="6" w:space="0" w:color="auto"/>
              <w:right w:val="single" w:sz="6" w:space="0" w:color="auto"/>
            </w:tcBorders>
          </w:tcPr>
          <w:p w14:paraId="567242EA" w14:textId="4FA109C9" w:rsidR="005A60A1" w:rsidRDefault="005A60A1" w:rsidP="004E72AE">
            <w:pPr>
              <w:pStyle w:val="Style350"/>
              <w:jc w:val="center"/>
              <w:rPr>
                <w:rStyle w:val="FontStyle694"/>
                <w:sz w:val="24"/>
                <w:szCs w:val="24"/>
              </w:rPr>
            </w:pPr>
            <w:r>
              <w:rPr>
                <w:rStyle w:val="FontStyle694"/>
                <w:sz w:val="24"/>
                <w:szCs w:val="24"/>
              </w:rPr>
              <w:t xml:space="preserve">Модуль </w:t>
            </w:r>
            <w:r w:rsidR="00015297">
              <w:rPr>
                <w:rStyle w:val="FontStyle694"/>
                <w:sz w:val="24"/>
                <w:szCs w:val="24"/>
              </w:rPr>
              <w:t>5</w:t>
            </w:r>
          </w:p>
          <w:p w14:paraId="39C1F883" w14:textId="4D6D6A26" w:rsidR="005A60A1" w:rsidRDefault="005A60A1" w:rsidP="00FD0482">
            <w:pPr>
              <w:pStyle w:val="Style350"/>
              <w:jc w:val="center"/>
              <w:rPr>
                <w:rStyle w:val="FontStyle694"/>
                <w:sz w:val="24"/>
                <w:szCs w:val="24"/>
              </w:rPr>
            </w:pPr>
            <w:r>
              <w:rPr>
                <w:rStyle w:val="FontStyle694"/>
                <w:sz w:val="24"/>
                <w:szCs w:val="24"/>
              </w:rPr>
              <w:t>(</w:t>
            </w:r>
            <w:r w:rsidRPr="00E45512">
              <w:rPr>
                <w:rStyle w:val="FontStyle694"/>
                <w:sz w:val="24"/>
                <w:szCs w:val="24"/>
              </w:rPr>
              <w:t xml:space="preserve">в </w:t>
            </w:r>
            <w:r>
              <w:rPr>
                <w:rStyle w:val="FontStyle694"/>
                <w:sz w:val="24"/>
                <w:szCs w:val="24"/>
              </w:rPr>
              <w:t xml:space="preserve">з/ед. и </w:t>
            </w:r>
            <w:r w:rsidRPr="00E45512">
              <w:rPr>
                <w:rStyle w:val="FontStyle694"/>
                <w:sz w:val="24"/>
                <w:szCs w:val="24"/>
              </w:rPr>
              <w:t>часах)</w:t>
            </w:r>
          </w:p>
        </w:tc>
      </w:tr>
      <w:tr w:rsidR="005A60A1" w:rsidRPr="00E45512" w14:paraId="2E1AC87B" w14:textId="616779A7" w:rsidTr="00A71F70">
        <w:trPr>
          <w:trHeight w:val="667"/>
        </w:trPr>
        <w:tc>
          <w:tcPr>
            <w:tcW w:w="1947" w:type="pct"/>
            <w:tcBorders>
              <w:top w:val="single" w:sz="6" w:space="0" w:color="auto"/>
              <w:left w:val="single" w:sz="6" w:space="0" w:color="auto"/>
              <w:bottom w:val="single" w:sz="6" w:space="0" w:color="auto"/>
              <w:right w:val="single" w:sz="6" w:space="0" w:color="auto"/>
            </w:tcBorders>
          </w:tcPr>
          <w:p w14:paraId="20F99792" w14:textId="77777777" w:rsidR="005A60A1" w:rsidRPr="00E45512" w:rsidRDefault="005A60A1" w:rsidP="004E72AE">
            <w:pPr>
              <w:pStyle w:val="Style350"/>
              <w:ind w:firstLine="102"/>
              <w:rPr>
                <w:rStyle w:val="FontStyle694"/>
                <w:sz w:val="24"/>
                <w:szCs w:val="24"/>
              </w:rPr>
            </w:pPr>
            <w:r w:rsidRPr="00E45512">
              <w:rPr>
                <w:rStyle w:val="FontStyle694"/>
                <w:sz w:val="24"/>
                <w:szCs w:val="24"/>
              </w:rPr>
              <w:t>Общая трудоемкость дисциплины</w:t>
            </w:r>
          </w:p>
        </w:tc>
        <w:tc>
          <w:tcPr>
            <w:tcW w:w="1693" w:type="pct"/>
            <w:tcBorders>
              <w:top w:val="single" w:sz="6" w:space="0" w:color="auto"/>
              <w:left w:val="single" w:sz="6" w:space="0" w:color="auto"/>
              <w:bottom w:val="single" w:sz="6" w:space="0" w:color="auto"/>
              <w:right w:val="single" w:sz="6" w:space="0" w:color="auto"/>
            </w:tcBorders>
            <w:vAlign w:val="center"/>
          </w:tcPr>
          <w:p w14:paraId="22387B0E" w14:textId="4F43F341" w:rsidR="005A60A1" w:rsidRPr="00FF1361" w:rsidRDefault="005A60A1" w:rsidP="004E72AE">
            <w:pPr>
              <w:pStyle w:val="31"/>
              <w:shd w:val="clear" w:color="auto" w:fill="auto"/>
              <w:spacing w:line="240" w:lineRule="auto"/>
              <w:ind w:firstLine="0"/>
              <w:jc w:val="center"/>
              <w:rPr>
                <w:sz w:val="24"/>
                <w:szCs w:val="24"/>
              </w:rPr>
            </w:pPr>
            <w:r w:rsidRPr="00FF1361">
              <w:rPr>
                <w:sz w:val="24"/>
                <w:szCs w:val="24"/>
              </w:rPr>
              <w:t xml:space="preserve">3 </w:t>
            </w:r>
            <w:proofErr w:type="spellStart"/>
            <w:r w:rsidRPr="00FF1361">
              <w:rPr>
                <w:sz w:val="24"/>
                <w:szCs w:val="24"/>
              </w:rPr>
              <w:t>зач</w:t>
            </w:r>
            <w:proofErr w:type="spellEnd"/>
            <w:r w:rsidRPr="00FF1361">
              <w:rPr>
                <w:sz w:val="24"/>
                <w:szCs w:val="24"/>
              </w:rPr>
              <w:t>.</w:t>
            </w:r>
            <w:r w:rsidR="00046C69">
              <w:rPr>
                <w:sz w:val="24"/>
                <w:szCs w:val="24"/>
              </w:rPr>
              <w:t xml:space="preserve"> </w:t>
            </w:r>
            <w:r w:rsidRPr="00FF1361">
              <w:rPr>
                <w:sz w:val="24"/>
                <w:szCs w:val="24"/>
              </w:rPr>
              <w:t>ед.</w:t>
            </w:r>
            <w:r w:rsidR="00015297">
              <w:rPr>
                <w:sz w:val="24"/>
                <w:szCs w:val="24"/>
              </w:rPr>
              <w:t xml:space="preserve"> </w:t>
            </w:r>
            <w:r w:rsidRPr="00FF1361">
              <w:rPr>
                <w:sz w:val="24"/>
                <w:szCs w:val="24"/>
              </w:rPr>
              <w:t>108 ч</w:t>
            </w:r>
            <w:r>
              <w:rPr>
                <w:sz w:val="24"/>
                <w:szCs w:val="24"/>
              </w:rPr>
              <w:t>.</w:t>
            </w:r>
          </w:p>
        </w:tc>
        <w:tc>
          <w:tcPr>
            <w:tcW w:w="1360" w:type="pct"/>
            <w:tcBorders>
              <w:top w:val="single" w:sz="6" w:space="0" w:color="auto"/>
              <w:left w:val="single" w:sz="6" w:space="0" w:color="auto"/>
              <w:bottom w:val="single" w:sz="6" w:space="0" w:color="auto"/>
              <w:right w:val="single" w:sz="6" w:space="0" w:color="auto"/>
            </w:tcBorders>
          </w:tcPr>
          <w:p w14:paraId="74F6B2A0" w14:textId="77777777" w:rsidR="005A60A1" w:rsidRPr="00FF1361" w:rsidRDefault="005A60A1" w:rsidP="004E72AE">
            <w:pPr>
              <w:pStyle w:val="31"/>
              <w:shd w:val="clear" w:color="auto" w:fill="auto"/>
              <w:spacing w:line="240" w:lineRule="auto"/>
              <w:ind w:firstLine="0"/>
              <w:jc w:val="center"/>
              <w:rPr>
                <w:rStyle w:val="115pt"/>
                <w:sz w:val="16"/>
                <w:szCs w:val="16"/>
              </w:rPr>
            </w:pPr>
          </w:p>
          <w:p w14:paraId="59B2E11F" w14:textId="372FA168" w:rsidR="005A60A1" w:rsidRPr="00FF1361" w:rsidRDefault="005A60A1" w:rsidP="004E72AE">
            <w:pPr>
              <w:pStyle w:val="31"/>
              <w:shd w:val="clear" w:color="auto" w:fill="auto"/>
              <w:spacing w:line="240" w:lineRule="auto"/>
              <w:ind w:firstLine="0"/>
              <w:jc w:val="center"/>
              <w:rPr>
                <w:rStyle w:val="115pt"/>
                <w:sz w:val="16"/>
                <w:szCs w:val="16"/>
              </w:rPr>
            </w:pPr>
            <w:r>
              <w:rPr>
                <w:rStyle w:val="115pt"/>
                <w:sz w:val="24"/>
                <w:szCs w:val="24"/>
              </w:rPr>
              <w:t>108</w:t>
            </w:r>
          </w:p>
        </w:tc>
      </w:tr>
      <w:tr w:rsidR="005A60A1" w:rsidRPr="00E45512" w14:paraId="2A563CF7" w14:textId="3E7339DA"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5489E43C" w14:textId="01634E9F" w:rsidR="005A60A1" w:rsidRPr="00E45512" w:rsidRDefault="005A60A1" w:rsidP="004E72AE">
            <w:pPr>
              <w:pStyle w:val="Style270"/>
              <w:rPr>
                <w:rStyle w:val="FontStyle693"/>
              </w:rPr>
            </w:pPr>
            <w:r w:rsidRPr="00E45512">
              <w:rPr>
                <w:rStyle w:val="FontStyle693"/>
              </w:rPr>
              <w:t>Контактная работа</w:t>
            </w:r>
            <w:r w:rsidR="00F65412">
              <w:rPr>
                <w:rStyle w:val="FontStyle693"/>
              </w:rPr>
              <w:t xml:space="preserve"> </w:t>
            </w:r>
            <w:r w:rsidRPr="00E45512">
              <w:rPr>
                <w:rStyle w:val="FontStyle693"/>
              </w:rPr>
              <w:t>-</w:t>
            </w:r>
            <w:r w:rsidR="00F65412">
              <w:rPr>
                <w:rStyle w:val="FontStyle693"/>
              </w:rPr>
              <w:t xml:space="preserve"> а</w:t>
            </w:r>
            <w:r w:rsidRPr="00E45512">
              <w:rPr>
                <w:rStyle w:val="FontStyle693"/>
              </w:rPr>
              <w:t>удиторные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4905AB90" w14:textId="58419656" w:rsidR="005A60A1" w:rsidRPr="00F65412" w:rsidRDefault="00F65412" w:rsidP="004E72AE">
            <w:pPr>
              <w:pStyle w:val="31"/>
              <w:shd w:val="clear" w:color="auto" w:fill="auto"/>
              <w:spacing w:line="240" w:lineRule="auto"/>
              <w:ind w:firstLine="0"/>
              <w:jc w:val="center"/>
              <w:rPr>
                <w:sz w:val="24"/>
                <w:szCs w:val="24"/>
              </w:rPr>
            </w:pPr>
            <w:r w:rsidRPr="00F65412">
              <w:rPr>
                <w:sz w:val="24"/>
                <w:szCs w:val="24"/>
              </w:rPr>
              <w:t>32</w:t>
            </w:r>
          </w:p>
        </w:tc>
        <w:tc>
          <w:tcPr>
            <w:tcW w:w="1360" w:type="pct"/>
            <w:tcBorders>
              <w:top w:val="single" w:sz="6" w:space="0" w:color="auto"/>
              <w:left w:val="single" w:sz="6" w:space="0" w:color="auto"/>
              <w:bottom w:val="single" w:sz="6" w:space="0" w:color="auto"/>
              <w:right w:val="single" w:sz="6" w:space="0" w:color="auto"/>
            </w:tcBorders>
            <w:vAlign w:val="center"/>
          </w:tcPr>
          <w:p w14:paraId="657F46FF" w14:textId="334EFE1B" w:rsidR="005A60A1" w:rsidRPr="00F65412" w:rsidRDefault="00F65412" w:rsidP="004E72AE">
            <w:pPr>
              <w:pStyle w:val="31"/>
              <w:shd w:val="clear" w:color="auto" w:fill="auto"/>
              <w:spacing w:line="240" w:lineRule="auto"/>
              <w:ind w:firstLine="0"/>
              <w:jc w:val="center"/>
              <w:rPr>
                <w:sz w:val="24"/>
                <w:szCs w:val="24"/>
              </w:rPr>
            </w:pPr>
            <w:r w:rsidRPr="00F65412">
              <w:rPr>
                <w:sz w:val="24"/>
                <w:szCs w:val="24"/>
              </w:rPr>
              <w:t>32</w:t>
            </w:r>
          </w:p>
        </w:tc>
      </w:tr>
      <w:tr w:rsidR="005A60A1" w:rsidRPr="00E45512" w14:paraId="7D6F7B01" w14:textId="5ED38691"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496D9D95" w14:textId="77777777" w:rsidR="005A60A1" w:rsidRPr="00E45512" w:rsidRDefault="005A60A1" w:rsidP="004E72AE">
            <w:pPr>
              <w:pStyle w:val="Style67"/>
              <w:rPr>
                <w:rStyle w:val="FontStyle695"/>
              </w:rPr>
            </w:pPr>
            <w:r w:rsidRPr="00E45512">
              <w:rPr>
                <w:rStyle w:val="FontStyle695"/>
              </w:rPr>
              <w:t>Лекции</w:t>
            </w:r>
          </w:p>
        </w:tc>
        <w:tc>
          <w:tcPr>
            <w:tcW w:w="1693" w:type="pct"/>
            <w:tcBorders>
              <w:top w:val="single" w:sz="6" w:space="0" w:color="auto"/>
              <w:left w:val="single" w:sz="6" w:space="0" w:color="auto"/>
              <w:bottom w:val="single" w:sz="6" w:space="0" w:color="auto"/>
              <w:right w:val="single" w:sz="6" w:space="0" w:color="auto"/>
            </w:tcBorders>
            <w:vAlign w:val="center"/>
          </w:tcPr>
          <w:p w14:paraId="0D432C68" w14:textId="0E8D5415" w:rsidR="005A60A1" w:rsidRPr="00F65412" w:rsidRDefault="00F65412" w:rsidP="004E72AE">
            <w:pPr>
              <w:pStyle w:val="31"/>
              <w:shd w:val="clear" w:color="auto" w:fill="auto"/>
              <w:spacing w:line="240" w:lineRule="auto"/>
              <w:ind w:firstLine="0"/>
              <w:jc w:val="center"/>
              <w:rPr>
                <w:sz w:val="24"/>
                <w:szCs w:val="24"/>
              </w:rPr>
            </w:pPr>
            <w:r w:rsidRPr="00F65412">
              <w:rPr>
                <w:sz w:val="24"/>
                <w:szCs w:val="24"/>
              </w:rPr>
              <w:t>8</w:t>
            </w:r>
          </w:p>
        </w:tc>
        <w:tc>
          <w:tcPr>
            <w:tcW w:w="1360" w:type="pct"/>
            <w:tcBorders>
              <w:top w:val="single" w:sz="6" w:space="0" w:color="auto"/>
              <w:left w:val="single" w:sz="6" w:space="0" w:color="auto"/>
              <w:bottom w:val="single" w:sz="6" w:space="0" w:color="auto"/>
              <w:right w:val="single" w:sz="6" w:space="0" w:color="auto"/>
            </w:tcBorders>
          </w:tcPr>
          <w:p w14:paraId="73DE5206" w14:textId="3D4B00B8" w:rsidR="005A60A1" w:rsidRPr="00F65412" w:rsidRDefault="00F65412" w:rsidP="004E72AE">
            <w:pPr>
              <w:pStyle w:val="31"/>
              <w:shd w:val="clear" w:color="auto" w:fill="auto"/>
              <w:spacing w:line="240" w:lineRule="auto"/>
              <w:ind w:firstLine="0"/>
              <w:jc w:val="center"/>
              <w:rPr>
                <w:sz w:val="24"/>
                <w:szCs w:val="24"/>
              </w:rPr>
            </w:pPr>
            <w:r w:rsidRPr="00F65412">
              <w:rPr>
                <w:sz w:val="24"/>
                <w:szCs w:val="24"/>
              </w:rPr>
              <w:t>8</w:t>
            </w:r>
          </w:p>
        </w:tc>
      </w:tr>
      <w:tr w:rsidR="005A60A1" w:rsidRPr="00E45512" w14:paraId="66BD7AB9" w14:textId="32FD98DB" w:rsidTr="00A71F70">
        <w:trPr>
          <w:trHeight w:val="279"/>
        </w:trPr>
        <w:tc>
          <w:tcPr>
            <w:tcW w:w="1947" w:type="pct"/>
            <w:tcBorders>
              <w:top w:val="single" w:sz="6" w:space="0" w:color="auto"/>
              <w:left w:val="single" w:sz="6" w:space="0" w:color="auto"/>
              <w:bottom w:val="single" w:sz="6" w:space="0" w:color="auto"/>
              <w:right w:val="single" w:sz="6" w:space="0" w:color="auto"/>
            </w:tcBorders>
          </w:tcPr>
          <w:p w14:paraId="38CEE1DB" w14:textId="77777777" w:rsidR="005A60A1" w:rsidRPr="00E45512" w:rsidRDefault="005A60A1" w:rsidP="004E72AE">
            <w:pPr>
              <w:pStyle w:val="Style67"/>
              <w:rPr>
                <w:rStyle w:val="FontStyle695"/>
              </w:rPr>
            </w:pPr>
            <w:r w:rsidRPr="00E45512">
              <w:rPr>
                <w:rStyle w:val="FontStyle695"/>
              </w:rPr>
              <w:t>Семинары, практические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73BB5836" w14:textId="3B7AD67D" w:rsidR="005A60A1" w:rsidRPr="00F65412" w:rsidRDefault="00F65412" w:rsidP="004E72AE">
            <w:pPr>
              <w:pStyle w:val="31"/>
              <w:shd w:val="clear" w:color="auto" w:fill="auto"/>
              <w:spacing w:line="240" w:lineRule="auto"/>
              <w:ind w:firstLine="0"/>
              <w:jc w:val="center"/>
              <w:rPr>
                <w:sz w:val="24"/>
                <w:szCs w:val="24"/>
              </w:rPr>
            </w:pPr>
            <w:r w:rsidRPr="00F65412">
              <w:rPr>
                <w:sz w:val="24"/>
                <w:szCs w:val="24"/>
              </w:rPr>
              <w:t>24</w:t>
            </w:r>
          </w:p>
        </w:tc>
        <w:tc>
          <w:tcPr>
            <w:tcW w:w="1360" w:type="pct"/>
            <w:tcBorders>
              <w:top w:val="single" w:sz="6" w:space="0" w:color="auto"/>
              <w:left w:val="single" w:sz="6" w:space="0" w:color="auto"/>
              <w:bottom w:val="single" w:sz="6" w:space="0" w:color="auto"/>
              <w:right w:val="single" w:sz="6" w:space="0" w:color="auto"/>
            </w:tcBorders>
            <w:vAlign w:val="center"/>
          </w:tcPr>
          <w:p w14:paraId="45DDD9F5" w14:textId="53018038" w:rsidR="005A60A1" w:rsidRPr="00F65412" w:rsidRDefault="00F65412" w:rsidP="004E72AE">
            <w:pPr>
              <w:pStyle w:val="31"/>
              <w:shd w:val="clear" w:color="auto" w:fill="auto"/>
              <w:spacing w:line="240" w:lineRule="auto"/>
              <w:ind w:firstLine="0"/>
              <w:jc w:val="center"/>
              <w:rPr>
                <w:sz w:val="24"/>
                <w:szCs w:val="24"/>
              </w:rPr>
            </w:pPr>
            <w:r w:rsidRPr="00F65412">
              <w:rPr>
                <w:sz w:val="24"/>
                <w:szCs w:val="24"/>
              </w:rPr>
              <w:t>24</w:t>
            </w:r>
          </w:p>
        </w:tc>
      </w:tr>
      <w:tr w:rsidR="005A60A1" w:rsidRPr="00E45512" w14:paraId="79FCF7C8" w14:textId="6AFF6205"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0E1A099D" w14:textId="77777777" w:rsidR="005A60A1" w:rsidRPr="00E45512" w:rsidRDefault="005A60A1" w:rsidP="004E72AE">
            <w:pPr>
              <w:pStyle w:val="Style270"/>
              <w:rPr>
                <w:rStyle w:val="FontStyle693"/>
              </w:rPr>
            </w:pPr>
            <w:r w:rsidRPr="00E45512">
              <w:rPr>
                <w:rStyle w:val="FontStyle693"/>
              </w:rPr>
              <w:t>Самостоятельная работа</w:t>
            </w:r>
          </w:p>
        </w:tc>
        <w:tc>
          <w:tcPr>
            <w:tcW w:w="1693" w:type="pct"/>
            <w:tcBorders>
              <w:top w:val="single" w:sz="6" w:space="0" w:color="auto"/>
              <w:left w:val="single" w:sz="6" w:space="0" w:color="auto"/>
              <w:bottom w:val="single" w:sz="6" w:space="0" w:color="auto"/>
              <w:right w:val="single" w:sz="6" w:space="0" w:color="auto"/>
            </w:tcBorders>
            <w:vAlign w:val="center"/>
          </w:tcPr>
          <w:p w14:paraId="17EF8FEC" w14:textId="2998A139" w:rsidR="005A60A1" w:rsidRPr="00046C69" w:rsidRDefault="00046C69" w:rsidP="004E72AE">
            <w:pPr>
              <w:pStyle w:val="31"/>
              <w:shd w:val="clear" w:color="auto" w:fill="auto"/>
              <w:spacing w:line="240" w:lineRule="auto"/>
              <w:ind w:firstLine="0"/>
              <w:jc w:val="center"/>
              <w:rPr>
                <w:sz w:val="24"/>
                <w:szCs w:val="24"/>
              </w:rPr>
            </w:pPr>
            <w:r w:rsidRPr="00046C69">
              <w:rPr>
                <w:sz w:val="24"/>
                <w:szCs w:val="24"/>
              </w:rPr>
              <w:t>76</w:t>
            </w:r>
          </w:p>
        </w:tc>
        <w:tc>
          <w:tcPr>
            <w:tcW w:w="1360" w:type="pct"/>
            <w:tcBorders>
              <w:top w:val="single" w:sz="6" w:space="0" w:color="auto"/>
              <w:left w:val="single" w:sz="6" w:space="0" w:color="auto"/>
              <w:bottom w:val="single" w:sz="6" w:space="0" w:color="auto"/>
              <w:right w:val="single" w:sz="6" w:space="0" w:color="auto"/>
            </w:tcBorders>
          </w:tcPr>
          <w:p w14:paraId="626047BC" w14:textId="10B4254B" w:rsidR="005A60A1" w:rsidRPr="00046C69" w:rsidRDefault="00046C69" w:rsidP="004E72AE">
            <w:pPr>
              <w:pStyle w:val="31"/>
              <w:shd w:val="clear" w:color="auto" w:fill="auto"/>
              <w:spacing w:line="240" w:lineRule="auto"/>
              <w:ind w:firstLine="0"/>
              <w:jc w:val="center"/>
              <w:rPr>
                <w:rStyle w:val="115pt"/>
              </w:rPr>
            </w:pPr>
            <w:r w:rsidRPr="00046C69">
              <w:rPr>
                <w:rStyle w:val="115pt"/>
              </w:rPr>
              <w:t>76</w:t>
            </w:r>
          </w:p>
        </w:tc>
      </w:tr>
      <w:tr w:rsidR="005A60A1" w:rsidRPr="00E45512" w14:paraId="75E9979F" w14:textId="22ACE31F" w:rsidTr="00A71F70">
        <w:trPr>
          <w:trHeight w:val="362"/>
        </w:trPr>
        <w:tc>
          <w:tcPr>
            <w:tcW w:w="1947" w:type="pct"/>
            <w:tcBorders>
              <w:top w:val="single" w:sz="6" w:space="0" w:color="auto"/>
              <w:left w:val="single" w:sz="6" w:space="0" w:color="auto"/>
              <w:bottom w:val="single" w:sz="6" w:space="0" w:color="auto"/>
              <w:right w:val="single" w:sz="6" w:space="0" w:color="auto"/>
            </w:tcBorders>
          </w:tcPr>
          <w:p w14:paraId="78BAAD90" w14:textId="77777777" w:rsidR="005A60A1" w:rsidRPr="00E45512" w:rsidRDefault="005A60A1" w:rsidP="004E72AE">
            <w:pPr>
              <w:pStyle w:val="Style387"/>
              <w:rPr>
                <w:lang w:eastAsia="en-US"/>
              </w:rPr>
            </w:pPr>
            <w:r w:rsidRPr="00E45512">
              <w:rPr>
                <w:lang w:eastAsia="en-US"/>
              </w:rPr>
              <w:t>Вид текущего контроля</w:t>
            </w:r>
          </w:p>
        </w:tc>
        <w:tc>
          <w:tcPr>
            <w:tcW w:w="1693" w:type="pct"/>
            <w:tcBorders>
              <w:top w:val="single" w:sz="6" w:space="0" w:color="auto"/>
              <w:left w:val="single" w:sz="6" w:space="0" w:color="auto"/>
              <w:bottom w:val="single" w:sz="6" w:space="0" w:color="auto"/>
              <w:right w:val="single" w:sz="6" w:space="0" w:color="auto"/>
            </w:tcBorders>
            <w:vAlign w:val="center"/>
          </w:tcPr>
          <w:p w14:paraId="2CA15B89" w14:textId="15052372" w:rsidR="005A60A1" w:rsidRPr="00015297" w:rsidRDefault="00046C69" w:rsidP="004E72AE">
            <w:pPr>
              <w:pStyle w:val="31"/>
              <w:shd w:val="clear" w:color="auto" w:fill="auto"/>
              <w:spacing w:line="240" w:lineRule="auto"/>
              <w:ind w:firstLine="0"/>
              <w:jc w:val="center"/>
              <w:rPr>
                <w:rStyle w:val="FontStyle681"/>
                <w:sz w:val="24"/>
                <w:szCs w:val="24"/>
                <w:highlight w:val="yellow"/>
              </w:rPr>
            </w:pPr>
            <w:r w:rsidRPr="00046C69">
              <w:rPr>
                <w:rStyle w:val="FontStyle681"/>
                <w:sz w:val="24"/>
                <w:szCs w:val="24"/>
              </w:rPr>
              <w:t>Контрольная</w:t>
            </w:r>
            <w:r w:rsidR="005A60A1" w:rsidRPr="00046C69">
              <w:rPr>
                <w:rStyle w:val="FontStyle681"/>
                <w:sz w:val="24"/>
                <w:szCs w:val="24"/>
              </w:rPr>
              <w:t xml:space="preserve"> работа</w:t>
            </w:r>
          </w:p>
        </w:tc>
        <w:tc>
          <w:tcPr>
            <w:tcW w:w="1360" w:type="pct"/>
            <w:tcBorders>
              <w:top w:val="single" w:sz="6" w:space="0" w:color="auto"/>
              <w:left w:val="single" w:sz="6" w:space="0" w:color="auto"/>
              <w:bottom w:val="single" w:sz="6" w:space="0" w:color="auto"/>
              <w:right w:val="single" w:sz="6" w:space="0" w:color="auto"/>
            </w:tcBorders>
          </w:tcPr>
          <w:p w14:paraId="5D91DE59" w14:textId="5C4A3CE5" w:rsidR="005A60A1" w:rsidRPr="00015297" w:rsidRDefault="00046C69" w:rsidP="004E72AE">
            <w:pPr>
              <w:pStyle w:val="31"/>
              <w:shd w:val="clear" w:color="auto" w:fill="auto"/>
              <w:spacing w:line="240" w:lineRule="auto"/>
              <w:ind w:firstLine="0"/>
              <w:jc w:val="center"/>
              <w:rPr>
                <w:rStyle w:val="FontStyle681"/>
                <w:sz w:val="24"/>
                <w:szCs w:val="24"/>
                <w:highlight w:val="yellow"/>
              </w:rPr>
            </w:pPr>
            <w:r w:rsidRPr="00046C69">
              <w:rPr>
                <w:rStyle w:val="FontStyle681"/>
                <w:sz w:val="24"/>
                <w:szCs w:val="24"/>
              </w:rPr>
              <w:t>Контрольная работа</w:t>
            </w:r>
          </w:p>
        </w:tc>
      </w:tr>
      <w:tr w:rsidR="005A60A1" w:rsidRPr="00E45512" w14:paraId="195E81DE" w14:textId="400BDE1D"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1D6AB868" w14:textId="7C1D5CD7" w:rsidR="005A60A1" w:rsidRPr="00E45512" w:rsidRDefault="005A60A1" w:rsidP="004E72AE">
            <w:pPr>
              <w:pStyle w:val="Style387"/>
              <w:rPr>
                <w:rStyle w:val="FontStyle681"/>
              </w:rPr>
            </w:pPr>
            <w:r w:rsidRPr="00E45512">
              <w:rPr>
                <w:lang w:eastAsia="en-US"/>
              </w:rPr>
              <w:t>Вид промежуточной аттестации</w:t>
            </w:r>
          </w:p>
        </w:tc>
        <w:tc>
          <w:tcPr>
            <w:tcW w:w="1693" w:type="pct"/>
            <w:tcBorders>
              <w:top w:val="single" w:sz="6" w:space="0" w:color="auto"/>
              <w:left w:val="single" w:sz="6" w:space="0" w:color="auto"/>
              <w:bottom w:val="single" w:sz="6" w:space="0" w:color="auto"/>
              <w:right w:val="single" w:sz="6" w:space="0" w:color="auto"/>
            </w:tcBorders>
            <w:vAlign w:val="center"/>
          </w:tcPr>
          <w:p w14:paraId="22313B2F" w14:textId="00C585B5" w:rsidR="005A60A1" w:rsidRPr="00015297" w:rsidRDefault="00046C69" w:rsidP="004E72AE">
            <w:pPr>
              <w:pStyle w:val="31"/>
              <w:shd w:val="clear" w:color="auto" w:fill="auto"/>
              <w:spacing w:line="240" w:lineRule="auto"/>
              <w:ind w:firstLine="0"/>
              <w:jc w:val="center"/>
              <w:rPr>
                <w:sz w:val="24"/>
                <w:szCs w:val="24"/>
                <w:highlight w:val="yellow"/>
              </w:rPr>
            </w:pPr>
            <w:r w:rsidRPr="00046C69">
              <w:rPr>
                <w:sz w:val="24"/>
                <w:szCs w:val="24"/>
              </w:rPr>
              <w:t>Зачет</w:t>
            </w:r>
          </w:p>
        </w:tc>
        <w:tc>
          <w:tcPr>
            <w:tcW w:w="1360" w:type="pct"/>
            <w:tcBorders>
              <w:top w:val="single" w:sz="6" w:space="0" w:color="auto"/>
              <w:left w:val="single" w:sz="6" w:space="0" w:color="auto"/>
              <w:bottom w:val="single" w:sz="6" w:space="0" w:color="auto"/>
              <w:right w:val="single" w:sz="6" w:space="0" w:color="auto"/>
            </w:tcBorders>
            <w:vAlign w:val="center"/>
          </w:tcPr>
          <w:p w14:paraId="2254D9F3" w14:textId="0D3F44ED" w:rsidR="005A60A1" w:rsidRPr="00015297" w:rsidRDefault="00046C69" w:rsidP="004E72AE">
            <w:pPr>
              <w:pStyle w:val="31"/>
              <w:shd w:val="clear" w:color="auto" w:fill="auto"/>
              <w:spacing w:line="240" w:lineRule="auto"/>
              <w:ind w:firstLine="0"/>
              <w:jc w:val="center"/>
              <w:rPr>
                <w:rStyle w:val="FontStyle681"/>
                <w:sz w:val="24"/>
                <w:szCs w:val="24"/>
                <w:highlight w:val="yellow"/>
              </w:rPr>
            </w:pPr>
            <w:r w:rsidRPr="00046C69">
              <w:rPr>
                <w:sz w:val="24"/>
                <w:szCs w:val="24"/>
              </w:rPr>
              <w:t>Зачет</w:t>
            </w:r>
          </w:p>
        </w:tc>
      </w:tr>
    </w:tbl>
    <w:p w14:paraId="59A8D80C" w14:textId="77777777" w:rsidR="0042775B" w:rsidRPr="003D7684" w:rsidRDefault="0042775B" w:rsidP="00FD0482">
      <w:pPr>
        <w:ind w:left="340" w:firstLine="0"/>
      </w:pPr>
      <w:bookmarkStart w:id="14" w:name="_Toc510428037"/>
    </w:p>
    <w:p w14:paraId="3D751941" w14:textId="72F9EA0E" w:rsidR="0042775B" w:rsidRPr="005B11B0" w:rsidRDefault="005B11B0" w:rsidP="005B11B0">
      <w:pPr>
        <w:pStyle w:val="1"/>
        <w:keepNext w:val="0"/>
        <w:keepLines w:val="0"/>
        <w:spacing w:before="0"/>
        <w:ind w:right="-610" w:firstLine="0"/>
        <w:rPr>
          <w:rStyle w:val="FontStyle428"/>
          <w:b/>
          <w:bCs/>
          <w:color w:val="auto"/>
          <w:sz w:val="28"/>
          <w:szCs w:val="28"/>
        </w:rPr>
      </w:pPr>
      <w:bookmarkStart w:id="15" w:name="_Toc510428036"/>
      <w:bookmarkStart w:id="16" w:name="_Toc163332550"/>
      <w:r w:rsidRPr="005B11B0">
        <w:rPr>
          <w:rStyle w:val="FontStyle428"/>
          <w:b/>
          <w:bCs/>
          <w:color w:val="auto"/>
          <w:sz w:val="28"/>
          <w:szCs w:val="28"/>
        </w:rPr>
        <w:t xml:space="preserve">5. </w:t>
      </w:r>
      <w:r w:rsidR="0042775B" w:rsidRPr="003D7684">
        <w:rPr>
          <w:rStyle w:val="FontStyle428"/>
          <w:b/>
          <w:bCs/>
          <w:color w:val="auto"/>
          <w:sz w:val="28"/>
          <w:szCs w:val="28"/>
        </w:rPr>
        <w:t xml:space="preserve">Содержание дисциплины, структурированное по темам (разделам) дисциплины с указанием их объемов (в академических часах) и видов </w:t>
      </w:r>
      <w:r w:rsidR="0042775B" w:rsidRPr="00FD0482">
        <w:rPr>
          <w:rStyle w:val="FontStyle428"/>
          <w:b/>
          <w:bCs/>
          <w:color w:val="auto"/>
          <w:sz w:val="28"/>
          <w:szCs w:val="28"/>
        </w:rPr>
        <w:t>учебных занятий</w:t>
      </w:r>
      <w:bookmarkEnd w:id="15"/>
      <w:bookmarkEnd w:id="16"/>
      <w:r w:rsidR="0042775B" w:rsidRPr="00FD0482">
        <w:rPr>
          <w:rStyle w:val="FontStyle428"/>
          <w:b/>
          <w:bCs/>
          <w:color w:val="auto"/>
          <w:sz w:val="28"/>
          <w:szCs w:val="28"/>
        </w:rPr>
        <w:t xml:space="preserve"> </w:t>
      </w:r>
    </w:p>
    <w:p w14:paraId="754A4197" w14:textId="77777777" w:rsidR="005B11B0" w:rsidRPr="005B11B0" w:rsidRDefault="005B11B0" w:rsidP="005B11B0">
      <w:pPr>
        <w:pStyle w:val="ab"/>
        <w:spacing w:after="0"/>
        <w:ind w:left="374"/>
      </w:pPr>
    </w:p>
    <w:p w14:paraId="26FA9D23" w14:textId="4F5A7FD8" w:rsidR="0042775B" w:rsidRPr="00C33ADC" w:rsidRDefault="0042775B" w:rsidP="005B11B0">
      <w:pPr>
        <w:pStyle w:val="1"/>
        <w:spacing w:before="0"/>
        <w:ind w:right="-610" w:firstLine="0"/>
        <w:rPr>
          <w:rStyle w:val="FontStyle428"/>
          <w:b/>
          <w:i/>
          <w:color w:val="auto"/>
          <w:sz w:val="28"/>
          <w:szCs w:val="28"/>
        </w:rPr>
      </w:pPr>
      <w:bookmarkStart w:id="17" w:name="_Toc163332551"/>
      <w:r w:rsidRPr="00FD0482">
        <w:rPr>
          <w:rStyle w:val="FontStyle428"/>
          <w:b/>
          <w:i/>
          <w:color w:val="auto"/>
          <w:sz w:val="28"/>
          <w:szCs w:val="28"/>
        </w:rPr>
        <w:t>5.1. Содержание дисциплины</w:t>
      </w:r>
      <w:bookmarkEnd w:id="14"/>
      <w:bookmarkEnd w:id="17"/>
    </w:p>
    <w:p w14:paraId="6EEF3A18" w14:textId="77777777" w:rsidR="005B11B0" w:rsidRPr="00C33ADC" w:rsidRDefault="005B11B0" w:rsidP="005B11B0"/>
    <w:p w14:paraId="19A9D71A" w14:textId="594FB41D" w:rsidR="005B11B0" w:rsidRPr="00C33ADC" w:rsidRDefault="0038294B" w:rsidP="005B11B0">
      <w:pPr>
        <w:ind w:firstLine="0"/>
        <w:rPr>
          <w:rFonts w:ascii="Times New Roman" w:hAnsi="Times New Roman"/>
          <w:b/>
          <w:bCs/>
          <w:sz w:val="28"/>
          <w:szCs w:val="28"/>
        </w:rPr>
      </w:pPr>
      <w:bookmarkStart w:id="18" w:name="_Toc510428038"/>
      <w:r w:rsidRPr="00D31D17">
        <w:rPr>
          <w:rFonts w:ascii="Times New Roman" w:hAnsi="Times New Roman"/>
          <w:b/>
          <w:bCs/>
          <w:iCs/>
          <w:sz w:val="28"/>
          <w:szCs w:val="28"/>
        </w:rPr>
        <w:t>Тема 1</w:t>
      </w:r>
      <w:r w:rsidR="00015297" w:rsidRPr="00D31D17">
        <w:rPr>
          <w:rFonts w:ascii="Times New Roman" w:hAnsi="Times New Roman"/>
          <w:b/>
          <w:bCs/>
          <w:iCs/>
          <w:sz w:val="28"/>
          <w:szCs w:val="28"/>
        </w:rPr>
        <w:t xml:space="preserve">. </w:t>
      </w:r>
      <w:r w:rsidR="001140AC" w:rsidRPr="00D31D17">
        <w:rPr>
          <w:rFonts w:ascii="Times New Roman" w:hAnsi="Times New Roman"/>
          <w:b/>
          <w:bCs/>
          <w:sz w:val="28"/>
          <w:szCs w:val="28"/>
        </w:rPr>
        <w:t>Введение в финансовый анализ</w:t>
      </w:r>
    </w:p>
    <w:p w14:paraId="76021A1E" w14:textId="12BFBCC9" w:rsidR="001140AC" w:rsidRPr="004C077C" w:rsidRDefault="001140AC" w:rsidP="005B11B0">
      <w:pPr>
        <w:ind w:firstLine="709"/>
        <w:rPr>
          <w:rFonts w:ascii="Times New Roman" w:hAnsi="Times New Roman"/>
          <w:sz w:val="28"/>
          <w:szCs w:val="28"/>
        </w:rPr>
      </w:pPr>
      <w:r w:rsidRPr="00D31D17">
        <w:rPr>
          <w:rFonts w:ascii="Times New Roman" w:hAnsi="Times New Roman"/>
          <w:sz w:val="28"/>
          <w:szCs w:val="28"/>
        </w:rPr>
        <w:t>Теоретико-методические основы финансового анализа. Информационно</w:t>
      </w:r>
      <w:r w:rsidR="00220A5E">
        <w:rPr>
          <w:rFonts w:ascii="Times New Roman" w:hAnsi="Times New Roman"/>
          <w:sz w:val="28"/>
          <w:szCs w:val="28"/>
        </w:rPr>
        <w:t>е</w:t>
      </w:r>
      <w:r w:rsidRPr="00D31D17">
        <w:rPr>
          <w:rFonts w:ascii="Times New Roman" w:hAnsi="Times New Roman"/>
          <w:sz w:val="28"/>
          <w:szCs w:val="28"/>
        </w:rPr>
        <w:t xml:space="preserve"> обеспечение финансового анализа. Методика, методы и приемы финансового анализа. Система показателей финансового анализа.</w:t>
      </w:r>
    </w:p>
    <w:p w14:paraId="17681FB7" w14:textId="77777777" w:rsidR="005B11B0" w:rsidRPr="004C077C" w:rsidRDefault="005B11B0" w:rsidP="005B11B0">
      <w:pPr>
        <w:ind w:firstLine="709"/>
        <w:rPr>
          <w:rFonts w:ascii="Times New Roman" w:hAnsi="Times New Roman"/>
          <w:sz w:val="28"/>
          <w:szCs w:val="28"/>
        </w:rPr>
      </w:pPr>
    </w:p>
    <w:p w14:paraId="454CA9ED" w14:textId="77777777" w:rsidR="005B11B0" w:rsidRPr="004C077C" w:rsidRDefault="001140AC" w:rsidP="005B11B0">
      <w:pPr>
        <w:ind w:firstLine="0"/>
        <w:rPr>
          <w:rFonts w:ascii="Times New Roman" w:hAnsi="Times New Roman"/>
          <w:b/>
          <w:bCs/>
          <w:sz w:val="28"/>
          <w:szCs w:val="28"/>
        </w:rPr>
      </w:pPr>
      <w:r w:rsidRPr="00D31D17">
        <w:rPr>
          <w:rFonts w:ascii="Times New Roman" w:hAnsi="Times New Roman"/>
          <w:b/>
          <w:bCs/>
          <w:iCs/>
          <w:sz w:val="28"/>
          <w:szCs w:val="28"/>
        </w:rPr>
        <w:t>Тема 2.</w:t>
      </w:r>
      <w:r w:rsidRPr="00D31D17">
        <w:rPr>
          <w:rFonts w:ascii="Times New Roman" w:hAnsi="Times New Roman"/>
          <w:iCs/>
          <w:sz w:val="28"/>
          <w:szCs w:val="28"/>
        </w:rPr>
        <w:t xml:space="preserve"> </w:t>
      </w:r>
      <w:r w:rsidRPr="00D31D17">
        <w:rPr>
          <w:rFonts w:ascii="Times New Roman" w:hAnsi="Times New Roman"/>
          <w:b/>
          <w:bCs/>
          <w:sz w:val="28"/>
          <w:szCs w:val="28"/>
        </w:rPr>
        <w:t>Финансовый анализ ресурсного потенциала организации</w:t>
      </w:r>
    </w:p>
    <w:p w14:paraId="49B0F872" w14:textId="2CD63078" w:rsidR="001140AC" w:rsidRPr="00C33ADC" w:rsidRDefault="001140AC" w:rsidP="005B11B0">
      <w:pPr>
        <w:ind w:firstLine="709"/>
        <w:rPr>
          <w:rFonts w:ascii="Times New Roman" w:hAnsi="Times New Roman"/>
          <w:sz w:val="28"/>
          <w:szCs w:val="28"/>
        </w:rPr>
      </w:pPr>
      <w:r w:rsidRPr="00D31D17">
        <w:rPr>
          <w:rFonts w:ascii="Times New Roman" w:hAnsi="Times New Roman"/>
          <w:sz w:val="28"/>
          <w:szCs w:val="28"/>
        </w:rPr>
        <w:t>Методика анализа структуры, динамики пассивов и активов. Анализ собственного капитала и динамики чистых активов. Анализ внеоборотных и оборотных активов</w:t>
      </w:r>
      <w:r w:rsidR="005B11B0" w:rsidRPr="00C33ADC">
        <w:rPr>
          <w:rFonts w:ascii="Times New Roman" w:hAnsi="Times New Roman"/>
          <w:sz w:val="28"/>
          <w:szCs w:val="28"/>
        </w:rPr>
        <w:t>.</w:t>
      </w:r>
    </w:p>
    <w:p w14:paraId="29D05B72" w14:textId="77777777" w:rsidR="005B11B0" w:rsidRPr="00C33ADC" w:rsidRDefault="005B11B0" w:rsidP="005B11B0">
      <w:pPr>
        <w:ind w:firstLine="709"/>
        <w:rPr>
          <w:rFonts w:ascii="Times New Roman" w:hAnsi="Times New Roman"/>
          <w:sz w:val="28"/>
          <w:szCs w:val="28"/>
        </w:rPr>
      </w:pPr>
    </w:p>
    <w:p w14:paraId="0628BC48" w14:textId="77777777" w:rsidR="005B11B0" w:rsidRPr="00C33ADC" w:rsidRDefault="001140AC" w:rsidP="005B11B0">
      <w:pPr>
        <w:keepNext/>
        <w:ind w:firstLine="0"/>
        <w:rPr>
          <w:rFonts w:ascii="Times New Roman" w:hAnsi="Times New Roman"/>
          <w:sz w:val="28"/>
          <w:szCs w:val="28"/>
        </w:rPr>
      </w:pPr>
      <w:r w:rsidRPr="00D31D17">
        <w:rPr>
          <w:rFonts w:ascii="Times New Roman" w:hAnsi="Times New Roman"/>
          <w:b/>
          <w:bCs/>
          <w:iCs/>
          <w:sz w:val="28"/>
          <w:szCs w:val="28"/>
        </w:rPr>
        <w:lastRenderedPageBreak/>
        <w:t>Тема 3.</w:t>
      </w:r>
      <w:r w:rsidRPr="00D31D17">
        <w:rPr>
          <w:rFonts w:ascii="Times New Roman" w:hAnsi="Times New Roman"/>
          <w:iCs/>
          <w:sz w:val="28"/>
          <w:szCs w:val="28"/>
        </w:rPr>
        <w:t xml:space="preserve"> </w:t>
      </w:r>
      <w:r w:rsidRPr="00D31D17">
        <w:rPr>
          <w:rFonts w:ascii="Times New Roman" w:hAnsi="Times New Roman"/>
          <w:b/>
          <w:bCs/>
          <w:sz w:val="28"/>
          <w:szCs w:val="28"/>
        </w:rPr>
        <w:t>Анализ, прогнозирование и управление финансовым положени</w:t>
      </w:r>
      <w:r w:rsidR="001409E3">
        <w:rPr>
          <w:rFonts w:ascii="Times New Roman" w:hAnsi="Times New Roman"/>
          <w:b/>
          <w:bCs/>
          <w:sz w:val="28"/>
          <w:szCs w:val="28"/>
        </w:rPr>
        <w:t>ем</w:t>
      </w:r>
      <w:r w:rsidRPr="00D31D17">
        <w:rPr>
          <w:rFonts w:ascii="Times New Roman" w:hAnsi="Times New Roman"/>
          <w:b/>
          <w:bCs/>
          <w:sz w:val="28"/>
          <w:szCs w:val="28"/>
        </w:rPr>
        <w:t xml:space="preserve"> и платежеспособност</w:t>
      </w:r>
      <w:r w:rsidR="001409E3">
        <w:rPr>
          <w:rFonts w:ascii="Times New Roman" w:hAnsi="Times New Roman"/>
          <w:b/>
          <w:bCs/>
          <w:sz w:val="28"/>
          <w:szCs w:val="28"/>
        </w:rPr>
        <w:t>ью</w:t>
      </w:r>
      <w:r w:rsidRPr="00D31D17">
        <w:rPr>
          <w:rFonts w:ascii="Times New Roman" w:hAnsi="Times New Roman"/>
          <w:b/>
          <w:bCs/>
          <w:sz w:val="28"/>
          <w:szCs w:val="28"/>
        </w:rPr>
        <w:t xml:space="preserve"> организации</w:t>
      </w:r>
    </w:p>
    <w:p w14:paraId="2A6A03F3" w14:textId="3FBE64AB" w:rsidR="00A74AC3" w:rsidRPr="00C33ADC" w:rsidRDefault="001140AC" w:rsidP="005B11B0">
      <w:pPr>
        <w:keepNext/>
        <w:ind w:firstLine="709"/>
        <w:rPr>
          <w:rFonts w:ascii="Times New Roman" w:hAnsi="Times New Roman"/>
          <w:sz w:val="28"/>
          <w:szCs w:val="28"/>
        </w:rPr>
      </w:pPr>
      <w:r w:rsidRPr="00D31D17">
        <w:rPr>
          <w:rFonts w:ascii="Times New Roman" w:hAnsi="Times New Roman"/>
          <w:sz w:val="28"/>
          <w:szCs w:val="28"/>
        </w:rPr>
        <w:t>Финансовые индикаторы ликвидности и платежеспособности. Анализ дебиторской и кредиторской задолженности. Анализа движения денежных средств. Методика анализа финансовой устойчивости. Оценка неплатежеспособности и вероятности банкротства. Принятие управленческих решений на основе финансового моделирования.</w:t>
      </w:r>
      <w:r w:rsidR="000F4433">
        <w:rPr>
          <w:rFonts w:ascii="Times New Roman" w:hAnsi="Times New Roman"/>
          <w:sz w:val="28"/>
          <w:szCs w:val="28"/>
        </w:rPr>
        <w:t xml:space="preserve"> Обзор программного обеспечения для оценки финансового положения </w:t>
      </w:r>
      <w:r w:rsidR="000F4433" w:rsidRPr="00A74AC3">
        <w:rPr>
          <w:rFonts w:ascii="Times New Roman" w:hAnsi="Times New Roman"/>
          <w:sz w:val="28"/>
          <w:szCs w:val="28"/>
        </w:rPr>
        <w:t>организации.</w:t>
      </w:r>
      <w:r w:rsidR="00A74AC3" w:rsidRPr="00A74AC3">
        <w:rPr>
          <w:rFonts w:ascii="Times New Roman" w:hAnsi="Times New Roman"/>
          <w:sz w:val="28"/>
          <w:szCs w:val="28"/>
        </w:rPr>
        <w:t xml:space="preserve"> Принципы построения математических моделей, </w:t>
      </w:r>
      <w:proofErr w:type="spellStart"/>
      <w:r w:rsidR="00A74AC3" w:rsidRPr="00A74AC3">
        <w:rPr>
          <w:rFonts w:ascii="Times New Roman" w:hAnsi="Times New Roman"/>
          <w:sz w:val="28"/>
          <w:szCs w:val="28"/>
        </w:rPr>
        <w:t>бэктестинг</w:t>
      </w:r>
      <w:proofErr w:type="spellEnd"/>
      <w:r w:rsidR="00A74AC3" w:rsidRPr="00A74AC3">
        <w:rPr>
          <w:rFonts w:ascii="Times New Roman" w:hAnsi="Times New Roman"/>
          <w:sz w:val="28"/>
          <w:szCs w:val="28"/>
        </w:rPr>
        <w:t>, использование искусственного интеллекта.</w:t>
      </w:r>
    </w:p>
    <w:p w14:paraId="6EB06967" w14:textId="77777777" w:rsidR="005B11B0" w:rsidRPr="00C33ADC" w:rsidRDefault="005B11B0" w:rsidP="005B11B0">
      <w:pPr>
        <w:keepNext/>
        <w:ind w:firstLine="709"/>
        <w:rPr>
          <w:rFonts w:ascii="Times New Roman" w:hAnsi="Times New Roman"/>
          <w:sz w:val="24"/>
          <w:szCs w:val="24"/>
        </w:rPr>
      </w:pPr>
    </w:p>
    <w:p w14:paraId="0B4D6568" w14:textId="77777777" w:rsidR="005B11B0" w:rsidRPr="00C33ADC" w:rsidRDefault="001140AC" w:rsidP="005B11B0">
      <w:pPr>
        <w:ind w:firstLine="709"/>
        <w:rPr>
          <w:rFonts w:ascii="Times New Roman" w:hAnsi="Times New Roman"/>
          <w:b/>
          <w:bCs/>
          <w:sz w:val="28"/>
          <w:szCs w:val="28"/>
        </w:rPr>
      </w:pPr>
      <w:r w:rsidRPr="00D31D17">
        <w:rPr>
          <w:rFonts w:ascii="Times New Roman" w:hAnsi="Times New Roman"/>
          <w:b/>
          <w:bCs/>
          <w:iCs/>
          <w:sz w:val="28"/>
          <w:szCs w:val="28"/>
        </w:rPr>
        <w:t>Тема 4.</w:t>
      </w:r>
      <w:r w:rsidRPr="00D31D17">
        <w:rPr>
          <w:rFonts w:ascii="Times New Roman" w:hAnsi="Times New Roman"/>
          <w:iCs/>
          <w:sz w:val="28"/>
          <w:szCs w:val="28"/>
        </w:rPr>
        <w:t xml:space="preserve"> </w:t>
      </w:r>
      <w:r w:rsidRPr="00D31D17">
        <w:rPr>
          <w:rFonts w:ascii="Times New Roman" w:hAnsi="Times New Roman"/>
          <w:b/>
          <w:bCs/>
          <w:sz w:val="28"/>
          <w:szCs w:val="28"/>
        </w:rPr>
        <w:t>Современные системы управления финансовыми рисками организации</w:t>
      </w:r>
    </w:p>
    <w:p w14:paraId="6F1F7571" w14:textId="75B06631" w:rsidR="001140AC" w:rsidRPr="00C33ADC" w:rsidRDefault="001140AC" w:rsidP="005B11B0">
      <w:pPr>
        <w:ind w:firstLine="709"/>
        <w:rPr>
          <w:rFonts w:ascii="Times New Roman" w:hAnsi="Times New Roman"/>
          <w:sz w:val="28"/>
          <w:szCs w:val="28"/>
        </w:rPr>
      </w:pPr>
      <w:r w:rsidRPr="00D31D17">
        <w:rPr>
          <w:rFonts w:ascii="Times New Roman" w:hAnsi="Times New Roman"/>
          <w:sz w:val="28"/>
          <w:szCs w:val="28"/>
        </w:rPr>
        <w:t>Качественные и количественные модели оценки финансовых и операционных рисков организации. Обзор программного обеспечения для моделирования рисков. Прогнозирование и корреляционные оценки с использованием программного обеспечения для моделирования рисков.</w:t>
      </w:r>
    </w:p>
    <w:p w14:paraId="79110F5B" w14:textId="77777777" w:rsidR="005B11B0" w:rsidRPr="00C33ADC" w:rsidRDefault="005B11B0" w:rsidP="005B11B0">
      <w:pPr>
        <w:ind w:firstLine="709"/>
        <w:rPr>
          <w:rFonts w:ascii="Times New Roman" w:hAnsi="Times New Roman"/>
          <w:sz w:val="28"/>
          <w:szCs w:val="28"/>
        </w:rPr>
      </w:pPr>
    </w:p>
    <w:p w14:paraId="257491C4" w14:textId="77777777" w:rsidR="005B11B0" w:rsidRPr="00C33ADC" w:rsidRDefault="001140AC" w:rsidP="005B11B0">
      <w:pPr>
        <w:ind w:firstLine="709"/>
        <w:rPr>
          <w:rFonts w:ascii="Times New Roman" w:hAnsi="Times New Roman"/>
          <w:sz w:val="28"/>
          <w:szCs w:val="28"/>
        </w:rPr>
      </w:pPr>
      <w:r w:rsidRPr="00D31D17">
        <w:rPr>
          <w:rFonts w:ascii="Times New Roman" w:hAnsi="Times New Roman"/>
          <w:b/>
          <w:bCs/>
          <w:iCs/>
          <w:sz w:val="28"/>
          <w:szCs w:val="28"/>
        </w:rPr>
        <w:t>Тема 5.</w:t>
      </w:r>
      <w:r w:rsidRPr="00D31D17">
        <w:rPr>
          <w:rFonts w:ascii="Times New Roman" w:hAnsi="Times New Roman"/>
          <w:iCs/>
          <w:sz w:val="28"/>
          <w:szCs w:val="28"/>
        </w:rPr>
        <w:t xml:space="preserve"> </w:t>
      </w:r>
      <w:r w:rsidRPr="00D31D17">
        <w:rPr>
          <w:rFonts w:ascii="Times New Roman" w:hAnsi="Times New Roman"/>
          <w:b/>
          <w:bCs/>
          <w:sz w:val="28"/>
          <w:szCs w:val="28"/>
        </w:rPr>
        <w:t>Анализ финансовых результатов и эффективности деятельности организации</w:t>
      </w:r>
    </w:p>
    <w:p w14:paraId="24E95EDF" w14:textId="7917E9E3" w:rsidR="001140AC" w:rsidRDefault="001140AC" w:rsidP="005B11B0">
      <w:pPr>
        <w:ind w:firstLine="709"/>
        <w:rPr>
          <w:rFonts w:ascii="Times New Roman" w:hAnsi="Times New Roman"/>
          <w:sz w:val="28"/>
          <w:szCs w:val="28"/>
        </w:rPr>
      </w:pPr>
      <w:r w:rsidRPr="00D31D17">
        <w:rPr>
          <w:rFonts w:ascii="Times New Roman" w:hAnsi="Times New Roman"/>
          <w:sz w:val="28"/>
          <w:szCs w:val="28"/>
        </w:rPr>
        <w:t>Структурно-динамический и трендовый анализ доходов и расходов. Методика анализа финансовых результатов. Анализ рентабельности. Оценка структуры финансирования деятельности организации. Мониторинг исполнения бизнес-плана.</w:t>
      </w:r>
    </w:p>
    <w:p w14:paraId="6AA0A793" w14:textId="77777777" w:rsidR="001409E3" w:rsidRPr="00D31D17" w:rsidRDefault="001409E3" w:rsidP="001140AC">
      <w:pPr>
        <w:rPr>
          <w:rFonts w:ascii="Times New Roman" w:hAnsi="Times New Roman"/>
          <w:sz w:val="28"/>
          <w:szCs w:val="28"/>
        </w:rPr>
      </w:pPr>
    </w:p>
    <w:p w14:paraId="1B4394A2" w14:textId="6E7431A6" w:rsidR="0042775B" w:rsidRPr="00FF1361" w:rsidRDefault="0042775B" w:rsidP="00015297">
      <w:pPr>
        <w:ind w:right="-610" w:firstLine="0"/>
        <w:textAlignment w:val="baseline"/>
        <w:rPr>
          <w:rStyle w:val="FontStyle428"/>
          <w:i/>
          <w:sz w:val="28"/>
          <w:szCs w:val="28"/>
        </w:rPr>
      </w:pPr>
      <w:r w:rsidRPr="00FF1361">
        <w:rPr>
          <w:rStyle w:val="FontStyle428"/>
          <w:i/>
          <w:sz w:val="28"/>
          <w:szCs w:val="28"/>
        </w:rPr>
        <w:t>5.2. Учебно-тематический план</w:t>
      </w:r>
      <w:bookmarkEnd w:id="18"/>
    </w:p>
    <w:p w14:paraId="0AA9BD82" w14:textId="61B12C9E" w:rsidR="0042775B" w:rsidRDefault="0042775B" w:rsidP="00015297">
      <w:pPr>
        <w:pStyle w:val="Style353"/>
        <w:ind w:right="-426"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tbl>
      <w:tblPr>
        <w:tblW w:w="9733"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795"/>
      </w:tblGrid>
      <w:tr w:rsidR="00122D7F" w:rsidRPr="00333CDA" w14:paraId="7048A97B" w14:textId="77777777" w:rsidTr="00015297">
        <w:trPr>
          <w:trHeight w:hRule="exact" w:val="514"/>
        </w:trPr>
        <w:tc>
          <w:tcPr>
            <w:tcW w:w="378" w:type="dxa"/>
            <w:vMerge w:val="restart"/>
            <w:tcBorders>
              <w:top w:val="single" w:sz="6" w:space="0" w:color="auto"/>
              <w:left w:val="single" w:sz="6" w:space="0" w:color="auto"/>
              <w:right w:val="single" w:sz="6" w:space="0" w:color="auto"/>
            </w:tcBorders>
            <w:vAlign w:val="center"/>
          </w:tcPr>
          <w:p w14:paraId="531BDADE" w14:textId="77777777" w:rsidR="00122D7F" w:rsidRPr="00403D05" w:rsidRDefault="00122D7F" w:rsidP="000D3DBB">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EA856EE" w14:textId="77777777" w:rsidR="00122D7F" w:rsidRPr="00403D05" w:rsidRDefault="00122D7F" w:rsidP="000D3DBB">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4B1BD1F6" w14:textId="77777777" w:rsidR="00122D7F" w:rsidRPr="00403D05" w:rsidRDefault="00122D7F" w:rsidP="000D3DBB">
            <w:pPr>
              <w:jc w:val="center"/>
              <w:rPr>
                <w:rStyle w:val="FontStyle694"/>
                <w:color w:val="000000"/>
              </w:rPr>
            </w:pPr>
            <w:r w:rsidRPr="00403D05">
              <w:rPr>
                <w:rStyle w:val="FontStyle694"/>
                <w:color w:val="000000"/>
              </w:rPr>
              <w:t>Трудоемкость в часах</w:t>
            </w:r>
          </w:p>
          <w:p w14:paraId="05529A9F" w14:textId="77777777" w:rsidR="00122D7F" w:rsidRPr="00256618" w:rsidRDefault="00122D7F" w:rsidP="000D3DBB">
            <w:pPr>
              <w:jc w:val="center"/>
              <w:rPr>
                <w:rStyle w:val="FontStyle694"/>
                <w:color w:val="000000"/>
              </w:rPr>
            </w:pPr>
            <w:r w:rsidRPr="00256618">
              <w:rPr>
                <w:rStyle w:val="FontStyle694"/>
                <w:color w:val="000000"/>
              </w:rPr>
              <w:t>(</w:t>
            </w:r>
            <w:r w:rsidRPr="00256618">
              <w:rPr>
                <w:rFonts w:ascii="Times New Roman" w:hAnsi="Times New Roman"/>
                <w:bCs/>
                <w:color w:val="000000"/>
              </w:rPr>
              <w:t>очная форма обучения)</w:t>
            </w:r>
          </w:p>
        </w:tc>
        <w:tc>
          <w:tcPr>
            <w:tcW w:w="1795" w:type="dxa"/>
            <w:vMerge w:val="restart"/>
            <w:tcBorders>
              <w:top w:val="single" w:sz="6" w:space="0" w:color="auto"/>
              <w:left w:val="single" w:sz="6" w:space="0" w:color="auto"/>
              <w:right w:val="single" w:sz="6" w:space="0" w:color="auto"/>
            </w:tcBorders>
            <w:vAlign w:val="center"/>
          </w:tcPr>
          <w:p w14:paraId="4D02677B" w14:textId="77777777" w:rsidR="00122D7F" w:rsidRPr="00333CDA" w:rsidRDefault="00122D7F" w:rsidP="000D3DBB">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122D7F" w:rsidRPr="00333CDA" w14:paraId="562E06F9" w14:textId="77777777" w:rsidTr="00015297">
        <w:trPr>
          <w:trHeight w:hRule="exact" w:val="526"/>
        </w:trPr>
        <w:tc>
          <w:tcPr>
            <w:tcW w:w="378" w:type="dxa"/>
            <w:vMerge/>
            <w:tcBorders>
              <w:left w:val="single" w:sz="6" w:space="0" w:color="auto"/>
              <w:right w:val="single" w:sz="6" w:space="0" w:color="auto"/>
            </w:tcBorders>
          </w:tcPr>
          <w:p w14:paraId="2E9ABEAF" w14:textId="77777777" w:rsidR="00122D7F" w:rsidRPr="00403D05" w:rsidRDefault="00122D7F" w:rsidP="000D3DBB">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019201BD" w14:textId="77777777" w:rsidR="00122D7F" w:rsidRPr="00403D05" w:rsidRDefault="00122D7F" w:rsidP="000D3DBB">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5959720C" w14:textId="77777777" w:rsidR="00122D7F" w:rsidRPr="00403D05" w:rsidRDefault="00122D7F" w:rsidP="000D3DBB">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197A0FC" w14:textId="77777777" w:rsidR="00256618" w:rsidRDefault="00122D7F" w:rsidP="000D3DBB">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57790DA7" w14:textId="75E5F291" w:rsidR="00122D7F" w:rsidRPr="00C847D6" w:rsidRDefault="00122D7F" w:rsidP="000D3DBB">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5A0D960F" w14:textId="77777777" w:rsidR="00122D7F" w:rsidRPr="00C847D6" w:rsidRDefault="00122D7F" w:rsidP="000D3DBB">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795" w:type="dxa"/>
            <w:vMerge/>
            <w:tcBorders>
              <w:left w:val="single" w:sz="6" w:space="0" w:color="auto"/>
              <w:right w:val="single" w:sz="6" w:space="0" w:color="auto"/>
            </w:tcBorders>
            <w:vAlign w:val="center"/>
          </w:tcPr>
          <w:p w14:paraId="5642A7D9" w14:textId="77777777" w:rsidR="00122D7F" w:rsidRPr="00333CDA" w:rsidRDefault="00122D7F" w:rsidP="000D3DBB">
            <w:pPr>
              <w:pStyle w:val="Style350"/>
              <w:widowControl/>
              <w:spacing w:line="360" w:lineRule="auto"/>
              <w:ind w:firstLine="709"/>
              <w:jc w:val="center"/>
              <w:rPr>
                <w:rStyle w:val="FontStyle694"/>
                <w:b w:val="0"/>
                <w:color w:val="000000"/>
              </w:rPr>
            </w:pPr>
          </w:p>
        </w:tc>
      </w:tr>
      <w:tr w:rsidR="00122D7F" w:rsidRPr="00403D05" w14:paraId="04D26CA0" w14:textId="77777777" w:rsidTr="00015297">
        <w:trPr>
          <w:trHeight w:val="834"/>
        </w:trPr>
        <w:tc>
          <w:tcPr>
            <w:tcW w:w="378" w:type="dxa"/>
            <w:vMerge/>
            <w:tcBorders>
              <w:left w:val="single" w:sz="6" w:space="0" w:color="auto"/>
              <w:bottom w:val="single" w:sz="6" w:space="0" w:color="auto"/>
              <w:right w:val="single" w:sz="6" w:space="0" w:color="auto"/>
            </w:tcBorders>
          </w:tcPr>
          <w:p w14:paraId="3ECE61D0" w14:textId="77777777" w:rsidR="00122D7F" w:rsidRPr="00403D05" w:rsidRDefault="00122D7F" w:rsidP="000D3DBB">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0E8B3CDC" w14:textId="77777777" w:rsidR="00122D7F" w:rsidRPr="00403D05" w:rsidRDefault="00122D7F" w:rsidP="000D3DBB">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0EAA84AA" w14:textId="77777777" w:rsidR="00122D7F" w:rsidRPr="00403D05" w:rsidRDefault="00122D7F" w:rsidP="000D3DBB">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EB01ED6" w14:textId="77777777" w:rsidR="00122D7F" w:rsidRPr="00C847D6" w:rsidRDefault="00122D7F" w:rsidP="000D3DBB">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059BD09C" w14:textId="77777777" w:rsidR="00122D7F" w:rsidRPr="00C847D6" w:rsidRDefault="00122D7F" w:rsidP="000D3DBB">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459EB47B" w14:textId="77777777" w:rsidR="00122D7F" w:rsidRPr="00C847D6" w:rsidRDefault="00122D7F" w:rsidP="000D3DBB">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47EBB48" w14:textId="77777777" w:rsidR="00122D7F" w:rsidRPr="00C847D6" w:rsidRDefault="00122D7F" w:rsidP="000D3DBB">
            <w:pPr>
              <w:pStyle w:val="Style387"/>
              <w:widowControl/>
              <w:jc w:val="center"/>
              <w:rPr>
                <w:rStyle w:val="FontStyle681"/>
                <w:color w:val="000000"/>
                <w:sz w:val="20"/>
                <w:szCs w:val="20"/>
              </w:rPr>
            </w:pPr>
          </w:p>
        </w:tc>
        <w:tc>
          <w:tcPr>
            <w:tcW w:w="1795" w:type="dxa"/>
            <w:vMerge/>
            <w:tcBorders>
              <w:left w:val="single" w:sz="6" w:space="0" w:color="auto"/>
              <w:bottom w:val="single" w:sz="6" w:space="0" w:color="auto"/>
              <w:right w:val="single" w:sz="6" w:space="0" w:color="auto"/>
            </w:tcBorders>
          </w:tcPr>
          <w:p w14:paraId="3CE3A8E0" w14:textId="77777777" w:rsidR="00122D7F" w:rsidRPr="00403D05" w:rsidRDefault="00122D7F" w:rsidP="000D3DBB">
            <w:pPr>
              <w:pStyle w:val="Style387"/>
              <w:widowControl/>
              <w:spacing w:line="360" w:lineRule="auto"/>
              <w:ind w:firstLine="709"/>
              <w:jc w:val="center"/>
              <w:rPr>
                <w:rStyle w:val="FontStyle681"/>
                <w:color w:val="000000"/>
              </w:rPr>
            </w:pPr>
          </w:p>
        </w:tc>
      </w:tr>
      <w:tr w:rsidR="00146567" w:rsidRPr="00403D05" w14:paraId="6B739458" w14:textId="77777777" w:rsidTr="00220A5E">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5C8ECB01" w14:textId="6CA3D554" w:rsidR="00146567" w:rsidRPr="00220A5E" w:rsidRDefault="00BE3C49" w:rsidP="00256618">
            <w:pPr>
              <w:pStyle w:val="Style129"/>
              <w:jc w:val="both"/>
              <w:rPr>
                <w:rStyle w:val="FontStyle429"/>
                <w:sz w:val="22"/>
                <w:szCs w:val="22"/>
              </w:rPr>
            </w:pPr>
            <w:r w:rsidRPr="00220A5E">
              <w:rPr>
                <w:rStyle w:val="FontStyle429"/>
                <w:sz w:val="22"/>
                <w:szCs w:val="22"/>
              </w:rPr>
              <w:t>1</w:t>
            </w:r>
          </w:p>
        </w:tc>
        <w:tc>
          <w:tcPr>
            <w:tcW w:w="2551" w:type="dxa"/>
            <w:tcBorders>
              <w:top w:val="single" w:sz="6" w:space="0" w:color="auto"/>
              <w:left w:val="single" w:sz="6" w:space="0" w:color="auto"/>
              <w:bottom w:val="single" w:sz="6" w:space="0" w:color="auto"/>
              <w:right w:val="single" w:sz="6" w:space="0" w:color="auto"/>
            </w:tcBorders>
          </w:tcPr>
          <w:p w14:paraId="6D0EBC0E" w14:textId="73057039" w:rsidR="00146567" w:rsidRPr="00220A5E" w:rsidRDefault="001409E3" w:rsidP="002249F3">
            <w:pPr>
              <w:pStyle w:val="21"/>
              <w:spacing w:line="240" w:lineRule="auto"/>
              <w:contextualSpacing/>
              <w:jc w:val="left"/>
              <w:rPr>
                <w:rFonts w:ascii="Times New Roman" w:hAnsi="Times New Roman"/>
                <w:b w:val="0"/>
                <w:bCs/>
                <w:i w:val="0"/>
                <w:iCs/>
                <w:sz w:val="22"/>
                <w:szCs w:val="22"/>
              </w:rPr>
            </w:pPr>
            <w:r w:rsidRPr="00220A5E">
              <w:rPr>
                <w:rFonts w:ascii="Times New Roman" w:hAnsi="Times New Roman"/>
                <w:b w:val="0"/>
                <w:bCs/>
                <w:i w:val="0"/>
                <w:iCs/>
                <w:sz w:val="22"/>
                <w:szCs w:val="22"/>
              </w:rPr>
              <w:t>Введение в финансовый анализ</w:t>
            </w:r>
          </w:p>
        </w:tc>
        <w:tc>
          <w:tcPr>
            <w:tcW w:w="757" w:type="dxa"/>
            <w:tcBorders>
              <w:top w:val="single" w:sz="6" w:space="0" w:color="auto"/>
              <w:left w:val="single" w:sz="6" w:space="0" w:color="auto"/>
              <w:bottom w:val="single" w:sz="6" w:space="0" w:color="auto"/>
              <w:right w:val="single" w:sz="6" w:space="0" w:color="auto"/>
            </w:tcBorders>
            <w:vAlign w:val="center"/>
          </w:tcPr>
          <w:p w14:paraId="695144FE" w14:textId="6ED61A5C" w:rsidR="00146567" w:rsidRPr="00220A5E" w:rsidRDefault="00220A5E" w:rsidP="00256618">
            <w:pPr>
              <w:pStyle w:val="Style139"/>
              <w:widowControl/>
              <w:jc w:val="center"/>
              <w:rPr>
                <w:bCs/>
                <w:iCs/>
                <w:sz w:val="22"/>
                <w:szCs w:val="22"/>
              </w:rPr>
            </w:pPr>
            <w:r>
              <w:rPr>
                <w:bCs/>
                <w:iCs/>
                <w:sz w:val="22"/>
                <w:szCs w:val="22"/>
              </w:rPr>
              <w:t>1</w:t>
            </w:r>
            <w:r w:rsidR="00EB30CE">
              <w:rPr>
                <w:bCs/>
                <w:iCs/>
                <w:sz w:val="22"/>
                <w:szCs w:val="22"/>
              </w:rPr>
              <w:t>4</w:t>
            </w:r>
          </w:p>
        </w:tc>
        <w:tc>
          <w:tcPr>
            <w:tcW w:w="992" w:type="dxa"/>
            <w:tcBorders>
              <w:top w:val="single" w:sz="6" w:space="0" w:color="auto"/>
              <w:left w:val="single" w:sz="6" w:space="0" w:color="auto"/>
              <w:bottom w:val="single" w:sz="6" w:space="0" w:color="auto"/>
              <w:right w:val="single" w:sz="6" w:space="0" w:color="auto"/>
            </w:tcBorders>
            <w:vAlign w:val="center"/>
          </w:tcPr>
          <w:p w14:paraId="6DD0B14B" w14:textId="33E7D1E3" w:rsidR="00146567" w:rsidRPr="00220A5E" w:rsidRDefault="002249F3" w:rsidP="00256618">
            <w:pPr>
              <w:pStyle w:val="Style139"/>
              <w:widowControl/>
              <w:jc w:val="center"/>
              <w:rPr>
                <w:color w:val="000000"/>
                <w:sz w:val="22"/>
                <w:szCs w:val="22"/>
              </w:rPr>
            </w:pPr>
            <w:r w:rsidRPr="00220A5E">
              <w:rPr>
                <w:color w:val="000000"/>
                <w:sz w:val="22"/>
                <w:szCs w:val="22"/>
              </w:rPr>
              <w:t>4</w:t>
            </w:r>
          </w:p>
        </w:tc>
        <w:tc>
          <w:tcPr>
            <w:tcW w:w="851" w:type="dxa"/>
            <w:tcBorders>
              <w:top w:val="single" w:sz="6" w:space="0" w:color="auto"/>
              <w:left w:val="single" w:sz="6" w:space="0" w:color="auto"/>
              <w:bottom w:val="single" w:sz="6" w:space="0" w:color="auto"/>
              <w:right w:val="single" w:sz="6" w:space="0" w:color="auto"/>
            </w:tcBorders>
            <w:vAlign w:val="center"/>
          </w:tcPr>
          <w:p w14:paraId="7A2E6F19" w14:textId="6018530E" w:rsidR="00146567" w:rsidRPr="00220A5E" w:rsidRDefault="00BE3C49" w:rsidP="00256618">
            <w:pPr>
              <w:pStyle w:val="Style139"/>
              <w:widowControl/>
              <w:jc w:val="center"/>
              <w:rPr>
                <w:color w:val="000000"/>
                <w:sz w:val="22"/>
                <w:szCs w:val="22"/>
              </w:rPr>
            </w:pPr>
            <w:r w:rsidRPr="00220A5E">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6268FECD" w14:textId="17ABE1CE" w:rsidR="00146567" w:rsidRPr="00220A5E" w:rsidRDefault="002249F3" w:rsidP="00256618">
            <w:pPr>
              <w:pStyle w:val="Style139"/>
              <w:widowControl/>
              <w:jc w:val="center"/>
              <w:rPr>
                <w:color w:val="000000"/>
                <w:sz w:val="22"/>
                <w:szCs w:val="22"/>
              </w:rPr>
            </w:pPr>
            <w:r w:rsidRPr="00220A5E">
              <w:rPr>
                <w:color w:val="000000"/>
                <w:sz w:val="22"/>
                <w:szCs w:val="22"/>
              </w:rPr>
              <w:t>2</w:t>
            </w:r>
          </w:p>
        </w:tc>
        <w:tc>
          <w:tcPr>
            <w:tcW w:w="1134" w:type="dxa"/>
            <w:tcBorders>
              <w:top w:val="single" w:sz="6" w:space="0" w:color="auto"/>
              <w:left w:val="single" w:sz="6" w:space="0" w:color="auto"/>
              <w:bottom w:val="single" w:sz="6" w:space="0" w:color="auto"/>
              <w:right w:val="single" w:sz="6" w:space="0" w:color="auto"/>
            </w:tcBorders>
            <w:vAlign w:val="center"/>
          </w:tcPr>
          <w:p w14:paraId="7103EDE3" w14:textId="658C5681" w:rsidR="00146567" w:rsidRPr="00220A5E" w:rsidRDefault="002249F3" w:rsidP="00256618">
            <w:pPr>
              <w:pStyle w:val="Style139"/>
              <w:widowControl/>
              <w:jc w:val="center"/>
              <w:rPr>
                <w:color w:val="000000"/>
                <w:sz w:val="22"/>
                <w:szCs w:val="22"/>
              </w:rPr>
            </w:pPr>
            <w:r w:rsidRPr="00220A5E">
              <w:rPr>
                <w:color w:val="000000"/>
                <w:sz w:val="22"/>
                <w:szCs w:val="22"/>
              </w:rPr>
              <w:t>10</w:t>
            </w:r>
          </w:p>
        </w:tc>
        <w:tc>
          <w:tcPr>
            <w:tcW w:w="1795" w:type="dxa"/>
            <w:tcBorders>
              <w:top w:val="single" w:sz="6" w:space="0" w:color="auto"/>
              <w:left w:val="single" w:sz="6" w:space="0" w:color="auto"/>
              <w:bottom w:val="single" w:sz="6" w:space="0" w:color="auto"/>
              <w:right w:val="single" w:sz="6" w:space="0" w:color="auto"/>
            </w:tcBorders>
          </w:tcPr>
          <w:p w14:paraId="3ECA217D" w14:textId="0D39E1DA" w:rsidR="00146567" w:rsidRPr="00220A5E" w:rsidRDefault="00220A5E" w:rsidP="00256618">
            <w:pPr>
              <w:pStyle w:val="Style139"/>
              <w:widowControl/>
              <w:jc w:val="both"/>
              <w:rPr>
                <w:color w:val="000000"/>
                <w:sz w:val="22"/>
                <w:szCs w:val="22"/>
              </w:rPr>
            </w:pPr>
            <w:r w:rsidRPr="00220A5E">
              <w:rPr>
                <w:color w:val="000000"/>
                <w:sz w:val="22"/>
                <w:szCs w:val="22"/>
              </w:rPr>
              <w:t>Дискуссия</w:t>
            </w:r>
            <w:r>
              <w:rPr>
                <w:color w:val="000000"/>
                <w:sz w:val="22"/>
                <w:szCs w:val="22"/>
              </w:rPr>
              <w:t xml:space="preserve">, </w:t>
            </w:r>
            <w:proofErr w:type="spellStart"/>
            <w:r>
              <w:rPr>
                <w:color w:val="000000"/>
                <w:sz w:val="22"/>
                <w:szCs w:val="22"/>
              </w:rPr>
              <w:t>практич</w:t>
            </w:r>
            <w:proofErr w:type="spellEnd"/>
            <w:r>
              <w:rPr>
                <w:color w:val="000000"/>
                <w:sz w:val="22"/>
                <w:szCs w:val="22"/>
              </w:rPr>
              <w:t>. задания</w:t>
            </w:r>
          </w:p>
        </w:tc>
      </w:tr>
      <w:tr w:rsidR="00256618" w:rsidRPr="00403D05" w14:paraId="1B59F906" w14:textId="77777777" w:rsidTr="00220A5E">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5486AE25" w14:textId="643BE356" w:rsidR="00256618" w:rsidRPr="00220A5E" w:rsidRDefault="00BE3C49" w:rsidP="00256618">
            <w:pPr>
              <w:pStyle w:val="Style129"/>
              <w:jc w:val="both"/>
              <w:rPr>
                <w:rStyle w:val="FontStyle429"/>
                <w:sz w:val="22"/>
                <w:szCs w:val="22"/>
              </w:rPr>
            </w:pPr>
            <w:r w:rsidRPr="00220A5E">
              <w:rPr>
                <w:rStyle w:val="FontStyle429"/>
                <w:sz w:val="22"/>
                <w:szCs w:val="22"/>
              </w:rPr>
              <w:t>2</w:t>
            </w:r>
          </w:p>
        </w:tc>
        <w:tc>
          <w:tcPr>
            <w:tcW w:w="2551" w:type="dxa"/>
            <w:tcBorders>
              <w:top w:val="single" w:sz="6" w:space="0" w:color="auto"/>
              <w:left w:val="single" w:sz="6" w:space="0" w:color="auto"/>
              <w:bottom w:val="single" w:sz="6" w:space="0" w:color="auto"/>
              <w:right w:val="single" w:sz="6" w:space="0" w:color="auto"/>
            </w:tcBorders>
          </w:tcPr>
          <w:p w14:paraId="4DD393B6" w14:textId="009A0FD6" w:rsidR="00256618" w:rsidRPr="00220A5E" w:rsidRDefault="001409E3" w:rsidP="002249F3">
            <w:pPr>
              <w:pStyle w:val="21"/>
              <w:spacing w:line="240" w:lineRule="auto"/>
              <w:contextualSpacing/>
              <w:jc w:val="left"/>
              <w:rPr>
                <w:rFonts w:ascii="Times New Roman" w:hAnsi="Times New Roman"/>
                <w:b w:val="0"/>
                <w:bCs/>
                <w:i w:val="0"/>
                <w:iCs/>
                <w:sz w:val="22"/>
                <w:szCs w:val="22"/>
              </w:rPr>
            </w:pPr>
            <w:r w:rsidRPr="00220A5E">
              <w:rPr>
                <w:rFonts w:ascii="Times New Roman" w:hAnsi="Times New Roman"/>
                <w:b w:val="0"/>
                <w:bCs/>
                <w:i w:val="0"/>
                <w:iCs/>
                <w:sz w:val="22"/>
                <w:szCs w:val="22"/>
              </w:rPr>
              <w:t>Финансовый анализ ресурсного потенциала организации</w:t>
            </w:r>
          </w:p>
        </w:tc>
        <w:tc>
          <w:tcPr>
            <w:tcW w:w="757" w:type="dxa"/>
            <w:tcBorders>
              <w:top w:val="single" w:sz="6" w:space="0" w:color="auto"/>
              <w:left w:val="single" w:sz="6" w:space="0" w:color="auto"/>
              <w:bottom w:val="single" w:sz="6" w:space="0" w:color="auto"/>
              <w:right w:val="single" w:sz="6" w:space="0" w:color="auto"/>
            </w:tcBorders>
            <w:vAlign w:val="center"/>
          </w:tcPr>
          <w:p w14:paraId="48D697E4" w14:textId="685059E8" w:rsidR="00256618" w:rsidRPr="00220A5E" w:rsidRDefault="00220A5E" w:rsidP="00256618">
            <w:pPr>
              <w:pStyle w:val="Style139"/>
              <w:widowControl/>
              <w:jc w:val="center"/>
              <w:rPr>
                <w:bCs/>
                <w:iCs/>
                <w:sz w:val="22"/>
                <w:szCs w:val="22"/>
              </w:rPr>
            </w:pPr>
            <w:r>
              <w:rPr>
                <w:bCs/>
                <w:iCs/>
                <w:sz w:val="22"/>
                <w:szCs w:val="22"/>
              </w:rPr>
              <w:t>1</w:t>
            </w:r>
            <w:r w:rsidR="00EB30CE">
              <w:rPr>
                <w:bCs/>
                <w:iCs/>
                <w:sz w:val="22"/>
                <w:szCs w:val="22"/>
              </w:rPr>
              <w:t>3</w:t>
            </w:r>
          </w:p>
        </w:tc>
        <w:tc>
          <w:tcPr>
            <w:tcW w:w="992" w:type="dxa"/>
            <w:tcBorders>
              <w:top w:val="single" w:sz="6" w:space="0" w:color="auto"/>
              <w:left w:val="single" w:sz="6" w:space="0" w:color="auto"/>
              <w:bottom w:val="single" w:sz="6" w:space="0" w:color="auto"/>
              <w:right w:val="single" w:sz="6" w:space="0" w:color="auto"/>
            </w:tcBorders>
            <w:vAlign w:val="center"/>
          </w:tcPr>
          <w:p w14:paraId="6B8DD972" w14:textId="5F6BAEFB" w:rsidR="00256618" w:rsidRPr="00220A5E" w:rsidRDefault="002249F3" w:rsidP="00256618">
            <w:pPr>
              <w:pStyle w:val="Style139"/>
              <w:widowControl/>
              <w:jc w:val="center"/>
              <w:rPr>
                <w:color w:val="000000"/>
                <w:sz w:val="22"/>
                <w:szCs w:val="22"/>
              </w:rPr>
            </w:pPr>
            <w:r w:rsidRPr="00220A5E">
              <w:rPr>
                <w:color w:val="000000"/>
                <w:sz w:val="22"/>
                <w:szCs w:val="22"/>
              </w:rPr>
              <w:t>3</w:t>
            </w:r>
          </w:p>
        </w:tc>
        <w:tc>
          <w:tcPr>
            <w:tcW w:w="851" w:type="dxa"/>
            <w:tcBorders>
              <w:top w:val="single" w:sz="6" w:space="0" w:color="auto"/>
              <w:left w:val="single" w:sz="6" w:space="0" w:color="auto"/>
              <w:bottom w:val="single" w:sz="6" w:space="0" w:color="auto"/>
              <w:right w:val="single" w:sz="6" w:space="0" w:color="auto"/>
            </w:tcBorders>
            <w:vAlign w:val="center"/>
          </w:tcPr>
          <w:p w14:paraId="3BDBDF87" w14:textId="41A86505" w:rsidR="00256618" w:rsidRPr="00220A5E" w:rsidRDefault="002249F3" w:rsidP="00256618">
            <w:pPr>
              <w:pStyle w:val="Style139"/>
              <w:widowControl/>
              <w:jc w:val="center"/>
              <w:rPr>
                <w:color w:val="000000"/>
                <w:sz w:val="22"/>
                <w:szCs w:val="22"/>
              </w:rPr>
            </w:pPr>
            <w:r w:rsidRPr="00220A5E">
              <w:rPr>
                <w:color w:val="000000"/>
                <w:sz w:val="22"/>
                <w:szCs w:val="22"/>
              </w:rPr>
              <w:t>1</w:t>
            </w:r>
          </w:p>
        </w:tc>
        <w:tc>
          <w:tcPr>
            <w:tcW w:w="1275" w:type="dxa"/>
            <w:tcBorders>
              <w:top w:val="single" w:sz="6" w:space="0" w:color="auto"/>
              <w:left w:val="single" w:sz="6" w:space="0" w:color="auto"/>
              <w:bottom w:val="single" w:sz="6" w:space="0" w:color="auto"/>
            </w:tcBorders>
            <w:vAlign w:val="center"/>
          </w:tcPr>
          <w:p w14:paraId="7D1B1448" w14:textId="422A3D3D" w:rsidR="00256618" w:rsidRPr="00220A5E" w:rsidRDefault="002249F3" w:rsidP="00256618">
            <w:pPr>
              <w:pStyle w:val="Style139"/>
              <w:widowControl/>
              <w:jc w:val="center"/>
              <w:rPr>
                <w:color w:val="000000"/>
                <w:sz w:val="22"/>
                <w:szCs w:val="22"/>
              </w:rPr>
            </w:pPr>
            <w:r w:rsidRPr="00220A5E">
              <w:rPr>
                <w:color w:val="000000"/>
                <w:sz w:val="22"/>
                <w:szCs w:val="22"/>
              </w:rPr>
              <w:t>2</w:t>
            </w:r>
          </w:p>
        </w:tc>
        <w:tc>
          <w:tcPr>
            <w:tcW w:w="1134" w:type="dxa"/>
            <w:tcBorders>
              <w:top w:val="single" w:sz="6" w:space="0" w:color="auto"/>
              <w:left w:val="single" w:sz="6" w:space="0" w:color="auto"/>
              <w:bottom w:val="single" w:sz="6" w:space="0" w:color="auto"/>
              <w:right w:val="single" w:sz="6" w:space="0" w:color="auto"/>
            </w:tcBorders>
            <w:vAlign w:val="center"/>
          </w:tcPr>
          <w:p w14:paraId="12E610FC" w14:textId="404B7DCB" w:rsidR="00256618" w:rsidRPr="00220A5E" w:rsidRDefault="002249F3" w:rsidP="00256618">
            <w:pPr>
              <w:pStyle w:val="Style139"/>
              <w:widowControl/>
              <w:jc w:val="center"/>
              <w:rPr>
                <w:color w:val="000000"/>
                <w:sz w:val="22"/>
                <w:szCs w:val="22"/>
              </w:rPr>
            </w:pPr>
            <w:r w:rsidRPr="00220A5E">
              <w:rPr>
                <w:color w:val="000000"/>
                <w:sz w:val="22"/>
                <w:szCs w:val="22"/>
              </w:rPr>
              <w:t>10</w:t>
            </w:r>
          </w:p>
        </w:tc>
        <w:tc>
          <w:tcPr>
            <w:tcW w:w="1795" w:type="dxa"/>
            <w:tcBorders>
              <w:top w:val="single" w:sz="6" w:space="0" w:color="auto"/>
              <w:left w:val="single" w:sz="6" w:space="0" w:color="auto"/>
              <w:bottom w:val="single" w:sz="6" w:space="0" w:color="auto"/>
              <w:right w:val="single" w:sz="6" w:space="0" w:color="auto"/>
            </w:tcBorders>
          </w:tcPr>
          <w:p w14:paraId="1F264CB8" w14:textId="3D18A838" w:rsidR="00256618" w:rsidRPr="00220A5E" w:rsidRDefault="00220A5E" w:rsidP="00256618">
            <w:pPr>
              <w:pStyle w:val="Style139"/>
              <w:widowControl/>
              <w:jc w:val="both"/>
              <w:rPr>
                <w:color w:val="000000"/>
                <w:sz w:val="22"/>
                <w:szCs w:val="22"/>
              </w:rPr>
            </w:pPr>
            <w:r w:rsidRPr="00220A5E">
              <w:rPr>
                <w:color w:val="000000"/>
                <w:sz w:val="22"/>
                <w:szCs w:val="22"/>
              </w:rPr>
              <w:t>Дискуссия, практические задания</w:t>
            </w:r>
          </w:p>
        </w:tc>
      </w:tr>
      <w:tr w:rsidR="00220A5E" w:rsidRPr="00403D05" w14:paraId="0DFBBE12" w14:textId="77777777" w:rsidTr="00220A5E">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0B8B7736" w14:textId="688D42C4" w:rsidR="00220A5E" w:rsidRPr="00220A5E" w:rsidRDefault="00220A5E" w:rsidP="00220A5E">
            <w:pPr>
              <w:pStyle w:val="Style129"/>
              <w:jc w:val="both"/>
              <w:rPr>
                <w:rStyle w:val="FontStyle429"/>
                <w:sz w:val="22"/>
                <w:szCs w:val="22"/>
              </w:rPr>
            </w:pPr>
            <w:r w:rsidRPr="00220A5E">
              <w:rPr>
                <w:rStyle w:val="FontStyle429"/>
                <w:sz w:val="22"/>
                <w:szCs w:val="22"/>
              </w:rPr>
              <w:t>3</w:t>
            </w:r>
          </w:p>
        </w:tc>
        <w:tc>
          <w:tcPr>
            <w:tcW w:w="2551" w:type="dxa"/>
            <w:tcBorders>
              <w:top w:val="single" w:sz="6" w:space="0" w:color="auto"/>
              <w:left w:val="single" w:sz="6" w:space="0" w:color="auto"/>
              <w:bottom w:val="single" w:sz="6" w:space="0" w:color="auto"/>
              <w:right w:val="single" w:sz="6" w:space="0" w:color="auto"/>
            </w:tcBorders>
          </w:tcPr>
          <w:p w14:paraId="00690739" w14:textId="76B0527A" w:rsidR="00220A5E" w:rsidRPr="00220A5E" w:rsidRDefault="00220A5E" w:rsidP="00220A5E">
            <w:pPr>
              <w:pStyle w:val="21"/>
              <w:spacing w:line="240" w:lineRule="auto"/>
              <w:contextualSpacing/>
              <w:jc w:val="left"/>
              <w:rPr>
                <w:rFonts w:ascii="Times New Roman" w:hAnsi="Times New Roman"/>
                <w:b w:val="0"/>
                <w:bCs/>
                <w:i w:val="0"/>
                <w:iCs/>
                <w:sz w:val="22"/>
                <w:szCs w:val="22"/>
              </w:rPr>
            </w:pPr>
            <w:r w:rsidRPr="00220A5E">
              <w:rPr>
                <w:rFonts w:ascii="Times New Roman" w:hAnsi="Times New Roman"/>
                <w:b w:val="0"/>
                <w:bCs/>
                <w:i w:val="0"/>
                <w:iCs/>
                <w:sz w:val="22"/>
                <w:szCs w:val="22"/>
              </w:rPr>
              <w:t>Анализ, прогнозирование и управление финансовым положением и платежеспособностью</w:t>
            </w:r>
          </w:p>
        </w:tc>
        <w:tc>
          <w:tcPr>
            <w:tcW w:w="757" w:type="dxa"/>
            <w:tcBorders>
              <w:top w:val="single" w:sz="6" w:space="0" w:color="auto"/>
              <w:left w:val="single" w:sz="6" w:space="0" w:color="auto"/>
              <w:bottom w:val="single" w:sz="6" w:space="0" w:color="auto"/>
              <w:right w:val="single" w:sz="6" w:space="0" w:color="auto"/>
            </w:tcBorders>
            <w:vAlign w:val="center"/>
          </w:tcPr>
          <w:p w14:paraId="5846B673" w14:textId="5C22C40A" w:rsidR="00220A5E" w:rsidRPr="00220A5E" w:rsidRDefault="00EB30CE" w:rsidP="00220A5E">
            <w:pPr>
              <w:pStyle w:val="Style139"/>
              <w:widowControl/>
              <w:jc w:val="center"/>
              <w:rPr>
                <w:bCs/>
                <w:iCs/>
                <w:sz w:val="22"/>
                <w:szCs w:val="22"/>
              </w:rPr>
            </w:pPr>
            <w:r>
              <w:rPr>
                <w:bCs/>
                <w:iCs/>
                <w:sz w:val="22"/>
                <w:szCs w:val="22"/>
              </w:rPr>
              <w:t>28</w:t>
            </w:r>
          </w:p>
        </w:tc>
        <w:tc>
          <w:tcPr>
            <w:tcW w:w="992" w:type="dxa"/>
            <w:tcBorders>
              <w:top w:val="single" w:sz="6" w:space="0" w:color="auto"/>
              <w:left w:val="single" w:sz="6" w:space="0" w:color="auto"/>
              <w:bottom w:val="single" w:sz="6" w:space="0" w:color="auto"/>
              <w:right w:val="single" w:sz="6" w:space="0" w:color="auto"/>
            </w:tcBorders>
            <w:vAlign w:val="center"/>
          </w:tcPr>
          <w:p w14:paraId="2BD24215" w14:textId="4124B1E5" w:rsidR="00220A5E" w:rsidRPr="00220A5E" w:rsidRDefault="00220A5E" w:rsidP="00220A5E">
            <w:pPr>
              <w:pStyle w:val="Style139"/>
              <w:widowControl/>
              <w:jc w:val="center"/>
              <w:rPr>
                <w:color w:val="000000"/>
                <w:sz w:val="22"/>
                <w:szCs w:val="22"/>
              </w:rPr>
            </w:pPr>
            <w:r w:rsidRPr="00220A5E">
              <w:rPr>
                <w:color w:val="000000"/>
                <w:sz w:val="22"/>
                <w:szCs w:val="22"/>
              </w:rPr>
              <w:t>8</w:t>
            </w:r>
          </w:p>
        </w:tc>
        <w:tc>
          <w:tcPr>
            <w:tcW w:w="851" w:type="dxa"/>
            <w:tcBorders>
              <w:top w:val="single" w:sz="6" w:space="0" w:color="auto"/>
              <w:left w:val="single" w:sz="6" w:space="0" w:color="auto"/>
              <w:bottom w:val="single" w:sz="6" w:space="0" w:color="auto"/>
              <w:right w:val="single" w:sz="6" w:space="0" w:color="auto"/>
            </w:tcBorders>
            <w:vAlign w:val="center"/>
          </w:tcPr>
          <w:p w14:paraId="3C3DDB7F" w14:textId="743856DE" w:rsidR="00220A5E" w:rsidRPr="00220A5E" w:rsidRDefault="00220A5E" w:rsidP="00220A5E">
            <w:pPr>
              <w:pStyle w:val="Style139"/>
              <w:widowControl/>
              <w:jc w:val="center"/>
              <w:rPr>
                <w:color w:val="000000"/>
                <w:sz w:val="22"/>
                <w:szCs w:val="22"/>
              </w:rPr>
            </w:pPr>
            <w:r w:rsidRPr="00220A5E">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2C1A75FF" w14:textId="33F625F2" w:rsidR="00220A5E" w:rsidRPr="00220A5E" w:rsidRDefault="00220A5E" w:rsidP="00220A5E">
            <w:pPr>
              <w:pStyle w:val="Style139"/>
              <w:widowControl/>
              <w:jc w:val="center"/>
              <w:rPr>
                <w:color w:val="000000"/>
                <w:sz w:val="22"/>
                <w:szCs w:val="22"/>
              </w:rPr>
            </w:pPr>
            <w:r w:rsidRPr="00220A5E">
              <w:rPr>
                <w:color w:val="000000"/>
                <w:sz w:val="22"/>
                <w:szCs w:val="22"/>
              </w:rPr>
              <w:t>6</w:t>
            </w:r>
          </w:p>
        </w:tc>
        <w:tc>
          <w:tcPr>
            <w:tcW w:w="1134" w:type="dxa"/>
            <w:tcBorders>
              <w:top w:val="single" w:sz="6" w:space="0" w:color="auto"/>
              <w:left w:val="single" w:sz="6" w:space="0" w:color="auto"/>
              <w:bottom w:val="single" w:sz="6" w:space="0" w:color="auto"/>
              <w:right w:val="single" w:sz="6" w:space="0" w:color="auto"/>
            </w:tcBorders>
            <w:vAlign w:val="center"/>
          </w:tcPr>
          <w:p w14:paraId="0E2D8FD5" w14:textId="0E1F6266" w:rsidR="00220A5E" w:rsidRPr="00220A5E" w:rsidRDefault="00220A5E" w:rsidP="00220A5E">
            <w:pPr>
              <w:pStyle w:val="Style139"/>
              <w:widowControl/>
              <w:jc w:val="center"/>
              <w:rPr>
                <w:color w:val="000000"/>
                <w:sz w:val="22"/>
                <w:szCs w:val="22"/>
              </w:rPr>
            </w:pPr>
            <w:r w:rsidRPr="00220A5E">
              <w:rPr>
                <w:color w:val="000000"/>
                <w:sz w:val="22"/>
                <w:szCs w:val="22"/>
              </w:rPr>
              <w:t>20</w:t>
            </w:r>
          </w:p>
        </w:tc>
        <w:tc>
          <w:tcPr>
            <w:tcW w:w="1795" w:type="dxa"/>
            <w:tcBorders>
              <w:top w:val="single" w:sz="6" w:space="0" w:color="auto"/>
              <w:left w:val="single" w:sz="6" w:space="0" w:color="auto"/>
              <w:bottom w:val="single" w:sz="6" w:space="0" w:color="auto"/>
              <w:right w:val="single" w:sz="6" w:space="0" w:color="auto"/>
            </w:tcBorders>
          </w:tcPr>
          <w:p w14:paraId="04F389D7" w14:textId="5C261856" w:rsidR="00220A5E" w:rsidRPr="00220A5E" w:rsidRDefault="00220A5E" w:rsidP="00220A5E">
            <w:pPr>
              <w:pStyle w:val="Style139"/>
              <w:widowControl/>
              <w:jc w:val="both"/>
              <w:rPr>
                <w:color w:val="000000"/>
                <w:sz w:val="22"/>
                <w:szCs w:val="22"/>
              </w:rPr>
            </w:pPr>
            <w:r w:rsidRPr="00220A5E">
              <w:rPr>
                <w:color w:val="000000"/>
                <w:sz w:val="22"/>
                <w:szCs w:val="22"/>
              </w:rPr>
              <w:t>Дискуссия, практические задания</w:t>
            </w:r>
          </w:p>
        </w:tc>
      </w:tr>
      <w:tr w:rsidR="00220A5E" w:rsidRPr="00403D05" w14:paraId="358727B7" w14:textId="77777777" w:rsidTr="00220A5E">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7189580F" w14:textId="0E4741F5" w:rsidR="00220A5E" w:rsidRPr="00220A5E" w:rsidRDefault="00220A5E" w:rsidP="00220A5E">
            <w:pPr>
              <w:pStyle w:val="Style129"/>
              <w:jc w:val="both"/>
              <w:rPr>
                <w:rStyle w:val="FontStyle429"/>
                <w:sz w:val="22"/>
                <w:szCs w:val="22"/>
              </w:rPr>
            </w:pPr>
            <w:r w:rsidRPr="00220A5E">
              <w:rPr>
                <w:rStyle w:val="FontStyle429"/>
                <w:sz w:val="22"/>
                <w:szCs w:val="22"/>
              </w:rPr>
              <w:t>4</w:t>
            </w:r>
          </w:p>
        </w:tc>
        <w:tc>
          <w:tcPr>
            <w:tcW w:w="2551" w:type="dxa"/>
            <w:tcBorders>
              <w:top w:val="single" w:sz="6" w:space="0" w:color="auto"/>
              <w:left w:val="single" w:sz="6" w:space="0" w:color="auto"/>
              <w:bottom w:val="single" w:sz="6" w:space="0" w:color="auto"/>
              <w:right w:val="single" w:sz="6" w:space="0" w:color="auto"/>
            </w:tcBorders>
          </w:tcPr>
          <w:p w14:paraId="3D042871" w14:textId="0720E833" w:rsidR="00220A5E" w:rsidRPr="00220A5E" w:rsidRDefault="00220A5E" w:rsidP="00220A5E">
            <w:pPr>
              <w:pStyle w:val="21"/>
              <w:spacing w:line="240" w:lineRule="auto"/>
              <w:contextualSpacing/>
              <w:jc w:val="left"/>
              <w:rPr>
                <w:rFonts w:ascii="Times New Roman" w:hAnsi="Times New Roman"/>
                <w:b w:val="0"/>
                <w:bCs/>
                <w:i w:val="0"/>
                <w:iCs/>
                <w:sz w:val="22"/>
                <w:szCs w:val="22"/>
              </w:rPr>
            </w:pPr>
            <w:r w:rsidRPr="00220A5E">
              <w:rPr>
                <w:rFonts w:ascii="Times New Roman" w:hAnsi="Times New Roman"/>
                <w:b w:val="0"/>
                <w:bCs/>
                <w:i w:val="0"/>
                <w:iCs/>
                <w:sz w:val="22"/>
                <w:szCs w:val="22"/>
              </w:rPr>
              <w:t>Современные системы управления финансовыми рисками организации</w:t>
            </w:r>
          </w:p>
        </w:tc>
        <w:tc>
          <w:tcPr>
            <w:tcW w:w="757" w:type="dxa"/>
            <w:tcBorders>
              <w:top w:val="single" w:sz="6" w:space="0" w:color="auto"/>
              <w:left w:val="single" w:sz="6" w:space="0" w:color="auto"/>
              <w:bottom w:val="single" w:sz="6" w:space="0" w:color="auto"/>
              <w:right w:val="single" w:sz="6" w:space="0" w:color="auto"/>
            </w:tcBorders>
            <w:vAlign w:val="center"/>
          </w:tcPr>
          <w:p w14:paraId="63904D97" w14:textId="4BA06458" w:rsidR="00220A5E" w:rsidRPr="00220A5E" w:rsidRDefault="00EB30CE" w:rsidP="00220A5E">
            <w:pPr>
              <w:pStyle w:val="Style139"/>
              <w:widowControl/>
              <w:jc w:val="center"/>
              <w:rPr>
                <w:bCs/>
                <w:iCs/>
                <w:sz w:val="22"/>
                <w:szCs w:val="22"/>
              </w:rPr>
            </w:pPr>
            <w:r>
              <w:rPr>
                <w:bCs/>
                <w:iCs/>
                <w:sz w:val="22"/>
                <w:szCs w:val="22"/>
              </w:rPr>
              <w:t>32</w:t>
            </w:r>
          </w:p>
        </w:tc>
        <w:tc>
          <w:tcPr>
            <w:tcW w:w="992" w:type="dxa"/>
            <w:tcBorders>
              <w:top w:val="single" w:sz="6" w:space="0" w:color="auto"/>
              <w:left w:val="single" w:sz="6" w:space="0" w:color="auto"/>
              <w:bottom w:val="single" w:sz="6" w:space="0" w:color="auto"/>
              <w:right w:val="single" w:sz="6" w:space="0" w:color="auto"/>
            </w:tcBorders>
            <w:vAlign w:val="center"/>
          </w:tcPr>
          <w:p w14:paraId="31FD9231" w14:textId="44B8B77A" w:rsidR="00220A5E" w:rsidRPr="00220A5E" w:rsidRDefault="00220A5E" w:rsidP="00220A5E">
            <w:pPr>
              <w:pStyle w:val="Style139"/>
              <w:widowControl/>
              <w:jc w:val="center"/>
              <w:rPr>
                <w:color w:val="000000"/>
                <w:sz w:val="22"/>
                <w:szCs w:val="22"/>
              </w:rPr>
            </w:pPr>
            <w:r w:rsidRPr="00220A5E">
              <w:rPr>
                <w:color w:val="000000"/>
                <w:sz w:val="22"/>
                <w:szCs w:val="22"/>
              </w:rPr>
              <w:t>12</w:t>
            </w:r>
          </w:p>
        </w:tc>
        <w:tc>
          <w:tcPr>
            <w:tcW w:w="851" w:type="dxa"/>
            <w:tcBorders>
              <w:top w:val="single" w:sz="6" w:space="0" w:color="auto"/>
              <w:left w:val="single" w:sz="6" w:space="0" w:color="auto"/>
              <w:bottom w:val="single" w:sz="6" w:space="0" w:color="auto"/>
              <w:right w:val="single" w:sz="6" w:space="0" w:color="auto"/>
            </w:tcBorders>
            <w:vAlign w:val="center"/>
          </w:tcPr>
          <w:p w14:paraId="67DE30B3" w14:textId="30696BA0" w:rsidR="00220A5E" w:rsidRPr="00220A5E" w:rsidRDefault="00220A5E" w:rsidP="00220A5E">
            <w:pPr>
              <w:pStyle w:val="Style139"/>
              <w:widowControl/>
              <w:jc w:val="center"/>
              <w:rPr>
                <w:color w:val="000000"/>
                <w:sz w:val="22"/>
                <w:szCs w:val="22"/>
              </w:rPr>
            </w:pPr>
            <w:r w:rsidRPr="00220A5E">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51FF2721" w14:textId="5746D46C" w:rsidR="00220A5E" w:rsidRPr="00220A5E" w:rsidRDefault="00220A5E" w:rsidP="00220A5E">
            <w:pPr>
              <w:pStyle w:val="Style139"/>
              <w:widowControl/>
              <w:jc w:val="center"/>
              <w:rPr>
                <w:color w:val="000000"/>
                <w:sz w:val="22"/>
                <w:szCs w:val="22"/>
              </w:rPr>
            </w:pPr>
            <w:r w:rsidRPr="00220A5E">
              <w:rPr>
                <w:color w:val="000000"/>
                <w:sz w:val="22"/>
                <w:szCs w:val="22"/>
              </w:rPr>
              <w:t>10</w:t>
            </w:r>
          </w:p>
        </w:tc>
        <w:tc>
          <w:tcPr>
            <w:tcW w:w="1134" w:type="dxa"/>
            <w:tcBorders>
              <w:top w:val="single" w:sz="6" w:space="0" w:color="auto"/>
              <w:left w:val="single" w:sz="6" w:space="0" w:color="auto"/>
              <w:bottom w:val="single" w:sz="6" w:space="0" w:color="auto"/>
              <w:right w:val="single" w:sz="6" w:space="0" w:color="auto"/>
            </w:tcBorders>
            <w:vAlign w:val="center"/>
          </w:tcPr>
          <w:p w14:paraId="448D109A" w14:textId="4FEBF18A" w:rsidR="00220A5E" w:rsidRPr="00220A5E" w:rsidRDefault="00220A5E" w:rsidP="00220A5E">
            <w:pPr>
              <w:pStyle w:val="Style139"/>
              <w:widowControl/>
              <w:jc w:val="center"/>
              <w:rPr>
                <w:color w:val="000000"/>
                <w:sz w:val="22"/>
                <w:szCs w:val="22"/>
              </w:rPr>
            </w:pPr>
            <w:r w:rsidRPr="00220A5E">
              <w:rPr>
                <w:color w:val="000000"/>
                <w:sz w:val="22"/>
                <w:szCs w:val="22"/>
              </w:rPr>
              <w:t>20</w:t>
            </w:r>
          </w:p>
        </w:tc>
        <w:tc>
          <w:tcPr>
            <w:tcW w:w="1795" w:type="dxa"/>
            <w:tcBorders>
              <w:top w:val="single" w:sz="6" w:space="0" w:color="auto"/>
              <w:left w:val="single" w:sz="6" w:space="0" w:color="auto"/>
              <w:bottom w:val="single" w:sz="6" w:space="0" w:color="auto"/>
              <w:right w:val="single" w:sz="6" w:space="0" w:color="auto"/>
            </w:tcBorders>
          </w:tcPr>
          <w:p w14:paraId="72C2C832" w14:textId="3C80918E" w:rsidR="00220A5E" w:rsidRPr="00220A5E" w:rsidRDefault="00220A5E" w:rsidP="00220A5E">
            <w:pPr>
              <w:pStyle w:val="Style139"/>
              <w:widowControl/>
              <w:jc w:val="both"/>
              <w:rPr>
                <w:color w:val="000000"/>
                <w:sz w:val="22"/>
                <w:szCs w:val="22"/>
              </w:rPr>
            </w:pPr>
            <w:r w:rsidRPr="00220A5E">
              <w:rPr>
                <w:color w:val="000000"/>
                <w:sz w:val="22"/>
                <w:szCs w:val="22"/>
              </w:rPr>
              <w:t>Дискуссия, практические задания</w:t>
            </w:r>
          </w:p>
        </w:tc>
      </w:tr>
      <w:tr w:rsidR="00220A5E" w:rsidRPr="00403D05" w14:paraId="7E2E1B04" w14:textId="77777777" w:rsidTr="00220A5E">
        <w:trPr>
          <w:trHeight w:val="288"/>
        </w:trPr>
        <w:tc>
          <w:tcPr>
            <w:tcW w:w="378" w:type="dxa"/>
            <w:tcBorders>
              <w:top w:val="single" w:sz="6" w:space="0" w:color="auto"/>
              <w:left w:val="single" w:sz="6" w:space="0" w:color="auto"/>
              <w:bottom w:val="single" w:sz="6" w:space="0" w:color="auto"/>
              <w:right w:val="single" w:sz="6" w:space="0" w:color="auto"/>
            </w:tcBorders>
            <w:vAlign w:val="center"/>
          </w:tcPr>
          <w:p w14:paraId="7732F5D7" w14:textId="5EBA04EE" w:rsidR="00220A5E" w:rsidRPr="00220A5E" w:rsidRDefault="00220A5E" w:rsidP="00220A5E">
            <w:pPr>
              <w:pStyle w:val="Style129"/>
              <w:jc w:val="both"/>
              <w:rPr>
                <w:rStyle w:val="FontStyle429"/>
                <w:sz w:val="22"/>
                <w:szCs w:val="22"/>
              </w:rPr>
            </w:pPr>
            <w:r w:rsidRPr="00220A5E">
              <w:rPr>
                <w:rStyle w:val="FontStyle429"/>
                <w:sz w:val="22"/>
                <w:szCs w:val="22"/>
              </w:rPr>
              <w:lastRenderedPageBreak/>
              <w:t>5</w:t>
            </w:r>
          </w:p>
        </w:tc>
        <w:tc>
          <w:tcPr>
            <w:tcW w:w="2551" w:type="dxa"/>
            <w:tcBorders>
              <w:top w:val="single" w:sz="6" w:space="0" w:color="auto"/>
              <w:left w:val="single" w:sz="6" w:space="0" w:color="auto"/>
              <w:bottom w:val="single" w:sz="6" w:space="0" w:color="auto"/>
              <w:right w:val="single" w:sz="6" w:space="0" w:color="auto"/>
            </w:tcBorders>
          </w:tcPr>
          <w:p w14:paraId="790E40CC" w14:textId="315E3B97" w:rsidR="00220A5E" w:rsidRPr="00220A5E" w:rsidRDefault="00220A5E" w:rsidP="00220A5E">
            <w:pPr>
              <w:pStyle w:val="21"/>
              <w:spacing w:line="240" w:lineRule="auto"/>
              <w:contextualSpacing/>
              <w:jc w:val="left"/>
              <w:rPr>
                <w:rFonts w:ascii="Times New Roman" w:hAnsi="Times New Roman"/>
                <w:b w:val="0"/>
                <w:bCs/>
                <w:i w:val="0"/>
                <w:iCs/>
                <w:sz w:val="22"/>
                <w:szCs w:val="22"/>
              </w:rPr>
            </w:pPr>
            <w:r w:rsidRPr="00220A5E">
              <w:rPr>
                <w:rFonts w:ascii="Times New Roman" w:hAnsi="Times New Roman"/>
                <w:b w:val="0"/>
                <w:bCs/>
                <w:i w:val="0"/>
                <w:iCs/>
                <w:sz w:val="22"/>
                <w:szCs w:val="22"/>
              </w:rPr>
              <w:t>Анализ финансовых результатов и эффективности деятельности организации</w:t>
            </w:r>
          </w:p>
        </w:tc>
        <w:tc>
          <w:tcPr>
            <w:tcW w:w="757" w:type="dxa"/>
            <w:tcBorders>
              <w:top w:val="single" w:sz="6" w:space="0" w:color="auto"/>
              <w:left w:val="single" w:sz="6" w:space="0" w:color="auto"/>
              <w:bottom w:val="single" w:sz="6" w:space="0" w:color="auto"/>
              <w:right w:val="single" w:sz="6" w:space="0" w:color="auto"/>
            </w:tcBorders>
            <w:vAlign w:val="center"/>
          </w:tcPr>
          <w:p w14:paraId="32D8D084" w14:textId="36FBE868" w:rsidR="00220A5E" w:rsidRPr="00220A5E" w:rsidRDefault="00220A5E" w:rsidP="00220A5E">
            <w:pPr>
              <w:pStyle w:val="Style139"/>
              <w:widowControl/>
              <w:jc w:val="center"/>
              <w:rPr>
                <w:bCs/>
                <w:iCs/>
                <w:sz w:val="22"/>
                <w:szCs w:val="22"/>
              </w:rPr>
            </w:pPr>
            <w:r>
              <w:rPr>
                <w:bCs/>
                <w:iCs/>
                <w:sz w:val="22"/>
                <w:szCs w:val="22"/>
              </w:rPr>
              <w:t>2</w:t>
            </w:r>
            <w:r w:rsidR="00EB30CE">
              <w:rPr>
                <w:bCs/>
                <w:iCs/>
                <w:sz w:val="22"/>
                <w:szCs w:val="22"/>
              </w:rPr>
              <w:t>1</w:t>
            </w:r>
          </w:p>
        </w:tc>
        <w:tc>
          <w:tcPr>
            <w:tcW w:w="992" w:type="dxa"/>
            <w:tcBorders>
              <w:top w:val="single" w:sz="6" w:space="0" w:color="auto"/>
              <w:left w:val="single" w:sz="6" w:space="0" w:color="auto"/>
              <w:bottom w:val="single" w:sz="6" w:space="0" w:color="auto"/>
              <w:right w:val="single" w:sz="6" w:space="0" w:color="auto"/>
            </w:tcBorders>
            <w:vAlign w:val="center"/>
          </w:tcPr>
          <w:p w14:paraId="42C41BEA" w14:textId="7D63A9E5" w:rsidR="00220A5E" w:rsidRPr="00220A5E" w:rsidRDefault="00220A5E" w:rsidP="00220A5E">
            <w:pPr>
              <w:pStyle w:val="Style139"/>
              <w:widowControl/>
              <w:jc w:val="center"/>
              <w:rPr>
                <w:color w:val="000000"/>
                <w:sz w:val="22"/>
                <w:szCs w:val="22"/>
              </w:rPr>
            </w:pPr>
            <w:r w:rsidRPr="00220A5E">
              <w:rPr>
                <w:color w:val="000000"/>
                <w:sz w:val="22"/>
                <w:szCs w:val="22"/>
              </w:rPr>
              <w:t>5</w:t>
            </w:r>
          </w:p>
        </w:tc>
        <w:tc>
          <w:tcPr>
            <w:tcW w:w="851" w:type="dxa"/>
            <w:tcBorders>
              <w:top w:val="single" w:sz="6" w:space="0" w:color="auto"/>
              <w:left w:val="single" w:sz="6" w:space="0" w:color="auto"/>
              <w:bottom w:val="single" w:sz="6" w:space="0" w:color="auto"/>
              <w:right w:val="single" w:sz="6" w:space="0" w:color="auto"/>
            </w:tcBorders>
            <w:vAlign w:val="center"/>
          </w:tcPr>
          <w:p w14:paraId="786FB02E" w14:textId="57529F08" w:rsidR="00220A5E" w:rsidRPr="00220A5E" w:rsidRDefault="00220A5E" w:rsidP="00220A5E">
            <w:pPr>
              <w:pStyle w:val="Style139"/>
              <w:widowControl/>
              <w:jc w:val="center"/>
              <w:rPr>
                <w:color w:val="000000"/>
                <w:sz w:val="22"/>
                <w:szCs w:val="22"/>
              </w:rPr>
            </w:pPr>
            <w:r w:rsidRPr="00220A5E">
              <w:rPr>
                <w:color w:val="000000"/>
                <w:sz w:val="22"/>
                <w:szCs w:val="22"/>
              </w:rPr>
              <w:t>1</w:t>
            </w:r>
          </w:p>
        </w:tc>
        <w:tc>
          <w:tcPr>
            <w:tcW w:w="1275" w:type="dxa"/>
            <w:tcBorders>
              <w:top w:val="single" w:sz="6" w:space="0" w:color="auto"/>
              <w:left w:val="single" w:sz="6" w:space="0" w:color="auto"/>
              <w:bottom w:val="single" w:sz="6" w:space="0" w:color="auto"/>
            </w:tcBorders>
            <w:vAlign w:val="center"/>
          </w:tcPr>
          <w:p w14:paraId="6FC6BC2F" w14:textId="452B945F" w:rsidR="00220A5E" w:rsidRPr="00220A5E" w:rsidRDefault="00220A5E" w:rsidP="00220A5E">
            <w:pPr>
              <w:pStyle w:val="Style139"/>
              <w:widowControl/>
              <w:jc w:val="center"/>
              <w:rPr>
                <w:color w:val="000000"/>
                <w:sz w:val="22"/>
                <w:szCs w:val="22"/>
              </w:rPr>
            </w:pPr>
            <w:r w:rsidRPr="00220A5E">
              <w:rPr>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14:paraId="362E516F" w14:textId="4067E3E3" w:rsidR="00220A5E" w:rsidRPr="00220A5E" w:rsidRDefault="00220A5E" w:rsidP="00220A5E">
            <w:pPr>
              <w:pStyle w:val="Style139"/>
              <w:widowControl/>
              <w:jc w:val="center"/>
              <w:rPr>
                <w:color w:val="000000"/>
                <w:sz w:val="22"/>
                <w:szCs w:val="22"/>
              </w:rPr>
            </w:pPr>
            <w:r w:rsidRPr="00220A5E">
              <w:rPr>
                <w:color w:val="000000"/>
                <w:sz w:val="22"/>
                <w:szCs w:val="22"/>
              </w:rPr>
              <w:t>16</w:t>
            </w:r>
          </w:p>
        </w:tc>
        <w:tc>
          <w:tcPr>
            <w:tcW w:w="1795" w:type="dxa"/>
            <w:tcBorders>
              <w:top w:val="single" w:sz="6" w:space="0" w:color="auto"/>
              <w:left w:val="single" w:sz="6" w:space="0" w:color="auto"/>
              <w:bottom w:val="single" w:sz="6" w:space="0" w:color="auto"/>
              <w:right w:val="single" w:sz="6" w:space="0" w:color="auto"/>
            </w:tcBorders>
          </w:tcPr>
          <w:p w14:paraId="29F6DAA1" w14:textId="1F6FC64D" w:rsidR="00220A5E" w:rsidRPr="00220A5E" w:rsidRDefault="00220A5E" w:rsidP="00220A5E">
            <w:pPr>
              <w:pStyle w:val="Style139"/>
              <w:widowControl/>
              <w:rPr>
                <w:color w:val="000000"/>
                <w:sz w:val="22"/>
                <w:szCs w:val="22"/>
              </w:rPr>
            </w:pPr>
            <w:r w:rsidRPr="00220A5E">
              <w:rPr>
                <w:color w:val="000000"/>
                <w:sz w:val="22"/>
                <w:szCs w:val="22"/>
              </w:rPr>
              <w:t xml:space="preserve">Дискуссия, </w:t>
            </w:r>
            <w:proofErr w:type="spellStart"/>
            <w:r w:rsidRPr="00220A5E">
              <w:rPr>
                <w:color w:val="000000"/>
                <w:sz w:val="22"/>
                <w:szCs w:val="22"/>
              </w:rPr>
              <w:t>практич</w:t>
            </w:r>
            <w:proofErr w:type="spellEnd"/>
            <w:r>
              <w:rPr>
                <w:color w:val="000000"/>
                <w:sz w:val="22"/>
                <w:szCs w:val="22"/>
              </w:rPr>
              <w:t xml:space="preserve">. </w:t>
            </w:r>
            <w:r w:rsidRPr="00220A5E">
              <w:rPr>
                <w:color w:val="000000"/>
                <w:sz w:val="22"/>
                <w:szCs w:val="22"/>
              </w:rPr>
              <w:t>задания</w:t>
            </w:r>
            <w:r>
              <w:rPr>
                <w:color w:val="000000"/>
                <w:sz w:val="22"/>
                <w:szCs w:val="22"/>
              </w:rPr>
              <w:t>, подготовка к контрольной работе</w:t>
            </w:r>
          </w:p>
        </w:tc>
      </w:tr>
      <w:tr w:rsidR="00256618" w:rsidRPr="00403D05" w14:paraId="04DABC40" w14:textId="77777777" w:rsidTr="00220A5E">
        <w:trPr>
          <w:trHeight w:val="288"/>
        </w:trPr>
        <w:tc>
          <w:tcPr>
            <w:tcW w:w="378" w:type="dxa"/>
            <w:tcBorders>
              <w:top w:val="single" w:sz="6" w:space="0" w:color="auto"/>
              <w:left w:val="single" w:sz="6" w:space="0" w:color="auto"/>
              <w:bottom w:val="single" w:sz="6" w:space="0" w:color="auto"/>
              <w:right w:val="single" w:sz="6" w:space="0" w:color="auto"/>
            </w:tcBorders>
          </w:tcPr>
          <w:p w14:paraId="479F9DA3" w14:textId="77777777" w:rsidR="00256618" w:rsidRPr="00220A5E" w:rsidRDefault="00256618" w:rsidP="00256618">
            <w:pPr>
              <w:pStyle w:val="Style129"/>
              <w:jc w:val="both"/>
              <w:rPr>
                <w:rStyle w:val="FontStyle429"/>
                <w:sz w:val="22"/>
                <w:szCs w:val="22"/>
              </w:rPr>
            </w:pPr>
          </w:p>
        </w:tc>
        <w:tc>
          <w:tcPr>
            <w:tcW w:w="2551" w:type="dxa"/>
            <w:tcBorders>
              <w:top w:val="single" w:sz="6" w:space="0" w:color="auto"/>
              <w:left w:val="single" w:sz="6" w:space="0" w:color="auto"/>
              <w:bottom w:val="single" w:sz="6" w:space="0" w:color="auto"/>
              <w:right w:val="single" w:sz="6" w:space="0" w:color="auto"/>
            </w:tcBorders>
            <w:vAlign w:val="center"/>
          </w:tcPr>
          <w:p w14:paraId="516F4796" w14:textId="62D4FFE4" w:rsidR="00256618" w:rsidRPr="00220A5E" w:rsidRDefault="00256618" w:rsidP="00256618">
            <w:pPr>
              <w:pStyle w:val="21"/>
              <w:spacing w:line="240" w:lineRule="auto"/>
              <w:contextualSpacing/>
              <w:rPr>
                <w:rFonts w:ascii="Times New Roman" w:hAnsi="Times New Roman"/>
                <w:b w:val="0"/>
                <w:bCs/>
                <w:i w:val="0"/>
                <w:iCs/>
                <w:sz w:val="22"/>
                <w:szCs w:val="22"/>
              </w:rPr>
            </w:pPr>
            <w:r w:rsidRPr="00220A5E">
              <w:rPr>
                <w:rFonts w:ascii="Times New Roman" w:hAnsi="Times New Roman"/>
                <w:b w:val="0"/>
                <w:i w:val="0"/>
                <w:sz w:val="22"/>
                <w:szCs w:val="22"/>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351A295F" w14:textId="516CEDDA" w:rsidR="00256618" w:rsidRPr="00220A5E" w:rsidRDefault="00256618" w:rsidP="00256618">
            <w:pPr>
              <w:pStyle w:val="Style139"/>
              <w:widowControl/>
              <w:jc w:val="center"/>
              <w:rPr>
                <w:color w:val="000000"/>
                <w:sz w:val="22"/>
                <w:szCs w:val="22"/>
              </w:rPr>
            </w:pPr>
            <w:r w:rsidRPr="00220A5E">
              <w:rPr>
                <w:color w:val="000000"/>
                <w:sz w:val="22"/>
                <w:szCs w:val="22"/>
              </w:rPr>
              <w:t>108</w:t>
            </w:r>
          </w:p>
        </w:tc>
        <w:tc>
          <w:tcPr>
            <w:tcW w:w="992" w:type="dxa"/>
            <w:tcBorders>
              <w:top w:val="single" w:sz="6" w:space="0" w:color="auto"/>
              <w:left w:val="single" w:sz="6" w:space="0" w:color="auto"/>
              <w:bottom w:val="single" w:sz="6" w:space="0" w:color="auto"/>
              <w:right w:val="single" w:sz="6" w:space="0" w:color="auto"/>
            </w:tcBorders>
            <w:vAlign w:val="center"/>
          </w:tcPr>
          <w:p w14:paraId="47B20039" w14:textId="12C43A31" w:rsidR="00256618" w:rsidRPr="00220A5E" w:rsidRDefault="00046C69" w:rsidP="00256618">
            <w:pPr>
              <w:pStyle w:val="Style139"/>
              <w:widowControl/>
              <w:jc w:val="center"/>
              <w:rPr>
                <w:color w:val="000000"/>
                <w:sz w:val="22"/>
                <w:szCs w:val="22"/>
              </w:rPr>
            </w:pPr>
            <w:r w:rsidRPr="00220A5E">
              <w:rPr>
                <w:color w:val="000000"/>
                <w:sz w:val="22"/>
                <w:szCs w:val="22"/>
              </w:rPr>
              <w:t>32</w:t>
            </w:r>
          </w:p>
        </w:tc>
        <w:tc>
          <w:tcPr>
            <w:tcW w:w="851" w:type="dxa"/>
            <w:tcBorders>
              <w:top w:val="single" w:sz="6" w:space="0" w:color="auto"/>
              <w:left w:val="single" w:sz="6" w:space="0" w:color="auto"/>
              <w:bottom w:val="single" w:sz="6" w:space="0" w:color="auto"/>
              <w:right w:val="single" w:sz="6" w:space="0" w:color="auto"/>
            </w:tcBorders>
            <w:vAlign w:val="center"/>
          </w:tcPr>
          <w:p w14:paraId="12BF54F7" w14:textId="4FC1D1FA" w:rsidR="00256618" w:rsidRPr="00220A5E" w:rsidRDefault="00046C69" w:rsidP="00256618">
            <w:pPr>
              <w:pStyle w:val="Style139"/>
              <w:widowControl/>
              <w:jc w:val="center"/>
              <w:rPr>
                <w:color w:val="000000"/>
                <w:sz w:val="22"/>
                <w:szCs w:val="22"/>
              </w:rPr>
            </w:pPr>
            <w:r w:rsidRPr="00220A5E">
              <w:rPr>
                <w:color w:val="000000"/>
                <w:sz w:val="22"/>
                <w:szCs w:val="22"/>
              </w:rPr>
              <w:t>8</w:t>
            </w:r>
          </w:p>
        </w:tc>
        <w:tc>
          <w:tcPr>
            <w:tcW w:w="1275" w:type="dxa"/>
            <w:tcBorders>
              <w:top w:val="single" w:sz="6" w:space="0" w:color="auto"/>
              <w:left w:val="single" w:sz="6" w:space="0" w:color="auto"/>
              <w:bottom w:val="single" w:sz="6" w:space="0" w:color="auto"/>
            </w:tcBorders>
            <w:vAlign w:val="center"/>
          </w:tcPr>
          <w:p w14:paraId="512B3B6E" w14:textId="4EFE2D99" w:rsidR="00256618" w:rsidRPr="00220A5E" w:rsidRDefault="00046C69" w:rsidP="00256618">
            <w:pPr>
              <w:pStyle w:val="Style139"/>
              <w:widowControl/>
              <w:jc w:val="center"/>
              <w:rPr>
                <w:color w:val="000000"/>
                <w:sz w:val="22"/>
                <w:szCs w:val="22"/>
              </w:rPr>
            </w:pPr>
            <w:r w:rsidRPr="00220A5E">
              <w:rPr>
                <w:color w:val="000000"/>
                <w:sz w:val="22"/>
                <w:szCs w:val="22"/>
              </w:rPr>
              <w:t>24</w:t>
            </w:r>
          </w:p>
        </w:tc>
        <w:tc>
          <w:tcPr>
            <w:tcW w:w="1134" w:type="dxa"/>
            <w:tcBorders>
              <w:top w:val="single" w:sz="6" w:space="0" w:color="auto"/>
              <w:left w:val="single" w:sz="6" w:space="0" w:color="auto"/>
              <w:bottom w:val="single" w:sz="6" w:space="0" w:color="auto"/>
              <w:right w:val="single" w:sz="6" w:space="0" w:color="auto"/>
            </w:tcBorders>
            <w:vAlign w:val="center"/>
          </w:tcPr>
          <w:p w14:paraId="0293D18B" w14:textId="29F8DAC7" w:rsidR="00256618" w:rsidRPr="00220A5E" w:rsidRDefault="00046C69" w:rsidP="00256618">
            <w:pPr>
              <w:pStyle w:val="Style139"/>
              <w:widowControl/>
              <w:jc w:val="center"/>
              <w:rPr>
                <w:color w:val="000000"/>
                <w:sz w:val="22"/>
                <w:szCs w:val="22"/>
              </w:rPr>
            </w:pPr>
            <w:r w:rsidRPr="00220A5E">
              <w:rPr>
                <w:color w:val="000000"/>
                <w:sz w:val="22"/>
                <w:szCs w:val="22"/>
              </w:rPr>
              <w:t>76</w:t>
            </w:r>
          </w:p>
        </w:tc>
        <w:tc>
          <w:tcPr>
            <w:tcW w:w="1795" w:type="dxa"/>
            <w:tcBorders>
              <w:top w:val="single" w:sz="6" w:space="0" w:color="auto"/>
              <w:left w:val="single" w:sz="6" w:space="0" w:color="auto"/>
              <w:bottom w:val="single" w:sz="6" w:space="0" w:color="auto"/>
              <w:right w:val="single" w:sz="6" w:space="0" w:color="auto"/>
            </w:tcBorders>
          </w:tcPr>
          <w:p w14:paraId="7BDA6828" w14:textId="181AA26B" w:rsidR="00256618" w:rsidRPr="00220A5E" w:rsidRDefault="00046C69" w:rsidP="00256618">
            <w:pPr>
              <w:pStyle w:val="Style139"/>
              <w:widowControl/>
              <w:jc w:val="both"/>
              <w:rPr>
                <w:color w:val="000000"/>
                <w:sz w:val="22"/>
                <w:szCs w:val="22"/>
                <w:highlight w:val="yellow"/>
              </w:rPr>
            </w:pPr>
            <w:r w:rsidRPr="00220A5E">
              <w:rPr>
                <w:rStyle w:val="FontStyle681"/>
              </w:rPr>
              <w:t xml:space="preserve">Контрольная </w:t>
            </w:r>
            <w:r w:rsidR="00256618" w:rsidRPr="00220A5E">
              <w:rPr>
                <w:rStyle w:val="FontStyle681"/>
              </w:rPr>
              <w:t>работа</w:t>
            </w:r>
          </w:p>
        </w:tc>
      </w:tr>
      <w:tr w:rsidR="00256618" w:rsidRPr="00403D05" w14:paraId="2BCB6946" w14:textId="77777777" w:rsidTr="00015297">
        <w:trPr>
          <w:trHeight w:val="288"/>
        </w:trPr>
        <w:tc>
          <w:tcPr>
            <w:tcW w:w="378" w:type="dxa"/>
            <w:tcBorders>
              <w:top w:val="single" w:sz="6" w:space="0" w:color="auto"/>
              <w:left w:val="single" w:sz="6" w:space="0" w:color="auto"/>
              <w:bottom w:val="single" w:sz="6" w:space="0" w:color="auto"/>
              <w:right w:val="single" w:sz="6" w:space="0" w:color="auto"/>
            </w:tcBorders>
          </w:tcPr>
          <w:p w14:paraId="68472C74" w14:textId="77777777" w:rsidR="00256618" w:rsidRPr="00220A5E" w:rsidRDefault="00256618" w:rsidP="00256618">
            <w:pPr>
              <w:pStyle w:val="Style129"/>
              <w:jc w:val="both"/>
              <w:rPr>
                <w:rStyle w:val="FontStyle429"/>
                <w:sz w:val="22"/>
                <w:szCs w:val="22"/>
              </w:rPr>
            </w:pPr>
          </w:p>
        </w:tc>
        <w:tc>
          <w:tcPr>
            <w:tcW w:w="2551" w:type="dxa"/>
            <w:tcBorders>
              <w:top w:val="single" w:sz="6" w:space="0" w:color="auto"/>
              <w:left w:val="single" w:sz="6" w:space="0" w:color="auto"/>
              <w:bottom w:val="single" w:sz="6" w:space="0" w:color="auto"/>
              <w:right w:val="single" w:sz="6" w:space="0" w:color="auto"/>
            </w:tcBorders>
          </w:tcPr>
          <w:p w14:paraId="0D8143E6" w14:textId="359265F1" w:rsidR="00256618" w:rsidRPr="00220A5E" w:rsidRDefault="00256618" w:rsidP="00256618">
            <w:pPr>
              <w:pStyle w:val="21"/>
              <w:spacing w:line="240" w:lineRule="auto"/>
              <w:contextualSpacing/>
              <w:rPr>
                <w:rFonts w:ascii="Times New Roman" w:hAnsi="Times New Roman"/>
                <w:b w:val="0"/>
                <w:i w:val="0"/>
                <w:sz w:val="22"/>
                <w:szCs w:val="22"/>
              </w:rPr>
            </w:pPr>
            <w:r w:rsidRPr="00220A5E">
              <w:rPr>
                <w:rFonts w:ascii="Times New Roman" w:hAnsi="Times New Roman"/>
                <w:b w:val="0"/>
                <w:i w:val="0"/>
                <w:sz w:val="22"/>
                <w:szCs w:val="22"/>
              </w:rPr>
              <w:t>Итого в %</w:t>
            </w:r>
          </w:p>
        </w:tc>
        <w:tc>
          <w:tcPr>
            <w:tcW w:w="757" w:type="dxa"/>
            <w:tcBorders>
              <w:top w:val="single" w:sz="6" w:space="0" w:color="auto"/>
              <w:left w:val="single" w:sz="6" w:space="0" w:color="auto"/>
              <w:bottom w:val="single" w:sz="6" w:space="0" w:color="auto"/>
              <w:right w:val="single" w:sz="6" w:space="0" w:color="auto"/>
            </w:tcBorders>
          </w:tcPr>
          <w:p w14:paraId="3316754B" w14:textId="77777777" w:rsidR="00256618" w:rsidRPr="00220A5E" w:rsidRDefault="00256618" w:rsidP="00256618">
            <w:pPr>
              <w:pStyle w:val="Style139"/>
              <w:widowControl/>
              <w:jc w:val="both"/>
              <w:rPr>
                <w:bCs/>
                <w:iCs/>
                <w:sz w:val="22"/>
                <w:szCs w:val="22"/>
              </w:rPr>
            </w:pPr>
          </w:p>
        </w:tc>
        <w:tc>
          <w:tcPr>
            <w:tcW w:w="992" w:type="dxa"/>
            <w:tcBorders>
              <w:top w:val="single" w:sz="6" w:space="0" w:color="auto"/>
              <w:left w:val="single" w:sz="6" w:space="0" w:color="auto"/>
              <w:bottom w:val="single" w:sz="6" w:space="0" w:color="auto"/>
              <w:right w:val="single" w:sz="6" w:space="0" w:color="auto"/>
            </w:tcBorders>
          </w:tcPr>
          <w:p w14:paraId="7F9E948F" w14:textId="31DDFB7B" w:rsidR="00256618" w:rsidRPr="00220A5E" w:rsidRDefault="003F6E0A" w:rsidP="00256618">
            <w:pPr>
              <w:pStyle w:val="Style139"/>
              <w:widowControl/>
              <w:jc w:val="center"/>
              <w:rPr>
                <w:color w:val="000000"/>
                <w:sz w:val="22"/>
                <w:szCs w:val="22"/>
              </w:rPr>
            </w:pPr>
            <w:r w:rsidRPr="00220A5E">
              <w:rPr>
                <w:color w:val="000000"/>
                <w:sz w:val="22"/>
                <w:szCs w:val="22"/>
              </w:rPr>
              <w:t>30</w:t>
            </w:r>
          </w:p>
        </w:tc>
        <w:tc>
          <w:tcPr>
            <w:tcW w:w="851" w:type="dxa"/>
            <w:tcBorders>
              <w:top w:val="single" w:sz="6" w:space="0" w:color="auto"/>
              <w:left w:val="single" w:sz="6" w:space="0" w:color="auto"/>
              <w:bottom w:val="single" w:sz="6" w:space="0" w:color="auto"/>
              <w:right w:val="single" w:sz="6" w:space="0" w:color="auto"/>
            </w:tcBorders>
          </w:tcPr>
          <w:p w14:paraId="01B63BBF" w14:textId="2AA3BE26" w:rsidR="00256618" w:rsidRPr="00220A5E" w:rsidRDefault="003F6E0A" w:rsidP="00256618">
            <w:pPr>
              <w:pStyle w:val="Style139"/>
              <w:widowControl/>
              <w:jc w:val="center"/>
              <w:rPr>
                <w:color w:val="000000"/>
                <w:sz w:val="22"/>
                <w:szCs w:val="22"/>
              </w:rPr>
            </w:pPr>
            <w:r w:rsidRPr="00220A5E">
              <w:rPr>
                <w:color w:val="000000"/>
                <w:sz w:val="22"/>
                <w:szCs w:val="22"/>
              </w:rPr>
              <w:t>25</w:t>
            </w:r>
          </w:p>
        </w:tc>
        <w:tc>
          <w:tcPr>
            <w:tcW w:w="1275" w:type="dxa"/>
            <w:tcBorders>
              <w:top w:val="single" w:sz="6" w:space="0" w:color="auto"/>
              <w:left w:val="single" w:sz="6" w:space="0" w:color="auto"/>
              <w:bottom w:val="single" w:sz="6" w:space="0" w:color="auto"/>
            </w:tcBorders>
          </w:tcPr>
          <w:p w14:paraId="471EC35C" w14:textId="53D19001" w:rsidR="00256618" w:rsidRPr="00220A5E" w:rsidRDefault="003F6E0A" w:rsidP="00256618">
            <w:pPr>
              <w:pStyle w:val="Style139"/>
              <w:widowControl/>
              <w:jc w:val="center"/>
              <w:rPr>
                <w:color w:val="000000"/>
                <w:sz w:val="22"/>
                <w:szCs w:val="22"/>
              </w:rPr>
            </w:pPr>
            <w:r w:rsidRPr="00220A5E">
              <w:rPr>
                <w:color w:val="000000"/>
                <w:sz w:val="22"/>
                <w:szCs w:val="22"/>
              </w:rPr>
              <w:t>75</w:t>
            </w:r>
          </w:p>
        </w:tc>
        <w:tc>
          <w:tcPr>
            <w:tcW w:w="1134" w:type="dxa"/>
            <w:tcBorders>
              <w:top w:val="single" w:sz="6" w:space="0" w:color="auto"/>
              <w:left w:val="single" w:sz="6" w:space="0" w:color="auto"/>
              <w:bottom w:val="single" w:sz="6" w:space="0" w:color="auto"/>
              <w:right w:val="single" w:sz="6" w:space="0" w:color="auto"/>
            </w:tcBorders>
          </w:tcPr>
          <w:p w14:paraId="02398A60" w14:textId="086778AE" w:rsidR="00256618" w:rsidRPr="00220A5E" w:rsidRDefault="003F6E0A" w:rsidP="00256618">
            <w:pPr>
              <w:pStyle w:val="Style139"/>
              <w:widowControl/>
              <w:jc w:val="center"/>
              <w:rPr>
                <w:color w:val="000000"/>
                <w:sz w:val="22"/>
                <w:szCs w:val="22"/>
              </w:rPr>
            </w:pPr>
            <w:r w:rsidRPr="00220A5E">
              <w:rPr>
                <w:color w:val="000000"/>
                <w:sz w:val="22"/>
                <w:szCs w:val="22"/>
              </w:rPr>
              <w:t>70</w:t>
            </w:r>
          </w:p>
        </w:tc>
        <w:tc>
          <w:tcPr>
            <w:tcW w:w="1795" w:type="dxa"/>
            <w:tcBorders>
              <w:top w:val="single" w:sz="6" w:space="0" w:color="auto"/>
              <w:left w:val="single" w:sz="6" w:space="0" w:color="auto"/>
              <w:bottom w:val="single" w:sz="6" w:space="0" w:color="auto"/>
              <w:right w:val="single" w:sz="6" w:space="0" w:color="auto"/>
            </w:tcBorders>
          </w:tcPr>
          <w:p w14:paraId="747E4935" w14:textId="77777777" w:rsidR="00256618" w:rsidRPr="00220A5E" w:rsidRDefault="00256618" w:rsidP="00256618">
            <w:pPr>
              <w:pStyle w:val="Style139"/>
              <w:widowControl/>
              <w:jc w:val="both"/>
              <w:rPr>
                <w:color w:val="000000"/>
                <w:sz w:val="22"/>
                <w:szCs w:val="22"/>
                <w:highlight w:val="yellow"/>
              </w:rPr>
            </w:pPr>
          </w:p>
        </w:tc>
      </w:tr>
    </w:tbl>
    <w:p w14:paraId="5B623829" w14:textId="0E8057ED" w:rsidR="00A60EA3" w:rsidRPr="00A60EA3" w:rsidRDefault="00A60EA3" w:rsidP="00A60EA3">
      <w:pPr>
        <w:spacing w:after="160" w:line="259" w:lineRule="auto"/>
        <w:ind w:firstLine="0"/>
        <w:rPr>
          <w:rFonts w:ascii="Times New Roman" w:eastAsia="Calibri" w:hAnsi="Times New Roman"/>
          <w:sz w:val="20"/>
          <w:szCs w:val="20"/>
        </w:rPr>
      </w:pPr>
      <w:bookmarkStart w:id="19" w:name="_Toc510428039"/>
      <w:bookmarkStart w:id="20" w:name="_Toc163332552"/>
      <w:r w:rsidRPr="00A60EA3">
        <w:rPr>
          <w:rFonts w:ascii="Times New Roman" w:eastAsia="Calibri" w:hAnsi="Times New Roman"/>
          <w:sz w:val="20"/>
          <w:szCs w:val="20"/>
        </w:rPr>
        <w:t xml:space="preserve">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8455265" w14:textId="5793CBCF" w:rsidR="0042775B" w:rsidRPr="00390D34" w:rsidRDefault="00A60EA3" w:rsidP="00EA220B">
      <w:pPr>
        <w:pStyle w:val="1"/>
        <w:keepNext w:val="0"/>
        <w:keepLines w:val="0"/>
        <w:ind w:firstLine="0"/>
        <w:rPr>
          <w:rStyle w:val="FontStyle429"/>
          <w:b w:val="0"/>
          <w:i/>
          <w:color w:val="auto"/>
          <w:sz w:val="28"/>
          <w:szCs w:val="28"/>
        </w:rPr>
      </w:pPr>
      <w:r>
        <w:rPr>
          <w:rStyle w:val="FontStyle428"/>
          <w:b/>
          <w:i/>
          <w:color w:val="auto"/>
          <w:sz w:val="28"/>
          <w:szCs w:val="28"/>
        </w:rPr>
        <w:t>5.</w:t>
      </w:r>
      <w:r w:rsidR="0042775B" w:rsidRPr="00390D34">
        <w:rPr>
          <w:rStyle w:val="FontStyle428"/>
          <w:b/>
          <w:i/>
          <w:color w:val="auto"/>
          <w:sz w:val="28"/>
          <w:szCs w:val="28"/>
        </w:rPr>
        <w:t>3. Содержание семинаров, практических занятий</w:t>
      </w:r>
      <w:bookmarkEnd w:id="19"/>
      <w:bookmarkEnd w:id="20"/>
    </w:p>
    <w:p w14:paraId="4676ECAB" w14:textId="3A26F94A" w:rsidR="0042775B" w:rsidRPr="00365811" w:rsidRDefault="000A0209" w:rsidP="00EA220B">
      <w:pPr>
        <w:pStyle w:val="Style13"/>
        <w:ind w:left="2" w:right="-426" w:firstLine="709"/>
        <w:jc w:val="right"/>
        <w:rPr>
          <w:rStyle w:val="FontStyle429"/>
          <w:sz w:val="28"/>
          <w:szCs w:val="28"/>
        </w:rPr>
      </w:pPr>
      <w:r>
        <w:rPr>
          <w:rStyle w:val="FontStyle429"/>
          <w:sz w:val="28"/>
          <w:szCs w:val="28"/>
        </w:rPr>
        <w:t xml:space="preserve">   </w:t>
      </w:r>
      <w:r w:rsidR="0042775B" w:rsidRPr="00365811">
        <w:rPr>
          <w:rStyle w:val="FontStyle429"/>
          <w:sz w:val="28"/>
          <w:szCs w:val="28"/>
        </w:rPr>
        <w:t xml:space="preserve">Таблица </w:t>
      </w:r>
      <w:r w:rsidR="0042775B">
        <w:rPr>
          <w:rStyle w:val="FontStyle429"/>
          <w:sz w:val="28"/>
          <w:szCs w:val="28"/>
        </w:rPr>
        <w:t>4</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4995"/>
        <w:gridCol w:w="2481"/>
      </w:tblGrid>
      <w:tr w:rsidR="0042775B" w:rsidRPr="00610190" w14:paraId="73F9528C" w14:textId="77777777" w:rsidTr="00036464">
        <w:trPr>
          <w:tblHeader/>
        </w:trPr>
        <w:tc>
          <w:tcPr>
            <w:tcW w:w="1136" w:type="pct"/>
            <w:shd w:val="clear" w:color="auto" w:fill="auto"/>
            <w:vAlign w:val="center"/>
          </w:tcPr>
          <w:p w14:paraId="5B623F40" w14:textId="77777777" w:rsidR="0042775B" w:rsidRPr="00610190" w:rsidRDefault="0042775B" w:rsidP="0042775B">
            <w:pPr>
              <w:keepNext/>
              <w:jc w:val="center"/>
              <w:rPr>
                <w:rFonts w:ascii="Times New Roman" w:hAnsi="Times New Roman"/>
                <w:b/>
                <w:sz w:val="24"/>
                <w:szCs w:val="24"/>
              </w:rPr>
            </w:pPr>
            <w:r w:rsidRPr="00610190">
              <w:rPr>
                <w:rFonts w:ascii="Times New Roman" w:hAnsi="Times New Roman"/>
                <w:b/>
                <w:sz w:val="24"/>
                <w:szCs w:val="24"/>
              </w:rPr>
              <w:t>Наименование тем (разделов) дисциплины</w:t>
            </w:r>
          </w:p>
        </w:tc>
        <w:tc>
          <w:tcPr>
            <w:tcW w:w="2574" w:type="pct"/>
            <w:shd w:val="clear" w:color="auto" w:fill="auto"/>
            <w:vAlign w:val="center"/>
          </w:tcPr>
          <w:p w14:paraId="63216000" w14:textId="77777777" w:rsidR="0042775B" w:rsidRPr="00610190" w:rsidRDefault="0042775B" w:rsidP="0042775B">
            <w:pPr>
              <w:keepNext/>
              <w:jc w:val="center"/>
              <w:rPr>
                <w:rFonts w:ascii="Times New Roman" w:hAnsi="Times New Roman"/>
                <w:b/>
                <w:sz w:val="24"/>
                <w:szCs w:val="24"/>
              </w:rPr>
            </w:pPr>
            <w:r w:rsidRPr="00610190">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290" w:type="pct"/>
            <w:shd w:val="clear" w:color="auto" w:fill="auto"/>
            <w:vAlign w:val="center"/>
          </w:tcPr>
          <w:p w14:paraId="126CD378" w14:textId="77777777" w:rsidR="0042775B" w:rsidRPr="00610190" w:rsidRDefault="0042775B" w:rsidP="0042775B">
            <w:pPr>
              <w:keepNext/>
              <w:jc w:val="center"/>
              <w:rPr>
                <w:rFonts w:ascii="Times New Roman" w:hAnsi="Times New Roman"/>
                <w:b/>
                <w:sz w:val="24"/>
                <w:szCs w:val="24"/>
              </w:rPr>
            </w:pPr>
            <w:r w:rsidRPr="00610190">
              <w:rPr>
                <w:rFonts w:ascii="Times New Roman" w:hAnsi="Times New Roman"/>
                <w:b/>
                <w:sz w:val="24"/>
                <w:szCs w:val="24"/>
              </w:rPr>
              <w:t>Формы проведения занятий</w:t>
            </w:r>
          </w:p>
        </w:tc>
      </w:tr>
      <w:tr w:rsidR="00B953EC" w:rsidRPr="00610190" w14:paraId="5AC1A566" w14:textId="77777777" w:rsidTr="002D7D6C">
        <w:tc>
          <w:tcPr>
            <w:tcW w:w="1136" w:type="pct"/>
            <w:shd w:val="clear" w:color="auto" w:fill="auto"/>
            <w:vAlign w:val="center"/>
          </w:tcPr>
          <w:p w14:paraId="4BA4FA38" w14:textId="2374CCAD" w:rsidR="00B953EC" w:rsidRPr="00610190" w:rsidRDefault="00697E4C" w:rsidP="00943520">
            <w:pPr>
              <w:spacing w:line="276" w:lineRule="auto"/>
              <w:ind w:firstLine="0"/>
              <w:jc w:val="left"/>
              <w:rPr>
                <w:rFonts w:ascii="Times New Roman" w:hAnsi="Times New Roman"/>
              </w:rPr>
            </w:pPr>
            <w:r w:rsidRPr="00610190">
              <w:rPr>
                <w:rFonts w:ascii="Times New Roman" w:hAnsi="Times New Roman"/>
              </w:rPr>
              <w:t>Введение в финансовый анализ</w:t>
            </w:r>
          </w:p>
        </w:tc>
        <w:tc>
          <w:tcPr>
            <w:tcW w:w="2574" w:type="pct"/>
            <w:shd w:val="clear" w:color="auto" w:fill="auto"/>
          </w:tcPr>
          <w:p w14:paraId="72F44D18" w14:textId="6ED23443" w:rsidR="00EF596E" w:rsidRPr="00610190" w:rsidRDefault="007019FF">
            <w:pPr>
              <w:pStyle w:val="ab"/>
              <w:numPr>
                <w:ilvl w:val="0"/>
                <w:numId w:val="13"/>
              </w:numPr>
              <w:spacing w:after="0"/>
              <w:textAlignment w:val="baseline"/>
              <w:rPr>
                <w:rFonts w:ascii="Times New Roman" w:hAnsi="Times New Roman"/>
              </w:rPr>
            </w:pPr>
            <w:r w:rsidRPr="00610190">
              <w:rPr>
                <w:rFonts w:ascii="Times New Roman" w:hAnsi="Times New Roman"/>
              </w:rPr>
              <w:t>Методы финансового анализа</w:t>
            </w:r>
            <w:r w:rsidR="004C077C" w:rsidRPr="00610190">
              <w:rPr>
                <w:rFonts w:ascii="Times New Roman" w:hAnsi="Times New Roman"/>
              </w:rPr>
              <w:t xml:space="preserve"> </w:t>
            </w:r>
            <w:r w:rsidR="004C077C" w:rsidRPr="00610190">
              <w:rPr>
                <w:rFonts w:ascii="Times New Roman" w:hAnsi="Times New Roman"/>
                <w:lang w:val="en-US"/>
              </w:rPr>
              <w:t>[</w:t>
            </w:r>
            <w:r w:rsidR="00390B0A">
              <w:rPr>
                <w:rFonts w:ascii="Times New Roman" w:hAnsi="Times New Roman"/>
              </w:rPr>
              <w:t xml:space="preserve">8: </w:t>
            </w:r>
            <w:r w:rsidR="004C077C" w:rsidRPr="00610190">
              <w:rPr>
                <w:rFonts w:ascii="Times New Roman" w:hAnsi="Times New Roman"/>
              </w:rPr>
              <w:t>2-5]</w:t>
            </w:r>
            <w:r w:rsidR="005B6716">
              <w:rPr>
                <w:rFonts w:ascii="Times New Roman" w:hAnsi="Times New Roman"/>
              </w:rPr>
              <w:t>.</w:t>
            </w:r>
          </w:p>
          <w:p w14:paraId="4154366C" w14:textId="6F4072D1" w:rsidR="007019FF" w:rsidRPr="00610190" w:rsidRDefault="007019FF">
            <w:pPr>
              <w:pStyle w:val="ab"/>
              <w:numPr>
                <w:ilvl w:val="0"/>
                <w:numId w:val="13"/>
              </w:numPr>
              <w:spacing w:after="0"/>
              <w:textAlignment w:val="baseline"/>
              <w:rPr>
                <w:rFonts w:ascii="Times New Roman" w:hAnsi="Times New Roman"/>
              </w:rPr>
            </w:pPr>
            <w:r w:rsidRPr="00610190">
              <w:rPr>
                <w:rFonts w:ascii="Times New Roman" w:hAnsi="Times New Roman"/>
              </w:rPr>
              <w:t>Различ</w:t>
            </w:r>
            <w:r w:rsidR="006C4FCC" w:rsidRPr="00610190">
              <w:rPr>
                <w:rFonts w:ascii="Times New Roman" w:hAnsi="Times New Roman"/>
              </w:rPr>
              <w:t>и</w:t>
            </w:r>
            <w:r w:rsidRPr="00610190">
              <w:rPr>
                <w:rFonts w:ascii="Times New Roman" w:hAnsi="Times New Roman"/>
              </w:rPr>
              <w:t>я систем</w:t>
            </w:r>
            <w:r w:rsidR="006C4FCC" w:rsidRPr="00610190">
              <w:rPr>
                <w:rFonts w:ascii="Times New Roman" w:hAnsi="Times New Roman"/>
              </w:rPr>
              <w:t xml:space="preserve"> финансовых показателей для организаций различных отраслей экономики</w:t>
            </w:r>
            <w:r w:rsidR="005B6716">
              <w:rPr>
                <w:rFonts w:ascii="Times New Roman" w:hAnsi="Times New Roman"/>
              </w:rPr>
              <w:t xml:space="preserve"> </w:t>
            </w:r>
            <w:r w:rsidR="004C077C" w:rsidRPr="005B6716">
              <w:rPr>
                <w:rFonts w:ascii="Times New Roman" w:hAnsi="Times New Roman"/>
              </w:rPr>
              <w:t>[</w:t>
            </w:r>
            <w:r w:rsidR="00390B0A">
              <w:rPr>
                <w:rFonts w:ascii="Times New Roman" w:hAnsi="Times New Roman"/>
              </w:rPr>
              <w:t xml:space="preserve">8: </w:t>
            </w:r>
            <w:r w:rsidR="004C077C" w:rsidRPr="005B6716">
              <w:rPr>
                <w:rFonts w:ascii="Times New Roman" w:hAnsi="Times New Roman"/>
              </w:rPr>
              <w:t>11-16]</w:t>
            </w:r>
            <w:r w:rsidR="005B6716">
              <w:rPr>
                <w:rFonts w:ascii="Times New Roman" w:hAnsi="Times New Roman"/>
              </w:rPr>
              <w:t>.</w:t>
            </w:r>
          </w:p>
          <w:p w14:paraId="1246A01E" w14:textId="2696E3D6" w:rsidR="006C4FCC" w:rsidRPr="00610190" w:rsidRDefault="0058363C">
            <w:pPr>
              <w:pStyle w:val="ab"/>
              <w:numPr>
                <w:ilvl w:val="0"/>
                <w:numId w:val="13"/>
              </w:numPr>
              <w:spacing w:after="0"/>
              <w:ind w:left="300" w:hanging="357"/>
              <w:textAlignment w:val="baseline"/>
              <w:rPr>
                <w:rFonts w:ascii="Times New Roman" w:hAnsi="Times New Roman"/>
              </w:rPr>
            </w:pPr>
            <w:r w:rsidRPr="00610190">
              <w:rPr>
                <w:rFonts w:ascii="Times New Roman" w:hAnsi="Times New Roman"/>
              </w:rPr>
              <w:t>И</w:t>
            </w:r>
            <w:r w:rsidR="006C4FCC" w:rsidRPr="00610190">
              <w:rPr>
                <w:rFonts w:ascii="Times New Roman" w:hAnsi="Times New Roman"/>
              </w:rPr>
              <w:t>сточники данных для финансового анализа, автоматизация получения информации</w:t>
            </w:r>
            <w:r w:rsidR="004C077C" w:rsidRPr="00610190">
              <w:rPr>
                <w:rFonts w:ascii="Times New Roman" w:hAnsi="Times New Roman"/>
              </w:rPr>
              <w:t xml:space="preserve"> [</w:t>
            </w:r>
            <w:r w:rsidR="00390B0A">
              <w:rPr>
                <w:rFonts w:ascii="Times New Roman" w:hAnsi="Times New Roman"/>
              </w:rPr>
              <w:t>9: 6</w:t>
            </w:r>
            <w:r w:rsidR="00E535AE" w:rsidRPr="00610190">
              <w:rPr>
                <w:rFonts w:ascii="Times New Roman" w:hAnsi="Times New Roman"/>
              </w:rPr>
              <w:t>-</w:t>
            </w:r>
            <w:r w:rsidR="00390B0A">
              <w:rPr>
                <w:rFonts w:ascii="Times New Roman" w:hAnsi="Times New Roman"/>
              </w:rPr>
              <w:t>14</w:t>
            </w:r>
            <w:r w:rsidRPr="00610190">
              <w:rPr>
                <w:rFonts w:ascii="Times New Roman" w:hAnsi="Times New Roman"/>
              </w:rPr>
              <w:t>]</w:t>
            </w:r>
            <w:r w:rsidR="005B6716">
              <w:rPr>
                <w:rFonts w:ascii="Times New Roman" w:hAnsi="Times New Roman"/>
              </w:rPr>
              <w:t>.</w:t>
            </w:r>
          </w:p>
        </w:tc>
        <w:tc>
          <w:tcPr>
            <w:tcW w:w="1290" w:type="pct"/>
            <w:shd w:val="clear" w:color="auto" w:fill="auto"/>
          </w:tcPr>
          <w:p w14:paraId="060C1E84" w14:textId="77777777" w:rsidR="0058363C" w:rsidRPr="00610190" w:rsidRDefault="0058363C" w:rsidP="00943520">
            <w:pPr>
              <w:keepNext/>
              <w:spacing w:line="276" w:lineRule="auto"/>
              <w:ind w:firstLine="0"/>
              <w:rPr>
                <w:rFonts w:ascii="Times New Roman" w:hAnsi="Times New Roman"/>
              </w:rPr>
            </w:pPr>
            <w:r w:rsidRPr="00610190">
              <w:rPr>
                <w:rFonts w:ascii="Times New Roman" w:hAnsi="Times New Roman"/>
              </w:rPr>
              <w:t xml:space="preserve">Интерактивная. </w:t>
            </w:r>
          </w:p>
          <w:p w14:paraId="59320906" w14:textId="77777777" w:rsidR="0058363C" w:rsidRPr="00610190" w:rsidRDefault="0058363C" w:rsidP="00943520">
            <w:pPr>
              <w:keepNext/>
              <w:spacing w:line="276" w:lineRule="auto"/>
              <w:ind w:firstLine="0"/>
              <w:rPr>
                <w:rFonts w:ascii="Times New Roman" w:hAnsi="Times New Roman"/>
              </w:rPr>
            </w:pPr>
          </w:p>
          <w:p w14:paraId="64F7E517" w14:textId="19FB4FD3" w:rsidR="0058363C" w:rsidRPr="00610190" w:rsidRDefault="0058363C" w:rsidP="00943520">
            <w:pPr>
              <w:keepNext/>
              <w:spacing w:line="276" w:lineRule="auto"/>
              <w:ind w:firstLine="0"/>
              <w:rPr>
                <w:rFonts w:ascii="Times New Roman" w:hAnsi="Times New Roman"/>
              </w:rPr>
            </w:pPr>
            <w:r w:rsidRPr="00610190">
              <w:rPr>
                <w:rFonts w:ascii="Times New Roman" w:hAnsi="Times New Roman"/>
              </w:rPr>
              <w:t>Обсуждение вопросов, носящих дискуссионный характер.</w:t>
            </w:r>
          </w:p>
          <w:p w14:paraId="3A794E67" w14:textId="57BC6F9A" w:rsidR="00697E4C" w:rsidRPr="00610190" w:rsidRDefault="00B953EC" w:rsidP="003A2906">
            <w:pPr>
              <w:keepNext/>
              <w:spacing w:line="276" w:lineRule="auto"/>
              <w:ind w:firstLine="0"/>
              <w:jc w:val="left"/>
              <w:rPr>
                <w:rFonts w:ascii="Times New Roman" w:hAnsi="Times New Roman"/>
              </w:rPr>
            </w:pPr>
            <w:r w:rsidRPr="00610190">
              <w:rPr>
                <w:rFonts w:ascii="Times New Roman" w:hAnsi="Times New Roman"/>
              </w:rPr>
              <w:t>Выполнение и защита практических заданий.</w:t>
            </w:r>
          </w:p>
        </w:tc>
      </w:tr>
      <w:tr w:rsidR="00B953EC" w:rsidRPr="00610190" w14:paraId="509B5FA9" w14:textId="77777777" w:rsidTr="002D7D6C">
        <w:tc>
          <w:tcPr>
            <w:tcW w:w="1136" w:type="pct"/>
            <w:shd w:val="clear" w:color="auto" w:fill="auto"/>
            <w:vAlign w:val="center"/>
          </w:tcPr>
          <w:p w14:paraId="51F32E0B" w14:textId="0F58D8E2" w:rsidR="00B953EC" w:rsidRPr="00610190" w:rsidRDefault="00697E4C" w:rsidP="00943520">
            <w:pPr>
              <w:spacing w:line="276" w:lineRule="auto"/>
              <w:ind w:firstLine="0"/>
              <w:jc w:val="left"/>
              <w:rPr>
                <w:rFonts w:ascii="Times New Roman" w:hAnsi="Times New Roman"/>
              </w:rPr>
            </w:pPr>
            <w:r w:rsidRPr="00610190">
              <w:rPr>
                <w:rFonts w:ascii="Times New Roman" w:hAnsi="Times New Roman"/>
              </w:rPr>
              <w:t>Финансовый анализ ресурсного потенциала организации</w:t>
            </w:r>
          </w:p>
        </w:tc>
        <w:tc>
          <w:tcPr>
            <w:tcW w:w="2574" w:type="pct"/>
            <w:shd w:val="clear" w:color="auto" w:fill="auto"/>
          </w:tcPr>
          <w:p w14:paraId="1EE6B2E8" w14:textId="3575F4F9" w:rsidR="00B953EC" w:rsidRPr="00610190" w:rsidRDefault="009D1653">
            <w:pPr>
              <w:pStyle w:val="ab"/>
              <w:numPr>
                <w:ilvl w:val="0"/>
                <w:numId w:val="15"/>
              </w:numPr>
              <w:spacing w:after="0"/>
              <w:rPr>
                <w:rFonts w:ascii="Times New Roman" w:hAnsi="Times New Roman"/>
              </w:rPr>
            </w:pPr>
            <w:r w:rsidRPr="00610190">
              <w:rPr>
                <w:rFonts w:ascii="Times New Roman" w:hAnsi="Times New Roman"/>
              </w:rPr>
              <w:t>Структурно-динамический анализ активов и пассивов на примере нескольких организации.</w:t>
            </w:r>
            <w:r w:rsidR="00E535AE" w:rsidRPr="00610190">
              <w:rPr>
                <w:rFonts w:ascii="Times New Roman" w:hAnsi="Times New Roman"/>
              </w:rPr>
              <w:t xml:space="preserve"> </w:t>
            </w:r>
            <w:r w:rsidRPr="00610190">
              <w:rPr>
                <w:rFonts w:ascii="Times New Roman" w:hAnsi="Times New Roman"/>
              </w:rPr>
              <w:t>Оценка и анализ собственного капитала на примере</w:t>
            </w:r>
            <w:r w:rsidR="004C077C" w:rsidRPr="00610190">
              <w:rPr>
                <w:rFonts w:ascii="Times New Roman" w:hAnsi="Times New Roman"/>
                <w:lang w:val="en-US"/>
              </w:rPr>
              <w:t xml:space="preserve"> [</w:t>
            </w:r>
            <w:r w:rsidR="00390B0A">
              <w:rPr>
                <w:rFonts w:ascii="Times New Roman" w:hAnsi="Times New Roman"/>
              </w:rPr>
              <w:t xml:space="preserve">8: </w:t>
            </w:r>
            <w:r w:rsidR="004C077C" w:rsidRPr="00610190">
              <w:rPr>
                <w:rFonts w:ascii="Times New Roman" w:hAnsi="Times New Roman"/>
              </w:rPr>
              <w:t>2-5]</w:t>
            </w:r>
            <w:r w:rsidR="005B6716">
              <w:rPr>
                <w:rFonts w:ascii="Times New Roman" w:hAnsi="Times New Roman"/>
              </w:rPr>
              <w:t>.</w:t>
            </w:r>
          </w:p>
          <w:p w14:paraId="71051096" w14:textId="4EA97E40" w:rsidR="009D1653" w:rsidRPr="00610190" w:rsidRDefault="0058363C">
            <w:pPr>
              <w:pStyle w:val="ab"/>
              <w:numPr>
                <w:ilvl w:val="0"/>
                <w:numId w:val="15"/>
              </w:numPr>
              <w:spacing w:after="0"/>
              <w:rPr>
                <w:rFonts w:ascii="Times New Roman" w:hAnsi="Times New Roman"/>
              </w:rPr>
            </w:pPr>
            <w:r w:rsidRPr="00610190">
              <w:rPr>
                <w:rFonts w:ascii="Times New Roman" w:hAnsi="Times New Roman"/>
              </w:rPr>
              <w:t>К</w:t>
            </w:r>
            <w:r w:rsidR="009D1653" w:rsidRPr="00610190">
              <w:rPr>
                <w:rFonts w:ascii="Times New Roman" w:hAnsi="Times New Roman"/>
              </w:rPr>
              <w:t>лассификаци</w:t>
            </w:r>
            <w:r w:rsidRPr="00610190">
              <w:rPr>
                <w:rFonts w:ascii="Times New Roman" w:hAnsi="Times New Roman"/>
              </w:rPr>
              <w:t>я</w:t>
            </w:r>
            <w:r w:rsidR="009D1653" w:rsidRPr="00610190">
              <w:rPr>
                <w:rFonts w:ascii="Times New Roman" w:hAnsi="Times New Roman"/>
              </w:rPr>
              <w:t xml:space="preserve"> активов </w:t>
            </w:r>
            <w:r w:rsidR="004C077C" w:rsidRPr="00610190">
              <w:rPr>
                <w:rFonts w:ascii="Times New Roman" w:hAnsi="Times New Roman"/>
                <w:lang w:val="en-US"/>
              </w:rPr>
              <w:t>[</w:t>
            </w:r>
            <w:r w:rsidR="00390B0A">
              <w:rPr>
                <w:rFonts w:ascii="Times New Roman" w:hAnsi="Times New Roman"/>
              </w:rPr>
              <w:t xml:space="preserve">8: </w:t>
            </w:r>
            <w:r w:rsidR="004C077C" w:rsidRPr="00610190">
              <w:rPr>
                <w:rFonts w:ascii="Times New Roman" w:hAnsi="Times New Roman"/>
                <w:lang w:val="en-US"/>
              </w:rPr>
              <w:t>16-17]</w:t>
            </w:r>
            <w:r w:rsidR="005B6716">
              <w:rPr>
                <w:rFonts w:ascii="Times New Roman" w:hAnsi="Times New Roman"/>
              </w:rPr>
              <w:t>.</w:t>
            </w:r>
          </w:p>
          <w:p w14:paraId="3A131135" w14:textId="54F1CD9D" w:rsidR="0064430C" w:rsidRPr="00610190" w:rsidRDefault="009D1653">
            <w:pPr>
              <w:pStyle w:val="ab"/>
              <w:numPr>
                <w:ilvl w:val="0"/>
                <w:numId w:val="15"/>
              </w:numPr>
              <w:spacing w:after="0"/>
              <w:ind w:left="300" w:firstLine="0"/>
              <w:rPr>
                <w:rFonts w:ascii="Times New Roman" w:hAnsi="Times New Roman"/>
              </w:rPr>
            </w:pPr>
            <w:r w:rsidRPr="00610190">
              <w:rPr>
                <w:rFonts w:ascii="Times New Roman" w:hAnsi="Times New Roman"/>
              </w:rPr>
              <w:t>Анализ оборотных и внеоборотных средств на пример</w:t>
            </w:r>
            <w:r w:rsidR="005B6716">
              <w:rPr>
                <w:rFonts w:ascii="Times New Roman" w:hAnsi="Times New Roman"/>
              </w:rPr>
              <w:t xml:space="preserve">е </w:t>
            </w:r>
            <w:r w:rsidR="004C077C" w:rsidRPr="00610190">
              <w:rPr>
                <w:rFonts w:ascii="Times New Roman" w:hAnsi="Times New Roman"/>
              </w:rPr>
              <w:t>[</w:t>
            </w:r>
            <w:r w:rsidR="00390B0A">
              <w:rPr>
                <w:rFonts w:ascii="Times New Roman" w:hAnsi="Times New Roman"/>
              </w:rPr>
              <w:t xml:space="preserve">8: </w:t>
            </w:r>
            <w:r w:rsidR="00E535AE" w:rsidRPr="00610190">
              <w:rPr>
                <w:rFonts w:ascii="Times New Roman" w:hAnsi="Times New Roman"/>
              </w:rPr>
              <w:t>1-5</w:t>
            </w:r>
            <w:r w:rsidR="0058363C" w:rsidRPr="00610190">
              <w:rPr>
                <w:rFonts w:ascii="Times New Roman" w:hAnsi="Times New Roman"/>
              </w:rPr>
              <w:t>]</w:t>
            </w:r>
            <w:r w:rsidR="005B6716">
              <w:rPr>
                <w:rFonts w:ascii="Times New Roman" w:hAnsi="Times New Roman"/>
              </w:rPr>
              <w:t>.</w:t>
            </w:r>
          </w:p>
          <w:p w14:paraId="45340B2D" w14:textId="22B8BDBD" w:rsidR="00943520" w:rsidRPr="00610190" w:rsidRDefault="00943520" w:rsidP="00943520">
            <w:pPr>
              <w:spacing w:line="276" w:lineRule="auto"/>
              <w:ind w:firstLine="0"/>
              <w:rPr>
                <w:rFonts w:ascii="Times New Roman" w:hAnsi="Times New Roman"/>
              </w:rPr>
            </w:pPr>
          </w:p>
        </w:tc>
        <w:tc>
          <w:tcPr>
            <w:tcW w:w="1290" w:type="pct"/>
            <w:shd w:val="clear" w:color="auto" w:fill="auto"/>
          </w:tcPr>
          <w:p w14:paraId="3AF9E797" w14:textId="77777777" w:rsidR="0058363C" w:rsidRPr="00610190" w:rsidRDefault="0058363C" w:rsidP="00943520">
            <w:pPr>
              <w:keepNext/>
              <w:spacing w:line="276" w:lineRule="auto"/>
              <w:ind w:firstLine="0"/>
              <w:rPr>
                <w:rFonts w:ascii="Times New Roman" w:hAnsi="Times New Roman"/>
              </w:rPr>
            </w:pPr>
            <w:r w:rsidRPr="00610190">
              <w:rPr>
                <w:rFonts w:ascii="Times New Roman" w:hAnsi="Times New Roman"/>
              </w:rPr>
              <w:t xml:space="preserve">Интерактивная. </w:t>
            </w:r>
          </w:p>
          <w:p w14:paraId="20364DA5" w14:textId="77777777" w:rsidR="0058363C" w:rsidRPr="00610190" w:rsidRDefault="0058363C" w:rsidP="00943520">
            <w:pPr>
              <w:keepNext/>
              <w:spacing w:line="276" w:lineRule="auto"/>
              <w:ind w:firstLine="0"/>
              <w:rPr>
                <w:rFonts w:ascii="Times New Roman" w:hAnsi="Times New Roman"/>
              </w:rPr>
            </w:pPr>
          </w:p>
          <w:p w14:paraId="5E4D78D9" w14:textId="77777777" w:rsidR="0058363C" w:rsidRPr="00610190" w:rsidRDefault="0058363C" w:rsidP="00943520">
            <w:pPr>
              <w:keepNext/>
              <w:spacing w:line="276" w:lineRule="auto"/>
              <w:ind w:firstLine="0"/>
              <w:rPr>
                <w:rFonts w:ascii="Times New Roman" w:hAnsi="Times New Roman"/>
              </w:rPr>
            </w:pPr>
            <w:r w:rsidRPr="00610190">
              <w:rPr>
                <w:rFonts w:ascii="Times New Roman" w:hAnsi="Times New Roman"/>
              </w:rPr>
              <w:t>Обсуждение вопросов, носящих дискуссионный характер.</w:t>
            </w:r>
          </w:p>
          <w:p w14:paraId="789D9649" w14:textId="5D2208BA" w:rsidR="00B953EC" w:rsidRPr="00610190" w:rsidRDefault="0058363C" w:rsidP="003A2906">
            <w:pPr>
              <w:keepNext/>
              <w:spacing w:line="276" w:lineRule="auto"/>
              <w:ind w:firstLine="0"/>
              <w:jc w:val="left"/>
              <w:rPr>
                <w:rFonts w:ascii="Times New Roman" w:hAnsi="Times New Roman"/>
              </w:rPr>
            </w:pPr>
            <w:r w:rsidRPr="00610190">
              <w:rPr>
                <w:rFonts w:ascii="Times New Roman" w:hAnsi="Times New Roman"/>
              </w:rPr>
              <w:t>Выполнение и защита практических заданий.</w:t>
            </w:r>
          </w:p>
        </w:tc>
      </w:tr>
      <w:tr w:rsidR="00B953EC" w:rsidRPr="00610190" w14:paraId="6ED34C99" w14:textId="77777777" w:rsidTr="002D7D6C">
        <w:tc>
          <w:tcPr>
            <w:tcW w:w="1136" w:type="pct"/>
            <w:shd w:val="clear" w:color="auto" w:fill="auto"/>
            <w:vAlign w:val="center"/>
          </w:tcPr>
          <w:p w14:paraId="73B1BB05" w14:textId="3A9D17F4" w:rsidR="00B953EC" w:rsidRPr="00610190" w:rsidRDefault="00697E4C" w:rsidP="00943520">
            <w:pPr>
              <w:spacing w:line="276" w:lineRule="auto"/>
              <w:ind w:firstLine="0"/>
              <w:jc w:val="left"/>
              <w:rPr>
                <w:rFonts w:ascii="Times New Roman" w:hAnsi="Times New Roman"/>
              </w:rPr>
            </w:pPr>
            <w:r w:rsidRPr="00610190">
              <w:rPr>
                <w:rFonts w:ascii="Times New Roman" w:hAnsi="Times New Roman"/>
              </w:rPr>
              <w:t>Анализ, прогнозирование и управление финансовым положением и платежеспособностью организации</w:t>
            </w:r>
          </w:p>
        </w:tc>
        <w:tc>
          <w:tcPr>
            <w:tcW w:w="2574" w:type="pct"/>
            <w:shd w:val="clear" w:color="auto" w:fill="auto"/>
          </w:tcPr>
          <w:p w14:paraId="69982168" w14:textId="2D688827" w:rsidR="00B953EC" w:rsidRPr="00610190" w:rsidRDefault="009D1653">
            <w:pPr>
              <w:pStyle w:val="ab"/>
              <w:numPr>
                <w:ilvl w:val="0"/>
                <w:numId w:val="14"/>
              </w:numPr>
              <w:spacing w:after="0"/>
              <w:rPr>
                <w:rFonts w:ascii="Times New Roman" w:hAnsi="Times New Roman"/>
              </w:rPr>
            </w:pPr>
            <w:r w:rsidRPr="00610190">
              <w:rPr>
                <w:rFonts w:ascii="Times New Roman" w:hAnsi="Times New Roman"/>
              </w:rPr>
              <w:t>Ликвидность и платежеспособность</w:t>
            </w:r>
            <w:r w:rsidR="005B6716">
              <w:rPr>
                <w:rFonts w:ascii="Times New Roman" w:hAnsi="Times New Roman"/>
              </w:rPr>
              <w:t xml:space="preserve"> </w:t>
            </w:r>
            <w:r w:rsidR="004C077C" w:rsidRPr="00610190">
              <w:rPr>
                <w:rFonts w:ascii="Times New Roman" w:hAnsi="Times New Roman"/>
                <w:lang w:val="en-US"/>
              </w:rPr>
              <w:t>[</w:t>
            </w:r>
            <w:r w:rsidR="00390B0A">
              <w:rPr>
                <w:rFonts w:ascii="Times New Roman" w:hAnsi="Times New Roman"/>
              </w:rPr>
              <w:t xml:space="preserve">8: </w:t>
            </w:r>
            <w:r w:rsidR="004C077C" w:rsidRPr="00610190">
              <w:rPr>
                <w:rFonts w:ascii="Times New Roman" w:hAnsi="Times New Roman"/>
              </w:rPr>
              <w:t>2-5]</w:t>
            </w:r>
            <w:r w:rsidR="005B6716">
              <w:rPr>
                <w:rFonts w:ascii="Times New Roman" w:hAnsi="Times New Roman"/>
              </w:rPr>
              <w:t>.</w:t>
            </w:r>
          </w:p>
          <w:p w14:paraId="264ADA01" w14:textId="49F6C139" w:rsidR="009D1653" w:rsidRPr="00610190" w:rsidRDefault="00943520">
            <w:pPr>
              <w:pStyle w:val="ab"/>
              <w:numPr>
                <w:ilvl w:val="0"/>
                <w:numId w:val="14"/>
              </w:numPr>
              <w:spacing w:after="0"/>
              <w:rPr>
                <w:rFonts w:ascii="Times New Roman" w:hAnsi="Times New Roman"/>
              </w:rPr>
            </w:pPr>
            <w:r w:rsidRPr="00610190">
              <w:rPr>
                <w:rFonts w:ascii="Times New Roman" w:hAnsi="Times New Roman"/>
              </w:rPr>
              <w:t>М</w:t>
            </w:r>
            <w:r w:rsidR="009D1653" w:rsidRPr="00610190">
              <w:rPr>
                <w:rFonts w:ascii="Times New Roman" w:hAnsi="Times New Roman"/>
              </w:rPr>
              <w:t>одели оценки вероятности банкротства.</w:t>
            </w:r>
            <w:r w:rsidR="00A74AC3" w:rsidRPr="00610190">
              <w:rPr>
                <w:rFonts w:ascii="Times New Roman" w:hAnsi="Times New Roman"/>
              </w:rPr>
              <w:t xml:space="preserve"> Разбор примеров моделей</w:t>
            </w:r>
            <w:r w:rsidR="004C077C" w:rsidRPr="00BC2AD0">
              <w:rPr>
                <w:rFonts w:ascii="Times New Roman" w:hAnsi="Times New Roman"/>
              </w:rPr>
              <w:t xml:space="preserve"> </w:t>
            </w:r>
            <w:r w:rsidR="004C077C" w:rsidRPr="005719E1">
              <w:rPr>
                <w:rFonts w:ascii="Times New Roman" w:hAnsi="Times New Roman"/>
              </w:rPr>
              <w:t>[</w:t>
            </w:r>
            <w:r w:rsidR="00390B0A">
              <w:rPr>
                <w:rFonts w:ascii="Times New Roman" w:hAnsi="Times New Roman"/>
              </w:rPr>
              <w:t xml:space="preserve">8: </w:t>
            </w:r>
            <w:r w:rsidR="004C077C" w:rsidRPr="005719E1">
              <w:rPr>
                <w:rFonts w:ascii="Times New Roman" w:hAnsi="Times New Roman"/>
              </w:rPr>
              <w:t>1, 18-20</w:t>
            </w:r>
            <w:r w:rsidR="00390B0A">
              <w:rPr>
                <w:rFonts w:ascii="Times New Roman" w:hAnsi="Times New Roman"/>
              </w:rPr>
              <w:t>;</w:t>
            </w:r>
            <w:r w:rsidR="004C077C" w:rsidRPr="005719E1">
              <w:rPr>
                <w:rFonts w:ascii="Times New Roman" w:hAnsi="Times New Roman"/>
              </w:rPr>
              <w:t xml:space="preserve"> </w:t>
            </w:r>
            <w:r w:rsidR="00390B0A">
              <w:rPr>
                <w:rFonts w:ascii="Times New Roman" w:hAnsi="Times New Roman"/>
              </w:rPr>
              <w:t>9: 7</w:t>
            </w:r>
            <w:r w:rsidR="004C077C" w:rsidRPr="005719E1">
              <w:rPr>
                <w:rFonts w:ascii="Times New Roman" w:hAnsi="Times New Roman"/>
              </w:rPr>
              <w:t>]</w:t>
            </w:r>
            <w:r w:rsidR="005B6716">
              <w:rPr>
                <w:rFonts w:ascii="Times New Roman" w:hAnsi="Times New Roman"/>
              </w:rPr>
              <w:t>.</w:t>
            </w:r>
          </w:p>
          <w:p w14:paraId="0BD3C864" w14:textId="58CFD137" w:rsidR="0064430C" w:rsidRPr="00610190" w:rsidRDefault="009D1653">
            <w:pPr>
              <w:pStyle w:val="ab"/>
              <w:numPr>
                <w:ilvl w:val="0"/>
                <w:numId w:val="14"/>
              </w:numPr>
              <w:spacing w:after="0"/>
              <w:ind w:left="300" w:hanging="357"/>
              <w:rPr>
                <w:rFonts w:ascii="Times New Roman" w:hAnsi="Times New Roman"/>
              </w:rPr>
            </w:pPr>
            <w:r w:rsidRPr="00610190">
              <w:rPr>
                <w:rFonts w:ascii="Times New Roman" w:hAnsi="Times New Roman"/>
              </w:rPr>
              <w:t>Анализ финансовой устойчивости и разработка рекомендаций по управленческим решениям на примере</w:t>
            </w:r>
            <w:r w:rsidR="005B6716">
              <w:rPr>
                <w:rFonts w:ascii="Times New Roman" w:hAnsi="Times New Roman"/>
              </w:rPr>
              <w:t xml:space="preserve"> </w:t>
            </w:r>
            <w:r w:rsidR="0058363C" w:rsidRPr="00610190">
              <w:rPr>
                <w:rFonts w:ascii="Times New Roman" w:hAnsi="Times New Roman"/>
              </w:rPr>
              <w:t>[</w:t>
            </w:r>
            <w:r w:rsidR="00390B0A">
              <w:rPr>
                <w:rFonts w:ascii="Times New Roman" w:hAnsi="Times New Roman"/>
              </w:rPr>
              <w:t xml:space="preserve">8: </w:t>
            </w:r>
            <w:r w:rsidR="00E535AE" w:rsidRPr="00610190">
              <w:rPr>
                <w:rFonts w:ascii="Times New Roman" w:hAnsi="Times New Roman"/>
              </w:rPr>
              <w:t>13-15</w:t>
            </w:r>
            <w:r w:rsidR="0058363C" w:rsidRPr="00610190">
              <w:rPr>
                <w:rFonts w:ascii="Times New Roman" w:hAnsi="Times New Roman"/>
              </w:rPr>
              <w:t>]</w:t>
            </w:r>
            <w:r w:rsidR="005B6716">
              <w:rPr>
                <w:rFonts w:ascii="Times New Roman" w:hAnsi="Times New Roman"/>
              </w:rPr>
              <w:t>.</w:t>
            </w:r>
          </w:p>
        </w:tc>
        <w:tc>
          <w:tcPr>
            <w:tcW w:w="1290" w:type="pct"/>
            <w:shd w:val="clear" w:color="auto" w:fill="auto"/>
          </w:tcPr>
          <w:p w14:paraId="27A03B0E" w14:textId="77777777" w:rsidR="0058363C" w:rsidRPr="00610190" w:rsidRDefault="0058363C" w:rsidP="00943520">
            <w:pPr>
              <w:keepNext/>
              <w:spacing w:line="276" w:lineRule="auto"/>
              <w:ind w:firstLine="0"/>
              <w:rPr>
                <w:rFonts w:ascii="Times New Roman" w:hAnsi="Times New Roman"/>
              </w:rPr>
            </w:pPr>
            <w:r w:rsidRPr="00610190">
              <w:rPr>
                <w:rFonts w:ascii="Times New Roman" w:hAnsi="Times New Roman"/>
              </w:rPr>
              <w:t xml:space="preserve">Интерактивная. </w:t>
            </w:r>
          </w:p>
          <w:p w14:paraId="4906471A" w14:textId="77777777" w:rsidR="0058363C" w:rsidRPr="00610190" w:rsidRDefault="0058363C" w:rsidP="00943520">
            <w:pPr>
              <w:keepNext/>
              <w:spacing w:line="276" w:lineRule="auto"/>
              <w:ind w:firstLine="0"/>
              <w:rPr>
                <w:rFonts w:ascii="Times New Roman" w:hAnsi="Times New Roman"/>
              </w:rPr>
            </w:pPr>
          </w:p>
          <w:p w14:paraId="10E28112" w14:textId="77777777" w:rsidR="0058363C" w:rsidRPr="00610190" w:rsidRDefault="0058363C" w:rsidP="00943520">
            <w:pPr>
              <w:keepNext/>
              <w:spacing w:line="276" w:lineRule="auto"/>
              <w:ind w:firstLine="0"/>
              <w:rPr>
                <w:rFonts w:ascii="Times New Roman" w:hAnsi="Times New Roman"/>
              </w:rPr>
            </w:pPr>
            <w:r w:rsidRPr="00610190">
              <w:rPr>
                <w:rFonts w:ascii="Times New Roman" w:hAnsi="Times New Roman"/>
              </w:rPr>
              <w:t>Обсуждение вопросов, носящих дискуссионный характер.</w:t>
            </w:r>
          </w:p>
          <w:p w14:paraId="56BB69B6" w14:textId="5C7E5419" w:rsidR="00B953EC" w:rsidRPr="00610190" w:rsidRDefault="0058363C" w:rsidP="003A2906">
            <w:pPr>
              <w:keepNext/>
              <w:spacing w:line="276" w:lineRule="auto"/>
              <w:ind w:firstLine="0"/>
              <w:jc w:val="left"/>
              <w:rPr>
                <w:rFonts w:ascii="Times New Roman" w:hAnsi="Times New Roman"/>
              </w:rPr>
            </w:pPr>
            <w:r w:rsidRPr="00610190">
              <w:rPr>
                <w:rFonts w:ascii="Times New Roman" w:hAnsi="Times New Roman"/>
              </w:rPr>
              <w:t>Выполнение и защита практических заданий.</w:t>
            </w:r>
          </w:p>
        </w:tc>
      </w:tr>
      <w:tr w:rsidR="00B953EC" w:rsidRPr="00610190" w14:paraId="09E12006" w14:textId="77777777" w:rsidTr="002D7D6C">
        <w:tc>
          <w:tcPr>
            <w:tcW w:w="1136" w:type="pct"/>
            <w:shd w:val="clear" w:color="auto" w:fill="auto"/>
            <w:vAlign w:val="center"/>
          </w:tcPr>
          <w:p w14:paraId="3B2E6F7C" w14:textId="68E516B6" w:rsidR="00B953EC" w:rsidRPr="00610190" w:rsidRDefault="00697E4C" w:rsidP="00943520">
            <w:pPr>
              <w:spacing w:line="276" w:lineRule="auto"/>
              <w:ind w:firstLine="0"/>
              <w:jc w:val="left"/>
              <w:rPr>
                <w:rFonts w:ascii="Times New Roman" w:hAnsi="Times New Roman"/>
              </w:rPr>
            </w:pPr>
            <w:r w:rsidRPr="00610190">
              <w:rPr>
                <w:rFonts w:ascii="Times New Roman" w:hAnsi="Times New Roman"/>
              </w:rPr>
              <w:t>Современные системы управления финансовыми рисками организации</w:t>
            </w:r>
          </w:p>
        </w:tc>
        <w:tc>
          <w:tcPr>
            <w:tcW w:w="2574" w:type="pct"/>
            <w:shd w:val="clear" w:color="auto" w:fill="auto"/>
          </w:tcPr>
          <w:p w14:paraId="5FC18AB2" w14:textId="10EEFF21" w:rsidR="00B953EC" w:rsidRPr="00610190" w:rsidRDefault="00943520">
            <w:pPr>
              <w:pStyle w:val="ab"/>
              <w:numPr>
                <w:ilvl w:val="0"/>
                <w:numId w:val="16"/>
              </w:numPr>
              <w:spacing w:after="0"/>
              <w:rPr>
                <w:rFonts w:ascii="Times New Roman" w:hAnsi="Times New Roman"/>
              </w:rPr>
            </w:pPr>
            <w:r w:rsidRPr="00610190">
              <w:rPr>
                <w:rFonts w:ascii="Times New Roman" w:hAnsi="Times New Roman"/>
              </w:rPr>
              <w:t>В</w:t>
            </w:r>
            <w:r w:rsidR="000D53CF" w:rsidRPr="00610190">
              <w:rPr>
                <w:rFonts w:ascii="Times New Roman" w:hAnsi="Times New Roman"/>
              </w:rPr>
              <w:t>иды оценок риска</w:t>
            </w:r>
            <w:r w:rsidR="004C077C" w:rsidRPr="00610190">
              <w:rPr>
                <w:rFonts w:ascii="Times New Roman" w:hAnsi="Times New Roman"/>
                <w:lang w:val="en-US"/>
              </w:rPr>
              <w:t xml:space="preserve"> [</w:t>
            </w:r>
            <w:r w:rsidR="00390B0A">
              <w:rPr>
                <w:rFonts w:ascii="Times New Roman" w:hAnsi="Times New Roman"/>
              </w:rPr>
              <w:t xml:space="preserve">8: </w:t>
            </w:r>
            <w:r w:rsidR="004C077C" w:rsidRPr="00610190">
              <w:rPr>
                <w:rFonts w:ascii="Times New Roman" w:hAnsi="Times New Roman"/>
              </w:rPr>
              <w:t>2-5]</w:t>
            </w:r>
            <w:r w:rsidR="005B6716">
              <w:rPr>
                <w:rFonts w:ascii="Times New Roman" w:hAnsi="Times New Roman"/>
              </w:rPr>
              <w:t>.</w:t>
            </w:r>
          </w:p>
          <w:p w14:paraId="3EAB5332" w14:textId="1EC85A53" w:rsidR="000D53CF" w:rsidRPr="00610190" w:rsidRDefault="000D53CF">
            <w:pPr>
              <w:pStyle w:val="ab"/>
              <w:numPr>
                <w:ilvl w:val="0"/>
                <w:numId w:val="16"/>
              </w:numPr>
              <w:spacing w:after="0"/>
              <w:rPr>
                <w:rFonts w:ascii="Times New Roman" w:hAnsi="Times New Roman"/>
              </w:rPr>
            </w:pPr>
            <w:r w:rsidRPr="00610190">
              <w:rPr>
                <w:rFonts w:ascii="Times New Roman" w:hAnsi="Times New Roman"/>
              </w:rPr>
              <w:t>Рассмотрение программного обеспечения для оценки рисков на примере</w:t>
            </w:r>
            <w:r w:rsidR="005B6716">
              <w:rPr>
                <w:rFonts w:ascii="Times New Roman" w:hAnsi="Times New Roman"/>
              </w:rPr>
              <w:t xml:space="preserve"> </w:t>
            </w:r>
            <w:r w:rsidR="004C077C" w:rsidRPr="005B6716">
              <w:rPr>
                <w:rFonts w:ascii="Times New Roman" w:hAnsi="Times New Roman"/>
              </w:rPr>
              <w:t>[</w:t>
            </w:r>
            <w:r w:rsidR="00390B0A">
              <w:rPr>
                <w:rFonts w:ascii="Times New Roman" w:hAnsi="Times New Roman"/>
              </w:rPr>
              <w:t>9: 7</w:t>
            </w:r>
            <w:r w:rsidR="004C077C" w:rsidRPr="005B6716">
              <w:rPr>
                <w:rFonts w:ascii="Times New Roman" w:hAnsi="Times New Roman"/>
              </w:rPr>
              <w:t xml:space="preserve">, </w:t>
            </w:r>
            <w:r w:rsidR="00390B0A">
              <w:rPr>
                <w:rFonts w:ascii="Times New Roman" w:hAnsi="Times New Roman"/>
              </w:rPr>
              <w:t>11</w:t>
            </w:r>
            <w:r w:rsidR="004C077C" w:rsidRPr="005B6716">
              <w:rPr>
                <w:rFonts w:ascii="Times New Roman" w:hAnsi="Times New Roman"/>
              </w:rPr>
              <w:t>]</w:t>
            </w:r>
            <w:r w:rsidR="005B6716">
              <w:rPr>
                <w:rFonts w:ascii="Times New Roman" w:hAnsi="Times New Roman"/>
              </w:rPr>
              <w:t>.</w:t>
            </w:r>
          </w:p>
          <w:p w14:paraId="3083F112" w14:textId="4F55129B" w:rsidR="00505BA9" w:rsidRPr="00610190" w:rsidRDefault="000D53CF">
            <w:pPr>
              <w:pStyle w:val="ab"/>
              <w:numPr>
                <w:ilvl w:val="0"/>
                <w:numId w:val="16"/>
              </w:numPr>
              <w:spacing w:after="0"/>
              <w:ind w:left="300" w:hanging="357"/>
              <w:rPr>
                <w:rFonts w:ascii="Times New Roman" w:hAnsi="Times New Roman"/>
              </w:rPr>
            </w:pPr>
            <w:r w:rsidRPr="00610190">
              <w:rPr>
                <w:rFonts w:ascii="Times New Roman" w:hAnsi="Times New Roman"/>
              </w:rPr>
              <w:t>Прогнозирование оценки рисков и выявление токсичных активов на примере</w:t>
            </w:r>
            <w:r w:rsidR="004C077C" w:rsidRPr="00610190">
              <w:rPr>
                <w:rFonts w:ascii="Times New Roman" w:hAnsi="Times New Roman"/>
              </w:rPr>
              <w:t xml:space="preserve"> </w:t>
            </w:r>
            <w:r w:rsidR="004C077C" w:rsidRPr="005B6716">
              <w:rPr>
                <w:rFonts w:ascii="Times New Roman" w:hAnsi="Times New Roman"/>
              </w:rPr>
              <w:t>[</w:t>
            </w:r>
            <w:r w:rsidR="00390B0A">
              <w:rPr>
                <w:rFonts w:ascii="Times New Roman" w:hAnsi="Times New Roman"/>
              </w:rPr>
              <w:t xml:space="preserve">8: </w:t>
            </w:r>
            <w:r w:rsidR="00E535AE" w:rsidRPr="005B6716">
              <w:rPr>
                <w:rFonts w:ascii="Times New Roman" w:hAnsi="Times New Roman"/>
              </w:rPr>
              <w:t>1, 23</w:t>
            </w:r>
            <w:r w:rsidR="0058363C" w:rsidRPr="005B6716">
              <w:rPr>
                <w:rFonts w:ascii="Times New Roman" w:hAnsi="Times New Roman"/>
              </w:rPr>
              <w:t>]</w:t>
            </w:r>
            <w:r w:rsidR="005B6716">
              <w:rPr>
                <w:rFonts w:ascii="Times New Roman" w:hAnsi="Times New Roman"/>
              </w:rPr>
              <w:t>.</w:t>
            </w:r>
          </w:p>
        </w:tc>
        <w:tc>
          <w:tcPr>
            <w:tcW w:w="1290" w:type="pct"/>
            <w:shd w:val="clear" w:color="auto" w:fill="auto"/>
          </w:tcPr>
          <w:p w14:paraId="73368EBD" w14:textId="77777777" w:rsidR="0058363C" w:rsidRPr="00610190" w:rsidRDefault="0058363C" w:rsidP="00943520">
            <w:pPr>
              <w:keepNext/>
              <w:spacing w:line="276" w:lineRule="auto"/>
              <w:ind w:firstLine="0"/>
              <w:rPr>
                <w:rFonts w:ascii="Times New Roman" w:hAnsi="Times New Roman"/>
              </w:rPr>
            </w:pPr>
            <w:r w:rsidRPr="00610190">
              <w:rPr>
                <w:rFonts w:ascii="Times New Roman" w:hAnsi="Times New Roman"/>
              </w:rPr>
              <w:t xml:space="preserve">Интерактивная. </w:t>
            </w:r>
          </w:p>
          <w:p w14:paraId="0F0EEF03" w14:textId="77777777" w:rsidR="0058363C" w:rsidRPr="00610190" w:rsidRDefault="0058363C" w:rsidP="00943520">
            <w:pPr>
              <w:keepNext/>
              <w:spacing w:line="276" w:lineRule="auto"/>
              <w:ind w:firstLine="0"/>
              <w:rPr>
                <w:rFonts w:ascii="Times New Roman" w:hAnsi="Times New Roman"/>
              </w:rPr>
            </w:pPr>
          </w:p>
          <w:p w14:paraId="4AF3F8F7" w14:textId="77777777" w:rsidR="0058363C" w:rsidRPr="00610190" w:rsidRDefault="0058363C" w:rsidP="00943520">
            <w:pPr>
              <w:keepNext/>
              <w:spacing w:line="276" w:lineRule="auto"/>
              <w:ind w:firstLine="0"/>
              <w:rPr>
                <w:rFonts w:ascii="Times New Roman" w:hAnsi="Times New Roman"/>
              </w:rPr>
            </w:pPr>
            <w:r w:rsidRPr="00610190">
              <w:rPr>
                <w:rFonts w:ascii="Times New Roman" w:hAnsi="Times New Roman"/>
              </w:rPr>
              <w:t xml:space="preserve">Обсуждение вопросов, носящих </w:t>
            </w:r>
            <w:r w:rsidRPr="00610190">
              <w:rPr>
                <w:rFonts w:ascii="Times New Roman" w:hAnsi="Times New Roman"/>
              </w:rPr>
              <w:lastRenderedPageBreak/>
              <w:t>дискуссионный характер.</w:t>
            </w:r>
          </w:p>
          <w:p w14:paraId="50C3FD81" w14:textId="0CA30263" w:rsidR="00B953EC" w:rsidRPr="00610190" w:rsidRDefault="0058363C" w:rsidP="003A2906">
            <w:pPr>
              <w:keepNext/>
              <w:spacing w:line="276" w:lineRule="auto"/>
              <w:ind w:firstLine="0"/>
              <w:jc w:val="left"/>
              <w:rPr>
                <w:rFonts w:ascii="Times New Roman" w:hAnsi="Times New Roman"/>
              </w:rPr>
            </w:pPr>
            <w:r w:rsidRPr="00610190">
              <w:rPr>
                <w:rFonts w:ascii="Times New Roman" w:hAnsi="Times New Roman"/>
              </w:rPr>
              <w:t>Выполнение и защита практических заданий.</w:t>
            </w:r>
          </w:p>
        </w:tc>
      </w:tr>
      <w:tr w:rsidR="00697E4C" w:rsidRPr="00610190" w14:paraId="0CF6594D" w14:textId="77777777" w:rsidTr="002D7D6C">
        <w:tc>
          <w:tcPr>
            <w:tcW w:w="1136" w:type="pct"/>
            <w:shd w:val="clear" w:color="auto" w:fill="auto"/>
            <w:vAlign w:val="center"/>
          </w:tcPr>
          <w:p w14:paraId="718E5FE4" w14:textId="597C447A" w:rsidR="00697E4C" w:rsidRPr="00610190" w:rsidRDefault="00697E4C" w:rsidP="00943520">
            <w:pPr>
              <w:spacing w:line="276" w:lineRule="auto"/>
              <w:ind w:firstLine="0"/>
              <w:jc w:val="left"/>
              <w:rPr>
                <w:rFonts w:ascii="Times New Roman" w:hAnsi="Times New Roman"/>
              </w:rPr>
            </w:pPr>
            <w:r w:rsidRPr="00610190">
              <w:rPr>
                <w:rFonts w:ascii="Times New Roman" w:hAnsi="Times New Roman"/>
              </w:rPr>
              <w:lastRenderedPageBreak/>
              <w:t>Анализ финансовых результатов и эффективности деятельности организации</w:t>
            </w:r>
          </w:p>
        </w:tc>
        <w:tc>
          <w:tcPr>
            <w:tcW w:w="2574" w:type="pct"/>
            <w:shd w:val="clear" w:color="auto" w:fill="auto"/>
          </w:tcPr>
          <w:p w14:paraId="6D7EEB79" w14:textId="7EA9261D" w:rsidR="00697E4C" w:rsidRPr="00610190" w:rsidRDefault="000D53CF">
            <w:pPr>
              <w:pStyle w:val="ab"/>
              <w:numPr>
                <w:ilvl w:val="0"/>
                <w:numId w:val="17"/>
              </w:numPr>
              <w:spacing w:after="0"/>
              <w:rPr>
                <w:rFonts w:ascii="Times New Roman" w:hAnsi="Times New Roman"/>
              </w:rPr>
            </w:pPr>
            <w:r w:rsidRPr="00610190">
              <w:rPr>
                <w:rFonts w:ascii="Times New Roman" w:hAnsi="Times New Roman"/>
              </w:rPr>
              <w:t>Структурно-динамический анализ доходов и расходов на примере</w:t>
            </w:r>
            <w:r w:rsidR="005B6716">
              <w:rPr>
                <w:rFonts w:ascii="Times New Roman" w:hAnsi="Times New Roman"/>
              </w:rPr>
              <w:t xml:space="preserve"> </w:t>
            </w:r>
            <w:r w:rsidR="004C077C" w:rsidRPr="005B6716">
              <w:rPr>
                <w:rFonts w:ascii="Times New Roman" w:hAnsi="Times New Roman"/>
              </w:rPr>
              <w:t>[</w:t>
            </w:r>
            <w:r w:rsidR="00390B0A">
              <w:rPr>
                <w:rFonts w:ascii="Times New Roman" w:hAnsi="Times New Roman"/>
              </w:rPr>
              <w:t xml:space="preserve">8: </w:t>
            </w:r>
            <w:r w:rsidR="004C077C" w:rsidRPr="00610190">
              <w:rPr>
                <w:rFonts w:ascii="Times New Roman" w:hAnsi="Times New Roman"/>
              </w:rPr>
              <w:t>2-5]</w:t>
            </w:r>
            <w:r w:rsidR="005B6716">
              <w:rPr>
                <w:rFonts w:ascii="Times New Roman" w:hAnsi="Times New Roman"/>
              </w:rPr>
              <w:t>.</w:t>
            </w:r>
          </w:p>
          <w:p w14:paraId="47A17926" w14:textId="6D1DFFFE" w:rsidR="000D53CF" w:rsidRPr="00610190" w:rsidRDefault="000D53CF">
            <w:pPr>
              <w:pStyle w:val="ab"/>
              <w:numPr>
                <w:ilvl w:val="0"/>
                <w:numId w:val="17"/>
              </w:numPr>
              <w:spacing w:after="0"/>
              <w:rPr>
                <w:rFonts w:ascii="Times New Roman" w:hAnsi="Times New Roman"/>
              </w:rPr>
            </w:pPr>
            <w:r w:rsidRPr="00610190">
              <w:rPr>
                <w:rFonts w:ascii="Times New Roman" w:hAnsi="Times New Roman"/>
              </w:rPr>
              <w:t>Оценка эффективности инвестиционных решений на примере</w:t>
            </w:r>
            <w:r w:rsidR="004C077C" w:rsidRPr="00610190">
              <w:rPr>
                <w:rFonts w:ascii="Times New Roman" w:hAnsi="Times New Roman"/>
              </w:rPr>
              <w:t xml:space="preserve"> </w:t>
            </w:r>
            <w:r w:rsidR="004C077C" w:rsidRPr="005B6716">
              <w:rPr>
                <w:rFonts w:ascii="Times New Roman" w:hAnsi="Times New Roman"/>
              </w:rPr>
              <w:t>[</w:t>
            </w:r>
            <w:r w:rsidR="00390B0A">
              <w:rPr>
                <w:rFonts w:ascii="Times New Roman" w:hAnsi="Times New Roman"/>
              </w:rPr>
              <w:t xml:space="preserve">8: </w:t>
            </w:r>
            <w:r w:rsidR="004C077C" w:rsidRPr="00610190">
              <w:rPr>
                <w:rFonts w:ascii="Times New Roman" w:hAnsi="Times New Roman"/>
              </w:rPr>
              <w:t>1</w:t>
            </w:r>
            <w:r w:rsidR="004C077C" w:rsidRPr="005B6716">
              <w:rPr>
                <w:rFonts w:ascii="Times New Roman" w:hAnsi="Times New Roman"/>
              </w:rPr>
              <w:t>-5]</w:t>
            </w:r>
            <w:r w:rsidR="005B6716">
              <w:rPr>
                <w:rFonts w:ascii="Times New Roman" w:hAnsi="Times New Roman"/>
              </w:rPr>
              <w:t>.</w:t>
            </w:r>
          </w:p>
          <w:p w14:paraId="60F55D08" w14:textId="15652963" w:rsidR="000D53CF" w:rsidRPr="00610190" w:rsidRDefault="000D53CF">
            <w:pPr>
              <w:pStyle w:val="ab"/>
              <w:numPr>
                <w:ilvl w:val="0"/>
                <w:numId w:val="17"/>
              </w:numPr>
              <w:spacing w:after="0"/>
              <w:rPr>
                <w:rFonts w:ascii="Times New Roman" w:hAnsi="Times New Roman"/>
              </w:rPr>
            </w:pPr>
            <w:r w:rsidRPr="00610190">
              <w:rPr>
                <w:rFonts w:ascii="Times New Roman" w:hAnsi="Times New Roman"/>
              </w:rPr>
              <w:t xml:space="preserve">Разработка </w:t>
            </w:r>
            <w:proofErr w:type="spellStart"/>
            <w:r w:rsidRPr="00610190">
              <w:rPr>
                <w:rFonts w:ascii="Times New Roman" w:hAnsi="Times New Roman"/>
              </w:rPr>
              <w:t>дэшборда</w:t>
            </w:r>
            <w:proofErr w:type="spellEnd"/>
            <w:r w:rsidRPr="00610190">
              <w:rPr>
                <w:rFonts w:ascii="Times New Roman" w:hAnsi="Times New Roman"/>
              </w:rPr>
              <w:t xml:space="preserve"> для мониторинга соответствия бизнес-плана текущей ситуации организации</w:t>
            </w:r>
            <w:r w:rsidR="004C077C" w:rsidRPr="00610190">
              <w:rPr>
                <w:rFonts w:ascii="Times New Roman" w:hAnsi="Times New Roman"/>
              </w:rPr>
              <w:t xml:space="preserve"> </w:t>
            </w:r>
            <w:r w:rsidR="004C077C" w:rsidRPr="005B6716">
              <w:rPr>
                <w:rFonts w:ascii="Times New Roman" w:hAnsi="Times New Roman"/>
              </w:rPr>
              <w:t>[</w:t>
            </w:r>
            <w:r w:rsidR="00390B0A">
              <w:rPr>
                <w:rFonts w:ascii="Times New Roman" w:hAnsi="Times New Roman"/>
              </w:rPr>
              <w:t>9: 7</w:t>
            </w:r>
            <w:r w:rsidR="004C077C" w:rsidRPr="005B6716">
              <w:rPr>
                <w:rFonts w:ascii="Times New Roman" w:hAnsi="Times New Roman"/>
              </w:rPr>
              <w:t>]</w:t>
            </w:r>
            <w:r w:rsidR="005B6716">
              <w:rPr>
                <w:rFonts w:ascii="Times New Roman" w:hAnsi="Times New Roman"/>
              </w:rPr>
              <w:t>.</w:t>
            </w:r>
          </w:p>
          <w:p w14:paraId="7E01996C" w14:textId="0F09C755" w:rsidR="00943520" w:rsidRPr="00610190" w:rsidRDefault="00943520" w:rsidP="00943520">
            <w:pPr>
              <w:spacing w:line="276" w:lineRule="auto"/>
              <w:ind w:firstLine="0"/>
              <w:rPr>
                <w:rFonts w:ascii="Times New Roman" w:hAnsi="Times New Roman"/>
              </w:rPr>
            </w:pPr>
          </w:p>
        </w:tc>
        <w:tc>
          <w:tcPr>
            <w:tcW w:w="1290" w:type="pct"/>
            <w:shd w:val="clear" w:color="auto" w:fill="auto"/>
          </w:tcPr>
          <w:p w14:paraId="4CC43981" w14:textId="77777777" w:rsidR="0058363C" w:rsidRPr="00610190" w:rsidRDefault="0058363C" w:rsidP="00943520">
            <w:pPr>
              <w:keepNext/>
              <w:spacing w:line="276" w:lineRule="auto"/>
              <w:ind w:firstLine="0"/>
              <w:rPr>
                <w:rFonts w:ascii="Times New Roman" w:hAnsi="Times New Roman"/>
              </w:rPr>
            </w:pPr>
            <w:r w:rsidRPr="00610190">
              <w:rPr>
                <w:rFonts w:ascii="Times New Roman" w:hAnsi="Times New Roman"/>
              </w:rPr>
              <w:t xml:space="preserve">Интерактивная. </w:t>
            </w:r>
          </w:p>
          <w:p w14:paraId="1EDEDE29" w14:textId="77777777" w:rsidR="0058363C" w:rsidRPr="00610190" w:rsidRDefault="0058363C" w:rsidP="00943520">
            <w:pPr>
              <w:keepNext/>
              <w:spacing w:line="276" w:lineRule="auto"/>
              <w:ind w:firstLine="0"/>
              <w:rPr>
                <w:rFonts w:ascii="Times New Roman" w:hAnsi="Times New Roman"/>
              </w:rPr>
            </w:pPr>
          </w:p>
          <w:p w14:paraId="66FD8BA1" w14:textId="77777777" w:rsidR="0058363C" w:rsidRPr="00610190" w:rsidRDefault="0058363C" w:rsidP="00943520">
            <w:pPr>
              <w:keepNext/>
              <w:spacing w:line="276" w:lineRule="auto"/>
              <w:ind w:firstLine="0"/>
              <w:rPr>
                <w:rFonts w:ascii="Times New Roman" w:hAnsi="Times New Roman"/>
              </w:rPr>
            </w:pPr>
            <w:r w:rsidRPr="00610190">
              <w:rPr>
                <w:rFonts w:ascii="Times New Roman" w:hAnsi="Times New Roman"/>
              </w:rPr>
              <w:t>Обсуждение вопросов, носящих дискуссионный характер.</w:t>
            </w:r>
          </w:p>
          <w:p w14:paraId="1E67BE25" w14:textId="27E29D4B" w:rsidR="00697E4C" w:rsidRPr="00610190" w:rsidRDefault="0058363C" w:rsidP="003A2906">
            <w:pPr>
              <w:keepNext/>
              <w:spacing w:line="276" w:lineRule="auto"/>
              <w:ind w:firstLine="0"/>
              <w:jc w:val="left"/>
              <w:rPr>
                <w:rFonts w:ascii="Times New Roman" w:hAnsi="Times New Roman"/>
              </w:rPr>
            </w:pPr>
            <w:r w:rsidRPr="00610190">
              <w:rPr>
                <w:rFonts w:ascii="Times New Roman" w:hAnsi="Times New Roman"/>
              </w:rPr>
              <w:t>Выполнение и защита практических заданий.</w:t>
            </w:r>
          </w:p>
        </w:tc>
      </w:tr>
    </w:tbl>
    <w:p w14:paraId="2A763030" w14:textId="77777777" w:rsidR="0042775B" w:rsidRPr="00610190" w:rsidRDefault="0042775B" w:rsidP="00EA220B">
      <w:pPr>
        <w:pStyle w:val="1"/>
        <w:keepNext w:val="0"/>
        <w:keepLines w:val="0"/>
        <w:pageBreakBefore/>
        <w:ind w:right="-426" w:firstLine="0"/>
        <w:rPr>
          <w:rStyle w:val="FontStyle428"/>
          <w:b/>
          <w:bCs/>
          <w:color w:val="auto"/>
        </w:rPr>
      </w:pPr>
      <w:bookmarkStart w:id="21" w:name="_Toc422910078"/>
      <w:bookmarkStart w:id="22" w:name="_Toc510428040"/>
      <w:bookmarkStart w:id="23" w:name="_Toc163332553"/>
      <w:r w:rsidRPr="00610190">
        <w:rPr>
          <w:rStyle w:val="FontStyle428"/>
          <w:b/>
          <w:bCs/>
          <w:color w:val="auto"/>
        </w:rPr>
        <w:lastRenderedPageBreak/>
        <w:t>6. Перечень учебно-методического обеспечения для самостоятельной работы обучающихся по дисциплине</w:t>
      </w:r>
      <w:bookmarkEnd w:id="21"/>
      <w:bookmarkEnd w:id="22"/>
      <w:bookmarkEnd w:id="23"/>
    </w:p>
    <w:p w14:paraId="13237057" w14:textId="77777777" w:rsidR="0042775B" w:rsidRPr="00610190" w:rsidRDefault="0042775B" w:rsidP="00EA220B">
      <w:pPr>
        <w:pStyle w:val="1"/>
        <w:spacing w:before="0"/>
        <w:ind w:right="-426" w:firstLine="0"/>
        <w:rPr>
          <w:rStyle w:val="FontStyle428"/>
          <w:b/>
          <w:bCs/>
          <w:i/>
          <w:color w:val="auto"/>
          <w:sz w:val="28"/>
          <w:szCs w:val="28"/>
        </w:rPr>
      </w:pPr>
      <w:bookmarkStart w:id="24" w:name="_Toc510428041"/>
      <w:bookmarkStart w:id="25" w:name="_Toc163332554"/>
      <w:r w:rsidRPr="00610190">
        <w:rPr>
          <w:rStyle w:val="FontStyle428"/>
          <w:b/>
          <w:i/>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4"/>
      <w:bookmarkEnd w:id="25"/>
    </w:p>
    <w:p w14:paraId="51997758" w14:textId="77777777" w:rsidR="0042775B" w:rsidRPr="00610190" w:rsidRDefault="0042775B" w:rsidP="00EA220B">
      <w:pPr>
        <w:ind w:right="-426"/>
        <w:jc w:val="right"/>
        <w:rPr>
          <w:rFonts w:ascii="Times New Roman" w:hAnsi="Times New Roman"/>
          <w:sz w:val="28"/>
          <w:szCs w:val="28"/>
        </w:rPr>
      </w:pPr>
      <w:r w:rsidRPr="00610190">
        <w:rPr>
          <w:rFonts w:ascii="Times New Roman" w:hAnsi="Times New Roman"/>
          <w:sz w:val="28"/>
          <w:szCs w:val="28"/>
        </w:rPr>
        <w:t>Таблица 5</w:t>
      </w:r>
    </w:p>
    <w:tbl>
      <w:tblPr>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634"/>
        <w:gridCol w:w="2738"/>
      </w:tblGrid>
      <w:tr w:rsidR="0042775B" w:rsidRPr="00610190" w14:paraId="2AAD1179" w14:textId="77777777" w:rsidTr="00036464">
        <w:trPr>
          <w:tblHeader/>
        </w:trPr>
        <w:tc>
          <w:tcPr>
            <w:tcW w:w="1230" w:type="pct"/>
            <w:shd w:val="clear" w:color="auto" w:fill="auto"/>
            <w:vAlign w:val="center"/>
          </w:tcPr>
          <w:p w14:paraId="07845E96" w14:textId="77777777" w:rsidR="0042775B" w:rsidRPr="00610190" w:rsidRDefault="0042775B" w:rsidP="0064430C">
            <w:pPr>
              <w:keepNext/>
              <w:ind w:firstLine="0"/>
              <w:jc w:val="center"/>
              <w:rPr>
                <w:rFonts w:ascii="Times New Roman" w:hAnsi="Times New Roman"/>
                <w:sz w:val="24"/>
                <w:szCs w:val="24"/>
              </w:rPr>
            </w:pPr>
            <w:r w:rsidRPr="00610190">
              <w:rPr>
                <w:rFonts w:ascii="Times New Roman" w:hAnsi="Times New Roman"/>
                <w:b/>
                <w:sz w:val="24"/>
                <w:szCs w:val="24"/>
              </w:rPr>
              <w:t>Наименование тем (разделов) дисциплины</w:t>
            </w:r>
          </w:p>
        </w:tc>
        <w:tc>
          <w:tcPr>
            <w:tcW w:w="2370" w:type="pct"/>
            <w:shd w:val="clear" w:color="auto" w:fill="auto"/>
            <w:vAlign w:val="center"/>
          </w:tcPr>
          <w:p w14:paraId="7C2D5E61" w14:textId="77777777" w:rsidR="0042775B" w:rsidRPr="00610190" w:rsidRDefault="0042775B" w:rsidP="0064430C">
            <w:pPr>
              <w:keepNext/>
              <w:jc w:val="center"/>
              <w:rPr>
                <w:rFonts w:ascii="Times New Roman" w:hAnsi="Times New Roman"/>
                <w:b/>
                <w:sz w:val="24"/>
                <w:szCs w:val="24"/>
              </w:rPr>
            </w:pPr>
            <w:r w:rsidRPr="00610190">
              <w:rPr>
                <w:rFonts w:ascii="Times New Roman" w:hAnsi="Times New Roman"/>
                <w:b/>
                <w:color w:val="000000" w:themeColor="text1"/>
                <w:sz w:val="24"/>
                <w:szCs w:val="24"/>
              </w:rPr>
              <w:t xml:space="preserve">Перечень вопросов, отводимых на самостоятельное освоение </w:t>
            </w:r>
          </w:p>
        </w:tc>
        <w:tc>
          <w:tcPr>
            <w:tcW w:w="1400" w:type="pct"/>
            <w:vAlign w:val="center"/>
          </w:tcPr>
          <w:p w14:paraId="738AB0C9" w14:textId="77777777" w:rsidR="0042775B" w:rsidRPr="00610190" w:rsidRDefault="0042775B" w:rsidP="00EA220B">
            <w:pPr>
              <w:keepNext/>
              <w:ind w:hanging="57"/>
              <w:jc w:val="center"/>
              <w:rPr>
                <w:rFonts w:ascii="Times New Roman" w:hAnsi="Times New Roman"/>
                <w:b/>
                <w:sz w:val="24"/>
                <w:szCs w:val="24"/>
              </w:rPr>
            </w:pPr>
            <w:r w:rsidRPr="00610190">
              <w:rPr>
                <w:rFonts w:ascii="Times New Roman" w:hAnsi="Times New Roman"/>
                <w:b/>
                <w:sz w:val="24"/>
                <w:szCs w:val="24"/>
              </w:rPr>
              <w:t>Формы внеаудиторной самостоятельной работы</w:t>
            </w:r>
          </w:p>
        </w:tc>
      </w:tr>
      <w:tr w:rsidR="0060426C" w:rsidRPr="00610190" w14:paraId="4B1BA2CD" w14:textId="77777777" w:rsidTr="003A2906">
        <w:tc>
          <w:tcPr>
            <w:tcW w:w="1230" w:type="pct"/>
            <w:shd w:val="clear" w:color="auto" w:fill="auto"/>
            <w:vAlign w:val="center"/>
          </w:tcPr>
          <w:p w14:paraId="00BCDE39" w14:textId="43F64E70" w:rsidR="0060426C" w:rsidRPr="00610190" w:rsidRDefault="0060426C" w:rsidP="002D7D6C">
            <w:pPr>
              <w:ind w:firstLine="0"/>
              <w:jc w:val="left"/>
              <w:rPr>
                <w:rFonts w:ascii="Times New Roman" w:hAnsi="Times New Roman"/>
                <w:sz w:val="24"/>
                <w:szCs w:val="24"/>
              </w:rPr>
            </w:pPr>
            <w:r w:rsidRPr="00610190">
              <w:rPr>
                <w:rFonts w:ascii="Times New Roman" w:hAnsi="Times New Roman"/>
              </w:rPr>
              <w:t>Введение в финансовый анализ</w:t>
            </w:r>
          </w:p>
        </w:tc>
        <w:tc>
          <w:tcPr>
            <w:tcW w:w="2370" w:type="pct"/>
            <w:shd w:val="clear" w:color="auto" w:fill="auto"/>
          </w:tcPr>
          <w:p w14:paraId="4BD62D89" w14:textId="386D76A8" w:rsidR="0060426C" w:rsidRPr="00610190" w:rsidRDefault="0060426C">
            <w:pPr>
              <w:pStyle w:val="ab"/>
              <w:keepNext/>
              <w:numPr>
                <w:ilvl w:val="0"/>
                <w:numId w:val="18"/>
              </w:numPr>
              <w:spacing w:line="240" w:lineRule="auto"/>
              <w:ind w:left="227" w:hanging="227"/>
              <w:rPr>
                <w:rFonts w:ascii="Times New Roman" w:hAnsi="Times New Roman"/>
              </w:rPr>
            </w:pPr>
            <w:r w:rsidRPr="00610190">
              <w:rPr>
                <w:rFonts w:ascii="Times New Roman" w:hAnsi="Times New Roman"/>
              </w:rPr>
              <w:t>Анализ документации к источникам данных (</w:t>
            </w:r>
            <w:r w:rsidRPr="00610190">
              <w:rPr>
                <w:rFonts w:ascii="Times New Roman" w:hAnsi="Times New Roman"/>
                <w:lang w:val="en-US"/>
              </w:rPr>
              <w:t>API</w:t>
            </w:r>
            <w:r w:rsidRPr="00610190">
              <w:rPr>
                <w:rFonts w:ascii="Times New Roman" w:hAnsi="Times New Roman"/>
              </w:rPr>
              <w:t xml:space="preserve">, </w:t>
            </w:r>
            <w:r w:rsidRPr="00610190">
              <w:rPr>
                <w:rFonts w:ascii="Times New Roman" w:hAnsi="Times New Roman"/>
                <w:lang w:val="en-US"/>
              </w:rPr>
              <w:t>web</w:t>
            </w:r>
            <w:r w:rsidRPr="00610190">
              <w:rPr>
                <w:rFonts w:ascii="Times New Roman" w:hAnsi="Times New Roman"/>
              </w:rPr>
              <w:t>-интерфейс)</w:t>
            </w:r>
            <w:r w:rsidR="00DD1F0D" w:rsidRPr="00610190">
              <w:rPr>
                <w:rFonts w:ascii="Times New Roman" w:hAnsi="Times New Roman"/>
              </w:rPr>
              <w:t xml:space="preserve"> </w:t>
            </w:r>
            <w:r w:rsidR="00DD1F0D" w:rsidRPr="005B6716">
              <w:rPr>
                <w:rFonts w:ascii="Times New Roman" w:hAnsi="Times New Roman"/>
              </w:rPr>
              <w:t>[</w:t>
            </w:r>
            <w:r w:rsidR="00390B0A">
              <w:rPr>
                <w:rFonts w:ascii="Times New Roman" w:hAnsi="Times New Roman"/>
              </w:rPr>
              <w:t>9: 8</w:t>
            </w:r>
            <w:r w:rsidR="00DD1F0D" w:rsidRPr="00610190">
              <w:rPr>
                <w:rFonts w:ascii="Times New Roman" w:hAnsi="Times New Roman"/>
              </w:rPr>
              <w:t>-</w:t>
            </w:r>
            <w:r w:rsidR="00390B0A">
              <w:rPr>
                <w:rFonts w:ascii="Times New Roman" w:hAnsi="Times New Roman"/>
              </w:rPr>
              <w:t>16</w:t>
            </w:r>
            <w:r w:rsidR="00DD1F0D" w:rsidRPr="005B6716">
              <w:rPr>
                <w:rFonts w:ascii="Times New Roman" w:hAnsi="Times New Roman"/>
              </w:rPr>
              <w:t>]</w:t>
            </w:r>
            <w:r w:rsidR="005B6716">
              <w:rPr>
                <w:rFonts w:ascii="Times New Roman" w:hAnsi="Times New Roman"/>
              </w:rPr>
              <w:t>.</w:t>
            </w:r>
          </w:p>
          <w:p w14:paraId="3AEAC7FA" w14:textId="4D05B6AF" w:rsidR="0060426C" w:rsidRPr="00610190" w:rsidRDefault="0060426C">
            <w:pPr>
              <w:pStyle w:val="ab"/>
              <w:keepNext/>
              <w:numPr>
                <w:ilvl w:val="0"/>
                <w:numId w:val="18"/>
              </w:numPr>
              <w:spacing w:line="240" w:lineRule="auto"/>
              <w:ind w:left="227" w:hanging="227"/>
              <w:rPr>
                <w:rFonts w:ascii="Times New Roman" w:hAnsi="Times New Roman"/>
              </w:rPr>
            </w:pPr>
            <w:r w:rsidRPr="00610190">
              <w:rPr>
                <w:rFonts w:ascii="Times New Roman" w:hAnsi="Times New Roman"/>
              </w:rPr>
              <w:t>Анализ нормативно-правовых актов о расчете индикаторов для различных типов хозяйствующих субъектов.</w:t>
            </w:r>
            <w:r w:rsidR="000F4433" w:rsidRPr="00610190">
              <w:rPr>
                <w:rFonts w:ascii="Times New Roman" w:hAnsi="Times New Roman"/>
              </w:rPr>
              <w:t xml:space="preserve"> Разбор методик расчета</w:t>
            </w:r>
            <w:r w:rsidR="005B6716">
              <w:rPr>
                <w:rFonts w:ascii="Times New Roman" w:hAnsi="Times New Roman"/>
              </w:rPr>
              <w:t xml:space="preserve"> </w:t>
            </w:r>
            <w:r w:rsidR="000629AE" w:rsidRPr="00610190">
              <w:rPr>
                <w:rFonts w:ascii="Times New Roman" w:hAnsi="Times New Roman"/>
                <w:lang w:val="en-US"/>
              </w:rPr>
              <w:t>[</w:t>
            </w:r>
            <w:r w:rsidR="00390B0A">
              <w:rPr>
                <w:rFonts w:ascii="Times New Roman" w:hAnsi="Times New Roman"/>
              </w:rPr>
              <w:t xml:space="preserve">8: </w:t>
            </w:r>
            <w:r w:rsidR="000629AE" w:rsidRPr="00610190">
              <w:rPr>
                <w:rFonts w:ascii="Times New Roman" w:hAnsi="Times New Roman"/>
                <w:lang w:val="en-US"/>
              </w:rPr>
              <w:t>6-18; 20-21]</w:t>
            </w:r>
            <w:r w:rsidR="005B6716">
              <w:rPr>
                <w:rFonts w:ascii="Times New Roman" w:hAnsi="Times New Roman"/>
              </w:rPr>
              <w:t>.</w:t>
            </w:r>
          </w:p>
          <w:p w14:paraId="68A5DFAF" w14:textId="0F55A7D1" w:rsidR="00C801C5" w:rsidRPr="005B6716" w:rsidRDefault="000F4433" w:rsidP="005B6716">
            <w:pPr>
              <w:pStyle w:val="ab"/>
              <w:keepNext/>
              <w:numPr>
                <w:ilvl w:val="0"/>
                <w:numId w:val="18"/>
              </w:numPr>
              <w:spacing w:line="240" w:lineRule="auto"/>
              <w:ind w:left="227" w:hanging="227"/>
              <w:rPr>
                <w:rFonts w:ascii="Times New Roman" w:hAnsi="Times New Roman"/>
              </w:rPr>
            </w:pPr>
            <w:r w:rsidRPr="00610190">
              <w:rPr>
                <w:rFonts w:ascii="Times New Roman" w:hAnsi="Times New Roman"/>
              </w:rPr>
              <w:t>Ознакомление</w:t>
            </w:r>
            <w:r w:rsidR="0060426C" w:rsidRPr="00610190">
              <w:rPr>
                <w:rFonts w:ascii="Times New Roman" w:hAnsi="Times New Roman"/>
              </w:rPr>
              <w:t xml:space="preserve"> с аналитическими материалами </w:t>
            </w:r>
            <w:r w:rsidRPr="00610190">
              <w:rPr>
                <w:rFonts w:ascii="Times New Roman" w:hAnsi="Times New Roman"/>
              </w:rPr>
              <w:t xml:space="preserve">Банка России, консалтинговых и рейтинговых агентств </w:t>
            </w:r>
            <w:r w:rsidR="0060426C" w:rsidRPr="00610190">
              <w:rPr>
                <w:rFonts w:ascii="Times New Roman" w:hAnsi="Times New Roman"/>
              </w:rPr>
              <w:t xml:space="preserve">по </w:t>
            </w:r>
            <w:r w:rsidRPr="00610190">
              <w:rPr>
                <w:rFonts w:ascii="Times New Roman" w:hAnsi="Times New Roman"/>
              </w:rPr>
              <w:t>ключевым индикаторам и отраслевым оценкам. Разбор методик расчета</w:t>
            </w:r>
            <w:r w:rsidR="005B6716">
              <w:rPr>
                <w:rFonts w:ascii="Times New Roman" w:hAnsi="Times New Roman"/>
              </w:rPr>
              <w:t xml:space="preserve"> </w:t>
            </w:r>
            <w:r w:rsidR="00C801C5" w:rsidRPr="005B6716">
              <w:rPr>
                <w:rFonts w:ascii="Times New Roman" w:hAnsi="Times New Roman"/>
                <w:lang w:val="en-US"/>
              </w:rPr>
              <w:t>[</w:t>
            </w:r>
            <w:r w:rsidR="00390B0A">
              <w:rPr>
                <w:rFonts w:ascii="Times New Roman" w:hAnsi="Times New Roman"/>
              </w:rPr>
              <w:t>9: 17</w:t>
            </w:r>
            <w:r w:rsidR="000629AE" w:rsidRPr="005B6716">
              <w:rPr>
                <w:rFonts w:ascii="Times New Roman" w:hAnsi="Times New Roman"/>
                <w:lang w:val="en-US"/>
              </w:rPr>
              <w:t>-</w:t>
            </w:r>
            <w:r w:rsidR="00390B0A">
              <w:rPr>
                <w:rFonts w:ascii="Times New Roman" w:hAnsi="Times New Roman"/>
              </w:rPr>
              <w:t>18</w:t>
            </w:r>
            <w:r w:rsidR="00C801C5" w:rsidRPr="005B6716">
              <w:rPr>
                <w:rFonts w:ascii="Times New Roman" w:hAnsi="Times New Roman"/>
                <w:lang w:val="en-US"/>
              </w:rPr>
              <w:t>]</w:t>
            </w:r>
            <w:r w:rsidR="005B6716">
              <w:rPr>
                <w:rFonts w:ascii="Times New Roman" w:hAnsi="Times New Roman"/>
              </w:rPr>
              <w:t>.</w:t>
            </w:r>
          </w:p>
        </w:tc>
        <w:tc>
          <w:tcPr>
            <w:tcW w:w="1400" w:type="pct"/>
          </w:tcPr>
          <w:p w14:paraId="69DAE6D7" w14:textId="77777777" w:rsidR="003A2906" w:rsidRPr="00610190" w:rsidRDefault="003A2906" w:rsidP="003A2906">
            <w:pPr>
              <w:keepNext/>
              <w:ind w:firstLine="0"/>
              <w:jc w:val="left"/>
              <w:rPr>
                <w:rFonts w:ascii="Times New Roman" w:hAnsi="Times New Roman"/>
              </w:rPr>
            </w:pPr>
            <w:r w:rsidRPr="00610190">
              <w:rPr>
                <w:rFonts w:ascii="Times New Roman" w:hAnsi="Times New Roman"/>
              </w:rPr>
              <w:t>Анализ нормативных документов, практического опыта, аналитических материалов, технической документации.</w:t>
            </w:r>
          </w:p>
          <w:p w14:paraId="0DD6BE25" w14:textId="77777777" w:rsidR="003A2906" w:rsidRPr="00610190" w:rsidRDefault="003A2906" w:rsidP="003A2906">
            <w:pPr>
              <w:keepNext/>
              <w:ind w:firstLine="0"/>
              <w:jc w:val="left"/>
              <w:rPr>
                <w:rFonts w:ascii="Times New Roman" w:hAnsi="Times New Roman"/>
              </w:rPr>
            </w:pPr>
            <w:r w:rsidRPr="00610190">
              <w:rPr>
                <w:rFonts w:ascii="Times New Roman" w:hAnsi="Times New Roman"/>
              </w:rPr>
              <w:t>Разбор кейсов.</w:t>
            </w:r>
          </w:p>
          <w:p w14:paraId="3E833882" w14:textId="02494479" w:rsidR="0060426C" w:rsidRPr="00610190" w:rsidRDefault="003A2906" w:rsidP="003A2906">
            <w:pPr>
              <w:keepNext/>
              <w:ind w:firstLine="0"/>
              <w:jc w:val="left"/>
              <w:rPr>
                <w:rFonts w:ascii="Times New Roman" w:hAnsi="Times New Roman"/>
              </w:rPr>
            </w:pPr>
            <w:r w:rsidRPr="00610190">
              <w:rPr>
                <w:rFonts w:ascii="Times New Roman" w:hAnsi="Times New Roman"/>
              </w:rPr>
              <w:t>Прохождение тестирования.</w:t>
            </w:r>
          </w:p>
        </w:tc>
      </w:tr>
      <w:tr w:rsidR="0060426C" w:rsidRPr="00610190" w14:paraId="6CE7DB8F" w14:textId="77777777" w:rsidTr="003A2906">
        <w:tc>
          <w:tcPr>
            <w:tcW w:w="1230" w:type="pct"/>
            <w:shd w:val="clear" w:color="auto" w:fill="auto"/>
            <w:vAlign w:val="center"/>
          </w:tcPr>
          <w:p w14:paraId="7E416890" w14:textId="5B2BEE2F" w:rsidR="0060426C" w:rsidRPr="00610190" w:rsidRDefault="0060426C" w:rsidP="002D7D6C">
            <w:pPr>
              <w:ind w:firstLine="0"/>
              <w:jc w:val="left"/>
              <w:rPr>
                <w:rFonts w:ascii="Times New Roman" w:hAnsi="Times New Roman"/>
                <w:sz w:val="24"/>
                <w:szCs w:val="24"/>
              </w:rPr>
            </w:pPr>
            <w:r w:rsidRPr="00610190">
              <w:rPr>
                <w:rFonts w:ascii="Times New Roman" w:hAnsi="Times New Roman"/>
              </w:rPr>
              <w:t>Финансовый анализ ресурсного потенциала организации</w:t>
            </w:r>
          </w:p>
        </w:tc>
        <w:tc>
          <w:tcPr>
            <w:tcW w:w="2370" w:type="pct"/>
            <w:shd w:val="clear" w:color="auto" w:fill="auto"/>
          </w:tcPr>
          <w:p w14:paraId="2BF6C033" w14:textId="6AFF074A" w:rsidR="0060426C" w:rsidRPr="00610190" w:rsidRDefault="000F4433">
            <w:pPr>
              <w:pStyle w:val="ab"/>
              <w:keepNext/>
              <w:numPr>
                <w:ilvl w:val="0"/>
                <w:numId w:val="19"/>
              </w:numPr>
              <w:spacing w:line="240" w:lineRule="auto"/>
              <w:ind w:left="227" w:hanging="283"/>
              <w:rPr>
                <w:rFonts w:ascii="Times New Roman" w:hAnsi="Times New Roman"/>
              </w:rPr>
            </w:pPr>
            <w:r w:rsidRPr="00610190">
              <w:rPr>
                <w:rFonts w:ascii="Times New Roman" w:hAnsi="Times New Roman"/>
              </w:rPr>
              <w:t>Анализ нормативно-правовых актов о расчете собственного капитала и собственных средств, расчет нормативной маржи.</w:t>
            </w:r>
            <w:r w:rsidR="000629AE" w:rsidRPr="00610190">
              <w:rPr>
                <w:rFonts w:ascii="Times New Roman" w:hAnsi="Times New Roman"/>
              </w:rPr>
              <w:t xml:space="preserve"> </w:t>
            </w:r>
            <w:r w:rsidR="000629AE" w:rsidRPr="00610190">
              <w:rPr>
                <w:rFonts w:ascii="Times New Roman" w:hAnsi="Times New Roman"/>
                <w:lang w:val="en-US"/>
              </w:rPr>
              <w:t>[</w:t>
            </w:r>
            <w:r w:rsidR="00390B0A">
              <w:rPr>
                <w:rFonts w:ascii="Times New Roman" w:hAnsi="Times New Roman"/>
              </w:rPr>
              <w:t xml:space="preserve">8: </w:t>
            </w:r>
            <w:r w:rsidR="000629AE" w:rsidRPr="00610190">
              <w:rPr>
                <w:rFonts w:ascii="Times New Roman" w:hAnsi="Times New Roman"/>
                <w:lang w:val="en-US"/>
              </w:rPr>
              <w:t>6-18; 20-21]</w:t>
            </w:r>
          </w:p>
          <w:p w14:paraId="2E555134" w14:textId="2240E380" w:rsidR="00C801C5" w:rsidRPr="005B6716" w:rsidRDefault="000F4433" w:rsidP="005B6716">
            <w:pPr>
              <w:pStyle w:val="ab"/>
              <w:keepNext/>
              <w:numPr>
                <w:ilvl w:val="0"/>
                <w:numId w:val="19"/>
              </w:numPr>
              <w:spacing w:line="240" w:lineRule="auto"/>
              <w:ind w:left="227" w:hanging="283"/>
              <w:rPr>
                <w:rFonts w:ascii="Times New Roman" w:hAnsi="Times New Roman"/>
              </w:rPr>
            </w:pPr>
            <w:r w:rsidRPr="00610190">
              <w:rPr>
                <w:rFonts w:ascii="Times New Roman" w:hAnsi="Times New Roman"/>
              </w:rPr>
              <w:t xml:space="preserve">Ознакомление с технической документацией по расчету показателей для структурного </w:t>
            </w:r>
            <w:proofErr w:type="gramStart"/>
            <w:r w:rsidRPr="00610190">
              <w:rPr>
                <w:rFonts w:ascii="Times New Roman" w:hAnsi="Times New Roman"/>
              </w:rPr>
              <w:t>и  динамического</w:t>
            </w:r>
            <w:proofErr w:type="gramEnd"/>
            <w:r w:rsidRPr="00610190">
              <w:rPr>
                <w:rFonts w:ascii="Times New Roman" w:hAnsi="Times New Roman"/>
              </w:rPr>
              <w:t xml:space="preserve"> анализа в </w:t>
            </w:r>
            <w:r w:rsidRPr="00610190">
              <w:rPr>
                <w:rFonts w:ascii="Times New Roman" w:hAnsi="Times New Roman"/>
                <w:lang w:val="en-US"/>
              </w:rPr>
              <w:t>Python</w:t>
            </w:r>
            <w:r w:rsidRPr="00610190">
              <w:rPr>
                <w:rFonts w:ascii="Times New Roman" w:hAnsi="Times New Roman"/>
              </w:rPr>
              <w:t xml:space="preserve"> или E</w:t>
            </w:r>
            <w:proofErr w:type="spellStart"/>
            <w:r w:rsidRPr="00610190">
              <w:rPr>
                <w:rFonts w:ascii="Times New Roman" w:hAnsi="Times New Roman"/>
                <w:lang w:val="en-US"/>
              </w:rPr>
              <w:t>xcel</w:t>
            </w:r>
            <w:proofErr w:type="spellEnd"/>
            <w:r w:rsidRPr="00610190">
              <w:rPr>
                <w:rFonts w:ascii="Times New Roman" w:hAnsi="Times New Roman"/>
              </w:rPr>
              <w:t>. Разбор кейсов использования</w:t>
            </w:r>
            <w:r w:rsidR="005B6716">
              <w:rPr>
                <w:rFonts w:ascii="Times New Roman" w:hAnsi="Times New Roman"/>
              </w:rPr>
              <w:t xml:space="preserve"> </w:t>
            </w:r>
            <w:r w:rsidR="00C801C5" w:rsidRPr="005B6716">
              <w:rPr>
                <w:rFonts w:ascii="Times New Roman" w:hAnsi="Times New Roman"/>
                <w:lang w:val="en-US"/>
              </w:rPr>
              <w:t>[</w:t>
            </w:r>
            <w:r w:rsidR="00390B0A">
              <w:rPr>
                <w:rFonts w:ascii="Times New Roman" w:hAnsi="Times New Roman"/>
              </w:rPr>
              <w:t>9: 29</w:t>
            </w:r>
            <w:r w:rsidR="00C801C5" w:rsidRPr="005B6716">
              <w:rPr>
                <w:rFonts w:ascii="Times New Roman" w:hAnsi="Times New Roman"/>
                <w:lang w:val="en-US"/>
              </w:rPr>
              <w:t>]</w:t>
            </w:r>
            <w:r w:rsidR="005B6716">
              <w:rPr>
                <w:rFonts w:ascii="Times New Roman" w:hAnsi="Times New Roman"/>
              </w:rPr>
              <w:t>.</w:t>
            </w:r>
          </w:p>
        </w:tc>
        <w:tc>
          <w:tcPr>
            <w:tcW w:w="1400" w:type="pct"/>
          </w:tcPr>
          <w:p w14:paraId="6489B0FF" w14:textId="77777777" w:rsidR="0060426C" w:rsidRPr="00610190" w:rsidRDefault="0060426C" w:rsidP="003A2906">
            <w:pPr>
              <w:keepNext/>
              <w:ind w:firstLine="0"/>
              <w:jc w:val="left"/>
              <w:rPr>
                <w:rFonts w:ascii="Times New Roman" w:hAnsi="Times New Roman"/>
              </w:rPr>
            </w:pPr>
            <w:r w:rsidRPr="00610190">
              <w:rPr>
                <w:rFonts w:ascii="Times New Roman" w:hAnsi="Times New Roman"/>
              </w:rPr>
              <w:t>Анализ нормативных документов, практического опыта, аналитических материалов, технической документации.</w:t>
            </w:r>
          </w:p>
          <w:p w14:paraId="115807AC" w14:textId="77777777" w:rsidR="0060426C" w:rsidRPr="00610190" w:rsidRDefault="0060426C" w:rsidP="0060426C">
            <w:pPr>
              <w:keepNext/>
              <w:ind w:firstLine="0"/>
              <w:rPr>
                <w:rFonts w:ascii="Times New Roman" w:hAnsi="Times New Roman"/>
              </w:rPr>
            </w:pPr>
            <w:r w:rsidRPr="00610190">
              <w:rPr>
                <w:rFonts w:ascii="Times New Roman" w:hAnsi="Times New Roman"/>
              </w:rPr>
              <w:t>Разбор кейсов.</w:t>
            </w:r>
          </w:p>
          <w:p w14:paraId="4B1B2F06" w14:textId="792B0D93" w:rsidR="0060426C" w:rsidRPr="00610190" w:rsidRDefault="0060426C" w:rsidP="0060426C">
            <w:pPr>
              <w:keepNext/>
              <w:ind w:firstLine="0"/>
              <w:rPr>
                <w:rFonts w:ascii="Times New Roman" w:hAnsi="Times New Roman"/>
              </w:rPr>
            </w:pPr>
            <w:r w:rsidRPr="00610190">
              <w:rPr>
                <w:rFonts w:ascii="Times New Roman" w:hAnsi="Times New Roman"/>
              </w:rPr>
              <w:t>Прохождение тестирования.</w:t>
            </w:r>
          </w:p>
        </w:tc>
      </w:tr>
      <w:tr w:rsidR="0060426C" w:rsidRPr="00610190" w14:paraId="5EE1C7F7" w14:textId="77777777" w:rsidTr="003A2906">
        <w:tc>
          <w:tcPr>
            <w:tcW w:w="1230" w:type="pct"/>
            <w:shd w:val="clear" w:color="auto" w:fill="auto"/>
            <w:vAlign w:val="center"/>
          </w:tcPr>
          <w:p w14:paraId="15DEE9BF" w14:textId="2C8439CE" w:rsidR="0060426C" w:rsidRPr="00610190" w:rsidRDefault="0060426C" w:rsidP="002D7D6C">
            <w:pPr>
              <w:ind w:firstLine="0"/>
              <w:jc w:val="left"/>
              <w:rPr>
                <w:rFonts w:ascii="Times New Roman" w:hAnsi="Times New Roman"/>
                <w:sz w:val="24"/>
                <w:szCs w:val="24"/>
              </w:rPr>
            </w:pPr>
            <w:r w:rsidRPr="00610190">
              <w:rPr>
                <w:rFonts w:ascii="Times New Roman" w:hAnsi="Times New Roman"/>
              </w:rPr>
              <w:t>Анализ, прогнозирование и управление финансовым положением и платежеспособностью организации</w:t>
            </w:r>
          </w:p>
        </w:tc>
        <w:tc>
          <w:tcPr>
            <w:tcW w:w="2370" w:type="pct"/>
            <w:shd w:val="clear" w:color="auto" w:fill="auto"/>
          </w:tcPr>
          <w:p w14:paraId="31AF0A54" w14:textId="6B18A9A4" w:rsidR="000F4433" w:rsidRPr="00610190" w:rsidRDefault="000F4433">
            <w:pPr>
              <w:pStyle w:val="ab"/>
              <w:keepNext/>
              <w:numPr>
                <w:ilvl w:val="0"/>
                <w:numId w:val="20"/>
              </w:numPr>
              <w:spacing w:line="240" w:lineRule="auto"/>
              <w:ind w:left="227" w:hanging="227"/>
              <w:rPr>
                <w:rFonts w:ascii="Times New Roman" w:hAnsi="Times New Roman"/>
              </w:rPr>
            </w:pPr>
            <w:r w:rsidRPr="00610190">
              <w:rPr>
                <w:rFonts w:ascii="Times New Roman" w:hAnsi="Times New Roman"/>
              </w:rPr>
              <w:t>Анализ нормативно-правовых актов об оценке финансовой устойчивости организаций – участниц финансового рынка</w:t>
            </w:r>
            <w:r w:rsidR="000629AE" w:rsidRPr="00610190">
              <w:rPr>
                <w:rFonts w:ascii="Times New Roman" w:hAnsi="Times New Roman"/>
              </w:rPr>
              <w:t xml:space="preserve"> </w:t>
            </w:r>
            <w:r w:rsidR="000629AE" w:rsidRPr="005B6716">
              <w:rPr>
                <w:rFonts w:ascii="Times New Roman" w:hAnsi="Times New Roman"/>
              </w:rPr>
              <w:t>[</w:t>
            </w:r>
            <w:r w:rsidR="00390B0A">
              <w:rPr>
                <w:rFonts w:ascii="Times New Roman" w:hAnsi="Times New Roman"/>
              </w:rPr>
              <w:t xml:space="preserve">8: </w:t>
            </w:r>
            <w:r w:rsidR="000629AE" w:rsidRPr="005B6716">
              <w:rPr>
                <w:rFonts w:ascii="Times New Roman" w:hAnsi="Times New Roman"/>
              </w:rPr>
              <w:t>6-18; 20-21]</w:t>
            </w:r>
            <w:r w:rsidR="005B6716">
              <w:rPr>
                <w:rFonts w:ascii="Times New Roman" w:hAnsi="Times New Roman"/>
              </w:rPr>
              <w:t>.</w:t>
            </w:r>
          </w:p>
          <w:p w14:paraId="2E3A7D34" w14:textId="1148FBD1" w:rsidR="0060426C" w:rsidRPr="00610190" w:rsidRDefault="000F4433">
            <w:pPr>
              <w:pStyle w:val="ab"/>
              <w:keepNext/>
              <w:numPr>
                <w:ilvl w:val="0"/>
                <w:numId w:val="20"/>
              </w:numPr>
              <w:spacing w:line="240" w:lineRule="auto"/>
              <w:ind w:left="227" w:hanging="227"/>
              <w:rPr>
                <w:rFonts w:ascii="Times New Roman" w:hAnsi="Times New Roman"/>
              </w:rPr>
            </w:pPr>
            <w:r w:rsidRPr="00610190">
              <w:rPr>
                <w:rFonts w:ascii="Times New Roman" w:hAnsi="Times New Roman"/>
              </w:rPr>
              <w:t>Ознакомление с технической документацией к программному обеспечению. Разбор кейсов использования</w:t>
            </w:r>
            <w:r w:rsidR="000629AE" w:rsidRPr="00610190">
              <w:rPr>
                <w:rFonts w:ascii="Times New Roman" w:hAnsi="Times New Roman"/>
                <w:lang w:val="en-US"/>
              </w:rPr>
              <w:t xml:space="preserve"> [</w:t>
            </w:r>
            <w:r w:rsidR="00390B0A">
              <w:rPr>
                <w:rFonts w:ascii="Times New Roman" w:hAnsi="Times New Roman"/>
              </w:rPr>
              <w:t>9: 8</w:t>
            </w:r>
            <w:r w:rsidR="000629AE" w:rsidRPr="00610190">
              <w:rPr>
                <w:rFonts w:ascii="Times New Roman" w:hAnsi="Times New Roman"/>
              </w:rPr>
              <w:t>-</w:t>
            </w:r>
            <w:r w:rsidR="00390B0A">
              <w:rPr>
                <w:rFonts w:ascii="Times New Roman" w:hAnsi="Times New Roman"/>
              </w:rPr>
              <w:t>16</w:t>
            </w:r>
            <w:r w:rsidR="000629AE" w:rsidRPr="00610190">
              <w:rPr>
                <w:rFonts w:ascii="Times New Roman" w:hAnsi="Times New Roman"/>
                <w:lang w:val="en-US"/>
              </w:rPr>
              <w:t>]</w:t>
            </w:r>
            <w:r w:rsidR="005B6716">
              <w:rPr>
                <w:rFonts w:ascii="Times New Roman" w:hAnsi="Times New Roman"/>
              </w:rPr>
              <w:t>.</w:t>
            </w:r>
          </w:p>
          <w:p w14:paraId="34AAF9D0" w14:textId="40AF5546" w:rsidR="00C801C5" w:rsidRPr="005B6716" w:rsidRDefault="000F4433" w:rsidP="005B6716">
            <w:pPr>
              <w:pStyle w:val="ab"/>
              <w:keepNext/>
              <w:numPr>
                <w:ilvl w:val="0"/>
                <w:numId w:val="20"/>
              </w:numPr>
              <w:spacing w:line="240" w:lineRule="auto"/>
              <w:ind w:left="227" w:hanging="227"/>
              <w:rPr>
                <w:rFonts w:ascii="Times New Roman" w:hAnsi="Times New Roman"/>
              </w:rPr>
            </w:pPr>
            <w:r w:rsidRPr="00610190">
              <w:rPr>
                <w:rFonts w:ascii="Times New Roman" w:hAnsi="Times New Roman"/>
              </w:rPr>
              <w:t>Анализ методик рейтингования рейтинговых агентств (АКРА, Эксперт РА, НРА, НКР)</w:t>
            </w:r>
            <w:r w:rsidR="005B6716">
              <w:rPr>
                <w:rFonts w:ascii="Times New Roman" w:hAnsi="Times New Roman"/>
              </w:rPr>
              <w:t xml:space="preserve"> </w:t>
            </w:r>
            <w:r w:rsidR="00C801C5" w:rsidRPr="005B6716">
              <w:rPr>
                <w:rFonts w:ascii="Times New Roman" w:hAnsi="Times New Roman"/>
              </w:rPr>
              <w:t>[</w:t>
            </w:r>
            <w:r w:rsidR="00390B0A">
              <w:rPr>
                <w:rFonts w:ascii="Times New Roman" w:hAnsi="Times New Roman"/>
              </w:rPr>
              <w:t>9: 23</w:t>
            </w:r>
            <w:r w:rsidR="00DD1F0D" w:rsidRPr="005B6716">
              <w:rPr>
                <w:rFonts w:ascii="Times New Roman" w:hAnsi="Times New Roman"/>
              </w:rPr>
              <w:t>-</w:t>
            </w:r>
            <w:r w:rsidR="00390B0A">
              <w:rPr>
                <w:rFonts w:ascii="Times New Roman" w:hAnsi="Times New Roman"/>
              </w:rPr>
              <w:t>26</w:t>
            </w:r>
            <w:r w:rsidR="00C801C5" w:rsidRPr="005B6716">
              <w:rPr>
                <w:rFonts w:ascii="Times New Roman" w:hAnsi="Times New Roman"/>
              </w:rPr>
              <w:t>]</w:t>
            </w:r>
            <w:r w:rsidR="005B6716">
              <w:rPr>
                <w:rFonts w:ascii="Times New Roman" w:hAnsi="Times New Roman"/>
              </w:rPr>
              <w:t>.</w:t>
            </w:r>
          </w:p>
        </w:tc>
        <w:tc>
          <w:tcPr>
            <w:tcW w:w="1400" w:type="pct"/>
          </w:tcPr>
          <w:p w14:paraId="4670A186" w14:textId="77777777" w:rsidR="0060426C" w:rsidRPr="00610190" w:rsidRDefault="0060426C" w:rsidP="003A2906">
            <w:pPr>
              <w:keepNext/>
              <w:ind w:firstLine="0"/>
              <w:jc w:val="left"/>
              <w:rPr>
                <w:rFonts w:ascii="Times New Roman" w:hAnsi="Times New Roman"/>
              </w:rPr>
            </w:pPr>
            <w:r w:rsidRPr="00610190">
              <w:rPr>
                <w:rFonts w:ascii="Times New Roman" w:hAnsi="Times New Roman"/>
              </w:rPr>
              <w:t>Анализ нормативных документов, практического опыта, аналитических материалов, технической документации.</w:t>
            </w:r>
          </w:p>
          <w:p w14:paraId="69F16B97" w14:textId="77777777" w:rsidR="0060426C" w:rsidRPr="00610190" w:rsidRDefault="0060426C" w:rsidP="003A2906">
            <w:pPr>
              <w:keepNext/>
              <w:ind w:firstLine="0"/>
              <w:jc w:val="left"/>
              <w:rPr>
                <w:rFonts w:ascii="Times New Roman" w:hAnsi="Times New Roman"/>
              </w:rPr>
            </w:pPr>
            <w:r w:rsidRPr="00610190">
              <w:rPr>
                <w:rFonts w:ascii="Times New Roman" w:hAnsi="Times New Roman"/>
              </w:rPr>
              <w:t>Разбор кейсов.</w:t>
            </w:r>
          </w:p>
          <w:p w14:paraId="1E3E80D9" w14:textId="6DB97EDB" w:rsidR="0060426C" w:rsidRPr="00610190" w:rsidRDefault="0060426C" w:rsidP="0060426C">
            <w:pPr>
              <w:keepNext/>
              <w:ind w:firstLine="0"/>
              <w:rPr>
                <w:rFonts w:ascii="Times New Roman" w:hAnsi="Times New Roman"/>
                <w:b/>
              </w:rPr>
            </w:pPr>
            <w:r w:rsidRPr="00610190">
              <w:rPr>
                <w:rFonts w:ascii="Times New Roman" w:hAnsi="Times New Roman"/>
              </w:rPr>
              <w:t>Прохождение тестирования.</w:t>
            </w:r>
          </w:p>
        </w:tc>
      </w:tr>
      <w:tr w:rsidR="0060426C" w:rsidRPr="00610190" w14:paraId="6A736450" w14:textId="77777777" w:rsidTr="003A2906">
        <w:tc>
          <w:tcPr>
            <w:tcW w:w="1230" w:type="pct"/>
            <w:shd w:val="clear" w:color="auto" w:fill="auto"/>
            <w:vAlign w:val="center"/>
          </w:tcPr>
          <w:p w14:paraId="16C14558" w14:textId="47FC894F" w:rsidR="0060426C" w:rsidRPr="00610190" w:rsidRDefault="0060426C" w:rsidP="002D7D6C">
            <w:pPr>
              <w:ind w:firstLine="0"/>
              <w:jc w:val="left"/>
              <w:rPr>
                <w:rFonts w:ascii="Times New Roman" w:hAnsi="Times New Roman"/>
                <w:sz w:val="24"/>
                <w:szCs w:val="24"/>
              </w:rPr>
            </w:pPr>
            <w:r w:rsidRPr="00610190">
              <w:rPr>
                <w:rFonts w:ascii="Times New Roman" w:hAnsi="Times New Roman"/>
              </w:rPr>
              <w:t>Современные системы управления финансовыми рисками организации</w:t>
            </w:r>
          </w:p>
        </w:tc>
        <w:tc>
          <w:tcPr>
            <w:tcW w:w="2370" w:type="pct"/>
            <w:shd w:val="clear" w:color="auto" w:fill="auto"/>
          </w:tcPr>
          <w:p w14:paraId="41854EE9" w14:textId="1EE40CD1" w:rsidR="00825C0F" w:rsidRPr="00610190" w:rsidRDefault="00825C0F">
            <w:pPr>
              <w:pStyle w:val="ab"/>
              <w:keepNext/>
              <w:numPr>
                <w:ilvl w:val="0"/>
                <w:numId w:val="21"/>
              </w:numPr>
              <w:spacing w:after="0" w:line="240" w:lineRule="auto"/>
              <w:ind w:left="227" w:hanging="283"/>
              <w:rPr>
                <w:rFonts w:ascii="Times New Roman" w:hAnsi="Times New Roman"/>
              </w:rPr>
            </w:pPr>
            <w:r w:rsidRPr="00610190">
              <w:rPr>
                <w:rFonts w:ascii="Times New Roman" w:hAnsi="Times New Roman"/>
              </w:rPr>
              <w:t xml:space="preserve">Анализ нормативно-правовых актов по управлению рисками для организаций – участниц </w:t>
            </w:r>
            <w:proofErr w:type="spellStart"/>
            <w:r w:rsidRPr="00610190">
              <w:rPr>
                <w:rFonts w:ascii="Times New Roman" w:hAnsi="Times New Roman"/>
              </w:rPr>
              <w:t>финанс</w:t>
            </w:r>
            <w:r w:rsidR="00F8420A">
              <w:rPr>
                <w:rFonts w:ascii="Times New Roman" w:hAnsi="Times New Roman"/>
              </w:rPr>
              <w:t>-го</w:t>
            </w:r>
            <w:proofErr w:type="spellEnd"/>
            <w:r w:rsidRPr="00610190">
              <w:rPr>
                <w:rFonts w:ascii="Times New Roman" w:hAnsi="Times New Roman"/>
              </w:rPr>
              <w:t xml:space="preserve"> рынка</w:t>
            </w:r>
            <w:r w:rsidR="000629AE" w:rsidRPr="00610190">
              <w:rPr>
                <w:rFonts w:ascii="Times New Roman" w:hAnsi="Times New Roman"/>
              </w:rPr>
              <w:t xml:space="preserve"> </w:t>
            </w:r>
            <w:r w:rsidR="000629AE" w:rsidRPr="005B6716">
              <w:rPr>
                <w:rFonts w:ascii="Times New Roman" w:hAnsi="Times New Roman"/>
              </w:rPr>
              <w:t>[</w:t>
            </w:r>
            <w:r w:rsidR="00390B0A">
              <w:rPr>
                <w:rFonts w:ascii="Times New Roman" w:hAnsi="Times New Roman"/>
              </w:rPr>
              <w:t>8:</w:t>
            </w:r>
            <w:r w:rsidR="00F8420A">
              <w:rPr>
                <w:rFonts w:ascii="Times New Roman" w:hAnsi="Times New Roman"/>
              </w:rPr>
              <w:t xml:space="preserve"> </w:t>
            </w:r>
            <w:r w:rsidR="000629AE" w:rsidRPr="005B6716">
              <w:rPr>
                <w:rFonts w:ascii="Times New Roman" w:hAnsi="Times New Roman"/>
              </w:rPr>
              <w:t>6-18;</w:t>
            </w:r>
            <w:r w:rsidR="00F8420A">
              <w:rPr>
                <w:rFonts w:ascii="Times New Roman" w:hAnsi="Times New Roman"/>
              </w:rPr>
              <w:t xml:space="preserve"> </w:t>
            </w:r>
            <w:r w:rsidR="000629AE" w:rsidRPr="005B6716">
              <w:rPr>
                <w:rFonts w:ascii="Times New Roman" w:hAnsi="Times New Roman"/>
              </w:rPr>
              <w:t>20-21]</w:t>
            </w:r>
            <w:r w:rsidR="005B6716">
              <w:rPr>
                <w:rFonts w:ascii="Times New Roman" w:hAnsi="Times New Roman"/>
              </w:rPr>
              <w:t>.</w:t>
            </w:r>
          </w:p>
          <w:p w14:paraId="2BBD7F69" w14:textId="74A54AC6" w:rsidR="00825C0F" w:rsidRPr="00610190" w:rsidRDefault="00825C0F">
            <w:pPr>
              <w:pStyle w:val="ab"/>
              <w:keepNext/>
              <w:numPr>
                <w:ilvl w:val="0"/>
                <w:numId w:val="21"/>
              </w:numPr>
              <w:spacing w:after="0" w:line="240" w:lineRule="auto"/>
              <w:ind w:left="227" w:hanging="283"/>
              <w:rPr>
                <w:rFonts w:ascii="Times New Roman" w:hAnsi="Times New Roman"/>
              </w:rPr>
            </w:pPr>
            <w:r w:rsidRPr="00610190">
              <w:rPr>
                <w:rFonts w:ascii="Times New Roman" w:hAnsi="Times New Roman"/>
              </w:rPr>
              <w:t>Анализ нормативно-правовых актов об оценке финансовой устойчивости</w:t>
            </w:r>
            <w:r w:rsidR="00390B0A">
              <w:rPr>
                <w:rFonts w:ascii="Times New Roman" w:hAnsi="Times New Roman"/>
              </w:rPr>
              <w:t xml:space="preserve"> </w:t>
            </w:r>
            <w:r w:rsidRPr="00610190">
              <w:rPr>
                <w:rFonts w:ascii="Times New Roman" w:hAnsi="Times New Roman"/>
              </w:rPr>
              <w:t>организаций – участниц финансового рынка</w:t>
            </w:r>
            <w:r w:rsidR="000629AE" w:rsidRPr="00610190">
              <w:rPr>
                <w:rFonts w:ascii="Times New Roman" w:hAnsi="Times New Roman"/>
              </w:rPr>
              <w:t xml:space="preserve"> </w:t>
            </w:r>
            <w:r w:rsidR="000629AE" w:rsidRPr="005B6716">
              <w:rPr>
                <w:rFonts w:ascii="Times New Roman" w:hAnsi="Times New Roman"/>
              </w:rPr>
              <w:t>[</w:t>
            </w:r>
            <w:r w:rsidR="00390B0A">
              <w:rPr>
                <w:rFonts w:ascii="Times New Roman" w:hAnsi="Times New Roman"/>
              </w:rPr>
              <w:t xml:space="preserve">8: </w:t>
            </w:r>
            <w:r w:rsidR="000629AE" w:rsidRPr="005B6716">
              <w:rPr>
                <w:rFonts w:ascii="Times New Roman" w:hAnsi="Times New Roman"/>
              </w:rPr>
              <w:t>6-18; 20-21]</w:t>
            </w:r>
            <w:r w:rsidR="005B6716">
              <w:rPr>
                <w:rFonts w:ascii="Times New Roman" w:hAnsi="Times New Roman"/>
              </w:rPr>
              <w:t>.</w:t>
            </w:r>
          </w:p>
          <w:p w14:paraId="30F6BBF7" w14:textId="1E1A1B25" w:rsidR="00825C0F" w:rsidRPr="00610190" w:rsidRDefault="00825C0F">
            <w:pPr>
              <w:pStyle w:val="ab"/>
              <w:keepNext/>
              <w:numPr>
                <w:ilvl w:val="0"/>
                <w:numId w:val="21"/>
              </w:numPr>
              <w:spacing w:after="0" w:line="240" w:lineRule="auto"/>
              <w:ind w:left="227" w:hanging="283"/>
              <w:rPr>
                <w:rFonts w:ascii="Times New Roman" w:hAnsi="Times New Roman"/>
              </w:rPr>
            </w:pPr>
            <w:r w:rsidRPr="00610190">
              <w:rPr>
                <w:rFonts w:ascii="Times New Roman" w:hAnsi="Times New Roman"/>
              </w:rPr>
              <w:t xml:space="preserve">Анализ методики оценки рисков </w:t>
            </w:r>
            <w:r w:rsidRPr="00610190">
              <w:rPr>
                <w:rFonts w:ascii="Times New Roman" w:hAnsi="Times New Roman"/>
                <w:lang w:val="en-US"/>
              </w:rPr>
              <w:t>value</w:t>
            </w:r>
            <w:r w:rsidRPr="00610190">
              <w:rPr>
                <w:rFonts w:ascii="Times New Roman" w:hAnsi="Times New Roman"/>
              </w:rPr>
              <w:t>-</w:t>
            </w:r>
            <w:r w:rsidRPr="00610190">
              <w:rPr>
                <w:rFonts w:ascii="Times New Roman" w:hAnsi="Times New Roman"/>
                <w:lang w:val="en-US"/>
              </w:rPr>
              <w:t>at</w:t>
            </w:r>
            <w:r w:rsidRPr="00610190">
              <w:rPr>
                <w:rFonts w:ascii="Times New Roman" w:hAnsi="Times New Roman"/>
              </w:rPr>
              <w:t>-</w:t>
            </w:r>
            <w:r w:rsidRPr="00610190">
              <w:rPr>
                <w:rFonts w:ascii="Times New Roman" w:hAnsi="Times New Roman"/>
                <w:lang w:val="en-US"/>
              </w:rPr>
              <w:t>risk</w:t>
            </w:r>
            <w:r w:rsidR="005B6716">
              <w:rPr>
                <w:rFonts w:ascii="Times New Roman" w:hAnsi="Times New Roman"/>
              </w:rPr>
              <w:t xml:space="preserve"> </w:t>
            </w:r>
            <w:r w:rsidR="000629AE" w:rsidRPr="00610190">
              <w:rPr>
                <w:rFonts w:ascii="Times New Roman" w:hAnsi="Times New Roman"/>
              </w:rPr>
              <w:t>[</w:t>
            </w:r>
            <w:r w:rsidR="00390B0A">
              <w:rPr>
                <w:rFonts w:ascii="Times New Roman" w:hAnsi="Times New Roman"/>
              </w:rPr>
              <w:t xml:space="preserve">8: </w:t>
            </w:r>
            <w:r w:rsidR="000629AE" w:rsidRPr="00610190">
              <w:rPr>
                <w:rFonts w:ascii="Times New Roman" w:hAnsi="Times New Roman"/>
              </w:rPr>
              <w:t>1]</w:t>
            </w:r>
            <w:r w:rsidR="005B6716">
              <w:rPr>
                <w:rFonts w:ascii="Times New Roman" w:hAnsi="Times New Roman"/>
              </w:rPr>
              <w:t>.</w:t>
            </w:r>
          </w:p>
          <w:p w14:paraId="1AD3FFC4" w14:textId="5690FA8E" w:rsidR="00C801C5" w:rsidRDefault="00825C0F" w:rsidP="005B6716">
            <w:pPr>
              <w:pStyle w:val="ab"/>
              <w:keepNext/>
              <w:numPr>
                <w:ilvl w:val="0"/>
                <w:numId w:val="21"/>
              </w:numPr>
              <w:spacing w:after="0" w:line="240" w:lineRule="auto"/>
              <w:ind w:left="227" w:hanging="283"/>
              <w:rPr>
                <w:rFonts w:ascii="Times New Roman" w:hAnsi="Times New Roman"/>
              </w:rPr>
            </w:pPr>
            <w:r w:rsidRPr="00610190">
              <w:rPr>
                <w:rFonts w:ascii="Times New Roman" w:hAnsi="Times New Roman"/>
              </w:rPr>
              <w:t>Анализ методик оценки рисков организаций</w:t>
            </w:r>
            <w:r w:rsidR="005B6716">
              <w:rPr>
                <w:rFonts w:ascii="Times New Roman" w:hAnsi="Times New Roman"/>
              </w:rPr>
              <w:t xml:space="preserve"> </w:t>
            </w:r>
            <w:r w:rsidR="00C801C5" w:rsidRPr="005B6716">
              <w:rPr>
                <w:rFonts w:ascii="Times New Roman" w:hAnsi="Times New Roman"/>
              </w:rPr>
              <w:t>[</w:t>
            </w:r>
            <w:r w:rsidR="00390B0A">
              <w:rPr>
                <w:rFonts w:ascii="Times New Roman" w:hAnsi="Times New Roman"/>
              </w:rPr>
              <w:t xml:space="preserve">8: </w:t>
            </w:r>
            <w:r w:rsidR="000629AE" w:rsidRPr="005B6716">
              <w:rPr>
                <w:rFonts w:ascii="Times New Roman" w:hAnsi="Times New Roman"/>
              </w:rPr>
              <w:t>25</w:t>
            </w:r>
            <w:r w:rsidR="00C801C5" w:rsidRPr="005B6716">
              <w:rPr>
                <w:rFonts w:ascii="Times New Roman" w:hAnsi="Times New Roman"/>
              </w:rPr>
              <w:t>]</w:t>
            </w:r>
            <w:r w:rsidR="005B6716">
              <w:rPr>
                <w:rFonts w:ascii="Times New Roman" w:hAnsi="Times New Roman"/>
              </w:rPr>
              <w:t>.</w:t>
            </w:r>
          </w:p>
          <w:p w14:paraId="0F8E090E" w14:textId="38CF7014" w:rsidR="005B6716" w:rsidRPr="005B6716" w:rsidRDefault="005B6716" w:rsidP="005B6716">
            <w:pPr>
              <w:pStyle w:val="ab"/>
              <w:keepNext/>
              <w:spacing w:after="0" w:line="240" w:lineRule="auto"/>
              <w:ind w:left="227"/>
              <w:rPr>
                <w:rFonts w:ascii="Times New Roman" w:hAnsi="Times New Roman"/>
              </w:rPr>
            </w:pPr>
          </w:p>
        </w:tc>
        <w:tc>
          <w:tcPr>
            <w:tcW w:w="1400" w:type="pct"/>
          </w:tcPr>
          <w:p w14:paraId="61CF8D8C" w14:textId="77777777" w:rsidR="0060426C" w:rsidRPr="00610190" w:rsidRDefault="0060426C" w:rsidP="003A2906">
            <w:pPr>
              <w:keepNext/>
              <w:ind w:firstLine="0"/>
              <w:jc w:val="left"/>
              <w:rPr>
                <w:rFonts w:ascii="Times New Roman" w:hAnsi="Times New Roman"/>
              </w:rPr>
            </w:pPr>
            <w:r w:rsidRPr="00610190">
              <w:rPr>
                <w:rFonts w:ascii="Times New Roman" w:hAnsi="Times New Roman"/>
              </w:rPr>
              <w:t>Анализ нормативных документов, практического опыта, аналитических материалов, технической документации.</w:t>
            </w:r>
          </w:p>
          <w:p w14:paraId="72763064" w14:textId="77777777" w:rsidR="0060426C" w:rsidRPr="00610190" w:rsidRDefault="0060426C" w:rsidP="0060426C">
            <w:pPr>
              <w:keepNext/>
              <w:ind w:firstLine="0"/>
              <w:rPr>
                <w:rFonts w:ascii="Times New Roman" w:hAnsi="Times New Roman"/>
              </w:rPr>
            </w:pPr>
            <w:r w:rsidRPr="00610190">
              <w:rPr>
                <w:rFonts w:ascii="Times New Roman" w:hAnsi="Times New Roman"/>
              </w:rPr>
              <w:t>Разбор кейсов.</w:t>
            </w:r>
          </w:p>
          <w:p w14:paraId="56FE0785" w14:textId="3B2B5035" w:rsidR="0060426C" w:rsidRPr="00610190" w:rsidRDefault="0060426C" w:rsidP="0060426C">
            <w:pPr>
              <w:keepNext/>
              <w:ind w:firstLine="0"/>
              <w:rPr>
                <w:rFonts w:ascii="Times New Roman" w:hAnsi="Times New Roman"/>
              </w:rPr>
            </w:pPr>
            <w:r w:rsidRPr="00610190">
              <w:rPr>
                <w:rFonts w:ascii="Times New Roman" w:hAnsi="Times New Roman"/>
              </w:rPr>
              <w:t>Прохождение тестирования.</w:t>
            </w:r>
          </w:p>
        </w:tc>
      </w:tr>
      <w:tr w:rsidR="0060426C" w:rsidRPr="0064430C" w14:paraId="352098D6" w14:textId="77777777" w:rsidTr="003A2906">
        <w:trPr>
          <w:trHeight w:val="1148"/>
        </w:trPr>
        <w:tc>
          <w:tcPr>
            <w:tcW w:w="1230" w:type="pct"/>
            <w:shd w:val="clear" w:color="auto" w:fill="auto"/>
            <w:vAlign w:val="center"/>
          </w:tcPr>
          <w:p w14:paraId="698C9FB9" w14:textId="584498B3" w:rsidR="0060426C" w:rsidRPr="00610190" w:rsidRDefault="0060426C" w:rsidP="002D7D6C">
            <w:pPr>
              <w:ind w:firstLine="0"/>
              <w:jc w:val="left"/>
              <w:rPr>
                <w:rFonts w:ascii="Times New Roman" w:hAnsi="Times New Roman"/>
                <w:sz w:val="24"/>
                <w:szCs w:val="24"/>
              </w:rPr>
            </w:pPr>
            <w:r w:rsidRPr="00610190">
              <w:rPr>
                <w:rFonts w:ascii="Times New Roman" w:hAnsi="Times New Roman"/>
              </w:rPr>
              <w:lastRenderedPageBreak/>
              <w:t>Анализ финансовых результатов и эффективности деятельности организации.</w:t>
            </w:r>
          </w:p>
        </w:tc>
        <w:tc>
          <w:tcPr>
            <w:tcW w:w="2370" w:type="pct"/>
            <w:shd w:val="clear" w:color="auto" w:fill="auto"/>
          </w:tcPr>
          <w:p w14:paraId="621584A4" w14:textId="3C15D747" w:rsidR="00825C0F" w:rsidRPr="00610190" w:rsidRDefault="00825C0F">
            <w:pPr>
              <w:pStyle w:val="ab"/>
              <w:keepNext/>
              <w:numPr>
                <w:ilvl w:val="0"/>
                <w:numId w:val="22"/>
              </w:numPr>
              <w:ind w:left="315" w:hanging="283"/>
              <w:rPr>
                <w:rFonts w:ascii="Times New Roman" w:hAnsi="Times New Roman"/>
              </w:rPr>
            </w:pPr>
            <w:r w:rsidRPr="00610190">
              <w:rPr>
                <w:rFonts w:ascii="Times New Roman" w:hAnsi="Times New Roman"/>
              </w:rPr>
              <w:t>Анализ нормативно-правовых актов по оценке эффективности деятельности для организаций – участниц финансового рынка</w:t>
            </w:r>
            <w:r w:rsidR="000629AE" w:rsidRPr="00610190">
              <w:rPr>
                <w:rFonts w:ascii="Times New Roman" w:hAnsi="Times New Roman"/>
              </w:rPr>
              <w:t xml:space="preserve"> </w:t>
            </w:r>
            <w:r w:rsidR="000629AE" w:rsidRPr="005B6716">
              <w:rPr>
                <w:rFonts w:ascii="Times New Roman" w:hAnsi="Times New Roman"/>
              </w:rPr>
              <w:t>[</w:t>
            </w:r>
            <w:r w:rsidR="00390B0A">
              <w:rPr>
                <w:rFonts w:ascii="Times New Roman" w:hAnsi="Times New Roman"/>
              </w:rPr>
              <w:t xml:space="preserve">8: </w:t>
            </w:r>
            <w:r w:rsidR="000629AE" w:rsidRPr="005B6716">
              <w:rPr>
                <w:rFonts w:ascii="Times New Roman" w:hAnsi="Times New Roman"/>
              </w:rPr>
              <w:t>6-18; 20-21]</w:t>
            </w:r>
            <w:r w:rsidR="005B6716">
              <w:rPr>
                <w:rFonts w:ascii="Times New Roman" w:hAnsi="Times New Roman"/>
              </w:rPr>
              <w:t>.</w:t>
            </w:r>
          </w:p>
          <w:p w14:paraId="52D86362" w14:textId="078EC516" w:rsidR="00C801C5" w:rsidRPr="005B6716" w:rsidRDefault="00B970C4" w:rsidP="005B6716">
            <w:pPr>
              <w:pStyle w:val="ab"/>
              <w:keepNext/>
              <w:numPr>
                <w:ilvl w:val="0"/>
                <w:numId w:val="22"/>
              </w:numPr>
              <w:ind w:left="315" w:hanging="283"/>
              <w:rPr>
                <w:rFonts w:ascii="Times New Roman" w:hAnsi="Times New Roman"/>
              </w:rPr>
            </w:pPr>
            <w:r w:rsidRPr="00610190">
              <w:rPr>
                <w:rFonts w:ascii="Times New Roman" w:hAnsi="Times New Roman"/>
              </w:rPr>
              <w:t>Разбор видов и примеров бизнес-планов</w:t>
            </w:r>
            <w:r w:rsidR="000629AE" w:rsidRPr="00610190">
              <w:rPr>
                <w:rFonts w:ascii="Times New Roman" w:hAnsi="Times New Roman"/>
              </w:rPr>
              <w:t xml:space="preserve"> </w:t>
            </w:r>
            <w:r w:rsidR="000629AE" w:rsidRPr="005B6716">
              <w:rPr>
                <w:rFonts w:ascii="Times New Roman" w:hAnsi="Times New Roman"/>
              </w:rPr>
              <w:t>[</w:t>
            </w:r>
            <w:r w:rsidR="00390B0A">
              <w:rPr>
                <w:rFonts w:ascii="Times New Roman" w:hAnsi="Times New Roman"/>
              </w:rPr>
              <w:t xml:space="preserve">8: </w:t>
            </w:r>
            <w:r w:rsidR="000629AE" w:rsidRPr="005B6716">
              <w:rPr>
                <w:rFonts w:ascii="Times New Roman" w:hAnsi="Times New Roman"/>
              </w:rPr>
              <w:t>22, 26-28]</w:t>
            </w:r>
            <w:r w:rsidR="005B6716">
              <w:rPr>
                <w:rFonts w:ascii="Times New Roman" w:hAnsi="Times New Roman"/>
              </w:rPr>
              <w:t>.</w:t>
            </w:r>
          </w:p>
        </w:tc>
        <w:tc>
          <w:tcPr>
            <w:tcW w:w="1400" w:type="pct"/>
          </w:tcPr>
          <w:p w14:paraId="278FB0DB" w14:textId="77777777" w:rsidR="0060426C" w:rsidRPr="00610190" w:rsidRDefault="0060426C" w:rsidP="003A2906">
            <w:pPr>
              <w:keepNext/>
              <w:ind w:firstLine="0"/>
              <w:jc w:val="left"/>
              <w:rPr>
                <w:rFonts w:ascii="Times New Roman" w:hAnsi="Times New Roman"/>
              </w:rPr>
            </w:pPr>
            <w:r w:rsidRPr="00610190">
              <w:rPr>
                <w:rFonts w:ascii="Times New Roman" w:hAnsi="Times New Roman"/>
              </w:rPr>
              <w:t>Анализ нормативных документов, практического опыта, аналитических материалов, технической документации.</w:t>
            </w:r>
          </w:p>
          <w:p w14:paraId="4E809780" w14:textId="77777777" w:rsidR="0060426C" w:rsidRPr="00610190" w:rsidRDefault="0060426C" w:rsidP="0060426C">
            <w:pPr>
              <w:keepNext/>
              <w:ind w:firstLine="0"/>
              <w:rPr>
                <w:rFonts w:ascii="Times New Roman" w:hAnsi="Times New Roman"/>
              </w:rPr>
            </w:pPr>
            <w:r w:rsidRPr="00610190">
              <w:rPr>
                <w:rFonts w:ascii="Times New Roman" w:hAnsi="Times New Roman"/>
              </w:rPr>
              <w:t>Разбор кейсов.</w:t>
            </w:r>
          </w:p>
          <w:p w14:paraId="52698503" w14:textId="3640F074" w:rsidR="0060426C" w:rsidRPr="002D7D6C" w:rsidRDefault="0060426C" w:rsidP="0060426C">
            <w:pPr>
              <w:keepNext/>
              <w:ind w:firstLine="0"/>
              <w:rPr>
                <w:rFonts w:ascii="Times New Roman" w:hAnsi="Times New Roman"/>
              </w:rPr>
            </w:pPr>
            <w:r w:rsidRPr="00610190">
              <w:rPr>
                <w:rFonts w:ascii="Times New Roman" w:hAnsi="Times New Roman"/>
              </w:rPr>
              <w:t>Прохождение тестирования.</w:t>
            </w:r>
          </w:p>
        </w:tc>
      </w:tr>
    </w:tbl>
    <w:p w14:paraId="608DC15A" w14:textId="77777777" w:rsidR="00A71F70" w:rsidRPr="005E7A25" w:rsidRDefault="00A71F70" w:rsidP="005E7A25">
      <w:pPr>
        <w:pStyle w:val="1"/>
        <w:spacing w:before="0"/>
        <w:ind w:right="-610" w:firstLine="0"/>
        <w:rPr>
          <w:rStyle w:val="FontStyle428"/>
          <w:b/>
          <w:i/>
          <w:color w:val="auto"/>
          <w:sz w:val="28"/>
          <w:szCs w:val="28"/>
          <w:lang w:val="en-US"/>
        </w:rPr>
      </w:pPr>
      <w:bookmarkStart w:id="26" w:name="_Toc510428042"/>
    </w:p>
    <w:p w14:paraId="71FE8A85" w14:textId="7B78B391" w:rsidR="0042775B" w:rsidRPr="00390D34" w:rsidRDefault="0042775B" w:rsidP="00EA220B">
      <w:pPr>
        <w:pStyle w:val="1"/>
        <w:spacing w:before="0"/>
        <w:ind w:right="-426" w:firstLine="0"/>
        <w:rPr>
          <w:rStyle w:val="FontStyle428"/>
          <w:b/>
          <w:bCs/>
          <w:i/>
          <w:color w:val="auto"/>
          <w:sz w:val="28"/>
          <w:szCs w:val="28"/>
        </w:rPr>
      </w:pPr>
      <w:bookmarkStart w:id="27" w:name="_Toc163332555"/>
      <w:r w:rsidRPr="00390D34">
        <w:rPr>
          <w:rStyle w:val="FontStyle428"/>
          <w:b/>
          <w:i/>
          <w:color w:val="auto"/>
          <w:sz w:val="28"/>
          <w:szCs w:val="28"/>
        </w:rPr>
        <w:t>6.2. Перечень вопросов, заданий, тем для подготовки к текущему контролю</w:t>
      </w:r>
      <w:bookmarkEnd w:id="27"/>
      <w:r w:rsidRPr="00390D34">
        <w:rPr>
          <w:rStyle w:val="FontStyle428"/>
          <w:b/>
          <w:i/>
          <w:color w:val="auto"/>
          <w:sz w:val="28"/>
          <w:szCs w:val="28"/>
        </w:rPr>
        <w:t xml:space="preserve"> </w:t>
      </w:r>
      <w:bookmarkEnd w:id="26"/>
    </w:p>
    <w:p w14:paraId="4D150714" w14:textId="0464D885" w:rsidR="0042775B" w:rsidRPr="00876369" w:rsidRDefault="0042775B" w:rsidP="00DC63F2">
      <w:pPr>
        <w:pStyle w:val="aff0"/>
        <w:ind w:right="-425" w:firstLine="482"/>
        <w:jc w:val="both"/>
        <w:rPr>
          <w:rFonts w:eastAsia="Times New Roman" w:hAnsi="Times New Roman" w:cs="Times New Roman"/>
          <w:bCs/>
          <w:color w:val="auto"/>
          <w:bdr w:val="none" w:sz="0" w:space="0" w:color="auto"/>
        </w:rPr>
      </w:pPr>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72EB4">
        <w:rPr>
          <w:rFonts w:eastAsia="Times New Roman" w:hAnsi="Times New Roman" w:cs="Times New Roman"/>
          <w:bCs/>
          <w:color w:val="auto"/>
          <w:bdr w:val="none" w:sz="0" w:space="0" w:color="auto"/>
        </w:rPr>
        <w:t>департамента</w:t>
      </w:r>
      <w:r w:rsidRPr="00332CDF">
        <w:rPr>
          <w:rFonts w:eastAsia="Times New Roman" w:hAnsi="Times New Roman" w:cs="Times New Roman"/>
          <w:bCs/>
          <w:color w:val="auto"/>
          <w:bdr w:val="none" w:sz="0" w:space="0" w:color="auto"/>
        </w:rPr>
        <w:t>.</w:t>
      </w:r>
    </w:p>
    <w:p w14:paraId="64558A62" w14:textId="77777777" w:rsidR="00A71F70" w:rsidRPr="00146567" w:rsidRDefault="00A71F70" w:rsidP="00DC63F2">
      <w:pPr>
        <w:ind w:firstLine="0"/>
        <w:rPr>
          <w:rFonts w:ascii="Times New Roman" w:hAnsi="Times New Roman"/>
          <w:i/>
          <w:sz w:val="28"/>
          <w:szCs w:val="28"/>
        </w:rPr>
      </w:pPr>
    </w:p>
    <w:p w14:paraId="356A2E2A" w14:textId="245E3D53" w:rsidR="004E72AE" w:rsidRDefault="004E72AE" w:rsidP="00DC63F2">
      <w:pPr>
        <w:pStyle w:val="ab"/>
        <w:spacing w:after="0" w:line="240" w:lineRule="auto"/>
        <w:ind w:right="-426" w:hanging="862"/>
        <w:jc w:val="center"/>
        <w:rPr>
          <w:rFonts w:ascii="Times New Roman" w:hAnsi="Times New Roman"/>
          <w:i/>
          <w:sz w:val="28"/>
          <w:szCs w:val="28"/>
        </w:rPr>
      </w:pPr>
      <w:r w:rsidRPr="00CF2E6C">
        <w:rPr>
          <w:rFonts w:ascii="Times New Roman" w:hAnsi="Times New Roman"/>
          <w:i/>
          <w:sz w:val="28"/>
          <w:szCs w:val="28"/>
        </w:rPr>
        <w:t>Пример</w:t>
      </w:r>
      <w:r w:rsidR="00CF2E6C" w:rsidRPr="00CF2E6C">
        <w:rPr>
          <w:rFonts w:ascii="Times New Roman" w:hAnsi="Times New Roman"/>
          <w:i/>
          <w:sz w:val="28"/>
          <w:szCs w:val="28"/>
        </w:rPr>
        <w:t>ная тематика контрольной работы</w:t>
      </w:r>
      <w:r w:rsidR="00D5491D">
        <w:rPr>
          <w:rFonts w:ascii="Times New Roman" w:hAnsi="Times New Roman"/>
          <w:i/>
          <w:sz w:val="28"/>
          <w:szCs w:val="28"/>
        </w:rPr>
        <w:t>:</w:t>
      </w:r>
    </w:p>
    <w:p w14:paraId="4643149B" w14:textId="0E68BBFE" w:rsidR="00390D34" w:rsidRPr="007E2E68" w:rsidRDefault="004631D1">
      <w:pPr>
        <w:pStyle w:val="ab"/>
        <w:numPr>
          <w:ilvl w:val="0"/>
          <w:numId w:val="7"/>
        </w:numPr>
        <w:spacing w:after="0" w:line="240" w:lineRule="auto"/>
        <w:ind w:right="-426"/>
        <w:jc w:val="both"/>
        <w:rPr>
          <w:rFonts w:ascii="Times New Roman" w:hAnsi="Times New Roman"/>
          <w:sz w:val="28"/>
          <w:szCs w:val="28"/>
        </w:rPr>
      </w:pPr>
      <w:r w:rsidRPr="007E2E68">
        <w:rPr>
          <w:rFonts w:ascii="Times New Roman" w:hAnsi="Times New Roman"/>
          <w:sz w:val="28"/>
          <w:szCs w:val="28"/>
        </w:rPr>
        <w:t>Оценка финансового риска на примере портфеля некредитной финансовой организации с использование</w:t>
      </w:r>
      <w:r w:rsidR="00A74AC3">
        <w:rPr>
          <w:rFonts w:ascii="Times New Roman" w:hAnsi="Times New Roman"/>
          <w:sz w:val="28"/>
          <w:szCs w:val="28"/>
        </w:rPr>
        <w:t>м</w:t>
      </w:r>
      <w:r w:rsidRPr="007E2E68">
        <w:rPr>
          <w:rFonts w:ascii="Times New Roman" w:hAnsi="Times New Roman"/>
          <w:sz w:val="28"/>
          <w:szCs w:val="28"/>
        </w:rPr>
        <w:t xml:space="preserve"> </w:t>
      </w:r>
      <w:r w:rsidRPr="007E2E68">
        <w:rPr>
          <w:rFonts w:ascii="Times New Roman" w:hAnsi="Times New Roman"/>
          <w:sz w:val="28"/>
          <w:szCs w:val="28"/>
          <w:lang w:val="en-US"/>
        </w:rPr>
        <w:t>Excel</w:t>
      </w:r>
      <w:r w:rsidRPr="007E2E68">
        <w:rPr>
          <w:rFonts w:ascii="Times New Roman" w:hAnsi="Times New Roman"/>
          <w:sz w:val="28"/>
          <w:szCs w:val="28"/>
        </w:rPr>
        <w:t xml:space="preserve">, </w:t>
      </w:r>
      <w:r w:rsidR="007E2E68" w:rsidRPr="007E2E68">
        <w:rPr>
          <w:rFonts w:ascii="Times New Roman" w:hAnsi="Times New Roman"/>
          <w:color w:val="000000"/>
          <w:sz w:val="28"/>
          <w:szCs w:val="28"/>
          <w:lang w:val="en-US"/>
        </w:rPr>
        <w:t>LibreOffice</w:t>
      </w:r>
      <w:r w:rsidR="007E2E68" w:rsidRPr="007E2E68">
        <w:rPr>
          <w:rFonts w:ascii="Times New Roman" w:hAnsi="Times New Roman"/>
          <w:sz w:val="28"/>
          <w:szCs w:val="28"/>
        </w:rPr>
        <w:t xml:space="preserve">, </w:t>
      </w:r>
      <w:r w:rsidR="00DC63F2">
        <w:rPr>
          <w:rFonts w:ascii="Times New Roman" w:hAnsi="Times New Roman"/>
          <w:sz w:val="28"/>
          <w:szCs w:val="28"/>
          <w:lang w:val="en-US"/>
        </w:rPr>
        <w:t>P</w:t>
      </w:r>
      <w:r w:rsidRPr="007E2E68">
        <w:rPr>
          <w:rFonts w:ascii="Times New Roman" w:hAnsi="Times New Roman"/>
          <w:sz w:val="28"/>
          <w:szCs w:val="28"/>
          <w:lang w:val="en-US"/>
        </w:rPr>
        <w:t>ython</w:t>
      </w:r>
      <w:r w:rsidRPr="007E2E68">
        <w:rPr>
          <w:rFonts w:ascii="Times New Roman" w:hAnsi="Times New Roman"/>
          <w:sz w:val="28"/>
          <w:szCs w:val="28"/>
        </w:rPr>
        <w:t xml:space="preserve"> или специализированного программного обеспечения (</w:t>
      </w:r>
      <w:bookmarkStart w:id="28" w:name="_Hlk163413718"/>
      <w:r w:rsidR="0059793A">
        <w:rPr>
          <w:rFonts w:ascii="Times New Roman" w:hAnsi="Times New Roman"/>
          <w:sz w:val="28"/>
          <w:szCs w:val="28"/>
        </w:rPr>
        <w:t xml:space="preserve">по указанию </w:t>
      </w:r>
      <w:bookmarkEnd w:id="28"/>
      <w:r w:rsidRPr="007E2E68">
        <w:rPr>
          <w:rFonts w:ascii="Times New Roman" w:hAnsi="Times New Roman"/>
          <w:sz w:val="28"/>
          <w:szCs w:val="28"/>
        </w:rPr>
        <w:t>преподавателя).</w:t>
      </w:r>
    </w:p>
    <w:p w14:paraId="3834FCFB" w14:textId="2D0CDEF7" w:rsidR="00070100" w:rsidRPr="007E2E68" w:rsidRDefault="004631D1">
      <w:pPr>
        <w:pStyle w:val="ab"/>
        <w:numPr>
          <w:ilvl w:val="0"/>
          <w:numId w:val="7"/>
        </w:numPr>
        <w:spacing w:after="0" w:line="240" w:lineRule="auto"/>
        <w:ind w:right="-426"/>
        <w:jc w:val="both"/>
        <w:rPr>
          <w:rFonts w:ascii="Times New Roman" w:hAnsi="Times New Roman"/>
          <w:sz w:val="28"/>
          <w:szCs w:val="28"/>
        </w:rPr>
      </w:pPr>
      <w:r w:rsidRPr="007E2E68">
        <w:rPr>
          <w:rFonts w:ascii="Times New Roman" w:hAnsi="Times New Roman"/>
          <w:sz w:val="28"/>
          <w:szCs w:val="28"/>
        </w:rPr>
        <w:t>Анализ финансового положения, платежеспособности и устойчивости организации на примере с использование</w:t>
      </w:r>
      <w:r w:rsidR="00A74AC3">
        <w:rPr>
          <w:rFonts w:ascii="Times New Roman" w:hAnsi="Times New Roman"/>
          <w:sz w:val="28"/>
          <w:szCs w:val="28"/>
        </w:rPr>
        <w:t>м</w:t>
      </w:r>
      <w:r w:rsidRPr="007E2E68">
        <w:rPr>
          <w:rFonts w:ascii="Times New Roman" w:hAnsi="Times New Roman"/>
          <w:sz w:val="28"/>
          <w:szCs w:val="28"/>
        </w:rPr>
        <w:t xml:space="preserve"> </w:t>
      </w:r>
      <w:r w:rsidRPr="007E2E68">
        <w:rPr>
          <w:rFonts w:ascii="Times New Roman" w:hAnsi="Times New Roman"/>
          <w:sz w:val="28"/>
          <w:szCs w:val="28"/>
          <w:lang w:val="en-US"/>
        </w:rPr>
        <w:t>Excel</w:t>
      </w:r>
      <w:r w:rsidR="007E2E68" w:rsidRPr="007E2E68">
        <w:rPr>
          <w:rFonts w:ascii="Times New Roman" w:hAnsi="Times New Roman"/>
          <w:sz w:val="28"/>
          <w:szCs w:val="28"/>
        </w:rPr>
        <w:t xml:space="preserve">, </w:t>
      </w:r>
      <w:r w:rsidR="007E2E68" w:rsidRPr="007E2E68">
        <w:rPr>
          <w:rFonts w:ascii="Times New Roman" w:hAnsi="Times New Roman"/>
          <w:color w:val="000000"/>
          <w:sz w:val="28"/>
          <w:szCs w:val="28"/>
          <w:lang w:val="en-US"/>
        </w:rPr>
        <w:t>LibreOffice</w:t>
      </w:r>
      <w:r w:rsidRPr="007E2E68">
        <w:rPr>
          <w:rFonts w:ascii="Times New Roman" w:hAnsi="Times New Roman"/>
          <w:sz w:val="28"/>
          <w:szCs w:val="28"/>
        </w:rPr>
        <w:t xml:space="preserve"> или </w:t>
      </w:r>
      <w:r w:rsidR="00DC63F2">
        <w:rPr>
          <w:rFonts w:ascii="Times New Roman" w:hAnsi="Times New Roman"/>
          <w:sz w:val="28"/>
          <w:szCs w:val="28"/>
          <w:lang w:val="en-US"/>
        </w:rPr>
        <w:t>P</w:t>
      </w:r>
      <w:r w:rsidRPr="007E2E68">
        <w:rPr>
          <w:rFonts w:ascii="Times New Roman" w:hAnsi="Times New Roman"/>
          <w:sz w:val="28"/>
          <w:szCs w:val="28"/>
          <w:lang w:val="en-US"/>
        </w:rPr>
        <w:t>ython</w:t>
      </w:r>
      <w:r w:rsidRPr="007E2E68">
        <w:rPr>
          <w:rFonts w:ascii="Times New Roman" w:hAnsi="Times New Roman"/>
          <w:sz w:val="28"/>
          <w:szCs w:val="28"/>
        </w:rPr>
        <w:t xml:space="preserve"> (</w:t>
      </w:r>
      <w:r w:rsidR="0059793A" w:rsidRPr="0059793A">
        <w:rPr>
          <w:rFonts w:ascii="Times New Roman" w:hAnsi="Times New Roman"/>
          <w:sz w:val="28"/>
          <w:szCs w:val="28"/>
        </w:rPr>
        <w:t>по указанию</w:t>
      </w:r>
      <w:r w:rsidRPr="007E2E68">
        <w:rPr>
          <w:rFonts w:ascii="Times New Roman" w:hAnsi="Times New Roman"/>
          <w:sz w:val="28"/>
          <w:szCs w:val="28"/>
        </w:rPr>
        <w:t xml:space="preserve"> преподавателя).</w:t>
      </w:r>
    </w:p>
    <w:p w14:paraId="50059736" w14:textId="63C0AD33" w:rsidR="004631D1" w:rsidRDefault="004631D1">
      <w:pPr>
        <w:pStyle w:val="ab"/>
        <w:numPr>
          <w:ilvl w:val="0"/>
          <w:numId w:val="7"/>
        </w:numPr>
        <w:spacing w:after="0" w:line="240" w:lineRule="auto"/>
        <w:ind w:right="-426"/>
        <w:jc w:val="both"/>
        <w:rPr>
          <w:rFonts w:ascii="Times New Roman" w:hAnsi="Times New Roman"/>
          <w:sz w:val="28"/>
          <w:szCs w:val="28"/>
        </w:rPr>
      </w:pPr>
      <w:r w:rsidRPr="007E2E68">
        <w:rPr>
          <w:rFonts w:ascii="Times New Roman" w:hAnsi="Times New Roman"/>
          <w:sz w:val="28"/>
          <w:szCs w:val="28"/>
        </w:rPr>
        <w:t>Анализ ресурсного состояния на нескольких примерах с использование</w:t>
      </w:r>
      <w:r w:rsidR="00A74AC3">
        <w:rPr>
          <w:rFonts w:ascii="Times New Roman" w:hAnsi="Times New Roman"/>
          <w:sz w:val="28"/>
          <w:szCs w:val="28"/>
        </w:rPr>
        <w:t>м</w:t>
      </w:r>
      <w:r w:rsidRPr="007E2E68">
        <w:rPr>
          <w:rFonts w:ascii="Times New Roman" w:hAnsi="Times New Roman"/>
          <w:sz w:val="28"/>
          <w:szCs w:val="28"/>
        </w:rPr>
        <w:t xml:space="preserve"> </w:t>
      </w:r>
      <w:r w:rsidRPr="007E2E68">
        <w:rPr>
          <w:rFonts w:ascii="Times New Roman" w:hAnsi="Times New Roman"/>
          <w:sz w:val="28"/>
          <w:szCs w:val="28"/>
          <w:lang w:val="en-US"/>
        </w:rPr>
        <w:t>Excel</w:t>
      </w:r>
      <w:r w:rsidR="007E2E68" w:rsidRPr="007E2E68">
        <w:rPr>
          <w:rFonts w:ascii="Times New Roman" w:hAnsi="Times New Roman"/>
          <w:sz w:val="28"/>
          <w:szCs w:val="28"/>
        </w:rPr>
        <w:t>,</w:t>
      </w:r>
      <w:r w:rsidR="007E2E68" w:rsidRPr="007E2E68">
        <w:rPr>
          <w:rFonts w:ascii="Times New Roman" w:hAnsi="Times New Roman"/>
          <w:color w:val="000000"/>
          <w:sz w:val="28"/>
          <w:szCs w:val="28"/>
        </w:rPr>
        <w:t xml:space="preserve"> </w:t>
      </w:r>
      <w:r w:rsidR="007E2E68" w:rsidRPr="007E2E68">
        <w:rPr>
          <w:rFonts w:ascii="Times New Roman" w:hAnsi="Times New Roman"/>
          <w:color w:val="000000"/>
          <w:sz w:val="28"/>
          <w:szCs w:val="28"/>
          <w:lang w:val="en-US"/>
        </w:rPr>
        <w:t>LibreOffice</w:t>
      </w:r>
      <w:r w:rsidRPr="007E2E68">
        <w:rPr>
          <w:rFonts w:ascii="Times New Roman" w:hAnsi="Times New Roman"/>
          <w:sz w:val="28"/>
          <w:szCs w:val="28"/>
        </w:rPr>
        <w:t xml:space="preserve"> или </w:t>
      </w:r>
      <w:r w:rsidR="00DC63F2">
        <w:rPr>
          <w:rFonts w:ascii="Times New Roman" w:hAnsi="Times New Roman"/>
          <w:sz w:val="28"/>
          <w:szCs w:val="28"/>
          <w:lang w:val="en-US"/>
        </w:rPr>
        <w:t>P</w:t>
      </w:r>
      <w:r w:rsidRPr="007E2E68">
        <w:rPr>
          <w:rFonts w:ascii="Times New Roman" w:hAnsi="Times New Roman"/>
          <w:sz w:val="28"/>
          <w:szCs w:val="28"/>
          <w:lang w:val="en-US"/>
        </w:rPr>
        <w:t>ython</w:t>
      </w:r>
      <w:r w:rsidRPr="007E2E68">
        <w:rPr>
          <w:rFonts w:ascii="Times New Roman" w:hAnsi="Times New Roman"/>
          <w:sz w:val="28"/>
          <w:szCs w:val="28"/>
        </w:rPr>
        <w:t xml:space="preserve"> (</w:t>
      </w:r>
      <w:r w:rsidR="0059793A" w:rsidRPr="0059793A">
        <w:rPr>
          <w:rFonts w:ascii="Times New Roman" w:hAnsi="Times New Roman"/>
          <w:sz w:val="28"/>
          <w:szCs w:val="28"/>
        </w:rPr>
        <w:t xml:space="preserve">по указанию </w:t>
      </w:r>
      <w:r w:rsidRPr="007E2E68">
        <w:rPr>
          <w:rFonts w:ascii="Times New Roman" w:hAnsi="Times New Roman"/>
          <w:sz w:val="28"/>
          <w:szCs w:val="28"/>
        </w:rPr>
        <w:t>преподавателя).</w:t>
      </w:r>
    </w:p>
    <w:p w14:paraId="5D3A3924" w14:textId="265D67FB" w:rsidR="007E2E68" w:rsidRPr="007E2E68" w:rsidRDefault="007E2E68">
      <w:pPr>
        <w:pStyle w:val="ab"/>
        <w:numPr>
          <w:ilvl w:val="0"/>
          <w:numId w:val="7"/>
        </w:numPr>
        <w:spacing w:after="0" w:line="240" w:lineRule="auto"/>
        <w:ind w:right="-426"/>
        <w:jc w:val="both"/>
        <w:rPr>
          <w:rFonts w:ascii="Times New Roman" w:hAnsi="Times New Roman"/>
          <w:sz w:val="28"/>
          <w:szCs w:val="28"/>
        </w:rPr>
      </w:pPr>
      <w:r>
        <w:rPr>
          <w:rFonts w:ascii="Times New Roman" w:hAnsi="Times New Roman"/>
          <w:sz w:val="28"/>
          <w:szCs w:val="28"/>
        </w:rPr>
        <w:t xml:space="preserve">Разработать модель оценки вероятности банкротства </w:t>
      </w:r>
      <w:r w:rsidRPr="007E2E68">
        <w:rPr>
          <w:rFonts w:ascii="Times New Roman" w:hAnsi="Times New Roman"/>
          <w:sz w:val="28"/>
          <w:szCs w:val="28"/>
        </w:rPr>
        <w:t>с использование</w:t>
      </w:r>
      <w:r w:rsidR="00A74AC3">
        <w:rPr>
          <w:rFonts w:ascii="Times New Roman" w:hAnsi="Times New Roman"/>
          <w:sz w:val="28"/>
          <w:szCs w:val="28"/>
        </w:rPr>
        <w:t>м</w:t>
      </w:r>
      <w:r w:rsidRPr="007E2E68">
        <w:rPr>
          <w:rFonts w:ascii="Times New Roman" w:hAnsi="Times New Roman"/>
          <w:sz w:val="28"/>
          <w:szCs w:val="28"/>
        </w:rPr>
        <w:t xml:space="preserve"> </w:t>
      </w:r>
      <w:r w:rsidRPr="007E2E68">
        <w:rPr>
          <w:rFonts w:ascii="Times New Roman" w:hAnsi="Times New Roman"/>
          <w:sz w:val="28"/>
          <w:szCs w:val="28"/>
          <w:lang w:val="en-US"/>
        </w:rPr>
        <w:t>Excel</w:t>
      </w:r>
      <w:r w:rsidRPr="007E2E68">
        <w:rPr>
          <w:rFonts w:ascii="Times New Roman" w:hAnsi="Times New Roman"/>
          <w:sz w:val="28"/>
          <w:szCs w:val="28"/>
        </w:rPr>
        <w:t xml:space="preserve">, </w:t>
      </w:r>
      <w:r w:rsidRPr="007E2E68">
        <w:rPr>
          <w:rFonts w:ascii="Times New Roman" w:hAnsi="Times New Roman"/>
          <w:color w:val="000000"/>
          <w:sz w:val="28"/>
          <w:szCs w:val="28"/>
          <w:lang w:val="en-US"/>
        </w:rPr>
        <w:t>LibreOffice</w:t>
      </w:r>
      <w:r w:rsidRPr="007E2E68">
        <w:rPr>
          <w:rFonts w:ascii="Times New Roman" w:hAnsi="Times New Roman"/>
          <w:sz w:val="28"/>
          <w:szCs w:val="28"/>
        </w:rPr>
        <w:t xml:space="preserve"> или </w:t>
      </w:r>
      <w:r w:rsidR="00DC63F2">
        <w:rPr>
          <w:rFonts w:ascii="Times New Roman" w:hAnsi="Times New Roman"/>
          <w:sz w:val="28"/>
          <w:szCs w:val="28"/>
          <w:lang w:val="en-US"/>
        </w:rPr>
        <w:t>P</w:t>
      </w:r>
      <w:r w:rsidRPr="007E2E68">
        <w:rPr>
          <w:rFonts w:ascii="Times New Roman" w:hAnsi="Times New Roman"/>
          <w:sz w:val="28"/>
          <w:szCs w:val="28"/>
          <w:lang w:val="en-US"/>
        </w:rPr>
        <w:t>ython</w:t>
      </w:r>
      <w:r w:rsidRPr="007E2E68">
        <w:rPr>
          <w:rFonts w:ascii="Times New Roman" w:hAnsi="Times New Roman"/>
          <w:sz w:val="28"/>
          <w:szCs w:val="28"/>
        </w:rPr>
        <w:t xml:space="preserve"> (</w:t>
      </w:r>
      <w:r w:rsidR="0059793A" w:rsidRPr="0059793A">
        <w:rPr>
          <w:rFonts w:ascii="Times New Roman" w:hAnsi="Times New Roman"/>
          <w:sz w:val="28"/>
          <w:szCs w:val="28"/>
        </w:rPr>
        <w:t xml:space="preserve">по указанию </w:t>
      </w:r>
      <w:r w:rsidRPr="007E2E68">
        <w:rPr>
          <w:rFonts w:ascii="Times New Roman" w:hAnsi="Times New Roman"/>
          <w:sz w:val="28"/>
          <w:szCs w:val="28"/>
        </w:rPr>
        <w:t>преподавателя).</w:t>
      </w:r>
    </w:p>
    <w:p w14:paraId="62400950" w14:textId="77777777" w:rsidR="00070100" w:rsidRPr="00EA220B" w:rsidRDefault="00070100" w:rsidP="00DC63F2">
      <w:pPr>
        <w:pStyle w:val="ab"/>
        <w:spacing w:after="0" w:line="240" w:lineRule="auto"/>
        <w:ind w:left="567" w:right="-426"/>
        <w:jc w:val="center"/>
        <w:rPr>
          <w:rStyle w:val="FontStyle429"/>
          <w:i/>
          <w:sz w:val="28"/>
          <w:szCs w:val="28"/>
          <w:highlight w:val="yellow"/>
        </w:rPr>
      </w:pPr>
    </w:p>
    <w:p w14:paraId="25E00BD9" w14:textId="41BBBB8B" w:rsidR="004E72AE" w:rsidRDefault="00E05AA2" w:rsidP="00DC63F2">
      <w:pPr>
        <w:pStyle w:val="ab"/>
        <w:spacing w:after="0" w:line="240" w:lineRule="auto"/>
        <w:ind w:left="567" w:right="-426" w:hanging="567"/>
        <w:jc w:val="center"/>
        <w:rPr>
          <w:rStyle w:val="FontStyle429"/>
          <w:i/>
          <w:sz w:val="28"/>
          <w:szCs w:val="28"/>
        </w:rPr>
      </w:pPr>
      <w:r w:rsidRPr="00CF2E6C">
        <w:rPr>
          <w:rStyle w:val="FontStyle429"/>
          <w:i/>
          <w:sz w:val="28"/>
          <w:szCs w:val="28"/>
        </w:rPr>
        <w:t>Примерн</w:t>
      </w:r>
      <w:r w:rsidR="00072EB4" w:rsidRPr="00CF2E6C">
        <w:rPr>
          <w:rStyle w:val="FontStyle429"/>
          <w:i/>
          <w:sz w:val="28"/>
          <w:szCs w:val="28"/>
        </w:rPr>
        <w:t>ы</w:t>
      </w:r>
      <w:r w:rsidR="00CF2E6C">
        <w:rPr>
          <w:rStyle w:val="FontStyle429"/>
          <w:i/>
          <w:sz w:val="28"/>
          <w:szCs w:val="28"/>
        </w:rPr>
        <w:t>й</w:t>
      </w:r>
      <w:r w:rsidRPr="00CF2E6C">
        <w:rPr>
          <w:rStyle w:val="FontStyle429"/>
          <w:i/>
          <w:sz w:val="28"/>
          <w:szCs w:val="28"/>
        </w:rPr>
        <w:t xml:space="preserve"> </w:t>
      </w:r>
      <w:r w:rsidR="00CF2E6C">
        <w:rPr>
          <w:rStyle w:val="FontStyle429"/>
          <w:i/>
          <w:sz w:val="28"/>
          <w:szCs w:val="28"/>
        </w:rPr>
        <w:t xml:space="preserve">вариант </w:t>
      </w:r>
      <w:r w:rsidRPr="00CF2E6C">
        <w:rPr>
          <w:rStyle w:val="FontStyle429"/>
          <w:i/>
          <w:sz w:val="28"/>
          <w:szCs w:val="28"/>
        </w:rPr>
        <w:t>задани</w:t>
      </w:r>
      <w:r w:rsidR="00072EB4" w:rsidRPr="00CF2E6C">
        <w:rPr>
          <w:rStyle w:val="FontStyle429"/>
          <w:i/>
          <w:sz w:val="28"/>
          <w:szCs w:val="28"/>
        </w:rPr>
        <w:t>я</w:t>
      </w:r>
      <w:r w:rsidRPr="00CF2E6C">
        <w:rPr>
          <w:rStyle w:val="FontStyle429"/>
          <w:i/>
          <w:sz w:val="28"/>
          <w:szCs w:val="28"/>
        </w:rPr>
        <w:t xml:space="preserve"> для</w:t>
      </w:r>
      <w:r w:rsidR="004E72AE" w:rsidRPr="00CF2E6C">
        <w:rPr>
          <w:rStyle w:val="FontStyle429"/>
          <w:i/>
          <w:sz w:val="28"/>
          <w:szCs w:val="28"/>
        </w:rPr>
        <w:t xml:space="preserve"> </w:t>
      </w:r>
      <w:r w:rsidR="00CF2E6C" w:rsidRPr="00CF2E6C">
        <w:rPr>
          <w:rStyle w:val="FontStyle429"/>
          <w:i/>
          <w:sz w:val="28"/>
          <w:szCs w:val="28"/>
        </w:rPr>
        <w:t>контрольной работы</w:t>
      </w:r>
      <w:r w:rsidR="00D5491D">
        <w:rPr>
          <w:rStyle w:val="FontStyle429"/>
          <w:i/>
          <w:sz w:val="28"/>
          <w:szCs w:val="28"/>
        </w:rPr>
        <w:t>:</w:t>
      </w:r>
    </w:p>
    <w:p w14:paraId="6CDDB6CE" w14:textId="30D43D2F" w:rsidR="00A74AC3" w:rsidRPr="007E2E68" w:rsidRDefault="00A74AC3">
      <w:pPr>
        <w:pStyle w:val="ab"/>
        <w:numPr>
          <w:ilvl w:val="0"/>
          <w:numId w:val="8"/>
        </w:numPr>
        <w:spacing w:after="0" w:line="240" w:lineRule="auto"/>
        <w:ind w:right="-426"/>
        <w:jc w:val="both"/>
        <w:rPr>
          <w:rFonts w:ascii="Times New Roman" w:hAnsi="Times New Roman"/>
          <w:sz w:val="28"/>
          <w:szCs w:val="28"/>
        </w:rPr>
      </w:pPr>
      <w:r>
        <w:rPr>
          <w:rFonts w:ascii="Times New Roman" w:hAnsi="Times New Roman"/>
          <w:sz w:val="28"/>
          <w:szCs w:val="28"/>
        </w:rPr>
        <w:t>Для предложенного портфеля финансовой организации провести о</w:t>
      </w:r>
      <w:r w:rsidRPr="007E2E68">
        <w:rPr>
          <w:rFonts w:ascii="Times New Roman" w:hAnsi="Times New Roman"/>
          <w:sz w:val="28"/>
          <w:szCs w:val="28"/>
        </w:rPr>
        <w:t>ценк</w:t>
      </w:r>
      <w:r>
        <w:rPr>
          <w:rFonts w:ascii="Times New Roman" w:hAnsi="Times New Roman"/>
          <w:sz w:val="28"/>
          <w:szCs w:val="28"/>
        </w:rPr>
        <w:t>у</w:t>
      </w:r>
      <w:r w:rsidRPr="007E2E68">
        <w:rPr>
          <w:rFonts w:ascii="Times New Roman" w:hAnsi="Times New Roman"/>
          <w:sz w:val="28"/>
          <w:szCs w:val="28"/>
        </w:rPr>
        <w:t xml:space="preserve"> финансового риска с использование</w:t>
      </w:r>
      <w:r w:rsidR="00DC63F2">
        <w:rPr>
          <w:rFonts w:ascii="Times New Roman" w:hAnsi="Times New Roman"/>
          <w:sz w:val="28"/>
          <w:szCs w:val="28"/>
        </w:rPr>
        <w:t>м</w:t>
      </w:r>
      <w:r w:rsidRPr="007E2E68">
        <w:rPr>
          <w:rFonts w:ascii="Times New Roman" w:hAnsi="Times New Roman"/>
          <w:sz w:val="28"/>
          <w:szCs w:val="28"/>
        </w:rPr>
        <w:t xml:space="preserve"> </w:t>
      </w:r>
      <w:r w:rsidRPr="007E2E68">
        <w:rPr>
          <w:rFonts w:ascii="Times New Roman" w:hAnsi="Times New Roman"/>
          <w:sz w:val="28"/>
          <w:szCs w:val="28"/>
          <w:lang w:val="en-US"/>
        </w:rPr>
        <w:t>Excel</w:t>
      </w:r>
      <w:r w:rsidRPr="007E2E68">
        <w:rPr>
          <w:rFonts w:ascii="Times New Roman" w:hAnsi="Times New Roman"/>
          <w:sz w:val="28"/>
          <w:szCs w:val="28"/>
        </w:rPr>
        <w:t xml:space="preserve">, </w:t>
      </w:r>
      <w:r w:rsidRPr="007E2E68">
        <w:rPr>
          <w:rFonts w:ascii="Times New Roman" w:hAnsi="Times New Roman"/>
          <w:color w:val="000000"/>
          <w:sz w:val="28"/>
          <w:szCs w:val="28"/>
          <w:lang w:val="en-US"/>
        </w:rPr>
        <w:t>LibreOffice</w:t>
      </w:r>
      <w:r w:rsidRPr="007E2E68">
        <w:rPr>
          <w:rFonts w:ascii="Times New Roman" w:hAnsi="Times New Roman"/>
          <w:sz w:val="28"/>
          <w:szCs w:val="28"/>
        </w:rPr>
        <w:t xml:space="preserve">, </w:t>
      </w:r>
      <w:r w:rsidR="00DC63F2">
        <w:rPr>
          <w:rFonts w:ascii="Times New Roman" w:hAnsi="Times New Roman"/>
          <w:sz w:val="28"/>
          <w:szCs w:val="28"/>
          <w:lang w:val="en-US"/>
        </w:rPr>
        <w:t>P</w:t>
      </w:r>
      <w:r w:rsidRPr="007E2E68">
        <w:rPr>
          <w:rFonts w:ascii="Times New Roman" w:hAnsi="Times New Roman"/>
          <w:sz w:val="28"/>
          <w:szCs w:val="28"/>
          <w:lang w:val="en-US"/>
        </w:rPr>
        <w:t>ython</w:t>
      </w:r>
      <w:r w:rsidRPr="007E2E68">
        <w:rPr>
          <w:rFonts w:ascii="Times New Roman" w:hAnsi="Times New Roman"/>
          <w:sz w:val="28"/>
          <w:szCs w:val="28"/>
        </w:rPr>
        <w:t xml:space="preserve"> или специализированного программного обеспечения (</w:t>
      </w:r>
      <w:r w:rsidR="0059793A">
        <w:rPr>
          <w:rFonts w:ascii="Times New Roman" w:hAnsi="Times New Roman"/>
          <w:sz w:val="28"/>
          <w:szCs w:val="28"/>
        </w:rPr>
        <w:t xml:space="preserve">по указанию </w:t>
      </w:r>
      <w:r w:rsidRPr="007E2E68">
        <w:rPr>
          <w:rFonts w:ascii="Times New Roman" w:hAnsi="Times New Roman"/>
          <w:sz w:val="28"/>
          <w:szCs w:val="28"/>
        </w:rPr>
        <w:t>преподавателя).</w:t>
      </w:r>
    </w:p>
    <w:p w14:paraId="10BADEB2" w14:textId="4D05C4F0" w:rsidR="00A74AC3" w:rsidRPr="007E2E68" w:rsidRDefault="00A74AC3">
      <w:pPr>
        <w:pStyle w:val="ab"/>
        <w:numPr>
          <w:ilvl w:val="0"/>
          <w:numId w:val="8"/>
        </w:numPr>
        <w:spacing w:after="0" w:line="240" w:lineRule="auto"/>
        <w:ind w:right="-426"/>
        <w:jc w:val="both"/>
        <w:rPr>
          <w:rFonts w:ascii="Times New Roman" w:hAnsi="Times New Roman"/>
          <w:sz w:val="28"/>
          <w:szCs w:val="28"/>
        </w:rPr>
      </w:pPr>
      <w:r>
        <w:rPr>
          <w:rFonts w:ascii="Times New Roman" w:hAnsi="Times New Roman"/>
          <w:sz w:val="28"/>
          <w:szCs w:val="28"/>
        </w:rPr>
        <w:t>Для предложенной организации провести а</w:t>
      </w:r>
      <w:r w:rsidRPr="007E2E68">
        <w:rPr>
          <w:rFonts w:ascii="Times New Roman" w:hAnsi="Times New Roman"/>
          <w:sz w:val="28"/>
          <w:szCs w:val="28"/>
        </w:rPr>
        <w:t xml:space="preserve">нализ финансового положения, платежеспособности и устойчивости организации </w:t>
      </w:r>
      <w:r>
        <w:rPr>
          <w:rFonts w:ascii="Times New Roman" w:hAnsi="Times New Roman"/>
          <w:sz w:val="28"/>
          <w:szCs w:val="28"/>
        </w:rPr>
        <w:t>согласно данным её бухгалтерской отчетности</w:t>
      </w:r>
      <w:r w:rsidRPr="007E2E68">
        <w:rPr>
          <w:rFonts w:ascii="Times New Roman" w:hAnsi="Times New Roman"/>
          <w:sz w:val="28"/>
          <w:szCs w:val="28"/>
        </w:rPr>
        <w:t xml:space="preserve"> с использование</w:t>
      </w:r>
      <w:r>
        <w:rPr>
          <w:rFonts w:ascii="Times New Roman" w:hAnsi="Times New Roman"/>
          <w:sz w:val="28"/>
          <w:szCs w:val="28"/>
        </w:rPr>
        <w:t>м</w:t>
      </w:r>
      <w:r w:rsidRPr="007E2E68">
        <w:rPr>
          <w:rFonts w:ascii="Times New Roman" w:hAnsi="Times New Roman"/>
          <w:sz w:val="28"/>
          <w:szCs w:val="28"/>
        </w:rPr>
        <w:t xml:space="preserve"> </w:t>
      </w:r>
      <w:r w:rsidRPr="007E2E68">
        <w:rPr>
          <w:rFonts w:ascii="Times New Roman" w:hAnsi="Times New Roman"/>
          <w:sz w:val="28"/>
          <w:szCs w:val="28"/>
          <w:lang w:val="en-US"/>
        </w:rPr>
        <w:t>Excel</w:t>
      </w:r>
      <w:r w:rsidRPr="007E2E68">
        <w:rPr>
          <w:rFonts w:ascii="Times New Roman" w:hAnsi="Times New Roman"/>
          <w:sz w:val="28"/>
          <w:szCs w:val="28"/>
        </w:rPr>
        <w:t xml:space="preserve">, </w:t>
      </w:r>
      <w:r w:rsidRPr="007E2E68">
        <w:rPr>
          <w:rFonts w:ascii="Times New Roman" w:hAnsi="Times New Roman"/>
          <w:color w:val="000000"/>
          <w:sz w:val="28"/>
          <w:szCs w:val="28"/>
          <w:lang w:val="en-US"/>
        </w:rPr>
        <w:t>LibreOffice</w:t>
      </w:r>
      <w:r w:rsidRPr="007E2E68">
        <w:rPr>
          <w:rFonts w:ascii="Times New Roman" w:hAnsi="Times New Roman"/>
          <w:sz w:val="28"/>
          <w:szCs w:val="28"/>
        </w:rPr>
        <w:t xml:space="preserve"> или </w:t>
      </w:r>
      <w:r w:rsidR="00DC63F2">
        <w:rPr>
          <w:rFonts w:ascii="Times New Roman" w:hAnsi="Times New Roman"/>
          <w:sz w:val="28"/>
          <w:szCs w:val="28"/>
          <w:lang w:val="en-US"/>
        </w:rPr>
        <w:t>P</w:t>
      </w:r>
      <w:r w:rsidRPr="007E2E68">
        <w:rPr>
          <w:rFonts w:ascii="Times New Roman" w:hAnsi="Times New Roman"/>
          <w:sz w:val="28"/>
          <w:szCs w:val="28"/>
          <w:lang w:val="en-US"/>
        </w:rPr>
        <w:t>ython</w:t>
      </w:r>
      <w:r w:rsidRPr="007E2E68">
        <w:rPr>
          <w:rFonts w:ascii="Times New Roman" w:hAnsi="Times New Roman"/>
          <w:sz w:val="28"/>
          <w:szCs w:val="28"/>
        </w:rPr>
        <w:t xml:space="preserve"> (</w:t>
      </w:r>
      <w:r w:rsidR="00DC63F2">
        <w:rPr>
          <w:rFonts w:ascii="Times New Roman" w:hAnsi="Times New Roman"/>
          <w:sz w:val="28"/>
          <w:szCs w:val="28"/>
        </w:rPr>
        <w:t xml:space="preserve">по указанию </w:t>
      </w:r>
      <w:r w:rsidRPr="007E2E68">
        <w:rPr>
          <w:rFonts w:ascii="Times New Roman" w:hAnsi="Times New Roman"/>
          <w:sz w:val="28"/>
          <w:szCs w:val="28"/>
        </w:rPr>
        <w:t>преподавателя).</w:t>
      </w:r>
    </w:p>
    <w:p w14:paraId="6BFE0ED4" w14:textId="6D98B694" w:rsidR="00A74AC3" w:rsidRDefault="00A74AC3">
      <w:pPr>
        <w:pStyle w:val="ab"/>
        <w:numPr>
          <w:ilvl w:val="0"/>
          <w:numId w:val="8"/>
        </w:numPr>
        <w:spacing w:after="0" w:line="240" w:lineRule="auto"/>
        <w:ind w:left="697" w:right="-425" w:hanging="357"/>
        <w:jc w:val="both"/>
        <w:rPr>
          <w:rFonts w:ascii="Times New Roman" w:hAnsi="Times New Roman"/>
          <w:sz w:val="28"/>
          <w:szCs w:val="28"/>
        </w:rPr>
      </w:pPr>
      <w:r>
        <w:rPr>
          <w:rFonts w:ascii="Times New Roman" w:hAnsi="Times New Roman"/>
          <w:sz w:val="28"/>
          <w:szCs w:val="28"/>
        </w:rPr>
        <w:t>Для предложенной организации провести а</w:t>
      </w:r>
      <w:r w:rsidRPr="007E2E68">
        <w:rPr>
          <w:rFonts w:ascii="Times New Roman" w:hAnsi="Times New Roman"/>
          <w:sz w:val="28"/>
          <w:szCs w:val="28"/>
        </w:rPr>
        <w:t xml:space="preserve">нализ ресурсного состояния организации </w:t>
      </w:r>
      <w:r>
        <w:rPr>
          <w:rFonts w:ascii="Times New Roman" w:hAnsi="Times New Roman"/>
          <w:sz w:val="28"/>
          <w:szCs w:val="28"/>
        </w:rPr>
        <w:t>согласно данным её бухгалтерской отчетности</w:t>
      </w:r>
      <w:r w:rsidRPr="007E2E68">
        <w:rPr>
          <w:rFonts w:ascii="Times New Roman" w:hAnsi="Times New Roman"/>
          <w:sz w:val="28"/>
          <w:szCs w:val="28"/>
        </w:rPr>
        <w:t xml:space="preserve"> </w:t>
      </w:r>
      <w:r>
        <w:rPr>
          <w:rFonts w:ascii="Times New Roman" w:hAnsi="Times New Roman"/>
          <w:sz w:val="28"/>
          <w:szCs w:val="28"/>
        </w:rPr>
        <w:t xml:space="preserve">с </w:t>
      </w:r>
      <w:r w:rsidRPr="007E2E68">
        <w:rPr>
          <w:rFonts w:ascii="Times New Roman" w:hAnsi="Times New Roman"/>
          <w:sz w:val="28"/>
          <w:szCs w:val="28"/>
        </w:rPr>
        <w:t>использование</w:t>
      </w:r>
      <w:r>
        <w:rPr>
          <w:rFonts w:ascii="Times New Roman" w:hAnsi="Times New Roman"/>
          <w:sz w:val="28"/>
          <w:szCs w:val="28"/>
        </w:rPr>
        <w:t>м</w:t>
      </w:r>
      <w:r w:rsidRPr="007E2E68">
        <w:rPr>
          <w:rFonts w:ascii="Times New Roman" w:hAnsi="Times New Roman"/>
          <w:sz w:val="28"/>
          <w:szCs w:val="28"/>
        </w:rPr>
        <w:t xml:space="preserve"> </w:t>
      </w:r>
      <w:r w:rsidRPr="007E2E68">
        <w:rPr>
          <w:rFonts w:ascii="Times New Roman" w:hAnsi="Times New Roman"/>
          <w:sz w:val="28"/>
          <w:szCs w:val="28"/>
          <w:lang w:val="en-US"/>
        </w:rPr>
        <w:t>Excel</w:t>
      </w:r>
      <w:r w:rsidRPr="007E2E68">
        <w:rPr>
          <w:rFonts w:ascii="Times New Roman" w:hAnsi="Times New Roman"/>
          <w:sz w:val="28"/>
          <w:szCs w:val="28"/>
        </w:rPr>
        <w:t>,</w:t>
      </w:r>
      <w:r w:rsidRPr="007E2E68">
        <w:rPr>
          <w:rFonts w:ascii="Times New Roman" w:hAnsi="Times New Roman"/>
          <w:color w:val="000000"/>
          <w:sz w:val="28"/>
          <w:szCs w:val="28"/>
        </w:rPr>
        <w:t xml:space="preserve"> </w:t>
      </w:r>
      <w:r w:rsidRPr="007E2E68">
        <w:rPr>
          <w:rFonts w:ascii="Times New Roman" w:hAnsi="Times New Roman"/>
          <w:color w:val="000000"/>
          <w:sz w:val="28"/>
          <w:szCs w:val="28"/>
          <w:lang w:val="en-US"/>
        </w:rPr>
        <w:t>LibreOffice</w:t>
      </w:r>
      <w:r w:rsidRPr="007E2E68">
        <w:rPr>
          <w:rFonts w:ascii="Times New Roman" w:hAnsi="Times New Roman"/>
          <w:sz w:val="28"/>
          <w:szCs w:val="28"/>
        </w:rPr>
        <w:t xml:space="preserve"> или </w:t>
      </w:r>
      <w:r w:rsidR="00DC63F2">
        <w:rPr>
          <w:rFonts w:ascii="Times New Roman" w:hAnsi="Times New Roman"/>
          <w:sz w:val="28"/>
          <w:szCs w:val="28"/>
          <w:lang w:val="en-US"/>
        </w:rPr>
        <w:t>P</w:t>
      </w:r>
      <w:r w:rsidRPr="007E2E68">
        <w:rPr>
          <w:rFonts w:ascii="Times New Roman" w:hAnsi="Times New Roman"/>
          <w:sz w:val="28"/>
          <w:szCs w:val="28"/>
          <w:lang w:val="en-US"/>
        </w:rPr>
        <w:t>ython</w:t>
      </w:r>
      <w:r w:rsidRPr="007E2E68">
        <w:rPr>
          <w:rFonts w:ascii="Times New Roman" w:hAnsi="Times New Roman"/>
          <w:sz w:val="28"/>
          <w:szCs w:val="28"/>
        </w:rPr>
        <w:t xml:space="preserve"> (</w:t>
      </w:r>
      <w:r w:rsidR="00DC63F2">
        <w:rPr>
          <w:rFonts w:ascii="Times New Roman" w:hAnsi="Times New Roman"/>
          <w:sz w:val="28"/>
          <w:szCs w:val="28"/>
        </w:rPr>
        <w:t xml:space="preserve">по указанию </w:t>
      </w:r>
      <w:r w:rsidRPr="007E2E68">
        <w:rPr>
          <w:rFonts w:ascii="Times New Roman" w:hAnsi="Times New Roman"/>
          <w:sz w:val="28"/>
          <w:szCs w:val="28"/>
        </w:rPr>
        <w:t>преподавателя).</w:t>
      </w:r>
    </w:p>
    <w:p w14:paraId="0C8BD5C0" w14:textId="41152712" w:rsidR="00A74AC3" w:rsidRPr="007E2E68" w:rsidRDefault="00A74AC3">
      <w:pPr>
        <w:pStyle w:val="ab"/>
        <w:numPr>
          <w:ilvl w:val="0"/>
          <w:numId w:val="8"/>
        </w:numPr>
        <w:spacing w:after="0" w:line="240" w:lineRule="auto"/>
        <w:ind w:left="697" w:right="-425" w:hanging="357"/>
        <w:jc w:val="both"/>
        <w:rPr>
          <w:rFonts w:ascii="Times New Roman" w:hAnsi="Times New Roman"/>
          <w:sz w:val="28"/>
          <w:szCs w:val="28"/>
        </w:rPr>
      </w:pPr>
      <w:r>
        <w:rPr>
          <w:rFonts w:ascii="Times New Roman" w:hAnsi="Times New Roman"/>
          <w:sz w:val="28"/>
          <w:szCs w:val="28"/>
        </w:rPr>
        <w:t xml:space="preserve">Разработать модель оценки вероятности банкротства </w:t>
      </w:r>
      <w:r w:rsidRPr="007E2E68">
        <w:rPr>
          <w:rFonts w:ascii="Times New Roman" w:hAnsi="Times New Roman"/>
          <w:sz w:val="28"/>
          <w:szCs w:val="28"/>
        </w:rPr>
        <w:t xml:space="preserve">с использование </w:t>
      </w:r>
      <w:r w:rsidRPr="007E2E68">
        <w:rPr>
          <w:rFonts w:ascii="Times New Roman" w:hAnsi="Times New Roman"/>
          <w:sz w:val="28"/>
          <w:szCs w:val="28"/>
          <w:lang w:val="en-US"/>
        </w:rPr>
        <w:t>Excel</w:t>
      </w:r>
      <w:r w:rsidRPr="007E2E68">
        <w:rPr>
          <w:rFonts w:ascii="Times New Roman" w:hAnsi="Times New Roman"/>
          <w:sz w:val="28"/>
          <w:szCs w:val="28"/>
        </w:rPr>
        <w:t xml:space="preserve">, </w:t>
      </w:r>
      <w:r w:rsidRPr="007E2E68">
        <w:rPr>
          <w:rFonts w:ascii="Times New Roman" w:hAnsi="Times New Roman"/>
          <w:color w:val="000000"/>
          <w:sz w:val="28"/>
          <w:szCs w:val="28"/>
          <w:lang w:val="en-US"/>
        </w:rPr>
        <w:t>LibreOffice</w:t>
      </w:r>
      <w:r w:rsidRPr="007E2E68">
        <w:rPr>
          <w:rFonts w:ascii="Times New Roman" w:hAnsi="Times New Roman"/>
          <w:sz w:val="28"/>
          <w:szCs w:val="28"/>
        </w:rPr>
        <w:t xml:space="preserve"> или </w:t>
      </w:r>
      <w:r w:rsidR="00DC63F2">
        <w:rPr>
          <w:rFonts w:ascii="Times New Roman" w:hAnsi="Times New Roman"/>
          <w:sz w:val="28"/>
          <w:szCs w:val="28"/>
          <w:lang w:val="en-US"/>
        </w:rPr>
        <w:t>P</w:t>
      </w:r>
      <w:r w:rsidRPr="007E2E68">
        <w:rPr>
          <w:rFonts w:ascii="Times New Roman" w:hAnsi="Times New Roman"/>
          <w:sz w:val="28"/>
          <w:szCs w:val="28"/>
          <w:lang w:val="en-US"/>
        </w:rPr>
        <w:t>ython</w:t>
      </w:r>
      <w:r w:rsidRPr="007E2E68">
        <w:rPr>
          <w:rFonts w:ascii="Times New Roman" w:hAnsi="Times New Roman"/>
          <w:sz w:val="28"/>
          <w:szCs w:val="28"/>
        </w:rPr>
        <w:t xml:space="preserve"> (</w:t>
      </w:r>
      <w:r w:rsidR="00DC63F2">
        <w:rPr>
          <w:rFonts w:ascii="Times New Roman" w:hAnsi="Times New Roman"/>
          <w:sz w:val="28"/>
          <w:szCs w:val="28"/>
        </w:rPr>
        <w:t xml:space="preserve">по указанию </w:t>
      </w:r>
      <w:r w:rsidRPr="007E2E68">
        <w:rPr>
          <w:rFonts w:ascii="Times New Roman" w:hAnsi="Times New Roman"/>
          <w:sz w:val="28"/>
          <w:szCs w:val="28"/>
        </w:rPr>
        <w:t>преподавателя).</w:t>
      </w:r>
      <w:r>
        <w:rPr>
          <w:rFonts w:ascii="Times New Roman" w:hAnsi="Times New Roman"/>
          <w:sz w:val="28"/>
          <w:szCs w:val="28"/>
        </w:rPr>
        <w:t xml:space="preserve"> Провести </w:t>
      </w:r>
      <w:r>
        <w:rPr>
          <w:rFonts w:ascii="Times New Roman" w:hAnsi="Times New Roman"/>
          <w:sz w:val="28"/>
          <w:szCs w:val="28"/>
        </w:rPr>
        <w:lastRenderedPageBreak/>
        <w:t xml:space="preserve">тестирование модели на предложенных данных, подготовить отчет о результатах </w:t>
      </w:r>
      <w:proofErr w:type="spellStart"/>
      <w:r>
        <w:rPr>
          <w:rFonts w:ascii="Times New Roman" w:hAnsi="Times New Roman"/>
          <w:sz w:val="28"/>
          <w:szCs w:val="28"/>
        </w:rPr>
        <w:t>бэк-тестинга</w:t>
      </w:r>
      <w:proofErr w:type="spellEnd"/>
      <w:r>
        <w:rPr>
          <w:rFonts w:ascii="Times New Roman" w:hAnsi="Times New Roman"/>
          <w:sz w:val="28"/>
          <w:szCs w:val="28"/>
        </w:rPr>
        <w:t>.</w:t>
      </w:r>
    </w:p>
    <w:p w14:paraId="1F333836" w14:textId="05BD0E71" w:rsidR="004E72AE" w:rsidRPr="00DB4DEA" w:rsidRDefault="004E72AE" w:rsidP="00390D34">
      <w:pPr>
        <w:tabs>
          <w:tab w:val="left" w:pos="929"/>
        </w:tabs>
        <w:ind w:firstLine="0"/>
        <w:contextualSpacing/>
        <w:rPr>
          <w:rStyle w:val="FontStyle429"/>
          <w:sz w:val="28"/>
          <w:szCs w:val="28"/>
        </w:rPr>
      </w:pPr>
      <w:r>
        <w:rPr>
          <w:rStyle w:val="FontStyle429"/>
          <w:sz w:val="28"/>
          <w:szCs w:val="28"/>
        </w:rPr>
        <w:tab/>
        <w:t xml:space="preserve"> </w:t>
      </w:r>
    </w:p>
    <w:p w14:paraId="1219AFC9" w14:textId="77777777" w:rsidR="00072EB4" w:rsidRPr="00D63715" w:rsidRDefault="00072EB4" w:rsidP="00EA220B">
      <w:pPr>
        <w:pStyle w:val="1"/>
        <w:spacing w:before="0"/>
        <w:ind w:right="-426" w:firstLine="0"/>
        <w:rPr>
          <w:rFonts w:ascii="Times New Roman" w:hAnsi="Times New Roman"/>
          <w:color w:val="auto"/>
        </w:rPr>
      </w:pPr>
      <w:bookmarkStart w:id="29" w:name="_Toc515397806"/>
      <w:bookmarkStart w:id="30" w:name="_Toc518469971"/>
      <w:bookmarkStart w:id="31" w:name="_Toc12280776"/>
      <w:bookmarkStart w:id="32" w:name="_Toc163332556"/>
      <w:r w:rsidRPr="00D63715">
        <w:rPr>
          <w:rFonts w:ascii="Times New Roman" w:hAnsi="Times New Roman"/>
          <w:color w:val="auto"/>
        </w:rPr>
        <w:t>7. Фонд оценочных средств для проведения промежуточной аттестации обучающихся по дисциплине</w:t>
      </w:r>
      <w:bookmarkEnd w:id="29"/>
      <w:bookmarkEnd w:id="30"/>
      <w:bookmarkEnd w:id="31"/>
      <w:bookmarkEnd w:id="32"/>
    </w:p>
    <w:p w14:paraId="2ECFA03E" w14:textId="77777777" w:rsidR="000D3DBB" w:rsidRDefault="000D3DBB" w:rsidP="000D3DBB">
      <w:pPr>
        <w:pStyle w:val="17"/>
        <w:spacing w:after="120"/>
        <w:ind w:right="-426" w:firstLine="357"/>
        <w:jc w:val="both"/>
      </w:pPr>
      <w:bookmarkStart w:id="33" w:name="page41"/>
      <w:bookmarkEnd w:id="33"/>
      <w:r w:rsidRPr="00403743">
        <w:t>Перечень планируемых результатов</w:t>
      </w:r>
      <w:r w:rsidRPr="00E1385E">
        <w:t xml:space="preserve">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6E43330D" w14:textId="77777777" w:rsidR="000D3DBB" w:rsidRPr="004C2F16" w:rsidRDefault="000D3DBB" w:rsidP="000D3DBB">
      <w:pPr>
        <w:pStyle w:val="17"/>
        <w:spacing w:after="120"/>
        <w:ind w:right="-426" w:firstLine="357"/>
        <w:jc w:val="both"/>
      </w:pPr>
      <w:bookmarkStart w:id="34" w:name="bookmark35"/>
      <w:r w:rsidRPr="004C2F16">
        <w:t>Типовые контрольные задания, необходимые для оценки умений и знаний</w:t>
      </w:r>
      <w:bookmarkEnd w:id="34"/>
      <w:r w:rsidRPr="004C2F16">
        <w:t>, представлены в таблице 6.</w:t>
      </w:r>
    </w:p>
    <w:p w14:paraId="2081AE85" w14:textId="572E4336" w:rsidR="00072EB4" w:rsidRPr="00072EB4" w:rsidRDefault="00072EB4" w:rsidP="00EA220B">
      <w:pPr>
        <w:pStyle w:val="Style13"/>
        <w:widowControl/>
        <w:ind w:left="360" w:right="-426"/>
        <w:jc w:val="right"/>
        <w:rPr>
          <w:rStyle w:val="FontStyle429"/>
          <w:sz w:val="28"/>
          <w:szCs w:val="28"/>
          <w:lang w:val="en-US"/>
        </w:rPr>
      </w:pPr>
      <w:r w:rsidRPr="00072EB4">
        <w:rPr>
          <w:rStyle w:val="FontStyle429"/>
          <w:sz w:val="28"/>
          <w:szCs w:val="28"/>
        </w:rPr>
        <w:t xml:space="preserve">Таблица </w:t>
      </w:r>
      <w:r w:rsidRPr="00072EB4">
        <w:rPr>
          <w:rStyle w:val="FontStyle429"/>
          <w:sz w:val="28"/>
          <w:szCs w:val="28"/>
          <w:lang w:val="en-US"/>
        </w:rPr>
        <w:t>6</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2410"/>
        <w:gridCol w:w="2410"/>
        <w:gridCol w:w="3260"/>
      </w:tblGrid>
      <w:tr w:rsidR="00072EB4" w:rsidRPr="00072EB4" w14:paraId="16D2D926" w14:textId="77777777" w:rsidTr="00036464">
        <w:tc>
          <w:tcPr>
            <w:tcW w:w="1872" w:type="dxa"/>
            <w:tcBorders>
              <w:bottom w:val="single" w:sz="4" w:space="0" w:color="auto"/>
            </w:tcBorders>
            <w:shd w:val="clear" w:color="auto" w:fill="auto"/>
            <w:vAlign w:val="center"/>
          </w:tcPr>
          <w:p w14:paraId="2A10F6E4"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Наименование компетенции</w:t>
            </w:r>
          </w:p>
        </w:tc>
        <w:tc>
          <w:tcPr>
            <w:tcW w:w="2410" w:type="dxa"/>
            <w:shd w:val="clear" w:color="auto" w:fill="auto"/>
            <w:vAlign w:val="center"/>
          </w:tcPr>
          <w:p w14:paraId="67DC42BF"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Наименование индикаторов достижения компетенции</w:t>
            </w:r>
          </w:p>
        </w:tc>
        <w:tc>
          <w:tcPr>
            <w:tcW w:w="2410" w:type="dxa"/>
            <w:shd w:val="clear" w:color="auto" w:fill="auto"/>
            <w:vAlign w:val="center"/>
          </w:tcPr>
          <w:p w14:paraId="07F982E4" w14:textId="774BFF32"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Результаты</w:t>
            </w:r>
          </w:p>
          <w:p w14:paraId="0A1F0EB7"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обучения</w:t>
            </w:r>
          </w:p>
          <w:p w14:paraId="64844A8F" w14:textId="77777777" w:rsidR="00072EB4" w:rsidRPr="000551F4" w:rsidRDefault="00072EB4" w:rsidP="0036728A">
            <w:pPr>
              <w:ind w:firstLine="0"/>
              <w:jc w:val="center"/>
              <w:rPr>
                <w:rFonts w:ascii="Times New Roman" w:eastAsia="Calibri" w:hAnsi="Times New Roman"/>
                <w:b/>
                <w:color w:val="000000"/>
              </w:rPr>
            </w:pPr>
            <w:r w:rsidRPr="000551F4">
              <w:rPr>
                <w:rFonts w:ascii="Times New Roman" w:eastAsia="Calibri" w:hAnsi="Times New Roman"/>
                <w:b/>
                <w:color w:val="000000"/>
              </w:rPr>
              <w:t>(умения и знания), соотнесенные с индикаторами достижения компетенции</w:t>
            </w:r>
          </w:p>
        </w:tc>
        <w:tc>
          <w:tcPr>
            <w:tcW w:w="3260" w:type="dxa"/>
            <w:shd w:val="clear" w:color="auto" w:fill="auto"/>
            <w:vAlign w:val="center"/>
          </w:tcPr>
          <w:p w14:paraId="422D461C" w14:textId="77777777" w:rsidR="00072EB4" w:rsidRPr="00F737F2" w:rsidRDefault="00072EB4" w:rsidP="0036728A">
            <w:pPr>
              <w:jc w:val="center"/>
              <w:rPr>
                <w:rFonts w:ascii="Times New Roman" w:eastAsia="Calibri" w:hAnsi="Times New Roman"/>
                <w:b/>
                <w:color w:val="000000"/>
              </w:rPr>
            </w:pPr>
            <w:r w:rsidRPr="00F737F2">
              <w:rPr>
                <w:rFonts w:ascii="Times New Roman" w:eastAsia="Calibri" w:hAnsi="Times New Roman"/>
                <w:b/>
                <w:color w:val="000000"/>
              </w:rPr>
              <w:t>Типовые контрольные</w:t>
            </w:r>
          </w:p>
          <w:p w14:paraId="5DE78B2B" w14:textId="77777777" w:rsidR="00072EB4" w:rsidRPr="00F737F2" w:rsidRDefault="00072EB4" w:rsidP="0036728A">
            <w:pPr>
              <w:jc w:val="center"/>
              <w:rPr>
                <w:rFonts w:ascii="Times New Roman" w:eastAsia="Calibri" w:hAnsi="Times New Roman"/>
                <w:b/>
                <w:color w:val="000000"/>
              </w:rPr>
            </w:pPr>
            <w:r w:rsidRPr="00F737F2">
              <w:rPr>
                <w:rFonts w:ascii="Times New Roman" w:eastAsia="Calibri" w:hAnsi="Times New Roman"/>
                <w:b/>
                <w:color w:val="000000"/>
              </w:rPr>
              <w:t>задания</w:t>
            </w:r>
          </w:p>
        </w:tc>
      </w:tr>
      <w:tr w:rsidR="006F56D2" w:rsidRPr="00072EB4" w14:paraId="50C76F1F" w14:textId="77777777" w:rsidTr="00266A2F">
        <w:tc>
          <w:tcPr>
            <w:tcW w:w="1872" w:type="dxa"/>
            <w:vMerge w:val="restart"/>
            <w:tcBorders>
              <w:top w:val="single" w:sz="4" w:space="0" w:color="auto"/>
              <w:left w:val="single" w:sz="4" w:space="0" w:color="auto"/>
              <w:right w:val="single" w:sz="4" w:space="0" w:color="auto"/>
            </w:tcBorders>
            <w:vAlign w:val="center"/>
          </w:tcPr>
          <w:p w14:paraId="07AAD69A" w14:textId="6900E4B6" w:rsidR="006F56D2" w:rsidRPr="00036464" w:rsidRDefault="006F56D2" w:rsidP="00070100">
            <w:pPr>
              <w:ind w:hanging="80"/>
              <w:jc w:val="center"/>
              <w:rPr>
                <w:rFonts w:ascii="Times New Roman" w:hAnsi="Times New Roman"/>
                <w:b/>
                <w:bCs/>
              </w:rPr>
            </w:pPr>
            <w:r w:rsidRPr="00036464">
              <w:rPr>
                <w:rFonts w:ascii="Times New Roman" w:hAnsi="Times New Roman"/>
                <w:b/>
                <w:bCs/>
              </w:rPr>
              <w:t>УК-1</w:t>
            </w:r>
          </w:p>
          <w:p w14:paraId="3599A577" w14:textId="68545E19" w:rsidR="006F56D2" w:rsidRPr="00036464" w:rsidRDefault="006F56D2" w:rsidP="00070100">
            <w:pPr>
              <w:ind w:firstLine="0"/>
              <w:jc w:val="center"/>
              <w:rPr>
                <w:rFonts w:ascii="Times New Roman" w:eastAsia="Calibri" w:hAnsi="Times New Roman"/>
                <w:b/>
                <w:color w:val="000000"/>
              </w:rPr>
            </w:pPr>
            <w:r w:rsidRPr="00036464">
              <w:rPr>
                <w:rFonts w:ascii="Times New Roman" w:hAnsi="Times New Roman"/>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410" w:type="dxa"/>
            <w:shd w:val="clear" w:color="auto" w:fill="auto"/>
          </w:tcPr>
          <w:p w14:paraId="65CD4A50" w14:textId="77777777" w:rsidR="006F56D2" w:rsidRPr="00036464" w:rsidRDefault="006F56D2" w:rsidP="00070100">
            <w:pPr>
              <w:pStyle w:val="ConsPlusNormal"/>
              <w:widowControl/>
              <w:jc w:val="both"/>
              <w:rPr>
                <w:rFonts w:ascii="Times New Roman" w:hAnsi="Times New Roman" w:cs="Times New Roman"/>
                <w:sz w:val="22"/>
                <w:szCs w:val="22"/>
              </w:rPr>
            </w:pPr>
          </w:p>
          <w:p w14:paraId="37F9AAF8" w14:textId="3459472D" w:rsidR="006F56D2" w:rsidRPr="00036464" w:rsidRDefault="006F56D2">
            <w:pPr>
              <w:pStyle w:val="ConsPlusNormal"/>
              <w:widowControl/>
              <w:numPr>
                <w:ilvl w:val="0"/>
                <w:numId w:val="4"/>
              </w:numPr>
              <w:ind w:left="178" w:hanging="178"/>
              <w:rPr>
                <w:rFonts w:ascii="Times New Roman" w:hAnsi="Times New Roman" w:cs="Times New Roman"/>
                <w:sz w:val="22"/>
                <w:szCs w:val="22"/>
              </w:rPr>
            </w:pPr>
            <w:r w:rsidRPr="00036464">
              <w:rPr>
                <w:rFonts w:ascii="Times New Roman" w:hAnsi="Times New Roman" w:cs="Times New Roman"/>
                <w:sz w:val="22"/>
                <w:szCs w:val="22"/>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626D8997" w14:textId="77777777" w:rsidR="006F56D2" w:rsidRPr="00036464" w:rsidRDefault="006F56D2" w:rsidP="00070100">
            <w:pPr>
              <w:jc w:val="center"/>
              <w:rPr>
                <w:rFonts w:ascii="Times New Roman" w:eastAsia="Calibri" w:hAnsi="Times New Roman"/>
                <w:b/>
                <w:color w:val="000000"/>
              </w:rPr>
            </w:pPr>
          </w:p>
        </w:tc>
        <w:tc>
          <w:tcPr>
            <w:tcW w:w="2410" w:type="dxa"/>
            <w:shd w:val="clear" w:color="auto" w:fill="auto"/>
          </w:tcPr>
          <w:p w14:paraId="4AD8FD1A" w14:textId="5F82471D" w:rsidR="0004405E" w:rsidRPr="00036464" w:rsidRDefault="006F56D2" w:rsidP="00266A2F">
            <w:pPr>
              <w:ind w:firstLine="0"/>
              <w:jc w:val="left"/>
              <w:rPr>
                <w:rFonts w:ascii="Times New Roman" w:hAnsi="Times New Roman"/>
              </w:rPr>
            </w:pPr>
            <w:r w:rsidRPr="00036464">
              <w:rPr>
                <w:rFonts w:ascii="Times New Roman" w:hAnsi="Times New Roman"/>
                <w:b/>
              </w:rPr>
              <w:t>Знать:</w:t>
            </w:r>
            <w:r w:rsidR="0004405E" w:rsidRPr="00036464">
              <w:rPr>
                <w:rFonts w:ascii="Times New Roman" w:hAnsi="Times New Roman"/>
                <w:b/>
              </w:rPr>
              <w:t xml:space="preserve"> </w:t>
            </w:r>
            <w:r w:rsidR="0004405E" w:rsidRPr="00036464">
              <w:rPr>
                <w:rFonts w:ascii="Times New Roman" w:hAnsi="Times New Roman"/>
              </w:rPr>
              <w:t xml:space="preserve">методы и приемы финансового анализа. </w:t>
            </w:r>
            <w:r w:rsidR="0004405E" w:rsidRPr="00036464">
              <w:rPr>
                <w:rFonts w:ascii="Times New Roman" w:hAnsi="Times New Roman"/>
                <w:lang w:val="en-US"/>
              </w:rPr>
              <w:t>c</w:t>
            </w:r>
            <w:proofErr w:type="spellStart"/>
            <w:r w:rsidR="0004405E" w:rsidRPr="00036464">
              <w:rPr>
                <w:rFonts w:ascii="Times New Roman" w:hAnsi="Times New Roman"/>
              </w:rPr>
              <w:t>истему</w:t>
            </w:r>
            <w:proofErr w:type="spellEnd"/>
            <w:r w:rsidR="0004405E" w:rsidRPr="00036464">
              <w:rPr>
                <w:rFonts w:ascii="Times New Roman" w:hAnsi="Times New Roman"/>
              </w:rPr>
              <w:t xml:space="preserve"> показателей финансового анализа, системы управления рисками.</w:t>
            </w:r>
          </w:p>
          <w:p w14:paraId="2BF9CF33" w14:textId="77777777" w:rsidR="006F56D2" w:rsidRPr="00C33ADC" w:rsidRDefault="006F56D2" w:rsidP="00266A2F">
            <w:pPr>
              <w:ind w:firstLine="0"/>
              <w:jc w:val="left"/>
              <w:rPr>
                <w:rFonts w:ascii="Times New Roman" w:hAnsi="Times New Roman"/>
                <w:b/>
              </w:rPr>
            </w:pPr>
          </w:p>
          <w:p w14:paraId="1F444B03" w14:textId="12246E27" w:rsidR="006F56D2" w:rsidRPr="000D3DBB" w:rsidRDefault="006F56D2" w:rsidP="00266A2F">
            <w:pPr>
              <w:ind w:firstLine="0"/>
              <w:jc w:val="left"/>
              <w:rPr>
                <w:rFonts w:ascii="Times New Roman" w:hAnsi="Times New Roman"/>
                <w:b/>
              </w:rPr>
            </w:pPr>
            <w:r w:rsidRPr="00036464">
              <w:rPr>
                <w:rFonts w:ascii="Times New Roman" w:hAnsi="Times New Roman"/>
                <w:b/>
              </w:rPr>
              <w:t xml:space="preserve">Уметь: </w:t>
            </w:r>
            <w:r w:rsidR="0004405E" w:rsidRPr="00036464">
              <w:rPr>
                <w:rFonts w:ascii="Times New Roman" w:hAnsi="Times New Roman"/>
                <w:bCs/>
              </w:rPr>
              <w:t>анализировать нормативно-правовые акты, аналитические материалы, финансовую отчетность организации</w:t>
            </w:r>
          </w:p>
        </w:tc>
        <w:tc>
          <w:tcPr>
            <w:tcW w:w="3260" w:type="dxa"/>
            <w:shd w:val="clear" w:color="auto" w:fill="auto"/>
          </w:tcPr>
          <w:p w14:paraId="00ACAB73" w14:textId="77777777" w:rsidR="005E7A25" w:rsidRPr="00C33ADC" w:rsidRDefault="006F56D2" w:rsidP="006F56D2">
            <w:pPr>
              <w:pStyle w:val="ConsPlusNormal"/>
              <w:widowControl/>
              <w:ind w:firstLine="0"/>
              <w:rPr>
                <w:rStyle w:val="FontStyle12"/>
                <w:rFonts w:eastAsia="Calibri"/>
                <w:sz w:val="22"/>
                <w:szCs w:val="22"/>
              </w:rPr>
            </w:pPr>
            <w:r w:rsidRPr="00036464">
              <w:rPr>
                <w:rStyle w:val="FontStyle12"/>
                <w:rFonts w:eastAsia="Calibri"/>
                <w:b/>
                <w:bCs/>
                <w:sz w:val="22"/>
                <w:szCs w:val="22"/>
              </w:rPr>
              <w:t>Задание 1</w:t>
            </w:r>
            <w:r w:rsidR="00036464" w:rsidRPr="00036464">
              <w:rPr>
                <w:rStyle w:val="FontStyle12"/>
                <w:rFonts w:eastAsia="Calibri"/>
                <w:sz w:val="22"/>
                <w:szCs w:val="22"/>
              </w:rPr>
              <w:t>.</w:t>
            </w:r>
            <w:r w:rsidRPr="00036464">
              <w:rPr>
                <w:rStyle w:val="FontStyle12"/>
                <w:rFonts w:eastAsia="Calibri"/>
                <w:sz w:val="22"/>
                <w:szCs w:val="22"/>
              </w:rPr>
              <w:t xml:space="preserve"> </w:t>
            </w:r>
          </w:p>
          <w:p w14:paraId="4CAF1526" w14:textId="6D9ED05F" w:rsidR="006F56D2" w:rsidRPr="005E7A25" w:rsidRDefault="004E6882" w:rsidP="006F56D2">
            <w:pPr>
              <w:pStyle w:val="ConsPlusNormal"/>
              <w:widowControl/>
              <w:ind w:firstLine="0"/>
              <w:rPr>
                <w:rFonts w:ascii="Times New Roman" w:hAnsi="Times New Roman" w:cs="Times New Roman"/>
                <w:sz w:val="22"/>
                <w:szCs w:val="22"/>
              </w:rPr>
            </w:pPr>
            <w:r w:rsidRPr="00036464">
              <w:rPr>
                <w:rStyle w:val="FontStyle12"/>
                <w:rFonts w:eastAsia="Calibri"/>
                <w:sz w:val="22"/>
                <w:szCs w:val="22"/>
              </w:rPr>
              <w:t>Описать формулы расчета для финансовых индикаторов или оценки риска согласно моделям, заложенным в регулирование или применяющимся на практике</w:t>
            </w:r>
          </w:p>
          <w:p w14:paraId="73CB3256" w14:textId="77777777" w:rsidR="006F56D2" w:rsidRPr="00036464" w:rsidRDefault="006F56D2" w:rsidP="00070100">
            <w:pPr>
              <w:pStyle w:val="ConsPlusNormal"/>
              <w:widowControl/>
              <w:ind w:firstLine="0"/>
              <w:jc w:val="both"/>
              <w:rPr>
                <w:rFonts w:ascii="Times New Roman" w:hAnsi="Times New Roman" w:cs="Times New Roman"/>
                <w:sz w:val="22"/>
                <w:szCs w:val="22"/>
              </w:rPr>
            </w:pPr>
          </w:p>
          <w:p w14:paraId="7E109BF9" w14:textId="77777777" w:rsidR="005E7A25" w:rsidRPr="00C33ADC" w:rsidRDefault="006F56D2" w:rsidP="00F71B88">
            <w:pPr>
              <w:ind w:firstLine="0"/>
              <w:jc w:val="left"/>
              <w:rPr>
                <w:rStyle w:val="FontStyle12"/>
                <w:rFonts w:eastAsia="Calibri"/>
                <w:sz w:val="22"/>
                <w:szCs w:val="22"/>
              </w:rPr>
            </w:pPr>
            <w:r w:rsidRPr="00036464">
              <w:rPr>
                <w:rStyle w:val="FontStyle12"/>
                <w:rFonts w:eastAsia="Calibri"/>
                <w:b/>
                <w:bCs/>
                <w:sz w:val="22"/>
                <w:szCs w:val="22"/>
              </w:rPr>
              <w:t>Задание 2</w:t>
            </w:r>
            <w:r w:rsidR="00036464" w:rsidRPr="00036464">
              <w:rPr>
                <w:rStyle w:val="FontStyle12"/>
                <w:rFonts w:eastAsia="Calibri"/>
                <w:sz w:val="22"/>
                <w:szCs w:val="22"/>
              </w:rPr>
              <w:t xml:space="preserve">. </w:t>
            </w:r>
          </w:p>
          <w:p w14:paraId="19FE6DCF" w14:textId="7B3A13A5" w:rsidR="006F56D2" w:rsidRPr="00036464" w:rsidRDefault="004E6882" w:rsidP="00F71B88">
            <w:pPr>
              <w:ind w:firstLine="0"/>
              <w:jc w:val="left"/>
              <w:rPr>
                <w:rFonts w:ascii="Times New Roman" w:eastAsia="Calibri" w:hAnsi="Times New Roman"/>
                <w:b/>
                <w:color w:val="000000"/>
              </w:rPr>
            </w:pPr>
            <w:r w:rsidRPr="00036464">
              <w:rPr>
                <w:rStyle w:val="FontStyle12"/>
                <w:rFonts w:eastAsia="Calibri"/>
                <w:sz w:val="22"/>
                <w:szCs w:val="22"/>
              </w:rPr>
              <w:t>Предложить наилучший метод анализа для балансовых или иных показателей отчетности организации</w:t>
            </w:r>
          </w:p>
        </w:tc>
      </w:tr>
      <w:tr w:rsidR="006F56D2" w:rsidRPr="00072EB4" w14:paraId="59844046" w14:textId="77777777" w:rsidTr="00036464">
        <w:tc>
          <w:tcPr>
            <w:tcW w:w="1872" w:type="dxa"/>
            <w:vMerge/>
            <w:tcBorders>
              <w:left w:val="single" w:sz="4" w:space="0" w:color="auto"/>
              <w:right w:val="single" w:sz="4" w:space="0" w:color="auto"/>
            </w:tcBorders>
            <w:shd w:val="clear" w:color="auto" w:fill="auto"/>
          </w:tcPr>
          <w:p w14:paraId="14BDB936" w14:textId="77777777" w:rsidR="006F56D2" w:rsidRPr="00036464" w:rsidRDefault="006F56D2" w:rsidP="00070100">
            <w:pPr>
              <w:jc w:val="center"/>
              <w:rPr>
                <w:rFonts w:ascii="Times New Roman" w:hAnsi="Times New Roman"/>
              </w:rPr>
            </w:pPr>
          </w:p>
        </w:tc>
        <w:tc>
          <w:tcPr>
            <w:tcW w:w="2410" w:type="dxa"/>
            <w:tcBorders>
              <w:left w:val="single" w:sz="4" w:space="0" w:color="auto"/>
            </w:tcBorders>
            <w:shd w:val="clear" w:color="auto" w:fill="auto"/>
          </w:tcPr>
          <w:p w14:paraId="4D771945" w14:textId="073CD122" w:rsidR="006F56D2" w:rsidRPr="00036464" w:rsidRDefault="006F56D2" w:rsidP="00050A58">
            <w:pPr>
              <w:pStyle w:val="ConsPlusNormal"/>
              <w:widowControl/>
              <w:tabs>
                <w:tab w:val="left" w:pos="178"/>
                <w:tab w:val="left" w:pos="320"/>
              </w:tabs>
              <w:ind w:left="178" w:hanging="141"/>
              <w:rPr>
                <w:rFonts w:ascii="Times New Roman" w:hAnsi="Times New Roman" w:cs="Times New Roman"/>
                <w:sz w:val="22"/>
                <w:szCs w:val="22"/>
              </w:rPr>
            </w:pPr>
            <w:r w:rsidRPr="00036464">
              <w:rPr>
                <w:rFonts w:ascii="Times New Roman" w:hAnsi="Times New Roman" w:cs="Times New Roman"/>
                <w:sz w:val="22"/>
                <w:szCs w:val="22"/>
              </w:rPr>
              <w:t>2. Демонстрирует способы осмысления и критического анализа проблемных ситуаций.</w:t>
            </w:r>
          </w:p>
        </w:tc>
        <w:tc>
          <w:tcPr>
            <w:tcW w:w="2410" w:type="dxa"/>
            <w:shd w:val="clear" w:color="auto" w:fill="auto"/>
          </w:tcPr>
          <w:p w14:paraId="6F51896C" w14:textId="220BE5EE" w:rsidR="006F56D2" w:rsidRPr="00036464" w:rsidRDefault="006F56D2" w:rsidP="00266A2F">
            <w:pPr>
              <w:ind w:firstLine="0"/>
              <w:jc w:val="left"/>
              <w:rPr>
                <w:rFonts w:ascii="Times New Roman" w:hAnsi="Times New Roman"/>
                <w:b/>
              </w:rPr>
            </w:pPr>
            <w:r w:rsidRPr="00036464">
              <w:rPr>
                <w:rFonts w:ascii="Times New Roman" w:hAnsi="Times New Roman"/>
                <w:b/>
              </w:rPr>
              <w:t>Знать:</w:t>
            </w:r>
            <w:r w:rsidR="0004405E" w:rsidRPr="00036464">
              <w:rPr>
                <w:rFonts w:ascii="Times New Roman" w:hAnsi="Times New Roman"/>
                <w:bCs/>
              </w:rPr>
              <w:t xml:space="preserve"> методы управления финансовым </w:t>
            </w:r>
            <w:r w:rsidR="00A60903" w:rsidRPr="00036464">
              <w:rPr>
                <w:rFonts w:ascii="Times New Roman" w:hAnsi="Times New Roman"/>
                <w:bCs/>
              </w:rPr>
              <w:t>состоянием организации, методы управления рисками, принципы принятия решений на основе полученной финансовой аналитики</w:t>
            </w:r>
          </w:p>
          <w:p w14:paraId="2611D7F7" w14:textId="77777777" w:rsidR="006F56D2" w:rsidRPr="00036464" w:rsidRDefault="006F56D2" w:rsidP="00266A2F">
            <w:pPr>
              <w:ind w:firstLine="0"/>
              <w:jc w:val="left"/>
              <w:rPr>
                <w:rFonts w:ascii="Times New Roman" w:hAnsi="Times New Roman"/>
                <w:b/>
              </w:rPr>
            </w:pPr>
          </w:p>
          <w:p w14:paraId="24C3F48D" w14:textId="77777777" w:rsidR="006F56D2" w:rsidRDefault="006F56D2" w:rsidP="00266A2F">
            <w:pPr>
              <w:ind w:firstLine="0"/>
              <w:jc w:val="left"/>
              <w:rPr>
                <w:rFonts w:ascii="Times New Roman" w:hAnsi="Times New Roman"/>
                <w:bCs/>
              </w:rPr>
            </w:pPr>
            <w:r w:rsidRPr="00036464">
              <w:rPr>
                <w:rFonts w:ascii="Times New Roman" w:hAnsi="Times New Roman"/>
                <w:b/>
              </w:rPr>
              <w:t>Уметь:</w:t>
            </w:r>
            <w:r w:rsidR="00A60903" w:rsidRPr="00036464">
              <w:rPr>
                <w:rFonts w:ascii="Times New Roman" w:hAnsi="Times New Roman"/>
                <w:b/>
              </w:rPr>
              <w:t xml:space="preserve"> </w:t>
            </w:r>
            <w:r w:rsidR="00A60903" w:rsidRPr="00036464">
              <w:rPr>
                <w:rFonts w:ascii="Times New Roman" w:hAnsi="Times New Roman"/>
                <w:bCs/>
              </w:rPr>
              <w:t>выявлять драйверы рисков, выявлять критичные статьи баланса, предлагать стратегии управления рисками.</w:t>
            </w:r>
          </w:p>
          <w:p w14:paraId="6D113EEF" w14:textId="0D766A1A" w:rsidR="00F8420A" w:rsidRPr="00036464" w:rsidRDefault="00F8420A" w:rsidP="00266A2F">
            <w:pPr>
              <w:ind w:firstLine="0"/>
              <w:jc w:val="left"/>
              <w:rPr>
                <w:rFonts w:ascii="Times New Roman" w:hAnsi="Times New Roman"/>
                <w:b/>
                <w:highlight w:val="yellow"/>
              </w:rPr>
            </w:pPr>
          </w:p>
        </w:tc>
        <w:tc>
          <w:tcPr>
            <w:tcW w:w="3260" w:type="dxa"/>
            <w:shd w:val="clear" w:color="auto" w:fill="auto"/>
          </w:tcPr>
          <w:p w14:paraId="6E2D50D7" w14:textId="418D23D1" w:rsidR="006F56D2" w:rsidRPr="00036464" w:rsidRDefault="006F56D2" w:rsidP="00266A2F">
            <w:pPr>
              <w:ind w:firstLine="0"/>
              <w:jc w:val="left"/>
              <w:rPr>
                <w:rFonts w:ascii="Times New Roman" w:eastAsia="Calibri" w:hAnsi="Times New Roman"/>
                <w:b/>
                <w:color w:val="000000"/>
              </w:rPr>
            </w:pPr>
            <w:r w:rsidRPr="00036464">
              <w:rPr>
                <w:rFonts w:ascii="Times New Roman" w:eastAsia="Calibri" w:hAnsi="Times New Roman"/>
                <w:b/>
                <w:color w:val="000000"/>
              </w:rPr>
              <w:t>Задание 1.</w:t>
            </w:r>
          </w:p>
          <w:p w14:paraId="5EA3E3BD" w14:textId="7A8902D9" w:rsidR="006F56D2" w:rsidRPr="00036464" w:rsidRDefault="004E6882" w:rsidP="00266A2F">
            <w:pPr>
              <w:ind w:firstLine="0"/>
              <w:jc w:val="left"/>
              <w:rPr>
                <w:rFonts w:ascii="Times New Roman" w:eastAsia="Calibri" w:hAnsi="Times New Roman"/>
                <w:bCs/>
                <w:color w:val="000000"/>
              </w:rPr>
            </w:pPr>
            <w:r w:rsidRPr="00036464">
              <w:rPr>
                <w:rFonts w:ascii="Times New Roman" w:eastAsia="Calibri" w:hAnsi="Times New Roman"/>
                <w:bCs/>
                <w:color w:val="000000"/>
              </w:rPr>
              <w:t>Выявить наиболее рисковые активы, основные драйверы риска</w:t>
            </w:r>
          </w:p>
          <w:p w14:paraId="0FEC5C74" w14:textId="77777777" w:rsidR="006F56D2" w:rsidRPr="00036464" w:rsidRDefault="006F56D2" w:rsidP="00266A2F">
            <w:pPr>
              <w:ind w:firstLine="0"/>
              <w:jc w:val="left"/>
              <w:rPr>
                <w:rFonts w:ascii="Times New Roman" w:eastAsia="Calibri" w:hAnsi="Times New Roman"/>
                <w:bCs/>
                <w:color w:val="000000"/>
              </w:rPr>
            </w:pPr>
          </w:p>
          <w:p w14:paraId="5F6FABA2" w14:textId="77777777" w:rsidR="006F56D2" w:rsidRPr="00036464" w:rsidRDefault="006F56D2" w:rsidP="00266A2F">
            <w:pPr>
              <w:ind w:firstLine="0"/>
              <w:jc w:val="left"/>
              <w:rPr>
                <w:rFonts w:ascii="Times New Roman" w:eastAsia="Calibri" w:hAnsi="Times New Roman"/>
                <w:b/>
                <w:color w:val="000000"/>
              </w:rPr>
            </w:pPr>
            <w:r w:rsidRPr="00036464">
              <w:rPr>
                <w:rFonts w:ascii="Times New Roman" w:eastAsia="Calibri" w:hAnsi="Times New Roman"/>
                <w:b/>
                <w:color w:val="000000"/>
              </w:rPr>
              <w:t>Задание 2.</w:t>
            </w:r>
          </w:p>
          <w:p w14:paraId="49A852FB" w14:textId="37411F59" w:rsidR="006F56D2" w:rsidRPr="00036464" w:rsidRDefault="006F56D2" w:rsidP="00266A2F">
            <w:pPr>
              <w:ind w:firstLine="0"/>
              <w:jc w:val="left"/>
              <w:rPr>
                <w:rFonts w:ascii="Times New Roman" w:eastAsia="Calibri" w:hAnsi="Times New Roman"/>
                <w:bCs/>
                <w:color w:val="000000"/>
                <w:highlight w:val="yellow"/>
              </w:rPr>
            </w:pPr>
            <w:r w:rsidRPr="00036464">
              <w:rPr>
                <w:rFonts w:ascii="Times New Roman" w:eastAsia="Calibri" w:hAnsi="Times New Roman"/>
                <w:bCs/>
                <w:color w:val="000000"/>
              </w:rPr>
              <w:t xml:space="preserve">На основе </w:t>
            </w:r>
            <w:r w:rsidR="004E6882" w:rsidRPr="00036464">
              <w:rPr>
                <w:rFonts w:ascii="Times New Roman" w:eastAsia="Calibri" w:hAnsi="Times New Roman"/>
                <w:bCs/>
                <w:color w:val="000000"/>
              </w:rPr>
              <w:t>проведенной оценки рисков предложить стратегию управления ими</w:t>
            </w:r>
          </w:p>
        </w:tc>
      </w:tr>
      <w:tr w:rsidR="006F56D2" w:rsidRPr="00072EB4" w14:paraId="52188501" w14:textId="77777777" w:rsidTr="00036464">
        <w:tc>
          <w:tcPr>
            <w:tcW w:w="1872" w:type="dxa"/>
            <w:vMerge/>
            <w:tcBorders>
              <w:left w:val="single" w:sz="4" w:space="0" w:color="auto"/>
              <w:bottom w:val="nil"/>
              <w:right w:val="single" w:sz="4" w:space="0" w:color="auto"/>
            </w:tcBorders>
            <w:shd w:val="clear" w:color="auto" w:fill="auto"/>
          </w:tcPr>
          <w:p w14:paraId="2357EB6F" w14:textId="77777777" w:rsidR="006F56D2" w:rsidRPr="00036464" w:rsidRDefault="006F56D2" w:rsidP="00070100">
            <w:pPr>
              <w:jc w:val="center"/>
              <w:rPr>
                <w:rFonts w:ascii="Times New Roman" w:hAnsi="Times New Roman"/>
                <w:b/>
                <w:highlight w:val="yellow"/>
              </w:rPr>
            </w:pPr>
          </w:p>
        </w:tc>
        <w:tc>
          <w:tcPr>
            <w:tcW w:w="2410" w:type="dxa"/>
            <w:tcBorders>
              <w:left w:val="single" w:sz="4" w:space="0" w:color="auto"/>
            </w:tcBorders>
            <w:shd w:val="clear" w:color="auto" w:fill="auto"/>
          </w:tcPr>
          <w:p w14:paraId="7EEFB851" w14:textId="61F7B3FA" w:rsidR="006F56D2" w:rsidRPr="00036464" w:rsidRDefault="006F56D2" w:rsidP="006F56D2">
            <w:pPr>
              <w:pStyle w:val="ConsPlusNormal"/>
              <w:widowControl/>
              <w:ind w:left="175" w:hanging="175"/>
              <w:rPr>
                <w:rFonts w:ascii="Times New Roman" w:hAnsi="Times New Roman" w:cs="Times New Roman"/>
                <w:sz w:val="22"/>
                <w:szCs w:val="22"/>
                <w:highlight w:val="yellow"/>
              </w:rPr>
            </w:pPr>
            <w:r w:rsidRPr="00036464">
              <w:rPr>
                <w:rFonts w:ascii="Times New Roman" w:hAnsi="Times New Roman" w:cs="Times New Roman"/>
                <w:sz w:val="22"/>
                <w:szCs w:val="22"/>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2410" w:type="dxa"/>
            <w:shd w:val="clear" w:color="auto" w:fill="auto"/>
          </w:tcPr>
          <w:p w14:paraId="4719D0DB" w14:textId="47331ADE" w:rsidR="006F56D2" w:rsidRPr="00036464" w:rsidRDefault="006F56D2" w:rsidP="00266A2F">
            <w:pPr>
              <w:ind w:firstLine="0"/>
              <w:jc w:val="left"/>
              <w:rPr>
                <w:rFonts w:ascii="Times New Roman" w:hAnsi="Times New Roman"/>
                <w:b/>
              </w:rPr>
            </w:pPr>
            <w:r w:rsidRPr="00036464">
              <w:rPr>
                <w:rFonts w:ascii="Times New Roman" w:hAnsi="Times New Roman"/>
                <w:b/>
              </w:rPr>
              <w:t>Знать:</w:t>
            </w:r>
            <w:r w:rsidR="00AC3BBA" w:rsidRPr="00036464">
              <w:rPr>
                <w:rFonts w:ascii="Times New Roman" w:hAnsi="Times New Roman"/>
                <w:b/>
              </w:rPr>
              <w:t xml:space="preserve"> </w:t>
            </w:r>
            <w:r w:rsidR="00AC3BBA" w:rsidRPr="00036464">
              <w:rPr>
                <w:rFonts w:ascii="Times New Roman" w:hAnsi="Times New Roman"/>
              </w:rPr>
              <w:t xml:space="preserve">Принципы построения математических моделей, </w:t>
            </w:r>
            <w:proofErr w:type="spellStart"/>
            <w:r w:rsidR="00AC3BBA" w:rsidRPr="00036464">
              <w:rPr>
                <w:rFonts w:ascii="Times New Roman" w:hAnsi="Times New Roman"/>
              </w:rPr>
              <w:t>бэктестинг</w:t>
            </w:r>
            <w:proofErr w:type="spellEnd"/>
            <w:r w:rsidR="00AC3BBA" w:rsidRPr="00036464">
              <w:rPr>
                <w:rFonts w:ascii="Times New Roman" w:hAnsi="Times New Roman"/>
              </w:rPr>
              <w:t>, использование искусственного интеллекта.</w:t>
            </w:r>
          </w:p>
          <w:p w14:paraId="446E3EB2" w14:textId="77777777" w:rsidR="006F56D2" w:rsidRPr="00036464" w:rsidRDefault="006F56D2" w:rsidP="00266A2F">
            <w:pPr>
              <w:ind w:firstLine="0"/>
              <w:jc w:val="left"/>
              <w:rPr>
                <w:rFonts w:ascii="Times New Roman" w:hAnsi="Times New Roman"/>
                <w:b/>
              </w:rPr>
            </w:pPr>
          </w:p>
          <w:p w14:paraId="11B173A6" w14:textId="77777777" w:rsidR="006F56D2" w:rsidRDefault="006F56D2" w:rsidP="00266A2F">
            <w:pPr>
              <w:ind w:firstLine="0"/>
              <w:jc w:val="left"/>
              <w:rPr>
                <w:rFonts w:ascii="Times New Roman" w:hAnsi="Times New Roman"/>
                <w:b/>
              </w:rPr>
            </w:pPr>
            <w:r w:rsidRPr="00036464">
              <w:rPr>
                <w:rFonts w:ascii="Times New Roman" w:hAnsi="Times New Roman"/>
                <w:b/>
              </w:rPr>
              <w:t>Уметь:</w:t>
            </w:r>
            <w:r w:rsidR="00AC3BBA" w:rsidRPr="00036464">
              <w:rPr>
                <w:rFonts w:ascii="Times New Roman" w:hAnsi="Times New Roman"/>
                <w:b/>
              </w:rPr>
              <w:t xml:space="preserve"> </w:t>
            </w:r>
            <w:r w:rsidR="00AC3BBA" w:rsidRPr="00036464">
              <w:rPr>
                <w:rFonts w:ascii="Times New Roman" w:hAnsi="Times New Roman"/>
                <w:bCs/>
              </w:rPr>
              <w:t>применять критический и сравнительный анализ, строить собственные математические модели или использовать имеющиеся.</w:t>
            </w:r>
            <w:r w:rsidR="00AC3BBA" w:rsidRPr="00036464">
              <w:rPr>
                <w:rFonts w:ascii="Times New Roman" w:hAnsi="Times New Roman"/>
                <w:b/>
              </w:rPr>
              <w:t xml:space="preserve"> </w:t>
            </w:r>
          </w:p>
          <w:p w14:paraId="4D7F0811" w14:textId="2A3D0E12" w:rsidR="00F8420A" w:rsidRPr="00036464" w:rsidRDefault="00F8420A" w:rsidP="00266A2F">
            <w:pPr>
              <w:ind w:firstLine="0"/>
              <w:jc w:val="left"/>
              <w:rPr>
                <w:rFonts w:ascii="Times New Roman" w:hAnsi="Times New Roman"/>
                <w:b/>
              </w:rPr>
            </w:pPr>
          </w:p>
        </w:tc>
        <w:tc>
          <w:tcPr>
            <w:tcW w:w="3260" w:type="dxa"/>
            <w:shd w:val="clear" w:color="auto" w:fill="auto"/>
          </w:tcPr>
          <w:p w14:paraId="7D6B2AA9" w14:textId="77777777" w:rsidR="004E6882" w:rsidRPr="00036464" w:rsidRDefault="004E6882" w:rsidP="00266A2F">
            <w:pPr>
              <w:ind w:firstLine="0"/>
              <w:jc w:val="left"/>
              <w:rPr>
                <w:rFonts w:ascii="Times New Roman" w:eastAsia="Calibri" w:hAnsi="Times New Roman"/>
                <w:b/>
                <w:color w:val="000000"/>
              </w:rPr>
            </w:pPr>
            <w:r w:rsidRPr="00036464">
              <w:rPr>
                <w:rFonts w:ascii="Times New Roman" w:eastAsia="Calibri" w:hAnsi="Times New Roman"/>
                <w:b/>
                <w:color w:val="000000"/>
              </w:rPr>
              <w:t>Задание 1.</w:t>
            </w:r>
          </w:p>
          <w:p w14:paraId="1350906E" w14:textId="7122827C" w:rsidR="004E6882" w:rsidRPr="00036464" w:rsidRDefault="004E6882" w:rsidP="00266A2F">
            <w:pPr>
              <w:ind w:firstLine="0"/>
              <w:jc w:val="left"/>
              <w:rPr>
                <w:rFonts w:ascii="Times New Roman" w:eastAsia="Calibri" w:hAnsi="Times New Roman"/>
                <w:bCs/>
                <w:color w:val="000000"/>
              </w:rPr>
            </w:pPr>
            <w:r w:rsidRPr="00036464">
              <w:rPr>
                <w:rFonts w:ascii="Times New Roman" w:eastAsia="Calibri" w:hAnsi="Times New Roman"/>
                <w:bCs/>
                <w:color w:val="000000"/>
              </w:rPr>
              <w:t>Выявить наиболее подходящую для решения задачи оценки вероятности банкротства конкретной организации модель из существующих на практике</w:t>
            </w:r>
          </w:p>
          <w:p w14:paraId="14C194B8" w14:textId="77777777" w:rsidR="004E6882" w:rsidRPr="00036464" w:rsidRDefault="004E6882" w:rsidP="00266A2F">
            <w:pPr>
              <w:ind w:firstLine="0"/>
              <w:jc w:val="left"/>
              <w:rPr>
                <w:rFonts w:ascii="Times New Roman" w:eastAsia="Calibri" w:hAnsi="Times New Roman"/>
                <w:bCs/>
                <w:color w:val="000000"/>
              </w:rPr>
            </w:pPr>
          </w:p>
          <w:p w14:paraId="617318A1" w14:textId="77777777" w:rsidR="004E6882" w:rsidRPr="00036464" w:rsidRDefault="004E6882" w:rsidP="00266A2F">
            <w:pPr>
              <w:ind w:firstLine="0"/>
              <w:jc w:val="left"/>
              <w:rPr>
                <w:rFonts w:ascii="Times New Roman" w:eastAsia="Calibri" w:hAnsi="Times New Roman"/>
                <w:b/>
                <w:color w:val="000000"/>
              </w:rPr>
            </w:pPr>
            <w:r w:rsidRPr="00036464">
              <w:rPr>
                <w:rFonts w:ascii="Times New Roman" w:eastAsia="Calibri" w:hAnsi="Times New Roman"/>
                <w:b/>
                <w:color w:val="000000"/>
              </w:rPr>
              <w:t>Задание 2.</w:t>
            </w:r>
          </w:p>
          <w:p w14:paraId="1D654BC5" w14:textId="075BD19E" w:rsidR="006F56D2" w:rsidRPr="00036464" w:rsidRDefault="00656327" w:rsidP="00266A2F">
            <w:pPr>
              <w:pStyle w:val="ConsPlusNormal"/>
              <w:widowControl/>
              <w:ind w:firstLine="0"/>
              <w:rPr>
                <w:rStyle w:val="FontStyle12"/>
                <w:rFonts w:eastAsia="Calibri"/>
                <w:b/>
                <w:bCs/>
                <w:sz w:val="22"/>
                <w:szCs w:val="22"/>
              </w:rPr>
            </w:pPr>
            <w:r w:rsidRPr="00036464">
              <w:rPr>
                <w:rFonts w:ascii="Times New Roman" w:eastAsia="Calibri" w:hAnsi="Times New Roman"/>
                <w:bCs/>
                <w:color w:val="000000"/>
                <w:sz w:val="22"/>
                <w:szCs w:val="22"/>
              </w:rPr>
              <w:t>Создать собственную модель оценки банкротства конкретной организации, протестировать применимость модели к ней на основе имеющихся данных</w:t>
            </w:r>
          </w:p>
        </w:tc>
      </w:tr>
      <w:tr w:rsidR="00070100" w:rsidRPr="00072EB4" w14:paraId="7FEE9F74" w14:textId="77777777" w:rsidTr="00266A2F">
        <w:tc>
          <w:tcPr>
            <w:tcW w:w="1872" w:type="dxa"/>
            <w:tcBorders>
              <w:top w:val="single" w:sz="4" w:space="0" w:color="auto"/>
              <w:bottom w:val="nil"/>
            </w:tcBorders>
            <w:shd w:val="clear" w:color="auto" w:fill="auto"/>
            <w:vAlign w:val="center"/>
          </w:tcPr>
          <w:p w14:paraId="35F46BD8" w14:textId="77777777" w:rsidR="006F56D2" w:rsidRPr="00036464" w:rsidRDefault="006F56D2" w:rsidP="00070100">
            <w:pPr>
              <w:ind w:firstLine="0"/>
              <w:jc w:val="center"/>
              <w:rPr>
                <w:rFonts w:ascii="Times New Roman" w:hAnsi="Times New Roman"/>
                <w:b/>
                <w:bCs/>
              </w:rPr>
            </w:pPr>
            <w:r w:rsidRPr="00036464">
              <w:rPr>
                <w:rFonts w:ascii="Times New Roman" w:hAnsi="Times New Roman"/>
                <w:b/>
                <w:bCs/>
              </w:rPr>
              <w:t>ПКН-2</w:t>
            </w:r>
          </w:p>
          <w:p w14:paraId="10793404" w14:textId="7EF3E3AD" w:rsidR="00070100" w:rsidRPr="00036464" w:rsidRDefault="006F56D2" w:rsidP="00070100">
            <w:pPr>
              <w:ind w:firstLine="0"/>
              <w:jc w:val="center"/>
              <w:rPr>
                <w:rFonts w:ascii="Times New Roman" w:hAnsi="Times New Roman"/>
                <w:highlight w:val="yellow"/>
              </w:rPr>
            </w:pPr>
            <w:r w:rsidRPr="00036464">
              <w:rPr>
                <w:rFonts w:ascii="Times New Roman" w:hAnsi="Times New Roman"/>
              </w:rPr>
              <w:t>Способность внедрять и проводить исследования аналитических систем работы с данными</w:t>
            </w:r>
          </w:p>
        </w:tc>
        <w:tc>
          <w:tcPr>
            <w:tcW w:w="2410" w:type="dxa"/>
            <w:shd w:val="clear" w:color="auto" w:fill="auto"/>
          </w:tcPr>
          <w:p w14:paraId="3071A9F6" w14:textId="35F17287" w:rsidR="00070100" w:rsidRPr="00036464" w:rsidRDefault="00070100" w:rsidP="003F63A6">
            <w:pPr>
              <w:pStyle w:val="ConsPlusNormal"/>
              <w:widowControl/>
              <w:ind w:left="175" w:hanging="175"/>
              <w:rPr>
                <w:rFonts w:ascii="Times New Roman" w:hAnsi="Times New Roman" w:cs="Times New Roman"/>
                <w:sz w:val="22"/>
                <w:szCs w:val="22"/>
                <w:highlight w:val="yellow"/>
              </w:rPr>
            </w:pPr>
            <w:r w:rsidRPr="00036464">
              <w:rPr>
                <w:rFonts w:ascii="Times New Roman" w:hAnsi="Times New Roman" w:cs="Times New Roman"/>
                <w:sz w:val="22"/>
                <w:szCs w:val="22"/>
              </w:rPr>
              <w:t>1.</w:t>
            </w:r>
            <w:r w:rsidR="006F56D2" w:rsidRPr="00036464">
              <w:rPr>
                <w:rFonts w:ascii="Times New Roman" w:hAnsi="Times New Roman" w:cs="Times New Roman"/>
                <w:sz w:val="22"/>
                <w:szCs w:val="22"/>
              </w:rPr>
              <w:t xml:space="preserve"> Оценивает возможности аналитических систем в организации и обосновывает необходимость их выбора.</w:t>
            </w:r>
          </w:p>
          <w:p w14:paraId="13920FC5" w14:textId="77777777" w:rsidR="00070100" w:rsidRPr="00036464" w:rsidRDefault="00070100" w:rsidP="00070100">
            <w:pPr>
              <w:pStyle w:val="ConsPlusNormal"/>
              <w:widowControl/>
              <w:rPr>
                <w:rFonts w:ascii="Times New Roman" w:hAnsi="Times New Roman" w:cs="Times New Roman"/>
                <w:sz w:val="22"/>
                <w:szCs w:val="22"/>
                <w:highlight w:val="yellow"/>
              </w:rPr>
            </w:pPr>
          </w:p>
          <w:p w14:paraId="14CD368D" w14:textId="77777777" w:rsidR="00070100" w:rsidRPr="00036464" w:rsidRDefault="00070100" w:rsidP="00070100">
            <w:pPr>
              <w:pStyle w:val="ConsPlusNormal"/>
              <w:widowControl/>
              <w:ind w:firstLine="0"/>
              <w:jc w:val="both"/>
              <w:rPr>
                <w:rFonts w:ascii="Times New Roman" w:hAnsi="Times New Roman" w:cs="Times New Roman"/>
                <w:sz w:val="22"/>
                <w:szCs w:val="22"/>
                <w:highlight w:val="yellow"/>
              </w:rPr>
            </w:pPr>
          </w:p>
        </w:tc>
        <w:tc>
          <w:tcPr>
            <w:tcW w:w="2410" w:type="dxa"/>
            <w:shd w:val="clear" w:color="auto" w:fill="auto"/>
          </w:tcPr>
          <w:p w14:paraId="521AD8AB" w14:textId="124FD959" w:rsidR="006F56D2" w:rsidRPr="00036464" w:rsidRDefault="006F56D2" w:rsidP="006F56D2">
            <w:pPr>
              <w:ind w:firstLine="0"/>
              <w:jc w:val="left"/>
              <w:rPr>
                <w:rFonts w:ascii="Times New Roman" w:hAnsi="Times New Roman"/>
                <w:b/>
              </w:rPr>
            </w:pPr>
            <w:r w:rsidRPr="00036464">
              <w:rPr>
                <w:rFonts w:ascii="Times New Roman" w:hAnsi="Times New Roman"/>
                <w:b/>
              </w:rPr>
              <w:t>Знать:</w:t>
            </w:r>
            <w:r w:rsidR="0018625E" w:rsidRPr="00036464">
              <w:rPr>
                <w:rFonts w:ascii="Times New Roman" w:hAnsi="Times New Roman"/>
                <w:b/>
              </w:rPr>
              <w:t xml:space="preserve"> </w:t>
            </w:r>
            <w:r w:rsidR="0018625E" w:rsidRPr="00036464">
              <w:rPr>
                <w:rFonts w:ascii="Times New Roman" w:hAnsi="Times New Roman"/>
                <w:bCs/>
              </w:rPr>
              <w:t>информационно</w:t>
            </w:r>
            <w:r w:rsidR="00266A2F">
              <w:rPr>
                <w:rFonts w:ascii="Times New Roman" w:hAnsi="Times New Roman"/>
                <w:bCs/>
              </w:rPr>
              <w:t xml:space="preserve">е </w:t>
            </w:r>
            <w:r w:rsidR="0018625E" w:rsidRPr="00036464">
              <w:rPr>
                <w:rFonts w:ascii="Times New Roman" w:hAnsi="Times New Roman"/>
                <w:bCs/>
              </w:rPr>
              <w:t>обеспечение финансового анализа</w:t>
            </w:r>
          </w:p>
          <w:p w14:paraId="6AF70BCF" w14:textId="77777777" w:rsidR="006F56D2" w:rsidRPr="00036464" w:rsidRDefault="006F56D2" w:rsidP="006F56D2">
            <w:pPr>
              <w:ind w:firstLine="0"/>
              <w:jc w:val="left"/>
              <w:rPr>
                <w:rFonts w:ascii="Times New Roman" w:hAnsi="Times New Roman"/>
                <w:b/>
              </w:rPr>
            </w:pPr>
          </w:p>
          <w:p w14:paraId="770D9BAC" w14:textId="6748CFB5" w:rsidR="00070100" w:rsidRPr="00036464" w:rsidRDefault="006F56D2" w:rsidP="00266A2F">
            <w:pPr>
              <w:ind w:firstLine="0"/>
              <w:jc w:val="left"/>
              <w:rPr>
                <w:rFonts w:ascii="Times New Roman" w:hAnsi="Times New Roman"/>
              </w:rPr>
            </w:pPr>
            <w:r w:rsidRPr="00036464">
              <w:rPr>
                <w:rFonts w:ascii="Times New Roman" w:hAnsi="Times New Roman"/>
                <w:b/>
              </w:rPr>
              <w:t>Уметь:</w:t>
            </w:r>
            <w:r w:rsidR="0018625E" w:rsidRPr="00036464">
              <w:rPr>
                <w:rFonts w:ascii="Times New Roman" w:hAnsi="Times New Roman"/>
                <w:b/>
              </w:rPr>
              <w:t xml:space="preserve"> </w:t>
            </w:r>
            <w:r w:rsidR="0018625E" w:rsidRPr="00036464">
              <w:rPr>
                <w:rFonts w:ascii="Times New Roman" w:hAnsi="Times New Roman"/>
                <w:bCs/>
              </w:rPr>
              <w:t>автоматизировано получить данные, произвести расчеты в специализированном программном обеспечении</w:t>
            </w:r>
          </w:p>
          <w:p w14:paraId="1FB28270" w14:textId="77777777" w:rsidR="00070100" w:rsidRPr="00036464" w:rsidRDefault="00070100" w:rsidP="00070100">
            <w:pPr>
              <w:ind w:firstLine="0"/>
              <w:rPr>
                <w:rFonts w:ascii="Times New Roman" w:hAnsi="Times New Roman"/>
                <w:b/>
              </w:rPr>
            </w:pPr>
          </w:p>
        </w:tc>
        <w:tc>
          <w:tcPr>
            <w:tcW w:w="3260" w:type="dxa"/>
            <w:shd w:val="clear" w:color="auto" w:fill="auto"/>
          </w:tcPr>
          <w:p w14:paraId="75A97E9A" w14:textId="77777777" w:rsidR="00266A2F" w:rsidRPr="00266A2F" w:rsidRDefault="00070100" w:rsidP="00F71B88">
            <w:pPr>
              <w:pStyle w:val="ConsPlusNormal"/>
              <w:widowControl/>
              <w:ind w:firstLine="0"/>
              <w:rPr>
                <w:rStyle w:val="FontStyle12"/>
                <w:rFonts w:eastAsia="Calibri"/>
                <w:sz w:val="22"/>
                <w:szCs w:val="22"/>
              </w:rPr>
            </w:pPr>
            <w:r w:rsidRPr="00036464">
              <w:rPr>
                <w:rStyle w:val="FontStyle12"/>
                <w:rFonts w:eastAsia="Calibri"/>
                <w:b/>
                <w:bCs/>
                <w:sz w:val="22"/>
                <w:szCs w:val="22"/>
              </w:rPr>
              <w:t>Задание 1</w:t>
            </w:r>
            <w:r w:rsidR="00266A2F" w:rsidRPr="00266A2F">
              <w:rPr>
                <w:rStyle w:val="FontStyle12"/>
                <w:rFonts w:eastAsia="Calibri"/>
                <w:sz w:val="22"/>
                <w:szCs w:val="22"/>
              </w:rPr>
              <w:t>.</w:t>
            </w:r>
          </w:p>
          <w:p w14:paraId="7E39A3E6" w14:textId="1208C63B" w:rsidR="00070100" w:rsidRPr="00036464" w:rsidRDefault="00656327" w:rsidP="00F71B88">
            <w:pPr>
              <w:pStyle w:val="ConsPlusNormal"/>
              <w:widowControl/>
              <w:ind w:firstLine="0"/>
              <w:rPr>
                <w:rFonts w:ascii="Times New Roman" w:hAnsi="Times New Roman" w:cs="Times New Roman"/>
                <w:sz w:val="22"/>
                <w:szCs w:val="22"/>
              </w:rPr>
            </w:pPr>
            <w:r w:rsidRPr="00036464">
              <w:rPr>
                <w:rStyle w:val="FontStyle12"/>
                <w:rFonts w:eastAsia="Calibri"/>
                <w:sz w:val="22"/>
                <w:szCs w:val="22"/>
              </w:rPr>
              <w:t xml:space="preserve">Получить данные по отчетности и основным показателям организации, используя специализированное программное обеспечение или </w:t>
            </w:r>
            <w:r w:rsidRPr="00036464">
              <w:rPr>
                <w:rStyle w:val="FontStyle12"/>
                <w:rFonts w:eastAsia="Calibri"/>
                <w:sz w:val="22"/>
                <w:szCs w:val="22"/>
                <w:lang w:val="en-US"/>
              </w:rPr>
              <w:t>API</w:t>
            </w:r>
          </w:p>
          <w:p w14:paraId="04519C54" w14:textId="77777777" w:rsidR="00070100" w:rsidRPr="00036464" w:rsidRDefault="00070100" w:rsidP="00F71B88">
            <w:pPr>
              <w:pStyle w:val="ConsPlusNormal"/>
              <w:widowControl/>
              <w:ind w:firstLine="0"/>
              <w:rPr>
                <w:rFonts w:ascii="Times New Roman" w:hAnsi="Times New Roman" w:cs="Times New Roman"/>
                <w:sz w:val="22"/>
                <w:szCs w:val="22"/>
              </w:rPr>
            </w:pPr>
          </w:p>
          <w:p w14:paraId="3D131BF6" w14:textId="6A50ADA9" w:rsidR="00070100" w:rsidRPr="00266A2F" w:rsidRDefault="00070100" w:rsidP="00F71B88">
            <w:pPr>
              <w:pStyle w:val="ConsPlusNormal"/>
              <w:widowControl/>
              <w:ind w:firstLine="0"/>
              <w:rPr>
                <w:rStyle w:val="FontStyle12"/>
                <w:rFonts w:eastAsia="Calibri"/>
                <w:sz w:val="22"/>
                <w:szCs w:val="22"/>
              </w:rPr>
            </w:pPr>
            <w:r w:rsidRPr="00036464">
              <w:rPr>
                <w:rStyle w:val="FontStyle12"/>
                <w:rFonts w:eastAsia="Calibri"/>
                <w:b/>
                <w:bCs/>
                <w:sz w:val="22"/>
                <w:szCs w:val="22"/>
              </w:rPr>
              <w:t>Задание 2</w:t>
            </w:r>
            <w:r w:rsidR="00266A2F" w:rsidRPr="00266A2F">
              <w:rPr>
                <w:rStyle w:val="FontStyle12"/>
                <w:rFonts w:eastAsia="Calibri"/>
                <w:sz w:val="22"/>
                <w:szCs w:val="22"/>
              </w:rPr>
              <w:t>.</w:t>
            </w:r>
          </w:p>
          <w:p w14:paraId="154E57C1" w14:textId="77777777" w:rsidR="00070100" w:rsidRDefault="00656327" w:rsidP="00266A2F">
            <w:pPr>
              <w:ind w:firstLine="0"/>
              <w:jc w:val="left"/>
              <w:rPr>
                <w:rStyle w:val="FontStyle12"/>
                <w:rFonts w:eastAsia="Calibri"/>
                <w:sz w:val="22"/>
                <w:szCs w:val="22"/>
              </w:rPr>
            </w:pPr>
            <w:r w:rsidRPr="00036464">
              <w:rPr>
                <w:rStyle w:val="FontStyle12"/>
                <w:rFonts w:eastAsia="Calibri"/>
                <w:sz w:val="22"/>
                <w:szCs w:val="22"/>
              </w:rPr>
              <w:t>Произвести оценку финансовой устойчивости страховой организации, используя специализированное программное обеспечение</w:t>
            </w:r>
            <w:r w:rsidR="00070100" w:rsidRPr="00036464">
              <w:rPr>
                <w:rStyle w:val="FontStyle12"/>
                <w:rFonts w:eastAsia="Calibri"/>
                <w:sz w:val="22"/>
                <w:szCs w:val="22"/>
              </w:rPr>
              <w:t>.</w:t>
            </w:r>
          </w:p>
          <w:p w14:paraId="1E42B38B" w14:textId="6ECB1939" w:rsidR="00F8420A" w:rsidRPr="00036464" w:rsidRDefault="00F8420A" w:rsidP="00266A2F">
            <w:pPr>
              <w:ind w:firstLine="0"/>
              <w:jc w:val="left"/>
              <w:rPr>
                <w:rFonts w:ascii="Times New Roman" w:eastAsia="Calibri" w:hAnsi="Times New Roman"/>
                <w:b/>
                <w:color w:val="000000"/>
              </w:rPr>
            </w:pPr>
          </w:p>
        </w:tc>
      </w:tr>
      <w:tr w:rsidR="00070100" w:rsidRPr="00072EB4" w14:paraId="51E241D8" w14:textId="77777777" w:rsidTr="00036464">
        <w:tc>
          <w:tcPr>
            <w:tcW w:w="1872" w:type="dxa"/>
            <w:tcBorders>
              <w:top w:val="nil"/>
              <w:bottom w:val="single" w:sz="4" w:space="0" w:color="auto"/>
            </w:tcBorders>
            <w:shd w:val="clear" w:color="auto" w:fill="auto"/>
          </w:tcPr>
          <w:p w14:paraId="7EE60753" w14:textId="77777777" w:rsidR="00070100" w:rsidRPr="00036464" w:rsidRDefault="00070100" w:rsidP="00070100">
            <w:pPr>
              <w:jc w:val="center"/>
              <w:rPr>
                <w:rFonts w:ascii="Times New Roman" w:hAnsi="Times New Roman"/>
                <w:highlight w:val="yellow"/>
              </w:rPr>
            </w:pPr>
          </w:p>
        </w:tc>
        <w:tc>
          <w:tcPr>
            <w:tcW w:w="2410" w:type="dxa"/>
            <w:shd w:val="clear" w:color="auto" w:fill="auto"/>
          </w:tcPr>
          <w:p w14:paraId="583F99B5" w14:textId="77777777" w:rsidR="00F8420A" w:rsidRDefault="00F8420A" w:rsidP="003F63A6">
            <w:pPr>
              <w:pStyle w:val="ConsPlusNormal"/>
              <w:widowControl/>
              <w:ind w:left="175" w:hanging="142"/>
              <w:rPr>
                <w:rFonts w:ascii="Times New Roman" w:hAnsi="Times New Roman" w:cs="Times New Roman"/>
                <w:sz w:val="22"/>
                <w:szCs w:val="22"/>
              </w:rPr>
            </w:pPr>
          </w:p>
          <w:p w14:paraId="59B4058B" w14:textId="17FCCC8A" w:rsidR="00070100" w:rsidRPr="00036464" w:rsidRDefault="00FD75BE" w:rsidP="003F63A6">
            <w:pPr>
              <w:pStyle w:val="ConsPlusNormal"/>
              <w:widowControl/>
              <w:ind w:left="175" w:hanging="142"/>
              <w:rPr>
                <w:rFonts w:ascii="Times New Roman" w:hAnsi="Times New Roman" w:cs="Times New Roman"/>
                <w:sz w:val="22"/>
                <w:szCs w:val="22"/>
              </w:rPr>
            </w:pPr>
            <w:proofErr w:type="gramStart"/>
            <w:r w:rsidRPr="00036464">
              <w:rPr>
                <w:rFonts w:ascii="Times New Roman" w:hAnsi="Times New Roman" w:cs="Times New Roman"/>
                <w:sz w:val="22"/>
                <w:szCs w:val="22"/>
              </w:rPr>
              <w:t>2 .</w:t>
            </w:r>
            <w:proofErr w:type="gramEnd"/>
            <w:r w:rsidRPr="00036464">
              <w:rPr>
                <w:rFonts w:ascii="Times New Roman" w:hAnsi="Times New Roman" w:cs="Times New Roman"/>
                <w:sz w:val="22"/>
                <w:szCs w:val="22"/>
              </w:rPr>
              <w:tab/>
              <w:t>Демонстрирует знание инструментов анализа данных, используемых в бизнесе.</w:t>
            </w:r>
          </w:p>
        </w:tc>
        <w:tc>
          <w:tcPr>
            <w:tcW w:w="2410" w:type="dxa"/>
            <w:shd w:val="clear" w:color="auto" w:fill="auto"/>
          </w:tcPr>
          <w:p w14:paraId="418F5D4A" w14:textId="77777777" w:rsidR="00F8420A" w:rsidRDefault="00F8420A" w:rsidP="006F56D2">
            <w:pPr>
              <w:ind w:firstLine="0"/>
              <w:jc w:val="left"/>
              <w:rPr>
                <w:rFonts w:ascii="Times New Roman" w:hAnsi="Times New Roman"/>
                <w:b/>
              </w:rPr>
            </w:pPr>
          </w:p>
          <w:p w14:paraId="34D1C92B" w14:textId="5FAE6CC3" w:rsidR="006F56D2" w:rsidRPr="00036464" w:rsidRDefault="006F56D2" w:rsidP="006F56D2">
            <w:pPr>
              <w:ind w:firstLine="0"/>
              <w:jc w:val="left"/>
              <w:rPr>
                <w:rFonts w:ascii="Times New Roman" w:hAnsi="Times New Roman"/>
                <w:b/>
              </w:rPr>
            </w:pPr>
            <w:r w:rsidRPr="00036464">
              <w:rPr>
                <w:rFonts w:ascii="Times New Roman" w:hAnsi="Times New Roman"/>
                <w:b/>
              </w:rPr>
              <w:t>Знать:</w:t>
            </w:r>
            <w:r w:rsidR="0018625E" w:rsidRPr="00036464">
              <w:rPr>
                <w:rFonts w:ascii="Times New Roman" w:hAnsi="Times New Roman"/>
                <w:b/>
              </w:rPr>
              <w:t xml:space="preserve"> </w:t>
            </w:r>
            <w:r w:rsidR="0018625E" w:rsidRPr="00036464">
              <w:rPr>
                <w:rFonts w:ascii="Times New Roman" w:hAnsi="Times New Roman"/>
                <w:bCs/>
              </w:rPr>
              <w:t>правила расчета финансовых индикаторов, правила обработки и оценки качества данных</w:t>
            </w:r>
          </w:p>
          <w:p w14:paraId="6F1F4345" w14:textId="77777777" w:rsidR="006F56D2" w:rsidRPr="00036464" w:rsidRDefault="006F56D2" w:rsidP="006F56D2">
            <w:pPr>
              <w:ind w:firstLine="0"/>
              <w:jc w:val="left"/>
              <w:rPr>
                <w:rFonts w:ascii="Times New Roman" w:hAnsi="Times New Roman"/>
                <w:b/>
              </w:rPr>
            </w:pPr>
          </w:p>
          <w:p w14:paraId="0D7699F6" w14:textId="134D6B9A" w:rsidR="006F56D2" w:rsidRPr="00036464" w:rsidRDefault="006F56D2" w:rsidP="00266A2F">
            <w:pPr>
              <w:ind w:firstLine="0"/>
              <w:jc w:val="left"/>
              <w:rPr>
                <w:rFonts w:ascii="Times New Roman" w:hAnsi="Times New Roman"/>
                <w:b/>
              </w:rPr>
            </w:pPr>
            <w:r w:rsidRPr="00036464">
              <w:rPr>
                <w:rFonts w:ascii="Times New Roman" w:hAnsi="Times New Roman"/>
                <w:b/>
              </w:rPr>
              <w:t>Уметь:</w:t>
            </w:r>
            <w:r w:rsidR="0018625E" w:rsidRPr="00036464">
              <w:rPr>
                <w:rFonts w:ascii="Times New Roman" w:hAnsi="Times New Roman"/>
                <w:b/>
              </w:rPr>
              <w:t xml:space="preserve"> </w:t>
            </w:r>
            <w:r w:rsidR="0018625E" w:rsidRPr="00036464">
              <w:rPr>
                <w:rFonts w:ascii="Times New Roman" w:hAnsi="Times New Roman"/>
                <w:bCs/>
              </w:rPr>
              <w:t>рассчитывать финансовые индикаторы, обрабатывать данные с использованием программного обеспечения</w:t>
            </w:r>
          </w:p>
          <w:p w14:paraId="6A459237" w14:textId="77777777" w:rsidR="00070100" w:rsidRPr="00036464" w:rsidRDefault="00070100" w:rsidP="006F56D2">
            <w:pPr>
              <w:ind w:firstLine="0"/>
              <w:rPr>
                <w:rFonts w:ascii="Times New Roman" w:hAnsi="Times New Roman"/>
                <w:b/>
                <w:highlight w:val="yellow"/>
              </w:rPr>
            </w:pPr>
          </w:p>
        </w:tc>
        <w:tc>
          <w:tcPr>
            <w:tcW w:w="3260" w:type="dxa"/>
            <w:shd w:val="clear" w:color="auto" w:fill="auto"/>
          </w:tcPr>
          <w:p w14:paraId="35E4722C" w14:textId="77777777" w:rsidR="00F8420A" w:rsidRDefault="00F8420A" w:rsidP="00070100">
            <w:pPr>
              <w:ind w:firstLine="0"/>
              <w:jc w:val="left"/>
              <w:rPr>
                <w:rFonts w:ascii="Times New Roman" w:eastAsia="Calibri" w:hAnsi="Times New Roman"/>
                <w:b/>
                <w:color w:val="000000"/>
              </w:rPr>
            </w:pPr>
          </w:p>
          <w:p w14:paraId="632B6B1D" w14:textId="33FAC1AA" w:rsidR="00070100" w:rsidRPr="00036464" w:rsidRDefault="00070100" w:rsidP="00070100">
            <w:pPr>
              <w:ind w:firstLine="0"/>
              <w:jc w:val="left"/>
              <w:rPr>
                <w:rFonts w:ascii="Times New Roman" w:eastAsia="Calibri" w:hAnsi="Times New Roman"/>
                <w:b/>
                <w:color w:val="000000"/>
              </w:rPr>
            </w:pPr>
            <w:r w:rsidRPr="00036464">
              <w:rPr>
                <w:rFonts w:ascii="Times New Roman" w:eastAsia="Calibri" w:hAnsi="Times New Roman"/>
                <w:b/>
                <w:color w:val="000000"/>
              </w:rPr>
              <w:t>Задание 1.</w:t>
            </w:r>
          </w:p>
          <w:p w14:paraId="26830685" w14:textId="1C5EF1CF" w:rsidR="00070100" w:rsidRPr="00036464" w:rsidRDefault="00656327" w:rsidP="00070100">
            <w:pPr>
              <w:ind w:firstLine="0"/>
              <w:jc w:val="left"/>
              <w:rPr>
                <w:rFonts w:ascii="Times New Roman" w:eastAsia="Calibri" w:hAnsi="Times New Roman"/>
                <w:bCs/>
                <w:color w:val="000000"/>
              </w:rPr>
            </w:pPr>
            <w:r w:rsidRPr="00036464">
              <w:rPr>
                <w:rFonts w:ascii="Times New Roman" w:eastAsia="Calibri" w:hAnsi="Times New Roman"/>
                <w:bCs/>
                <w:color w:val="000000"/>
              </w:rPr>
              <w:t>Рассчитать для конкретной организации по ее бухгалтерской отчетности основные финансовые индикаторы. Устранить пропуски в данных.</w:t>
            </w:r>
          </w:p>
          <w:p w14:paraId="016F5A36" w14:textId="77777777" w:rsidR="00656327" w:rsidRPr="00036464" w:rsidRDefault="00656327" w:rsidP="00070100">
            <w:pPr>
              <w:ind w:firstLine="0"/>
              <w:jc w:val="left"/>
              <w:rPr>
                <w:rFonts w:ascii="Times New Roman" w:eastAsia="Calibri" w:hAnsi="Times New Roman"/>
                <w:bCs/>
                <w:color w:val="000000"/>
              </w:rPr>
            </w:pPr>
          </w:p>
          <w:p w14:paraId="05B60AE3" w14:textId="77777777" w:rsidR="00070100" w:rsidRPr="00036464" w:rsidRDefault="00070100" w:rsidP="00070100">
            <w:pPr>
              <w:ind w:firstLine="0"/>
              <w:jc w:val="left"/>
              <w:rPr>
                <w:rFonts w:ascii="Times New Roman" w:eastAsia="Calibri" w:hAnsi="Times New Roman"/>
                <w:b/>
                <w:color w:val="000000"/>
              </w:rPr>
            </w:pPr>
            <w:r w:rsidRPr="00036464">
              <w:rPr>
                <w:rFonts w:ascii="Times New Roman" w:eastAsia="Calibri" w:hAnsi="Times New Roman"/>
                <w:b/>
                <w:color w:val="000000"/>
              </w:rPr>
              <w:t>Задание 2.</w:t>
            </w:r>
          </w:p>
          <w:p w14:paraId="0A073754" w14:textId="47C18741" w:rsidR="00070100" w:rsidRPr="00036464" w:rsidRDefault="00656327" w:rsidP="00070100">
            <w:pPr>
              <w:ind w:firstLine="0"/>
              <w:jc w:val="left"/>
              <w:rPr>
                <w:rFonts w:ascii="Times New Roman" w:eastAsia="Calibri" w:hAnsi="Times New Roman"/>
                <w:bCs/>
                <w:color w:val="000000"/>
              </w:rPr>
            </w:pPr>
            <w:r w:rsidRPr="00036464">
              <w:rPr>
                <w:rFonts w:ascii="Times New Roman" w:eastAsia="Calibri" w:hAnsi="Times New Roman"/>
                <w:bCs/>
                <w:color w:val="000000"/>
              </w:rPr>
              <w:t>Проанализировать тренды и сезонность в выручке организации согласно имеющейся отчетности</w:t>
            </w:r>
          </w:p>
        </w:tc>
      </w:tr>
      <w:tr w:rsidR="00FD75BE" w:rsidRPr="00072EB4" w14:paraId="385C7BD2" w14:textId="77777777" w:rsidTr="00F8420A">
        <w:tc>
          <w:tcPr>
            <w:tcW w:w="1872" w:type="dxa"/>
            <w:tcBorders>
              <w:top w:val="single" w:sz="4" w:space="0" w:color="auto"/>
              <w:bottom w:val="single" w:sz="4" w:space="0" w:color="auto"/>
            </w:tcBorders>
            <w:shd w:val="clear" w:color="auto" w:fill="auto"/>
          </w:tcPr>
          <w:p w14:paraId="4198BA55" w14:textId="77777777" w:rsidR="00FD75BE" w:rsidRPr="00036464" w:rsidRDefault="00FD75BE" w:rsidP="00070100">
            <w:pPr>
              <w:jc w:val="center"/>
              <w:rPr>
                <w:rFonts w:ascii="Times New Roman" w:hAnsi="Times New Roman"/>
                <w:highlight w:val="yellow"/>
              </w:rPr>
            </w:pPr>
          </w:p>
        </w:tc>
        <w:tc>
          <w:tcPr>
            <w:tcW w:w="2410" w:type="dxa"/>
            <w:shd w:val="clear" w:color="auto" w:fill="auto"/>
          </w:tcPr>
          <w:p w14:paraId="1B311E9B" w14:textId="543D0B5D" w:rsidR="00FD75BE" w:rsidRPr="00036464" w:rsidRDefault="00FD75BE">
            <w:pPr>
              <w:pStyle w:val="ConsPlusNormal"/>
              <w:widowControl/>
              <w:numPr>
                <w:ilvl w:val="0"/>
                <w:numId w:val="5"/>
              </w:numPr>
              <w:ind w:left="175" w:hanging="142"/>
              <w:rPr>
                <w:rFonts w:ascii="Times New Roman" w:hAnsi="Times New Roman" w:cs="Times New Roman"/>
                <w:sz w:val="22"/>
                <w:szCs w:val="22"/>
              </w:rPr>
            </w:pPr>
            <w:r w:rsidRPr="00036464">
              <w:rPr>
                <w:rFonts w:ascii="Times New Roman" w:hAnsi="Times New Roman" w:cs="Times New Roman"/>
                <w:sz w:val="22"/>
                <w:szCs w:val="22"/>
              </w:rPr>
              <w:t>Проектирует концептуальные решения для систем анализа данных.</w:t>
            </w:r>
          </w:p>
        </w:tc>
        <w:tc>
          <w:tcPr>
            <w:tcW w:w="2410" w:type="dxa"/>
            <w:shd w:val="clear" w:color="auto" w:fill="auto"/>
          </w:tcPr>
          <w:p w14:paraId="1894705A" w14:textId="53706F99" w:rsidR="00FD75BE" w:rsidRPr="00036464" w:rsidRDefault="00FD75BE" w:rsidP="00FD75BE">
            <w:pPr>
              <w:ind w:firstLine="0"/>
              <w:jc w:val="left"/>
              <w:rPr>
                <w:rFonts w:ascii="Times New Roman" w:hAnsi="Times New Roman"/>
                <w:b/>
              </w:rPr>
            </w:pPr>
            <w:r w:rsidRPr="00036464">
              <w:rPr>
                <w:rFonts w:ascii="Times New Roman" w:hAnsi="Times New Roman"/>
                <w:b/>
              </w:rPr>
              <w:t>Знать:</w:t>
            </w:r>
            <w:r w:rsidR="00B913E0" w:rsidRPr="00036464">
              <w:rPr>
                <w:rFonts w:ascii="Times New Roman" w:hAnsi="Times New Roman"/>
                <w:b/>
              </w:rPr>
              <w:t xml:space="preserve"> </w:t>
            </w:r>
            <w:r w:rsidR="00B913E0" w:rsidRPr="00036464">
              <w:rPr>
                <w:rFonts w:ascii="Times New Roman" w:hAnsi="Times New Roman"/>
                <w:bCs/>
              </w:rPr>
              <w:t xml:space="preserve">принципы построения </w:t>
            </w:r>
            <w:proofErr w:type="spellStart"/>
            <w:r w:rsidR="00B913E0" w:rsidRPr="00036464">
              <w:rPr>
                <w:rFonts w:ascii="Times New Roman" w:hAnsi="Times New Roman"/>
                <w:bCs/>
              </w:rPr>
              <w:t>дэшбордов</w:t>
            </w:r>
            <w:proofErr w:type="spellEnd"/>
          </w:p>
          <w:p w14:paraId="11A6F0E2" w14:textId="77777777" w:rsidR="00FD75BE" w:rsidRPr="00036464" w:rsidRDefault="00FD75BE" w:rsidP="00FD75BE">
            <w:pPr>
              <w:ind w:firstLine="0"/>
              <w:jc w:val="left"/>
              <w:rPr>
                <w:rFonts w:ascii="Times New Roman" w:hAnsi="Times New Roman"/>
                <w:b/>
              </w:rPr>
            </w:pPr>
          </w:p>
          <w:p w14:paraId="4C73CCD1" w14:textId="44C5628A" w:rsidR="00FD75BE" w:rsidRPr="00036464" w:rsidRDefault="00FD75BE" w:rsidP="00266A2F">
            <w:pPr>
              <w:ind w:firstLine="0"/>
              <w:jc w:val="left"/>
              <w:rPr>
                <w:rFonts w:ascii="Times New Roman" w:hAnsi="Times New Roman"/>
                <w:b/>
              </w:rPr>
            </w:pPr>
            <w:r w:rsidRPr="00036464">
              <w:rPr>
                <w:rFonts w:ascii="Times New Roman" w:hAnsi="Times New Roman"/>
                <w:b/>
              </w:rPr>
              <w:t>Уметь:</w:t>
            </w:r>
            <w:r w:rsidR="00B913E0" w:rsidRPr="00036464">
              <w:rPr>
                <w:rFonts w:ascii="Times New Roman" w:hAnsi="Times New Roman"/>
                <w:b/>
              </w:rPr>
              <w:t xml:space="preserve"> </w:t>
            </w:r>
            <w:r w:rsidR="00B913E0" w:rsidRPr="00036464">
              <w:rPr>
                <w:rFonts w:ascii="Times New Roman" w:hAnsi="Times New Roman"/>
                <w:bCs/>
              </w:rPr>
              <w:t xml:space="preserve">строить </w:t>
            </w:r>
            <w:proofErr w:type="spellStart"/>
            <w:r w:rsidR="00B913E0" w:rsidRPr="00036464">
              <w:rPr>
                <w:rFonts w:ascii="Times New Roman" w:hAnsi="Times New Roman"/>
                <w:bCs/>
              </w:rPr>
              <w:t>дэшборды</w:t>
            </w:r>
            <w:proofErr w:type="spellEnd"/>
            <w:r w:rsidR="00B913E0" w:rsidRPr="00036464">
              <w:rPr>
                <w:rFonts w:ascii="Times New Roman" w:hAnsi="Times New Roman"/>
                <w:bCs/>
              </w:rPr>
              <w:t xml:space="preserve"> и визуализации к аналитическим материалам</w:t>
            </w:r>
          </w:p>
          <w:p w14:paraId="466FDDF9" w14:textId="77777777" w:rsidR="00FD75BE" w:rsidRPr="00036464" w:rsidRDefault="00FD75BE" w:rsidP="006F56D2">
            <w:pPr>
              <w:ind w:firstLine="0"/>
              <w:jc w:val="left"/>
              <w:rPr>
                <w:rFonts w:ascii="Times New Roman" w:hAnsi="Times New Roman"/>
                <w:b/>
              </w:rPr>
            </w:pPr>
          </w:p>
        </w:tc>
        <w:tc>
          <w:tcPr>
            <w:tcW w:w="3260" w:type="dxa"/>
            <w:shd w:val="clear" w:color="auto" w:fill="auto"/>
          </w:tcPr>
          <w:p w14:paraId="6D716726" w14:textId="77777777" w:rsidR="00266A2F" w:rsidRPr="00C33ADC" w:rsidRDefault="00656327" w:rsidP="00070100">
            <w:pPr>
              <w:ind w:firstLine="0"/>
              <w:jc w:val="left"/>
              <w:rPr>
                <w:rFonts w:ascii="Times New Roman" w:eastAsia="Calibri" w:hAnsi="Times New Roman"/>
                <w:b/>
                <w:color w:val="000000"/>
              </w:rPr>
            </w:pPr>
            <w:r w:rsidRPr="00036464">
              <w:rPr>
                <w:rFonts w:ascii="Times New Roman" w:eastAsia="Calibri" w:hAnsi="Times New Roman"/>
                <w:b/>
                <w:color w:val="000000"/>
              </w:rPr>
              <w:lastRenderedPageBreak/>
              <w:t>Задание 1</w:t>
            </w:r>
            <w:r w:rsidR="00266A2F" w:rsidRPr="00266A2F">
              <w:rPr>
                <w:rFonts w:ascii="Times New Roman" w:eastAsia="Calibri" w:hAnsi="Times New Roman"/>
                <w:b/>
                <w:color w:val="000000"/>
              </w:rPr>
              <w:t>.</w:t>
            </w:r>
          </w:p>
          <w:p w14:paraId="4AFC1741" w14:textId="328F00D6" w:rsidR="00FD75BE" w:rsidRPr="00036464" w:rsidRDefault="00266A2F" w:rsidP="00070100">
            <w:pPr>
              <w:ind w:firstLine="0"/>
              <w:jc w:val="left"/>
              <w:rPr>
                <w:rFonts w:ascii="Times New Roman" w:eastAsia="Calibri" w:hAnsi="Times New Roman"/>
                <w:bCs/>
                <w:color w:val="000000"/>
              </w:rPr>
            </w:pPr>
            <w:r w:rsidRPr="00266A2F">
              <w:rPr>
                <w:rFonts w:ascii="Times New Roman" w:eastAsia="Calibri" w:hAnsi="Times New Roman"/>
                <w:bCs/>
                <w:color w:val="000000"/>
                <w:lang w:val="en-US"/>
              </w:rPr>
              <w:t>C</w:t>
            </w:r>
            <w:r w:rsidR="00656327" w:rsidRPr="00036464">
              <w:rPr>
                <w:rFonts w:ascii="Times New Roman" w:eastAsia="Calibri" w:hAnsi="Times New Roman"/>
                <w:bCs/>
                <w:color w:val="000000"/>
              </w:rPr>
              <w:t xml:space="preserve">проектировать макет </w:t>
            </w:r>
            <w:proofErr w:type="spellStart"/>
            <w:r w:rsidR="00656327" w:rsidRPr="00036464">
              <w:rPr>
                <w:rFonts w:ascii="Times New Roman" w:eastAsia="Calibri" w:hAnsi="Times New Roman"/>
                <w:bCs/>
                <w:color w:val="000000"/>
              </w:rPr>
              <w:t>дэшборда</w:t>
            </w:r>
            <w:proofErr w:type="spellEnd"/>
            <w:r w:rsidR="00656327" w:rsidRPr="00036464">
              <w:rPr>
                <w:rFonts w:ascii="Times New Roman" w:eastAsia="Calibri" w:hAnsi="Times New Roman"/>
                <w:bCs/>
                <w:color w:val="000000"/>
              </w:rPr>
              <w:t xml:space="preserve"> для анализа исполнения инвестиционной стратегии для негосударственного пенсионного фонда на основе примеров его портфеля</w:t>
            </w:r>
          </w:p>
          <w:p w14:paraId="738093FB" w14:textId="77777777" w:rsidR="00656327" w:rsidRPr="00036464" w:rsidRDefault="00656327" w:rsidP="00070100">
            <w:pPr>
              <w:ind w:firstLine="0"/>
              <w:jc w:val="left"/>
              <w:rPr>
                <w:rFonts w:ascii="Times New Roman" w:eastAsia="Calibri" w:hAnsi="Times New Roman"/>
                <w:bCs/>
                <w:color w:val="000000"/>
              </w:rPr>
            </w:pPr>
          </w:p>
          <w:p w14:paraId="31DFE94B" w14:textId="77777777" w:rsidR="00266A2F" w:rsidRPr="00C33ADC" w:rsidRDefault="00656327" w:rsidP="00070100">
            <w:pPr>
              <w:ind w:firstLine="0"/>
              <w:jc w:val="left"/>
              <w:rPr>
                <w:rFonts w:ascii="Times New Roman" w:eastAsia="Calibri" w:hAnsi="Times New Roman"/>
                <w:bCs/>
                <w:color w:val="000000"/>
              </w:rPr>
            </w:pPr>
            <w:r w:rsidRPr="00036464">
              <w:rPr>
                <w:rFonts w:ascii="Times New Roman" w:eastAsia="Calibri" w:hAnsi="Times New Roman"/>
                <w:b/>
                <w:color w:val="000000"/>
              </w:rPr>
              <w:t>Задание 2</w:t>
            </w:r>
            <w:r w:rsidR="00266A2F" w:rsidRPr="00266A2F">
              <w:rPr>
                <w:rFonts w:ascii="Times New Roman" w:eastAsia="Calibri" w:hAnsi="Times New Roman"/>
                <w:bCs/>
                <w:color w:val="000000"/>
              </w:rPr>
              <w:t>.</w:t>
            </w:r>
          </w:p>
          <w:p w14:paraId="4CA3861A" w14:textId="1E368CE5" w:rsidR="00656327" w:rsidRPr="00036464" w:rsidRDefault="00266A2F" w:rsidP="00070100">
            <w:pPr>
              <w:ind w:firstLine="0"/>
              <w:jc w:val="left"/>
              <w:rPr>
                <w:rFonts w:ascii="Times New Roman" w:eastAsia="Calibri" w:hAnsi="Times New Roman"/>
                <w:b/>
                <w:color w:val="000000"/>
              </w:rPr>
            </w:pPr>
            <w:r>
              <w:rPr>
                <w:rFonts w:ascii="Times New Roman" w:eastAsia="Calibri" w:hAnsi="Times New Roman"/>
                <w:bCs/>
                <w:color w:val="000000"/>
              </w:rPr>
              <w:t>Сп</w:t>
            </w:r>
            <w:r w:rsidR="00656327" w:rsidRPr="00036464">
              <w:rPr>
                <w:rFonts w:ascii="Times New Roman" w:eastAsia="Calibri" w:hAnsi="Times New Roman"/>
                <w:bCs/>
                <w:color w:val="000000"/>
              </w:rPr>
              <w:t xml:space="preserve">роектировать макет </w:t>
            </w:r>
            <w:proofErr w:type="spellStart"/>
            <w:r w:rsidR="00656327" w:rsidRPr="00036464">
              <w:rPr>
                <w:rFonts w:ascii="Times New Roman" w:eastAsia="Calibri" w:hAnsi="Times New Roman"/>
                <w:bCs/>
                <w:color w:val="000000"/>
              </w:rPr>
              <w:t>дэшборда</w:t>
            </w:r>
            <w:proofErr w:type="spellEnd"/>
            <w:r w:rsidR="00656327" w:rsidRPr="00036464">
              <w:rPr>
                <w:rFonts w:ascii="Times New Roman" w:eastAsia="Calibri" w:hAnsi="Times New Roman"/>
                <w:bCs/>
                <w:color w:val="000000"/>
              </w:rPr>
              <w:t xml:space="preserve"> для анализа структуры и динамики инвестиционного портфеля негосударственного пенсионного фонда на основе примера его портфеля за несколько периодов</w:t>
            </w:r>
          </w:p>
        </w:tc>
      </w:tr>
      <w:tr w:rsidR="003F63A6" w:rsidRPr="00072EB4" w14:paraId="3BDCD044" w14:textId="77777777" w:rsidTr="00266A2F">
        <w:tc>
          <w:tcPr>
            <w:tcW w:w="1872" w:type="dxa"/>
            <w:vMerge w:val="restart"/>
            <w:shd w:val="clear" w:color="auto" w:fill="auto"/>
            <w:vAlign w:val="center"/>
          </w:tcPr>
          <w:p w14:paraId="63CC7204" w14:textId="77777777" w:rsidR="003F63A6" w:rsidRPr="00266A2F" w:rsidRDefault="003F63A6" w:rsidP="003F63A6">
            <w:pPr>
              <w:ind w:firstLine="0"/>
              <w:jc w:val="center"/>
              <w:rPr>
                <w:rFonts w:ascii="Times New Roman" w:hAnsi="Times New Roman"/>
                <w:b/>
                <w:bCs/>
                <w:color w:val="000000"/>
                <w:lang w:eastAsia="ru-RU"/>
              </w:rPr>
            </w:pPr>
            <w:r w:rsidRPr="00266A2F">
              <w:rPr>
                <w:rFonts w:ascii="Times New Roman" w:hAnsi="Times New Roman"/>
                <w:b/>
                <w:bCs/>
                <w:color w:val="000000"/>
                <w:lang w:eastAsia="ru-RU"/>
              </w:rPr>
              <w:lastRenderedPageBreak/>
              <w:t>ПК-1</w:t>
            </w:r>
          </w:p>
          <w:p w14:paraId="11135E6F" w14:textId="62323141" w:rsidR="003F63A6" w:rsidRPr="00036464" w:rsidRDefault="003F63A6" w:rsidP="00266A2F">
            <w:pPr>
              <w:ind w:firstLine="0"/>
              <w:jc w:val="center"/>
              <w:rPr>
                <w:rFonts w:ascii="Times New Roman" w:hAnsi="Times New Roman"/>
                <w:color w:val="000000"/>
                <w:lang w:eastAsia="ru-RU"/>
              </w:rPr>
            </w:pPr>
            <w:r w:rsidRPr="00036464">
              <w:rPr>
                <w:rFonts w:ascii="Times New Roman" w:hAnsi="Times New Roman"/>
                <w:color w:val="000000"/>
                <w:lang w:eastAsia="ru-RU"/>
              </w:rPr>
              <w:t>Способность использовать сквозные цифровые технологии в стратегическом управлении ИТ</w:t>
            </w:r>
          </w:p>
        </w:tc>
        <w:tc>
          <w:tcPr>
            <w:tcW w:w="2410" w:type="dxa"/>
            <w:shd w:val="clear" w:color="auto" w:fill="auto"/>
          </w:tcPr>
          <w:p w14:paraId="2F1A883D" w14:textId="4409DE5E" w:rsidR="003F63A6" w:rsidRPr="00036464" w:rsidRDefault="003F63A6" w:rsidP="003F63A6">
            <w:pPr>
              <w:pStyle w:val="ConsPlusNormal"/>
              <w:widowControl/>
              <w:ind w:left="175" w:hanging="175"/>
              <w:rPr>
                <w:rFonts w:ascii="Times New Roman" w:hAnsi="Times New Roman" w:cs="Times New Roman"/>
                <w:color w:val="000000"/>
                <w:sz w:val="22"/>
                <w:szCs w:val="22"/>
              </w:rPr>
            </w:pPr>
            <w:r w:rsidRPr="00036464">
              <w:rPr>
                <w:rFonts w:ascii="Times New Roman" w:hAnsi="Times New Roman" w:cs="Times New Roman"/>
                <w:color w:val="000000"/>
                <w:sz w:val="22"/>
                <w:szCs w:val="22"/>
              </w:rPr>
              <w:t>1. Использует потенциал сквозных технологий для поддержки процессов стратегического планирования и управления</w:t>
            </w:r>
          </w:p>
        </w:tc>
        <w:tc>
          <w:tcPr>
            <w:tcW w:w="2410" w:type="dxa"/>
            <w:shd w:val="clear" w:color="auto" w:fill="auto"/>
          </w:tcPr>
          <w:p w14:paraId="724B26EB" w14:textId="0F548646" w:rsidR="003F63A6" w:rsidRPr="00036464" w:rsidRDefault="003F63A6" w:rsidP="003F63A6">
            <w:pPr>
              <w:ind w:firstLine="0"/>
              <w:jc w:val="left"/>
              <w:rPr>
                <w:rFonts w:ascii="Times New Roman" w:hAnsi="Times New Roman"/>
                <w:b/>
              </w:rPr>
            </w:pPr>
            <w:r w:rsidRPr="00036464">
              <w:rPr>
                <w:rFonts w:ascii="Times New Roman" w:hAnsi="Times New Roman"/>
                <w:b/>
              </w:rPr>
              <w:t>Знать:</w:t>
            </w:r>
            <w:r w:rsidR="00FD7C2F" w:rsidRPr="00036464">
              <w:rPr>
                <w:rFonts w:ascii="Times New Roman" w:hAnsi="Times New Roman"/>
                <w:b/>
              </w:rPr>
              <w:t xml:space="preserve"> </w:t>
            </w:r>
            <w:r w:rsidR="00266A2F">
              <w:rPr>
                <w:rFonts w:ascii="Times New Roman" w:hAnsi="Times New Roman"/>
                <w:bCs/>
                <w:lang w:val="en-US"/>
              </w:rPr>
              <w:t>P</w:t>
            </w:r>
            <w:r w:rsidR="00FD7C2F" w:rsidRPr="00036464">
              <w:rPr>
                <w:rFonts w:ascii="Times New Roman" w:hAnsi="Times New Roman"/>
                <w:bCs/>
                <w:lang w:val="en-US"/>
              </w:rPr>
              <w:t>ython</w:t>
            </w:r>
            <w:r w:rsidR="00FD7C2F" w:rsidRPr="00036464">
              <w:rPr>
                <w:rFonts w:ascii="Times New Roman" w:hAnsi="Times New Roman"/>
                <w:bCs/>
              </w:rPr>
              <w:t xml:space="preserve"> (</w:t>
            </w:r>
            <w:r w:rsidR="00FD7C2F" w:rsidRPr="00036464">
              <w:rPr>
                <w:rFonts w:ascii="Times New Roman" w:hAnsi="Times New Roman"/>
                <w:bCs/>
                <w:lang w:val="en-US"/>
              </w:rPr>
              <w:t>Pandas</w:t>
            </w:r>
            <w:r w:rsidR="00FD7C2F" w:rsidRPr="00036464">
              <w:rPr>
                <w:rFonts w:ascii="Times New Roman" w:hAnsi="Times New Roman"/>
                <w:bCs/>
              </w:rPr>
              <w:t xml:space="preserve">, </w:t>
            </w:r>
            <w:proofErr w:type="spellStart"/>
            <w:r w:rsidR="00FD7C2F" w:rsidRPr="00036464">
              <w:rPr>
                <w:rFonts w:ascii="Times New Roman" w:hAnsi="Times New Roman"/>
                <w:bCs/>
                <w:lang w:val="en-US"/>
              </w:rPr>
              <w:t>Scikit</w:t>
            </w:r>
            <w:proofErr w:type="spellEnd"/>
            <w:r w:rsidR="00FD7C2F" w:rsidRPr="00036464">
              <w:rPr>
                <w:rFonts w:ascii="Times New Roman" w:hAnsi="Times New Roman"/>
                <w:bCs/>
              </w:rPr>
              <w:t>-</w:t>
            </w:r>
            <w:r w:rsidR="00FD7C2F" w:rsidRPr="00036464">
              <w:rPr>
                <w:rFonts w:ascii="Times New Roman" w:hAnsi="Times New Roman"/>
                <w:bCs/>
                <w:lang w:val="en-US"/>
              </w:rPr>
              <w:t>learn</w:t>
            </w:r>
            <w:r w:rsidR="00FD7C2F" w:rsidRPr="00036464">
              <w:rPr>
                <w:rFonts w:ascii="Times New Roman" w:hAnsi="Times New Roman"/>
                <w:bCs/>
              </w:rPr>
              <w:t xml:space="preserve">, </w:t>
            </w:r>
            <w:proofErr w:type="spellStart"/>
            <w:r w:rsidR="00FD7C2F" w:rsidRPr="00036464">
              <w:rPr>
                <w:rFonts w:ascii="Times New Roman" w:hAnsi="Times New Roman"/>
                <w:bCs/>
                <w:lang w:val="en-US"/>
              </w:rPr>
              <w:t>NumPy</w:t>
            </w:r>
            <w:proofErr w:type="spellEnd"/>
            <w:r w:rsidR="00FD7C2F" w:rsidRPr="00036464">
              <w:rPr>
                <w:rFonts w:ascii="Times New Roman" w:hAnsi="Times New Roman"/>
                <w:bCs/>
              </w:rPr>
              <w:t xml:space="preserve">, </w:t>
            </w:r>
            <w:r w:rsidR="00FD7C2F" w:rsidRPr="00036464">
              <w:rPr>
                <w:rFonts w:ascii="Times New Roman" w:hAnsi="Times New Roman"/>
                <w:bCs/>
                <w:lang w:val="en-US"/>
              </w:rPr>
              <w:t>dash</w:t>
            </w:r>
            <w:r w:rsidR="00FD7C2F" w:rsidRPr="00036464">
              <w:rPr>
                <w:rFonts w:ascii="Times New Roman" w:hAnsi="Times New Roman"/>
                <w:bCs/>
              </w:rPr>
              <w:t xml:space="preserve">, </w:t>
            </w:r>
            <w:proofErr w:type="spellStart"/>
            <w:r w:rsidR="00FD7C2F" w:rsidRPr="00036464">
              <w:rPr>
                <w:rFonts w:ascii="Times New Roman" w:hAnsi="Times New Roman"/>
                <w:bCs/>
                <w:lang w:val="en-US"/>
              </w:rPr>
              <w:t>Seaborn</w:t>
            </w:r>
            <w:proofErr w:type="spellEnd"/>
            <w:r w:rsidR="00FD7C2F" w:rsidRPr="00036464">
              <w:rPr>
                <w:rFonts w:ascii="Times New Roman" w:hAnsi="Times New Roman"/>
                <w:bCs/>
              </w:rPr>
              <w:t xml:space="preserve">, </w:t>
            </w:r>
            <w:proofErr w:type="spellStart"/>
            <w:r w:rsidR="00FD7C2F" w:rsidRPr="00036464">
              <w:rPr>
                <w:rFonts w:ascii="Times New Roman" w:hAnsi="Times New Roman"/>
                <w:bCs/>
                <w:lang w:val="en-US"/>
              </w:rPr>
              <w:t>Plotly</w:t>
            </w:r>
            <w:proofErr w:type="spellEnd"/>
            <w:r w:rsidR="00FD7C2F" w:rsidRPr="00036464">
              <w:rPr>
                <w:rFonts w:ascii="Times New Roman" w:hAnsi="Times New Roman"/>
                <w:bCs/>
              </w:rPr>
              <w:t xml:space="preserve">), принципы работы с </w:t>
            </w:r>
            <w:r w:rsidR="00FD7C2F" w:rsidRPr="00036464">
              <w:rPr>
                <w:rFonts w:ascii="Times New Roman" w:hAnsi="Times New Roman"/>
                <w:bCs/>
                <w:lang w:val="en-US"/>
              </w:rPr>
              <w:t>API</w:t>
            </w:r>
            <w:r w:rsidR="00FD7C2F" w:rsidRPr="00036464">
              <w:rPr>
                <w:rFonts w:ascii="Times New Roman" w:hAnsi="Times New Roman"/>
                <w:bCs/>
              </w:rPr>
              <w:t xml:space="preserve"> и надстройками </w:t>
            </w:r>
            <w:r w:rsidR="00FD7C2F" w:rsidRPr="00036464">
              <w:rPr>
                <w:rFonts w:ascii="Times New Roman" w:hAnsi="Times New Roman"/>
                <w:bCs/>
                <w:lang w:val="en-US"/>
              </w:rPr>
              <w:t>Excel</w:t>
            </w:r>
            <w:r w:rsidR="00FD7C2F" w:rsidRPr="00036464">
              <w:rPr>
                <w:rFonts w:ascii="Times New Roman" w:hAnsi="Times New Roman"/>
                <w:bCs/>
              </w:rPr>
              <w:t xml:space="preserve"> или </w:t>
            </w:r>
            <w:r w:rsidR="00FD7C2F" w:rsidRPr="00036464">
              <w:rPr>
                <w:rFonts w:ascii="Times New Roman" w:hAnsi="Times New Roman"/>
                <w:bCs/>
                <w:lang w:val="en-US"/>
              </w:rPr>
              <w:t>Libre</w:t>
            </w:r>
            <w:r w:rsidR="00FD7C2F" w:rsidRPr="00036464">
              <w:rPr>
                <w:rFonts w:ascii="Times New Roman" w:hAnsi="Times New Roman"/>
                <w:bCs/>
              </w:rPr>
              <w:t xml:space="preserve"> </w:t>
            </w:r>
            <w:r w:rsidR="00FD7C2F" w:rsidRPr="00036464">
              <w:rPr>
                <w:rFonts w:ascii="Times New Roman" w:hAnsi="Times New Roman"/>
                <w:bCs/>
                <w:lang w:val="en-US"/>
              </w:rPr>
              <w:t>Office</w:t>
            </w:r>
          </w:p>
          <w:p w14:paraId="4820F2FE" w14:textId="77777777" w:rsidR="003F63A6" w:rsidRPr="00036464" w:rsidRDefault="003F63A6" w:rsidP="003F63A6">
            <w:pPr>
              <w:ind w:firstLine="0"/>
              <w:jc w:val="left"/>
              <w:rPr>
                <w:rFonts w:ascii="Times New Roman" w:hAnsi="Times New Roman"/>
                <w:b/>
              </w:rPr>
            </w:pPr>
          </w:p>
          <w:p w14:paraId="27E963AE" w14:textId="1C51F37E" w:rsidR="003F63A6" w:rsidRPr="00266A2F" w:rsidRDefault="003F63A6" w:rsidP="00070100">
            <w:pPr>
              <w:ind w:firstLine="0"/>
              <w:rPr>
                <w:rFonts w:ascii="Times New Roman" w:hAnsi="Times New Roman"/>
                <w:b/>
              </w:rPr>
            </w:pPr>
            <w:r w:rsidRPr="00036464">
              <w:rPr>
                <w:rFonts w:ascii="Times New Roman" w:hAnsi="Times New Roman"/>
                <w:b/>
              </w:rPr>
              <w:t>Уметь:</w:t>
            </w:r>
            <w:r w:rsidR="00FD7C2F" w:rsidRPr="00036464">
              <w:rPr>
                <w:rFonts w:ascii="Times New Roman" w:hAnsi="Times New Roman"/>
                <w:b/>
              </w:rPr>
              <w:t xml:space="preserve"> </w:t>
            </w:r>
            <w:r w:rsidR="00FD7C2F" w:rsidRPr="00036464">
              <w:rPr>
                <w:rFonts w:ascii="Times New Roman" w:hAnsi="Times New Roman"/>
                <w:bCs/>
              </w:rPr>
              <w:t xml:space="preserve">получить данные через </w:t>
            </w:r>
            <w:r w:rsidR="00FD7C2F" w:rsidRPr="00036464">
              <w:rPr>
                <w:rFonts w:ascii="Times New Roman" w:hAnsi="Times New Roman"/>
                <w:bCs/>
                <w:lang w:val="en-US"/>
              </w:rPr>
              <w:t>API</w:t>
            </w:r>
            <w:r w:rsidR="00FD7C2F" w:rsidRPr="00036464">
              <w:rPr>
                <w:rFonts w:ascii="Times New Roman" w:hAnsi="Times New Roman"/>
                <w:bCs/>
              </w:rPr>
              <w:t xml:space="preserve"> и обработать с помощью </w:t>
            </w:r>
            <w:r w:rsidR="00266A2F">
              <w:rPr>
                <w:rFonts w:ascii="Times New Roman" w:hAnsi="Times New Roman"/>
                <w:bCs/>
                <w:lang w:val="en-US"/>
              </w:rPr>
              <w:t>P</w:t>
            </w:r>
            <w:r w:rsidR="00FD7C2F" w:rsidRPr="00036464">
              <w:rPr>
                <w:rFonts w:ascii="Times New Roman" w:hAnsi="Times New Roman"/>
                <w:bCs/>
                <w:lang w:val="en-US"/>
              </w:rPr>
              <w:t>ython</w:t>
            </w:r>
            <w:r w:rsidR="00FD7C2F" w:rsidRPr="00036464">
              <w:rPr>
                <w:rFonts w:ascii="Times New Roman" w:hAnsi="Times New Roman"/>
                <w:bCs/>
              </w:rPr>
              <w:t xml:space="preserve"> или </w:t>
            </w:r>
            <w:r w:rsidR="00FD7C2F" w:rsidRPr="00036464">
              <w:rPr>
                <w:rFonts w:ascii="Times New Roman" w:hAnsi="Times New Roman"/>
                <w:bCs/>
                <w:lang w:val="en-US"/>
              </w:rPr>
              <w:t>Excel</w:t>
            </w:r>
            <w:r w:rsidR="00266A2F">
              <w:rPr>
                <w:rFonts w:ascii="Times New Roman" w:hAnsi="Times New Roman"/>
                <w:bCs/>
              </w:rPr>
              <w:t> </w:t>
            </w:r>
            <w:r w:rsidR="00FD7C2F" w:rsidRPr="00036464">
              <w:rPr>
                <w:rFonts w:ascii="Times New Roman" w:hAnsi="Times New Roman"/>
                <w:bCs/>
              </w:rPr>
              <w:t xml:space="preserve">/ </w:t>
            </w:r>
            <w:r w:rsidR="00FD7C2F" w:rsidRPr="00036464">
              <w:rPr>
                <w:rFonts w:ascii="Times New Roman" w:hAnsi="Times New Roman"/>
                <w:bCs/>
                <w:lang w:val="en-US"/>
              </w:rPr>
              <w:t>Libre</w:t>
            </w:r>
            <w:r w:rsidR="00FD7C2F" w:rsidRPr="00036464">
              <w:rPr>
                <w:rFonts w:ascii="Times New Roman" w:hAnsi="Times New Roman"/>
                <w:bCs/>
              </w:rPr>
              <w:t xml:space="preserve"> </w:t>
            </w:r>
            <w:r w:rsidR="00FD7C2F" w:rsidRPr="00036464">
              <w:rPr>
                <w:rFonts w:ascii="Times New Roman" w:hAnsi="Times New Roman"/>
                <w:bCs/>
                <w:lang w:val="en-US"/>
              </w:rPr>
              <w:t>Office</w:t>
            </w:r>
            <w:r w:rsidR="008A2CBA" w:rsidRPr="00036464">
              <w:rPr>
                <w:rFonts w:ascii="Times New Roman" w:hAnsi="Times New Roman"/>
                <w:bCs/>
              </w:rPr>
              <w:t>, построить визуализацию</w:t>
            </w:r>
          </w:p>
        </w:tc>
        <w:tc>
          <w:tcPr>
            <w:tcW w:w="3260" w:type="dxa"/>
            <w:shd w:val="clear" w:color="auto" w:fill="auto"/>
          </w:tcPr>
          <w:p w14:paraId="4D95BA54" w14:textId="2D7B35B7" w:rsidR="00266A2F" w:rsidRDefault="003F63A6" w:rsidP="00F71B88">
            <w:pPr>
              <w:ind w:firstLine="0"/>
              <w:jc w:val="left"/>
              <w:rPr>
                <w:rFonts w:ascii="Times New Roman" w:hAnsi="Times New Roman"/>
                <w:b/>
                <w:bCs/>
              </w:rPr>
            </w:pPr>
            <w:r w:rsidRPr="00036464">
              <w:rPr>
                <w:rFonts w:ascii="Times New Roman" w:hAnsi="Times New Roman"/>
                <w:b/>
                <w:bCs/>
              </w:rPr>
              <w:t xml:space="preserve">Задание </w:t>
            </w:r>
            <w:r w:rsidR="00266A2F">
              <w:rPr>
                <w:rFonts w:ascii="Times New Roman" w:hAnsi="Times New Roman"/>
                <w:b/>
                <w:bCs/>
              </w:rPr>
              <w:t>1.</w:t>
            </w:r>
          </w:p>
          <w:p w14:paraId="1D0BD64C" w14:textId="041A0761" w:rsidR="003F63A6" w:rsidRPr="00036464" w:rsidRDefault="00266A2F" w:rsidP="00F71B88">
            <w:pPr>
              <w:ind w:firstLine="0"/>
              <w:jc w:val="left"/>
              <w:rPr>
                <w:rFonts w:ascii="Times New Roman" w:hAnsi="Times New Roman"/>
              </w:rPr>
            </w:pPr>
            <w:r w:rsidRPr="00266A2F">
              <w:rPr>
                <w:rFonts w:ascii="Times New Roman" w:hAnsi="Times New Roman"/>
              </w:rPr>
              <w:t>З</w:t>
            </w:r>
            <w:r w:rsidR="00656327" w:rsidRPr="00036464">
              <w:rPr>
                <w:rFonts w:ascii="Times New Roman" w:hAnsi="Times New Roman"/>
              </w:rPr>
              <w:t xml:space="preserve">апрограммировать </w:t>
            </w:r>
            <w:proofErr w:type="spellStart"/>
            <w:r w:rsidR="00656327" w:rsidRPr="00036464">
              <w:rPr>
                <w:rFonts w:ascii="Times New Roman" w:eastAsia="Calibri" w:hAnsi="Times New Roman"/>
                <w:bCs/>
                <w:color w:val="000000"/>
              </w:rPr>
              <w:t>дэшборд</w:t>
            </w:r>
            <w:proofErr w:type="spellEnd"/>
            <w:r w:rsidR="00656327" w:rsidRPr="00036464">
              <w:rPr>
                <w:rFonts w:ascii="Times New Roman" w:eastAsia="Calibri" w:hAnsi="Times New Roman"/>
                <w:bCs/>
                <w:color w:val="000000"/>
              </w:rPr>
              <w:t xml:space="preserve"> для анализа исполнения инвестиционной стратегии для негосударственного пенсионного фонда на основе примеров его портфеля</w:t>
            </w:r>
            <w:r w:rsidR="00656327" w:rsidRPr="00036464">
              <w:rPr>
                <w:rFonts w:ascii="Times New Roman" w:hAnsi="Times New Roman"/>
              </w:rPr>
              <w:t xml:space="preserve"> </w:t>
            </w:r>
          </w:p>
          <w:p w14:paraId="6A28D695" w14:textId="77777777" w:rsidR="003F63A6" w:rsidRPr="00036464" w:rsidRDefault="003F63A6" w:rsidP="00F71B88">
            <w:pPr>
              <w:ind w:firstLine="0"/>
              <w:jc w:val="left"/>
              <w:rPr>
                <w:rFonts w:ascii="Times New Roman" w:hAnsi="Times New Roman"/>
              </w:rPr>
            </w:pPr>
          </w:p>
          <w:p w14:paraId="23E706F7" w14:textId="77777777" w:rsidR="00266A2F" w:rsidRDefault="003F63A6" w:rsidP="00F71B88">
            <w:pPr>
              <w:pStyle w:val="Default"/>
              <w:rPr>
                <w:rStyle w:val="FontStyle12"/>
                <w:b/>
                <w:bCs/>
                <w:sz w:val="22"/>
                <w:szCs w:val="22"/>
              </w:rPr>
            </w:pPr>
            <w:r w:rsidRPr="00036464">
              <w:rPr>
                <w:rStyle w:val="FontStyle12"/>
                <w:b/>
                <w:bCs/>
                <w:sz w:val="22"/>
                <w:szCs w:val="22"/>
              </w:rPr>
              <w:t xml:space="preserve">Задание </w:t>
            </w:r>
            <w:r w:rsidR="00F71B88" w:rsidRPr="00036464">
              <w:rPr>
                <w:rStyle w:val="FontStyle12"/>
                <w:b/>
                <w:bCs/>
                <w:sz w:val="22"/>
                <w:szCs w:val="22"/>
              </w:rPr>
              <w:t>2</w:t>
            </w:r>
            <w:r w:rsidR="00266A2F">
              <w:rPr>
                <w:rStyle w:val="FontStyle12"/>
                <w:b/>
                <w:bCs/>
                <w:sz w:val="22"/>
                <w:szCs w:val="22"/>
              </w:rPr>
              <w:t>.</w:t>
            </w:r>
          </w:p>
          <w:p w14:paraId="5C1F5EF6" w14:textId="188743C3" w:rsidR="003F63A6" w:rsidRPr="00036464" w:rsidRDefault="00266A2F" w:rsidP="00F71B88">
            <w:pPr>
              <w:pStyle w:val="Default"/>
              <w:rPr>
                <w:sz w:val="22"/>
                <w:szCs w:val="22"/>
              </w:rPr>
            </w:pPr>
            <w:r>
              <w:rPr>
                <w:sz w:val="22"/>
                <w:szCs w:val="22"/>
              </w:rPr>
              <w:t>З</w:t>
            </w:r>
            <w:r w:rsidR="00656327" w:rsidRPr="00036464">
              <w:rPr>
                <w:sz w:val="22"/>
                <w:szCs w:val="22"/>
              </w:rPr>
              <w:t xml:space="preserve">апрограммировать </w:t>
            </w:r>
            <w:proofErr w:type="spellStart"/>
            <w:r w:rsidR="00656327" w:rsidRPr="00036464">
              <w:rPr>
                <w:bCs/>
                <w:sz w:val="22"/>
                <w:szCs w:val="22"/>
              </w:rPr>
              <w:t>дэшборд</w:t>
            </w:r>
            <w:proofErr w:type="spellEnd"/>
            <w:r w:rsidR="00656327" w:rsidRPr="00036464">
              <w:rPr>
                <w:bCs/>
                <w:sz w:val="22"/>
                <w:szCs w:val="22"/>
              </w:rPr>
              <w:t xml:space="preserve"> для анализа структуры и динамики инвестиционного портфеля негосударственного пенсионного фонда на основе примера его портфеля за несколько периодов</w:t>
            </w:r>
          </w:p>
          <w:p w14:paraId="3FA1C3AE" w14:textId="24051896" w:rsidR="003F63A6" w:rsidRPr="00036464" w:rsidRDefault="003F63A6" w:rsidP="00070100">
            <w:pPr>
              <w:pStyle w:val="Default"/>
              <w:jc w:val="both"/>
              <w:rPr>
                <w:b/>
                <w:sz w:val="22"/>
                <w:szCs w:val="22"/>
              </w:rPr>
            </w:pPr>
          </w:p>
        </w:tc>
      </w:tr>
      <w:tr w:rsidR="003F63A6" w:rsidRPr="00072EB4" w14:paraId="6A7445EE" w14:textId="77777777" w:rsidTr="00036464">
        <w:tc>
          <w:tcPr>
            <w:tcW w:w="1872" w:type="dxa"/>
            <w:vMerge/>
            <w:shd w:val="clear" w:color="auto" w:fill="auto"/>
          </w:tcPr>
          <w:p w14:paraId="5D2AB1FF" w14:textId="77777777" w:rsidR="003F63A6" w:rsidRPr="00036464" w:rsidRDefault="003F63A6" w:rsidP="003F63A6">
            <w:pPr>
              <w:ind w:firstLine="0"/>
              <w:jc w:val="center"/>
              <w:rPr>
                <w:rFonts w:ascii="Times New Roman" w:hAnsi="Times New Roman"/>
                <w:color w:val="000000"/>
                <w:lang w:eastAsia="ru-RU"/>
              </w:rPr>
            </w:pPr>
          </w:p>
        </w:tc>
        <w:tc>
          <w:tcPr>
            <w:tcW w:w="2410" w:type="dxa"/>
            <w:shd w:val="clear" w:color="auto" w:fill="auto"/>
          </w:tcPr>
          <w:p w14:paraId="49FB71C8" w14:textId="34078A74" w:rsidR="003F63A6" w:rsidRPr="00036464" w:rsidRDefault="003F63A6">
            <w:pPr>
              <w:pStyle w:val="ConsPlusNormal"/>
              <w:widowControl/>
              <w:numPr>
                <w:ilvl w:val="0"/>
                <w:numId w:val="6"/>
              </w:numPr>
              <w:ind w:left="175" w:hanging="142"/>
              <w:rPr>
                <w:rFonts w:ascii="Times New Roman" w:hAnsi="Times New Roman" w:cs="Times New Roman"/>
                <w:color w:val="000000"/>
                <w:sz w:val="22"/>
                <w:szCs w:val="22"/>
              </w:rPr>
            </w:pPr>
            <w:r w:rsidRPr="00036464">
              <w:rPr>
                <w:rFonts w:ascii="Times New Roman" w:hAnsi="Times New Roman" w:cs="Times New Roman"/>
                <w:color w:val="000000"/>
                <w:sz w:val="22"/>
                <w:szCs w:val="22"/>
              </w:rPr>
              <w:t>Консультирует по вопросам использования сквозных технологий</w:t>
            </w:r>
          </w:p>
        </w:tc>
        <w:tc>
          <w:tcPr>
            <w:tcW w:w="2410" w:type="dxa"/>
            <w:shd w:val="clear" w:color="auto" w:fill="auto"/>
          </w:tcPr>
          <w:p w14:paraId="23850BAA" w14:textId="1D6D0866" w:rsidR="00F71B88" w:rsidRPr="00036464" w:rsidRDefault="00F71B88" w:rsidP="00F71B88">
            <w:pPr>
              <w:ind w:firstLine="0"/>
              <w:jc w:val="left"/>
              <w:rPr>
                <w:rFonts w:ascii="Times New Roman" w:hAnsi="Times New Roman"/>
                <w:b/>
              </w:rPr>
            </w:pPr>
            <w:r w:rsidRPr="00036464">
              <w:rPr>
                <w:rFonts w:ascii="Times New Roman" w:hAnsi="Times New Roman"/>
                <w:b/>
              </w:rPr>
              <w:t>Знать:</w:t>
            </w:r>
            <w:r w:rsidR="008A2CBA" w:rsidRPr="00036464">
              <w:rPr>
                <w:rFonts w:ascii="Times New Roman" w:hAnsi="Times New Roman"/>
                <w:b/>
              </w:rPr>
              <w:t xml:space="preserve"> </w:t>
            </w:r>
            <w:r w:rsidR="008A2CBA" w:rsidRPr="00036464">
              <w:rPr>
                <w:rFonts w:ascii="Times New Roman" w:hAnsi="Times New Roman"/>
                <w:bCs/>
              </w:rPr>
              <w:t xml:space="preserve">преимущества и недостатки библиотек </w:t>
            </w:r>
            <w:r w:rsidR="00266A2F">
              <w:rPr>
                <w:rFonts w:ascii="Times New Roman" w:hAnsi="Times New Roman"/>
                <w:bCs/>
                <w:lang w:val="en-US"/>
              </w:rPr>
              <w:t>P</w:t>
            </w:r>
            <w:r w:rsidR="008A2CBA" w:rsidRPr="00036464">
              <w:rPr>
                <w:rFonts w:ascii="Times New Roman" w:hAnsi="Times New Roman"/>
                <w:bCs/>
                <w:lang w:val="en-US"/>
              </w:rPr>
              <w:t>ython</w:t>
            </w:r>
            <w:r w:rsidR="008A2CBA" w:rsidRPr="00036464">
              <w:rPr>
                <w:rFonts w:ascii="Times New Roman" w:hAnsi="Times New Roman"/>
                <w:bCs/>
              </w:rPr>
              <w:t xml:space="preserve">, </w:t>
            </w:r>
            <w:r w:rsidR="008A2CBA" w:rsidRPr="00036464">
              <w:rPr>
                <w:rFonts w:ascii="Times New Roman" w:hAnsi="Times New Roman"/>
                <w:bCs/>
                <w:lang w:val="en-US"/>
              </w:rPr>
              <w:t>Excel</w:t>
            </w:r>
            <w:r w:rsidR="008A2CBA" w:rsidRPr="00036464">
              <w:rPr>
                <w:rFonts w:ascii="Times New Roman" w:hAnsi="Times New Roman"/>
                <w:bCs/>
              </w:rPr>
              <w:t xml:space="preserve">, </w:t>
            </w:r>
            <w:r w:rsidR="008A2CBA" w:rsidRPr="00036464">
              <w:rPr>
                <w:rFonts w:ascii="Times New Roman" w:hAnsi="Times New Roman"/>
                <w:bCs/>
                <w:lang w:val="en-US"/>
              </w:rPr>
              <w:t>Libre</w:t>
            </w:r>
            <w:r w:rsidR="008A2CBA" w:rsidRPr="00036464">
              <w:rPr>
                <w:rFonts w:ascii="Times New Roman" w:hAnsi="Times New Roman"/>
                <w:bCs/>
              </w:rPr>
              <w:t xml:space="preserve"> </w:t>
            </w:r>
            <w:r w:rsidR="008A2CBA" w:rsidRPr="00036464">
              <w:rPr>
                <w:rFonts w:ascii="Times New Roman" w:hAnsi="Times New Roman"/>
                <w:bCs/>
                <w:lang w:val="en-US"/>
              </w:rPr>
              <w:t>Office</w:t>
            </w:r>
          </w:p>
          <w:p w14:paraId="421D3C45" w14:textId="77777777" w:rsidR="00F71B88" w:rsidRPr="00036464" w:rsidRDefault="00F71B88" w:rsidP="00F71B88">
            <w:pPr>
              <w:ind w:firstLine="0"/>
              <w:jc w:val="left"/>
              <w:rPr>
                <w:rFonts w:ascii="Times New Roman" w:hAnsi="Times New Roman"/>
                <w:b/>
              </w:rPr>
            </w:pPr>
          </w:p>
          <w:p w14:paraId="4E48DFF2" w14:textId="361651E3" w:rsidR="003F63A6" w:rsidRPr="00036464" w:rsidRDefault="00F71B88" w:rsidP="00F71B88">
            <w:pPr>
              <w:ind w:firstLine="0"/>
              <w:jc w:val="left"/>
              <w:rPr>
                <w:rFonts w:ascii="Times New Roman" w:hAnsi="Times New Roman"/>
                <w:b/>
              </w:rPr>
            </w:pPr>
            <w:r w:rsidRPr="00036464">
              <w:rPr>
                <w:rFonts w:ascii="Times New Roman" w:hAnsi="Times New Roman"/>
                <w:b/>
              </w:rPr>
              <w:t>Уметь:</w:t>
            </w:r>
            <w:r w:rsidR="008A2CBA" w:rsidRPr="00036464">
              <w:rPr>
                <w:rFonts w:ascii="Times New Roman" w:hAnsi="Times New Roman"/>
                <w:b/>
              </w:rPr>
              <w:t xml:space="preserve"> </w:t>
            </w:r>
            <w:r w:rsidR="008A2CBA" w:rsidRPr="00036464">
              <w:rPr>
                <w:rFonts w:ascii="Times New Roman" w:hAnsi="Times New Roman"/>
                <w:bCs/>
              </w:rPr>
              <w:t>выбирать или рекомендовать наилучшую технологию для реализации поставленной задачи</w:t>
            </w:r>
          </w:p>
        </w:tc>
        <w:tc>
          <w:tcPr>
            <w:tcW w:w="3260" w:type="dxa"/>
            <w:shd w:val="clear" w:color="auto" w:fill="auto"/>
          </w:tcPr>
          <w:p w14:paraId="399E0E94" w14:textId="77777777" w:rsidR="00266A2F" w:rsidRDefault="00F71B88" w:rsidP="00F71B88">
            <w:pPr>
              <w:ind w:firstLine="0"/>
              <w:jc w:val="left"/>
              <w:rPr>
                <w:rFonts w:ascii="Times New Roman" w:hAnsi="Times New Roman"/>
                <w:b/>
                <w:bCs/>
              </w:rPr>
            </w:pPr>
            <w:r w:rsidRPr="00036464">
              <w:rPr>
                <w:rFonts w:ascii="Times New Roman" w:hAnsi="Times New Roman"/>
                <w:b/>
                <w:bCs/>
              </w:rPr>
              <w:t>Задание 1</w:t>
            </w:r>
            <w:r w:rsidR="00266A2F">
              <w:rPr>
                <w:rFonts w:ascii="Times New Roman" w:hAnsi="Times New Roman"/>
                <w:b/>
                <w:bCs/>
              </w:rPr>
              <w:t>.</w:t>
            </w:r>
          </w:p>
          <w:p w14:paraId="03CC4D23" w14:textId="6D1F97C9" w:rsidR="00F71B88" w:rsidRPr="00036464" w:rsidRDefault="00266A2F" w:rsidP="00F71B88">
            <w:pPr>
              <w:ind w:firstLine="0"/>
              <w:jc w:val="left"/>
              <w:rPr>
                <w:rFonts w:ascii="Times New Roman" w:hAnsi="Times New Roman"/>
              </w:rPr>
            </w:pPr>
            <w:r w:rsidRPr="00266A2F">
              <w:rPr>
                <w:rFonts w:ascii="Times New Roman" w:hAnsi="Times New Roman"/>
              </w:rPr>
              <w:t>П</w:t>
            </w:r>
            <w:r w:rsidR="00656327" w:rsidRPr="00036464">
              <w:rPr>
                <w:rFonts w:ascii="Times New Roman" w:hAnsi="Times New Roman"/>
              </w:rPr>
              <w:t>роанализировать</w:t>
            </w:r>
            <w:r w:rsidR="00F71B88" w:rsidRPr="00036464">
              <w:rPr>
                <w:rFonts w:ascii="Times New Roman" w:hAnsi="Times New Roman"/>
              </w:rPr>
              <w:t xml:space="preserve"> </w:t>
            </w:r>
            <w:r w:rsidR="00656327" w:rsidRPr="00036464">
              <w:rPr>
                <w:rFonts w:ascii="Times New Roman" w:hAnsi="Times New Roman"/>
              </w:rPr>
              <w:t xml:space="preserve">преимущества и недостатки </w:t>
            </w:r>
            <w:r w:rsidR="00656327" w:rsidRPr="00036464">
              <w:rPr>
                <w:rFonts w:ascii="Times New Roman" w:hAnsi="Times New Roman"/>
                <w:lang w:val="en-US"/>
              </w:rPr>
              <w:t>Excel</w:t>
            </w:r>
            <w:r w:rsidR="00656327" w:rsidRPr="00036464">
              <w:rPr>
                <w:rFonts w:ascii="Times New Roman" w:hAnsi="Times New Roman"/>
              </w:rPr>
              <w:t xml:space="preserve"> для задач анализа финансовой устойчивости</w:t>
            </w:r>
          </w:p>
          <w:p w14:paraId="4FB7E9B1" w14:textId="77777777" w:rsidR="00F71B88" w:rsidRPr="00036464" w:rsidRDefault="00F71B88" w:rsidP="00F71B88">
            <w:pPr>
              <w:ind w:firstLine="0"/>
              <w:jc w:val="left"/>
              <w:rPr>
                <w:rFonts w:ascii="Times New Roman" w:hAnsi="Times New Roman"/>
              </w:rPr>
            </w:pPr>
          </w:p>
          <w:p w14:paraId="6E2C67ED" w14:textId="77777777" w:rsidR="00266A2F" w:rsidRDefault="00F71B88" w:rsidP="00F71B88">
            <w:pPr>
              <w:pStyle w:val="Default"/>
              <w:rPr>
                <w:rStyle w:val="FontStyle12"/>
                <w:b/>
                <w:bCs/>
                <w:sz w:val="22"/>
                <w:szCs w:val="22"/>
              </w:rPr>
            </w:pPr>
            <w:r w:rsidRPr="00036464">
              <w:rPr>
                <w:rStyle w:val="FontStyle12"/>
                <w:b/>
                <w:bCs/>
                <w:sz w:val="22"/>
                <w:szCs w:val="22"/>
              </w:rPr>
              <w:t>Задание 2</w:t>
            </w:r>
            <w:r w:rsidR="00266A2F">
              <w:rPr>
                <w:rStyle w:val="FontStyle12"/>
                <w:b/>
                <w:bCs/>
                <w:sz w:val="22"/>
                <w:szCs w:val="22"/>
              </w:rPr>
              <w:t>.</w:t>
            </w:r>
          </w:p>
          <w:p w14:paraId="5D8D0B0F" w14:textId="46FB4006" w:rsidR="00F71B88" w:rsidRPr="00036464" w:rsidRDefault="00266A2F" w:rsidP="00F71B88">
            <w:pPr>
              <w:pStyle w:val="Default"/>
              <w:rPr>
                <w:sz w:val="22"/>
                <w:szCs w:val="22"/>
              </w:rPr>
            </w:pPr>
            <w:r w:rsidRPr="00266A2F">
              <w:rPr>
                <w:rStyle w:val="FontStyle12"/>
                <w:sz w:val="22"/>
                <w:szCs w:val="22"/>
              </w:rPr>
              <w:t>П</w:t>
            </w:r>
            <w:r w:rsidR="00656327" w:rsidRPr="00266A2F">
              <w:rPr>
                <w:rStyle w:val="FontStyle12"/>
                <w:sz w:val="22"/>
                <w:szCs w:val="22"/>
              </w:rPr>
              <w:t>ровести сравнительный анализ библиотек</w:t>
            </w:r>
            <w:r w:rsidR="00656327" w:rsidRPr="00036464">
              <w:rPr>
                <w:rStyle w:val="FontStyle12"/>
                <w:b/>
                <w:bCs/>
                <w:sz w:val="22"/>
                <w:szCs w:val="22"/>
              </w:rPr>
              <w:t xml:space="preserve"> </w:t>
            </w:r>
            <w:r>
              <w:rPr>
                <w:lang w:val="en-US"/>
              </w:rPr>
              <w:t>D</w:t>
            </w:r>
            <w:r w:rsidR="00656327" w:rsidRPr="00036464">
              <w:rPr>
                <w:bCs/>
                <w:sz w:val="22"/>
                <w:szCs w:val="22"/>
                <w:lang w:val="en-US"/>
              </w:rPr>
              <w:t>ash</w:t>
            </w:r>
            <w:r w:rsidR="00656327" w:rsidRPr="00036464">
              <w:rPr>
                <w:bCs/>
                <w:sz w:val="22"/>
                <w:szCs w:val="22"/>
              </w:rPr>
              <w:t xml:space="preserve">, </w:t>
            </w:r>
            <w:proofErr w:type="spellStart"/>
            <w:r w:rsidR="00656327" w:rsidRPr="00036464">
              <w:rPr>
                <w:bCs/>
                <w:sz w:val="22"/>
                <w:szCs w:val="22"/>
                <w:lang w:val="en-US"/>
              </w:rPr>
              <w:t>Seaborn</w:t>
            </w:r>
            <w:proofErr w:type="spellEnd"/>
            <w:r w:rsidR="00656327" w:rsidRPr="00036464">
              <w:rPr>
                <w:bCs/>
                <w:sz w:val="22"/>
                <w:szCs w:val="22"/>
              </w:rPr>
              <w:t xml:space="preserve">, </w:t>
            </w:r>
            <w:proofErr w:type="spellStart"/>
            <w:r w:rsidR="00656327" w:rsidRPr="00036464">
              <w:rPr>
                <w:bCs/>
                <w:sz w:val="22"/>
                <w:szCs w:val="22"/>
                <w:lang w:val="en-US"/>
              </w:rPr>
              <w:t>Plotly</w:t>
            </w:r>
            <w:proofErr w:type="spellEnd"/>
            <w:r w:rsidRPr="00266A2F">
              <w:rPr>
                <w:bCs/>
                <w:sz w:val="22"/>
                <w:szCs w:val="22"/>
              </w:rPr>
              <w:t>,</w:t>
            </w:r>
            <w:r w:rsidR="00656327" w:rsidRPr="00036464">
              <w:rPr>
                <w:bCs/>
                <w:sz w:val="22"/>
                <w:szCs w:val="22"/>
              </w:rPr>
              <w:t xml:space="preserve"> </w:t>
            </w:r>
            <w:r>
              <w:rPr>
                <w:bCs/>
                <w:sz w:val="22"/>
                <w:szCs w:val="22"/>
                <w:lang w:val="en-US"/>
              </w:rPr>
              <w:t>P</w:t>
            </w:r>
            <w:r w:rsidR="00656327" w:rsidRPr="00036464">
              <w:rPr>
                <w:bCs/>
                <w:sz w:val="22"/>
                <w:szCs w:val="22"/>
                <w:lang w:val="en-US"/>
              </w:rPr>
              <w:t>ython</w:t>
            </w:r>
            <w:r w:rsidR="00656327" w:rsidRPr="00036464">
              <w:rPr>
                <w:bCs/>
                <w:sz w:val="22"/>
                <w:szCs w:val="22"/>
              </w:rPr>
              <w:t xml:space="preserve"> для построения </w:t>
            </w:r>
            <w:proofErr w:type="spellStart"/>
            <w:r w:rsidR="00656327" w:rsidRPr="00036464">
              <w:rPr>
                <w:bCs/>
                <w:sz w:val="22"/>
                <w:szCs w:val="22"/>
              </w:rPr>
              <w:t>дэшбордов</w:t>
            </w:r>
            <w:proofErr w:type="spellEnd"/>
            <w:r w:rsidR="00656327" w:rsidRPr="00036464">
              <w:rPr>
                <w:bCs/>
                <w:sz w:val="22"/>
                <w:szCs w:val="22"/>
              </w:rPr>
              <w:t xml:space="preserve"> для анализа инвестиционного портфеля</w:t>
            </w:r>
          </w:p>
          <w:p w14:paraId="5CC41C08" w14:textId="77777777" w:rsidR="003F63A6" w:rsidRPr="00036464" w:rsidRDefault="003F63A6" w:rsidP="00070100">
            <w:pPr>
              <w:ind w:firstLine="0"/>
              <w:rPr>
                <w:rFonts w:ascii="Times New Roman" w:hAnsi="Times New Roman"/>
                <w:b/>
                <w:bCs/>
              </w:rPr>
            </w:pPr>
          </w:p>
        </w:tc>
      </w:tr>
    </w:tbl>
    <w:p w14:paraId="2E42E437" w14:textId="77777777" w:rsidR="00F8420A" w:rsidRDefault="00F8420A" w:rsidP="00036464">
      <w:pPr>
        <w:pStyle w:val="Style10"/>
        <w:ind w:right="-426"/>
        <w:jc w:val="center"/>
        <w:rPr>
          <w:rStyle w:val="FontStyle429"/>
          <w:i/>
          <w:sz w:val="28"/>
          <w:szCs w:val="28"/>
        </w:rPr>
      </w:pPr>
    </w:p>
    <w:p w14:paraId="2488BB9E" w14:textId="3047929A" w:rsidR="0042775B" w:rsidRDefault="0042775B" w:rsidP="00036464">
      <w:pPr>
        <w:pStyle w:val="Style10"/>
        <w:ind w:right="-426"/>
        <w:jc w:val="center"/>
        <w:rPr>
          <w:rStyle w:val="FontStyle429"/>
          <w:i/>
          <w:sz w:val="28"/>
          <w:szCs w:val="28"/>
          <w:lang w:val="en-US"/>
        </w:rPr>
      </w:pPr>
      <w:r w:rsidRPr="00CF2E6C">
        <w:rPr>
          <w:rStyle w:val="FontStyle429"/>
          <w:i/>
          <w:sz w:val="28"/>
          <w:szCs w:val="28"/>
        </w:rPr>
        <w:t xml:space="preserve">Примерные вопросы к </w:t>
      </w:r>
      <w:r w:rsidR="00CF2E6C" w:rsidRPr="00CF2E6C">
        <w:rPr>
          <w:rStyle w:val="FontStyle429"/>
          <w:i/>
          <w:sz w:val="28"/>
          <w:szCs w:val="28"/>
        </w:rPr>
        <w:t>зачету</w:t>
      </w:r>
      <w:r w:rsidR="00D5491D">
        <w:rPr>
          <w:rStyle w:val="FontStyle429"/>
          <w:i/>
          <w:sz w:val="28"/>
          <w:szCs w:val="28"/>
        </w:rPr>
        <w:t>:</w:t>
      </w:r>
    </w:p>
    <w:p w14:paraId="0DE28656" w14:textId="38865276" w:rsidR="002354FE" w:rsidRPr="002354FE" w:rsidRDefault="002354FE" w:rsidP="00F8420A">
      <w:pPr>
        <w:pStyle w:val="ab"/>
        <w:numPr>
          <w:ilvl w:val="0"/>
          <w:numId w:val="9"/>
        </w:numPr>
        <w:spacing w:after="0" w:line="240" w:lineRule="auto"/>
        <w:ind w:left="357" w:right="-284" w:hanging="357"/>
        <w:jc w:val="both"/>
        <w:rPr>
          <w:rFonts w:ascii="Times New Roman" w:hAnsi="Times New Roman"/>
          <w:sz w:val="28"/>
          <w:szCs w:val="28"/>
        </w:rPr>
      </w:pPr>
      <w:bookmarkStart w:id="35" w:name="_Toc510428049"/>
      <w:bookmarkStart w:id="36" w:name="_Toc502144641"/>
      <w:r>
        <w:rPr>
          <w:rFonts w:ascii="Times New Roman" w:hAnsi="Times New Roman"/>
          <w:sz w:val="28"/>
          <w:szCs w:val="28"/>
        </w:rPr>
        <w:t>Обзор м</w:t>
      </w:r>
      <w:r w:rsidRPr="002354FE">
        <w:rPr>
          <w:rFonts w:ascii="Times New Roman" w:hAnsi="Times New Roman"/>
          <w:sz w:val="28"/>
          <w:szCs w:val="28"/>
        </w:rPr>
        <w:t>етодик, метод</w:t>
      </w:r>
      <w:r>
        <w:rPr>
          <w:rFonts w:ascii="Times New Roman" w:hAnsi="Times New Roman"/>
          <w:sz w:val="28"/>
          <w:szCs w:val="28"/>
        </w:rPr>
        <w:t>ов</w:t>
      </w:r>
      <w:r w:rsidRPr="002354FE">
        <w:rPr>
          <w:rFonts w:ascii="Times New Roman" w:hAnsi="Times New Roman"/>
          <w:sz w:val="28"/>
          <w:szCs w:val="28"/>
        </w:rPr>
        <w:t xml:space="preserve"> и прием</w:t>
      </w:r>
      <w:r>
        <w:rPr>
          <w:rFonts w:ascii="Times New Roman" w:hAnsi="Times New Roman"/>
          <w:sz w:val="28"/>
          <w:szCs w:val="28"/>
        </w:rPr>
        <w:t>ов</w:t>
      </w:r>
      <w:r w:rsidRPr="002354FE">
        <w:rPr>
          <w:rFonts w:ascii="Times New Roman" w:hAnsi="Times New Roman"/>
          <w:sz w:val="28"/>
          <w:szCs w:val="28"/>
        </w:rPr>
        <w:t xml:space="preserve"> финансового анализа. </w:t>
      </w:r>
      <w:r>
        <w:rPr>
          <w:rFonts w:ascii="Times New Roman" w:hAnsi="Times New Roman"/>
          <w:sz w:val="28"/>
          <w:szCs w:val="28"/>
        </w:rPr>
        <w:t>Примеры с</w:t>
      </w:r>
      <w:r w:rsidRPr="002354FE">
        <w:rPr>
          <w:rFonts w:ascii="Times New Roman" w:hAnsi="Times New Roman"/>
          <w:sz w:val="28"/>
          <w:szCs w:val="28"/>
        </w:rPr>
        <w:t>истем показателей финансового анализа</w:t>
      </w:r>
      <w:r>
        <w:rPr>
          <w:rFonts w:ascii="Times New Roman" w:hAnsi="Times New Roman"/>
          <w:sz w:val="28"/>
          <w:szCs w:val="28"/>
        </w:rPr>
        <w:t>. Ключевые показатели для различных видов компаний финансового рынка</w:t>
      </w:r>
      <w:r w:rsidRPr="002354FE">
        <w:rPr>
          <w:rFonts w:ascii="Times New Roman" w:hAnsi="Times New Roman"/>
          <w:sz w:val="28"/>
          <w:szCs w:val="28"/>
        </w:rPr>
        <w:t>.</w:t>
      </w:r>
    </w:p>
    <w:p w14:paraId="0592AAAE" w14:textId="06B82F30" w:rsidR="002354FE" w:rsidRDefault="002354FE" w:rsidP="00F8420A">
      <w:pPr>
        <w:pStyle w:val="ab"/>
        <w:numPr>
          <w:ilvl w:val="0"/>
          <w:numId w:val="9"/>
        </w:numPr>
        <w:spacing w:after="0" w:line="240" w:lineRule="auto"/>
        <w:ind w:left="357" w:right="-284" w:hanging="357"/>
        <w:jc w:val="both"/>
        <w:rPr>
          <w:rFonts w:ascii="Times New Roman" w:hAnsi="Times New Roman"/>
          <w:sz w:val="28"/>
          <w:szCs w:val="28"/>
        </w:rPr>
      </w:pPr>
      <w:r w:rsidRPr="002354FE">
        <w:rPr>
          <w:rFonts w:ascii="Times New Roman" w:hAnsi="Times New Roman"/>
          <w:sz w:val="28"/>
          <w:szCs w:val="28"/>
        </w:rPr>
        <w:t xml:space="preserve">Методика анализа структуры, динамики пассивов и активов. </w:t>
      </w:r>
    </w:p>
    <w:p w14:paraId="35F1A921" w14:textId="20847252" w:rsidR="002354FE" w:rsidRDefault="002354FE" w:rsidP="00F8420A">
      <w:pPr>
        <w:pStyle w:val="ab"/>
        <w:numPr>
          <w:ilvl w:val="0"/>
          <w:numId w:val="9"/>
        </w:numPr>
        <w:spacing w:after="0" w:line="240" w:lineRule="auto"/>
        <w:ind w:left="357" w:right="-284" w:hanging="357"/>
        <w:jc w:val="both"/>
        <w:rPr>
          <w:rFonts w:ascii="Times New Roman" w:hAnsi="Times New Roman"/>
          <w:sz w:val="28"/>
          <w:szCs w:val="28"/>
        </w:rPr>
      </w:pPr>
      <w:r>
        <w:rPr>
          <w:rFonts w:ascii="Times New Roman" w:hAnsi="Times New Roman"/>
          <w:sz w:val="28"/>
          <w:szCs w:val="28"/>
        </w:rPr>
        <w:t xml:space="preserve">Оценка собственного капитала и собственных средств. </w:t>
      </w:r>
      <w:r w:rsidRPr="002354FE">
        <w:rPr>
          <w:rFonts w:ascii="Times New Roman" w:hAnsi="Times New Roman"/>
          <w:sz w:val="28"/>
          <w:szCs w:val="28"/>
        </w:rPr>
        <w:t xml:space="preserve">Анализ собственного капитала и динамики чистых активов. </w:t>
      </w:r>
    </w:p>
    <w:p w14:paraId="46484E02" w14:textId="67C9F135" w:rsidR="002354FE" w:rsidRPr="002354FE" w:rsidRDefault="002354FE" w:rsidP="00F8420A">
      <w:pPr>
        <w:pStyle w:val="ab"/>
        <w:numPr>
          <w:ilvl w:val="0"/>
          <w:numId w:val="9"/>
        </w:numPr>
        <w:spacing w:after="0" w:line="240" w:lineRule="auto"/>
        <w:ind w:left="357" w:right="-284" w:hanging="357"/>
        <w:jc w:val="both"/>
        <w:rPr>
          <w:rFonts w:ascii="Times New Roman" w:hAnsi="Times New Roman"/>
          <w:sz w:val="28"/>
          <w:szCs w:val="28"/>
        </w:rPr>
      </w:pPr>
      <w:r>
        <w:rPr>
          <w:rFonts w:ascii="Times New Roman" w:hAnsi="Times New Roman"/>
          <w:sz w:val="28"/>
          <w:szCs w:val="28"/>
        </w:rPr>
        <w:t xml:space="preserve">Классификация активов. </w:t>
      </w:r>
      <w:r w:rsidRPr="002354FE">
        <w:rPr>
          <w:rFonts w:ascii="Times New Roman" w:hAnsi="Times New Roman"/>
          <w:sz w:val="28"/>
          <w:szCs w:val="28"/>
        </w:rPr>
        <w:t xml:space="preserve">Анализ </w:t>
      </w:r>
      <w:proofErr w:type="spellStart"/>
      <w:r w:rsidRPr="002354FE">
        <w:rPr>
          <w:rFonts w:ascii="Times New Roman" w:hAnsi="Times New Roman"/>
          <w:sz w:val="28"/>
          <w:szCs w:val="28"/>
        </w:rPr>
        <w:t>внеоборотных</w:t>
      </w:r>
      <w:proofErr w:type="spellEnd"/>
      <w:r w:rsidRPr="002354FE">
        <w:rPr>
          <w:rFonts w:ascii="Times New Roman" w:hAnsi="Times New Roman"/>
          <w:sz w:val="28"/>
          <w:szCs w:val="28"/>
        </w:rPr>
        <w:t xml:space="preserve"> и оборотных активов</w:t>
      </w:r>
      <w:r w:rsidR="000D3DBB">
        <w:rPr>
          <w:rFonts w:ascii="Times New Roman" w:hAnsi="Times New Roman"/>
          <w:sz w:val="28"/>
          <w:szCs w:val="28"/>
        </w:rPr>
        <w:t>.</w:t>
      </w:r>
    </w:p>
    <w:p w14:paraId="5D74C340" w14:textId="115F7EFD" w:rsidR="002354FE" w:rsidRPr="002354FE" w:rsidRDefault="002354FE" w:rsidP="00F8420A">
      <w:pPr>
        <w:pStyle w:val="ab"/>
        <w:keepNext/>
        <w:numPr>
          <w:ilvl w:val="0"/>
          <w:numId w:val="9"/>
        </w:numPr>
        <w:spacing w:after="0" w:line="240" w:lineRule="auto"/>
        <w:ind w:left="357" w:right="-284" w:hanging="357"/>
        <w:jc w:val="both"/>
        <w:rPr>
          <w:rFonts w:ascii="Times New Roman" w:hAnsi="Times New Roman"/>
          <w:sz w:val="24"/>
          <w:szCs w:val="24"/>
        </w:rPr>
      </w:pPr>
      <w:r w:rsidRPr="002354FE">
        <w:rPr>
          <w:rFonts w:ascii="Times New Roman" w:hAnsi="Times New Roman"/>
          <w:iCs/>
          <w:sz w:val="28"/>
          <w:szCs w:val="28"/>
        </w:rPr>
        <w:lastRenderedPageBreak/>
        <w:t>Подходы и модели</w:t>
      </w:r>
      <w:r>
        <w:rPr>
          <w:rFonts w:ascii="Times New Roman" w:hAnsi="Times New Roman"/>
          <w:iCs/>
          <w:sz w:val="28"/>
          <w:szCs w:val="28"/>
        </w:rPr>
        <w:t>, ключевые индикаторы</w:t>
      </w:r>
      <w:r w:rsidRPr="002354FE">
        <w:rPr>
          <w:rFonts w:ascii="Times New Roman" w:hAnsi="Times New Roman"/>
          <w:iCs/>
          <w:sz w:val="28"/>
          <w:szCs w:val="28"/>
        </w:rPr>
        <w:t xml:space="preserve"> для</w:t>
      </w:r>
      <w:r w:rsidRPr="002354FE">
        <w:rPr>
          <w:rFonts w:ascii="Times New Roman" w:hAnsi="Times New Roman"/>
          <w:sz w:val="28"/>
          <w:szCs w:val="28"/>
        </w:rPr>
        <w:t xml:space="preserve"> </w:t>
      </w:r>
      <w:r>
        <w:rPr>
          <w:rFonts w:ascii="Times New Roman" w:hAnsi="Times New Roman"/>
          <w:sz w:val="28"/>
          <w:szCs w:val="28"/>
        </w:rPr>
        <w:t>оценки</w:t>
      </w:r>
      <w:r w:rsidRPr="002354FE">
        <w:rPr>
          <w:rFonts w:ascii="Times New Roman" w:hAnsi="Times New Roman"/>
          <w:sz w:val="28"/>
          <w:szCs w:val="28"/>
        </w:rPr>
        <w:t xml:space="preserve"> финансов</w:t>
      </w:r>
      <w:r>
        <w:rPr>
          <w:rFonts w:ascii="Times New Roman" w:hAnsi="Times New Roman"/>
          <w:sz w:val="28"/>
          <w:szCs w:val="28"/>
        </w:rPr>
        <w:t>ого</w:t>
      </w:r>
      <w:r w:rsidRPr="002354FE">
        <w:rPr>
          <w:rFonts w:ascii="Times New Roman" w:hAnsi="Times New Roman"/>
          <w:sz w:val="28"/>
          <w:szCs w:val="28"/>
        </w:rPr>
        <w:t xml:space="preserve"> положени</w:t>
      </w:r>
      <w:r>
        <w:rPr>
          <w:rFonts w:ascii="Times New Roman" w:hAnsi="Times New Roman"/>
          <w:sz w:val="28"/>
          <w:szCs w:val="28"/>
        </w:rPr>
        <w:t>я</w:t>
      </w:r>
      <w:r w:rsidRPr="002354FE">
        <w:rPr>
          <w:rFonts w:ascii="Times New Roman" w:hAnsi="Times New Roman"/>
          <w:sz w:val="28"/>
          <w:szCs w:val="28"/>
        </w:rPr>
        <w:t xml:space="preserve"> и платежеспособност</w:t>
      </w:r>
      <w:r>
        <w:rPr>
          <w:rFonts w:ascii="Times New Roman" w:hAnsi="Times New Roman"/>
          <w:sz w:val="28"/>
          <w:szCs w:val="28"/>
        </w:rPr>
        <w:t>и</w:t>
      </w:r>
      <w:r w:rsidRPr="002354FE">
        <w:rPr>
          <w:rFonts w:ascii="Times New Roman" w:hAnsi="Times New Roman"/>
          <w:sz w:val="28"/>
          <w:szCs w:val="28"/>
        </w:rPr>
        <w:t xml:space="preserve"> организации. </w:t>
      </w:r>
    </w:p>
    <w:p w14:paraId="42EEF5B0" w14:textId="65194116" w:rsidR="002354FE" w:rsidRPr="002354FE" w:rsidRDefault="002354FE" w:rsidP="00F8420A">
      <w:pPr>
        <w:pStyle w:val="ab"/>
        <w:keepNext/>
        <w:numPr>
          <w:ilvl w:val="0"/>
          <w:numId w:val="9"/>
        </w:numPr>
        <w:spacing w:after="0" w:line="240" w:lineRule="auto"/>
        <w:ind w:left="357" w:right="-284" w:hanging="357"/>
        <w:jc w:val="both"/>
        <w:rPr>
          <w:rFonts w:ascii="Times New Roman" w:hAnsi="Times New Roman"/>
          <w:sz w:val="24"/>
          <w:szCs w:val="24"/>
        </w:rPr>
      </w:pPr>
      <w:r w:rsidRPr="002354FE">
        <w:rPr>
          <w:rFonts w:ascii="Times New Roman" w:hAnsi="Times New Roman"/>
          <w:sz w:val="28"/>
          <w:szCs w:val="28"/>
        </w:rPr>
        <w:t xml:space="preserve">Методика анализа финансовой устойчивости. Принятие управленческих решений на основе финансового моделирования. </w:t>
      </w:r>
    </w:p>
    <w:p w14:paraId="5EE5887A" w14:textId="64F5C0B6" w:rsidR="002354FE" w:rsidRPr="002354FE" w:rsidRDefault="002354FE" w:rsidP="00F8420A">
      <w:pPr>
        <w:pStyle w:val="ab"/>
        <w:keepNext/>
        <w:numPr>
          <w:ilvl w:val="0"/>
          <w:numId w:val="9"/>
        </w:numPr>
        <w:spacing w:after="0" w:line="240" w:lineRule="auto"/>
        <w:ind w:left="357" w:right="-284" w:hanging="357"/>
        <w:jc w:val="both"/>
        <w:rPr>
          <w:rFonts w:ascii="Times New Roman" w:hAnsi="Times New Roman"/>
          <w:sz w:val="24"/>
          <w:szCs w:val="24"/>
        </w:rPr>
      </w:pPr>
      <w:r w:rsidRPr="002354FE">
        <w:rPr>
          <w:rFonts w:ascii="Times New Roman" w:hAnsi="Times New Roman"/>
          <w:sz w:val="28"/>
          <w:szCs w:val="28"/>
        </w:rPr>
        <w:t xml:space="preserve">Принципы построения математических моделей, </w:t>
      </w:r>
      <w:proofErr w:type="spellStart"/>
      <w:r w:rsidRPr="002354FE">
        <w:rPr>
          <w:rFonts w:ascii="Times New Roman" w:hAnsi="Times New Roman"/>
          <w:sz w:val="28"/>
          <w:szCs w:val="28"/>
        </w:rPr>
        <w:t>бэктестинг</w:t>
      </w:r>
      <w:proofErr w:type="spellEnd"/>
      <w:r w:rsidRPr="002354FE">
        <w:rPr>
          <w:rFonts w:ascii="Times New Roman" w:hAnsi="Times New Roman"/>
          <w:sz w:val="28"/>
          <w:szCs w:val="28"/>
        </w:rPr>
        <w:t>, использование искусственного интеллекта. Оценка неплатежеспособности и вероятности банкротства.</w:t>
      </w:r>
    </w:p>
    <w:p w14:paraId="26B1A3C9" w14:textId="53BD18AC" w:rsidR="002354FE" w:rsidRPr="002354FE" w:rsidRDefault="002354FE" w:rsidP="00F8420A">
      <w:pPr>
        <w:pStyle w:val="ab"/>
        <w:numPr>
          <w:ilvl w:val="0"/>
          <w:numId w:val="9"/>
        </w:numPr>
        <w:spacing w:after="0" w:line="240" w:lineRule="auto"/>
        <w:ind w:left="357" w:right="-284" w:hanging="357"/>
        <w:jc w:val="both"/>
        <w:rPr>
          <w:rFonts w:ascii="Times New Roman" w:hAnsi="Times New Roman"/>
          <w:sz w:val="28"/>
          <w:szCs w:val="28"/>
        </w:rPr>
      </w:pPr>
      <w:r w:rsidRPr="002354FE">
        <w:rPr>
          <w:rFonts w:ascii="Times New Roman" w:hAnsi="Times New Roman"/>
          <w:iCs/>
          <w:sz w:val="28"/>
          <w:szCs w:val="28"/>
        </w:rPr>
        <w:t>Этапы управления рисками. Классификация рисков.</w:t>
      </w:r>
      <w:r w:rsidRPr="002354FE">
        <w:rPr>
          <w:rFonts w:ascii="Times New Roman" w:hAnsi="Times New Roman"/>
          <w:sz w:val="28"/>
          <w:szCs w:val="28"/>
        </w:rPr>
        <w:t xml:space="preserve"> Качественные и количественные модели оценки финансовых и операционных рисков организации. </w:t>
      </w:r>
      <w:r w:rsidRPr="002354FE">
        <w:rPr>
          <w:rFonts w:ascii="Times New Roman" w:hAnsi="Times New Roman"/>
          <w:iCs/>
          <w:sz w:val="28"/>
          <w:szCs w:val="28"/>
        </w:rPr>
        <w:t xml:space="preserve">Примеры </w:t>
      </w:r>
      <w:r w:rsidRPr="002354FE">
        <w:rPr>
          <w:rFonts w:ascii="Times New Roman" w:hAnsi="Times New Roman"/>
          <w:sz w:val="28"/>
          <w:szCs w:val="28"/>
        </w:rPr>
        <w:t xml:space="preserve">программного обеспечения для моделирования рисков. </w:t>
      </w:r>
    </w:p>
    <w:p w14:paraId="38B4AF4E" w14:textId="1F0E19D0" w:rsidR="002354FE" w:rsidRPr="002354FE" w:rsidRDefault="002354FE" w:rsidP="00F8420A">
      <w:pPr>
        <w:pStyle w:val="ab"/>
        <w:numPr>
          <w:ilvl w:val="0"/>
          <w:numId w:val="9"/>
        </w:numPr>
        <w:spacing w:after="0" w:line="240" w:lineRule="auto"/>
        <w:ind w:left="357" w:right="-284" w:hanging="357"/>
        <w:jc w:val="both"/>
        <w:rPr>
          <w:rFonts w:ascii="Times New Roman" w:hAnsi="Times New Roman"/>
          <w:sz w:val="28"/>
          <w:szCs w:val="28"/>
        </w:rPr>
      </w:pPr>
      <w:r>
        <w:rPr>
          <w:rFonts w:ascii="Times New Roman" w:hAnsi="Times New Roman"/>
          <w:sz w:val="28"/>
          <w:szCs w:val="28"/>
        </w:rPr>
        <w:t>Методика а</w:t>
      </w:r>
      <w:r w:rsidRPr="002354FE">
        <w:rPr>
          <w:rFonts w:ascii="Times New Roman" w:hAnsi="Times New Roman"/>
          <w:sz w:val="28"/>
          <w:szCs w:val="28"/>
        </w:rPr>
        <w:t>нализ</w:t>
      </w:r>
      <w:r>
        <w:rPr>
          <w:rFonts w:ascii="Times New Roman" w:hAnsi="Times New Roman"/>
          <w:sz w:val="28"/>
          <w:szCs w:val="28"/>
        </w:rPr>
        <w:t>а</w:t>
      </w:r>
      <w:r w:rsidRPr="002354FE">
        <w:rPr>
          <w:rFonts w:ascii="Times New Roman" w:hAnsi="Times New Roman"/>
          <w:sz w:val="28"/>
          <w:szCs w:val="28"/>
        </w:rPr>
        <w:t xml:space="preserve"> финансовых результатов. Структурно-динамический и трендовый анализ доходов и расходов. Анализ рентабельности. Оценка структуры финансирования деятельности организации. </w:t>
      </w:r>
    </w:p>
    <w:p w14:paraId="07E52C57" w14:textId="2A57E3A1" w:rsidR="002354FE" w:rsidRDefault="002354FE" w:rsidP="00F8420A">
      <w:pPr>
        <w:pStyle w:val="ab"/>
        <w:numPr>
          <w:ilvl w:val="0"/>
          <w:numId w:val="9"/>
        </w:numPr>
        <w:spacing w:after="0" w:line="240" w:lineRule="auto"/>
        <w:ind w:left="357" w:right="-284" w:hanging="357"/>
        <w:jc w:val="both"/>
        <w:rPr>
          <w:rFonts w:ascii="Times New Roman" w:hAnsi="Times New Roman"/>
          <w:sz w:val="28"/>
          <w:szCs w:val="28"/>
        </w:rPr>
      </w:pPr>
      <w:r w:rsidRPr="002354FE">
        <w:rPr>
          <w:rFonts w:ascii="Times New Roman" w:hAnsi="Times New Roman"/>
          <w:sz w:val="28"/>
          <w:szCs w:val="28"/>
        </w:rPr>
        <w:t>Анализ эффективности деятельности организации. Мониторинг исполнения бизнес-плана.</w:t>
      </w:r>
    </w:p>
    <w:p w14:paraId="08C45109" w14:textId="11B7BF89" w:rsidR="00AD1059" w:rsidRDefault="00AD1059" w:rsidP="00AD1059">
      <w:pPr>
        <w:ind w:right="-284"/>
        <w:rPr>
          <w:rFonts w:ascii="Times New Roman" w:hAnsi="Times New Roman"/>
          <w:sz w:val="28"/>
          <w:szCs w:val="28"/>
        </w:rPr>
      </w:pPr>
    </w:p>
    <w:p w14:paraId="513B96FA" w14:textId="6676A23E" w:rsidR="00AD1059" w:rsidRDefault="00AD1059" w:rsidP="00AD1059">
      <w:pPr>
        <w:ind w:right="-284"/>
        <w:rPr>
          <w:rFonts w:ascii="Times New Roman" w:hAnsi="Times New Roman"/>
          <w:sz w:val="28"/>
          <w:szCs w:val="28"/>
        </w:rPr>
      </w:pPr>
    </w:p>
    <w:p w14:paraId="63CA650E" w14:textId="77777777" w:rsidR="00AD1059" w:rsidRPr="00674BC1" w:rsidRDefault="00AD1059" w:rsidP="00AD1059">
      <w:pPr>
        <w:pStyle w:val="1"/>
        <w:ind w:right="-284" w:firstLine="0"/>
        <w:rPr>
          <w:rStyle w:val="FontStyle428"/>
          <w:b/>
          <w:bCs/>
          <w:color w:val="auto"/>
          <w:sz w:val="28"/>
          <w:szCs w:val="28"/>
        </w:rPr>
      </w:pPr>
      <w:r w:rsidRPr="00674BC1">
        <w:rPr>
          <w:rStyle w:val="FontStyle428"/>
          <w:b/>
          <w:bCs/>
          <w:color w:val="auto"/>
          <w:sz w:val="28"/>
          <w:szCs w:val="28"/>
        </w:rPr>
        <w:t>Перечень основной и дополнительной учебной литературы, необходимой для освоения дисциплины</w:t>
      </w:r>
    </w:p>
    <w:p w14:paraId="6693A798" w14:textId="77777777" w:rsidR="00AD1059" w:rsidRPr="00BE5973" w:rsidRDefault="00AD1059" w:rsidP="00AD1059">
      <w:pPr>
        <w:ind w:right="-284" w:firstLine="0"/>
        <w:jc w:val="center"/>
        <w:rPr>
          <w:rFonts w:ascii="Times New Roman" w:hAnsi="Times New Roman"/>
          <w:b/>
          <w:i/>
          <w:sz w:val="28"/>
          <w:szCs w:val="28"/>
        </w:rPr>
      </w:pPr>
      <w:r w:rsidRPr="00BE5973">
        <w:rPr>
          <w:rFonts w:ascii="Times New Roman" w:hAnsi="Times New Roman"/>
          <w:b/>
          <w:i/>
          <w:sz w:val="28"/>
          <w:szCs w:val="28"/>
        </w:rPr>
        <w:t>Нормативно-правовые акты</w:t>
      </w:r>
    </w:p>
    <w:p w14:paraId="4991666F" w14:textId="77777777" w:rsidR="00AD1059" w:rsidRPr="00BE5973" w:rsidRDefault="00AD1059" w:rsidP="00AD1059">
      <w:pPr>
        <w:pStyle w:val="ab"/>
        <w:widowControl w:val="0"/>
        <w:numPr>
          <w:ilvl w:val="0"/>
          <w:numId w:val="10"/>
        </w:numPr>
        <w:tabs>
          <w:tab w:val="left" w:pos="709"/>
        </w:tabs>
        <w:spacing w:after="0" w:line="240" w:lineRule="auto"/>
        <w:ind w:right="-284"/>
        <w:jc w:val="both"/>
        <w:rPr>
          <w:rFonts w:ascii="Times New Roman" w:hAnsi="Times New Roman"/>
          <w:sz w:val="28"/>
          <w:szCs w:val="28"/>
        </w:rPr>
      </w:pPr>
      <w:r w:rsidRPr="00BE5973">
        <w:rPr>
          <w:rFonts w:ascii="Times New Roman" w:hAnsi="Times New Roman"/>
          <w:b/>
          <w:bCs/>
          <w:sz w:val="28"/>
          <w:szCs w:val="28"/>
        </w:rPr>
        <w:t>Российская Федерация. Законы.</w:t>
      </w:r>
      <w:r w:rsidRPr="00BE5973">
        <w:rPr>
          <w:rFonts w:ascii="Times New Roman" w:hAnsi="Times New Roman"/>
          <w:sz w:val="28"/>
          <w:szCs w:val="28"/>
        </w:rPr>
        <w:t xml:space="preserve"> О бухгалтерском </w:t>
      </w:r>
      <w:proofErr w:type="gramStart"/>
      <w:r w:rsidRPr="00BE5973">
        <w:rPr>
          <w:rFonts w:ascii="Times New Roman" w:hAnsi="Times New Roman"/>
          <w:sz w:val="28"/>
          <w:szCs w:val="28"/>
        </w:rPr>
        <w:t>учете :</w:t>
      </w:r>
      <w:proofErr w:type="gramEnd"/>
      <w:r w:rsidRPr="00BE5973">
        <w:rPr>
          <w:rFonts w:ascii="Times New Roman" w:hAnsi="Times New Roman"/>
          <w:sz w:val="28"/>
          <w:szCs w:val="28"/>
        </w:rPr>
        <w:t xml:space="preserve"> </w:t>
      </w:r>
      <w:proofErr w:type="spellStart"/>
      <w:r w:rsidRPr="00BE5973">
        <w:rPr>
          <w:rFonts w:ascii="Times New Roman" w:hAnsi="Times New Roman"/>
          <w:sz w:val="28"/>
          <w:szCs w:val="28"/>
        </w:rPr>
        <w:t>Федер</w:t>
      </w:r>
      <w:proofErr w:type="spellEnd"/>
      <w:r w:rsidRPr="00BE5973">
        <w:rPr>
          <w:rFonts w:ascii="Times New Roman" w:hAnsi="Times New Roman"/>
          <w:sz w:val="28"/>
          <w:szCs w:val="28"/>
        </w:rPr>
        <w:t xml:space="preserve">. закон от 06.12.2011 N 402-ФЗ : [принят Государственной Думой 22 </w:t>
      </w:r>
      <w:proofErr w:type="spellStart"/>
      <w:r w:rsidRPr="00BE5973">
        <w:rPr>
          <w:rFonts w:ascii="Times New Roman" w:hAnsi="Times New Roman"/>
          <w:sz w:val="28"/>
          <w:szCs w:val="28"/>
        </w:rPr>
        <w:t>нояб</w:t>
      </w:r>
      <w:proofErr w:type="spellEnd"/>
      <w:r w:rsidRPr="00BE5973">
        <w:rPr>
          <w:rFonts w:ascii="Times New Roman" w:hAnsi="Times New Roman"/>
          <w:sz w:val="28"/>
          <w:szCs w:val="28"/>
        </w:rPr>
        <w:t xml:space="preserve">. 2011 </w:t>
      </w:r>
      <w:proofErr w:type="gramStart"/>
      <w:r w:rsidRPr="00BE5973">
        <w:rPr>
          <w:rFonts w:ascii="Times New Roman" w:hAnsi="Times New Roman"/>
          <w:sz w:val="28"/>
          <w:szCs w:val="28"/>
        </w:rPr>
        <w:t>г. :</w:t>
      </w:r>
      <w:proofErr w:type="gramEnd"/>
      <w:r w:rsidRPr="00BE5973">
        <w:rPr>
          <w:rFonts w:ascii="Times New Roman" w:hAnsi="Times New Roman"/>
          <w:sz w:val="28"/>
          <w:szCs w:val="28"/>
        </w:rPr>
        <w:t xml:space="preserve"> одобрен Советом Федерации 29 нояб.2011 г.]. // </w:t>
      </w:r>
      <w:proofErr w:type="spellStart"/>
      <w:r w:rsidRPr="00BE5973">
        <w:rPr>
          <w:rFonts w:ascii="Times New Roman" w:hAnsi="Times New Roman"/>
          <w:sz w:val="28"/>
          <w:szCs w:val="28"/>
        </w:rPr>
        <w:t>КонсультантПлюс</w:t>
      </w:r>
      <w:proofErr w:type="spellEnd"/>
      <w:r w:rsidRPr="00BE5973">
        <w:rPr>
          <w:rFonts w:ascii="Times New Roman" w:hAnsi="Times New Roman"/>
          <w:sz w:val="28"/>
          <w:szCs w:val="28"/>
        </w:rPr>
        <w:t>: справочно-правовая система URL: http://www.consultant.ru/document/cons_doc_LAW_122855/ (</w:t>
      </w:r>
      <w:r>
        <w:rPr>
          <w:rFonts w:ascii="Times New Roman" w:hAnsi="Times New Roman"/>
          <w:sz w:val="28"/>
          <w:szCs w:val="28"/>
        </w:rPr>
        <w:t>дата обращения: 07.04.2023</w:t>
      </w:r>
      <w:r w:rsidRPr="00BE5973">
        <w:rPr>
          <w:rFonts w:ascii="Times New Roman" w:hAnsi="Times New Roman"/>
          <w:sz w:val="28"/>
          <w:szCs w:val="28"/>
        </w:rPr>
        <w:t>). – Режим доступа: по подписке – Текст: электронный доступа: по подписке – Текст: электронный.</w:t>
      </w:r>
    </w:p>
    <w:p w14:paraId="6A137F99" w14:textId="77777777" w:rsidR="00AD1059" w:rsidRPr="00BE5973" w:rsidRDefault="00AD1059" w:rsidP="00AD1059">
      <w:pPr>
        <w:pStyle w:val="ab"/>
        <w:widowControl w:val="0"/>
        <w:numPr>
          <w:ilvl w:val="0"/>
          <w:numId w:val="10"/>
        </w:numPr>
        <w:tabs>
          <w:tab w:val="left" w:pos="709"/>
        </w:tabs>
        <w:spacing w:after="0" w:line="240" w:lineRule="auto"/>
        <w:ind w:right="-284"/>
        <w:jc w:val="both"/>
        <w:rPr>
          <w:rFonts w:ascii="Times New Roman" w:hAnsi="Times New Roman"/>
          <w:sz w:val="28"/>
          <w:szCs w:val="28"/>
        </w:rPr>
      </w:pPr>
      <w:r w:rsidRPr="00BE5973">
        <w:rPr>
          <w:rFonts w:ascii="Times New Roman" w:hAnsi="Times New Roman"/>
          <w:b/>
          <w:bCs/>
          <w:sz w:val="28"/>
          <w:szCs w:val="28"/>
        </w:rPr>
        <w:t>Российская Федерация. Законы.</w:t>
      </w:r>
      <w:r w:rsidRPr="00BE5973">
        <w:rPr>
          <w:rFonts w:ascii="Times New Roman" w:hAnsi="Times New Roman"/>
          <w:sz w:val="28"/>
          <w:szCs w:val="28"/>
        </w:rPr>
        <w:t xml:space="preserve"> Об акционерных </w:t>
      </w:r>
      <w:proofErr w:type="gramStart"/>
      <w:r w:rsidRPr="00BE5973">
        <w:rPr>
          <w:rFonts w:ascii="Times New Roman" w:hAnsi="Times New Roman"/>
          <w:sz w:val="28"/>
          <w:szCs w:val="28"/>
        </w:rPr>
        <w:t>обществах :</w:t>
      </w:r>
      <w:proofErr w:type="gramEnd"/>
      <w:r w:rsidRPr="00BE5973">
        <w:rPr>
          <w:rFonts w:ascii="Times New Roman" w:hAnsi="Times New Roman"/>
          <w:sz w:val="28"/>
          <w:szCs w:val="28"/>
        </w:rPr>
        <w:t xml:space="preserve"> </w:t>
      </w:r>
      <w:proofErr w:type="spellStart"/>
      <w:r w:rsidRPr="00BE5973">
        <w:rPr>
          <w:rFonts w:ascii="Times New Roman" w:hAnsi="Times New Roman"/>
          <w:sz w:val="28"/>
          <w:szCs w:val="28"/>
        </w:rPr>
        <w:t>Федер.закон</w:t>
      </w:r>
      <w:proofErr w:type="spellEnd"/>
      <w:r w:rsidRPr="00BE5973">
        <w:rPr>
          <w:rFonts w:ascii="Times New Roman" w:hAnsi="Times New Roman"/>
          <w:sz w:val="28"/>
          <w:szCs w:val="28"/>
        </w:rPr>
        <w:t xml:space="preserve"> от 26.12.1995 N 208-ФЗ : [принят Государственной Думой 24 </w:t>
      </w:r>
      <w:proofErr w:type="spellStart"/>
      <w:r w:rsidRPr="00BE5973">
        <w:rPr>
          <w:rFonts w:ascii="Times New Roman" w:hAnsi="Times New Roman"/>
          <w:sz w:val="28"/>
          <w:szCs w:val="28"/>
        </w:rPr>
        <w:t>нояб</w:t>
      </w:r>
      <w:proofErr w:type="spellEnd"/>
      <w:r w:rsidRPr="00BE5973">
        <w:rPr>
          <w:rFonts w:ascii="Times New Roman" w:hAnsi="Times New Roman"/>
          <w:sz w:val="28"/>
          <w:szCs w:val="28"/>
        </w:rPr>
        <w:t xml:space="preserve">. 1995 г.]. // </w:t>
      </w:r>
      <w:proofErr w:type="spellStart"/>
      <w:r w:rsidRPr="00BE5973">
        <w:rPr>
          <w:rFonts w:ascii="Times New Roman" w:hAnsi="Times New Roman"/>
          <w:sz w:val="28"/>
          <w:szCs w:val="28"/>
        </w:rPr>
        <w:t>КонсультантПлюс</w:t>
      </w:r>
      <w:proofErr w:type="spellEnd"/>
      <w:r w:rsidRPr="00BE5973">
        <w:rPr>
          <w:rFonts w:ascii="Times New Roman" w:hAnsi="Times New Roman"/>
          <w:sz w:val="28"/>
          <w:szCs w:val="28"/>
        </w:rPr>
        <w:t>: справочно-правовая система URL: http://www.consultant.ru</w:t>
      </w:r>
      <w:r w:rsidRPr="00BE5973">
        <w:rPr>
          <w:rFonts w:ascii="Times New Roman" w:hAnsi="Times New Roman"/>
          <w:sz w:val="28"/>
          <w:szCs w:val="28"/>
        </w:rPr>
        <w:br/>
        <w:t>/</w:t>
      </w:r>
      <w:proofErr w:type="spellStart"/>
      <w:r w:rsidRPr="00BE5973">
        <w:rPr>
          <w:rFonts w:ascii="Times New Roman" w:hAnsi="Times New Roman"/>
          <w:sz w:val="28"/>
          <w:szCs w:val="28"/>
        </w:rPr>
        <w:t>document</w:t>
      </w:r>
      <w:proofErr w:type="spellEnd"/>
      <w:r w:rsidRPr="00BE5973">
        <w:rPr>
          <w:rFonts w:ascii="Times New Roman" w:hAnsi="Times New Roman"/>
          <w:sz w:val="28"/>
          <w:szCs w:val="28"/>
        </w:rPr>
        <w:t>/cons_doc_LAW_8743/ (</w:t>
      </w:r>
      <w:r>
        <w:rPr>
          <w:rFonts w:ascii="Times New Roman" w:hAnsi="Times New Roman"/>
          <w:sz w:val="28"/>
          <w:szCs w:val="28"/>
        </w:rPr>
        <w:t>дата обращения: 07.04.2023</w:t>
      </w:r>
      <w:r w:rsidRPr="00BE5973">
        <w:rPr>
          <w:rFonts w:ascii="Times New Roman" w:hAnsi="Times New Roman"/>
          <w:sz w:val="28"/>
          <w:szCs w:val="28"/>
        </w:rPr>
        <w:t>). – Режим доступа: по подписке – Текст: электронный.</w:t>
      </w:r>
    </w:p>
    <w:p w14:paraId="0912F12B" w14:textId="77777777" w:rsidR="00AD1059" w:rsidRPr="00BE5973" w:rsidRDefault="00AD1059" w:rsidP="00AD1059">
      <w:pPr>
        <w:pStyle w:val="ab"/>
        <w:widowControl w:val="0"/>
        <w:numPr>
          <w:ilvl w:val="0"/>
          <w:numId w:val="10"/>
        </w:numPr>
        <w:tabs>
          <w:tab w:val="left" w:pos="709"/>
        </w:tabs>
        <w:spacing w:after="0" w:line="240" w:lineRule="auto"/>
        <w:ind w:right="-284"/>
        <w:jc w:val="both"/>
        <w:rPr>
          <w:rFonts w:ascii="Times New Roman" w:hAnsi="Times New Roman"/>
          <w:sz w:val="28"/>
          <w:szCs w:val="28"/>
        </w:rPr>
      </w:pPr>
      <w:r w:rsidRPr="00BE5973">
        <w:rPr>
          <w:rFonts w:ascii="Times New Roman" w:hAnsi="Times New Roman"/>
          <w:b/>
          <w:bCs/>
          <w:sz w:val="28"/>
          <w:szCs w:val="28"/>
        </w:rPr>
        <w:t xml:space="preserve">ГОСТ Р 51897-2021 </w:t>
      </w:r>
      <w:r w:rsidRPr="00BE5973">
        <w:rPr>
          <w:rFonts w:ascii="Times New Roman" w:hAnsi="Times New Roman"/>
          <w:sz w:val="28"/>
          <w:szCs w:val="28"/>
        </w:rPr>
        <w:t xml:space="preserve">(ISO </w:t>
      </w:r>
      <w:proofErr w:type="spellStart"/>
      <w:r w:rsidRPr="00BE5973">
        <w:rPr>
          <w:rFonts w:ascii="Times New Roman" w:hAnsi="Times New Roman"/>
          <w:sz w:val="28"/>
          <w:szCs w:val="28"/>
        </w:rPr>
        <w:t>Guide</w:t>
      </w:r>
      <w:proofErr w:type="spellEnd"/>
      <w:r w:rsidRPr="00BE5973">
        <w:rPr>
          <w:rFonts w:ascii="Times New Roman" w:hAnsi="Times New Roman"/>
          <w:sz w:val="28"/>
          <w:szCs w:val="28"/>
        </w:rPr>
        <w:t xml:space="preserve"> 73:2009). Менеджмент риска. Термины и определения = </w:t>
      </w:r>
      <w:proofErr w:type="spellStart"/>
      <w:r w:rsidRPr="00BE5973">
        <w:rPr>
          <w:rFonts w:ascii="Times New Roman" w:hAnsi="Times New Roman"/>
          <w:sz w:val="28"/>
          <w:szCs w:val="28"/>
        </w:rPr>
        <w:t>Risk</w:t>
      </w:r>
      <w:proofErr w:type="spellEnd"/>
      <w:r w:rsidRPr="00BE5973">
        <w:rPr>
          <w:rFonts w:ascii="Times New Roman" w:hAnsi="Times New Roman"/>
          <w:sz w:val="28"/>
          <w:szCs w:val="28"/>
        </w:rPr>
        <w:t xml:space="preserve"> </w:t>
      </w:r>
      <w:proofErr w:type="spellStart"/>
      <w:r w:rsidRPr="00BE5973">
        <w:rPr>
          <w:rFonts w:ascii="Times New Roman" w:hAnsi="Times New Roman"/>
          <w:sz w:val="28"/>
          <w:szCs w:val="28"/>
        </w:rPr>
        <w:t>management</w:t>
      </w:r>
      <w:proofErr w:type="spellEnd"/>
      <w:r w:rsidRPr="00BE5973">
        <w:rPr>
          <w:rFonts w:ascii="Times New Roman" w:hAnsi="Times New Roman"/>
          <w:sz w:val="28"/>
          <w:szCs w:val="28"/>
        </w:rPr>
        <w:t xml:space="preserve">. </w:t>
      </w:r>
      <w:proofErr w:type="spellStart"/>
      <w:r w:rsidRPr="00BE5973">
        <w:rPr>
          <w:rFonts w:ascii="Times New Roman" w:hAnsi="Times New Roman"/>
          <w:sz w:val="28"/>
          <w:szCs w:val="28"/>
        </w:rPr>
        <w:t>Terms</w:t>
      </w:r>
      <w:proofErr w:type="spellEnd"/>
      <w:r w:rsidRPr="00BE5973">
        <w:rPr>
          <w:rFonts w:ascii="Times New Roman" w:hAnsi="Times New Roman"/>
          <w:sz w:val="28"/>
          <w:szCs w:val="28"/>
        </w:rPr>
        <w:t xml:space="preserve"> </w:t>
      </w:r>
      <w:proofErr w:type="spellStart"/>
      <w:r w:rsidRPr="00BE5973">
        <w:rPr>
          <w:rFonts w:ascii="Times New Roman" w:hAnsi="Times New Roman"/>
          <w:sz w:val="28"/>
          <w:szCs w:val="28"/>
        </w:rPr>
        <w:t>and</w:t>
      </w:r>
      <w:proofErr w:type="spellEnd"/>
      <w:r w:rsidRPr="00BE5973">
        <w:rPr>
          <w:rFonts w:ascii="Times New Roman" w:hAnsi="Times New Roman"/>
          <w:sz w:val="28"/>
          <w:szCs w:val="28"/>
        </w:rPr>
        <w:t xml:space="preserve"> </w:t>
      </w:r>
      <w:proofErr w:type="spellStart"/>
      <w:proofErr w:type="gramStart"/>
      <w:r w:rsidRPr="00BE5973">
        <w:rPr>
          <w:rFonts w:ascii="Times New Roman" w:hAnsi="Times New Roman"/>
          <w:sz w:val="28"/>
          <w:szCs w:val="28"/>
        </w:rPr>
        <w:t>definitions</w:t>
      </w:r>
      <w:proofErr w:type="spellEnd"/>
      <w:r w:rsidRPr="00BE5973">
        <w:rPr>
          <w:rFonts w:ascii="Times New Roman" w:hAnsi="Times New Roman"/>
          <w:sz w:val="28"/>
          <w:szCs w:val="28"/>
        </w:rPr>
        <w:t> :</w:t>
      </w:r>
      <w:proofErr w:type="gramEnd"/>
      <w:r w:rsidRPr="00BE5973">
        <w:rPr>
          <w:rFonts w:ascii="Times New Roman" w:hAnsi="Times New Roman"/>
          <w:sz w:val="28"/>
          <w:szCs w:val="28"/>
        </w:rPr>
        <w:t xml:space="preserve"> национальный стандарт Российской Федерации : издание официальное : утвержден и введен в действие приказом Федерального агентства по техническому регулированию и метрологии N 1489-ст от 11.11.2021 // Электронный фонд правовых и нормативно-технических документов  URL: https://docs.cntd.ru/document/1200181662 (</w:t>
      </w:r>
      <w:r>
        <w:rPr>
          <w:rFonts w:ascii="Times New Roman" w:hAnsi="Times New Roman"/>
          <w:sz w:val="28"/>
          <w:szCs w:val="28"/>
        </w:rPr>
        <w:t>дата обращения: 07.04.2023</w:t>
      </w:r>
      <w:r w:rsidRPr="00BE5973">
        <w:rPr>
          <w:rFonts w:ascii="Times New Roman" w:hAnsi="Times New Roman"/>
          <w:sz w:val="28"/>
          <w:szCs w:val="28"/>
        </w:rPr>
        <w:t xml:space="preserve">). – </w:t>
      </w:r>
      <w:r w:rsidRPr="00BE5973">
        <w:rPr>
          <w:rFonts w:ascii="Times New Roman" w:hAnsi="Times New Roman"/>
          <w:sz w:val="28"/>
          <w:szCs w:val="28"/>
        </w:rPr>
        <w:lastRenderedPageBreak/>
        <w:t>Текст: электронный.</w:t>
      </w:r>
    </w:p>
    <w:p w14:paraId="36BAB745" w14:textId="77777777" w:rsidR="00AD1059" w:rsidRPr="00BE5973" w:rsidRDefault="00AD1059" w:rsidP="00AD1059">
      <w:pPr>
        <w:pStyle w:val="ab"/>
        <w:widowControl w:val="0"/>
        <w:numPr>
          <w:ilvl w:val="0"/>
          <w:numId w:val="10"/>
        </w:numPr>
        <w:tabs>
          <w:tab w:val="left" w:pos="709"/>
        </w:tabs>
        <w:spacing w:after="0" w:line="240" w:lineRule="auto"/>
        <w:ind w:right="-284"/>
        <w:jc w:val="both"/>
        <w:rPr>
          <w:rFonts w:ascii="Times New Roman" w:hAnsi="Times New Roman"/>
          <w:sz w:val="28"/>
          <w:szCs w:val="28"/>
        </w:rPr>
      </w:pPr>
      <w:r w:rsidRPr="00BE5973">
        <w:rPr>
          <w:rFonts w:ascii="Times New Roman" w:hAnsi="Times New Roman"/>
          <w:sz w:val="28"/>
          <w:szCs w:val="28"/>
        </w:rPr>
        <w:t xml:space="preserve">Концепция внедрения риск-ориентированного подхода к регулированию страхового сектора в Российской Федерации // </w:t>
      </w:r>
      <w:proofErr w:type="spellStart"/>
      <w:r w:rsidRPr="00BE5973">
        <w:rPr>
          <w:rFonts w:ascii="Times New Roman" w:hAnsi="Times New Roman"/>
          <w:sz w:val="28"/>
          <w:szCs w:val="28"/>
        </w:rPr>
        <w:t>КонсультантПлюс</w:t>
      </w:r>
      <w:proofErr w:type="spellEnd"/>
      <w:r w:rsidRPr="00BE5973">
        <w:rPr>
          <w:rFonts w:ascii="Times New Roman" w:hAnsi="Times New Roman"/>
          <w:sz w:val="28"/>
          <w:szCs w:val="28"/>
        </w:rPr>
        <w:t>: справочно-правовая система URL: http://www.consultant.ru/document/cons_doc_LAW_223067/ (</w:t>
      </w:r>
      <w:r>
        <w:rPr>
          <w:rFonts w:ascii="Times New Roman" w:hAnsi="Times New Roman"/>
          <w:sz w:val="28"/>
          <w:szCs w:val="28"/>
        </w:rPr>
        <w:t>дата обращения: 07.04.2023</w:t>
      </w:r>
      <w:r w:rsidRPr="00BE5973">
        <w:rPr>
          <w:rFonts w:ascii="Times New Roman" w:hAnsi="Times New Roman"/>
          <w:sz w:val="28"/>
          <w:szCs w:val="28"/>
        </w:rPr>
        <w:t>). – Режим доступа: по подписке – Текст: электронный.</w:t>
      </w:r>
    </w:p>
    <w:p w14:paraId="341591D5" w14:textId="77777777" w:rsidR="00AD1059" w:rsidRPr="00BE5973" w:rsidRDefault="00AD1059" w:rsidP="00AD1059">
      <w:pPr>
        <w:pStyle w:val="ab"/>
        <w:widowControl w:val="0"/>
        <w:numPr>
          <w:ilvl w:val="0"/>
          <w:numId w:val="10"/>
        </w:numPr>
        <w:tabs>
          <w:tab w:val="left" w:pos="709"/>
        </w:tabs>
        <w:spacing w:after="0" w:line="240" w:lineRule="auto"/>
        <w:ind w:right="-284"/>
        <w:jc w:val="both"/>
        <w:rPr>
          <w:rFonts w:ascii="Times New Roman" w:hAnsi="Times New Roman"/>
          <w:sz w:val="28"/>
          <w:szCs w:val="28"/>
        </w:rPr>
      </w:pPr>
      <w:r w:rsidRPr="00BE5973">
        <w:rPr>
          <w:rFonts w:ascii="Times New Roman" w:hAnsi="Times New Roman"/>
          <w:sz w:val="28"/>
          <w:szCs w:val="28"/>
        </w:rPr>
        <w:t xml:space="preserve">Концепция организации системы внутреннего контроля для </w:t>
      </w:r>
      <w:proofErr w:type="spellStart"/>
      <w:r w:rsidRPr="00BE5973">
        <w:rPr>
          <w:rFonts w:ascii="Times New Roman" w:hAnsi="Times New Roman"/>
          <w:sz w:val="28"/>
          <w:szCs w:val="28"/>
        </w:rPr>
        <w:t>некредитных</w:t>
      </w:r>
      <w:proofErr w:type="spellEnd"/>
      <w:r w:rsidRPr="00BE5973">
        <w:rPr>
          <w:rFonts w:ascii="Times New Roman" w:hAnsi="Times New Roman"/>
          <w:sz w:val="28"/>
          <w:szCs w:val="28"/>
        </w:rPr>
        <w:t xml:space="preserve"> финансовых организаций (утв. Банком России 23.11.2017) // </w:t>
      </w:r>
      <w:proofErr w:type="spellStart"/>
      <w:r w:rsidRPr="00BE5973">
        <w:rPr>
          <w:rFonts w:ascii="Times New Roman" w:hAnsi="Times New Roman"/>
          <w:sz w:val="28"/>
          <w:szCs w:val="28"/>
        </w:rPr>
        <w:t>КонсультантПлюс</w:t>
      </w:r>
      <w:proofErr w:type="spellEnd"/>
      <w:r w:rsidRPr="00BE5973">
        <w:rPr>
          <w:rFonts w:ascii="Times New Roman" w:hAnsi="Times New Roman"/>
          <w:sz w:val="28"/>
          <w:szCs w:val="28"/>
        </w:rPr>
        <w:t>: справочно-правовая система   URL: https://www.consultant.ru/document/cons_doc</w:t>
      </w:r>
      <w:r w:rsidRPr="00BE5973">
        <w:rPr>
          <w:rFonts w:ascii="Times New Roman" w:hAnsi="Times New Roman"/>
          <w:sz w:val="28"/>
          <w:szCs w:val="28"/>
        </w:rPr>
        <w:br/>
        <w:t>_LAW_281835/ (</w:t>
      </w:r>
      <w:r>
        <w:rPr>
          <w:rFonts w:ascii="Times New Roman" w:hAnsi="Times New Roman"/>
          <w:sz w:val="28"/>
          <w:szCs w:val="28"/>
        </w:rPr>
        <w:t>дата обращения: 07.04.2023</w:t>
      </w:r>
      <w:r w:rsidRPr="00BE5973">
        <w:rPr>
          <w:rFonts w:ascii="Times New Roman" w:hAnsi="Times New Roman"/>
          <w:sz w:val="28"/>
          <w:szCs w:val="28"/>
        </w:rPr>
        <w:t>). – Режим доступа: по подписке – Текст: электронный.</w:t>
      </w:r>
    </w:p>
    <w:p w14:paraId="3A8861F6" w14:textId="77777777" w:rsidR="00AD1059" w:rsidRPr="00BE5973" w:rsidRDefault="00AD1059" w:rsidP="00AD1059">
      <w:pPr>
        <w:pStyle w:val="ab"/>
        <w:widowControl w:val="0"/>
        <w:numPr>
          <w:ilvl w:val="0"/>
          <w:numId w:val="10"/>
        </w:numPr>
        <w:tabs>
          <w:tab w:val="left" w:pos="709"/>
        </w:tabs>
        <w:spacing w:after="0" w:line="240" w:lineRule="auto"/>
        <w:ind w:right="-284"/>
        <w:jc w:val="both"/>
        <w:rPr>
          <w:rFonts w:ascii="Times New Roman" w:hAnsi="Times New Roman"/>
          <w:sz w:val="28"/>
          <w:szCs w:val="28"/>
        </w:rPr>
      </w:pPr>
      <w:r w:rsidRPr="00BE5973">
        <w:rPr>
          <w:rFonts w:ascii="Times New Roman" w:hAnsi="Times New Roman"/>
          <w:sz w:val="28"/>
          <w:szCs w:val="28"/>
        </w:rPr>
        <w:t xml:space="preserve">О Методических рекомендациях по разработке кредитными организациями планов восстановления финансовой устойчивости: письмо Банка России от 29 декабря 2012 г. № 193-Т. // </w:t>
      </w:r>
      <w:proofErr w:type="spellStart"/>
      <w:r w:rsidRPr="00BE5973">
        <w:rPr>
          <w:rFonts w:ascii="Times New Roman" w:hAnsi="Times New Roman"/>
          <w:sz w:val="28"/>
          <w:szCs w:val="28"/>
        </w:rPr>
        <w:t>Гарант.ру</w:t>
      </w:r>
      <w:proofErr w:type="spellEnd"/>
      <w:r w:rsidRPr="00BE5973">
        <w:rPr>
          <w:rFonts w:ascii="Times New Roman" w:hAnsi="Times New Roman"/>
          <w:sz w:val="28"/>
          <w:szCs w:val="28"/>
        </w:rPr>
        <w:t>: информационно-правовой портал URL: https://www.garant.ru/products/ipo/prime/doc/70198178/ (</w:t>
      </w:r>
      <w:r>
        <w:rPr>
          <w:rFonts w:ascii="Times New Roman" w:hAnsi="Times New Roman"/>
          <w:sz w:val="28"/>
          <w:szCs w:val="28"/>
        </w:rPr>
        <w:t>дата обращения: 07.04.2023</w:t>
      </w:r>
      <w:r w:rsidRPr="00BE5973">
        <w:rPr>
          <w:rFonts w:ascii="Times New Roman" w:hAnsi="Times New Roman"/>
          <w:sz w:val="28"/>
          <w:szCs w:val="28"/>
        </w:rPr>
        <w:t>). – Текст: электронный.</w:t>
      </w:r>
    </w:p>
    <w:p w14:paraId="1D22DC15" w14:textId="77777777" w:rsidR="00AD1059" w:rsidRPr="00BE5973" w:rsidRDefault="00AD1059" w:rsidP="00AD1059">
      <w:pPr>
        <w:pStyle w:val="ab"/>
        <w:widowControl w:val="0"/>
        <w:numPr>
          <w:ilvl w:val="0"/>
          <w:numId w:val="10"/>
        </w:numPr>
        <w:tabs>
          <w:tab w:val="left" w:pos="709"/>
        </w:tabs>
        <w:spacing w:after="0" w:line="240" w:lineRule="auto"/>
        <w:ind w:right="-284"/>
        <w:jc w:val="both"/>
        <w:rPr>
          <w:rFonts w:ascii="Times New Roman" w:hAnsi="Times New Roman"/>
          <w:sz w:val="28"/>
          <w:szCs w:val="28"/>
        </w:rPr>
      </w:pPr>
      <w:r w:rsidRPr="00BE5973">
        <w:rPr>
          <w:rFonts w:ascii="Times New Roman" w:hAnsi="Times New Roman"/>
          <w:sz w:val="28"/>
          <w:szCs w:val="28"/>
        </w:rPr>
        <w:t xml:space="preserve">О порядке расчета собственных средств негосударственных пенсионных </w:t>
      </w:r>
      <w:proofErr w:type="gramStart"/>
      <w:r w:rsidRPr="00BE5973">
        <w:rPr>
          <w:rFonts w:ascii="Times New Roman" w:hAnsi="Times New Roman"/>
          <w:sz w:val="28"/>
          <w:szCs w:val="28"/>
        </w:rPr>
        <w:t>фондов :</w:t>
      </w:r>
      <w:proofErr w:type="gramEnd"/>
      <w:r w:rsidRPr="00BE5973">
        <w:rPr>
          <w:rFonts w:ascii="Times New Roman" w:hAnsi="Times New Roman"/>
          <w:sz w:val="28"/>
          <w:szCs w:val="28"/>
        </w:rPr>
        <w:t xml:space="preserve"> Указание Банка России № 4028-У от 30.05.2016 // </w:t>
      </w:r>
      <w:proofErr w:type="spellStart"/>
      <w:r w:rsidRPr="00BE5973">
        <w:rPr>
          <w:rFonts w:ascii="Times New Roman" w:hAnsi="Times New Roman"/>
          <w:sz w:val="28"/>
          <w:szCs w:val="28"/>
        </w:rPr>
        <w:t>Гарант.ру</w:t>
      </w:r>
      <w:proofErr w:type="spellEnd"/>
      <w:r w:rsidRPr="00BE5973">
        <w:rPr>
          <w:rFonts w:ascii="Times New Roman" w:hAnsi="Times New Roman"/>
          <w:sz w:val="28"/>
          <w:szCs w:val="28"/>
        </w:rPr>
        <w:t>: информационно-правовой портал URL: https://base.garant.ru/71432926/ (</w:t>
      </w:r>
      <w:r>
        <w:rPr>
          <w:rFonts w:ascii="Times New Roman" w:hAnsi="Times New Roman"/>
          <w:sz w:val="28"/>
          <w:szCs w:val="28"/>
        </w:rPr>
        <w:t>дата обращения: 07.04.2023</w:t>
      </w:r>
      <w:r w:rsidRPr="00BE5973">
        <w:rPr>
          <w:rFonts w:ascii="Times New Roman" w:hAnsi="Times New Roman"/>
          <w:sz w:val="28"/>
          <w:szCs w:val="28"/>
        </w:rPr>
        <w:t>). –Текст: электронный.</w:t>
      </w:r>
    </w:p>
    <w:p w14:paraId="5D61D091" w14:textId="77777777" w:rsidR="00AD1059" w:rsidRPr="00BE5973" w:rsidRDefault="00AD1059" w:rsidP="00AD1059">
      <w:pPr>
        <w:pStyle w:val="ab"/>
        <w:widowControl w:val="0"/>
        <w:numPr>
          <w:ilvl w:val="0"/>
          <w:numId w:val="10"/>
        </w:numPr>
        <w:tabs>
          <w:tab w:val="left" w:pos="709"/>
        </w:tabs>
        <w:spacing w:after="0" w:line="240" w:lineRule="auto"/>
        <w:ind w:right="-284"/>
        <w:jc w:val="both"/>
        <w:rPr>
          <w:rFonts w:ascii="Times New Roman" w:hAnsi="Times New Roman"/>
          <w:sz w:val="28"/>
          <w:szCs w:val="28"/>
        </w:rPr>
      </w:pPr>
      <w:r w:rsidRPr="00BE5973">
        <w:rPr>
          <w:rFonts w:ascii="Times New Roman" w:hAnsi="Times New Roman"/>
          <w:sz w:val="28"/>
          <w:szCs w:val="28"/>
        </w:rPr>
        <w:t xml:space="preserve">О требованиях к организации системы управления рисками негосударственного пенсионного фонда: Указание Банка России № 4060-У от 04.07.2016 // </w:t>
      </w:r>
      <w:proofErr w:type="spellStart"/>
      <w:r w:rsidRPr="00BE5973">
        <w:rPr>
          <w:rFonts w:ascii="Times New Roman" w:hAnsi="Times New Roman"/>
          <w:sz w:val="28"/>
          <w:szCs w:val="28"/>
        </w:rPr>
        <w:t>КонсультантПлюс</w:t>
      </w:r>
      <w:proofErr w:type="spellEnd"/>
      <w:r w:rsidRPr="00BE5973">
        <w:rPr>
          <w:rFonts w:ascii="Times New Roman" w:hAnsi="Times New Roman"/>
          <w:sz w:val="28"/>
          <w:szCs w:val="28"/>
        </w:rPr>
        <w:t>: справочно-правовая система URL: http://www.consultant.ru/document/cons_doc_LAW_202694/ (</w:t>
      </w:r>
      <w:r>
        <w:rPr>
          <w:rFonts w:ascii="Times New Roman" w:hAnsi="Times New Roman"/>
          <w:sz w:val="28"/>
          <w:szCs w:val="28"/>
        </w:rPr>
        <w:t>дата обращения: 07.04.2023</w:t>
      </w:r>
      <w:r w:rsidRPr="00BE5973">
        <w:rPr>
          <w:rFonts w:ascii="Times New Roman" w:hAnsi="Times New Roman"/>
          <w:sz w:val="28"/>
          <w:szCs w:val="28"/>
        </w:rPr>
        <w:t>). – Режим доступа: по подписке – Текст: электронный.</w:t>
      </w:r>
    </w:p>
    <w:p w14:paraId="0C8B3AB2" w14:textId="77777777" w:rsidR="00AD1059" w:rsidRPr="00BE5973" w:rsidRDefault="00AD1059" w:rsidP="00AD1059">
      <w:pPr>
        <w:pStyle w:val="ab"/>
        <w:widowControl w:val="0"/>
        <w:numPr>
          <w:ilvl w:val="0"/>
          <w:numId w:val="10"/>
        </w:numPr>
        <w:tabs>
          <w:tab w:val="left" w:pos="709"/>
        </w:tabs>
        <w:spacing w:after="0" w:line="240" w:lineRule="auto"/>
        <w:ind w:right="-284"/>
        <w:jc w:val="both"/>
        <w:rPr>
          <w:rFonts w:ascii="Times New Roman" w:hAnsi="Times New Roman"/>
          <w:sz w:val="28"/>
          <w:szCs w:val="28"/>
        </w:rPr>
      </w:pPr>
      <w:r w:rsidRPr="00BE5973">
        <w:rPr>
          <w:rFonts w:ascii="Times New Roman" w:hAnsi="Times New Roman"/>
          <w:sz w:val="28"/>
          <w:szCs w:val="28"/>
        </w:rPr>
        <w:t xml:space="preserve">Об обязательных нормативах и надбавках к нормативам достаточности капитала банков с универсальной лицензией: инструкция Банка России № 199-И от 29.11.2019 // </w:t>
      </w:r>
      <w:proofErr w:type="spellStart"/>
      <w:r w:rsidRPr="00BE5973">
        <w:rPr>
          <w:rFonts w:ascii="Times New Roman" w:hAnsi="Times New Roman"/>
          <w:sz w:val="28"/>
          <w:szCs w:val="28"/>
        </w:rPr>
        <w:t>КонсультантПлюс</w:t>
      </w:r>
      <w:proofErr w:type="spellEnd"/>
      <w:r w:rsidRPr="00BE5973">
        <w:rPr>
          <w:rFonts w:ascii="Times New Roman" w:hAnsi="Times New Roman"/>
          <w:sz w:val="28"/>
          <w:szCs w:val="28"/>
        </w:rPr>
        <w:t xml:space="preserve">: справочно-правовая система URL: </w:t>
      </w:r>
      <w:hyperlink r:id="rId8" w:history="1">
        <w:r w:rsidRPr="00BE5973">
          <w:rPr>
            <w:rStyle w:val="af4"/>
            <w:rFonts w:ascii="Times New Roman" w:hAnsi="Times New Roman"/>
            <w:sz w:val="28"/>
            <w:szCs w:val="28"/>
          </w:rPr>
          <w:t>http://www.</w:t>
        </w:r>
        <w:r w:rsidRPr="00BE5973">
          <w:rPr>
            <w:rStyle w:val="af4"/>
            <w:rFonts w:ascii="Times New Roman" w:hAnsi="Times New Roman"/>
            <w:sz w:val="28"/>
            <w:szCs w:val="28"/>
          </w:rPr>
          <w:br/>
          <w:t>consultant.ru/</w:t>
        </w:r>
        <w:proofErr w:type="spellStart"/>
        <w:r w:rsidRPr="00BE5973">
          <w:rPr>
            <w:rStyle w:val="af4"/>
            <w:rFonts w:ascii="Times New Roman" w:hAnsi="Times New Roman"/>
            <w:sz w:val="28"/>
            <w:szCs w:val="28"/>
          </w:rPr>
          <w:t>document</w:t>
        </w:r>
        <w:proofErr w:type="spellEnd"/>
        <w:r w:rsidRPr="00BE5973">
          <w:rPr>
            <w:rStyle w:val="af4"/>
            <w:rFonts w:ascii="Times New Roman" w:hAnsi="Times New Roman"/>
            <w:sz w:val="28"/>
            <w:szCs w:val="28"/>
          </w:rPr>
          <w:t>/cons_doc_LAW_342089/</w:t>
        </w:r>
      </w:hyperlink>
      <w:r w:rsidRPr="00BE5973">
        <w:rPr>
          <w:rFonts w:ascii="Times New Roman" w:hAnsi="Times New Roman"/>
          <w:sz w:val="28"/>
          <w:szCs w:val="28"/>
        </w:rPr>
        <w:t xml:space="preserve"> (</w:t>
      </w:r>
      <w:r>
        <w:rPr>
          <w:rFonts w:ascii="Times New Roman" w:hAnsi="Times New Roman"/>
          <w:sz w:val="28"/>
          <w:szCs w:val="28"/>
        </w:rPr>
        <w:t>дата обращения: 07.04.2023</w:t>
      </w:r>
      <w:r w:rsidRPr="00BE5973">
        <w:rPr>
          <w:rFonts w:ascii="Times New Roman" w:hAnsi="Times New Roman"/>
          <w:sz w:val="28"/>
          <w:szCs w:val="28"/>
        </w:rPr>
        <w:t>). – Режим доступа: по подписке – Текст: электронный.</w:t>
      </w:r>
    </w:p>
    <w:p w14:paraId="54578758" w14:textId="77777777" w:rsidR="00AD1059" w:rsidRPr="00BE5973" w:rsidRDefault="00AD1059" w:rsidP="00AD1059">
      <w:pPr>
        <w:pStyle w:val="ab"/>
        <w:widowControl w:val="0"/>
        <w:numPr>
          <w:ilvl w:val="0"/>
          <w:numId w:val="10"/>
        </w:numPr>
        <w:tabs>
          <w:tab w:val="left" w:pos="709"/>
        </w:tabs>
        <w:spacing w:after="0" w:line="240" w:lineRule="auto"/>
        <w:ind w:right="-284"/>
        <w:jc w:val="both"/>
        <w:rPr>
          <w:rFonts w:ascii="Times New Roman" w:hAnsi="Times New Roman"/>
          <w:sz w:val="28"/>
          <w:szCs w:val="28"/>
        </w:rPr>
      </w:pPr>
      <w:r w:rsidRPr="00BE5973">
        <w:rPr>
          <w:rFonts w:ascii="Times New Roman" w:hAnsi="Times New Roman"/>
          <w:sz w:val="28"/>
          <w:szCs w:val="28"/>
        </w:rPr>
        <w:t xml:space="preserve">Об отдельных требованиях к финансовой устойчивости и платежеспособности </w:t>
      </w:r>
      <w:proofErr w:type="gramStart"/>
      <w:r w:rsidRPr="00BE5973">
        <w:rPr>
          <w:rFonts w:ascii="Times New Roman" w:hAnsi="Times New Roman"/>
          <w:sz w:val="28"/>
          <w:szCs w:val="28"/>
        </w:rPr>
        <w:t>страховщиков :</w:t>
      </w:r>
      <w:proofErr w:type="gramEnd"/>
      <w:r w:rsidRPr="00BE5973">
        <w:rPr>
          <w:rFonts w:ascii="Times New Roman" w:hAnsi="Times New Roman"/>
          <w:sz w:val="28"/>
          <w:szCs w:val="28"/>
        </w:rPr>
        <w:t xml:space="preserve"> Положение Банка России № 710-П от 10.01.2020 // </w:t>
      </w:r>
      <w:proofErr w:type="spellStart"/>
      <w:r w:rsidRPr="00BE5973">
        <w:rPr>
          <w:rFonts w:ascii="Times New Roman" w:hAnsi="Times New Roman"/>
          <w:sz w:val="28"/>
          <w:szCs w:val="28"/>
        </w:rPr>
        <w:t>КонсультантПлюс</w:t>
      </w:r>
      <w:proofErr w:type="spellEnd"/>
      <w:r w:rsidRPr="00BE5973">
        <w:rPr>
          <w:rFonts w:ascii="Times New Roman" w:hAnsi="Times New Roman"/>
          <w:sz w:val="28"/>
          <w:szCs w:val="28"/>
        </w:rPr>
        <w:t>: справочно-правовая система URL: http://www.consultant.ru/document/cons_doc_LAW_343795/ (</w:t>
      </w:r>
      <w:r>
        <w:rPr>
          <w:rFonts w:ascii="Times New Roman" w:hAnsi="Times New Roman"/>
          <w:sz w:val="28"/>
          <w:szCs w:val="28"/>
        </w:rPr>
        <w:t>дата обращения: 07.04.2023</w:t>
      </w:r>
      <w:r w:rsidRPr="00BE5973">
        <w:rPr>
          <w:rFonts w:ascii="Times New Roman" w:hAnsi="Times New Roman"/>
          <w:sz w:val="28"/>
          <w:szCs w:val="28"/>
        </w:rPr>
        <w:t>). – Режим доступа: по подписке – Текст: электронный.</w:t>
      </w:r>
    </w:p>
    <w:p w14:paraId="3CF01C27" w14:textId="77777777" w:rsidR="00AD1059" w:rsidRPr="00BE5973" w:rsidRDefault="00AD1059" w:rsidP="00AD1059">
      <w:pPr>
        <w:pStyle w:val="ab"/>
        <w:widowControl w:val="0"/>
        <w:numPr>
          <w:ilvl w:val="0"/>
          <w:numId w:val="10"/>
        </w:numPr>
        <w:tabs>
          <w:tab w:val="left" w:pos="709"/>
        </w:tabs>
        <w:spacing w:after="0" w:line="240" w:lineRule="auto"/>
        <w:ind w:right="-284"/>
        <w:jc w:val="both"/>
        <w:rPr>
          <w:rFonts w:ascii="Times New Roman" w:hAnsi="Times New Roman"/>
          <w:sz w:val="28"/>
          <w:szCs w:val="28"/>
        </w:rPr>
      </w:pPr>
      <w:r w:rsidRPr="00BE5973">
        <w:rPr>
          <w:rFonts w:ascii="Times New Roman" w:hAnsi="Times New Roman"/>
          <w:sz w:val="28"/>
          <w:szCs w:val="28"/>
        </w:rPr>
        <w:t xml:space="preserve">Об установлении обязательного норматива краткосрочной ликвидности для брокера, которому клиентами предоставлено право использования их денежных средств в его интересах: Указание Банка России N 5436-У от 13.04.2020 // </w:t>
      </w:r>
      <w:proofErr w:type="spellStart"/>
      <w:r w:rsidRPr="00BE5973">
        <w:rPr>
          <w:rFonts w:ascii="Times New Roman" w:hAnsi="Times New Roman"/>
          <w:sz w:val="28"/>
          <w:szCs w:val="28"/>
        </w:rPr>
        <w:t>КонсультантПлюс</w:t>
      </w:r>
      <w:proofErr w:type="spellEnd"/>
      <w:r w:rsidRPr="00BE5973">
        <w:rPr>
          <w:rFonts w:ascii="Times New Roman" w:hAnsi="Times New Roman"/>
          <w:sz w:val="28"/>
          <w:szCs w:val="28"/>
        </w:rPr>
        <w:t xml:space="preserve">: справочно-правовая система URL:  </w:t>
      </w:r>
      <w:hyperlink r:id="rId9" w:history="1">
        <w:r w:rsidRPr="00BE5973">
          <w:rPr>
            <w:rStyle w:val="af4"/>
            <w:rFonts w:ascii="Times New Roman" w:hAnsi="Times New Roman"/>
            <w:sz w:val="28"/>
            <w:szCs w:val="28"/>
          </w:rPr>
          <w:t>https://normativ.kontur.ru/</w:t>
        </w:r>
        <w:r w:rsidRPr="00BE5973">
          <w:rPr>
            <w:rStyle w:val="af4"/>
            <w:rFonts w:ascii="Times New Roman" w:hAnsi="Times New Roman"/>
            <w:sz w:val="28"/>
            <w:szCs w:val="28"/>
          </w:rPr>
          <w:br/>
        </w:r>
        <w:proofErr w:type="spellStart"/>
        <w:r w:rsidRPr="00BE5973">
          <w:rPr>
            <w:rStyle w:val="af4"/>
            <w:rFonts w:ascii="Times New Roman" w:hAnsi="Times New Roman"/>
            <w:sz w:val="28"/>
            <w:szCs w:val="28"/>
          </w:rPr>
          <w:t>document?moduleId</w:t>
        </w:r>
        <w:proofErr w:type="spellEnd"/>
        <w:r w:rsidRPr="00BE5973">
          <w:rPr>
            <w:rStyle w:val="af4"/>
            <w:rFonts w:ascii="Times New Roman" w:hAnsi="Times New Roman"/>
            <w:sz w:val="28"/>
            <w:szCs w:val="28"/>
          </w:rPr>
          <w:t>=1&amp;documentId=363581</w:t>
        </w:r>
      </w:hyperlink>
      <w:r w:rsidRPr="00BE5973">
        <w:rPr>
          <w:rFonts w:ascii="Times New Roman" w:hAnsi="Times New Roman"/>
          <w:sz w:val="28"/>
          <w:szCs w:val="28"/>
        </w:rPr>
        <w:t xml:space="preserve"> (</w:t>
      </w:r>
      <w:r>
        <w:rPr>
          <w:rFonts w:ascii="Times New Roman" w:hAnsi="Times New Roman"/>
          <w:sz w:val="28"/>
          <w:szCs w:val="28"/>
        </w:rPr>
        <w:t>дата обращения: 07.04.2023</w:t>
      </w:r>
      <w:r w:rsidRPr="00BE5973">
        <w:rPr>
          <w:rFonts w:ascii="Times New Roman" w:hAnsi="Times New Roman"/>
          <w:sz w:val="28"/>
          <w:szCs w:val="28"/>
        </w:rPr>
        <w:t xml:space="preserve">). – </w:t>
      </w:r>
      <w:r w:rsidRPr="00BE5973">
        <w:rPr>
          <w:rFonts w:ascii="Times New Roman" w:hAnsi="Times New Roman"/>
          <w:sz w:val="28"/>
          <w:szCs w:val="28"/>
        </w:rPr>
        <w:lastRenderedPageBreak/>
        <w:t>Режим доступа: по подписке – Текст: электронный.</w:t>
      </w:r>
    </w:p>
    <w:p w14:paraId="6274CE32" w14:textId="77777777" w:rsidR="00AD1059" w:rsidRPr="00BE5973" w:rsidRDefault="00AD1059" w:rsidP="00AD1059">
      <w:pPr>
        <w:pStyle w:val="ab"/>
        <w:widowControl w:val="0"/>
        <w:numPr>
          <w:ilvl w:val="0"/>
          <w:numId w:val="10"/>
        </w:numPr>
        <w:tabs>
          <w:tab w:val="left" w:pos="709"/>
        </w:tabs>
        <w:spacing w:after="0" w:line="240" w:lineRule="auto"/>
        <w:ind w:right="-284"/>
        <w:jc w:val="both"/>
        <w:rPr>
          <w:rFonts w:ascii="Times New Roman" w:hAnsi="Times New Roman"/>
          <w:sz w:val="28"/>
          <w:szCs w:val="28"/>
        </w:rPr>
      </w:pPr>
      <w:r w:rsidRPr="00BE5973">
        <w:rPr>
          <w:rFonts w:ascii="Times New Roman" w:hAnsi="Times New Roman"/>
          <w:sz w:val="28"/>
          <w:szCs w:val="28"/>
        </w:rPr>
        <w:t xml:space="preserve">Отраслевой стандарт бухгалтерского учета «Порядок составления бухгалтерской (финансовой) отчетности негосударственных пенсионных фондов»: Положение Банка России № 527-П от 28.12.2015 // </w:t>
      </w:r>
      <w:proofErr w:type="spellStart"/>
      <w:r w:rsidRPr="00BE5973">
        <w:rPr>
          <w:rFonts w:ascii="Times New Roman" w:hAnsi="Times New Roman"/>
          <w:sz w:val="28"/>
          <w:szCs w:val="28"/>
        </w:rPr>
        <w:t>КонсультантПлюс</w:t>
      </w:r>
      <w:proofErr w:type="spellEnd"/>
      <w:r w:rsidRPr="00BE5973">
        <w:rPr>
          <w:rFonts w:ascii="Times New Roman" w:hAnsi="Times New Roman"/>
          <w:sz w:val="28"/>
          <w:szCs w:val="28"/>
        </w:rPr>
        <w:t xml:space="preserve">: справочно-правовая </w:t>
      </w:r>
      <w:proofErr w:type="gramStart"/>
      <w:r w:rsidRPr="00BE5973">
        <w:rPr>
          <w:rFonts w:ascii="Times New Roman" w:hAnsi="Times New Roman"/>
          <w:sz w:val="28"/>
          <w:szCs w:val="28"/>
        </w:rPr>
        <w:t xml:space="preserve">система  </w:t>
      </w:r>
      <w:r w:rsidRPr="00BE5973">
        <w:rPr>
          <w:rFonts w:ascii="Times New Roman" w:hAnsi="Times New Roman"/>
          <w:sz w:val="28"/>
          <w:szCs w:val="28"/>
          <w:lang w:val="en-US"/>
        </w:rPr>
        <w:t>URL</w:t>
      </w:r>
      <w:proofErr w:type="gramEnd"/>
      <w:r w:rsidRPr="00BE5973">
        <w:rPr>
          <w:rFonts w:ascii="Times New Roman" w:hAnsi="Times New Roman"/>
          <w:sz w:val="28"/>
          <w:szCs w:val="28"/>
        </w:rPr>
        <w:t>: http://www.consultant.ru/document/cons_doc_LAW_191631/ (</w:t>
      </w:r>
      <w:r>
        <w:rPr>
          <w:rFonts w:ascii="Times New Roman" w:hAnsi="Times New Roman"/>
          <w:sz w:val="28"/>
          <w:szCs w:val="28"/>
        </w:rPr>
        <w:t>дата обращения: 07.04.2023</w:t>
      </w:r>
      <w:r w:rsidRPr="00BE5973">
        <w:rPr>
          <w:rFonts w:ascii="Times New Roman" w:hAnsi="Times New Roman"/>
          <w:sz w:val="28"/>
          <w:szCs w:val="28"/>
        </w:rPr>
        <w:t>). – Режим доступа: по подписке – Текст: электронный.</w:t>
      </w:r>
    </w:p>
    <w:p w14:paraId="36173FB0" w14:textId="77777777" w:rsidR="00AD1059" w:rsidRPr="00BE5973" w:rsidRDefault="00AD1059" w:rsidP="00AD1059">
      <w:pPr>
        <w:pStyle w:val="ab"/>
        <w:widowControl w:val="0"/>
        <w:numPr>
          <w:ilvl w:val="0"/>
          <w:numId w:val="10"/>
        </w:numPr>
        <w:tabs>
          <w:tab w:val="left" w:pos="709"/>
        </w:tabs>
        <w:spacing w:after="0" w:line="240" w:lineRule="auto"/>
        <w:ind w:right="-284"/>
        <w:jc w:val="both"/>
        <w:rPr>
          <w:rFonts w:ascii="Times New Roman" w:hAnsi="Times New Roman"/>
          <w:sz w:val="28"/>
          <w:szCs w:val="28"/>
        </w:rPr>
      </w:pPr>
      <w:r w:rsidRPr="00BE5973">
        <w:rPr>
          <w:rFonts w:ascii="Times New Roman" w:hAnsi="Times New Roman"/>
          <w:sz w:val="28"/>
          <w:szCs w:val="28"/>
        </w:rPr>
        <w:t xml:space="preserve">Отраслевой стандарт бухгалтерского учета «Порядок составления бухгалтерской (финансовой) отчетности страховых организаций и обществ взаимного страхования»: Положение Банка России № 526-П от 28.12.2015 // </w:t>
      </w:r>
      <w:proofErr w:type="spellStart"/>
      <w:r w:rsidRPr="00BE5973">
        <w:rPr>
          <w:rFonts w:ascii="Times New Roman" w:hAnsi="Times New Roman"/>
          <w:sz w:val="28"/>
          <w:szCs w:val="28"/>
        </w:rPr>
        <w:t>КонсультантПлюс</w:t>
      </w:r>
      <w:proofErr w:type="spellEnd"/>
      <w:r w:rsidRPr="00BE5973">
        <w:rPr>
          <w:rFonts w:ascii="Times New Roman" w:hAnsi="Times New Roman"/>
          <w:sz w:val="28"/>
          <w:szCs w:val="28"/>
        </w:rPr>
        <w:t>: справочно-правовая система URL: http://www.consultant.ru/</w:t>
      </w:r>
      <w:r w:rsidRPr="00BE5973">
        <w:rPr>
          <w:rFonts w:ascii="Times New Roman" w:hAnsi="Times New Roman"/>
          <w:sz w:val="28"/>
          <w:szCs w:val="28"/>
        </w:rPr>
        <w:br/>
      </w:r>
      <w:proofErr w:type="spellStart"/>
      <w:r w:rsidRPr="00BE5973">
        <w:rPr>
          <w:rFonts w:ascii="Times New Roman" w:hAnsi="Times New Roman"/>
          <w:sz w:val="28"/>
          <w:szCs w:val="28"/>
        </w:rPr>
        <w:t>document</w:t>
      </w:r>
      <w:proofErr w:type="spellEnd"/>
      <w:r w:rsidRPr="00BE5973">
        <w:rPr>
          <w:rFonts w:ascii="Times New Roman" w:hAnsi="Times New Roman"/>
          <w:sz w:val="28"/>
          <w:szCs w:val="28"/>
        </w:rPr>
        <w:t>/cons_doc_LAW_191631/ (</w:t>
      </w:r>
      <w:r>
        <w:rPr>
          <w:rFonts w:ascii="Times New Roman" w:hAnsi="Times New Roman"/>
          <w:sz w:val="28"/>
          <w:szCs w:val="28"/>
        </w:rPr>
        <w:t>дата обращения: 07.04.2023</w:t>
      </w:r>
      <w:r w:rsidRPr="00BE5973">
        <w:rPr>
          <w:rFonts w:ascii="Times New Roman" w:hAnsi="Times New Roman"/>
          <w:sz w:val="28"/>
          <w:szCs w:val="28"/>
        </w:rPr>
        <w:t>). – Режим доступа: по подписке – Текст: электронный.</w:t>
      </w:r>
    </w:p>
    <w:p w14:paraId="34F30F84" w14:textId="77777777" w:rsidR="00AD1059" w:rsidRDefault="00AD1059" w:rsidP="00AD1059">
      <w:pPr>
        <w:ind w:right="-284" w:firstLine="0"/>
        <w:jc w:val="center"/>
        <w:rPr>
          <w:rFonts w:ascii="Times New Roman" w:hAnsi="Times New Roman"/>
          <w:b/>
          <w:i/>
          <w:sz w:val="28"/>
          <w:szCs w:val="28"/>
        </w:rPr>
      </w:pPr>
    </w:p>
    <w:p w14:paraId="6BA706DA" w14:textId="77777777" w:rsidR="00AD1059" w:rsidRPr="00991CFD" w:rsidRDefault="00AD1059" w:rsidP="00AD1059">
      <w:pPr>
        <w:ind w:right="-284" w:firstLine="0"/>
        <w:jc w:val="center"/>
        <w:rPr>
          <w:rFonts w:ascii="Times New Roman" w:hAnsi="Times New Roman"/>
          <w:b/>
          <w:i/>
          <w:sz w:val="28"/>
          <w:szCs w:val="28"/>
        </w:rPr>
      </w:pPr>
      <w:r w:rsidRPr="00991CFD">
        <w:rPr>
          <w:rFonts w:ascii="Times New Roman" w:hAnsi="Times New Roman"/>
          <w:b/>
          <w:i/>
          <w:sz w:val="28"/>
          <w:szCs w:val="28"/>
        </w:rPr>
        <w:t>Основная литература</w:t>
      </w:r>
    </w:p>
    <w:p w14:paraId="01BED97A" w14:textId="77777777" w:rsidR="00AD1059" w:rsidRPr="00EE7464" w:rsidRDefault="00AD1059" w:rsidP="00AD1059">
      <w:pPr>
        <w:pStyle w:val="ab"/>
        <w:widowControl w:val="0"/>
        <w:numPr>
          <w:ilvl w:val="0"/>
          <w:numId w:val="10"/>
        </w:numPr>
        <w:tabs>
          <w:tab w:val="left" w:pos="709"/>
        </w:tabs>
        <w:spacing w:after="0" w:line="240" w:lineRule="auto"/>
        <w:ind w:right="-284"/>
        <w:jc w:val="both"/>
        <w:rPr>
          <w:rFonts w:ascii="Times New Roman" w:hAnsi="Times New Roman"/>
          <w:sz w:val="28"/>
          <w:szCs w:val="28"/>
        </w:rPr>
      </w:pPr>
      <w:r w:rsidRPr="00456F07">
        <w:rPr>
          <w:rFonts w:ascii="Times New Roman" w:hAnsi="Times New Roman"/>
          <w:sz w:val="28"/>
          <w:szCs w:val="28"/>
        </w:rPr>
        <w:t>Энциклопедия финансового риск-менеджмента / Под ред. к</w:t>
      </w:r>
      <w:r>
        <w:rPr>
          <w:rFonts w:ascii="Times New Roman" w:hAnsi="Times New Roman"/>
          <w:sz w:val="28"/>
          <w:szCs w:val="28"/>
        </w:rPr>
        <w:t xml:space="preserve">анд. </w:t>
      </w:r>
      <w:proofErr w:type="spellStart"/>
      <w:r>
        <w:rPr>
          <w:rFonts w:ascii="Times New Roman" w:hAnsi="Times New Roman"/>
          <w:sz w:val="28"/>
          <w:szCs w:val="28"/>
        </w:rPr>
        <w:t>экон</w:t>
      </w:r>
      <w:proofErr w:type="spellEnd"/>
      <w:r>
        <w:rPr>
          <w:rFonts w:ascii="Times New Roman" w:hAnsi="Times New Roman"/>
          <w:sz w:val="28"/>
          <w:szCs w:val="28"/>
        </w:rPr>
        <w:t>. наук А. А. Лобанова,</w:t>
      </w:r>
      <w:r w:rsidRPr="00456F07">
        <w:rPr>
          <w:rFonts w:ascii="Times New Roman" w:hAnsi="Times New Roman"/>
          <w:sz w:val="28"/>
          <w:szCs w:val="28"/>
        </w:rPr>
        <w:t xml:space="preserve"> А. В. Чугунова. — 4-е изд., </w:t>
      </w:r>
      <w:proofErr w:type="spellStart"/>
      <w:r w:rsidRPr="00456F07">
        <w:rPr>
          <w:rFonts w:ascii="Times New Roman" w:hAnsi="Times New Roman"/>
          <w:sz w:val="28"/>
          <w:szCs w:val="28"/>
        </w:rPr>
        <w:t>испр</w:t>
      </w:r>
      <w:proofErr w:type="spellEnd"/>
      <w:r w:rsidRPr="00456F07">
        <w:rPr>
          <w:rFonts w:ascii="Times New Roman" w:hAnsi="Times New Roman"/>
          <w:sz w:val="28"/>
          <w:szCs w:val="28"/>
        </w:rPr>
        <w:t xml:space="preserve">. и доп. — </w:t>
      </w:r>
      <w:proofErr w:type="gramStart"/>
      <w:r w:rsidRPr="00456F07">
        <w:rPr>
          <w:rFonts w:ascii="Times New Roman" w:hAnsi="Times New Roman"/>
          <w:sz w:val="28"/>
          <w:szCs w:val="28"/>
        </w:rPr>
        <w:t>Москва :</w:t>
      </w:r>
      <w:proofErr w:type="gramEnd"/>
      <w:r w:rsidRPr="00456F07">
        <w:rPr>
          <w:rFonts w:ascii="Times New Roman" w:hAnsi="Times New Roman"/>
          <w:sz w:val="28"/>
          <w:szCs w:val="28"/>
        </w:rPr>
        <w:t xml:space="preserve"> Альпина </w:t>
      </w:r>
      <w:proofErr w:type="spellStart"/>
      <w:r w:rsidRPr="00456F07">
        <w:rPr>
          <w:rFonts w:ascii="Times New Roman" w:hAnsi="Times New Roman"/>
          <w:sz w:val="28"/>
          <w:szCs w:val="28"/>
        </w:rPr>
        <w:t>Паблишер</w:t>
      </w:r>
      <w:proofErr w:type="spellEnd"/>
      <w:r w:rsidRPr="00456F07">
        <w:rPr>
          <w:rFonts w:ascii="Times New Roman" w:hAnsi="Times New Roman"/>
          <w:sz w:val="28"/>
          <w:szCs w:val="28"/>
        </w:rPr>
        <w:t xml:space="preserve">, 2019. - ЭБС </w:t>
      </w:r>
      <w:proofErr w:type="spellStart"/>
      <w:r w:rsidRPr="00456F07">
        <w:rPr>
          <w:rFonts w:ascii="Times New Roman" w:hAnsi="Times New Roman"/>
          <w:sz w:val="28"/>
          <w:szCs w:val="28"/>
        </w:rPr>
        <w:t>Alpina</w:t>
      </w:r>
      <w:proofErr w:type="spellEnd"/>
      <w:r w:rsidRPr="00456F07">
        <w:rPr>
          <w:rFonts w:ascii="Times New Roman" w:hAnsi="Times New Roman"/>
          <w:sz w:val="28"/>
          <w:szCs w:val="28"/>
        </w:rPr>
        <w:t xml:space="preserve"> </w:t>
      </w:r>
      <w:proofErr w:type="spellStart"/>
      <w:r w:rsidRPr="00456F07">
        <w:rPr>
          <w:rFonts w:ascii="Times New Roman" w:hAnsi="Times New Roman"/>
          <w:sz w:val="28"/>
          <w:szCs w:val="28"/>
        </w:rPr>
        <w:t>Digital</w:t>
      </w:r>
      <w:proofErr w:type="spellEnd"/>
      <w:r w:rsidRPr="00456F07">
        <w:rPr>
          <w:rFonts w:ascii="Times New Roman" w:hAnsi="Times New Roman"/>
          <w:sz w:val="28"/>
          <w:szCs w:val="28"/>
        </w:rPr>
        <w:t>. – URL: https://finunivers.alpinadigital.</w:t>
      </w:r>
      <w:r>
        <w:rPr>
          <w:rFonts w:ascii="Times New Roman" w:hAnsi="Times New Roman"/>
          <w:sz w:val="28"/>
          <w:szCs w:val="28"/>
        </w:rPr>
        <w:t>ru/book/19318 (дата обращения 09.04</w:t>
      </w:r>
      <w:r w:rsidRPr="00456F07">
        <w:rPr>
          <w:rFonts w:ascii="Times New Roman" w:hAnsi="Times New Roman"/>
          <w:sz w:val="28"/>
          <w:szCs w:val="28"/>
        </w:rPr>
        <w:t xml:space="preserve">.2024). – </w:t>
      </w:r>
      <w:proofErr w:type="gramStart"/>
      <w:r w:rsidRPr="00456F07">
        <w:rPr>
          <w:rFonts w:ascii="Times New Roman" w:hAnsi="Times New Roman"/>
          <w:sz w:val="28"/>
          <w:szCs w:val="28"/>
        </w:rPr>
        <w:t>Текст :</w:t>
      </w:r>
      <w:proofErr w:type="gramEnd"/>
      <w:r w:rsidRPr="00456F07">
        <w:rPr>
          <w:rFonts w:ascii="Times New Roman" w:hAnsi="Times New Roman"/>
          <w:sz w:val="28"/>
          <w:szCs w:val="28"/>
        </w:rPr>
        <w:t xml:space="preserve"> электронный.</w:t>
      </w:r>
    </w:p>
    <w:p w14:paraId="11A9CF9A" w14:textId="77777777" w:rsidR="00AD1059" w:rsidRPr="00EE7464" w:rsidRDefault="00AD1059" w:rsidP="00AD1059">
      <w:pPr>
        <w:pStyle w:val="ab"/>
        <w:widowControl w:val="0"/>
        <w:numPr>
          <w:ilvl w:val="0"/>
          <w:numId w:val="10"/>
        </w:numPr>
        <w:tabs>
          <w:tab w:val="left" w:pos="709"/>
        </w:tabs>
        <w:spacing w:after="0" w:line="240" w:lineRule="auto"/>
        <w:ind w:right="-284"/>
        <w:jc w:val="both"/>
        <w:rPr>
          <w:rFonts w:ascii="Times New Roman" w:hAnsi="Times New Roman"/>
          <w:sz w:val="28"/>
          <w:szCs w:val="28"/>
        </w:rPr>
      </w:pPr>
      <w:r w:rsidRPr="00456F07">
        <w:rPr>
          <w:rFonts w:ascii="Times New Roman" w:hAnsi="Times New Roman"/>
          <w:color w:val="202023"/>
          <w:sz w:val="28"/>
          <w:szCs w:val="28"/>
          <w:shd w:val="clear" w:color="auto" w:fill="FFFFFF"/>
        </w:rPr>
        <w:t>Казакова, Н.</w:t>
      </w:r>
      <w:r>
        <w:rPr>
          <w:rFonts w:ascii="Times New Roman" w:hAnsi="Times New Roman"/>
          <w:color w:val="202023"/>
          <w:sz w:val="28"/>
          <w:szCs w:val="28"/>
          <w:shd w:val="clear" w:color="auto" w:fill="FFFFFF"/>
        </w:rPr>
        <w:t xml:space="preserve"> </w:t>
      </w:r>
      <w:r w:rsidRPr="00456F07">
        <w:rPr>
          <w:rFonts w:ascii="Times New Roman" w:hAnsi="Times New Roman"/>
          <w:color w:val="202023"/>
          <w:sz w:val="28"/>
          <w:szCs w:val="28"/>
          <w:shd w:val="clear" w:color="auto" w:fill="FFFFFF"/>
        </w:rPr>
        <w:t>А. Финансы и финансовый анализ: учебник для студентов вузов, обучающихся по экономическим направлениям подготовки (квалификация (степень) "магистр") / Н.</w:t>
      </w:r>
      <w:r>
        <w:rPr>
          <w:rFonts w:ascii="Times New Roman" w:hAnsi="Times New Roman"/>
          <w:color w:val="202023"/>
          <w:sz w:val="28"/>
          <w:szCs w:val="28"/>
          <w:shd w:val="clear" w:color="auto" w:fill="FFFFFF"/>
        </w:rPr>
        <w:t xml:space="preserve"> </w:t>
      </w:r>
      <w:r w:rsidRPr="00456F07">
        <w:rPr>
          <w:rFonts w:ascii="Times New Roman" w:hAnsi="Times New Roman"/>
          <w:color w:val="202023"/>
          <w:sz w:val="28"/>
          <w:szCs w:val="28"/>
          <w:shd w:val="clear" w:color="auto" w:fill="FFFFFF"/>
        </w:rPr>
        <w:t>А. Казакова, В.</w:t>
      </w:r>
      <w:r>
        <w:rPr>
          <w:rFonts w:ascii="Times New Roman" w:hAnsi="Times New Roman"/>
          <w:color w:val="202023"/>
          <w:sz w:val="28"/>
          <w:szCs w:val="28"/>
          <w:shd w:val="clear" w:color="auto" w:fill="FFFFFF"/>
        </w:rPr>
        <w:t xml:space="preserve"> </w:t>
      </w:r>
      <w:r w:rsidRPr="00456F07">
        <w:rPr>
          <w:rFonts w:ascii="Times New Roman" w:hAnsi="Times New Roman"/>
          <w:color w:val="202023"/>
          <w:sz w:val="28"/>
          <w:szCs w:val="28"/>
          <w:shd w:val="clear" w:color="auto" w:fill="FFFFFF"/>
        </w:rPr>
        <w:t xml:space="preserve">Г. </w:t>
      </w:r>
      <w:proofErr w:type="spellStart"/>
      <w:r w:rsidRPr="00456F07">
        <w:rPr>
          <w:rFonts w:ascii="Times New Roman" w:hAnsi="Times New Roman"/>
          <w:color w:val="202023"/>
          <w:sz w:val="28"/>
          <w:szCs w:val="28"/>
          <w:shd w:val="clear" w:color="auto" w:fill="FFFFFF"/>
        </w:rPr>
        <w:t>Когденко</w:t>
      </w:r>
      <w:proofErr w:type="spellEnd"/>
      <w:r w:rsidRPr="00456F07">
        <w:rPr>
          <w:rFonts w:ascii="Times New Roman" w:hAnsi="Times New Roman"/>
          <w:color w:val="202023"/>
          <w:sz w:val="28"/>
          <w:szCs w:val="28"/>
          <w:shd w:val="clear" w:color="auto" w:fill="FFFFFF"/>
        </w:rPr>
        <w:t>, М.</w:t>
      </w:r>
      <w:r>
        <w:rPr>
          <w:rFonts w:ascii="Times New Roman" w:hAnsi="Times New Roman"/>
          <w:color w:val="202023"/>
          <w:sz w:val="28"/>
          <w:szCs w:val="28"/>
          <w:shd w:val="clear" w:color="auto" w:fill="FFFFFF"/>
        </w:rPr>
        <w:t xml:space="preserve"> </w:t>
      </w:r>
      <w:r w:rsidRPr="00456F07">
        <w:rPr>
          <w:rFonts w:ascii="Times New Roman" w:hAnsi="Times New Roman"/>
          <w:color w:val="202023"/>
          <w:sz w:val="28"/>
          <w:szCs w:val="28"/>
          <w:shd w:val="clear" w:color="auto" w:fill="FFFFFF"/>
        </w:rPr>
        <w:t xml:space="preserve">В. Мельник. — </w:t>
      </w:r>
      <w:proofErr w:type="gramStart"/>
      <w:r w:rsidRPr="00456F07">
        <w:rPr>
          <w:rFonts w:ascii="Times New Roman" w:hAnsi="Times New Roman"/>
          <w:color w:val="202023"/>
          <w:sz w:val="28"/>
          <w:szCs w:val="28"/>
          <w:shd w:val="clear" w:color="auto" w:fill="FFFFFF"/>
        </w:rPr>
        <w:t>Москва</w:t>
      </w:r>
      <w:r>
        <w:rPr>
          <w:rFonts w:ascii="Times New Roman" w:hAnsi="Times New Roman"/>
          <w:color w:val="202023"/>
          <w:sz w:val="28"/>
          <w:szCs w:val="28"/>
          <w:shd w:val="clear" w:color="auto" w:fill="FFFFFF"/>
        </w:rPr>
        <w:t xml:space="preserve"> </w:t>
      </w:r>
      <w:r w:rsidRPr="00456F07">
        <w:rPr>
          <w:rFonts w:ascii="Times New Roman" w:hAnsi="Times New Roman"/>
          <w:color w:val="202023"/>
          <w:sz w:val="28"/>
          <w:szCs w:val="28"/>
          <w:shd w:val="clear" w:color="auto" w:fill="FFFFFF"/>
        </w:rPr>
        <w:t>:</w:t>
      </w:r>
      <w:proofErr w:type="gramEnd"/>
      <w:r w:rsidRPr="00456F07">
        <w:rPr>
          <w:rFonts w:ascii="Times New Roman" w:hAnsi="Times New Roman"/>
          <w:color w:val="202023"/>
          <w:sz w:val="28"/>
          <w:szCs w:val="28"/>
          <w:shd w:val="clear" w:color="auto" w:fill="FFFFFF"/>
        </w:rPr>
        <w:t xml:space="preserve"> Инфра-М, 2022 — 201 с. — (Высшее образование: Магистратура). </w:t>
      </w:r>
      <w:r>
        <w:rPr>
          <w:rFonts w:ascii="Times New Roman" w:hAnsi="Times New Roman"/>
          <w:color w:val="202023"/>
          <w:sz w:val="28"/>
          <w:szCs w:val="28"/>
          <w:shd w:val="clear" w:color="auto" w:fill="FFFFFF"/>
        </w:rPr>
        <w:t>–</w:t>
      </w:r>
      <w:r w:rsidRPr="00456F07">
        <w:rPr>
          <w:rFonts w:ascii="Times New Roman" w:hAnsi="Times New Roman"/>
          <w:color w:val="202023"/>
          <w:sz w:val="28"/>
          <w:szCs w:val="28"/>
          <w:shd w:val="clear" w:color="auto" w:fill="FFFFFF"/>
        </w:rPr>
        <w:t xml:space="preserve"> </w:t>
      </w:r>
      <w:proofErr w:type="gramStart"/>
      <w:r w:rsidRPr="00456F07">
        <w:rPr>
          <w:rFonts w:ascii="Times New Roman" w:hAnsi="Times New Roman"/>
          <w:color w:val="202023"/>
          <w:sz w:val="28"/>
          <w:szCs w:val="28"/>
          <w:shd w:val="clear" w:color="auto" w:fill="FFFFFF"/>
        </w:rPr>
        <w:t>Текст</w:t>
      </w:r>
      <w:r>
        <w:rPr>
          <w:rFonts w:ascii="Times New Roman" w:hAnsi="Times New Roman"/>
          <w:color w:val="202023"/>
          <w:sz w:val="28"/>
          <w:szCs w:val="28"/>
          <w:shd w:val="clear" w:color="auto" w:fill="FFFFFF"/>
        </w:rPr>
        <w:t xml:space="preserve"> </w:t>
      </w:r>
      <w:r w:rsidRPr="00456F07">
        <w:rPr>
          <w:rFonts w:ascii="Times New Roman" w:hAnsi="Times New Roman"/>
          <w:color w:val="202023"/>
          <w:sz w:val="28"/>
          <w:szCs w:val="28"/>
          <w:shd w:val="clear" w:color="auto" w:fill="FFFFFF"/>
        </w:rPr>
        <w:t>:</w:t>
      </w:r>
      <w:proofErr w:type="gramEnd"/>
      <w:r w:rsidRPr="00456F07">
        <w:rPr>
          <w:rFonts w:ascii="Times New Roman" w:hAnsi="Times New Roman"/>
          <w:color w:val="202023"/>
          <w:sz w:val="28"/>
          <w:szCs w:val="28"/>
          <w:shd w:val="clear" w:color="auto" w:fill="FFFFFF"/>
        </w:rPr>
        <w:t xml:space="preserve"> непосредстве</w:t>
      </w:r>
      <w:r>
        <w:rPr>
          <w:rFonts w:ascii="Times New Roman" w:hAnsi="Times New Roman"/>
          <w:color w:val="202023"/>
          <w:sz w:val="28"/>
          <w:szCs w:val="28"/>
          <w:shd w:val="clear" w:color="auto" w:fill="FFFFFF"/>
        </w:rPr>
        <w:t>нный. - То же. - ЭБС ZNANIUM</w:t>
      </w:r>
      <w:r w:rsidRPr="00456F07">
        <w:rPr>
          <w:rFonts w:ascii="Times New Roman" w:hAnsi="Times New Roman"/>
          <w:color w:val="202023"/>
          <w:sz w:val="28"/>
          <w:szCs w:val="28"/>
          <w:shd w:val="clear" w:color="auto" w:fill="FFFFFF"/>
        </w:rPr>
        <w:t>. — URL: https://znanium.com/catalog/pro</w:t>
      </w:r>
      <w:r>
        <w:rPr>
          <w:rFonts w:ascii="Times New Roman" w:hAnsi="Times New Roman"/>
          <w:color w:val="202023"/>
          <w:sz w:val="28"/>
          <w:szCs w:val="28"/>
          <w:shd w:val="clear" w:color="auto" w:fill="FFFFFF"/>
        </w:rPr>
        <w:t>duct/1864985 (дата обращения: 09.04.2024</w:t>
      </w:r>
      <w:r w:rsidRPr="00456F07">
        <w:rPr>
          <w:rFonts w:ascii="Times New Roman" w:hAnsi="Times New Roman"/>
          <w:color w:val="202023"/>
          <w:sz w:val="28"/>
          <w:szCs w:val="28"/>
          <w:shd w:val="clear" w:color="auto" w:fill="FFFFFF"/>
        </w:rPr>
        <w:t xml:space="preserve">). – </w:t>
      </w:r>
      <w:proofErr w:type="gramStart"/>
      <w:r w:rsidRPr="00456F07">
        <w:rPr>
          <w:rFonts w:ascii="Times New Roman" w:hAnsi="Times New Roman"/>
          <w:color w:val="202023"/>
          <w:sz w:val="28"/>
          <w:szCs w:val="28"/>
          <w:shd w:val="clear" w:color="auto" w:fill="FFFFFF"/>
        </w:rPr>
        <w:t>Текст :</w:t>
      </w:r>
      <w:proofErr w:type="gramEnd"/>
      <w:r w:rsidRPr="00456F07">
        <w:rPr>
          <w:rFonts w:ascii="Times New Roman" w:hAnsi="Times New Roman"/>
          <w:color w:val="202023"/>
          <w:sz w:val="28"/>
          <w:szCs w:val="28"/>
          <w:shd w:val="clear" w:color="auto" w:fill="FFFFFF"/>
        </w:rPr>
        <w:t xml:space="preserve"> электронный</w:t>
      </w:r>
      <w:r>
        <w:rPr>
          <w:rFonts w:ascii="Times New Roman" w:hAnsi="Times New Roman"/>
          <w:color w:val="202023"/>
          <w:sz w:val="28"/>
          <w:szCs w:val="28"/>
          <w:shd w:val="clear" w:color="auto" w:fill="FFFFFF"/>
        </w:rPr>
        <w:t>.</w:t>
      </w:r>
    </w:p>
    <w:p w14:paraId="3A8DF5DA" w14:textId="77777777" w:rsidR="00AD1059" w:rsidRPr="00EE7464" w:rsidRDefault="00AD1059" w:rsidP="00AD1059">
      <w:pPr>
        <w:pStyle w:val="ab"/>
        <w:widowControl w:val="0"/>
        <w:numPr>
          <w:ilvl w:val="0"/>
          <w:numId w:val="10"/>
        </w:numPr>
        <w:tabs>
          <w:tab w:val="left" w:pos="709"/>
        </w:tabs>
        <w:spacing w:after="0" w:line="240" w:lineRule="auto"/>
        <w:ind w:right="-284"/>
        <w:jc w:val="both"/>
        <w:rPr>
          <w:rFonts w:ascii="Times New Roman" w:hAnsi="Times New Roman"/>
          <w:sz w:val="28"/>
          <w:szCs w:val="28"/>
        </w:rPr>
      </w:pPr>
      <w:proofErr w:type="spellStart"/>
      <w:r w:rsidRPr="00734251">
        <w:rPr>
          <w:rFonts w:ascii="Times New Roman" w:hAnsi="Times New Roman"/>
          <w:color w:val="202023"/>
          <w:sz w:val="28"/>
          <w:szCs w:val="28"/>
          <w:shd w:val="clear" w:color="auto" w:fill="FFFFFF"/>
        </w:rPr>
        <w:t>Пласкова</w:t>
      </w:r>
      <w:proofErr w:type="spellEnd"/>
      <w:r w:rsidRPr="00734251">
        <w:rPr>
          <w:rFonts w:ascii="Times New Roman" w:hAnsi="Times New Roman"/>
          <w:color w:val="202023"/>
          <w:sz w:val="28"/>
          <w:szCs w:val="28"/>
          <w:shd w:val="clear" w:color="auto" w:fill="FFFFFF"/>
        </w:rPr>
        <w:t xml:space="preserve">, Н. С. Анализ финансовой отчетности, составленной по </w:t>
      </w:r>
      <w:proofErr w:type="gramStart"/>
      <w:r w:rsidRPr="00734251">
        <w:rPr>
          <w:rFonts w:ascii="Times New Roman" w:hAnsi="Times New Roman"/>
          <w:color w:val="202023"/>
          <w:sz w:val="28"/>
          <w:szCs w:val="28"/>
          <w:shd w:val="clear" w:color="auto" w:fill="FFFFFF"/>
        </w:rPr>
        <w:t>МСФО :</w:t>
      </w:r>
      <w:proofErr w:type="gramEnd"/>
      <w:r w:rsidRPr="00734251">
        <w:rPr>
          <w:rFonts w:ascii="Times New Roman" w:hAnsi="Times New Roman"/>
          <w:color w:val="202023"/>
          <w:sz w:val="28"/>
          <w:szCs w:val="28"/>
          <w:shd w:val="clear" w:color="auto" w:fill="FFFFFF"/>
        </w:rPr>
        <w:t xml:space="preserve"> учебник / Н.</w:t>
      </w:r>
      <w:r>
        <w:rPr>
          <w:rFonts w:ascii="Times New Roman" w:hAnsi="Times New Roman"/>
          <w:color w:val="202023"/>
          <w:sz w:val="28"/>
          <w:szCs w:val="28"/>
          <w:shd w:val="clear" w:color="auto" w:fill="FFFFFF"/>
        </w:rPr>
        <w:t xml:space="preserve"> </w:t>
      </w:r>
      <w:r w:rsidRPr="00734251">
        <w:rPr>
          <w:rFonts w:ascii="Times New Roman" w:hAnsi="Times New Roman"/>
          <w:color w:val="202023"/>
          <w:sz w:val="28"/>
          <w:szCs w:val="28"/>
          <w:shd w:val="clear" w:color="auto" w:fill="FFFFFF"/>
        </w:rPr>
        <w:t xml:space="preserve">С. </w:t>
      </w:r>
      <w:proofErr w:type="spellStart"/>
      <w:r w:rsidRPr="00734251">
        <w:rPr>
          <w:rFonts w:ascii="Times New Roman" w:hAnsi="Times New Roman"/>
          <w:color w:val="202023"/>
          <w:sz w:val="28"/>
          <w:szCs w:val="28"/>
          <w:shd w:val="clear" w:color="auto" w:fill="FFFFFF"/>
        </w:rPr>
        <w:t>Пласкова</w:t>
      </w:r>
      <w:proofErr w:type="spellEnd"/>
      <w:r w:rsidRPr="00734251">
        <w:rPr>
          <w:rFonts w:ascii="Times New Roman" w:hAnsi="Times New Roman"/>
          <w:color w:val="202023"/>
          <w:sz w:val="28"/>
          <w:szCs w:val="28"/>
          <w:shd w:val="clear" w:color="auto" w:fill="FFFFFF"/>
        </w:rPr>
        <w:t xml:space="preserve">. — 3-е изд., </w:t>
      </w:r>
      <w:proofErr w:type="spellStart"/>
      <w:r w:rsidRPr="00734251">
        <w:rPr>
          <w:rFonts w:ascii="Times New Roman" w:hAnsi="Times New Roman"/>
          <w:color w:val="202023"/>
          <w:sz w:val="28"/>
          <w:szCs w:val="28"/>
          <w:shd w:val="clear" w:color="auto" w:fill="FFFFFF"/>
        </w:rPr>
        <w:t>перераб</w:t>
      </w:r>
      <w:proofErr w:type="spellEnd"/>
      <w:r w:rsidRPr="00734251">
        <w:rPr>
          <w:rFonts w:ascii="Times New Roman" w:hAnsi="Times New Roman"/>
          <w:color w:val="202023"/>
          <w:sz w:val="28"/>
          <w:szCs w:val="28"/>
          <w:shd w:val="clear" w:color="auto" w:fill="FFFFFF"/>
        </w:rPr>
        <w:t xml:space="preserve">. и доп. — </w:t>
      </w:r>
      <w:proofErr w:type="gramStart"/>
      <w:r w:rsidRPr="00734251">
        <w:rPr>
          <w:rFonts w:ascii="Times New Roman" w:hAnsi="Times New Roman"/>
          <w:color w:val="202023"/>
          <w:sz w:val="28"/>
          <w:szCs w:val="28"/>
          <w:shd w:val="clear" w:color="auto" w:fill="FFFFFF"/>
        </w:rPr>
        <w:t>Москва :</w:t>
      </w:r>
      <w:proofErr w:type="gramEnd"/>
      <w:r w:rsidRPr="00734251">
        <w:rPr>
          <w:rFonts w:ascii="Times New Roman" w:hAnsi="Times New Roman"/>
          <w:color w:val="202023"/>
          <w:sz w:val="28"/>
          <w:szCs w:val="28"/>
          <w:shd w:val="clear" w:color="auto" w:fill="FFFFFF"/>
        </w:rPr>
        <w:t xml:space="preserve"> ИНФРА-М, 2024. — 276 c. — (Вы</w:t>
      </w:r>
      <w:r>
        <w:rPr>
          <w:rFonts w:ascii="Times New Roman" w:hAnsi="Times New Roman"/>
          <w:color w:val="202023"/>
          <w:sz w:val="28"/>
          <w:szCs w:val="28"/>
          <w:shd w:val="clear" w:color="auto" w:fill="FFFFFF"/>
        </w:rPr>
        <w:t>сшее образование: Магистратура)</w:t>
      </w:r>
      <w:r w:rsidRPr="00734251">
        <w:rPr>
          <w:rFonts w:ascii="Times New Roman" w:hAnsi="Times New Roman"/>
          <w:color w:val="202023"/>
          <w:sz w:val="28"/>
          <w:szCs w:val="28"/>
          <w:shd w:val="clear" w:color="auto" w:fill="FFFFFF"/>
        </w:rPr>
        <w:t>. - ЭБС ZNANIUM. - URL: https://znanium.com/catalog/pro</w:t>
      </w:r>
      <w:r>
        <w:rPr>
          <w:rFonts w:ascii="Times New Roman" w:hAnsi="Times New Roman"/>
          <w:color w:val="202023"/>
          <w:sz w:val="28"/>
          <w:szCs w:val="28"/>
          <w:shd w:val="clear" w:color="auto" w:fill="FFFFFF"/>
        </w:rPr>
        <w:t>duct/2084385 (дата обращения: 09.04.2024</w:t>
      </w:r>
      <w:r w:rsidRPr="00734251">
        <w:rPr>
          <w:rFonts w:ascii="Times New Roman" w:hAnsi="Times New Roman"/>
          <w:color w:val="202023"/>
          <w:sz w:val="28"/>
          <w:szCs w:val="28"/>
          <w:shd w:val="clear" w:color="auto" w:fill="FFFFFF"/>
        </w:rPr>
        <w:t xml:space="preserve">). – </w:t>
      </w:r>
      <w:proofErr w:type="gramStart"/>
      <w:r w:rsidRPr="00734251">
        <w:rPr>
          <w:rFonts w:ascii="Times New Roman" w:hAnsi="Times New Roman"/>
          <w:color w:val="202023"/>
          <w:sz w:val="28"/>
          <w:szCs w:val="28"/>
          <w:shd w:val="clear" w:color="auto" w:fill="FFFFFF"/>
        </w:rPr>
        <w:t>Текст :</w:t>
      </w:r>
      <w:proofErr w:type="gramEnd"/>
      <w:r w:rsidRPr="00734251">
        <w:rPr>
          <w:rFonts w:ascii="Times New Roman" w:hAnsi="Times New Roman"/>
          <w:color w:val="202023"/>
          <w:sz w:val="28"/>
          <w:szCs w:val="28"/>
          <w:shd w:val="clear" w:color="auto" w:fill="FFFFFF"/>
        </w:rPr>
        <w:t xml:space="preserve"> электронный.</w:t>
      </w:r>
    </w:p>
    <w:p w14:paraId="731D91CC" w14:textId="77777777" w:rsidR="00AD1059" w:rsidRPr="00212E3A" w:rsidRDefault="00AD1059" w:rsidP="00AD1059">
      <w:pPr>
        <w:pStyle w:val="ab"/>
        <w:widowControl w:val="0"/>
        <w:tabs>
          <w:tab w:val="left" w:pos="709"/>
        </w:tabs>
        <w:spacing w:after="0" w:line="240" w:lineRule="auto"/>
        <w:ind w:left="0" w:right="-284"/>
        <w:jc w:val="both"/>
        <w:rPr>
          <w:rFonts w:ascii="Times New Roman" w:hAnsi="Times New Roman"/>
          <w:sz w:val="28"/>
          <w:szCs w:val="28"/>
        </w:rPr>
      </w:pPr>
    </w:p>
    <w:p w14:paraId="506F24A3" w14:textId="77777777" w:rsidR="00AD1059" w:rsidRPr="00BE5973" w:rsidRDefault="00AD1059" w:rsidP="00AD1059">
      <w:pPr>
        <w:ind w:right="-284" w:firstLine="0"/>
        <w:jc w:val="center"/>
        <w:rPr>
          <w:rFonts w:ascii="Times New Roman" w:hAnsi="Times New Roman"/>
          <w:b/>
          <w:i/>
          <w:sz w:val="28"/>
          <w:szCs w:val="28"/>
        </w:rPr>
      </w:pPr>
      <w:r w:rsidRPr="00BE5973">
        <w:rPr>
          <w:rFonts w:ascii="Times New Roman" w:hAnsi="Times New Roman"/>
          <w:b/>
          <w:bCs/>
          <w:i/>
          <w:sz w:val="28"/>
          <w:szCs w:val="28"/>
        </w:rPr>
        <w:t>Дополнительная</w:t>
      </w:r>
      <w:r w:rsidRPr="00BE5973">
        <w:rPr>
          <w:rFonts w:ascii="Times New Roman" w:hAnsi="Times New Roman"/>
          <w:b/>
          <w:i/>
          <w:sz w:val="28"/>
          <w:szCs w:val="28"/>
        </w:rPr>
        <w:t xml:space="preserve"> литература</w:t>
      </w:r>
    </w:p>
    <w:p w14:paraId="52DD5FD9" w14:textId="77777777" w:rsidR="00AD1059" w:rsidRPr="00734251" w:rsidRDefault="00AD1059" w:rsidP="00AD1059">
      <w:pPr>
        <w:pStyle w:val="ab"/>
        <w:widowControl w:val="0"/>
        <w:tabs>
          <w:tab w:val="left" w:pos="709"/>
        </w:tabs>
        <w:ind w:left="360" w:right="-284" w:hanging="360"/>
        <w:rPr>
          <w:rFonts w:ascii="Times New Roman" w:hAnsi="Times New Roman"/>
          <w:sz w:val="28"/>
          <w:szCs w:val="28"/>
        </w:rPr>
      </w:pPr>
      <w:r w:rsidRPr="00734251">
        <w:rPr>
          <w:rFonts w:ascii="Times New Roman" w:hAnsi="Times New Roman"/>
          <w:sz w:val="28"/>
          <w:szCs w:val="28"/>
        </w:rPr>
        <w:t>17.</w:t>
      </w:r>
      <w:r w:rsidRPr="00734251">
        <w:rPr>
          <w:rFonts w:ascii="Times New Roman" w:hAnsi="Times New Roman"/>
          <w:sz w:val="28"/>
          <w:szCs w:val="28"/>
        </w:rPr>
        <w:tab/>
      </w:r>
      <w:proofErr w:type="spellStart"/>
      <w:r w:rsidRPr="00734251">
        <w:rPr>
          <w:rFonts w:ascii="Times New Roman" w:hAnsi="Times New Roman"/>
          <w:sz w:val="28"/>
          <w:szCs w:val="28"/>
        </w:rPr>
        <w:t>Пласкова</w:t>
      </w:r>
      <w:proofErr w:type="spellEnd"/>
      <w:r w:rsidRPr="00734251">
        <w:rPr>
          <w:rFonts w:ascii="Times New Roman" w:hAnsi="Times New Roman"/>
          <w:sz w:val="28"/>
          <w:szCs w:val="28"/>
        </w:rPr>
        <w:t xml:space="preserve">, Н. С. Финансовый анализ деятельности организации: учебник / Н. С. </w:t>
      </w:r>
      <w:proofErr w:type="spellStart"/>
      <w:r w:rsidRPr="00734251">
        <w:rPr>
          <w:rFonts w:ascii="Times New Roman" w:hAnsi="Times New Roman"/>
          <w:sz w:val="28"/>
          <w:szCs w:val="28"/>
        </w:rPr>
        <w:t>Пласкова</w:t>
      </w:r>
      <w:proofErr w:type="spellEnd"/>
      <w:r w:rsidRPr="00734251">
        <w:rPr>
          <w:rFonts w:ascii="Times New Roman" w:hAnsi="Times New Roman"/>
          <w:sz w:val="28"/>
          <w:szCs w:val="28"/>
        </w:rPr>
        <w:t xml:space="preserve">. — 2-е изд., </w:t>
      </w:r>
      <w:proofErr w:type="spellStart"/>
      <w:r w:rsidRPr="00734251">
        <w:rPr>
          <w:rFonts w:ascii="Times New Roman" w:hAnsi="Times New Roman"/>
          <w:sz w:val="28"/>
          <w:szCs w:val="28"/>
        </w:rPr>
        <w:t>перераб</w:t>
      </w:r>
      <w:proofErr w:type="spellEnd"/>
      <w:r w:rsidRPr="00734251">
        <w:rPr>
          <w:rFonts w:ascii="Times New Roman" w:hAnsi="Times New Roman"/>
          <w:sz w:val="28"/>
          <w:szCs w:val="28"/>
        </w:rPr>
        <w:t xml:space="preserve">. и доп. – </w:t>
      </w:r>
      <w:proofErr w:type="gramStart"/>
      <w:r w:rsidRPr="00734251">
        <w:rPr>
          <w:rFonts w:ascii="Times New Roman" w:hAnsi="Times New Roman"/>
          <w:sz w:val="28"/>
          <w:szCs w:val="28"/>
        </w:rPr>
        <w:t>Москва :</w:t>
      </w:r>
      <w:proofErr w:type="gramEnd"/>
      <w:r w:rsidRPr="00734251">
        <w:rPr>
          <w:rFonts w:ascii="Times New Roman" w:hAnsi="Times New Roman"/>
          <w:sz w:val="28"/>
          <w:szCs w:val="28"/>
        </w:rPr>
        <w:t xml:space="preserve"> ООО "Научно-издательский центр ИНФРА-М", 2019. - 368 с. – (Высшее образование: </w:t>
      </w:r>
      <w:proofErr w:type="spellStart"/>
      <w:r w:rsidRPr="00734251">
        <w:rPr>
          <w:rFonts w:ascii="Times New Roman" w:hAnsi="Times New Roman"/>
          <w:sz w:val="28"/>
          <w:szCs w:val="28"/>
        </w:rPr>
        <w:t>Бакалавриат</w:t>
      </w:r>
      <w:proofErr w:type="spellEnd"/>
      <w:r w:rsidRPr="00734251">
        <w:rPr>
          <w:rFonts w:ascii="Times New Roman" w:hAnsi="Times New Roman"/>
          <w:sz w:val="28"/>
          <w:szCs w:val="28"/>
        </w:rPr>
        <w:t xml:space="preserve">). - ЭБС ZNANIUM. - URL: http://znanium.com/catalog/product/1007640 (дата </w:t>
      </w:r>
      <w:proofErr w:type="gramStart"/>
      <w:r w:rsidRPr="00734251">
        <w:rPr>
          <w:rFonts w:ascii="Times New Roman" w:hAnsi="Times New Roman"/>
          <w:sz w:val="28"/>
          <w:szCs w:val="28"/>
        </w:rPr>
        <w:t>обращения :</w:t>
      </w:r>
      <w:proofErr w:type="gramEnd"/>
      <w:r w:rsidRPr="00734251">
        <w:rPr>
          <w:rFonts w:ascii="Times New Roman" w:hAnsi="Times New Roman"/>
          <w:sz w:val="28"/>
          <w:szCs w:val="28"/>
        </w:rPr>
        <w:t xml:space="preserve"> 09.04.2024). – </w:t>
      </w:r>
      <w:proofErr w:type="gramStart"/>
      <w:r w:rsidRPr="00734251">
        <w:rPr>
          <w:rFonts w:ascii="Times New Roman" w:hAnsi="Times New Roman"/>
          <w:sz w:val="28"/>
          <w:szCs w:val="28"/>
        </w:rPr>
        <w:t>Текст :</w:t>
      </w:r>
      <w:proofErr w:type="gramEnd"/>
      <w:r w:rsidRPr="00734251">
        <w:rPr>
          <w:rFonts w:ascii="Times New Roman" w:hAnsi="Times New Roman"/>
          <w:sz w:val="28"/>
          <w:szCs w:val="28"/>
        </w:rPr>
        <w:t xml:space="preserve"> электронный.</w:t>
      </w:r>
    </w:p>
    <w:p w14:paraId="11B2F17C" w14:textId="77777777" w:rsidR="00AD1059" w:rsidRDefault="00AD1059" w:rsidP="00AD1059">
      <w:pPr>
        <w:pStyle w:val="ab"/>
        <w:widowControl w:val="0"/>
        <w:tabs>
          <w:tab w:val="left" w:pos="709"/>
        </w:tabs>
        <w:spacing w:after="0" w:line="240" w:lineRule="auto"/>
        <w:ind w:left="360" w:right="-284" w:hanging="360"/>
        <w:jc w:val="both"/>
        <w:rPr>
          <w:rFonts w:ascii="Times New Roman" w:hAnsi="Times New Roman"/>
          <w:sz w:val="28"/>
          <w:szCs w:val="28"/>
        </w:rPr>
      </w:pPr>
      <w:r w:rsidRPr="00734251">
        <w:rPr>
          <w:rFonts w:ascii="Times New Roman" w:hAnsi="Times New Roman"/>
          <w:sz w:val="28"/>
          <w:szCs w:val="28"/>
        </w:rPr>
        <w:t>18.</w:t>
      </w:r>
      <w:r w:rsidRPr="00734251">
        <w:rPr>
          <w:rFonts w:ascii="Times New Roman" w:hAnsi="Times New Roman"/>
          <w:sz w:val="28"/>
          <w:szCs w:val="28"/>
        </w:rPr>
        <w:tab/>
      </w:r>
      <w:proofErr w:type="spellStart"/>
      <w:r w:rsidRPr="00734251">
        <w:rPr>
          <w:rFonts w:ascii="Times New Roman" w:hAnsi="Times New Roman"/>
          <w:sz w:val="28"/>
          <w:szCs w:val="28"/>
        </w:rPr>
        <w:t>Пласкова</w:t>
      </w:r>
      <w:proofErr w:type="spellEnd"/>
      <w:r w:rsidRPr="00734251">
        <w:rPr>
          <w:rFonts w:ascii="Times New Roman" w:hAnsi="Times New Roman"/>
          <w:sz w:val="28"/>
          <w:szCs w:val="28"/>
        </w:rPr>
        <w:t xml:space="preserve">, Н. С. Экономический </w:t>
      </w:r>
      <w:proofErr w:type="gramStart"/>
      <w:r w:rsidRPr="00734251">
        <w:rPr>
          <w:rFonts w:ascii="Times New Roman" w:hAnsi="Times New Roman"/>
          <w:sz w:val="28"/>
          <w:szCs w:val="28"/>
        </w:rPr>
        <w:t>анализ :</w:t>
      </w:r>
      <w:proofErr w:type="gramEnd"/>
      <w:r w:rsidRPr="00734251">
        <w:rPr>
          <w:rFonts w:ascii="Times New Roman" w:hAnsi="Times New Roman"/>
          <w:sz w:val="28"/>
          <w:szCs w:val="28"/>
        </w:rPr>
        <w:t xml:space="preserve"> учебник / Н. С. </w:t>
      </w:r>
      <w:proofErr w:type="spellStart"/>
      <w:r w:rsidRPr="00734251">
        <w:rPr>
          <w:rFonts w:ascii="Times New Roman" w:hAnsi="Times New Roman"/>
          <w:sz w:val="28"/>
          <w:szCs w:val="28"/>
        </w:rPr>
        <w:t>Пласкова</w:t>
      </w:r>
      <w:proofErr w:type="spellEnd"/>
      <w:r w:rsidRPr="00734251">
        <w:rPr>
          <w:rFonts w:ascii="Times New Roman" w:hAnsi="Times New Roman"/>
          <w:sz w:val="28"/>
          <w:szCs w:val="28"/>
        </w:rPr>
        <w:t xml:space="preserve">, Н. А. </w:t>
      </w:r>
      <w:proofErr w:type="spellStart"/>
      <w:r w:rsidRPr="00734251">
        <w:rPr>
          <w:rFonts w:ascii="Times New Roman" w:hAnsi="Times New Roman"/>
          <w:sz w:val="28"/>
          <w:szCs w:val="28"/>
        </w:rPr>
        <w:lastRenderedPageBreak/>
        <w:t>Проданова</w:t>
      </w:r>
      <w:proofErr w:type="spellEnd"/>
      <w:r w:rsidRPr="00734251">
        <w:rPr>
          <w:rFonts w:ascii="Times New Roman" w:hAnsi="Times New Roman"/>
          <w:sz w:val="28"/>
          <w:szCs w:val="28"/>
        </w:rPr>
        <w:t xml:space="preserve">. — </w:t>
      </w:r>
      <w:proofErr w:type="gramStart"/>
      <w:r w:rsidRPr="00734251">
        <w:rPr>
          <w:rFonts w:ascii="Times New Roman" w:hAnsi="Times New Roman"/>
          <w:sz w:val="28"/>
          <w:szCs w:val="28"/>
        </w:rPr>
        <w:t>Москва :</w:t>
      </w:r>
      <w:proofErr w:type="gramEnd"/>
      <w:r w:rsidRPr="00734251">
        <w:rPr>
          <w:rFonts w:ascii="Times New Roman" w:hAnsi="Times New Roman"/>
          <w:sz w:val="28"/>
          <w:szCs w:val="28"/>
        </w:rPr>
        <w:t xml:space="preserve"> ИНФРА-М, 2023. — 324 с. — (Высшее образование: </w:t>
      </w:r>
      <w:proofErr w:type="spellStart"/>
      <w:r w:rsidRPr="00734251">
        <w:rPr>
          <w:rFonts w:ascii="Times New Roman" w:hAnsi="Times New Roman"/>
          <w:sz w:val="28"/>
          <w:szCs w:val="28"/>
        </w:rPr>
        <w:t>Бакалавриат</w:t>
      </w:r>
      <w:proofErr w:type="spellEnd"/>
      <w:r w:rsidRPr="00734251">
        <w:rPr>
          <w:rFonts w:ascii="Times New Roman" w:hAnsi="Times New Roman"/>
          <w:sz w:val="28"/>
          <w:szCs w:val="28"/>
        </w:rPr>
        <w:t xml:space="preserve">). — ЭБС ZNANIUM. - URL: https://znanium.com/catalog/product/1999786 (дата обращения: 09.04.2024). – </w:t>
      </w:r>
      <w:proofErr w:type="gramStart"/>
      <w:r w:rsidRPr="00734251">
        <w:rPr>
          <w:rFonts w:ascii="Times New Roman" w:hAnsi="Times New Roman"/>
          <w:sz w:val="28"/>
          <w:szCs w:val="28"/>
        </w:rPr>
        <w:t>Текст :</w:t>
      </w:r>
      <w:proofErr w:type="gramEnd"/>
      <w:r w:rsidRPr="00734251">
        <w:rPr>
          <w:rFonts w:ascii="Times New Roman" w:hAnsi="Times New Roman"/>
          <w:sz w:val="28"/>
          <w:szCs w:val="28"/>
        </w:rPr>
        <w:t xml:space="preserve"> электронный.</w:t>
      </w:r>
    </w:p>
    <w:p w14:paraId="18E6D9DF" w14:textId="77777777" w:rsidR="00AD1059" w:rsidRPr="00BE5973" w:rsidRDefault="00AD1059" w:rsidP="00AD1059">
      <w:pPr>
        <w:pStyle w:val="ab"/>
        <w:widowControl w:val="0"/>
        <w:tabs>
          <w:tab w:val="left" w:pos="709"/>
        </w:tabs>
        <w:spacing w:after="0" w:line="240" w:lineRule="auto"/>
        <w:ind w:left="360" w:right="-284"/>
        <w:jc w:val="both"/>
        <w:rPr>
          <w:rFonts w:ascii="Times New Roman" w:hAnsi="Times New Roman"/>
          <w:sz w:val="28"/>
          <w:szCs w:val="28"/>
        </w:rPr>
      </w:pPr>
    </w:p>
    <w:p w14:paraId="6B40FFD9" w14:textId="77777777" w:rsidR="00AD1059" w:rsidRPr="005719E1" w:rsidRDefault="00AD1059" w:rsidP="00AD1059">
      <w:pPr>
        <w:pStyle w:val="1"/>
        <w:spacing w:before="0"/>
        <w:ind w:right="-284" w:firstLine="0"/>
        <w:rPr>
          <w:rFonts w:ascii="Times New Roman" w:hAnsi="Times New Roman"/>
          <w:color w:val="auto"/>
        </w:rPr>
      </w:pPr>
      <w:r w:rsidRPr="00BE5973">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p>
    <w:p w14:paraId="37A41EBE" w14:textId="77777777" w:rsidR="00AD1059" w:rsidRPr="00BE5973" w:rsidRDefault="00AD1059" w:rsidP="00AD1059">
      <w:pPr>
        <w:numPr>
          <w:ilvl w:val="0"/>
          <w:numId w:val="25"/>
        </w:numPr>
        <w:ind w:right="-284"/>
        <w:contextualSpacing/>
        <w:rPr>
          <w:rFonts w:ascii="Times New Roman" w:hAnsi="Times New Roman"/>
          <w:color w:val="000000"/>
          <w:sz w:val="28"/>
          <w:szCs w:val="28"/>
        </w:rPr>
      </w:pPr>
      <w:r w:rsidRPr="00BE5973">
        <w:rPr>
          <w:rFonts w:ascii="Times New Roman" w:hAnsi="Times New Roman"/>
          <w:color w:val="000000"/>
          <w:sz w:val="28"/>
          <w:szCs w:val="28"/>
        </w:rPr>
        <w:t xml:space="preserve">Электронная библиотека Финансового университета (ЭБ) </w:t>
      </w:r>
      <w:hyperlink r:id="rId10" w:history="1">
        <w:r w:rsidRPr="00BE5973">
          <w:rPr>
            <w:rStyle w:val="af4"/>
            <w:rFonts w:ascii="Times New Roman" w:eastAsia="Calibri" w:hAnsi="Times New Roman"/>
            <w:color w:val="000000"/>
            <w:sz w:val="28"/>
            <w:szCs w:val="28"/>
          </w:rPr>
          <w:t>http://elib.fa.ru/</w:t>
        </w:r>
      </w:hyperlink>
    </w:p>
    <w:p w14:paraId="2E3C430E" w14:textId="77777777" w:rsidR="00AD1059" w:rsidRPr="00BE5973" w:rsidRDefault="00AD1059" w:rsidP="00AD1059">
      <w:pPr>
        <w:numPr>
          <w:ilvl w:val="0"/>
          <w:numId w:val="25"/>
        </w:numPr>
        <w:ind w:right="-284"/>
        <w:contextualSpacing/>
        <w:rPr>
          <w:rFonts w:ascii="Times New Roman" w:hAnsi="Times New Roman"/>
          <w:color w:val="000000"/>
          <w:sz w:val="28"/>
          <w:szCs w:val="28"/>
          <w:u w:val="single"/>
        </w:rPr>
      </w:pPr>
      <w:r w:rsidRPr="00BE5973">
        <w:rPr>
          <w:rFonts w:ascii="Times New Roman" w:hAnsi="Times New Roman"/>
          <w:color w:val="000000"/>
          <w:sz w:val="28"/>
          <w:szCs w:val="28"/>
        </w:rPr>
        <w:t xml:space="preserve">Электронно-библиотечная система BOOK.RU </w:t>
      </w:r>
      <w:hyperlink r:id="rId11" w:history="1">
        <w:r w:rsidRPr="00BE5973">
          <w:rPr>
            <w:rStyle w:val="af4"/>
            <w:rFonts w:ascii="Times New Roman" w:eastAsia="Calibri" w:hAnsi="Times New Roman"/>
            <w:color w:val="000000"/>
            <w:sz w:val="28"/>
            <w:szCs w:val="28"/>
          </w:rPr>
          <w:t>http://www.book.ru</w:t>
        </w:r>
      </w:hyperlink>
    </w:p>
    <w:p w14:paraId="58E5365E" w14:textId="77777777" w:rsidR="00AD1059" w:rsidRPr="00BE5973" w:rsidRDefault="00AD1059" w:rsidP="00AD1059">
      <w:pPr>
        <w:numPr>
          <w:ilvl w:val="0"/>
          <w:numId w:val="25"/>
        </w:numPr>
        <w:ind w:right="-284"/>
        <w:contextualSpacing/>
        <w:rPr>
          <w:rFonts w:ascii="Times New Roman" w:hAnsi="Times New Roman"/>
          <w:color w:val="000000"/>
          <w:sz w:val="28"/>
          <w:szCs w:val="28"/>
        </w:rPr>
      </w:pPr>
      <w:r w:rsidRPr="00BE5973">
        <w:rPr>
          <w:rFonts w:ascii="Times New Roman" w:hAnsi="Times New Roman"/>
          <w:color w:val="000000"/>
          <w:sz w:val="28"/>
          <w:szCs w:val="28"/>
        </w:rPr>
        <w:t xml:space="preserve">Электронно-библиотечная система «Университетская библиотека ОНЛАЙН» </w:t>
      </w:r>
      <w:hyperlink r:id="rId12" w:history="1">
        <w:r w:rsidRPr="00BE5973">
          <w:rPr>
            <w:rStyle w:val="af4"/>
            <w:rFonts w:ascii="Times New Roman" w:eastAsia="Calibri" w:hAnsi="Times New Roman"/>
            <w:color w:val="000000"/>
            <w:sz w:val="28"/>
            <w:szCs w:val="28"/>
            <w:lang w:val="en-US"/>
          </w:rPr>
          <w:t>http</w:t>
        </w:r>
        <w:r w:rsidRPr="00BE5973">
          <w:rPr>
            <w:rStyle w:val="af4"/>
            <w:rFonts w:ascii="Times New Roman" w:eastAsia="Calibri" w:hAnsi="Times New Roman"/>
            <w:color w:val="000000"/>
            <w:sz w:val="28"/>
            <w:szCs w:val="28"/>
          </w:rPr>
          <w:t>://</w:t>
        </w:r>
        <w:proofErr w:type="spellStart"/>
        <w:r w:rsidRPr="00BE5973">
          <w:rPr>
            <w:rStyle w:val="af4"/>
            <w:rFonts w:ascii="Times New Roman" w:eastAsia="Calibri" w:hAnsi="Times New Roman"/>
            <w:color w:val="000000"/>
            <w:sz w:val="28"/>
            <w:szCs w:val="28"/>
            <w:lang w:val="en-US"/>
          </w:rPr>
          <w:t>biblioclub</w:t>
        </w:r>
        <w:proofErr w:type="spellEnd"/>
        <w:r w:rsidRPr="00BE5973">
          <w:rPr>
            <w:rStyle w:val="af4"/>
            <w:rFonts w:ascii="Times New Roman" w:eastAsia="Calibri" w:hAnsi="Times New Roman"/>
            <w:color w:val="000000"/>
            <w:sz w:val="28"/>
            <w:szCs w:val="28"/>
          </w:rPr>
          <w:t>.</w:t>
        </w:r>
        <w:proofErr w:type="spellStart"/>
        <w:r w:rsidRPr="00BE5973">
          <w:rPr>
            <w:rStyle w:val="af4"/>
            <w:rFonts w:ascii="Times New Roman" w:eastAsia="Calibri" w:hAnsi="Times New Roman"/>
            <w:color w:val="000000"/>
            <w:sz w:val="28"/>
            <w:szCs w:val="28"/>
            <w:lang w:val="en-US"/>
          </w:rPr>
          <w:t>ru</w:t>
        </w:r>
        <w:proofErr w:type="spellEnd"/>
        <w:r w:rsidRPr="00BE5973">
          <w:rPr>
            <w:rStyle w:val="af4"/>
            <w:rFonts w:ascii="Times New Roman" w:eastAsia="Calibri" w:hAnsi="Times New Roman"/>
            <w:color w:val="000000"/>
            <w:sz w:val="28"/>
            <w:szCs w:val="28"/>
          </w:rPr>
          <w:t>/</w:t>
        </w:r>
      </w:hyperlink>
    </w:p>
    <w:p w14:paraId="6C639C85" w14:textId="77777777" w:rsidR="00AD1059" w:rsidRPr="00BE5973" w:rsidRDefault="00AD1059" w:rsidP="00AD1059">
      <w:pPr>
        <w:numPr>
          <w:ilvl w:val="0"/>
          <w:numId w:val="25"/>
        </w:numPr>
        <w:ind w:right="-284"/>
        <w:contextualSpacing/>
        <w:rPr>
          <w:rFonts w:ascii="Times New Roman" w:hAnsi="Times New Roman"/>
          <w:color w:val="000000"/>
          <w:sz w:val="28"/>
          <w:szCs w:val="28"/>
          <w:u w:val="single"/>
        </w:rPr>
      </w:pPr>
      <w:r w:rsidRPr="00BE5973">
        <w:rPr>
          <w:rFonts w:ascii="Times New Roman" w:hAnsi="Times New Roman"/>
          <w:color w:val="000000"/>
          <w:sz w:val="28"/>
          <w:szCs w:val="28"/>
        </w:rPr>
        <w:t xml:space="preserve">Электронно-библиотечная система </w:t>
      </w:r>
      <w:proofErr w:type="spellStart"/>
      <w:r w:rsidRPr="00BE5973">
        <w:rPr>
          <w:rFonts w:ascii="Times New Roman" w:hAnsi="Times New Roman"/>
          <w:color w:val="000000"/>
          <w:sz w:val="28"/>
          <w:szCs w:val="28"/>
          <w:lang w:val="en-US"/>
        </w:rPr>
        <w:t>Znanium</w:t>
      </w:r>
      <w:proofErr w:type="spellEnd"/>
      <w:r w:rsidRPr="00BE5973">
        <w:rPr>
          <w:rFonts w:ascii="Times New Roman" w:hAnsi="Times New Roman"/>
          <w:color w:val="000000"/>
          <w:sz w:val="28"/>
          <w:szCs w:val="28"/>
        </w:rPr>
        <w:t xml:space="preserve"> </w:t>
      </w:r>
      <w:hyperlink r:id="rId13" w:history="1">
        <w:r w:rsidRPr="00BE5973">
          <w:rPr>
            <w:rStyle w:val="af4"/>
            <w:rFonts w:ascii="Times New Roman" w:eastAsia="Calibri" w:hAnsi="Times New Roman"/>
            <w:color w:val="000000"/>
            <w:sz w:val="28"/>
            <w:szCs w:val="28"/>
          </w:rPr>
          <w:t>http://www.znanium.com</w:t>
        </w:r>
      </w:hyperlink>
    </w:p>
    <w:p w14:paraId="44789B7E" w14:textId="77777777" w:rsidR="00AD1059" w:rsidRPr="00BE5973" w:rsidRDefault="00AD1059" w:rsidP="00AD1059">
      <w:pPr>
        <w:numPr>
          <w:ilvl w:val="0"/>
          <w:numId w:val="25"/>
        </w:numPr>
        <w:ind w:right="-284"/>
        <w:contextualSpacing/>
        <w:rPr>
          <w:rFonts w:ascii="Times New Roman" w:hAnsi="Times New Roman"/>
          <w:color w:val="000000"/>
          <w:sz w:val="28"/>
          <w:szCs w:val="28"/>
        </w:rPr>
      </w:pPr>
      <w:r w:rsidRPr="00BE5973">
        <w:rPr>
          <w:rFonts w:ascii="Times New Roman" w:hAnsi="Times New Roman"/>
          <w:color w:val="000000"/>
          <w:sz w:val="28"/>
          <w:szCs w:val="28"/>
        </w:rPr>
        <w:t xml:space="preserve">Электронно-библиотечная система издательства «ЮРАЙТ» </w:t>
      </w:r>
      <w:hyperlink r:id="rId14" w:history="1">
        <w:r w:rsidRPr="00BE5973">
          <w:rPr>
            <w:rStyle w:val="af4"/>
            <w:rFonts w:ascii="Times New Roman" w:eastAsia="Calibri" w:hAnsi="Times New Roman"/>
            <w:color w:val="000000"/>
            <w:sz w:val="28"/>
            <w:szCs w:val="28"/>
            <w:lang w:val="en-US"/>
          </w:rPr>
          <w:t>https</w:t>
        </w:r>
        <w:r w:rsidRPr="00BE5973">
          <w:rPr>
            <w:rStyle w:val="af4"/>
            <w:rFonts w:ascii="Times New Roman" w:eastAsia="Calibri" w:hAnsi="Times New Roman"/>
            <w:color w:val="000000"/>
            <w:sz w:val="28"/>
            <w:szCs w:val="28"/>
          </w:rPr>
          <w:t>://</w:t>
        </w:r>
        <w:r w:rsidRPr="00BE5973">
          <w:rPr>
            <w:rStyle w:val="af4"/>
            <w:rFonts w:ascii="Times New Roman" w:eastAsia="Calibri" w:hAnsi="Times New Roman"/>
            <w:color w:val="000000"/>
            <w:sz w:val="28"/>
            <w:szCs w:val="28"/>
            <w:lang w:val="en-US"/>
          </w:rPr>
          <w:t>www</w:t>
        </w:r>
        <w:r w:rsidRPr="00BE5973">
          <w:rPr>
            <w:rStyle w:val="af4"/>
            <w:rFonts w:ascii="Times New Roman" w:eastAsia="Calibri" w:hAnsi="Times New Roman"/>
            <w:color w:val="000000"/>
            <w:sz w:val="28"/>
            <w:szCs w:val="28"/>
          </w:rPr>
          <w:t>.</w:t>
        </w:r>
        <w:proofErr w:type="spellStart"/>
        <w:r w:rsidRPr="00BE5973">
          <w:rPr>
            <w:rStyle w:val="af4"/>
            <w:rFonts w:ascii="Times New Roman" w:eastAsia="Calibri" w:hAnsi="Times New Roman"/>
            <w:color w:val="000000"/>
            <w:sz w:val="28"/>
            <w:szCs w:val="28"/>
            <w:lang w:val="en-US"/>
          </w:rPr>
          <w:t>biblio</w:t>
        </w:r>
        <w:proofErr w:type="spellEnd"/>
        <w:r w:rsidRPr="00BE5973">
          <w:rPr>
            <w:rStyle w:val="af4"/>
            <w:rFonts w:ascii="Times New Roman" w:eastAsia="Calibri" w:hAnsi="Times New Roman"/>
            <w:color w:val="000000"/>
            <w:sz w:val="28"/>
            <w:szCs w:val="28"/>
          </w:rPr>
          <w:t>-</w:t>
        </w:r>
        <w:r w:rsidRPr="00BE5973">
          <w:rPr>
            <w:rStyle w:val="af4"/>
            <w:rFonts w:ascii="Times New Roman" w:eastAsia="Calibri" w:hAnsi="Times New Roman"/>
            <w:color w:val="000000"/>
            <w:sz w:val="28"/>
            <w:szCs w:val="28"/>
            <w:lang w:val="en-US"/>
          </w:rPr>
          <w:t>online</w:t>
        </w:r>
        <w:r w:rsidRPr="00BE5973">
          <w:rPr>
            <w:rStyle w:val="af4"/>
            <w:rFonts w:ascii="Times New Roman" w:eastAsia="Calibri" w:hAnsi="Times New Roman"/>
            <w:color w:val="000000"/>
            <w:sz w:val="28"/>
            <w:szCs w:val="28"/>
          </w:rPr>
          <w:t>.</w:t>
        </w:r>
        <w:proofErr w:type="spellStart"/>
        <w:r w:rsidRPr="00BE5973">
          <w:rPr>
            <w:rStyle w:val="af4"/>
            <w:rFonts w:ascii="Times New Roman" w:eastAsia="Calibri" w:hAnsi="Times New Roman"/>
            <w:color w:val="000000"/>
            <w:sz w:val="28"/>
            <w:szCs w:val="28"/>
            <w:lang w:val="en-US"/>
          </w:rPr>
          <w:t>ru</w:t>
        </w:r>
        <w:proofErr w:type="spellEnd"/>
        <w:r w:rsidRPr="00BE5973">
          <w:rPr>
            <w:rStyle w:val="af4"/>
            <w:rFonts w:ascii="Times New Roman" w:eastAsia="Calibri" w:hAnsi="Times New Roman"/>
            <w:color w:val="000000"/>
            <w:sz w:val="28"/>
            <w:szCs w:val="28"/>
          </w:rPr>
          <w:t>/</w:t>
        </w:r>
      </w:hyperlink>
      <w:r w:rsidRPr="00BE5973">
        <w:rPr>
          <w:rFonts w:ascii="Times New Roman" w:hAnsi="Times New Roman"/>
          <w:color w:val="000000"/>
          <w:sz w:val="28"/>
          <w:szCs w:val="28"/>
        </w:rPr>
        <w:t xml:space="preserve">  </w:t>
      </w:r>
    </w:p>
    <w:p w14:paraId="61F2104E" w14:textId="77777777" w:rsidR="00AD1059" w:rsidRPr="00BE5973" w:rsidRDefault="00AD1059" w:rsidP="00AD1059">
      <w:pPr>
        <w:numPr>
          <w:ilvl w:val="0"/>
          <w:numId w:val="25"/>
        </w:numPr>
        <w:ind w:right="-284"/>
        <w:contextualSpacing/>
        <w:rPr>
          <w:rFonts w:ascii="Times New Roman" w:hAnsi="Times New Roman"/>
          <w:color w:val="000000"/>
          <w:sz w:val="28"/>
          <w:szCs w:val="28"/>
        </w:rPr>
      </w:pPr>
      <w:r w:rsidRPr="00BE5973">
        <w:rPr>
          <w:rFonts w:ascii="Times New Roman" w:hAnsi="Times New Roman"/>
          <w:color w:val="000000"/>
          <w:sz w:val="28"/>
          <w:szCs w:val="28"/>
        </w:rPr>
        <w:t xml:space="preserve">Научная электронная библиотека </w:t>
      </w:r>
      <w:proofErr w:type="spellStart"/>
      <w:r w:rsidRPr="00BE5973">
        <w:rPr>
          <w:rFonts w:ascii="Times New Roman" w:hAnsi="Times New Roman"/>
          <w:color w:val="000000"/>
          <w:sz w:val="28"/>
          <w:szCs w:val="28"/>
          <w:lang w:val="en-US"/>
        </w:rPr>
        <w:t>eLibrary</w:t>
      </w:r>
      <w:proofErr w:type="spellEnd"/>
      <w:r w:rsidRPr="00BE5973">
        <w:rPr>
          <w:rFonts w:ascii="Times New Roman" w:hAnsi="Times New Roman"/>
          <w:color w:val="000000"/>
          <w:sz w:val="28"/>
          <w:szCs w:val="28"/>
        </w:rPr>
        <w:t>.</w:t>
      </w:r>
      <w:proofErr w:type="spellStart"/>
      <w:r w:rsidRPr="00BE5973">
        <w:rPr>
          <w:rFonts w:ascii="Times New Roman" w:hAnsi="Times New Roman"/>
          <w:color w:val="000000"/>
          <w:sz w:val="28"/>
          <w:szCs w:val="28"/>
          <w:lang w:val="en-US"/>
        </w:rPr>
        <w:t>ru</w:t>
      </w:r>
      <w:proofErr w:type="spellEnd"/>
      <w:r w:rsidRPr="00BE5973">
        <w:rPr>
          <w:rFonts w:ascii="Times New Roman" w:hAnsi="Times New Roman"/>
          <w:color w:val="000000"/>
          <w:sz w:val="28"/>
          <w:szCs w:val="28"/>
        </w:rPr>
        <w:t xml:space="preserve"> </w:t>
      </w:r>
      <w:hyperlink r:id="rId15" w:history="1">
        <w:r w:rsidRPr="00BE5973">
          <w:rPr>
            <w:rStyle w:val="af4"/>
            <w:rFonts w:ascii="Times New Roman" w:eastAsia="Calibri" w:hAnsi="Times New Roman"/>
            <w:color w:val="000000"/>
            <w:sz w:val="28"/>
            <w:szCs w:val="28"/>
            <w:lang w:val="en-US"/>
          </w:rPr>
          <w:t>http</w:t>
        </w:r>
        <w:r w:rsidRPr="00BE5973">
          <w:rPr>
            <w:rStyle w:val="af4"/>
            <w:rFonts w:ascii="Times New Roman" w:eastAsia="Calibri" w:hAnsi="Times New Roman"/>
            <w:color w:val="000000"/>
            <w:sz w:val="28"/>
            <w:szCs w:val="28"/>
          </w:rPr>
          <w:t>://</w:t>
        </w:r>
        <w:proofErr w:type="spellStart"/>
        <w:r w:rsidRPr="00BE5973">
          <w:rPr>
            <w:rStyle w:val="af4"/>
            <w:rFonts w:ascii="Times New Roman" w:eastAsia="Calibri" w:hAnsi="Times New Roman"/>
            <w:color w:val="000000"/>
            <w:sz w:val="28"/>
            <w:szCs w:val="28"/>
            <w:lang w:val="en-US"/>
          </w:rPr>
          <w:t>elibrary</w:t>
        </w:r>
        <w:proofErr w:type="spellEnd"/>
        <w:r w:rsidRPr="00BE5973">
          <w:rPr>
            <w:rStyle w:val="af4"/>
            <w:rFonts w:ascii="Times New Roman" w:eastAsia="Calibri" w:hAnsi="Times New Roman"/>
            <w:color w:val="000000"/>
            <w:sz w:val="28"/>
            <w:szCs w:val="28"/>
          </w:rPr>
          <w:t>.</w:t>
        </w:r>
        <w:proofErr w:type="spellStart"/>
        <w:r w:rsidRPr="00BE5973">
          <w:rPr>
            <w:rStyle w:val="af4"/>
            <w:rFonts w:ascii="Times New Roman" w:eastAsia="Calibri" w:hAnsi="Times New Roman"/>
            <w:color w:val="000000"/>
            <w:sz w:val="28"/>
            <w:szCs w:val="28"/>
            <w:lang w:val="en-US"/>
          </w:rPr>
          <w:t>ru</w:t>
        </w:r>
        <w:proofErr w:type="spellEnd"/>
      </w:hyperlink>
      <w:r w:rsidRPr="00BE5973">
        <w:rPr>
          <w:rFonts w:ascii="Times New Roman" w:hAnsi="Times New Roman"/>
          <w:color w:val="000000"/>
          <w:sz w:val="28"/>
          <w:szCs w:val="28"/>
        </w:rPr>
        <w:t xml:space="preserve">  </w:t>
      </w:r>
    </w:p>
    <w:p w14:paraId="1E6870E1" w14:textId="77777777" w:rsidR="00AD1059" w:rsidRPr="00BE5973" w:rsidRDefault="00AD1059" w:rsidP="00AD1059">
      <w:pPr>
        <w:numPr>
          <w:ilvl w:val="0"/>
          <w:numId w:val="25"/>
        </w:numPr>
        <w:ind w:right="-284"/>
        <w:contextualSpacing/>
        <w:rPr>
          <w:rFonts w:ascii="Times New Roman" w:hAnsi="Times New Roman"/>
          <w:color w:val="000000"/>
          <w:sz w:val="28"/>
          <w:szCs w:val="28"/>
        </w:rPr>
      </w:pPr>
      <w:r w:rsidRPr="00BE5973">
        <w:rPr>
          <w:rFonts w:ascii="Times New Roman" w:hAnsi="Times New Roman"/>
          <w:color w:val="000000"/>
          <w:sz w:val="28"/>
          <w:szCs w:val="28"/>
        </w:rPr>
        <w:t xml:space="preserve">Национальная электронная библиотека </w:t>
      </w:r>
      <w:hyperlink r:id="rId16" w:history="1">
        <w:r w:rsidRPr="00BE5973">
          <w:rPr>
            <w:rStyle w:val="af4"/>
            <w:rFonts w:ascii="Times New Roman" w:eastAsia="Calibri" w:hAnsi="Times New Roman"/>
            <w:color w:val="000000"/>
            <w:sz w:val="28"/>
            <w:szCs w:val="28"/>
          </w:rPr>
          <w:t>http://нэб.рф/</w:t>
        </w:r>
      </w:hyperlink>
    </w:p>
    <w:p w14:paraId="27BF3AD6" w14:textId="77777777" w:rsidR="00AD1059" w:rsidRPr="00BE5973" w:rsidRDefault="00AD1059" w:rsidP="00AD1059">
      <w:pPr>
        <w:pStyle w:val="ab"/>
        <w:widowControl w:val="0"/>
        <w:numPr>
          <w:ilvl w:val="0"/>
          <w:numId w:val="25"/>
        </w:numPr>
        <w:tabs>
          <w:tab w:val="left" w:pos="709"/>
        </w:tabs>
        <w:spacing w:after="0" w:line="240" w:lineRule="auto"/>
        <w:ind w:right="-284"/>
        <w:jc w:val="both"/>
        <w:rPr>
          <w:rFonts w:ascii="Times New Roman" w:hAnsi="Times New Roman"/>
          <w:sz w:val="28"/>
          <w:szCs w:val="28"/>
        </w:rPr>
      </w:pPr>
      <w:proofErr w:type="spellStart"/>
      <w:r w:rsidRPr="00BE5973">
        <w:rPr>
          <w:rFonts w:ascii="Times New Roman" w:hAnsi="Times New Roman"/>
          <w:sz w:val="28"/>
          <w:szCs w:val="28"/>
        </w:rPr>
        <w:t>С</w:t>
      </w:r>
      <w:proofErr w:type="gramStart"/>
      <w:r w:rsidRPr="00BE5973">
        <w:rPr>
          <w:rFonts w:ascii="Times New Roman" w:hAnsi="Times New Roman"/>
          <w:sz w:val="28"/>
          <w:szCs w:val="28"/>
        </w:rPr>
        <w:t>bonds</w:t>
      </w:r>
      <w:proofErr w:type="spellEnd"/>
      <w:r w:rsidRPr="00BE5973">
        <w:rPr>
          <w:rFonts w:ascii="Times New Roman" w:hAnsi="Times New Roman"/>
          <w:sz w:val="28"/>
          <w:szCs w:val="28"/>
        </w:rPr>
        <w:t xml:space="preserve"> :</w:t>
      </w:r>
      <w:proofErr w:type="gramEnd"/>
      <w:r w:rsidRPr="00BE5973">
        <w:rPr>
          <w:rFonts w:ascii="Times New Roman" w:hAnsi="Times New Roman"/>
          <w:sz w:val="28"/>
          <w:szCs w:val="28"/>
        </w:rPr>
        <w:t xml:space="preserve"> информационный ресурс : сайт / Группа компаний </w:t>
      </w:r>
      <w:proofErr w:type="spellStart"/>
      <w:r w:rsidRPr="00BE5973">
        <w:rPr>
          <w:rFonts w:ascii="Times New Roman" w:hAnsi="Times New Roman"/>
          <w:sz w:val="28"/>
          <w:szCs w:val="28"/>
        </w:rPr>
        <w:t>Cbonds</w:t>
      </w:r>
      <w:proofErr w:type="spellEnd"/>
      <w:r w:rsidRPr="00BE5973">
        <w:rPr>
          <w:rFonts w:ascii="Times New Roman" w:hAnsi="Times New Roman"/>
          <w:sz w:val="28"/>
          <w:szCs w:val="28"/>
        </w:rPr>
        <w:t>. – URL: http://cbonds.ru/ (</w:t>
      </w:r>
      <w:r>
        <w:rPr>
          <w:rFonts w:ascii="Times New Roman" w:hAnsi="Times New Roman"/>
          <w:sz w:val="28"/>
          <w:szCs w:val="28"/>
        </w:rPr>
        <w:t>дата обращения: 07.04.2023</w:t>
      </w:r>
      <w:r w:rsidRPr="00BE5973">
        <w:rPr>
          <w:rFonts w:ascii="Times New Roman" w:hAnsi="Times New Roman"/>
          <w:sz w:val="28"/>
          <w:szCs w:val="28"/>
        </w:rPr>
        <w:t>). – Режим доступа: по подписке – Текст: электронный.</w:t>
      </w:r>
    </w:p>
    <w:p w14:paraId="6E40E813" w14:textId="77777777" w:rsidR="00AD1059" w:rsidRPr="00BE5973" w:rsidRDefault="00AD1059" w:rsidP="00AD1059">
      <w:pPr>
        <w:pStyle w:val="ab"/>
        <w:widowControl w:val="0"/>
        <w:numPr>
          <w:ilvl w:val="0"/>
          <w:numId w:val="25"/>
        </w:numPr>
        <w:tabs>
          <w:tab w:val="left" w:pos="709"/>
        </w:tabs>
        <w:spacing w:after="0" w:line="240" w:lineRule="auto"/>
        <w:ind w:right="-284"/>
        <w:jc w:val="both"/>
        <w:rPr>
          <w:rFonts w:ascii="Times New Roman" w:hAnsi="Times New Roman"/>
          <w:sz w:val="28"/>
          <w:szCs w:val="28"/>
        </w:rPr>
      </w:pPr>
      <w:r w:rsidRPr="00BE5973">
        <w:rPr>
          <w:rFonts w:ascii="Times New Roman" w:hAnsi="Times New Roman"/>
          <w:sz w:val="28"/>
          <w:szCs w:val="28"/>
        </w:rPr>
        <w:t xml:space="preserve">RU </w:t>
      </w:r>
      <w:proofErr w:type="gramStart"/>
      <w:r w:rsidRPr="00BE5973">
        <w:rPr>
          <w:rFonts w:ascii="Times New Roman" w:hAnsi="Times New Roman"/>
          <w:sz w:val="28"/>
          <w:szCs w:val="28"/>
        </w:rPr>
        <w:t>DATA :</w:t>
      </w:r>
      <w:proofErr w:type="gramEnd"/>
      <w:r w:rsidRPr="00BE5973">
        <w:rPr>
          <w:rFonts w:ascii="Times New Roman" w:hAnsi="Times New Roman"/>
          <w:sz w:val="28"/>
          <w:szCs w:val="28"/>
        </w:rPr>
        <w:t xml:space="preserve"> информационный ресурс : сайт / AO «Информационное агентство Интерфакс». – URL: https://rudata.info/ (</w:t>
      </w:r>
      <w:r>
        <w:rPr>
          <w:rFonts w:ascii="Times New Roman" w:hAnsi="Times New Roman"/>
          <w:sz w:val="28"/>
          <w:szCs w:val="28"/>
        </w:rPr>
        <w:t>дата обращения: 07.04.2023</w:t>
      </w:r>
      <w:r w:rsidRPr="00BE5973">
        <w:rPr>
          <w:rFonts w:ascii="Times New Roman" w:hAnsi="Times New Roman"/>
          <w:sz w:val="28"/>
          <w:szCs w:val="28"/>
        </w:rPr>
        <w:t>). – Режим доступа: по подписке – Текст: электронный.</w:t>
      </w:r>
    </w:p>
    <w:p w14:paraId="4B1413EB" w14:textId="77777777" w:rsidR="00AD1059" w:rsidRPr="00BE5973" w:rsidRDefault="00AD1059" w:rsidP="00AD1059">
      <w:pPr>
        <w:pStyle w:val="ab"/>
        <w:widowControl w:val="0"/>
        <w:numPr>
          <w:ilvl w:val="0"/>
          <w:numId w:val="25"/>
        </w:numPr>
        <w:tabs>
          <w:tab w:val="left" w:pos="709"/>
        </w:tabs>
        <w:spacing w:after="0" w:line="240" w:lineRule="auto"/>
        <w:ind w:right="-284"/>
        <w:jc w:val="both"/>
        <w:rPr>
          <w:rFonts w:ascii="Times New Roman" w:hAnsi="Times New Roman"/>
          <w:sz w:val="28"/>
          <w:szCs w:val="28"/>
        </w:rPr>
      </w:pPr>
      <w:proofErr w:type="spellStart"/>
      <w:r w:rsidRPr="00BE5973">
        <w:rPr>
          <w:rFonts w:ascii="Times New Roman" w:hAnsi="Times New Roman"/>
          <w:sz w:val="28"/>
          <w:szCs w:val="28"/>
        </w:rPr>
        <w:t>ИнфоСтрой</w:t>
      </w:r>
      <w:proofErr w:type="spellEnd"/>
      <w:r w:rsidRPr="00BE5973">
        <w:rPr>
          <w:rFonts w:ascii="Times New Roman" w:hAnsi="Times New Roman"/>
          <w:sz w:val="28"/>
          <w:szCs w:val="28"/>
        </w:rPr>
        <w:t xml:space="preserve"> URL: www.infostroy.ru/(</w:t>
      </w:r>
      <w:r>
        <w:rPr>
          <w:rFonts w:ascii="Times New Roman" w:hAnsi="Times New Roman"/>
          <w:sz w:val="28"/>
          <w:szCs w:val="28"/>
        </w:rPr>
        <w:t>дата обращения: 07.04.2023</w:t>
      </w:r>
      <w:r w:rsidRPr="00BE5973">
        <w:rPr>
          <w:rFonts w:ascii="Times New Roman" w:hAnsi="Times New Roman"/>
          <w:sz w:val="28"/>
          <w:szCs w:val="28"/>
        </w:rPr>
        <w:t>). – Режим доступа: по подписке – Текст: электронный.</w:t>
      </w:r>
    </w:p>
    <w:p w14:paraId="5C4CF151" w14:textId="77777777" w:rsidR="00AD1059" w:rsidRPr="00BE5973" w:rsidRDefault="00AD1059" w:rsidP="00AD1059">
      <w:pPr>
        <w:pStyle w:val="ab"/>
        <w:widowControl w:val="0"/>
        <w:numPr>
          <w:ilvl w:val="0"/>
          <w:numId w:val="25"/>
        </w:numPr>
        <w:tabs>
          <w:tab w:val="left" w:pos="709"/>
        </w:tabs>
        <w:spacing w:after="0" w:line="240" w:lineRule="auto"/>
        <w:ind w:right="-284"/>
        <w:jc w:val="both"/>
        <w:rPr>
          <w:rFonts w:ascii="Times New Roman" w:hAnsi="Times New Roman"/>
          <w:sz w:val="28"/>
          <w:szCs w:val="28"/>
        </w:rPr>
      </w:pPr>
      <w:r w:rsidRPr="00BE5973">
        <w:rPr>
          <w:rFonts w:ascii="Times New Roman" w:hAnsi="Times New Roman"/>
          <w:sz w:val="28"/>
          <w:szCs w:val="28"/>
        </w:rPr>
        <w:t xml:space="preserve">Московская </w:t>
      </w:r>
      <w:proofErr w:type="gramStart"/>
      <w:r w:rsidRPr="00BE5973">
        <w:rPr>
          <w:rFonts w:ascii="Times New Roman" w:hAnsi="Times New Roman"/>
          <w:sz w:val="28"/>
          <w:szCs w:val="28"/>
        </w:rPr>
        <w:t>биржа :</w:t>
      </w:r>
      <w:proofErr w:type="gramEnd"/>
      <w:r w:rsidRPr="00BE5973">
        <w:rPr>
          <w:rFonts w:ascii="Times New Roman" w:hAnsi="Times New Roman"/>
          <w:sz w:val="28"/>
          <w:szCs w:val="28"/>
        </w:rPr>
        <w:t xml:space="preserve"> официальный сайт. – URL: https://www.moex.com/ (</w:t>
      </w:r>
      <w:r>
        <w:rPr>
          <w:rFonts w:ascii="Times New Roman" w:hAnsi="Times New Roman"/>
          <w:sz w:val="28"/>
          <w:szCs w:val="28"/>
        </w:rPr>
        <w:t>дата обращения: 07.04.2023</w:t>
      </w:r>
      <w:r w:rsidRPr="00BE5973">
        <w:rPr>
          <w:rFonts w:ascii="Times New Roman" w:hAnsi="Times New Roman"/>
          <w:sz w:val="28"/>
          <w:szCs w:val="28"/>
        </w:rPr>
        <w:t>). – Режим доступа: по подписке – Текст: электронный.</w:t>
      </w:r>
    </w:p>
    <w:p w14:paraId="0ED28D31" w14:textId="77777777" w:rsidR="00AD1059" w:rsidRPr="00BE5973" w:rsidRDefault="00AD1059" w:rsidP="00AD1059">
      <w:pPr>
        <w:pStyle w:val="ab"/>
        <w:widowControl w:val="0"/>
        <w:numPr>
          <w:ilvl w:val="0"/>
          <w:numId w:val="25"/>
        </w:numPr>
        <w:tabs>
          <w:tab w:val="left" w:pos="709"/>
        </w:tabs>
        <w:spacing w:after="0" w:line="240" w:lineRule="auto"/>
        <w:ind w:right="-284"/>
        <w:jc w:val="both"/>
        <w:rPr>
          <w:rFonts w:ascii="Times New Roman" w:hAnsi="Times New Roman"/>
          <w:sz w:val="28"/>
          <w:szCs w:val="28"/>
        </w:rPr>
      </w:pPr>
      <w:r w:rsidRPr="00BE5973">
        <w:rPr>
          <w:rFonts w:ascii="Times New Roman" w:hAnsi="Times New Roman"/>
          <w:sz w:val="28"/>
          <w:szCs w:val="28"/>
        </w:rPr>
        <w:t>Национальный расчетный депозитарий URL: https://nsddata.ru/ru (</w:t>
      </w:r>
      <w:r>
        <w:rPr>
          <w:rFonts w:ascii="Times New Roman" w:hAnsi="Times New Roman"/>
          <w:sz w:val="28"/>
          <w:szCs w:val="28"/>
        </w:rPr>
        <w:t>дата обращения: 07.04.2023</w:t>
      </w:r>
      <w:r w:rsidRPr="00BE5973">
        <w:rPr>
          <w:rFonts w:ascii="Times New Roman" w:hAnsi="Times New Roman"/>
          <w:sz w:val="28"/>
          <w:szCs w:val="28"/>
        </w:rPr>
        <w:t>). – Режим доступа: по подписке – Текст: электронный.</w:t>
      </w:r>
    </w:p>
    <w:p w14:paraId="3E7F3F55" w14:textId="77777777" w:rsidR="00AD1059" w:rsidRPr="00BE5973" w:rsidRDefault="00AD1059" w:rsidP="00AD1059">
      <w:pPr>
        <w:pStyle w:val="ab"/>
        <w:widowControl w:val="0"/>
        <w:numPr>
          <w:ilvl w:val="0"/>
          <w:numId w:val="25"/>
        </w:numPr>
        <w:tabs>
          <w:tab w:val="left" w:pos="709"/>
        </w:tabs>
        <w:spacing w:after="0" w:line="240" w:lineRule="auto"/>
        <w:ind w:right="-284"/>
        <w:jc w:val="both"/>
        <w:rPr>
          <w:rFonts w:ascii="Times New Roman" w:hAnsi="Times New Roman"/>
          <w:sz w:val="28"/>
          <w:szCs w:val="28"/>
        </w:rPr>
      </w:pPr>
      <w:r>
        <w:rPr>
          <w:rFonts w:ascii="Times New Roman" w:hAnsi="Times New Roman"/>
          <w:sz w:val="28"/>
          <w:szCs w:val="28"/>
        </w:rPr>
        <w:t xml:space="preserve">Прозрачный </w:t>
      </w:r>
      <w:proofErr w:type="gramStart"/>
      <w:r>
        <w:rPr>
          <w:rFonts w:ascii="Times New Roman" w:hAnsi="Times New Roman"/>
          <w:sz w:val="28"/>
          <w:szCs w:val="28"/>
        </w:rPr>
        <w:t xml:space="preserve">бизнес </w:t>
      </w:r>
      <w:r w:rsidRPr="00BE5973">
        <w:rPr>
          <w:rFonts w:ascii="Times New Roman" w:hAnsi="Times New Roman"/>
          <w:sz w:val="28"/>
          <w:szCs w:val="28"/>
        </w:rPr>
        <w:t>:</w:t>
      </w:r>
      <w:proofErr w:type="gramEnd"/>
      <w:r w:rsidRPr="00BE5973">
        <w:rPr>
          <w:rFonts w:ascii="Times New Roman" w:hAnsi="Times New Roman"/>
          <w:sz w:val="28"/>
          <w:szCs w:val="28"/>
        </w:rPr>
        <w:t xml:space="preserve"> информационный ресурс : сайт</w:t>
      </w:r>
      <w:r>
        <w:rPr>
          <w:rFonts w:ascii="Times New Roman" w:hAnsi="Times New Roman"/>
          <w:sz w:val="28"/>
          <w:szCs w:val="28"/>
        </w:rPr>
        <w:t xml:space="preserve"> Прозрачный бизнес. Проверь себя и контрагента </w:t>
      </w:r>
      <w:r w:rsidRPr="00BE5973">
        <w:rPr>
          <w:rFonts w:ascii="Times New Roman" w:hAnsi="Times New Roman"/>
          <w:sz w:val="28"/>
          <w:szCs w:val="28"/>
        </w:rPr>
        <w:t xml:space="preserve">– URL: </w:t>
      </w:r>
      <w:r w:rsidRPr="00DB6F6E">
        <w:rPr>
          <w:rFonts w:ascii="Times New Roman" w:hAnsi="Times New Roman"/>
          <w:sz w:val="28"/>
          <w:szCs w:val="28"/>
        </w:rPr>
        <w:t xml:space="preserve">https://pb.nalog.ru/ </w:t>
      </w:r>
      <w:r w:rsidRPr="00BE5973">
        <w:rPr>
          <w:rFonts w:ascii="Times New Roman" w:hAnsi="Times New Roman"/>
          <w:sz w:val="28"/>
          <w:szCs w:val="28"/>
        </w:rPr>
        <w:t>(</w:t>
      </w:r>
      <w:r>
        <w:rPr>
          <w:rFonts w:ascii="Times New Roman" w:hAnsi="Times New Roman"/>
          <w:sz w:val="28"/>
          <w:szCs w:val="28"/>
        </w:rPr>
        <w:t>дата обращения: 07.04.2023</w:t>
      </w:r>
      <w:r w:rsidRPr="00BE5973">
        <w:rPr>
          <w:rFonts w:ascii="Times New Roman" w:hAnsi="Times New Roman"/>
          <w:sz w:val="28"/>
          <w:szCs w:val="28"/>
        </w:rPr>
        <w:t xml:space="preserve">). – Режим доступа: </w:t>
      </w:r>
      <w:r>
        <w:rPr>
          <w:rFonts w:ascii="Times New Roman" w:hAnsi="Times New Roman"/>
          <w:sz w:val="28"/>
          <w:szCs w:val="28"/>
        </w:rPr>
        <w:t>свободный</w:t>
      </w:r>
      <w:r w:rsidRPr="00BE5973">
        <w:rPr>
          <w:rFonts w:ascii="Times New Roman" w:hAnsi="Times New Roman"/>
          <w:sz w:val="28"/>
          <w:szCs w:val="28"/>
        </w:rPr>
        <w:t xml:space="preserve"> – Текст: электронный.</w:t>
      </w:r>
    </w:p>
    <w:p w14:paraId="32AD7200" w14:textId="77777777" w:rsidR="00AD1059" w:rsidRPr="00BE5973" w:rsidRDefault="00AD1059" w:rsidP="00AD1059">
      <w:pPr>
        <w:pStyle w:val="ab"/>
        <w:widowControl w:val="0"/>
        <w:numPr>
          <w:ilvl w:val="0"/>
          <w:numId w:val="25"/>
        </w:numPr>
        <w:tabs>
          <w:tab w:val="left" w:pos="709"/>
        </w:tabs>
        <w:spacing w:after="0" w:line="240" w:lineRule="auto"/>
        <w:ind w:right="-284"/>
        <w:jc w:val="both"/>
        <w:rPr>
          <w:rFonts w:ascii="Times New Roman" w:hAnsi="Times New Roman"/>
          <w:sz w:val="28"/>
          <w:szCs w:val="28"/>
        </w:rPr>
      </w:pPr>
      <w:proofErr w:type="gramStart"/>
      <w:r w:rsidRPr="00BE5973">
        <w:rPr>
          <w:rFonts w:ascii="Times New Roman" w:hAnsi="Times New Roman"/>
          <w:sz w:val="28"/>
          <w:szCs w:val="28"/>
        </w:rPr>
        <w:t>СПАРК :</w:t>
      </w:r>
      <w:proofErr w:type="gramEnd"/>
      <w:r w:rsidRPr="00BE5973">
        <w:rPr>
          <w:rFonts w:ascii="Times New Roman" w:hAnsi="Times New Roman"/>
          <w:sz w:val="28"/>
          <w:szCs w:val="28"/>
        </w:rPr>
        <w:t xml:space="preserve"> информационный ресурс : сайт / AO «Информационное агентство Интерфакс». – URL: https://spark-interfax.ru/#_top (</w:t>
      </w:r>
      <w:r>
        <w:rPr>
          <w:rFonts w:ascii="Times New Roman" w:hAnsi="Times New Roman"/>
          <w:sz w:val="28"/>
          <w:szCs w:val="28"/>
        </w:rPr>
        <w:t>дата обращения: 07.04.2023</w:t>
      </w:r>
      <w:r w:rsidRPr="00BE5973">
        <w:rPr>
          <w:rFonts w:ascii="Times New Roman" w:hAnsi="Times New Roman"/>
          <w:sz w:val="28"/>
          <w:szCs w:val="28"/>
        </w:rPr>
        <w:t>). – Режим доступа: по подписке – Текст: электронный.</w:t>
      </w:r>
    </w:p>
    <w:p w14:paraId="42FB46D6" w14:textId="77777777" w:rsidR="00AD1059" w:rsidRPr="00BE5973" w:rsidRDefault="00AD1059" w:rsidP="00AD1059">
      <w:pPr>
        <w:pStyle w:val="ab"/>
        <w:widowControl w:val="0"/>
        <w:numPr>
          <w:ilvl w:val="0"/>
          <w:numId w:val="25"/>
        </w:numPr>
        <w:tabs>
          <w:tab w:val="left" w:pos="709"/>
        </w:tabs>
        <w:spacing w:after="0" w:line="240" w:lineRule="auto"/>
        <w:ind w:right="-284"/>
        <w:jc w:val="both"/>
        <w:rPr>
          <w:rFonts w:ascii="Times New Roman" w:hAnsi="Times New Roman"/>
          <w:sz w:val="28"/>
          <w:szCs w:val="28"/>
        </w:rPr>
      </w:pPr>
      <w:proofErr w:type="spellStart"/>
      <w:r w:rsidRPr="00BE5973">
        <w:rPr>
          <w:rFonts w:ascii="Times New Roman" w:hAnsi="Times New Roman"/>
          <w:sz w:val="28"/>
          <w:szCs w:val="28"/>
        </w:rPr>
        <w:t>ТрэкРекордс</w:t>
      </w:r>
      <w:proofErr w:type="spellEnd"/>
      <w:r w:rsidRPr="00BE5973">
        <w:rPr>
          <w:rFonts w:ascii="Times New Roman" w:hAnsi="Times New Roman"/>
          <w:sz w:val="28"/>
          <w:szCs w:val="28"/>
        </w:rPr>
        <w:t xml:space="preserve"> URL: https://trackrecords.ru/about/ (</w:t>
      </w:r>
      <w:r>
        <w:rPr>
          <w:rFonts w:ascii="Times New Roman" w:hAnsi="Times New Roman"/>
          <w:sz w:val="28"/>
          <w:szCs w:val="28"/>
        </w:rPr>
        <w:t>дата обращения: 07.04.2023</w:t>
      </w:r>
      <w:r w:rsidRPr="00BE5973">
        <w:rPr>
          <w:rFonts w:ascii="Times New Roman" w:hAnsi="Times New Roman"/>
          <w:sz w:val="28"/>
          <w:szCs w:val="28"/>
        </w:rPr>
        <w:t>). – Режим доступа: по подписке – Текст: электронный.</w:t>
      </w:r>
    </w:p>
    <w:p w14:paraId="3CD95B9B" w14:textId="77777777" w:rsidR="00AD1059" w:rsidRPr="00BE5973" w:rsidRDefault="00AD1059" w:rsidP="00AD1059">
      <w:pPr>
        <w:pStyle w:val="ab"/>
        <w:widowControl w:val="0"/>
        <w:numPr>
          <w:ilvl w:val="0"/>
          <w:numId w:val="25"/>
        </w:numPr>
        <w:tabs>
          <w:tab w:val="left" w:pos="709"/>
        </w:tabs>
        <w:spacing w:after="0" w:line="240" w:lineRule="auto"/>
        <w:ind w:right="-284"/>
        <w:jc w:val="both"/>
        <w:rPr>
          <w:rFonts w:ascii="Times New Roman" w:hAnsi="Times New Roman"/>
          <w:sz w:val="28"/>
          <w:szCs w:val="28"/>
        </w:rPr>
      </w:pPr>
      <w:r w:rsidRPr="00BE5973">
        <w:rPr>
          <w:rFonts w:ascii="Times New Roman" w:hAnsi="Times New Roman"/>
          <w:sz w:val="28"/>
          <w:szCs w:val="28"/>
        </w:rPr>
        <w:t xml:space="preserve">Центр раскрытия корпоративной </w:t>
      </w:r>
      <w:proofErr w:type="gramStart"/>
      <w:r w:rsidRPr="00BE5973">
        <w:rPr>
          <w:rFonts w:ascii="Times New Roman" w:hAnsi="Times New Roman"/>
          <w:sz w:val="28"/>
          <w:szCs w:val="28"/>
        </w:rPr>
        <w:t>информации :</w:t>
      </w:r>
      <w:proofErr w:type="gramEnd"/>
      <w:r w:rsidRPr="00BE5973">
        <w:rPr>
          <w:rFonts w:ascii="Times New Roman" w:hAnsi="Times New Roman"/>
          <w:sz w:val="28"/>
          <w:szCs w:val="28"/>
        </w:rPr>
        <w:t xml:space="preserve"> информационный ресурс : сайт / OOO «</w:t>
      </w:r>
      <w:proofErr w:type="spellStart"/>
      <w:r w:rsidRPr="00BE5973">
        <w:rPr>
          <w:rFonts w:ascii="Times New Roman" w:hAnsi="Times New Roman"/>
          <w:sz w:val="28"/>
          <w:szCs w:val="28"/>
        </w:rPr>
        <w:t>Инфоком</w:t>
      </w:r>
      <w:proofErr w:type="spellEnd"/>
      <w:r w:rsidRPr="00BE5973">
        <w:rPr>
          <w:rFonts w:ascii="Times New Roman" w:hAnsi="Times New Roman"/>
          <w:sz w:val="28"/>
          <w:szCs w:val="28"/>
        </w:rPr>
        <w:t>». – URL: https://e-disclosure.ru/ (</w:t>
      </w:r>
      <w:r>
        <w:rPr>
          <w:rFonts w:ascii="Times New Roman" w:hAnsi="Times New Roman"/>
          <w:sz w:val="28"/>
          <w:szCs w:val="28"/>
        </w:rPr>
        <w:t>дата обращения: 07.04.2023</w:t>
      </w:r>
      <w:r w:rsidRPr="00BE5973">
        <w:rPr>
          <w:rFonts w:ascii="Times New Roman" w:hAnsi="Times New Roman"/>
          <w:sz w:val="28"/>
          <w:szCs w:val="28"/>
        </w:rPr>
        <w:t>). – Режим доступа: по подписке – Текст: электронный.</w:t>
      </w:r>
    </w:p>
    <w:p w14:paraId="799C174E" w14:textId="77777777" w:rsidR="00AD1059" w:rsidRPr="00BE5973" w:rsidRDefault="00AD1059" w:rsidP="00AD1059">
      <w:pPr>
        <w:pStyle w:val="ab"/>
        <w:widowControl w:val="0"/>
        <w:numPr>
          <w:ilvl w:val="0"/>
          <w:numId w:val="25"/>
        </w:numPr>
        <w:tabs>
          <w:tab w:val="left" w:pos="709"/>
        </w:tabs>
        <w:spacing w:after="0" w:line="240" w:lineRule="auto"/>
        <w:ind w:right="-284"/>
        <w:jc w:val="both"/>
        <w:rPr>
          <w:rFonts w:ascii="Times New Roman" w:hAnsi="Times New Roman"/>
          <w:sz w:val="28"/>
          <w:szCs w:val="28"/>
        </w:rPr>
      </w:pPr>
      <w:r w:rsidRPr="00BE5973">
        <w:rPr>
          <w:rFonts w:ascii="Times New Roman" w:hAnsi="Times New Roman"/>
          <w:sz w:val="28"/>
          <w:szCs w:val="28"/>
        </w:rPr>
        <w:t xml:space="preserve">Обзор ключевых показателей деятельности страховщиков: Информационно-аналитический материал. III квартал 2021 года // Банк </w:t>
      </w:r>
      <w:proofErr w:type="gramStart"/>
      <w:r w:rsidRPr="00BE5973">
        <w:rPr>
          <w:rFonts w:ascii="Times New Roman" w:hAnsi="Times New Roman"/>
          <w:sz w:val="28"/>
          <w:szCs w:val="28"/>
        </w:rPr>
        <w:t>России  :</w:t>
      </w:r>
      <w:proofErr w:type="gramEnd"/>
      <w:r w:rsidRPr="00BE5973">
        <w:rPr>
          <w:rFonts w:ascii="Times New Roman" w:hAnsi="Times New Roman"/>
          <w:sz w:val="28"/>
          <w:szCs w:val="28"/>
        </w:rPr>
        <w:t xml:space="preserve"> 2021. – URL: https://cbr.ru/Collection/Collection/File/39605/review_insure_21Q3.pdf (</w:t>
      </w:r>
      <w:r>
        <w:rPr>
          <w:rFonts w:ascii="Times New Roman" w:hAnsi="Times New Roman"/>
          <w:sz w:val="28"/>
          <w:szCs w:val="28"/>
        </w:rPr>
        <w:t>дата обращения: 07.04.2023</w:t>
      </w:r>
      <w:r w:rsidRPr="00BE5973">
        <w:rPr>
          <w:rFonts w:ascii="Times New Roman" w:hAnsi="Times New Roman"/>
          <w:sz w:val="28"/>
          <w:szCs w:val="28"/>
        </w:rPr>
        <w:t>). – Текст: электронный.</w:t>
      </w:r>
    </w:p>
    <w:p w14:paraId="74370EE8" w14:textId="77777777" w:rsidR="00AD1059" w:rsidRPr="00BE5973" w:rsidRDefault="00AD1059" w:rsidP="00AD1059">
      <w:pPr>
        <w:pStyle w:val="ab"/>
        <w:widowControl w:val="0"/>
        <w:numPr>
          <w:ilvl w:val="0"/>
          <w:numId w:val="25"/>
        </w:numPr>
        <w:tabs>
          <w:tab w:val="left" w:pos="709"/>
        </w:tabs>
        <w:spacing w:after="0" w:line="240" w:lineRule="auto"/>
        <w:ind w:right="-284"/>
        <w:jc w:val="both"/>
        <w:rPr>
          <w:rFonts w:ascii="Times New Roman" w:hAnsi="Times New Roman"/>
          <w:sz w:val="28"/>
          <w:szCs w:val="28"/>
        </w:rPr>
      </w:pPr>
      <w:r w:rsidRPr="00BE5973">
        <w:rPr>
          <w:rFonts w:ascii="Times New Roman" w:hAnsi="Times New Roman"/>
          <w:sz w:val="28"/>
          <w:szCs w:val="28"/>
        </w:rPr>
        <w:lastRenderedPageBreak/>
        <w:t xml:space="preserve">Обзор ключевых показателей негосударственных пенсионных фондов. </w:t>
      </w:r>
      <w:r w:rsidRPr="00BE5973">
        <w:rPr>
          <w:rFonts w:ascii="Times New Roman" w:hAnsi="Times New Roman"/>
          <w:sz w:val="28"/>
          <w:szCs w:val="28"/>
          <w:lang w:val="en-US"/>
        </w:rPr>
        <w:t>III</w:t>
      </w:r>
      <w:r w:rsidRPr="00BE5973">
        <w:rPr>
          <w:rFonts w:ascii="Times New Roman" w:hAnsi="Times New Roman"/>
          <w:sz w:val="28"/>
          <w:szCs w:val="28"/>
        </w:rPr>
        <w:t xml:space="preserve"> квартал 2021 </w:t>
      </w:r>
      <w:proofErr w:type="gramStart"/>
      <w:r w:rsidRPr="00BE5973">
        <w:rPr>
          <w:rFonts w:ascii="Times New Roman" w:hAnsi="Times New Roman"/>
          <w:sz w:val="28"/>
          <w:szCs w:val="28"/>
        </w:rPr>
        <w:t>года :</w:t>
      </w:r>
      <w:proofErr w:type="gramEnd"/>
      <w:r w:rsidRPr="00BE5973">
        <w:rPr>
          <w:rFonts w:ascii="Times New Roman" w:hAnsi="Times New Roman"/>
          <w:sz w:val="28"/>
          <w:szCs w:val="28"/>
        </w:rPr>
        <w:t xml:space="preserve"> информационно-аналитический материал // Банк России : 2021. – URL: https://cbr.ru/Collection/Collection/File/39593/rewiew_npf_21Q3.pdf (</w:t>
      </w:r>
      <w:r>
        <w:rPr>
          <w:rFonts w:ascii="Times New Roman" w:hAnsi="Times New Roman"/>
          <w:sz w:val="28"/>
          <w:szCs w:val="28"/>
        </w:rPr>
        <w:t>дата обращения: 07.04.2023</w:t>
      </w:r>
      <w:r w:rsidRPr="00BE5973">
        <w:rPr>
          <w:rFonts w:ascii="Times New Roman" w:hAnsi="Times New Roman"/>
          <w:sz w:val="28"/>
          <w:szCs w:val="28"/>
        </w:rPr>
        <w:t>). – Текст: электронный.</w:t>
      </w:r>
    </w:p>
    <w:p w14:paraId="7F43D8FB" w14:textId="77777777" w:rsidR="00AD1059" w:rsidRPr="00BE5973" w:rsidRDefault="00AD1059" w:rsidP="00AD1059">
      <w:pPr>
        <w:pStyle w:val="ab"/>
        <w:widowControl w:val="0"/>
        <w:numPr>
          <w:ilvl w:val="0"/>
          <w:numId w:val="25"/>
        </w:numPr>
        <w:tabs>
          <w:tab w:val="left" w:pos="709"/>
        </w:tabs>
        <w:spacing w:after="0" w:line="240" w:lineRule="auto"/>
        <w:ind w:right="-284"/>
        <w:jc w:val="both"/>
        <w:rPr>
          <w:rFonts w:ascii="Times New Roman" w:hAnsi="Times New Roman"/>
          <w:sz w:val="28"/>
          <w:szCs w:val="28"/>
        </w:rPr>
      </w:pPr>
      <w:r w:rsidRPr="00BE5973">
        <w:rPr>
          <w:rFonts w:ascii="Times New Roman" w:hAnsi="Times New Roman"/>
          <w:sz w:val="28"/>
          <w:szCs w:val="28"/>
        </w:rPr>
        <w:t>Стандарты управления рисками // Федерация европейских ассоциаций риск-менеджеров URL: https://www.ferma.eu/app/uploads/2011/11/a-risk-management-standard-russian-version.pdf (</w:t>
      </w:r>
      <w:r>
        <w:rPr>
          <w:rFonts w:ascii="Times New Roman" w:hAnsi="Times New Roman"/>
          <w:sz w:val="28"/>
          <w:szCs w:val="28"/>
        </w:rPr>
        <w:t>дата обращения: 07.04.2023</w:t>
      </w:r>
      <w:r w:rsidRPr="00BE5973">
        <w:rPr>
          <w:rFonts w:ascii="Times New Roman" w:hAnsi="Times New Roman"/>
          <w:sz w:val="28"/>
          <w:szCs w:val="28"/>
        </w:rPr>
        <w:t>). – Текст: электронный.</w:t>
      </w:r>
    </w:p>
    <w:p w14:paraId="68E81B61" w14:textId="77777777" w:rsidR="00AD1059" w:rsidRPr="00BE5973" w:rsidRDefault="00AD1059" w:rsidP="00AD1059">
      <w:pPr>
        <w:pStyle w:val="ab"/>
        <w:widowControl w:val="0"/>
        <w:numPr>
          <w:ilvl w:val="0"/>
          <w:numId w:val="25"/>
        </w:numPr>
        <w:tabs>
          <w:tab w:val="left" w:pos="709"/>
        </w:tabs>
        <w:spacing w:after="0" w:line="240" w:lineRule="auto"/>
        <w:ind w:right="-284"/>
        <w:jc w:val="both"/>
        <w:rPr>
          <w:rFonts w:ascii="Times New Roman" w:hAnsi="Times New Roman"/>
          <w:sz w:val="28"/>
          <w:szCs w:val="28"/>
          <w:lang w:val="en-US"/>
        </w:rPr>
      </w:pPr>
      <w:r w:rsidRPr="00BE5973">
        <w:rPr>
          <w:rFonts w:ascii="Times New Roman" w:hAnsi="Times New Roman"/>
          <w:sz w:val="28"/>
          <w:szCs w:val="28"/>
          <w:lang w:val="en-US"/>
        </w:rPr>
        <w:t xml:space="preserve">Enterprise Risk Management: Integrating with Strategy and Performance: Executive Summary / Committee of Sponsoring Organizations of the </w:t>
      </w:r>
      <w:proofErr w:type="spellStart"/>
      <w:r w:rsidRPr="00BE5973">
        <w:rPr>
          <w:rFonts w:ascii="Times New Roman" w:hAnsi="Times New Roman"/>
          <w:sz w:val="28"/>
          <w:szCs w:val="28"/>
          <w:lang w:val="en-US"/>
        </w:rPr>
        <w:t>Treadway</w:t>
      </w:r>
      <w:proofErr w:type="spellEnd"/>
      <w:r w:rsidRPr="00BE5973">
        <w:rPr>
          <w:rFonts w:ascii="Times New Roman" w:hAnsi="Times New Roman"/>
          <w:sz w:val="28"/>
          <w:szCs w:val="28"/>
          <w:lang w:val="en-US"/>
        </w:rPr>
        <w:t xml:space="preserve"> Commission // COSO.org 2013. –URL: https://www.coso.org/Shared%20Documents</w:t>
      </w:r>
      <w:r w:rsidRPr="00BE5973">
        <w:rPr>
          <w:rFonts w:ascii="Times New Roman" w:hAnsi="Times New Roman"/>
          <w:sz w:val="28"/>
          <w:szCs w:val="28"/>
          <w:lang w:val="en-US"/>
        </w:rPr>
        <w:br/>
        <w:t>/2017-COSO-ERM-Integrating-with-Strategy-and-Performance-Executive-Summary</w:t>
      </w:r>
      <w:r w:rsidRPr="00BE5973">
        <w:rPr>
          <w:rFonts w:ascii="Times New Roman" w:hAnsi="Times New Roman"/>
          <w:sz w:val="28"/>
          <w:szCs w:val="28"/>
          <w:lang w:val="en-US"/>
        </w:rPr>
        <w:br/>
        <w:t>.pdf (</w:t>
      </w:r>
      <w:r>
        <w:rPr>
          <w:rFonts w:ascii="Times New Roman" w:hAnsi="Times New Roman"/>
          <w:sz w:val="28"/>
          <w:szCs w:val="28"/>
        </w:rPr>
        <w:t>дата</w:t>
      </w:r>
      <w:r w:rsidRPr="00DD1F0D">
        <w:rPr>
          <w:rFonts w:ascii="Times New Roman" w:hAnsi="Times New Roman"/>
          <w:sz w:val="28"/>
          <w:szCs w:val="28"/>
          <w:lang w:val="en-US"/>
        </w:rPr>
        <w:t xml:space="preserve"> </w:t>
      </w:r>
      <w:r>
        <w:rPr>
          <w:rFonts w:ascii="Times New Roman" w:hAnsi="Times New Roman"/>
          <w:sz w:val="28"/>
          <w:szCs w:val="28"/>
        </w:rPr>
        <w:t>обращения</w:t>
      </w:r>
      <w:r w:rsidRPr="00DD1F0D">
        <w:rPr>
          <w:rFonts w:ascii="Times New Roman" w:hAnsi="Times New Roman"/>
          <w:sz w:val="28"/>
          <w:szCs w:val="28"/>
          <w:lang w:val="en-US"/>
        </w:rPr>
        <w:t>: 07.04.2023</w:t>
      </w:r>
      <w:r w:rsidRPr="00BE5973">
        <w:rPr>
          <w:rFonts w:ascii="Times New Roman" w:hAnsi="Times New Roman"/>
          <w:sz w:val="28"/>
          <w:szCs w:val="28"/>
          <w:lang w:val="en-US"/>
        </w:rPr>
        <w:t xml:space="preserve">). – </w:t>
      </w:r>
      <w:r w:rsidRPr="00BE5973">
        <w:rPr>
          <w:rFonts w:ascii="Times New Roman" w:hAnsi="Times New Roman"/>
          <w:sz w:val="28"/>
          <w:szCs w:val="28"/>
        </w:rPr>
        <w:t>Текст</w:t>
      </w:r>
      <w:r w:rsidRPr="00BE5973">
        <w:rPr>
          <w:rFonts w:ascii="Times New Roman" w:hAnsi="Times New Roman"/>
          <w:sz w:val="28"/>
          <w:szCs w:val="28"/>
          <w:lang w:val="en-US"/>
        </w:rPr>
        <w:t xml:space="preserve">: </w:t>
      </w:r>
      <w:r w:rsidRPr="00BE5973">
        <w:rPr>
          <w:rFonts w:ascii="Times New Roman" w:hAnsi="Times New Roman"/>
          <w:sz w:val="28"/>
          <w:szCs w:val="28"/>
        </w:rPr>
        <w:t>электронный</w:t>
      </w:r>
      <w:r w:rsidRPr="00BE5973">
        <w:rPr>
          <w:rFonts w:ascii="Times New Roman" w:hAnsi="Times New Roman"/>
          <w:sz w:val="28"/>
          <w:szCs w:val="28"/>
          <w:lang w:val="en-US"/>
        </w:rPr>
        <w:t>.</w:t>
      </w:r>
    </w:p>
    <w:p w14:paraId="2B6F3E5E" w14:textId="77777777" w:rsidR="00AD1059" w:rsidRPr="00BE5973" w:rsidRDefault="00AD1059" w:rsidP="00AD1059">
      <w:pPr>
        <w:pStyle w:val="ab"/>
        <w:widowControl w:val="0"/>
        <w:numPr>
          <w:ilvl w:val="0"/>
          <w:numId w:val="25"/>
        </w:numPr>
        <w:tabs>
          <w:tab w:val="left" w:pos="709"/>
        </w:tabs>
        <w:spacing w:after="0" w:line="240" w:lineRule="auto"/>
        <w:ind w:right="-284"/>
        <w:jc w:val="both"/>
        <w:rPr>
          <w:rFonts w:ascii="Times New Roman" w:hAnsi="Times New Roman"/>
          <w:sz w:val="28"/>
          <w:szCs w:val="28"/>
          <w:lang w:val="en-US"/>
        </w:rPr>
      </w:pPr>
      <w:r w:rsidRPr="00BE5973">
        <w:rPr>
          <w:rFonts w:ascii="Times New Roman" w:hAnsi="Times New Roman"/>
          <w:sz w:val="28"/>
          <w:szCs w:val="28"/>
          <w:lang w:val="en-US"/>
        </w:rPr>
        <w:t>IEC 31010:2009 Risk management – Risk assessment techniques // ISO.org URL: https://www.iso.org/standard/51073 (</w:t>
      </w:r>
      <w:r>
        <w:rPr>
          <w:rFonts w:ascii="Times New Roman" w:hAnsi="Times New Roman"/>
          <w:sz w:val="28"/>
          <w:szCs w:val="28"/>
        </w:rPr>
        <w:t>дата</w:t>
      </w:r>
      <w:r w:rsidRPr="00DD1F0D">
        <w:rPr>
          <w:rFonts w:ascii="Times New Roman" w:hAnsi="Times New Roman"/>
          <w:sz w:val="28"/>
          <w:szCs w:val="28"/>
          <w:lang w:val="en-US"/>
        </w:rPr>
        <w:t xml:space="preserve"> </w:t>
      </w:r>
      <w:r>
        <w:rPr>
          <w:rFonts w:ascii="Times New Roman" w:hAnsi="Times New Roman"/>
          <w:sz w:val="28"/>
          <w:szCs w:val="28"/>
        </w:rPr>
        <w:t>обращения</w:t>
      </w:r>
      <w:r w:rsidRPr="00DD1F0D">
        <w:rPr>
          <w:rFonts w:ascii="Times New Roman" w:hAnsi="Times New Roman"/>
          <w:sz w:val="28"/>
          <w:szCs w:val="28"/>
          <w:lang w:val="en-US"/>
        </w:rPr>
        <w:t>: 07.04.2023</w:t>
      </w:r>
      <w:r w:rsidRPr="00BE5973">
        <w:rPr>
          <w:rFonts w:ascii="Times New Roman" w:hAnsi="Times New Roman"/>
          <w:sz w:val="28"/>
          <w:szCs w:val="28"/>
          <w:lang w:val="en-US"/>
        </w:rPr>
        <w:t xml:space="preserve">). – </w:t>
      </w:r>
      <w:r w:rsidRPr="00BE5973">
        <w:rPr>
          <w:rFonts w:ascii="Times New Roman" w:hAnsi="Times New Roman"/>
          <w:sz w:val="28"/>
          <w:szCs w:val="28"/>
        </w:rPr>
        <w:t>Текст</w:t>
      </w:r>
      <w:r w:rsidRPr="00BE5973">
        <w:rPr>
          <w:rFonts w:ascii="Times New Roman" w:hAnsi="Times New Roman"/>
          <w:sz w:val="28"/>
          <w:szCs w:val="28"/>
          <w:lang w:val="en-US"/>
        </w:rPr>
        <w:t xml:space="preserve">: </w:t>
      </w:r>
      <w:r w:rsidRPr="00BE5973">
        <w:rPr>
          <w:rFonts w:ascii="Times New Roman" w:hAnsi="Times New Roman"/>
          <w:sz w:val="28"/>
          <w:szCs w:val="28"/>
        </w:rPr>
        <w:t>электронный</w:t>
      </w:r>
      <w:r w:rsidRPr="00BE5973">
        <w:rPr>
          <w:rFonts w:ascii="Times New Roman" w:hAnsi="Times New Roman"/>
          <w:sz w:val="28"/>
          <w:szCs w:val="28"/>
          <w:lang w:val="en-US"/>
        </w:rPr>
        <w:t>.</w:t>
      </w:r>
    </w:p>
    <w:p w14:paraId="65B865BA" w14:textId="77777777" w:rsidR="00AD1059" w:rsidRPr="00BE5973" w:rsidRDefault="00AD1059" w:rsidP="00AD1059">
      <w:pPr>
        <w:pStyle w:val="ab"/>
        <w:widowControl w:val="0"/>
        <w:numPr>
          <w:ilvl w:val="0"/>
          <w:numId w:val="25"/>
        </w:numPr>
        <w:tabs>
          <w:tab w:val="left" w:pos="709"/>
        </w:tabs>
        <w:spacing w:after="0" w:line="240" w:lineRule="auto"/>
        <w:ind w:right="-284"/>
        <w:jc w:val="both"/>
        <w:rPr>
          <w:rFonts w:ascii="Times New Roman" w:hAnsi="Times New Roman"/>
          <w:sz w:val="28"/>
          <w:szCs w:val="28"/>
          <w:lang w:val="en-US"/>
        </w:rPr>
      </w:pPr>
      <w:r w:rsidRPr="00BE5973">
        <w:rPr>
          <w:rFonts w:ascii="Times New Roman" w:hAnsi="Times New Roman"/>
          <w:sz w:val="28"/>
          <w:szCs w:val="28"/>
          <w:lang w:val="en-US"/>
        </w:rPr>
        <w:t xml:space="preserve">Internal Control – Integrated Framework: Executive Summary / Committee of Sponsoring Organizations of the </w:t>
      </w:r>
      <w:proofErr w:type="spellStart"/>
      <w:r w:rsidRPr="00BE5973">
        <w:rPr>
          <w:rFonts w:ascii="Times New Roman" w:hAnsi="Times New Roman"/>
          <w:sz w:val="28"/>
          <w:szCs w:val="28"/>
          <w:lang w:val="en-US"/>
        </w:rPr>
        <w:t>Treadway</w:t>
      </w:r>
      <w:proofErr w:type="spellEnd"/>
      <w:r w:rsidRPr="00BE5973">
        <w:rPr>
          <w:rFonts w:ascii="Times New Roman" w:hAnsi="Times New Roman"/>
          <w:sz w:val="28"/>
          <w:szCs w:val="28"/>
          <w:lang w:val="en-US"/>
        </w:rPr>
        <w:t xml:space="preserve"> Commission // COSO.org URL: https://www.coso.org/Shared%20Documents/Framework-Executive-Summary.pdf (</w:t>
      </w:r>
      <w:r>
        <w:rPr>
          <w:rFonts w:ascii="Times New Roman" w:hAnsi="Times New Roman"/>
          <w:sz w:val="28"/>
          <w:szCs w:val="28"/>
        </w:rPr>
        <w:t>дата</w:t>
      </w:r>
      <w:r w:rsidRPr="00DD1F0D">
        <w:rPr>
          <w:rFonts w:ascii="Times New Roman" w:hAnsi="Times New Roman"/>
          <w:sz w:val="28"/>
          <w:szCs w:val="28"/>
          <w:lang w:val="en-US"/>
        </w:rPr>
        <w:t xml:space="preserve"> </w:t>
      </w:r>
      <w:r>
        <w:rPr>
          <w:rFonts w:ascii="Times New Roman" w:hAnsi="Times New Roman"/>
          <w:sz w:val="28"/>
          <w:szCs w:val="28"/>
        </w:rPr>
        <w:t>обращения</w:t>
      </w:r>
      <w:r w:rsidRPr="00DD1F0D">
        <w:rPr>
          <w:rFonts w:ascii="Times New Roman" w:hAnsi="Times New Roman"/>
          <w:sz w:val="28"/>
          <w:szCs w:val="28"/>
          <w:lang w:val="en-US"/>
        </w:rPr>
        <w:t>: 07.04.2023</w:t>
      </w:r>
      <w:r w:rsidRPr="00BE5973">
        <w:rPr>
          <w:rFonts w:ascii="Times New Roman" w:hAnsi="Times New Roman"/>
          <w:sz w:val="28"/>
          <w:szCs w:val="28"/>
          <w:lang w:val="en-US"/>
        </w:rPr>
        <w:t xml:space="preserve">). – </w:t>
      </w:r>
      <w:r w:rsidRPr="00BE5973">
        <w:rPr>
          <w:rFonts w:ascii="Times New Roman" w:hAnsi="Times New Roman"/>
          <w:sz w:val="28"/>
          <w:szCs w:val="28"/>
        </w:rPr>
        <w:t>Текст</w:t>
      </w:r>
      <w:r w:rsidRPr="00BE5973">
        <w:rPr>
          <w:rFonts w:ascii="Times New Roman" w:hAnsi="Times New Roman"/>
          <w:sz w:val="28"/>
          <w:szCs w:val="28"/>
          <w:lang w:val="en-US"/>
        </w:rPr>
        <w:t xml:space="preserve">: </w:t>
      </w:r>
      <w:r w:rsidRPr="00BE5973">
        <w:rPr>
          <w:rFonts w:ascii="Times New Roman" w:hAnsi="Times New Roman"/>
          <w:sz w:val="28"/>
          <w:szCs w:val="28"/>
        </w:rPr>
        <w:t>электронный</w:t>
      </w:r>
      <w:r w:rsidRPr="00BE5973">
        <w:rPr>
          <w:rFonts w:ascii="Times New Roman" w:hAnsi="Times New Roman"/>
          <w:sz w:val="28"/>
          <w:szCs w:val="28"/>
          <w:lang w:val="en-US"/>
        </w:rPr>
        <w:t>.</w:t>
      </w:r>
    </w:p>
    <w:p w14:paraId="6E2378A5" w14:textId="77777777" w:rsidR="00AD1059" w:rsidRPr="00BE5973" w:rsidRDefault="00AD1059" w:rsidP="00AD1059">
      <w:pPr>
        <w:pStyle w:val="ab"/>
        <w:widowControl w:val="0"/>
        <w:numPr>
          <w:ilvl w:val="0"/>
          <w:numId w:val="25"/>
        </w:numPr>
        <w:tabs>
          <w:tab w:val="left" w:pos="709"/>
        </w:tabs>
        <w:spacing w:after="0" w:line="240" w:lineRule="auto"/>
        <w:ind w:right="-284"/>
        <w:jc w:val="both"/>
        <w:rPr>
          <w:rFonts w:ascii="Times New Roman" w:hAnsi="Times New Roman"/>
          <w:sz w:val="28"/>
          <w:szCs w:val="28"/>
          <w:lang w:val="en-US"/>
        </w:rPr>
      </w:pPr>
      <w:r w:rsidRPr="00BE5973">
        <w:rPr>
          <w:rFonts w:ascii="Times New Roman" w:hAnsi="Times New Roman"/>
          <w:sz w:val="28"/>
          <w:szCs w:val="28"/>
          <w:lang w:val="en-US"/>
        </w:rPr>
        <w:t xml:space="preserve">Quantitative Impact Studies // </w:t>
      </w:r>
      <w:proofErr w:type="gramStart"/>
      <w:r w:rsidRPr="00BE5973">
        <w:rPr>
          <w:rFonts w:ascii="Times New Roman" w:hAnsi="Times New Roman"/>
          <w:sz w:val="28"/>
          <w:szCs w:val="28"/>
          <w:lang w:val="en-US"/>
        </w:rPr>
        <w:t>EIOPA :</w:t>
      </w:r>
      <w:proofErr w:type="gramEnd"/>
      <w:r w:rsidRPr="00BE5973">
        <w:rPr>
          <w:rFonts w:ascii="Times New Roman" w:hAnsi="Times New Roman"/>
          <w:sz w:val="28"/>
          <w:szCs w:val="28"/>
          <w:lang w:val="en-US"/>
        </w:rPr>
        <w:t xml:space="preserve"> European Insurance And Occupational </w:t>
      </w:r>
      <w:proofErr w:type="spellStart"/>
      <w:r w:rsidRPr="00BE5973">
        <w:rPr>
          <w:rFonts w:ascii="Times New Roman" w:hAnsi="Times New Roman"/>
          <w:sz w:val="28"/>
          <w:szCs w:val="28"/>
          <w:lang w:val="en-US"/>
        </w:rPr>
        <w:t>Authorty</w:t>
      </w:r>
      <w:proofErr w:type="spellEnd"/>
      <w:r w:rsidRPr="00BE5973">
        <w:rPr>
          <w:rFonts w:ascii="Times New Roman" w:hAnsi="Times New Roman"/>
          <w:sz w:val="28"/>
          <w:szCs w:val="28"/>
          <w:lang w:val="en-US"/>
        </w:rPr>
        <w:t xml:space="preserve"> URL: https://register.eiopa.europa.eu/Publications/Reports/QIS5_Report_</w:t>
      </w:r>
      <w:r w:rsidRPr="00BE5973">
        <w:rPr>
          <w:rFonts w:ascii="Times New Roman" w:hAnsi="Times New Roman"/>
          <w:sz w:val="28"/>
          <w:szCs w:val="28"/>
          <w:lang w:val="en-US"/>
        </w:rPr>
        <w:br/>
        <w:t>Final.pdf (</w:t>
      </w:r>
      <w:r>
        <w:rPr>
          <w:rFonts w:ascii="Times New Roman" w:hAnsi="Times New Roman"/>
          <w:sz w:val="28"/>
          <w:szCs w:val="28"/>
        </w:rPr>
        <w:t>дата</w:t>
      </w:r>
      <w:r w:rsidRPr="00DD1F0D">
        <w:rPr>
          <w:rFonts w:ascii="Times New Roman" w:hAnsi="Times New Roman"/>
          <w:sz w:val="28"/>
          <w:szCs w:val="28"/>
          <w:lang w:val="en-US"/>
        </w:rPr>
        <w:t xml:space="preserve"> </w:t>
      </w:r>
      <w:r>
        <w:rPr>
          <w:rFonts w:ascii="Times New Roman" w:hAnsi="Times New Roman"/>
          <w:sz w:val="28"/>
          <w:szCs w:val="28"/>
        </w:rPr>
        <w:t>обращения</w:t>
      </w:r>
      <w:r w:rsidRPr="00DD1F0D">
        <w:rPr>
          <w:rFonts w:ascii="Times New Roman" w:hAnsi="Times New Roman"/>
          <w:sz w:val="28"/>
          <w:szCs w:val="28"/>
          <w:lang w:val="en-US"/>
        </w:rPr>
        <w:t>: 07.04.2023</w:t>
      </w:r>
      <w:r w:rsidRPr="00BE5973">
        <w:rPr>
          <w:rFonts w:ascii="Times New Roman" w:hAnsi="Times New Roman"/>
          <w:sz w:val="28"/>
          <w:szCs w:val="28"/>
          <w:lang w:val="en-US"/>
        </w:rPr>
        <w:t xml:space="preserve">). – </w:t>
      </w:r>
      <w:r w:rsidRPr="00BE5973">
        <w:rPr>
          <w:rFonts w:ascii="Times New Roman" w:hAnsi="Times New Roman"/>
          <w:sz w:val="28"/>
          <w:szCs w:val="28"/>
        </w:rPr>
        <w:t>Текст</w:t>
      </w:r>
      <w:r w:rsidRPr="00BE5973">
        <w:rPr>
          <w:rFonts w:ascii="Times New Roman" w:hAnsi="Times New Roman"/>
          <w:sz w:val="28"/>
          <w:szCs w:val="28"/>
          <w:lang w:val="en-US"/>
        </w:rPr>
        <w:t xml:space="preserve">: </w:t>
      </w:r>
      <w:r w:rsidRPr="00BE5973">
        <w:rPr>
          <w:rFonts w:ascii="Times New Roman" w:hAnsi="Times New Roman"/>
          <w:sz w:val="28"/>
          <w:szCs w:val="28"/>
        </w:rPr>
        <w:t>электронный</w:t>
      </w:r>
      <w:r w:rsidRPr="00BE5973">
        <w:rPr>
          <w:rFonts w:ascii="Times New Roman" w:hAnsi="Times New Roman"/>
          <w:sz w:val="28"/>
          <w:szCs w:val="28"/>
          <w:lang w:val="en-US"/>
        </w:rPr>
        <w:t>.</w:t>
      </w:r>
    </w:p>
    <w:p w14:paraId="61D8373E" w14:textId="77777777" w:rsidR="00AD1059" w:rsidRPr="00DD1F0D" w:rsidRDefault="00AD1059" w:rsidP="00AD1059">
      <w:pPr>
        <w:pStyle w:val="ab"/>
        <w:widowControl w:val="0"/>
        <w:numPr>
          <w:ilvl w:val="0"/>
          <w:numId w:val="25"/>
        </w:numPr>
        <w:tabs>
          <w:tab w:val="left" w:pos="709"/>
        </w:tabs>
        <w:spacing w:after="0" w:line="240" w:lineRule="auto"/>
        <w:ind w:right="-284"/>
        <w:jc w:val="both"/>
        <w:rPr>
          <w:rFonts w:ascii="Times New Roman" w:hAnsi="Times New Roman"/>
          <w:sz w:val="28"/>
          <w:szCs w:val="28"/>
          <w:lang w:val="en-US"/>
        </w:rPr>
      </w:pPr>
      <w:r w:rsidRPr="006313B5">
        <w:rPr>
          <w:rFonts w:ascii="Times New Roman" w:hAnsi="Times New Roman"/>
          <w:sz w:val="28"/>
          <w:szCs w:val="28"/>
          <w:lang w:val="en-US"/>
        </w:rPr>
        <w:t xml:space="preserve">Solvency II review: information request from national supervisory authorities // </w:t>
      </w:r>
      <w:proofErr w:type="gramStart"/>
      <w:r w:rsidRPr="006313B5">
        <w:rPr>
          <w:rFonts w:ascii="Times New Roman" w:hAnsi="Times New Roman"/>
          <w:sz w:val="28"/>
          <w:szCs w:val="28"/>
          <w:lang w:val="en-US"/>
        </w:rPr>
        <w:t>EIOPA :</w:t>
      </w:r>
      <w:proofErr w:type="gramEnd"/>
      <w:r w:rsidRPr="006313B5">
        <w:rPr>
          <w:rFonts w:ascii="Times New Roman" w:hAnsi="Times New Roman"/>
          <w:sz w:val="28"/>
          <w:szCs w:val="28"/>
          <w:lang w:val="en-US"/>
        </w:rPr>
        <w:t xml:space="preserve"> European Insurance And Occupational </w:t>
      </w:r>
      <w:proofErr w:type="spellStart"/>
      <w:r w:rsidRPr="006313B5">
        <w:rPr>
          <w:rFonts w:ascii="Times New Roman" w:hAnsi="Times New Roman"/>
          <w:sz w:val="28"/>
          <w:szCs w:val="28"/>
          <w:lang w:val="en-US"/>
        </w:rPr>
        <w:t>Authorty</w:t>
      </w:r>
      <w:proofErr w:type="spellEnd"/>
      <w:r w:rsidRPr="006313B5">
        <w:rPr>
          <w:rFonts w:ascii="Times New Roman" w:hAnsi="Times New Roman"/>
          <w:sz w:val="28"/>
          <w:szCs w:val="28"/>
          <w:lang w:val="en-US"/>
        </w:rPr>
        <w:t xml:space="preserve"> URL: https://www.eiopa.europa.eu/solvency-ii-review-information-request-national-supervisory-authorities_en (</w:t>
      </w:r>
      <w:proofErr w:type="spellStart"/>
      <w:r>
        <w:rPr>
          <w:rFonts w:ascii="Times New Roman" w:hAnsi="Times New Roman"/>
          <w:sz w:val="28"/>
          <w:szCs w:val="28"/>
          <w:lang w:val="en-US"/>
        </w:rPr>
        <w:t>дата</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обращения</w:t>
      </w:r>
      <w:proofErr w:type="spellEnd"/>
      <w:r>
        <w:rPr>
          <w:rFonts w:ascii="Times New Roman" w:hAnsi="Times New Roman"/>
          <w:sz w:val="28"/>
          <w:szCs w:val="28"/>
          <w:lang w:val="en-US"/>
        </w:rPr>
        <w:t>: 07.04.2023</w:t>
      </w:r>
      <w:r w:rsidRPr="006313B5">
        <w:rPr>
          <w:rFonts w:ascii="Times New Roman" w:hAnsi="Times New Roman"/>
          <w:sz w:val="28"/>
          <w:szCs w:val="28"/>
          <w:lang w:val="en-US"/>
        </w:rPr>
        <w:t xml:space="preserve">). – </w:t>
      </w:r>
      <w:proofErr w:type="spellStart"/>
      <w:r w:rsidRPr="00DD1F0D">
        <w:rPr>
          <w:rFonts w:ascii="Times New Roman" w:hAnsi="Times New Roman"/>
          <w:sz w:val="28"/>
          <w:szCs w:val="28"/>
          <w:lang w:val="en-US"/>
        </w:rPr>
        <w:t>Текст</w:t>
      </w:r>
      <w:proofErr w:type="spellEnd"/>
      <w:r w:rsidRPr="006313B5">
        <w:rPr>
          <w:rFonts w:ascii="Times New Roman" w:hAnsi="Times New Roman"/>
          <w:sz w:val="28"/>
          <w:szCs w:val="28"/>
          <w:lang w:val="en-US"/>
        </w:rPr>
        <w:t xml:space="preserve">: </w:t>
      </w:r>
      <w:proofErr w:type="spellStart"/>
      <w:r w:rsidRPr="00DD1F0D">
        <w:rPr>
          <w:rFonts w:ascii="Times New Roman" w:hAnsi="Times New Roman"/>
          <w:sz w:val="28"/>
          <w:szCs w:val="28"/>
          <w:lang w:val="en-US"/>
        </w:rPr>
        <w:t>электронный</w:t>
      </w:r>
      <w:proofErr w:type="spellEnd"/>
      <w:r w:rsidRPr="006313B5">
        <w:rPr>
          <w:rFonts w:ascii="Times New Roman" w:hAnsi="Times New Roman"/>
          <w:sz w:val="28"/>
          <w:szCs w:val="28"/>
          <w:lang w:val="en-US"/>
        </w:rPr>
        <w:t>.</w:t>
      </w:r>
    </w:p>
    <w:p w14:paraId="3ECC358B" w14:textId="77777777" w:rsidR="00AD1059" w:rsidRPr="00DD1F0D" w:rsidRDefault="00AD1059" w:rsidP="00AD1059">
      <w:pPr>
        <w:pStyle w:val="ab"/>
        <w:numPr>
          <w:ilvl w:val="0"/>
          <w:numId w:val="25"/>
        </w:numPr>
        <w:ind w:right="-284"/>
        <w:rPr>
          <w:rFonts w:ascii="Times New Roman" w:hAnsi="Times New Roman"/>
          <w:sz w:val="28"/>
          <w:szCs w:val="28"/>
        </w:rPr>
      </w:pPr>
      <w:r w:rsidRPr="00DD1F0D">
        <w:rPr>
          <w:rFonts w:ascii="Times New Roman" w:hAnsi="Times New Roman"/>
          <w:sz w:val="28"/>
          <w:szCs w:val="28"/>
        </w:rPr>
        <w:t xml:space="preserve">АКРА, методология </w:t>
      </w:r>
      <w:proofErr w:type="spellStart"/>
      <w:r w:rsidRPr="00DD1F0D">
        <w:rPr>
          <w:rFonts w:ascii="Times New Roman" w:hAnsi="Times New Roman"/>
          <w:sz w:val="28"/>
          <w:szCs w:val="28"/>
        </w:rPr>
        <w:t>рейтингования</w:t>
      </w:r>
      <w:proofErr w:type="spellEnd"/>
      <w:r w:rsidRPr="00DD1F0D">
        <w:rPr>
          <w:rFonts w:ascii="Times New Roman" w:hAnsi="Times New Roman"/>
          <w:sz w:val="28"/>
          <w:szCs w:val="28"/>
        </w:rPr>
        <w:t xml:space="preserve"> </w:t>
      </w:r>
      <w:hyperlink r:id="rId17" w:history="1">
        <w:r w:rsidRPr="00DD1F0D">
          <w:rPr>
            <w:rFonts w:ascii="Times New Roman" w:hAnsi="Times New Roman"/>
            <w:sz w:val="28"/>
            <w:szCs w:val="28"/>
            <w:lang w:val="en-US"/>
          </w:rPr>
          <w:t>https</w:t>
        </w:r>
        <w:r w:rsidRPr="00DD1F0D">
          <w:rPr>
            <w:rFonts w:ascii="Times New Roman" w:hAnsi="Times New Roman"/>
            <w:sz w:val="28"/>
            <w:szCs w:val="28"/>
          </w:rPr>
          <w:t>://</w:t>
        </w:r>
        <w:r w:rsidRPr="00DD1F0D">
          <w:rPr>
            <w:rFonts w:ascii="Times New Roman" w:hAnsi="Times New Roman"/>
            <w:sz w:val="28"/>
            <w:szCs w:val="28"/>
            <w:lang w:val="en-US"/>
          </w:rPr>
          <w:t>www</w:t>
        </w:r>
        <w:r w:rsidRPr="00DD1F0D">
          <w:rPr>
            <w:rFonts w:ascii="Times New Roman" w:hAnsi="Times New Roman"/>
            <w:sz w:val="28"/>
            <w:szCs w:val="28"/>
          </w:rPr>
          <w:t>.</w:t>
        </w:r>
        <w:proofErr w:type="spellStart"/>
        <w:r w:rsidRPr="00DD1F0D">
          <w:rPr>
            <w:rFonts w:ascii="Times New Roman" w:hAnsi="Times New Roman"/>
            <w:sz w:val="28"/>
            <w:szCs w:val="28"/>
            <w:lang w:val="en-US"/>
          </w:rPr>
          <w:t>acra</w:t>
        </w:r>
        <w:proofErr w:type="spellEnd"/>
        <w:r w:rsidRPr="00DD1F0D">
          <w:rPr>
            <w:rFonts w:ascii="Times New Roman" w:hAnsi="Times New Roman"/>
            <w:sz w:val="28"/>
            <w:szCs w:val="28"/>
          </w:rPr>
          <w:t>-</w:t>
        </w:r>
        <w:r w:rsidRPr="00DD1F0D">
          <w:rPr>
            <w:rFonts w:ascii="Times New Roman" w:hAnsi="Times New Roman"/>
            <w:sz w:val="28"/>
            <w:szCs w:val="28"/>
            <w:lang w:val="en-US"/>
          </w:rPr>
          <w:t>ratings</w:t>
        </w:r>
        <w:r w:rsidRPr="00DD1F0D">
          <w:rPr>
            <w:rFonts w:ascii="Times New Roman" w:hAnsi="Times New Roman"/>
            <w:sz w:val="28"/>
            <w:szCs w:val="28"/>
          </w:rPr>
          <w:t>.</w:t>
        </w:r>
        <w:proofErr w:type="spellStart"/>
        <w:r w:rsidRPr="00DD1F0D">
          <w:rPr>
            <w:rFonts w:ascii="Times New Roman" w:hAnsi="Times New Roman"/>
            <w:sz w:val="28"/>
            <w:szCs w:val="28"/>
            <w:lang w:val="en-US"/>
          </w:rPr>
          <w:t>ru</w:t>
        </w:r>
        <w:proofErr w:type="spellEnd"/>
        <w:r w:rsidRPr="00DD1F0D">
          <w:rPr>
            <w:rFonts w:ascii="Times New Roman" w:hAnsi="Times New Roman"/>
            <w:sz w:val="28"/>
            <w:szCs w:val="28"/>
          </w:rPr>
          <w:t>/</w:t>
        </w:r>
        <w:r w:rsidRPr="00DD1F0D">
          <w:rPr>
            <w:rFonts w:ascii="Times New Roman" w:hAnsi="Times New Roman"/>
            <w:sz w:val="28"/>
            <w:szCs w:val="28"/>
            <w:lang w:val="en-US"/>
          </w:rPr>
          <w:t>criteria</w:t>
        </w:r>
        <w:r w:rsidRPr="00DD1F0D">
          <w:rPr>
            <w:rFonts w:ascii="Times New Roman" w:hAnsi="Times New Roman"/>
            <w:sz w:val="28"/>
            <w:szCs w:val="28"/>
          </w:rPr>
          <w:t>/</w:t>
        </w:r>
      </w:hyperlink>
      <w:r w:rsidRPr="00DD1F0D">
        <w:rPr>
          <w:rFonts w:ascii="Times New Roman" w:hAnsi="Times New Roman"/>
          <w:sz w:val="28"/>
          <w:szCs w:val="28"/>
        </w:rPr>
        <w:t xml:space="preserve"> (</w:t>
      </w:r>
      <w:r>
        <w:rPr>
          <w:rFonts w:ascii="Times New Roman" w:hAnsi="Times New Roman"/>
          <w:sz w:val="28"/>
          <w:szCs w:val="28"/>
        </w:rPr>
        <w:t>дата обращения: 07.04.2023</w:t>
      </w:r>
      <w:r w:rsidRPr="00DD1F0D">
        <w:rPr>
          <w:rFonts w:ascii="Times New Roman" w:hAnsi="Times New Roman"/>
          <w:sz w:val="28"/>
          <w:szCs w:val="28"/>
        </w:rPr>
        <w:t xml:space="preserve">). – </w:t>
      </w:r>
      <w:r w:rsidRPr="00BE5973">
        <w:rPr>
          <w:rFonts w:ascii="Times New Roman" w:hAnsi="Times New Roman"/>
          <w:sz w:val="28"/>
          <w:szCs w:val="28"/>
        </w:rPr>
        <w:t>Текст</w:t>
      </w:r>
      <w:r w:rsidRPr="00DD1F0D">
        <w:rPr>
          <w:rFonts w:ascii="Times New Roman" w:hAnsi="Times New Roman"/>
          <w:sz w:val="28"/>
          <w:szCs w:val="28"/>
        </w:rPr>
        <w:t xml:space="preserve">: </w:t>
      </w:r>
      <w:r w:rsidRPr="00BE5973">
        <w:rPr>
          <w:rFonts w:ascii="Times New Roman" w:hAnsi="Times New Roman"/>
          <w:sz w:val="28"/>
          <w:szCs w:val="28"/>
        </w:rPr>
        <w:t>электронный</w:t>
      </w:r>
      <w:r w:rsidRPr="00DD1F0D">
        <w:rPr>
          <w:rFonts w:ascii="Times New Roman" w:hAnsi="Times New Roman"/>
          <w:sz w:val="28"/>
          <w:szCs w:val="28"/>
        </w:rPr>
        <w:t>.</w:t>
      </w:r>
    </w:p>
    <w:p w14:paraId="3B2EDE2D" w14:textId="77777777" w:rsidR="00AD1059" w:rsidRPr="00DD1F0D" w:rsidRDefault="00AD1059" w:rsidP="00AD1059">
      <w:pPr>
        <w:pStyle w:val="ab"/>
        <w:numPr>
          <w:ilvl w:val="0"/>
          <w:numId w:val="25"/>
        </w:numPr>
        <w:ind w:right="-284"/>
        <w:rPr>
          <w:rFonts w:ascii="Times New Roman" w:hAnsi="Times New Roman"/>
          <w:sz w:val="28"/>
          <w:szCs w:val="28"/>
        </w:rPr>
      </w:pPr>
      <w:r w:rsidRPr="00DD1F0D">
        <w:rPr>
          <w:rFonts w:ascii="Times New Roman" w:hAnsi="Times New Roman"/>
          <w:sz w:val="28"/>
          <w:szCs w:val="28"/>
        </w:rPr>
        <w:t xml:space="preserve">Эксперт РА, методологии </w:t>
      </w:r>
      <w:proofErr w:type="spellStart"/>
      <w:r w:rsidRPr="00DD1F0D">
        <w:rPr>
          <w:rFonts w:ascii="Times New Roman" w:hAnsi="Times New Roman"/>
          <w:sz w:val="28"/>
          <w:szCs w:val="28"/>
        </w:rPr>
        <w:t>рейтингования</w:t>
      </w:r>
      <w:proofErr w:type="spellEnd"/>
      <w:r w:rsidRPr="00DD1F0D">
        <w:rPr>
          <w:rFonts w:ascii="Times New Roman" w:hAnsi="Times New Roman"/>
          <w:sz w:val="28"/>
          <w:szCs w:val="28"/>
        </w:rPr>
        <w:t xml:space="preserve"> </w:t>
      </w:r>
      <w:hyperlink r:id="rId18" w:history="1">
        <w:r w:rsidRPr="00DD1F0D">
          <w:rPr>
            <w:rFonts w:ascii="Times New Roman" w:hAnsi="Times New Roman"/>
            <w:sz w:val="28"/>
            <w:szCs w:val="28"/>
            <w:lang w:val="en-US"/>
          </w:rPr>
          <w:t>https</w:t>
        </w:r>
        <w:r w:rsidRPr="00DD1F0D">
          <w:rPr>
            <w:rFonts w:ascii="Times New Roman" w:hAnsi="Times New Roman"/>
            <w:sz w:val="28"/>
            <w:szCs w:val="28"/>
          </w:rPr>
          <w:t>://</w:t>
        </w:r>
        <w:proofErr w:type="spellStart"/>
        <w:r w:rsidRPr="00DD1F0D">
          <w:rPr>
            <w:rFonts w:ascii="Times New Roman" w:hAnsi="Times New Roman"/>
            <w:sz w:val="28"/>
            <w:szCs w:val="28"/>
            <w:lang w:val="en-US"/>
          </w:rPr>
          <w:t>raexpert</w:t>
        </w:r>
        <w:proofErr w:type="spellEnd"/>
        <w:r w:rsidRPr="00DD1F0D">
          <w:rPr>
            <w:rFonts w:ascii="Times New Roman" w:hAnsi="Times New Roman"/>
            <w:sz w:val="28"/>
            <w:szCs w:val="28"/>
          </w:rPr>
          <w:t>.</w:t>
        </w:r>
        <w:proofErr w:type="spellStart"/>
        <w:r w:rsidRPr="00DD1F0D">
          <w:rPr>
            <w:rFonts w:ascii="Times New Roman" w:hAnsi="Times New Roman"/>
            <w:sz w:val="28"/>
            <w:szCs w:val="28"/>
            <w:lang w:val="en-US"/>
          </w:rPr>
          <w:t>ru</w:t>
        </w:r>
        <w:proofErr w:type="spellEnd"/>
        <w:r w:rsidRPr="00DD1F0D">
          <w:rPr>
            <w:rFonts w:ascii="Times New Roman" w:hAnsi="Times New Roman"/>
            <w:sz w:val="28"/>
            <w:szCs w:val="28"/>
          </w:rPr>
          <w:t>/</w:t>
        </w:r>
        <w:r w:rsidRPr="00DD1F0D">
          <w:rPr>
            <w:rFonts w:ascii="Times New Roman" w:hAnsi="Times New Roman"/>
            <w:sz w:val="28"/>
            <w:szCs w:val="28"/>
            <w:lang w:val="en-US"/>
          </w:rPr>
          <w:t>ratings</w:t>
        </w:r>
        <w:r w:rsidRPr="00DD1F0D">
          <w:rPr>
            <w:rFonts w:ascii="Times New Roman" w:hAnsi="Times New Roman"/>
            <w:sz w:val="28"/>
            <w:szCs w:val="28"/>
          </w:rPr>
          <w:t>/</w:t>
        </w:r>
        <w:r w:rsidRPr="00DD1F0D">
          <w:rPr>
            <w:rFonts w:ascii="Times New Roman" w:hAnsi="Times New Roman"/>
            <w:sz w:val="28"/>
            <w:szCs w:val="28"/>
            <w:lang w:val="en-US"/>
          </w:rPr>
          <w:t>methods</w:t>
        </w:r>
        <w:r w:rsidRPr="00DD1F0D">
          <w:rPr>
            <w:rFonts w:ascii="Times New Roman" w:hAnsi="Times New Roman"/>
            <w:sz w:val="28"/>
            <w:szCs w:val="28"/>
          </w:rPr>
          <w:t>/</w:t>
        </w:r>
        <w:r w:rsidRPr="00DD1F0D">
          <w:rPr>
            <w:rFonts w:ascii="Times New Roman" w:hAnsi="Times New Roman"/>
            <w:sz w:val="28"/>
            <w:szCs w:val="28"/>
            <w:lang w:val="en-US"/>
          </w:rPr>
          <w:t>current</w:t>
        </w:r>
        <w:r w:rsidRPr="00DD1F0D">
          <w:rPr>
            <w:rFonts w:ascii="Times New Roman" w:hAnsi="Times New Roman"/>
            <w:sz w:val="28"/>
            <w:szCs w:val="28"/>
          </w:rPr>
          <w:t>/</w:t>
        </w:r>
      </w:hyperlink>
      <w:r w:rsidRPr="00DD1F0D">
        <w:rPr>
          <w:rFonts w:ascii="Times New Roman" w:hAnsi="Times New Roman"/>
          <w:sz w:val="28"/>
          <w:szCs w:val="28"/>
        </w:rPr>
        <w:t xml:space="preserve"> (</w:t>
      </w:r>
      <w:r>
        <w:rPr>
          <w:rFonts w:ascii="Times New Roman" w:hAnsi="Times New Roman"/>
          <w:sz w:val="28"/>
          <w:szCs w:val="28"/>
        </w:rPr>
        <w:t>дата обращения: 07.04.2023</w:t>
      </w:r>
      <w:r w:rsidRPr="00DD1F0D">
        <w:rPr>
          <w:rFonts w:ascii="Times New Roman" w:hAnsi="Times New Roman"/>
          <w:sz w:val="28"/>
          <w:szCs w:val="28"/>
        </w:rPr>
        <w:t xml:space="preserve">). – </w:t>
      </w:r>
      <w:r w:rsidRPr="00BE5973">
        <w:rPr>
          <w:rFonts w:ascii="Times New Roman" w:hAnsi="Times New Roman"/>
          <w:sz w:val="28"/>
          <w:szCs w:val="28"/>
        </w:rPr>
        <w:t>Текст</w:t>
      </w:r>
      <w:r w:rsidRPr="00DD1F0D">
        <w:rPr>
          <w:rFonts w:ascii="Times New Roman" w:hAnsi="Times New Roman"/>
          <w:sz w:val="28"/>
          <w:szCs w:val="28"/>
        </w:rPr>
        <w:t xml:space="preserve">: </w:t>
      </w:r>
      <w:r w:rsidRPr="00BE5973">
        <w:rPr>
          <w:rFonts w:ascii="Times New Roman" w:hAnsi="Times New Roman"/>
          <w:sz w:val="28"/>
          <w:szCs w:val="28"/>
        </w:rPr>
        <w:t>электронный</w:t>
      </w:r>
      <w:r w:rsidRPr="00DD1F0D">
        <w:rPr>
          <w:rFonts w:ascii="Times New Roman" w:hAnsi="Times New Roman"/>
          <w:sz w:val="28"/>
          <w:szCs w:val="28"/>
        </w:rPr>
        <w:t>.</w:t>
      </w:r>
    </w:p>
    <w:p w14:paraId="100E4588" w14:textId="77777777" w:rsidR="00AD1059" w:rsidRPr="00DD1F0D" w:rsidRDefault="00AD1059" w:rsidP="00AD1059">
      <w:pPr>
        <w:pStyle w:val="ab"/>
        <w:numPr>
          <w:ilvl w:val="0"/>
          <w:numId w:val="25"/>
        </w:numPr>
        <w:ind w:right="-284"/>
        <w:rPr>
          <w:rFonts w:ascii="Times New Roman" w:hAnsi="Times New Roman"/>
          <w:sz w:val="28"/>
          <w:szCs w:val="28"/>
        </w:rPr>
      </w:pPr>
      <w:r w:rsidRPr="00DD1F0D">
        <w:rPr>
          <w:rFonts w:ascii="Times New Roman" w:hAnsi="Times New Roman"/>
          <w:sz w:val="28"/>
          <w:szCs w:val="28"/>
        </w:rPr>
        <w:t xml:space="preserve">НКР, методологии </w:t>
      </w:r>
      <w:proofErr w:type="spellStart"/>
      <w:r w:rsidRPr="00DD1F0D">
        <w:rPr>
          <w:rFonts w:ascii="Times New Roman" w:hAnsi="Times New Roman"/>
          <w:sz w:val="28"/>
          <w:szCs w:val="28"/>
        </w:rPr>
        <w:t>рейтингования</w:t>
      </w:r>
      <w:proofErr w:type="spellEnd"/>
      <w:r w:rsidRPr="00DD1F0D">
        <w:rPr>
          <w:rFonts w:ascii="Times New Roman" w:hAnsi="Times New Roman"/>
          <w:sz w:val="28"/>
          <w:szCs w:val="28"/>
        </w:rPr>
        <w:t xml:space="preserve">  </w:t>
      </w:r>
      <w:hyperlink r:id="rId19" w:history="1">
        <w:r w:rsidRPr="00DD1F0D">
          <w:rPr>
            <w:rFonts w:ascii="Times New Roman" w:hAnsi="Times New Roman"/>
            <w:sz w:val="28"/>
            <w:szCs w:val="28"/>
            <w:lang w:val="en-US"/>
          </w:rPr>
          <w:t>https</w:t>
        </w:r>
        <w:r w:rsidRPr="00DD1F0D">
          <w:rPr>
            <w:rFonts w:ascii="Times New Roman" w:hAnsi="Times New Roman"/>
            <w:sz w:val="28"/>
            <w:szCs w:val="28"/>
          </w:rPr>
          <w:t>://</w:t>
        </w:r>
        <w:r w:rsidRPr="00DD1F0D">
          <w:rPr>
            <w:rFonts w:ascii="Times New Roman" w:hAnsi="Times New Roman"/>
            <w:sz w:val="28"/>
            <w:szCs w:val="28"/>
            <w:lang w:val="en-US"/>
          </w:rPr>
          <w:t>ratings</w:t>
        </w:r>
        <w:r w:rsidRPr="00DD1F0D">
          <w:rPr>
            <w:rFonts w:ascii="Times New Roman" w:hAnsi="Times New Roman"/>
            <w:sz w:val="28"/>
            <w:szCs w:val="28"/>
          </w:rPr>
          <w:t>.</w:t>
        </w:r>
        <w:proofErr w:type="spellStart"/>
        <w:r w:rsidRPr="00DD1F0D">
          <w:rPr>
            <w:rFonts w:ascii="Times New Roman" w:hAnsi="Times New Roman"/>
            <w:sz w:val="28"/>
            <w:szCs w:val="28"/>
            <w:lang w:val="en-US"/>
          </w:rPr>
          <w:t>ru</w:t>
        </w:r>
        <w:proofErr w:type="spellEnd"/>
        <w:r w:rsidRPr="00DD1F0D">
          <w:rPr>
            <w:rFonts w:ascii="Times New Roman" w:hAnsi="Times New Roman"/>
            <w:sz w:val="28"/>
            <w:szCs w:val="28"/>
          </w:rPr>
          <w:t>/</w:t>
        </w:r>
        <w:r w:rsidRPr="00DD1F0D">
          <w:rPr>
            <w:rFonts w:ascii="Times New Roman" w:hAnsi="Times New Roman"/>
            <w:sz w:val="28"/>
            <w:szCs w:val="28"/>
            <w:lang w:val="en-US"/>
          </w:rPr>
          <w:t>methodologies</w:t>
        </w:r>
        <w:r w:rsidRPr="00DD1F0D">
          <w:rPr>
            <w:rFonts w:ascii="Times New Roman" w:hAnsi="Times New Roman"/>
            <w:sz w:val="28"/>
            <w:szCs w:val="28"/>
          </w:rPr>
          <w:t>/</w:t>
        </w:r>
        <w:r w:rsidRPr="00DD1F0D">
          <w:rPr>
            <w:rFonts w:ascii="Times New Roman" w:hAnsi="Times New Roman"/>
            <w:sz w:val="28"/>
            <w:szCs w:val="28"/>
            <w:lang w:val="en-US"/>
          </w:rPr>
          <w:t>current</w:t>
        </w:r>
        <w:r w:rsidRPr="00DD1F0D">
          <w:rPr>
            <w:rFonts w:ascii="Times New Roman" w:hAnsi="Times New Roman"/>
            <w:sz w:val="28"/>
            <w:szCs w:val="28"/>
          </w:rPr>
          <w:t>/</w:t>
        </w:r>
      </w:hyperlink>
      <w:r w:rsidRPr="00DD1F0D">
        <w:rPr>
          <w:rFonts w:ascii="Times New Roman" w:hAnsi="Times New Roman"/>
          <w:sz w:val="28"/>
          <w:szCs w:val="28"/>
        </w:rPr>
        <w:t xml:space="preserve"> (</w:t>
      </w:r>
      <w:r>
        <w:rPr>
          <w:rFonts w:ascii="Times New Roman" w:hAnsi="Times New Roman"/>
          <w:sz w:val="28"/>
          <w:szCs w:val="28"/>
        </w:rPr>
        <w:t>дата обращения: 07.04.2023</w:t>
      </w:r>
      <w:r w:rsidRPr="00DD1F0D">
        <w:rPr>
          <w:rFonts w:ascii="Times New Roman" w:hAnsi="Times New Roman"/>
          <w:sz w:val="28"/>
          <w:szCs w:val="28"/>
        </w:rPr>
        <w:t xml:space="preserve">). – </w:t>
      </w:r>
      <w:r w:rsidRPr="00BE5973">
        <w:rPr>
          <w:rFonts w:ascii="Times New Roman" w:hAnsi="Times New Roman"/>
          <w:sz w:val="28"/>
          <w:szCs w:val="28"/>
        </w:rPr>
        <w:t>Текст</w:t>
      </w:r>
      <w:r w:rsidRPr="00DD1F0D">
        <w:rPr>
          <w:rFonts w:ascii="Times New Roman" w:hAnsi="Times New Roman"/>
          <w:sz w:val="28"/>
          <w:szCs w:val="28"/>
        </w:rPr>
        <w:t xml:space="preserve">: </w:t>
      </w:r>
      <w:r w:rsidRPr="00BE5973">
        <w:rPr>
          <w:rFonts w:ascii="Times New Roman" w:hAnsi="Times New Roman"/>
          <w:sz w:val="28"/>
          <w:szCs w:val="28"/>
        </w:rPr>
        <w:t>электронный</w:t>
      </w:r>
      <w:r w:rsidRPr="00DD1F0D">
        <w:rPr>
          <w:rFonts w:ascii="Times New Roman" w:hAnsi="Times New Roman"/>
          <w:sz w:val="28"/>
          <w:szCs w:val="28"/>
        </w:rPr>
        <w:t>.</w:t>
      </w:r>
    </w:p>
    <w:p w14:paraId="0E8E3C70" w14:textId="77777777" w:rsidR="00AD1059" w:rsidRDefault="00AD1059" w:rsidP="00AD1059">
      <w:pPr>
        <w:pStyle w:val="ab"/>
        <w:numPr>
          <w:ilvl w:val="0"/>
          <w:numId w:val="25"/>
        </w:numPr>
        <w:ind w:right="-284"/>
        <w:rPr>
          <w:rFonts w:ascii="Times New Roman" w:hAnsi="Times New Roman"/>
          <w:sz w:val="28"/>
          <w:szCs w:val="28"/>
        </w:rPr>
      </w:pPr>
      <w:r w:rsidRPr="00DD1F0D">
        <w:rPr>
          <w:rFonts w:ascii="Times New Roman" w:hAnsi="Times New Roman"/>
          <w:sz w:val="28"/>
          <w:szCs w:val="28"/>
        </w:rPr>
        <w:t xml:space="preserve">НРА, методологии </w:t>
      </w:r>
      <w:proofErr w:type="spellStart"/>
      <w:r w:rsidRPr="00DD1F0D">
        <w:rPr>
          <w:rFonts w:ascii="Times New Roman" w:hAnsi="Times New Roman"/>
          <w:sz w:val="28"/>
          <w:szCs w:val="28"/>
        </w:rPr>
        <w:t>рейтингования</w:t>
      </w:r>
      <w:proofErr w:type="spellEnd"/>
      <w:r w:rsidRPr="00DD1F0D">
        <w:rPr>
          <w:rFonts w:ascii="Times New Roman" w:hAnsi="Times New Roman"/>
          <w:sz w:val="28"/>
          <w:szCs w:val="28"/>
        </w:rPr>
        <w:t xml:space="preserve">  </w:t>
      </w:r>
      <w:hyperlink r:id="rId20" w:history="1">
        <w:r w:rsidRPr="0083769E">
          <w:rPr>
            <w:rStyle w:val="af4"/>
            <w:rFonts w:ascii="Times New Roman" w:hAnsi="Times New Roman"/>
            <w:sz w:val="28"/>
            <w:szCs w:val="28"/>
            <w:lang w:val="en-US"/>
          </w:rPr>
          <w:t>https</w:t>
        </w:r>
        <w:r w:rsidRPr="0083769E">
          <w:rPr>
            <w:rStyle w:val="af4"/>
            <w:rFonts w:ascii="Times New Roman" w:hAnsi="Times New Roman"/>
            <w:sz w:val="28"/>
            <w:szCs w:val="28"/>
          </w:rPr>
          <w:t>://</w:t>
        </w:r>
        <w:r w:rsidRPr="0083769E">
          <w:rPr>
            <w:rStyle w:val="af4"/>
            <w:rFonts w:ascii="Times New Roman" w:hAnsi="Times New Roman"/>
            <w:sz w:val="28"/>
            <w:szCs w:val="28"/>
            <w:lang w:val="en-US"/>
          </w:rPr>
          <w:t>www</w:t>
        </w:r>
        <w:r w:rsidRPr="0083769E">
          <w:rPr>
            <w:rStyle w:val="af4"/>
            <w:rFonts w:ascii="Times New Roman" w:hAnsi="Times New Roman"/>
            <w:sz w:val="28"/>
            <w:szCs w:val="28"/>
          </w:rPr>
          <w:t>.</w:t>
        </w:r>
        <w:proofErr w:type="spellStart"/>
        <w:r w:rsidRPr="0083769E">
          <w:rPr>
            <w:rStyle w:val="af4"/>
            <w:rFonts w:ascii="Times New Roman" w:hAnsi="Times New Roman"/>
            <w:sz w:val="28"/>
            <w:szCs w:val="28"/>
            <w:lang w:val="en-US"/>
          </w:rPr>
          <w:t>ra</w:t>
        </w:r>
        <w:proofErr w:type="spellEnd"/>
        <w:r w:rsidRPr="0083769E">
          <w:rPr>
            <w:rStyle w:val="af4"/>
            <w:rFonts w:ascii="Times New Roman" w:hAnsi="Times New Roman"/>
            <w:sz w:val="28"/>
            <w:szCs w:val="28"/>
          </w:rPr>
          <w:t>-</w:t>
        </w:r>
        <w:r w:rsidRPr="0083769E">
          <w:rPr>
            <w:rStyle w:val="af4"/>
            <w:rFonts w:ascii="Times New Roman" w:hAnsi="Times New Roman"/>
            <w:sz w:val="28"/>
            <w:szCs w:val="28"/>
            <w:lang w:val="en-US"/>
          </w:rPr>
          <w:t>national</w:t>
        </w:r>
        <w:r w:rsidRPr="0083769E">
          <w:rPr>
            <w:rStyle w:val="af4"/>
            <w:rFonts w:ascii="Times New Roman" w:hAnsi="Times New Roman"/>
            <w:sz w:val="28"/>
            <w:szCs w:val="28"/>
          </w:rPr>
          <w:t>.</w:t>
        </w:r>
        <w:proofErr w:type="spellStart"/>
        <w:r w:rsidRPr="0083769E">
          <w:rPr>
            <w:rStyle w:val="af4"/>
            <w:rFonts w:ascii="Times New Roman" w:hAnsi="Times New Roman"/>
            <w:sz w:val="28"/>
            <w:szCs w:val="28"/>
            <w:lang w:val="en-US"/>
          </w:rPr>
          <w:t>ru</w:t>
        </w:r>
        <w:proofErr w:type="spellEnd"/>
        <w:r w:rsidRPr="0083769E">
          <w:rPr>
            <w:rStyle w:val="af4"/>
            <w:rFonts w:ascii="Times New Roman" w:hAnsi="Times New Roman"/>
            <w:sz w:val="28"/>
            <w:szCs w:val="28"/>
          </w:rPr>
          <w:t>/</w:t>
        </w:r>
        <w:r w:rsidRPr="0083769E">
          <w:rPr>
            <w:rStyle w:val="af4"/>
            <w:rFonts w:ascii="Times New Roman" w:hAnsi="Times New Roman"/>
            <w:sz w:val="28"/>
            <w:szCs w:val="28"/>
            <w:lang w:val="en-US"/>
          </w:rPr>
          <w:t>methodology</w:t>
        </w:r>
        <w:r w:rsidRPr="0083769E">
          <w:rPr>
            <w:rStyle w:val="af4"/>
            <w:rFonts w:ascii="Times New Roman" w:hAnsi="Times New Roman"/>
            <w:sz w:val="28"/>
            <w:szCs w:val="28"/>
          </w:rPr>
          <w:t>/</w:t>
        </w:r>
      </w:hyperlink>
      <w:r>
        <w:rPr>
          <w:rFonts w:ascii="Times New Roman" w:hAnsi="Times New Roman"/>
          <w:sz w:val="28"/>
          <w:szCs w:val="28"/>
        </w:rPr>
        <w:t xml:space="preserve"> </w:t>
      </w:r>
      <w:r w:rsidRPr="00DD1F0D">
        <w:rPr>
          <w:rFonts w:ascii="Times New Roman" w:hAnsi="Times New Roman"/>
          <w:sz w:val="28"/>
          <w:szCs w:val="28"/>
        </w:rPr>
        <w:t>(</w:t>
      </w:r>
      <w:r>
        <w:rPr>
          <w:rFonts w:ascii="Times New Roman" w:hAnsi="Times New Roman"/>
          <w:sz w:val="28"/>
          <w:szCs w:val="28"/>
        </w:rPr>
        <w:t>дата обращения: 07.04.2023</w:t>
      </w:r>
      <w:r w:rsidRPr="00DD1F0D">
        <w:rPr>
          <w:rFonts w:ascii="Times New Roman" w:hAnsi="Times New Roman"/>
          <w:sz w:val="28"/>
          <w:szCs w:val="28"/>
        </w:rPr>
        <w:t xml:space="preserve">). – </w:t>
      </w:r>
      <w:r w:rsidRPr="00BE5973">
        <w:rPr>
          <w:rFonts w:ascii="Times New Roman" w:hAnsi="Times New Roman"/>
          <w:sz w:val="28"/>
          <w:szCs w:val="28"/>
        </w:rPr>
        <w:t>Текст</w:t>
      </w:r>
      <w:r w:rsidRPr="00DD1F0D">
        <w:rPr>
          <w:rFonts w:ascii="Times New Roman" w:hAnsi="Times New Roman"/>
          <w:sz w:val="28"/>
          <w:szCs w:val="28"/>
        </w:rPr>
        <w:t xml:space="preserve">: </w:t>
      </w:r>
      <w:r w:rsidRPr="00BE5973">
        <w:rPr>
          <w:rFonts w:ascii="Times New Roman" w:hAnsi="Times New Roman"/>
          <w:sz w:val="28"/>
          <w:szCs w:val="28"/>
        </w:rPr>
        <w:t>электронный</w:t>
      </w:r>
      <w:r w:rsidRPr="00DD1F0D">
        <w:rPr>
          <w:rFonts w:ascii="Times New Roman" w:hAnsi="Times New Roman"/>
          <w:sz w:val="28"/>
          <w:szCs w:val="28"/>
        </w:rPr>
        <w:t>.</w:t>
      </w:r>
    </w:p>
    <w:p w14:paraId="01B159DA" w14:textId="77777777" w:rsidR="00AD1059" w:rsidRDefault="00AD1059" w:rsidP="00AD1059">
      <w:pPr>
        <w:pStyle w:val="ab"/>
        <w:numPr>
          <w:ilvl w:val="0"/>
          <w:numId w:val="25"/>
        </w:numPr>
        <w:ind w:right="-284"/>
        <w:rPr>
          <w:rFonts w:ascii="Times New Roman" w:hAnsi="Times New Roman"/>
          <w:sz w:val="28"/>
          <w:szCs w:val="28"/>
        </w:rPr>
      </w:pPr>
      <w:r>
        <w:rPr>
          <w:rFonts w:ascii="Times New Roman" w:hAnsi="Times New Roman"/>
          <w:sz w:val="28"/>
          <w:szCs w:val="28"/>
        </w:rPr>
        <w:t xml:space="preserve">Портал </w:t>
      </w:r>
      <w:proofErr w:type="spellStart"/>
      <w:r>
        <w:rPr>
          <w:rFonts w:ascii="Times New Roman" w:hAnsi="Times New Roman"/>
          <w:sz w:val="28"/>
          <w:szCs w:val="28"/>
        </w:rPr>
        <w:t>Хабра</w:t>
      </w:r>
      <w:proofErr w:type="spellEnd"/>
      <w:r>
        <w:rPr>
          <w:rFonts w:ascii="Times New Roman" w:hAnsi="Times New Roman"/>
          <w:sz w:val="28"/>
          <w:szCs w:val="28"/>
        </w:rPr>
        <w:t xml:space="preserve">, </w:t>
      </w:r>
      <w:hyperlink r:id="rId21" w:history="1">
        <w:r w:rsidRPr="0083769E">
          <w:rPr>
            <w:rStyle w:val="af4"/>
            <w:rFonts w:ascii="Times New Roman" w:hAnsi="Times New Roman"/>
            <w:sz w:val="28"/>
            <w:szCs w:val="28"/>
            <w:lang w:val="en-US"/>
          </w:rPr>
          <w:t>https</w:t>
        </w:r>
        <w:r w:rsidRPr="0083769E">
          <w:rPr>
            <w:rStyle w:val="af4"/>
            <w:rFonts w:ascii="Times New Roman" w:hAnsi="Times New Roman"/>
            <w:sz w:val="28"/>
            <w:szCs w:val="28"/>
          </w:rPr>
          <w:t>://</w:t>
        </w:r>
        <w:proofErr w:type="spellStart"/>
        <w:r w:rsidRPr="0083769E">
          <w:rPr>
            <w:rStyle w:val="af4"/>
            <w:rFonts w:ascii="Times New Roman" w:hAnsi="Times New Roman"/>
            <w:sz w:val="28"/>
            <w:szCs w:val="28"/>
            <w:lang w:val="en-US"/>
          </w:rPr>
          <w:t>habr</w:t>
        </w:r>
        <w:proofErr w:type="spellEnd"/>
        <w:r w:rsidRPr="0083769E">
          <w:rPr>
            <w:rStyle w:val="af4"/>
            <w:rFonts w:ascii="Times New Roman" w:hAnsi="Times New Roman"/>
            <w:sz w:val="28"/>
            <w:szCs w:val="28"/>
          </w:rPr>
          <w:t>.</w:t>
        </w:r>
        <w:r w:rsidRPr="0083769E">
          <w:rPr>
            <w:rStyle w:val="af4"/>
            <w:rFonts w:ascii="Times New Roman" w:hAnsi="Times New Roman"/>
            <w:sz w:val="28"/>
            <w:szCs w:val="28"/>
            <w:lang w:val="en-US"/>
          </w:rPr>
          <w:t>com</w:t>
        </w:r>
        <w:r w:rsidRPr="0083769E">
          <w:rPr>
            <w:rStyle w:val="af4"/>
            <w:rFonts w:ascii="Times New Roman" w:hAnsi="Times New Roman"/>
            <w:sz w:val="28"/>
            <w:szCs w:val="28"/>
          </w:rPr>
          <w:t>/</w:t>
        </w:r>
      </w:hyperlink>
      <w:r w:rsidRPr="00AF3B3F">
        <w:rPr>
          <w:rFonts w:ascii="Times New Roman" w:hAnsi="Times New Roman"/>
          <w:sz w:val="28"/>
          <w:szCs w:val="28"/>
        </w:rPr>
        <w:t xml:space="preserve"> </w:t>
      </w:r>
    </w:p>
    <w:p w14:paraId="703B1F41" w14:textId="6A28D065" w:rsidR="00AD1059" w:rsidRDefault="00AD1059" w:rsidP="00AD1059">
      <w:pPr>
        <w:ind w:right="-284"/>
        <w:rPr>
          <w:rFonts w:ascii="Times New Roman" w:hAnsi="Times New Roman"/>
          <w:sz w:val="28"/>
          <w:szCs w:val="28"/>
        </w:rPr>
      </w:pPr>
    </w:p>
    <w:p w14:paraId="26763237" w14:textId="0A6602F3" w:rsidR="00D46F8D" w:rsidRPr="005719E1" w:rsidRDefault="00D63715" w:rsidP="005719E1">
      <w:pPr>
        <w:pStyle w:val="1"/>
        <w:numPr>
          <w:ilvl w:val="0"/>
          <w:numId w:val="24"/>
        </w:numPr>
        <w:ind w:left="426" w:right="-426" w:hanging="426"/>
        <w:rPr>
          <w:rFonts w:ascii="Times New Roman" w:hAnsi="Times New Roman"/>
          <w:bCs w:val="0"/>
          <w:color w:val="000000"/>
        </w:rPr>
      </w:pPr>
      <w:bookmarkStart w:id="37" w:name="_Toc163332561"/>
      <w:bookmarkStart w:id="38" w:name="_Toc417973965"/>
      <w:bookmarkStart w:id="39" w:name="_Toc462962415"/>
      <w:bookmarkStart w:id="40" w:name="_Toc525680799"/>
      <w:bookmarkStart w:id="41" w:name="_GoBack"/>
      <w:bookmarkEnd w:id="2"/>
      <w:bookmarkEnd w:id="3"/>
      <w:bookmarkEnd w:id="35"/>
      <w:bookmarkEnd w:id="36"/>
      <w:bookmarkEnd w:id="41"/>
      <w:r w:rsidRPr="00256618">
        <w:rPr>
          <w:rFonts w:ascii="Times New Roman" w:hAnsi="Times New Roman"/>
          <w:bCs w:val="0"/>
          <w:color w:val="000000"/>
        </w:rPr>
        <w:t>Методические указания для обучающихся по освоению дисциплины</w:t>
      </w:r>
      <w:bookmarkEnd w:id="37"/>
      <w:bookmarkEnd w:id="38"/>
      <w:bookmarkEnd w:id="39"/>
      <w:bookmarkEnd w:id="40"/>
    </w:p>
    <w:p w14:paraId="180B86C1" w14:textId="77777777" w:rsidR="00D63715" w:rsidRPr="00256618" w:rsidRDefault="00D63715" w:rsidP="00480FC8">
      <w:pPr>
        <w:ind w:right="-425" w:firstLine="709"/>
        <w:rPr>
          <w:rFonts w:ascii="Times New Roman" w:hAnsi="Times New Roman"/>
          <w:color w:val="000000"/>
          <w:sz w:val="28"/>
          <w:szCs w:val="28"/>
        </w:rPr>
      </w:pPr>
      <w:bookmarkStart w:id="42" w:name="page63"/>
      <w:bookmarkStart w:id="43" w:name="_Toc515397813"/>
      <w:bookmarkStart w:id="44" w:name="_Toc518469978"/>
      <w:bookmarkStart w:id="45" w:name="_Toc3994483"/>
      <w:bookmarkEnd w:id="42"/>
      <w:r w:rsidRPr="00256618">
        <w:rPr>
          <w:rFonts w:ascii="Times New Roman" w:hAnsi="Times New Roman"/>
          <w:color w:val="000000"/>
          <w:sz w:val="28"/>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0D3D60C6" w14:textId="5A3FC589" w:rsidR="00D63715" w:rsidRPr="00256618" w:rsidRDefault="00D63715" w:rsidP="00D63715">
      <w:pPr>
        <w:ind w:firstLine="0"/>
        <w:rPr>
          <w:rFonts w:ascii="Times New Roman" w:hAnsi="Times New Roman"/>
          <w:color w:val="000000"/>
          <w:sz w:val="28"/>
          <w:szCs w:val="28"/>
        </w:rPr>
      </w:pPr>
    </w:p>
    <w:p w14:paraId="7C8E5E8D" w14:textId="51BA5E0B" w:rsidR="00D46F8D" w:rsidRPr="005719E1" w:rsidRDefault="00D46F8D" w:rsidP="005719E1">
      <w:pPr>
        <w:pStyle w:val="1"/>
        <w:numPr>
          <w:ilvl w:val="0"/>
          <w:numId w:val="23"/>
        </w:numPr>
        <w:spacing w:before="0"/>
        <w:ind w:left="0" w:right="-426" w:firstLine="0"/>
        <w:rPr>
          <w:rFonts w:ascii="Times New Roman" w:hAnsi="Times New Roman"/>
          <w:color w:val="000000"/>
        </w:rPr>
      </w:pPr>
      <w:bookmarkStart w:id="46" w:name="_Toc85402991"/>
      <w:bookmarkStart w:id="47" w:name="_Toc86842806"/>
      <w:bookmarkStart w:id="48" w:name="_Toc163332562"/>
      <w:r>
        <w:rPr>
          <w:rFonts w:ascii="Times New Roman" w:hAnsi="Times New Roman"/>
          <w:color w:val="000000"/>
        </w:rPr>
        <w:t xml:space="preserve"> </w:t>
      </w:r>
      <w:r w:rsidR="00564487" w:rsidRPr="00256618">
        <w:rPr>
          <w:rFonts w:ascii="Times New Roman" w:hAnsi="Times New Roman"/>
          <w:color w:val="00000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6"/>
      <w:bookmarkEnd w:id="47"/>
      <w:bookmarkEnd w:id="48"/>
    </w:p>
    <w:p w14:paraId="4024888C" w14:textId="77777777" w:rsidR="00564487" w:rsidRPr="00564487" w:rsidRDefault="00564487" w:rsidP="00EA220B">
      <w:pPr>
        <w:ind w:firstLine="709"/>
        <w:rPr>
          <w:rFonts w:ascii="Times New Roman" w:hAnsi="Times New Roman"/>
          <w:color w:val="000000"/>
          <w:sz w:val="28"/>
          <w:szCs w:val="28"/>
        </w:rPr>
      </w:pPr>
      <w:r w:rsidRPr="00564487">
        <w:rPr>
          <w:rFonts w:ascii="Times New Roman" w:hAnsi="Times New Roman"/>
          <w:color w:val="000000"/>
          <w:sz w:val="28"/>
          <w:szCs w:val="28"/>
        </w:rPr>
        <w:t>11.1. Комплект лицензионного программного обеспечения:</w:t>
      </w:r>
    </w:p>
    <w:p w14:paraId="54973A00" w14:textId="7C5BD8D8" w:rsidR="00564487" w:rsidRPr="00354E36" w:rsidRDefault="00564487" w:rsidP="00EA220B">
      <w:pPr>
        <w:widowControl w:val="0"/>
        <w:ind w:firstLine="1418"/>
        <w:rPr>
          <w:rFonts w:ascii="Times New Roman" w:hAnsi="Times New Roman"/>
          <w:color w:val="000000"/>
          <w:sz w:val="28"/>
          <w:szCs w:val="28"/>
        </w:rPr>
      </w:pPr>
      <w:r w:rsidRPr="00354E36">
        <w:rPr>
          <w:rFonts w:ascii="Times New Roman" w:hAnsi="Times New Roman"/>
          <w:color w:val="000000"/>
          <w:sz w:val="28"/>
          <w:szCs w:val="28"/>
        </w:rPr>
        <w:t>1.</w:t>
      </w:r>
      <w:r w:rsidRPr="00354E36">
        <w:rPr>
          <w:rFonts w:ascii="Times New Roman" w:hAnsi="Times New Roman"/>
          <w:color w:val="2C2D2E"/>
          <w:sz w:val="23"/>
          <w:szCs w:val="23"/>
          <w:shd w:val="clear" w:color="auto" w:fill="FFFFFF"/>
        </w:rPr>
        <w:t xml:space="preserve"> </w:t>
      </w:r>
      <w:r w:rsidRPr="00564487">
        <w:rPr>
          <w:rFonts w:ascii="Times New Roman" w:hAnsi="Times New Roman"/>
          <w:color w:val="000000"/>
          <w:sz w:val="28"/>
          <w:szCs w:val="28"/>
        </w:rPr>
        <w:t>ОС</w:t>
      </w:r>
      <w:r w:rsidRPr="00354E36">
        <w:rPr>
          <w:rFonts w:ascii="Times New Roman" w:hAnsi="Times New Roman"/>
          <w:color w:val="000000"/>
          <w:sz w:val="28"/>
          <w:szCs w:val="28"/>
        </w:rPr>
        <w:t xml:space="preserve"> </w:t>
      </w:r>
      <w:proofErr w:type="spellStart"/>
      <w:r w:rsidRPr="00564487">
        <w:rPr>
          <w:rFonts w:ascii="Times New Roman" w:hAnsi="Times New Roman"/>
          <w:color w:val="000000"/>
          <w:sz w:val="28"/>
          <w:szCs w:val="28"/>
          <w:lang w:val="en-US"/>
        </w:rPr>
        <w:t>Astr</w:t>
      </w:r>
      <w:proofErr w:type="spellEnd"/>
      <w:r w:rsidRPr="00354E36">
        <w:rPr>
          <w:rFonts w:ascii="Times New Roman" w:hAnsi="Times New Roman"/>
          <w:color w:val="000000"/>
          <w:sz w:val="28"/>
          <w:szCs w:val="28"/>
        </w:rPr>
        <w:t xml:space="preserve"> </w:t>
      </w:r>
      <w:r w:rsidRPr="00564487">
        <w:rPr>
          <w:rFonts w:ascii="Times New Roman" w:hAnsi="Times New Roman"/>
          <w:color w:val="000000"/>
          <w:sz w:val="28"/>
          <w:szCs w:val="28"/>
          <w:lang w:val="en-US"/>
        </w:rPr>
        <w:t>Linux</w:t>
      </w:r>
      <w:r w:rsidR="00121AA2" w:rsidRPr="00354E36">
        <w:rPr>
          <w:rFonts w:ascii="Times New Roman" w:hAnsi="Times New Roman"/>
          <w:color w:val="000000"/>
          <w:sz w:val="28"/>
          <w:szCs w:val="28"/>
        </w:rPr>
        <w:t>/</w:t>
      </w:r>
      <w:r w:rsidR="00121AA2">
        <w:rPr>
          <w:rFonts w:ascii="Times New Roman" w:hAnsi="Times New Roman"/>
          <w:color w:val="000000"/>
          <w:sz w:val="28"/>
          <w:szCs w:val="28"/>
        </w:rPr>
        <w:t>ОС</w:t>
      </w:r>
      <w:r w:rsidR="00121AA2" w:rsidRPr="00354E36">
        <w:rPr>
          <w:rFonts w:ascii="Times New Roman" w:hAnsi="Times New Roman"/>
          <w:color w:val="000000"/>
          <w:sz w:val="28"/>
          <w:szCs w:val="28"/>
        </w:rPr>
        <w:t xml:space="preserve"> </w:t>
      </w:r>
      <w:r w:rsidR="00121AA2">
        <w:rPr>
          <w:rFonts w:ascii="Times New Roman" w:hAnsi="Times New Roman"/>
          <w:color w:val="000000"/>
          <w:sz w:val="28"/>
          <w:szCs w:val="28"/>
          <w:lang w:val="en-US"/>
        </w:rPr>
        <w:t>Windows</w:t>
      </w:r>
    </w:p>
    <w:p w14:paraId="4898F55B" w14:textId="2765D879" w:rsidR="00564487" w:rsidRPr="00D5491D" w:rsidRDefault="00564487" w:rsidP="00EA220B">
      <w:pPr>
        <w:widowControl w:val="0"/>
        <w:ind w:firstLine="1418"/>
        <w:rPr>
          <w:rFonts w:ascii="Times New Roman" w:hAnsi="Times New Roman"/>
          <w:color w:val="000000"/>
          <w:sz w:val="28"/>
          <w:szCs w:val="28"/>
          <w:lang w:val="en-US"/>
        </w:rPr>
      </w:pPr>
      <w:r w:rsidRPr="00D5491D">
        <w:rPr>
          <w:rFonts w:ascii="Times New Roman" w:hAnsi="Times New Roman"/>
          <w:color w:val="000000"/>
          <w:sz w:val="28"/>
          <w:szCs w:val="28"/>
          <w:lang w:val="en-US"/>
        </w:rPr>
        <w:t xml:space="preserve">2. </w:t>
      </w:r>
      <w:proofErr w:type="spellStart"/>
      <w:r w:rsidRPr="00564487">
        <w:rPr>
          <w:rFonts w:ascii="Times New Roman" w:hAnsi="Times New Roman"/>
          <w:color w:val="000000"/>
          <w:sz w:val="28"/>
          <w:szCs w:val="28"/>
          <w:lang w:val="en-US"/>
        </w:rPr>
        <w:t>LibreOffice</w:t>
      </w:r>
      <w:proofErr w:type="spellEnd"/>
      <w:r w:rsidR="00121AA2" w:rsidRPr="00D5491D">
        <w:rPr>
          <w:rFonts w:ascii="Times New Roman" w:hAnsi="Times New Roman"/>
          <w:color w:val="000000"/>
          <w:sz w:val="28"/>
          <w:szCs w:val="28"/>
          <w:lang w:val="en-US"/>
        </w:rPr>
        <w:t>/</w:t>
      </w:r>
      <w:r w:rsidR="00121AA2">
        <w:rPr>
          <w:rFonts w:ascii="Times New Roman" w:hAnsi="Times New Roman"/>
          <w:color w:val="000000"/>
          <w:sz w:val="28"/>
          <w:szCs w:val="28"/>
          <w:lang w:val="en-US"/>
        </w:rPr>
        <w:t>MS</w:t>
      </w:r>
      <w:r w:rsidR="00121AA2" w:rsidRPr="00D5491D">
        <w:rPr>
          <w:rFonts w:ascii="Times New Roman" w:hAnsi="Times New Roman"/>
          <w:color w:val="000000"/>
          <w:sz w:val="28"/>
          <w:szCs w:val="28"/>
          <w:lang w:val="en-US"/>
        </w:rPr>
        <w:t xml:space="preserve"> </w:t>
      </w:r>
      <w:r w:rsidR="00121AA2">
        <w:rPr>
          <w:rFonts w:ascii="Times New Roman" w:hAnsi="Times New Roman"/>
          <w:color w:val="000000"/>
          <w:sz w:val="28"/>
          <w:szCs w:val="28"/>
          <w:lang w:val="en-US"/>
        </w:rPr>
        <w:t>Office</w:t>
      </w:r>
    </w:p>
    <w:p w14:paraId="0B758A08" w14:textId="77777777" w:rsidR="00362861" w:rsidRPr="002E3DAD" w:rsidRDefault="00564487" w:rsidP="00EA220B">
      <w:pPr>
        <w:widowControl w:val="0"/>
        <w:ind w:firstLine="1418"/>
        <w:rPr>
          <w:rFonts w:ascii="Times New Roman" w:hAnsi="Times New Roman"/>
          <w:color w:val="000000"/>
          <w:sz w:val="28"/>
          <w:szCs w:val="28"/>
        </w:rPr>
      </w:pPr>
      <w:r w:rsidRPr="002E3DAD">
        <w:rPr>
          <w:rFonts w:ascii="Times New Roman" w:hAnsi="Times New Roman"/>
          <w:color w:val="000000"/>
          <w:sz w:val="28"/>
          <w:szCs w:val="28"/>
        </w:rPr>
        <w:t xml:space="preserve">3. </w:t>
      </w:r>
      <w:r w:rsidRPr="00564487">
        <w:rPr>
          <w:rFonts w:ascii="Times New Roman" w:hAnsi="Times New Roman"/>
          <w:color w:val="000000"/>
          <w:sz w:val="28"/>
          <w:szCs w:val="28"/>
        </w:rPr>
        <w:t>Антивирус</w:t>
      </w:r>
      <w:r w:rsidRPr="002E3DAD">
        <w:rPr>
          <w:rFonts w:ascii="Times New Roman" w:hAnsi="Times New Roman"/>
          <w:color w:val="000000"/>
          <w:sz w:val="28"/>
          <w:szCs w:val="28"/>
        </w:rPr>
        <w:t xml:space="preserve"> </w:t>
      </w:r>
      <w:r w:rsidRPr="00564487">
        <w:rPr>
          <w:rFonts w:ascii="Times New Roman" w:hAnsi="Times New Roman"/>
          <w:color w:val="000000"/>
          <w:sz w:val="28"/>
          <w:szCs w:val="28"/>
          <w:lang w:val="en-US"/>
        </w:rPr>
        <w:t>Kaspersky</w:t>
      </w:r>
    </w:p>
    <w:p w14:paraId="65F3851F" w14:textId="3614CBA8" w:rsidR="00362861" w:rsidRPr="00121AA2" w:rsidRDefault="00362861" w:rsidP="00EA220B">
      <w:pPr>
        <w:widowControl w:val="0"/>
        <w:ind w:firstLine="1418"/>
        <w:rPr>
          <w:rFonts w:ascii="Times New Roman" w:hAnsi="Times New Roman"/>
          <w:color w:val="000000"/>
          <w:sz w:val="28"/>
          <w:szCs w:val="28"/>
        </w:rPr>
      </w:pPr>
      <w:r>
        <w:rPr>
          <w:rFonts w:ascii="Times New Roman" w:hAnsi="Times New Roman"/>
          <w:color w:val="000000"/>
          <w:sz w:val="28"/>
          <w:szCs w:val="28"/>
        </w:rPr>
        <w:t xml:space="preserve">4. Отраслевые программные продукты, </w:t>
      </w:r>
      <w:proofErr w:type="gramStart"/>
      <w:r>
        <w:rPr>
          <w:rFonts w:ascii="Times New Roman" w:hAnsi="Times New Roman"/>
          <w:color w:val="000000"/>
          <w:sz w:val="28"/>
          <w:szCs w:val="28"/>
        </w:rPr>
        <w:t>например</w:t>
      </w:r>
      <w:proofErr w:type="gramEnd"/>
      <w:r>
        <w:rPr>
          <w:rFonts w:ascii="Times New Roman" w:hAnsi="Times New Roman"/>
          <w:color w:val="000000"/>
          <w:sz w:val="28"/>
          <w:szCs w:val="28"/>
        </w:rPr>
        <w:t xml:space="preserve"> продукты </w:t>
      </w:r>
      <w:r>
        <w:rPr>
          <w:rFonts w:ascii="Times New Roman" w:hAnsi="Times New Roman"/>
          <w:color w:val="000000"/>
          <w:sz w:val="28"/>
          <w:szCs w:val="28"/>
          <w:lang w:val="en-US"/>
        </w:rPr>
        <w:t>RU</w:t>
      </w:r>
      <w:r w:rsidR="00177893">
        <w:rPr>
          <w:rFonts w:ascii="Times New Roman" w:hAnsi="Times New Roman"/>
          <w:color w:val="000000"/>
          <w:sz w:val="28"/>
          <w:szCs w:val="28"/>
        </w:rPr>
        <w:t> </w:t>
      </w:r>
      <w:r>
        <w:rPr>
          <w:rFonts w:ascii="Times New Roman" w:hAnsi="Times New Roman"/>
          <w:color w:val="000000"/>
          <w:sz w:val="28"/>
          <w:szCs w:val="28"/>
          <w:lang w:val="en-US"/>
        </w:rPr>
        <w:t>Data</w:t>
      </w:r>
      <w:r w:rsidRPr="00362861">
        <w:rPr>
          <w:rFonts w:ascii="Times New Roman" w:hAnsi="Times New Roman"/>
          <w:color w:val="000000"/>
          <w:sz w:val="28"/>
          <w:szCs w:val="28"/>
        </w:rPr>
        <w:t xml:space="preserve"> (</w:t>
      </w:r>
      <w:r>
        <w:rPr>
          <w:rFonts w:ascii="Times New Roman" w:hAnsi="Times New Roman"/>
          <w:color w:val="000000"/>
          <w:sz w:val="28"/>
          <w:szCs w:val="28"/>
        </w:rPr>
        <w:t>АО «Интерфакс»)</w:t>
      </w:r>
      <w:r w:rsidR="00121AA2">
        <w:rPr>
          <w:rFonts w:ascii="Times New Roman" w:hAnsi="Times New Roman"/>
          <w:color w:val="000000"/>
          <w:sz w:val="28"/>
          <w:szCs w:val="28"/>
        </w:rPr>
        <w:t>.</w:t>
      </w:r>
    </w:p>
    <w:p w14:paraId="195AFBCD" w14:textId="154489B4" w:rsidR="00564487" w:rsidRPr="00564487" w:rsidRDefault="00564487" w:rsidP="00EA220B">
      <w:pPr>
        <w:ind w:right="-426" w:firstLine="709"/>
        <w:rPr>
          <w:rFonts w:ascii="Times New Roman" w:eastAsia="Calibri" w:hAnsi="Times New Roman"/>
          <w:color w:val="000000"/>
          <w:sz w:val="28"/>
          <w:szCs w:val="28"/>
        </w:rPr>
      </w:pPr>
      <w:r w:rsidRPr="00564487">
        <w:rPr>
          <w:rFonts w:ascii="Times New Roman" w:hAnsi="Times New Roman"/>
          <w:color w:val="000000"/>
          <w:sz w:val="28"/>
          <w:szCs w:val="28"/>
        </w:rPr>
        <w:t>11.2</w:t>
      </w:r>
      <w:r w:rsidR="00EA220B">
        <w:rPr>
          <w:rFonts w:ascii="Times New Roman" w:hAnsi="Times New Roman"/>
          <w:color w:val="000000"/>
          <w:sz w:val="28"/>
          <w:szCs w:val="28"/>
        </w:rPr>
        <w:tab/>
      </w:r>
      <w:r w:rsidR="00EA220B">
        <w:rPr>
          <w:rFonts w:ascii="Times New Roman" w:hAnsi="Times New Roman"/>
          <w:color w:val="000000"/>
          <w:sz w:val="28"/>
          <w:szCs w:val="28"/>
        </w:rPr>
        <w:tab/>
      </w:r>
      <w:r w:rsidR="00EA220B">
        <w:rPr>
          <w:rFonts w:ascii="Times New Roman" w:hAnsi="Times New Roman"/>
          <w:color w:val="000000"/>
          <w:sz w:val="28"/>
          <w:szCs w:val="28"/>
        </w:rPr>
        <w:tab/>
      </w:r>
      <w:r w:rsidR="00EA220B">
        <w:rPr>
          <w:rFonts w:ascii="Times New Roman" w:hAnsi="Times New Roman"/>
          <w:color w:val="000000"/>
          <w:sz w:val="28"/>
          <w:szCs w:val="28"/>
        </w:rPr>
        <w:tab/>
      </w:r>
      <w:r w:rsidR="00EA220B">
        <w:rPr>
          <w:rFonts w:ascii="Times New Roman" w:hAnsi="Times New Roman"/>
          <w:color w:val="000000"/>
          <w:sz w:val="28"/>
          <w:szCs w:val="28"/>
        </w:rPr>
        <w:tab/>
      </w:r>
      <w:r w:rsidR="00EA220B">
        <w:rPr>
          <w:rFonts w:ascii="Times New Roman" w:hAnsi="Times New Roman"/>
          <w:color w:val="000000"/>
          <w:sz w:val="28"/>
          <w:szCs w:val="28"/>
        </w:rPr>
        <w:tab/>
      </w:r>
      <w:r w:rsidR="00EA220B">
        <w:rPr>
          <w:rFonts w:ascii="Times New Roman" w:hAnsi="Times New Roman"/>
          <w:color w:val="000000"/>
          <w:sz w:val="28"/>
          <w:szCs w:val="28"/>
        </w:rPr>
        <w:tab/>
        <w:t xml:space="preserve"> </w:t>
      </w:r>
      <w:r w:rsidRPr="00564487">
        <w:rPr>
          <w:rFonts w:ascii="Times New Roman" w:hAnsi="Times New Roman"/>
          <w:color w:val="000000"/>
          <w:sz w:val="28"/>
          <w:szCs w:val="28"/>
        </w:rPr>
        <w:t xml:space="preserve">Современные профессиональные демонстрационные и информационные справочные системы: </w:t>
      </w:r>
    </w:p>
    <w:p w14:paraId="527A988D" w14:textId="6E28B259" w:rsidR="00564487" w:rsidRPr="00564487" w:rsidRDefault="00EA220B">
      <w:pPr>
        <w:numPr>
          <w:ilvl w:val="0"/>
          <w:numId w:val="1"/>
        </w:numPr>
        <w:ind w:firstLine="698"/>
        <w:rPr>
          <w:rFonts w:ascii="Times New Roman" w:hAnsi="Times New Roman"/>
          <w:color w:val="000000"/>
          <w:sz w:val="28"/>
          <w:szCs w:val="28"/>
        </w:rPr>
      </w:pPr>
      <w:r>
        <w:rPr>
          <w:rFonts w:ascii="Times New Roman" w:hAnsi="Times New Roman"/>
          <w:color w:val="000000"/>
          <w:sz w:val="28"/>
          <w:szCs w:val="28"/>
        </w:rPr>
        <w:t xml:space="preserve"> </w:t>
      </w:r>
      <w:r w:rsidR="00564487" w:rsidRPr="00564487">
        <w:rPr>
          <w:rFonts w:ascii="Times New Roman" w:hAnsi="Times New Roman"/>
          <w:color w:val="000000"/>
          <w:sz w:val="28"/>
          <w:szCs w:val="28"/>
        </w:rPr>
        <w:t>Консультант Плюс.</w:t>
      </w:r>
    </w:p>
    <w:p w14:paraId="443B3216" w14:textId="77777777" w:rsidR="00564487" w:rsidRPr="00564487" w:rsidRDefault="00564487" w:rsidP="00EA220B">
      <w:pPr>
        <w:ind w:right="-426" w:firstLine="709"/>
        <w:rPr>
          <w:rFonts w:ascii="Times New Roman" w:eastAsia="Calibri" w:hAnsi="Times New Roman"/>
          <w:color w:val="000000"/>
          <w:sz w:val="28"/>
          <w:szCs w:val="28"/>
        </w:rPr>
      </w:pPr>
      <w:r w:rsidRPr="00564487">
        <w:rPr>
          <w:rFonts w:ascii="Times New Roman" w:hAnsi="Times New Roman"/>
          <w:color w:val="000000"/>
          <w:sz w:val="28"/>
          <w:szCs w:val="28"/>
        </w:rPr>
        <w:t>11.3 Сертифицированные программные и аппаратные средства защиты информации: </w:t>
      </w:r>
    </w:p>
    <w:p w14:paraId="2DFD602B" w14:textId="187BBC8B" w:rsidR="00564487" w:rsidRPr="00564487" w:rsidRDefault="00EA220B" w:rsidP="00EA220B">
      <w:pPr>
        <w:ind w:firstLine="709"/>
        <w:rPr>
          <w:rFonts w:ascii="Times New Roman" w:hAnsi="Times New Roman"/>
          <w:color w:val="000000"/>
          <w:sz w:val="28"/>
          <w:szCs w:val="28"/>
        </w:rPr>
      </w:pPr>
      <w:r>
        <w:rPr>
          <w:rFonts w:ascii="Times New Roman" w:hAnsi="Times New Roman"/>
          <w:color w:val="000000"/>
          <w:sz w:val="28"/>
          <w:szCs w:val="28"/>
        </w:rPr>
        <w:t>н</w:t>
      </w:r>
      <w:r w:rsidR="00564487" w:rsidRPr="00564487">
        <w:rPr>
          <w:rFonts w:ascii="Times New Roman" w:hAnsi="Times New Roman"/>
          <w:color w:val="000000"/>
          <w:sz w:val="28"/>
          <w:szCs w:val="28"/>
        </w:rPr>
        <w:t>е предусмотрены.</w:t>
      </w:r>
    </w:p>
    <w:p w14:paraId="5B8A01E4" w14:textId="77777777" w:rsidR="00D63715" w:rsidRPr="00564487" w:rsidRDefault="00D63715" w:rsidP="00D63715">
      <w:pPr>
        <w:ind w:firstLine="0"/>
        <w:rPr>
          <w:rFonts w:ascii="Times New Roman" w:hAnsi="Times New Roman"/>
          <w:color w:val="000000"/>
          <w:sz w:val="28"/>
          <w:szCs w:val="28"/>
        </w:rPr>
      </w:pPr>
    </w:p>
    <w:p w14:paraId="742467FD" w14:textId="31B15941" w:rsidR="00D46F8D" w:rsidRPr="005719E1" w:rsidRDefault="00D46F8D" w:rsidP="005719E1">
      <w:pPr>
        <w:pStyle w:val="116"/>
        <w:numPr>
          <w:ilvl w:val="0"/>
          <w:numId w:val="23"/>
        </w:numPr>
        <w:spacing w:before="0" w:after="0" w:line="240" w:lineRule="auto"/>
        <w:ind w:left="0" w:right="-284" w:firstLine="0"/>
        <w:jc w:val="both"/>
        <w:rPr>
          <w:rFonts w:cs="Times New Roman"/>
          <w:color w:val="000000"/>
          <w:sz w:val="28"/>
          <w:szCs w:val="28"/>
        </w:rPr>
      </w:pPr>
      <w:bookmarkStart w:id="49" w:name="_Toc163332563"/>
      <w:bookmarkEnd w:id="43"/>
      <w:bookmarkEnd w:id="44"/>
      <w:bookmarkEnd w:id="45"/>
      <w:r>
        <w:rPr>
          <w:rFonts w:cs="Times New Roman"/>
          <w:color w:val="000000"/>
          <w:sz w:val="28"/>
          <w:szCs w:val="28"/>
        </w:rPr>
        <w:t xml:space="preserve"> </w:t>
      </w:r>
      <w:r w:rsidR="00D63715" w:rsidRPr="00963386">
        <w:rPr>
          <w:rFonts w:cs="Times New Roman"/>
          <w:color w:val="000000"/>
          <w:sz w:val="28"/>
          <w:szCs w:val="28"/>
        </w:rPr>
        <w:t xml:space="preserve">Описание материально-технической базы, необходимой для </w:t>
      </w:r>
      <w:r w:rsidR="00D63715" w:rsidRPr="00963386">
        <w:rPr>
          <w:rFonts w:cs="Times New Roman"/>
          <w:color w:val="000000"/>
          <w:sz w:val="28"/>
          <w:szCs w:val="28"/>
        </w:rPr>
        <w:br/>
        <w:t>осуществления образовательного процесса по дисциплине</w:t>
      </w:r>
      <w:bookmarkEnd w:id="49"/>
      <w:r w:rsidR="00D63715" w:rsidRPr="00963386">
        <w:rPr>
          <w:rFonts w:cs="Times New Roman"/>
          <w:color w:val="000000"/>
          <w:sz w:val="28"/>
          <w:szCs w:val="28"/>
        </w:rPr>
        <w:t xml:space="preserve"> </w:t>
      </w:r>
    </w:p>
    <w:p w14:paraId="741AA704" w14:textId="77777777" w:rsidR="00D63715" w:rsidRPr="00963386" w:rsidRDefault="00D63715" w:rsidP="00EA220B">
      <w:pPr>
        <w:pStyle w:val="116"/>
        <w:tabs>
          <w:tab w:val="left" w:pos="708"/>
        </w:tabs>
        <w:spacing w:before="0" w:after="0" w:line="240" w:lineRule="auto"/>
        <w:ind w:left="0" w:right="-426" w:firstLine="709"/>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D864CF9" w14:textId="77777777" w:rsidR="00D63715" w:rsidRPr="00963386" w:rsidRDefault="00D63715" w:rsidP="00D63715">
      <w:pPr>
        <w:pStyle w:val="116"/>
        <w:tabs>
          <w:tab w:val="clear" w:pos="1512"/>
        </w:tabs>
        <w:spacing w:before="0" w:after="0" w:line="240" w:lineRule="auto"/>
        <w:jc w:val="both"/>
        <w:rPr>
          <w:rFonts w:cs="Times New Roman"/>
          <w:color w:val="000000"/>
          <w:sz w:val="28"/>
          <w:szCs w:val="28"/>
        </w:rPr>
      </w:pPr>
    </w:p>
    <w:p w14:paraId="7C9BE721" w14:textId="77777777" w:rsidR="0042775B" w:rsidRPr="000D33ED" w:rsidRDefault="0042775B" w:rsidP="00C81D4B">
      <w:pPr>
        <w:ind w:right="-610" w:firstLine="0"/>
        <w:rPr>
          <w:sz w:val="28"/>
          <w:szCs w:val="28"/>
        </w:rPr>
      </w:pPr>
    </w:p>
    <w:sectPr w:rsidR="0042775B" w:rsidRPr="000D33ED" w:rsidSect="00CC7D21">
      <w:headerReference w:type="even" r:id="rId22"/>
      <w:headerReference w:type="default" r:id="rId23"/>
      <w:footerReference w:type="even" r:id="rId24"/>
      <w:footerReference w:type="default" r:id="rId25"/>
      <w:footerReference w:type="first" r:id="rId26"/>
      <w:pgSz w:w="11906" w:h="16838"/>
      <w:pgMar w:top="1418" w:right="1133"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96CAD" w14:textId="77777777" w:rsidR="00B965F1" w:rsidRDefault="00B965F1">
      <w:r>
        <w:separator/>
      </w:r>
    </w:p>
  </w:endnote>
  <w:endnote w:type="continuationSeparator" w:id="0">
    <w:p w14:paraId="26A49082" w14:textId="77777777" w:rsidR="00B965F1" w:rsidRDefault="00B96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9D9F" w14:textId="77777777" w:rsidR="000D3DBB" w:rsidRDefault="000D3DBB" w:rsidP="006C52F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3B88E11" w14:textId="77777777" w:rsidR="000D3DBB" w:rsidRDefault="000D3DB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103510"/>
      <w:docPartObj>
        <w:docPartGallery w:val="Page Numbers (Bottom of Page)"/>
        <w:docPartUnique/>
      </w:docPartObj>
    </w:sdtPr>
    <w:sdtEndPr/>
    <w:sdtContent>
      <w:p w14:paraId="2C591148" w14:textId="0082B173" w:rsidR="000D3DBB" w:rsidRDefault="000D3DBB">
        <w:pPr>
          <w:pStyle w:val="a7"/>
          <w:jc w:val="center"/>
        </w:pPr>
        <w:r>
          <w:fldChar w:fldCharType="begin"/>
        </w:r>
        <w:r>
          <w:instrText>PAGE   \* MERGEFORMAT</w:instrText>
        </w:r>
        <w:r>
          <w:fldChar w:fldCharType="separate"/>
        </w:r>
        <w:r w:rsidR="00AD1059">
          <w:rPr>
            <w:noProof/>
          </w:rPr>
          <w:t>18</w:t>
        </w:r>
        <w:r>
          <w:fldChar w:fldCharType="end"/>
        </w:r>
      </w:p>
    </w:sdtContent>
  </w:sdt>
  <w:p w14:paraId="64DEF812" w14:textId="77777777" w:rsidR="000D3DBB" w:rsidRDefault="000D3DBB">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560E" w14:textId="7171026E" w:rsidR="000D3DBB" w:rsidRDefault="000D3DBB" w:rsidP="00BF6EEF">
    <w:pPr>
      <w:pStyle w:val="a7"/>
    </w:pPr>
  </w:p>
  <w:p w14:paraId="040784B6" w14:textId="77777777" w:rsidR="000D3DBB" w:rsidRDefault="000D3DB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9FFA9" w14:textId="77777777" w:rsidR="00B965F1" w:rsidRDefault="00B965F1">
      <w:r>
        <w:separator/>
      </w:r>
    </w:p>
  </w:footnote>
  <w:footnote w:type="continuationSeparator" w:id="0">
    <w:p w14:paraId="20DEF28E" w14:textId="77777777" w:rsidR="00B965F1" w:rsidRDefault="00B96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17AF9" w14:textId="77777777" w:rsidR="000D3DBB" w:rsidRDefault="000D3DBB" w:rsidP="00AC0344">
    <w:pPr>
      <w:pStyle w:val="aa"/>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076359" w14:textId="77777777" w:rsidR="000D3DBB" w:rsidRDefault="000D3DBB" w:rsidP="00D34584">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3EB" w14:textId="5527017D" w:rsidR="000D3DBB" w:rsidRDefault="000D3DBB" w:rsidP="00AC0344">
    <w:pPr>
      <w:pStyle w:val="aa"/>
      <w:framePr w:wrap="none" w:vAnchor="text" w:hAnchor="margin" w:xAlign="center" w:y="1"/>
      <w:ind w:firstLine="0"/>
      <w:rPr>
        <w:rStyle w:val="a9"/>
      </w:rPr>
    </w:pPr>
  </w:p>
  <w:p w14:paraId="729582F4" w14:textId="77777777" w:rsidR="000D3DBB" w:rsidRDefault="000D3DBB" w:rsidP="006C52F4">
    <w:pPr>
      <w:pStyle w:val="aa"/>
      <w:framePr w:wrap="around" w:vAnchor="text" w:hAnchor="margin" w:xAlign="right" w:y="1"/>
      <w:jc w:val="center"/>
      <w:rPr>
        <w:rStyle w:val="a9"/>
      </w:rPr>
    </w:pPr>
  </w:p>
  <w:p w14:paraId="6CCDC110" w14:textId="77777777" w:rsidR="000D3DBB" w:rsidRDefault="000D3DBB" w:rsidP="006C52F4">
    <w:pPr>
      <w:pStyle w:val="aa"/>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8654D"/>
    <w:multiLevelType w:val="hybridMultilevel"/>
    <w:tmpl w:val="85C2F924"/>
    <w:lvl w:ilvl="0" w:tplc="0419000F">
      <w:start w:val="11"/>
      <w:numFmt w:val="decimal"/>
      <w:lvlText w:val="%1."/>
      <w:lvlJc w:val="left"/>
      <w:pPr>
        <w:ind w:left="723" w:hanging="360"/>
      </w:pPr>
      <w:rPr>
        <w:rFonts w:hint="default"/>
      </w:rPr>
    </w:lvl>
    <w:lvl w:ilvl="1" w:tplc="04190019">
      <w:start w:val="1"/>
      <w:numFmt w:val="lowerLetter"/>
      <w:lvlText w:val="%2."/>
      <w:lvlJc w:val="left"/>
      <w:pPr>
        <w:ind w:left="1443" w:hanging="360"/>
      </w:pPr>
    </w:lvl>
    <w:lvl w:ilvl="2" w:tplc="0419001B" w:tentative="1">
      <w:start w:val="1"/>
      <w:numFmt w:val="lowerRoman"/>
      <w:lvlText w:val="%3."/>
      <w:lvlJc w:val="right"/>
      <w:pPr>
        <w:ind w:left="2163" w:hanging="180"/>
      </w:pPr>
    </w:lvl>
    <w:lvl w:ilvl="3" w:tplc="0419000F" w:tentative="1">
      <w:start w:val="1"/>
      <w:numFmt w:val="decimal"/>
      <w:lvlText w:val="%4."/>
      <w:lvlJc w:val="left"/>
      <w:pPr>
        <w:ind w:left="2883" w:hanging="360"/>
      </w:pPr>
    </w:lvl>
    <w:lvl w:ilvl="4" w:tplc="04190019" w:tentative="1">
      <w:start w:val="1"/>
      <w:numFmt w:val="lowerLetter"/>
      <w:lvlText w:val="%5."/>
      <w:lvlJc w:val="left"/>
      <w:pPr>
        <w:ind w:left="3603" w:hanging="360"/>
      </w:pPr>
    </w:lvl>
    <w:lvl w:ilvl="5" w:tplc="0419001B" w:tentative="1">
      <w:start w:val="1"/>
      <w:numFmt w:val="lowerRoman"/>
      <w:lvlText w:val="%6."/>
      <w:lvlJc w:val="right"/>
      <w:pPr>
        <w:ind w:left="4323" w:hanging="180"/>
      </w:pPr>
    </w:lvl>
    <w:lvl w:ilvl="6" w:tplc="0419000F" w:tentative="1">
      <w:start w:val="1"/>
      <w:numFmt w:val="decimal"/>
      <w:lvlText w:val="%7."/>
      <w:lvlJc w:val="left"/>
      <w:pPr>
        <w:ind w:left="5043" w:hanging="360"/>
      </w:pPr>
    </w:lvl>
    <w:lvl w:ilvl="7" w:tplc="04190019" w:tentative="1">
      <w:start w:val="1"/>
      <w:numFmt w:val="lowerLetter"/>
      <w:lvlText w:val="%8."/>
      <w:lvlJc w:val="left"/>
      <w:pPr>
        <w:ind w:left="5763" w:hanging="360"/>
      </w:pPr>
    </w:lvl>
    <w:lvl w:ilvl="8" w:tplc="0419001B" w:tentative="1">
      <w:start w:val="1"/>
      <w:numFmt w:val="lowerRoman"/>
      <w:lvlText w:val="%9."/>
      <w:lvlJc w:val="right"/>
      <w:pPr>
        <w:ind w:left="6483" w:hanging="180"/>
      </w:pPr>
    </w:lvl>
  </w:abstractNum>
  <w:abstractNum w:abstractNumId="1" w15:restartNumberingAfterBreak="0">
    <w:nsid w:val="10F4062B"/>
    <w:multiLevelType w:val="hybridMultilevel"/>
    <w:tmpl w:val="5BF42A7C"/>
    <w:lvl w:ilvl="0" w:tplc="2FD66B0E">
      <w:start w:val="1"/>
      <w:numFmt w:val="decimal"/>
      <w:lvlText w:val="%1."/>
      <w:lvlJc w:val="left"/>
      <w:pPr>
        <w:ind w:left="376" w:hanging="360"/>
      </w:pPr>
      <w:rPr>
        <w:rFonts w:ascii="Times New Roman" w:eastAsia="Calibri" w:hAnsi="Times New Roman" w:cs="Times New Roman"/>
        <w:color w:val="auto"/>
      </w:rPr>
    </w:lvl>
    <w:lvl w:ilvl="1" w:tplc="04190019">
      <w:start w:val="1"/>
      <w:numFmt w:val="lowerLetter"/>
      <w:lvlText w:val="%2."/>
      <w:lvlJc w:val="left"/>
      <w:pPr>
        <w:ind w:left="1096" w:hanging="360"/>
      </w:pPr>
    </w:lvl>
    <w:lvl w:ilvl="2" w:tplc="0419001B">
      <w:start w:val="1"/>
      <w:numFmt w:val="lowerRoman"/>
      <w:lvlText w:val="%3."/>
      <w:lvlJc w:val="right"/>
      <w:pPr>
        <w:ind w:left="1816" w:hanging="180"/>
      </w:pPr>
    </w:lvl>
    <w:lvl w:ilvl="3" w:tplc="0419000F">
      <w:start w:val="1"/>
      <w:numFmt w:val="decimal"/>
      <w:lvlText w:val="%4."/>
      <w:lvlJc w:val="left"/>
      <w:pPr>
        <w:ind w:left="2536" w:hanging="360"/>
      </w:pPr>
    </w:lvl>
    <w:lvl w:ilvl="4" w:tplc="04190019">
      <w:start w:val="1"/>
      <w:numFmt w:val="lowerLetter"/>
      <w:lvlText w:val="%5."/>
      <w:lvlJc w:val="left"/>
      <w:pPr>
        <w:ind w:left="3256" w:hanging="360"/>
      </w:pPr>
    </w:lvl>
    <w:lvl w:ilvl="5" w:tplc="0419001B">
      <w:start w:val="1"/>
      <w:numFmt w:val="lowerRoman"/>
      <w:lvlText w:val="%6."/>
      <w:lvlJc w:val="right"/>
      <w:pPr>
        <w:ind w:left="3976" w:hanging="180"/>
      </w:pPr>
    </w:lvl>
    <w:lvl w:ilvl="6" w:tplc="0419000F">
      <w:start w:val="1"/>
      <w:numFmt w:val="decimal"/>
      <w:lvlText w:val="%7."/>
      <w:lvlJc w:val="left"/>
      <w:pPr>
        <w:ind w:left="4696" w:hanging="360"/>
      </w:pPr>
    </w:lvl>
    <w:lvl w:ilvl="7" w:tplc="04190019">
      <w:start w:val="1"/>
      <w:numFmt w:val="lowerLetter"/>
      <w:lvlText w:val="%8."/>
      <w:lvlJc w:val="left"/>
      <w:pPr>
        <w:ind w:left="5416" w:hanging="360"/>
      </w:pPr>
    </w:lvl>
    <w:lvl w:ilvl="8" w:tplc="0419001B">
      <w:start w:val="1"/>
      <w:numFmt w:val="lowerRoman"/>
      <w:lvlText w:val="%9."/>
      <w:lvlJc w:val="right"/>
      <w:pPr>
        <w:ind w:left="6136" w:hanging="180"/>
      </w:pPr>
    </w:lvl>
  </w:abstractNum>
  <w:abstractNum w:abstractNumId="2" w15:restartNumberingAfterBreak="0">
    <w:nsid w:val="13D61CDF"/>
    <w:multiLevelType w:val="hybridMultilevel"/>
    <w:tmpl w:val="022CB5A8"/>
    <w:lvl w:ilvl="0" w:tplc="24BE0FD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6746A0"/>
    <w:multiLevelType w:val="hybridMultilevel"/>
    <w:tmpl w:val="4210B49C"/>
    <w:lvl w:ilvl="0" w:tplc="5ADE61A6">
      <w:start w:val="1"/>
      <w:numFmt w:val="decimal"/>
      <w:lvlText w:val="%1."/>
      <w:lvlJc w:val="left"/>
      <w:pPr>
        <w:ind w:left="643"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4" w15:restartNumberingAfterBreak="0">
    <w:nsid w:val="161B399E"/>
    <w:multiLevelType w:val="hybridMultilevel"/>
    <w:tmpl w:val="3BB6214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6710F46"/>
    <w:multiLevelType w:val="hybridMultilevel"/>
    <w:tmpl w:val="66E84176"/>
    <w:lvl w:ilvl="0" w:tplc="D5107C70">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6" w15:restartNumberingAfterBreak="0">
    <w:nsid w:val="16D93FC8"/>
    <w:multiLevelType w:val="hybridMultilevel"/>
    <w:tmpl w:val="4CD88914"/>
    <w:lvl w:ilvl="0" w:tplc="5ADE61A6">
      <w:start w:val="1"/>
      <w:numFmt w:val="decimal"/>
      <w:lvlText w:val="%1."/>
      <w:lvlJc w:val="left"/>
      <w:pPr>
        <w:ind w:left="643"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7" w15:restartNumberingAfterBreak="0">
    <w:nsid w:val="260A1960"/>
    <w:multiLevelType w:val="hybridMultilevel"/>
    <w:tmpl w:val="F8D0F5D6"/>
    <w:lvl w:ilvl="0" w:tplc="5F1AD28C">
      <w:start w:val="3"/>
      <w:numFmt w:val="decimal"/>
      <w:lvlText w:val="%1."/>
      <w:lvlJc w:val="left"/>
      <w:pPr>
        <w:ind w:left="303" w:hanging="360"/>
      </w:pPr>
      <w:rPr>
        <w:rFonts w:hint="default"/>
      </w:rPr>
    </w:lvl>
    <w:lvl w:ilvl="1" w:tplc="FFFFFFFF" w:tentative="1">
      <w:start w:val="1"/>
      <w:numFmt w:val="lowerLetter"/>
      <w:lvlText w:val="%2."/>
      <w:lvlJc w:val="left"/>
      <w:pPr>
        <w:ind w:left="1023" w:hanging="360"/>
      </w:pPr>
    </w:lvl>
    <w:lvl w:ilvl="2" w:tplc="FFFFFFFF" w:tentative="1">
      <w:start w:val="1"/>
      <w:numFmt w:val="lowerRoman"/>
      <w:lvlText w:val="%3."/>
      <w:lvlJc w:val="right"/>
      <w:pPr>
        <w:ind w:left="1743" w:hanging="180"/>
      </w:pPr>
    </w:lvl>
    <w:lvl w:ilvl="3" w:tplc="FFFFFFFF" w:tentative="1">
      <w:start w:val="1"/>
      <w:numFmt w:val="decimal"/>
      <w:lvlText w:val="%4."/>
      <w:lvlJc w:val="left"/>
      <w:pPr>
        <w:ind w:left="2463" w:hanging="360"/>
      </w:pPr>
    </w:lvl>
    <w:lvl w:ilvl="4" w:tplc="FFFFFFFF" w:tentative="1">
      <w:start w:val="1"/>
      <w:numFmt w:val="lowerLetter"/>
      <w:lvlText w:val="%5."/>
      <w:lvlJc w:val="left"/>
      <w:pPr>
        <w:ind w:left="3183" w:hanging="360"/>
      </w:pPr>
    </w:lvl>
    <w:lvl w:ilvl="5" w:tplc="FFFFFFFF" w:tentative="1">
      <w:start w:val="1"/>
      <w:numFmt w:val="lowerRoman"/>
      <w:lvlText w:val="%6."/>
      <w:lvlJc w:val="right"/>
      <w:pPr>
        <w:ind w:left="3903" w:hanging="180"/>
      </w:pPr>
    </w:lvl>
    <w:lvl w:ilvl="6" w:tplc="FFFFFFFF" w:tentative="1">
      <w:start w:val="1"/>
      <w:numFmt w:val="decimal"/>
      <w:lvlText w:val="%7."/>
      <w:lvlJc w:val="left"/>
      <w:pPr>
        <w:ind w:left="4623" w:hanging="360"/>
      </w:pPr>
    </w:lvl>
    <w:lvl w:ilvl="7" w:tplc="FFFFFFFF" w:tentative="1">
      <w:start w:val="1"/>
      <w:numFmt w:val="lowerLetter"/>
      <w:lvlText w:val="%8."/>
      <w:lvlJc w:val="left"/>
      <w:pPr>
        <w:ind w:left="5343" w:hanging="360"/>
      </w:pPr>
    </w:lvl>
    <w:lvl w:ilvl="8" w:tplc="FFFFFFFF" w:tentative="1">
      <w:start w:val="1"/>
      <w:numFmt w:val="lowerRoman"/>
      <w:lvlText w:val="%9."/>
      <w:lvlJc w:val="right"/>
      <w:pPr>
        <w:ind w:left="6063" w:hanging="180"/>
      </w:pPr>
    </w:lvl>
  </w:abstractNum>
  <w:abstractNum w:abstractNumId="8" w15:restartNumberingAfterBreak="0">
    <w:nsid w:val="2E4A1C24"/>
    <w:multiLevelType w:val="hybridMultilevel"/>
    <w:tmpl w:val="78E8BE90"/>
    <w:lvl w:ilvl="0" w:tplc="5ADE61A6">
      <w:start w:val="1"/>
      <w:numFmt w:val="decimal"/>
      <w:lvlText w:val="%1."/>
      <w:lvlJc w:val="left"/>
      <w:pPr>
        <w:ind w:left="30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073E1F"/>
    <w:multiLevelType w:val="hybridMultilevel"/>
    <w:tmpl w:val="F352595A"/>
    <w:lvl w:ilvl="0" w:tplc="5ADE61A6">
      <w:start w:val="1"/>
      <w:numFmt w:val="decimal"/>
      <w:lvlText w:val="%1."/>
      <w:lvlJc w:val="left"/>
      <w:pPr>
        <w:ind w:left="303" w:hanging="360"/>
      </w:pPr>
      <w:rPr>
        <w:rFonts w:hint="default"/>
      </w:rPr>
    </w:lvl>
    <w:lvl w:ilvl="1" w:tplc="FFFFFFFF" w:tentative="1">
      <w:start w:val="1"/>
      <w:numFmt w:val="lowerLetter"/>
      <w:lvlText w:val="%2."/>
      <w:lvlJc w:val="left"/>
      <w:pPr>
        <w:ind w:left="1023" w:hanging="360"/>
      </w:pPr>
    </w:lvl>
    <w:lvl w:ilvl="2" w:tplc="FFFFFFFF" w:tentative="1">
      <w:start w:val="1"/>
      <w:numFmt w:val="lowerRoman"/>
      <w:lvlText w:val="%3."/>
      <w:lvlJc w:val="right"/>
      <w:pPr>
        <w:ind w:left="1743" w:hanging="180"/>
      </w:pPr>
    </w:lvl>
    <w:lvl w:ilvl="3" w:tplc="FFFFFFFF" w:tentative="1">
      <w:start w:val="1"/>
      <w:numFmt w:val="decimal"/>
      <w:lvlText w:val="%4."/>
      <w:lvlJc w:val="left"/>
      <w:pPr>
        <w:ind w:left="2463" w:hanging="360"/>
      </w:pPr>
    </w:lvl>
    <w:lvl w:ilvl="4" w:tplc="FFFFFFFF" w:tentative="1">
      <w:start w:val="1"/>
      <w:numFmt w:val="lowerLetter"/>
      <w:lvlText w:val="%5."/>
      <w:lvlJc w:val="left"/>
      <w:pPr>
        <w:ind w:left="3183" w:hanging="360"/>
      </w:pPr>
    </w:lvl>
    <w:lvl w:ilvl="5" w:tplc="FFFFFFFF" w:tentative="1">
      <w:start w:val="1"/>
      <w:numFmt w:val="lowerRoman"/>
      <w:lvlText w:val="%6."/>
      <w:lvlJc w:val="right"/>
      <w:pPr>
        <w:ind w:left="3903" w:hanging="180"/>
      </w:pPr>
    </w:lvl>
    <w:lvl w:ilvl="6" w:tplc="FFFFFFFF" w:tentative="1">
      <w:start w:val="1"/>
      <w:numFmt w:val="decimal"/>
      <w:lvlText w:val="%7."/>
      <w:lvlJc w:val="left"/>
      <w:pPr>
        <w:ind w:left="4623" w:hanging="360"/>
      </w:pPr>
    </w:lvl>
    <w:lvl w:ilvl="7" w:tplc="FFFFFFFF" w:tentative="1">
      <w:start w:val="1"/>
      <w:numFmt w:val="lowerLetter"/>
      <w:lvlText w:val="%8."/>
      <w:lvlJc w:val="left"/>
      <w:pPr>
        <w:ind w:left="5343" w:hanging="360"/>
      </w:pPr>
    </w:lvl>
    <w:lvl w:ilvl="8" w:tplc="FFFFFFFF" w:tentative="1">
      <w:start w:val="1"/>
      <w:numFmt w:val="lowerRoman"/>
      <w:lvlText w:val="%9."/>
      <w:lvlJc w:val="right"/>
      <w:pPr>
        <w:ind w:left="6063" w:hanging="180"/>
      </w:pPr>
    </w:lvl>
  </w:abstractNum>
  <w:abstractNum w:abstractNumId="10" w15:restartNumberingAfterBreak="0">
    <w:nsid w:val="344C0A2F"/>
    <w:multiLevelType w:val="hybridMultilevel"/>
    <w:tmpl w:val="B8FC375C"/>
    <w:lvl w:ilvl="0" w:tplc="4E80F444">
      <w:start w:val="2"/>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AB403F"/>
    <w:multiLevelType w:val="hybridMultilevel"/>
    <w:tmpl w:val="FA60B932"/>
    <w:lvl w:ilvl="0" w:tplc="5ADE61A6">
      <w:start w:val="1"/>
      <w:numFmt w:val="decimal"/>
      <w:lvlText w:val="%1."/>
      <w:lvlJc w:val="left"/>
      <w:pPr>
        <w:ind w:left="30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3A0F65"/>
    <w:multiLevelType w:val="hybridMultilevel"/>
    <w:tmpl w:val="7114B03A"/>
    <w:lvl w:ilvl="0" w:tplc="6E74CD78">
      <w:start w:val="3"/>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12657C"/>
    <w:multiLevelType w:val="hybridMultilevel"/>
    <w:tmpl w:val="1D2CAAAC"/>
    <w:lvl w:ilvl="0" w:tplc="FFFFFFFF">
      <w:start w:val="1"/>
      <w:numFmt w:val="decimal"/>
      <w:lvlText w:val="%1."/>
      <w:lvlJc w:val="left"/>
      <w:pPr>
        <w:ind w:left="360" w:hanging="360"/>
      </w:pPr>
      <w:rPr>
        <w:u w:val="no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3D2A4266"/>
    <w:multiLevelType w:val="hybridMultilevel"/>
    <w:tmpl w:val="024A2CDA"/>
    <w:lvl w:ilvl="0" w:tplc="5ADE61A6">
      <w:start w:val="1"/>
      <w:numFmt w:val="decimal"/>
      <w:lvlText w:val="%1."/>
      <w:lvlJc w:val="left"/>
      <w:pPr>
        <w:ind w:left="643"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5" w15:restartNumberingAfterBreak="0">
    <w:nsid w:val="4474682A"/>
    <w:multiLevelType w:val="hybridMultilevel"/>
    <w:tmpl w:val="E4229614"/>
    <w:lvl w:ilvl="0" w:tplc="5ADE61A6">
      <w:start w:val="1"/>
      <w:numFmt w:val="decimal"/>
      <w:lvlText w:val="%1."/>
      <w:lvlJc w:val="left"/>
      <w:pPr>
        <w:ind w:left="643"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6" w15:restartNumberingAfterBreak="0">
    <w:nsid w:val="44AE1CBD"/>
    <w:multiLevelType w:val="hybridMultilevel"/>
    <w:tmpl w:val="3BB621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9230EB2"/>
    <w:multiLevelType w:val="hybridMultilevel"/>
    <w:tmpl w:val="72F6D638"/>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EA188C"/>
    <w:multiLevelType w:val="hybridMultilevel"/>
    <w:tmpl w:val="1D2CAAAC"/>
    <w:lvl w:ilvl="0" w:tplc="FFFFFFFF">
      <w:start w:val="1"/>
      <w:numFmt w:val="decimal"/>
      <w:lvlText w:val="%1."/>
      <w:lvlJc w:val="left"/>
      <w:pPr>
        <w:ind w:left="360" w:hanging="360"/>
      </w:pPr>
      <w:rPr>
        <w:u w:val="no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4E6E1B8A"/>
    <w:multiLevelType w:val="hybridMultilevel"/>
    <w:tmpl w:val="66C047EE"/>
    <w:lvl w:ilvl="0" w:tplc="5ADE61A6">
      <w:start w:val="1"/>
      <w:numFmt w:val="decimal"/>
      <w:lvlText w:val="%1."/>
      <w:lvlJc w:val="left"/>
      <w:pPr>
        <w:ind w:left="643"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0" w15:restartNumberingAfterBreak="0">
    <w:nsid w:val="516C55B6"/>
    <w:multiLevelType w:val="hybridMultilevel"/>
    <w:tmpl w:val="ECB2074E"/>
    <w:lvl w:ilvl="0" w:tplc="5ADE61A6">
      <w:start w:val="1"/>
      <w:numFmt w:val="decimal"/>
      <w:lvlText w:val="%1."/>
      <w:lvlJc w:val="left"/>
      <w:pPr>
        <w:ind w:left="30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60D4224"/>
    <w:multiLevelType w:val="hybridMultilevel"/>
    <w:tmpl w:val="66E84176"/>
    <w:lvl w:ilvl="0" w:tplc="FFFFFFFF">
      <w:start w:val="1"/>
      <w:numFmt w:val="decimal"/>
      <w:lvlText w:val="%1."/>
      <w:lvlJc w:val="left"/>
      <w:pPr>
        <w:ind w:left="700" w:hanging="360"/>
      </w:pPr>
      <w:rPr>
        <w:rFonts w:hint="default"/>
      </w:rPr>
    </w:lvl>
    <w:lvl w:ilvl="1" w:tplc="FFFFFFFF" w:tentative="1">
      <w:start w:val="1"/>
      <w:numFmt w:val="lowerLetter"/>
      <w:lvlText w:val="%2."/>
      <w:lvlJc w:val="left"/>
      <w:pPr>
        <w:ind w:left="1420" w:hanging="360"/>
      </w:pPr>
    </w:lvl>
    <w:lvl w:ilvl="2" w:tplc="FFFFFFFF" w:tentative="1">
      <w:start w:val="1"/>
      <w:numFmt w:val="lowerRoman"/>
      <w:lvlText w:val="%3."/>
      <w:lvlJc w:val="right"/>
      <w:pPr>
        <w:ind w:left="2140" w:hanging="180"/>
      </w:pPr>
    </w:lvl>
    <w:lvl w:ilvl="3" w:tplc="FFFFFFFF" w:tentative="1">
      <w:start w:val="1"/>
      <w:numFmt w:val="decimal"/>
      <w:lvlText w:val="%4."/>
      <w:lvlJc w:val="left"/>
      <w:pPr>
        <w:ind w:left="2860" w:hanging="360"/>
      </w:pPr>
    </w:lvl>
    <w:lvl w:ilvl="4" w:tplc="FFFFFFFF" w:tentative="1">
      <w:start w:val="1"/>
      <w:numFmt w:val="lowerLetter"/>
      <w:lvlText w:val="%5."/>
      <w:lvlJc w:val="left"/>
      <w:pPr>
        <w:ind w:left="3580" w:hanging="360"/>
      </w:pPr>
    </w:lvl>
    <w:lvl w:ilvl="5" w:tplc="FFFFFFFF" w:tentative="1">
      <w:start w:val="1"/>
      <w:numFmt w:val="lowerRoman"/>
      <w:lvlText w:val="%6."/>
      <w:lvlJc w:val="right"/>
      <w:pPr>
        <w:ind w:left="4300" w:hanging="180"/>
      </w:pPr>
    </w:lvl>
    <w:lvl w:ilvl="6" w:tplc="FFFFFFFF" w:tentative="1">
      <w:start w:val="1"/>
      <w:numFmt w:val="decimal"/>
      <w:lvlText w:val="%7."/>
      <w:lvlJc w:val="left"/>
      <w:pPr>
        <w:ind w:left="5020" w:hanging="360"/>
      </w:pPr>
    </w:lvl>
    <w:lvl w:ilvl="7" w:tplc="FFFFFFFF" w:tentative="1">
      <w:start w:val="1"/>
      <w:numFmt w:val="lowerLetter"/>
      <w:lvlText w:val="%8."/>
      <w:lvlJc w:val="left"/>
      <w:pPr>
        <w:ind w:left="5740" w:hanging="360"/>
      </w:pPr>
    </w:lvl>
    <w:lvl w:ilvl="8" w:tplc="FFFFFFFF" w:tentative="1">
      <w:start w:val="1"/>
      <w:numFmt w:val="lowerRoman"/>
      <w:lvlText w:val="%9."/>
      <w:lvlJc w:val="right"/>
      <w:pPr>
        <w:ind w:left="6460" w:hanging="180"/>
      </w:pPr>
    </w:lvl>
  </w:abstractNum>
  <w:abstractNum w:abstractNumId="23" w15:restartNumberingAfterBreak="0">
    <w:nsid w:val="66465632"/>
    <w:multiLevelType w:val="hybridMultilevel"/>
    <w:tmpl w:val="2AEAD0EA"/>
    <w:lvl w:ilvl="0" w:tplc="2500F9F0">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24" w15:restartNumberingAfterBreak="0">
    <w:nsid w:val="799D4C31"/>
    <w:multiLevelType w:val="hybridMultilevel"/>
    <w:tmpl w:val="93583198"/>
    <w:lvl w:ilvl="0" w:tplc="5ADE61A6">
      <w:start w:val="1"/>
      <w:numFmt w:val="decimal"/>
      <w:lvlText w:val="%1."/>
      <w:lvlJc w:val="left"/>
      <w:pPr>
        <w:ind w:left="30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2"/>
  </w:num>
  <w:num w:numId="5">
    <w:abstractNumId w:val="12"/>
  </w:num>
  <w:num w:numId="6">
    <w:abstractNumId w:val="10"/>
  </w:num>
  <w:num w:numId="7">
    <w:abstractNumId w:val="5"/>
  </w:num>
  <w:num w:numId="8">
    <w:abstractNumId w:val="22"/>
  </w:num>
  <w:num w:numId="9">
    <w:abstractNumId w:val="4"/>
  </w:num>
  <w:num w:numId="10">
    <w:abstractNumId w:val="13"/>
  </w:num>
  <w:num w:numId="11">
    <w:abstractNumId w:val="23"/>
  </w:num>
  <w:num w:numId="12">
    <w:abstractNumId w:val="7"/>
  </w:num>
  <w:num w:numId="13">
    <w:abstractNumId w:val="9"/>
  </w:num>
  <w:num w:numId="14">
    <w:abstractNumId w:val="8"/>
  </w:num>
  <w:num w:numId="15">
    <w:abstractNumId w:val="24"/>
  </w:num>
  <w:num w:numId="16">
    <w:abstractNumId w:val="11"/>
  </w:num>
  <w:num w:numId="17">
    <w:abstractNumId w:val="20"/>
  </w:num>
  <w:num w:numId="18">
    <w:abstractNumId w:val="15"/>
  </w:num>
  <w:num w:numId="19">
    <w:abstractNumId w:val="3"/>
  </w:num>
  <w:num w:numId="20">
    <w:abstractNumId w:val="19"/>
  </w:num>
  <w:num w:numId="21">
    <w:abstractNumId w:val="6"/>
  </w:num>
  <w:num w:numId="22">
    <w:abstractNumId w:val="14"/>
  </w:num>
  <w:num w:numId="23">
    <w:abstractNumId w:val="0"/>
  </w:num>
  <w:num w:numId="24">
    <w:abstractNumId w:val="17"/>
  </w:num>
  <w:num w:numId="25">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2EFC"/>
    <w:rsid w:val="00004D24"/>
    <w:rsid w:val="0000528F"/>
    <w:rsid w:val="00015297"/>
    <w:rsid w:val="00015C06"/>
    <w:rsid w:val="0001711F"/>
    <w:rsid w:val="0001747D"/>
    <w:rsid w:val="00020624"/>
    <w:rsid w:val="000228B1"/>
    <w:rsid w:val="000229DB"/>
    <w:rsid w:val="00023A36"/>
    <w:rsid w:val="0002718E"/>
    <w:rsid w:val="00030F27"/>
    <w:rsid w:val="00032FBE"/>
    <w:rsid w:val="0003305D"/>
    <w:rsid w:val="0003369E"/>
    <w:rsid w:val="00036232"/>
    <w:rsid w:val="00036464"/>
    <w:rsid w:val="00036FD3"/>
    <w:rsid w:val="00037626"/>
    <w:rsid w:val="00037CB0"/>
    <w:rsid w:val="0004162D"/>
    <w:rsid w:val="00042162"/>
    <w:rsid w:val="0004405E"/>
    <w:rsid w:val="00046C69"/>
    <w:rsid w:val="000471C1"/>
    <w:rsid w:val="00050A58"/>
    <w:rsid w:val="000551F4"/>
    <w:rsid w:val="00056C6E"/>
    <w:rsid w:val="00061EE0"/>
    <w:rsid w:val="000628CA"/>
    <w:rsid w:val="000629AE"/>
    <w:rsid w:val="00062C1C"/>
    <w:rsid w:val="000637B2"/>
    <w:rsid w:val="00065871"/>
    <w:rsid w:val="00066608"/>
    <w:rsid w:val="00070100"/>
    <w:rsid w:val="000715A5"/>
    <w:rsid w:val="00071867"/>
    <w:rsid w:val="00072EB4"/>
    <w:rsid w:val="00074291"/>
    <w:rsid w:val="00083F1B"/>
    <w:rsid w:val="0008559C"/>
    <w:rsid w:val="00086468"/>
    <w:rsid w:val="0009177D"/>
    <w:rsid w:val="000918B5"/>
    <w:rsid w:val="00092BA7"/>
    <w:rsid w:val="000949B8"/>
    <w:rsid w:val="000A0209"/>
    <w:rsid w:val="000A0D20"/>
    <w:rsid w:val="000A284E"/>
    <w:rsid w:val="000A3278"/>
    <w:rsid w:val="000A3A76"/>
    <w:rsid w:val="000A5C28"/>
    <w:rsid w:val="000A6323"/>
    <w:rsid w:val="000A7315"/>
    <w:rsid w:val="000A7C59"/>
    <w:rsid w:val="000A7D04"/>
    <w:rsid w:val="000B048C"/>
    <w:rsid w:val="000B1198"/>
    <w:rsid w:val="000B2234"/>
    <w:rsid w:val="000B4449"/>
    <w:rsid w:val="000B685D"/>
    <w:rsid w:val="000B7B86"/>
    <w:rsid w:val="000C5355"/>
    <w:rsid w:val="000C6E6D"/>
    <w:rsid w:val="000C6FF2"/>
    <w:rsid w:val="000D0B90"/>
    <w:rsid w:val="000D0F16"/>
    <w:rsid w:val="000D2583"/>
    <w:rsid w:val="000D2593"/>
    <w:rsid w:val="000D3DBB"/>
    <w:rsid w:val="000D3F17"/>
    <w:rsid w:val="000D53CF"/>
    <w:rsid w:val="000D567C"/>
    <w:rsid w:val="000D5EEB"/>
    <w:rsid w:val="000D6200"/>
    <w:rsid w:val="000D687A"/>
    <w:rsid w:val="000E2A63"/>
    <w:rsid w:val="000E2BBD"/>
    <w:rsid w:val="000E3965"/>
    <w:rsid w:val="000E3ABD"/>
    <w:rsid w:val="000E6115"/>
    <w:rsid w:val="000F0CDA"/>
    <w:rsid w:val="000F17B5"/>
    <w:rsid w:val="000F4065"/>
    <w:rsid w:val="000F4433"/>
    <w:rsid w:val="000F51FC"/>
    <w:rsid w:val="000F695E"/>
    <w:rsid w:val="001005DE"/>
    <w:rsid w:val="001007B2"/>
    <w:rsid w:val="00100FA9"/>
    <w:rsid w:val="001015D4"/>
    <w:rsid w:val="001040A5"/>
    <w:rsid w:val="0010527B"/>
    <w:rsid w:val="00107CFF"/>
    <w:rsid w:val="0011077C"/>
    <w:rsid w:val="00111B33"/>
    <w:rsid w:val="00113E13"/>
    <w:rsid w:val="001140AC"/>
    <w:rsid w:val="00114B07"/>
    <w:rsid w:val="00115106"/>
    <w:rsid w:val="001173FC"/>
    <w:rsid w:val="00117DBB"/>
    <w:rsid w:val="00121AA2"/>
    <w:rsid w:val="00122D7F"/>
    <w:rsid w:val="001243BB"/>
    <w:rsid w:val="001262EC"/>
    <w:rsid w:val="00127211"/>
    <w:rsid w:val="001307E5"/>
    <w:rsid w:val="00131D24"/>
    <w:rsid w:val="00132038"/>
    <w:rsid w:val="00134216"/>
    <w:rsid w:val="00135C70"/>
    <w:rsid w:val="0014014C"/>
    <w:rsid w:val="001409E3"/>
    <w:rsid w:val="00140DAA"/>
    <w:rsid w:val="001411FF"/>
    <w:rsid w:val="00142141"/>
    <w:rsid w:val="001424DD"/>
    <w:rsid w:val="001455D6"/>
    <w:rsid w:val="00146567"/>
    <w:rsid w:val="001474BF"/>
    <w:rsid w:val="00155229"/>
    <w:rsid w:val="00155C3E"/>
    <w:rsid w:val="001619E1"/>
    <w:rsid w:val="00161F7C"/>
    <w:rsid w:val="001627AA"/>
    <w:rsid w:val="00162B6E"/>
    <w:rsid w:val="0016414A"/>
    <w:rsid w:val="0016505B"/>
    <w:rsid w:val="001651B7"/>
    <w:rsid w:val="00165499"/>
    <w:rsid w:val="00166DEE"/>
    <w:rsid w:val="0016724C"/>
    <w:rsid w:val="001675FD"/>
    <w:rsid w:val="00167D06"/>
    <w:rsid w:val="00173956"/>
    <w:rsid w:val="00175162"/>
    <w:rsid w:val="00175B7A"/>
    <w:rsid w:val="00175F82"/>
    <w:rsid w:val="00176E64"/>
    <w:rsid w:val="0017723E"/>
    <w:rsid w:val="00177893"/>
    <w:rsid w:val="00180083"/>
    <w:rsid w:val="00180390"/>
    <w:rsid w:val="00182175"/>
    <w:rsid w:val="00184B5E"/>
    <w:rsid w:val="0018625E"/>
    <w:rsid w:val="001878AB"/>
    <w:rsid w:val="00190AC0"/>
    <w:rsid w:val="00192373"/>
    <w:rsid w:val="00193172"/>
    <w:rsid w:val="00193844"/>
    <w:rsid w:val="001954CE"/>
    <w:rsid w:val="001A77AF"/>
    <w:rsid w:val="001A7FAA"/>
    <w:rsid w:val="001B0B6D"/>
    <w:rsid w:val="001B206B"/>
    <w:rsid w:val="001B509B"/>
    <w:rsid w:val="001B53F6"/>
    <w:rsid w:val="001B7CBC"/>
    <w:rsid w:val="001C161F"/>
    <w:rsid w:val="001C2839"/>
    <w:rsid w:val="001C2C47"/>
    <w:rsid w:val="001C3A17"/>
    <w:rsid w:val="001C72EC"/>
    <w:rsid w:val="001C7404"/>
    <w:rsid w:val="001C7ED9"/>
    <w:rsid w:val="001D43CE"/>
    <w:rsid w:val="001D4FB0"/>
    <w:rsid w:val="001D605E"/>
    <w:rsid w:val="001D657D"/>
    <w:rsid w:val="001E13BF"/>
    <w:rsid w:val="001E2902"/>
    <w:rsid w:val="001E3329"/>
    <w:rsid w:val="001E69B5"/>
    <w:rsid w:val="001E78EE"/>
    <w:rsid w:val="001F0179"/>
    <w:rsid w:val="001F47DB"/>
    <w:rsid w:val="001F4D1F"/>
    <w:rsid w:val="001F5495"/>
    <w:rsid w:val="001F7490"/>
    <w:rsid w:val="00200929"/>
    <w:rsid w:val="00200A93"/>
    <w:rsid w:val="0020186F"/>
    <w:rsid w:val="00201F77"/>
    <w:rsid w:val="002041D3"/>
    <w:rsid w:val="002046A2"/>
    <w:rsid w:val="002046ED"/>
    <w:rsid w:val="00204844"/>
    <w:rsid w:val="002111BC"/>
    <w:rsid w:val="0021185C"/>
    <w:rsid w:val="00211977"/>
    <w:rsid w:val="00214706"/>
    <w:rsid w:val="00214906"/>
    <w:rsid w:val="00216981"/>
    <w:rsid w:val="00216E0C"/>
    <w:rsid w:val="00220A5E"/>
    <w:rsid w:val="00222901"/>
    <w:rsid w:val="002233C0"/>
    <w:rsid w:val="002249F3"/>
    <w:rsid w:val="00225325"/>
    <w:rsid w:val="0022758A"/>
    <w:rsid w:val="00227E38"/>
    <w:rsid w:val="002306ED"/>
    <w:rsid w:val="00230B80"/>
    <w:rsid w:val="00231CFD"/>
    <w:rsid w:val="002332BF"/>
    <w:rsid w:val="00234AA9"/>
    <w:rsid w:val="002354FE"/>
    <w:rsid w:val="002378F9"/>
    <w:rsid w:val="00240CBB"/>
    <w:rsid w:val="00241968"/>
    <w:rsid w:val="00243920"/>
    <w:rsid w:val="0024499E"/>
    <w:rsid w:val="0024557F"/>
    <w:rsid w:val="00250F37"/>
    <w:rsid w:val="002520CD"/>
    <w:rsid w:val="00252AC5"/>
    <w:rsid w:val="00253109"/>
    <w:rsid w:val="002549BE"/>
    <w:rsid w:val="00256618"/>
    <w:rsid w:val="002569B7"/>
    <w:rsid w:val="002578E2"/>
    <w:rsid w:val="00260DA5"/>
    <w:rsid w:val="002610C2"/>
    <w:rsid w:val="0026402A"/>
    <w:rsid w:val="0026689F"/>
    <w:rsid w:val="00266A2F"/>
    <w:rsid w:val="00270753"/>
    <w:rsid w:val="00274189"/>
    <w:rsid w:val="00274BA6"/>
    <w:rsid w:val="00274D2A"/>
    <w:rsid w:val="002777E1"/>
    <w:rsid w:val="002803F5"/>
    <w:rsid w:val="0028181C"/>
    <w:rsid w:val="00282878"/>
    <w:rsid w:val="00283E66"/>
    <w:rsid w:val="002843BA"/>
    <w:rsid w:val="002856B0"/>
    <w:rsid w:val="00285C26"/>
    <w:rsid w:val="002912FF"/>
    <w:rsid w:val="002930F8"/>
    <w:rsid w:val="0029417B"/>
    <w:rsid w:val="00294272"/>
    <w:rsid w:val="00296507"/>
    <w:rsid w:val="002965E3"/>
    <w:rsid w:val="00296BC2"/>
    <w:rsid w:val="00297768"/>
    <w:rsid w:val="002A0C33"/>
    <w:rsid w:val="002A14E0"/>
    <w:rsid w:val="002A427C"/>
    <w:rsid w:val="002A42BD"/>
    <w:rsid w:val="002A4789"/>
    <w:rsid w:val="002A5DCE"/>
    <w:rsid w:val="002A7C29"/>
    <w:rsid w:val="002B39F6"/>
    <w:rsid w:val="002B49AC"/>
    <w:rsid w:val="002B4E30"/>
    <w:rsid w:val="002B600A"/>
    <w:rsid w:val="002C0864"/>
    <w:rsid w:val="002C192C"/>
    <w:rsid w:val="002C2B65"/>
    <w:rsid w:val="002D014D"/>
    <w:rsid w:val="002D0284"/>
    <w:rsid w:val="002D0B17"/>
    <w:rsid w:val="002D1213"/>
    <w:rsid w:val="002D46C8"/>
    <w:rsid w:val="002D4A9B"/>
    <w:rsid w:val="002D4E7B"/>
    <w:rsid w:val="002D4F54"/>
    <w:rsid w:val="002D7D6C"/>
    <w:rsid w:val="002E0BD5"/>
    <w:rsid w:val="002E0BD6"/>
    <w:rsid w:val="002E0EEC"/>
    <w:rsid w:val="002E1340"/>
    <w:rsid w:val="002E3127"/>
    <w:rsid w:val="002E3DAD"/>
    <w:rsid w:val="002E42A5"/>
    <w:rsid w:val="002E5A79"/>
    <w:rsid w:val="002E5B28"/>
    <w:rsid w:val="002E5FBF"/>
    <w:rsid w:val="002E658C"/>
    <w:rsid w:val="002E76DF"/>
    <w:rsid w:val="002E7B81"/>
    <w:rsid w:val="002F04FA"/>
    <w:rsid w:val="002F13D2"/>
    <w:rsid w:val="002F1749"/>
    <w:rsid w:val="002F23FA"/>
    <w:rsid w:val="002F4ACF"/>
    <w:rsid w:val="002F528F"/>
    <w:rsid w:val="002F52C8"/>
    <w:rsid w:val="002F5AE9"/>
    <w:rsid w:val="002F6896"/>
    <w:rsid w:val="002F72D6"/>
    <w:rsid w:val="002F7D6F"/>
    <w:rsid w:val="002F7E39"/>
    <w:rsid w:val="003016AC"/>
    <w:rsid w:val="003018C5"/>
    <w:rsid w:val="00302650"/>
    <w:rsid w:val="00305C84"/>
    <w:rsid w:val="00310537"/>
    <w:rsid w:val="00310541"/>
    <w:rsid w:val="00311A3F"/>
    <w:rsid w:val="00312076"/>
    <w:rsid w:val="00315E8B"/>
    <w:rsid w:val="0031688F"/>
    <w:rsid w:val="00316B12"/>
    <w:rsid w:val="003172D0"/>
    <w:rsid w:val="00317677"/>
    <w:rsid w:val="00320E2F"/>
    <w:rsid w:val="00320FF8"/>
    <w:rsid w:val="00321E71"/>
    <w:rsid w:val="0032218A"/>
    <w:rsid w:val="00327027"/>
    <w:rsid w:val="00327B17"/>
    <w:rsid w:val="00330DBD"/>
    <w:rsid w:val="0033226E"/>
    <w:rsid w:val="00332347"/>
    <w:rsid w:val="00334C47"/>
    <w:rsid w:val="00336C54"/>
    <w:rsid w:val="003406AE"/>
    <w:rsid w:val="003431AA"/>
    <w:rsid w:val="00343412"/>
    <w:rsid w:val="003442B7"/>
    <w:rsid w:val="003479EB"/>
    <w:rsid w:val="0035003C"/>
    <w:rsid w:val="003521AA"/>
    <w:rsid w:val="00352B16"/>
    <w:rsid w:val="003549C3"/>
    <w:rsid w:val="00354E36"/>
    <w:rsid w:val="003561E5"/>
    <w:rsid w:val="00357708"/>
    <w:rsid w:val="00362861"/>
    <w:rsid w:val="00364AFB"/>
    <w:rsid w:val="00365688"/>
    <w:rsid w:val="0036728A"/>
    <w:rsid w:val="00371332"/>
    <w:rsid w:val="00373514"/>
    <w:rsid w:val="00375517"/>
    <w:rsid w:val="00375E11"/>
    <w:rsid w:val="0038020B"/>
    <w:rsid w:val="003825A5"/>
    <w:rsid w:val="0038294B"/>
    <w:rsid w:val="003838AE"/>
    <w:rsid w:val="0038444B"/>
    <w:rsid w:val="0038582A"/>
    <w:rsid w:val="003879F4"/>
    <w:rsid w:val="00390B0A"/>
    <w:rsid w:val="00390D34"/>
    <w:rsid w:val="00391AF4"/>
    <w:rsid w:val="003A0CE7"/>
    <w:rsid w:val="003A0FB3"/>
    <w:rsid w:val="003A1F86"/>
    <w:rsid w:val="003A2906"/>
    <w:rsid w:val="003A2A81"/>
    <w:rsid w:val="003A3521"/>
    <w:rsid w:val="003A6CA1"/>
    <w:rsid w:val="003B0DAF"/>
    <w:rsid w:val="003B1D98"/>
    <w:rsid w:val="003B3256"/>
    <w:rsid w:val="003B568F"/>
    <w:rsid w:val="003B62AC"/>
    <w:rsid w:val="003B6C44"/>
    <w:rsid w:val="003B6EEE"/>
    <w:rsid w:val="003C1F50"/>
    <w:rsid w:val="003C6FC5"/>
    <w:rsid w:val="003D2836"/>
    <w:rsid w:val="003D3696"/>
    <w:rsid w:val="003D37CD"/>
    <w:rsid w:val="003D4330"/>
    <w:rsid w:val="003D4D20"/>
    <w:rsid w:val="003D513B"/>
    <w:rsid w:val="003D59A5"/>
    <w:rsid w:val="003D651F"/>
    <w:rsid w:val="003D70CB"/>
    <w:rsid w:val="003D7684"/>
    <w:rsid w:val="003D77F9"/>
    <w:rsid w:val="003D7FF7"/>
    <w:rsid w:val="003E1F23"/>
    <w:rsid w:val="003E2748"/>
    <w:rsid w:val="003E3414"/>
    <w:rsid w:val="003E3864"/>
    <w:rsid w:val="003E4E78"/>
    <w:rsid w:val="003E60FB"/>
    <w:rsid w:val="003E6486"/>
    <w:rsid w:val="003F02F3"/>
    <w:rsid w:val="003F0429"/>
    <w:rsid w:val="003F3719"/>
    <w:rsid w:val="003F5E45"/>
    <w:rsid w:val="003F63A6"/>
    <w:rsid w:val="003F6E0A"/>
    <w:rsid w:val="003F6FE4"/>
    <w:rsid w:val="004008E2"/>
    <w:rsid w:val="00400DD7"/>
    <w:rsid w:val="0040257F"/>
    <w:rsid w:val="00402602"/>
    <w:rsid w:val="004027CE"/>
    <w:rsid w:val="00403A3B"/>
    <w:rsid w:val="00403B5F"/>
    <w:rsid w:val="00404DF0"/>
    <w:rsid w:val="00405098"/>
    <w:rsid w:val="00410BD4"/>
    <w:rsid w:val="00412260"/>
    <w:rsid w:val="0041235A"/>
    <w:rsid w:val="00415507"/>
    <w:rsid w:val="00420C8D"/>
    <w:rsid w:val="004216B5"/>
    <w:rsid w:val="00422371"/>
    <w:rsid w:val="00422A9E"/>
    <w:rsid w:val="004243EE"/>
    <w:rsid w:val="00426788"/>
    <w:rsid w:val="0042775B"/>
    <w:rsid w:val="00427A6F"/>
    <w:rsid w:val="00430FE6"/>
    <w:rsid w:val="00433C96"/>
    <w:rsid w:val="00435421"/>
    <w:rsid w:val="00436F1B"/>
    <w:rsid w:val="0043746F"/>
    <w:rsid w:val="004375CE"/>
    <w:rsid w:val="00443EAD"/>
    <w:rsid w:val="00447FA6"/>
    <w:rsid w:val="00450348"/>
    <w:rsid w:val="00455A08"/>
    <w:rsid w:val="00457F8A"/>
    <w:rsid w:val="0046145C"/>
    <w:rsid w:val="004631D1"/>
    <w:rsid w:val="0046404C"/>
    <w:rsid w:val="00464A25"/>
    <w:rsid w:val="004659B1"/>
    <w:rsid w:val="004662DA"/>
    <w:rsid w:val="00466340"/>
    <w:rsid w:val="00466C16"/>
    <w:rsid w:val="004675CA"/>
    <w:rsid w:val="004712B5"/>
    <w:rsid w:val="00473EC0"/>
    <w:rsid w:val="0047467E"/>
    <w:rsid w:val="00480B45"/>
    <w:rsid w:val="00480FC8"/>
    <w:rsid w:val="00482922"/>
    <w:rsid w:val="00482C2F"/>
    <w:rsid w:val="00482DBB"/>
    <w:rsid w:val="004844E5"/>
    <w:rsid w:val="00484772"/>
    <w:rsid w:val="00491237"/>
    <w:rsid w:val="00491C3F"/>
    <w:rsid w:val="004937C7"/>
    <w:rsid w:val="00495959"/>
    <w:rsid w:val="0049759C"/>
    <w:rsid w:val="004A0ADA"/>
    <w:rsid w:val="004A11B2"/>
    <w:rsid w:val="004B13F3"/>
    <w:rsid w:val="004B254D"/>
    <w:rsid w:val="004B494A"/>
    <w:rsid w:val="004B4A7D"/>
    <w:rsid w:val="004C077C"/>
    <w:rsid w:val="004C522C"/>
    <w:rsid w:val="004C72E2"/>
    <w:rsid w:val="004D0645"/>
    <w:rsid w:val="004D2D12"/>
    <w:rsid w:val="004D3369"/>
    <w:rsid w:val="004D3CCD"/>
    <w:rsid w:val="004D40EF"/>
    <w:rsid w:val="004D5553"/>
    <w:rsid w:val="004E0FEE"/>
    <w:rsid w:val="004E5240"/>
    <w:rsid w:val="004E6882"/>
    <w:rsid w:val="004E72AE"/>
    <w:rsid w:val="004F4CCD"/>
    <w:rsid w:val="004F56D3"/>
    <w:rsid w:val="00500261"/>
    <w:rsid w:val="0050031C"/>
    <w:rsid w:val="00505BA9"/>
    <w:rsid w:val="00505EAC"/>
    <w:rsid w:val="00505EE5"/>
    <w:rsid w:val="00511905"/>
    <w:rsid w:val="005137E3"/>
    <w:rsid w:val="00517891"/>
    <w:rsid w:val="00520B71"/>
    <w:rsid w:val="00521E27"/>
    <w:rsid w:val="0052279F"/>
    <w:rsid w:val="005232BD"/>
    <w:rsid w:val="00526114"/>
    <w:rsid w:val="00533625"/>
    <w:rsid w:val="00533705"/>
    <w:rsid w:val="005361B3"/>
    <w:rsid w:val="0053787F"/>
    <w:rsid w:val="005378D0"/>
    <w:rsid w:val="0054012D"/>
    <w:rsid w:val="00540ACC"/>
    <w:rsid w:val="00541D15"/>
    <w:rsid w:val="0054268E"/>
    <w:rsid w:val="00543081"/>
    <w:rsid w:val="00545444"/>
    <w:rsid w:val="005455B2"/>
    <w:rsid w:val="0054594E"/>
    <w:rsid w:val="005465AE"/>
    <w:rsid w:val="0054685B"/>
    <w:rsid w:val="00546EE7"/>
    <w:rsid w:val="0054714D"/>
    <w:rsid w:val="00552106"/>
    <w:rsid w:val="00554C91"/>
    <w:rsid w:val="00557151"/>
    <w:rsid w:val="00557238"/>
    <w:rsid w:val="00561D07"/>
    <w:rsid w:val="00562191"/>
    <w:rsid w:val="00563E14"/>
    <w:rsid w:val="00564487"/>
    <w:rsid w:val="00566E22"/>
    <w:rsid w:val="00567D00"/>
    <w:rsid w:val="0057041C"/>
    <w:rsid w:val="00570738"/>
    <w:rsid w:val="00571985"/>
    <w:rsid w:val="005719E1"/>
    <w:rsid w:val="00574A76"/>
    <w:rsid w:val="00577E2F"/>
    <w:rsid w:val="00581A6F"/>
    <w:rsid w:val="0058215E"/>
    <w:rsid w:val="0058363C"/>
    <w:rsid w:val="0058466F"/>
    <w:rsid w:val="00586443"/>
    <w:rsid w:val="005904BD"/>
    <w:rsid w:val="0059310A"/>
    <w:rsid w:val="005933A5"/>
    <w:rsid w:val="00594196"/>
    <w:rsid w:val="00594992"/>
    <w:rsid w:val="0059504D"/>
    <w:rsid w:val="00595D86"/>
    <w:rsid w:val="0059793A"/>
    <w:rsid w:val="005A02EB"/>
    <w:rsid w:val="005A1831"/>
    <w:rsid w:val="005A2211"/>
    <w:rsid w:val="005A3DCD"/>
    <w:rsid w:val="005A60A1"/>
    <w:rsid w:val="005A7500"/>
    <w:rsid w:val="005B11B0"/>
    <w:rsid w:val="005B1C0D"/>
    <w:rsid w:val="005B23CD"/>
    <w:rsid w:val="005B6716"/>
    <w:rsid w:val="005B6B9A"/>
    <w:rsid w:val="005B7ABB"/>
    <w:rsid w:val="005C13ED"/>
    <w:rsid w:val="005C25DB"/>
    <w:rsid w:val="005C506C"/>
    <w:rsid w:val="005C6C8F"/>
    <w:rsid w:val="005C7064"/>
    <w:rsid w:val="005C7BDB"/>
    <w:rsid w:val="005D22FF"/>
    <w:rsid w:val="005D26A4"/>
    <w:rsid w:val="005D449F"/>
    <w:rsid w:val="005E2A0F"/>
    <w:rsid w:val="005E2CF8"/>
    <w:rsid w:val="005E4B89"/>
    <w:rsid w:val="005E518F"/>
    <w:rsid w:val="005E6501"/>
    <w:rsid w:val="005E69E7"/>
    <w:rsid w:val="005E7A25"/>
    <w:rsid w:val="005F1B08"/>
    <w:rsid w:val="005F1FE2"/>
    <w:rsid w:val="005F2A3B"/>
    <w:rsid w:val="005F3397"/>
    <w:rsid w:val="005F46BB"/>
    <w:rsid w:val="005F5473"/>
    <w:rsid w:val="005F5A86"/>
    <w:rsid w:val="005F628A"/>
    <w:rsid w:val="005F7C3C"/>
    <w:rsid w:val="006019F8"/>
    <w:rsid w:val="0060426C"/>
    <w:rsid w:val="00605343"/>
    <w:rsid w:val="00606221"/>
    <w:rsid w:val="0060744C"/>
    <w:rsid w:val="00610190"/>
    <w:rsid w:val="00615354"/>
    <w:rsid w:val="006171AB"/>
    <w:rsid w:val="00617638"/>
    <w:rsid w:val="006201A8"/>
    <w:rsid w:val="006209BD"/>
    <w:rsid w:val="00621848"/>
    <w:rsid w:val="0062327D"/>
    <w:rsid w:val="0062667E"/>
    <w:rsid w:val="00627B8C"/>
    <w:rsid w:val="00630291"/>
    <w:rsid w:val="006313B5"/>
    <w:rsid w:val="006324DD"/>
    <w:rsid w:val="006325E2"/>
    <w:rsid w:val="00633E3D"/>
    <w:rsid w:val="006357AF"/>
    <w:rsid w:val="0063780C"/>
    <w:rsid w:val="00640E4E"/>
    <w:rsid w:val="006413F7"/>
    <w:rsid w:val="0064430C"/>
    <w:rsid w:val="00644575"/>
    <w:rsid w:val="006449A8"/>
    <w:rsid w:val="00644EAA"/>
    <w:rsid w:val="00647DBD"/>
    <w:rsid w:val="00650AB1"/>
    <w:rsid w:val="00653F98"/>
    <w:rsid w:val="00656327"/>
    <w:rsid w:val="006567A7"/>
    <w:rsid w:val="006611F8"/>
    <w:rsid w:val="00661ADD"/>
    <w:rsid w:val="006620FD"/>
    <w:rsid w:val="00663D28"/>
    <w:rsid w:val="00664300"/>
    <w:rsid w:val="00664AA4"/>
    <w:rsid w:val="00667B1E"/>
    <w:rsid w:val="00670690"/>
    <w:rsid w:val="00672145"/>
    <w:rsid w:val="00674BC1"/>
    <w:rsid w:val="00676414"/>
    <w:rsid w:val="0068117A"/>
    <w:rsid w:val="00683F38"/>
    <w:rsid w:val="00684856"/>
    <w:rsid w:val="0068543A"/>
    <w:rsid w:val="0069085D"/>
    <w:rsid w:val="006908D0"/>
    <w:rsid w:val="00694F37"/>
    <w:rsid w:val="00696A20"/>
    <w:rsid w:val="00696D90"/>
    <w:rsid w:val="00697DB6"/>
    <w:rsid w:val="00697E4C"/>
    <w:rsid w:val="006A007B"/>
    <w:rsid w:val="006A1A91"/>
    <w:rsid w:val="006A3C25"/>
    <w:rsid w:val="006A4596"/>
    <w:rsid w:val="006A6195"/>
    <w:rsid w:val="006A68BD"/>
    <w:rsid w:val="006A6F2E"/>
    <w:rsid w:val="006A780E"/>
    <w:rsid w:val="006B5FD4"/>
    <w:rsid w:val="006B6FBC"/>
    <w:rsid w:val="006B75B0"/>
    <w:rsid w:val="006C0A44"/>
    <w:rsid w:val="006C26BF"/>
    <w:rsid w:val="006C39FD"/>
    <w:rsid w:val="006C4A15"/>
    <w:rsid w:val="006C4FCC"/>
    <w:rsid w:val="006C52F4"/>
    <w:rsid w:val="006C5D38"/>
    <w:rsid w:val="006C5DC7"/>
    <w:rsid w:val="006C6396"/>
    <w:rsid w:val="006C6C48"/>
    <w:rsid w:val="006C74EE"/>
    <w:rsid w:val="006D10B5"/>
    <w:rsid w:val="006D1E37"/>
    <w:rsid w:val="006D2677"/>
    <w:rsid w:val="006D2FFB"/>
    <w:rsid w:val="006D435B"/>
    <w:rsid w:val="006D4933"/>
    <w:rsid w:val="006D4DF8"/>
    <w:rsid w:val="006E0700"/>
    <w:rsid w:val="006E1803"/>
    <w:rsid w:val="006E2D68"/>
    <w:rsid w:val="006F1507"/>
    <w:rsid w:val="006F242A"/>
    <w:rsid w:val="006F2953"/>
    <w:rsid w:val="006F3900"/>
    <w:rsid w:val="006F56D2"/>
    <w:rsid w:val="006F6C6F"/>
    <w:rsid w:val="006F7261"/>
    <w:rsid w:val="007019FF"/>
    <w:rsid w:val="00702F09"/>
    <w:rsid w:val="00703FE5"/>
    <w:rsid w:val="007053BD"/>
    <w:rsid w:val="00706A20"/>
    <w:rsid w:val="00711B35"/>
    <w:rsid w:val="007120C0"/>
    <w:rsid w:val="00713496"/>
    <w:rsid w:val="00714184"/>
    <w:rsid w:val="00714790"/>
    <w:rsid w:val="00714E7A"/>
    <w:rsid w:val="00716410"/>
    <w:rsid w:val="00724ECF"/>
    <w:rsid w:val="007250A5"/>
    <w:rsid w:val="00725E03"/>
    <w:rsid w:val="007273EC"/>
    <w:rsid w:val="00727A20"/>
    <w:rsid w:val="007313DF"/>
    <w:rsid w:val="0073140F"/>
    <w:rsid w:val="007314BD"/>
    <w:rsid w:val="00731ACE"/>
    <w:rsid w:val="0073258B"/>
    <w:rsid w:val="00740670"/>
    <w:rsid w:val="007406DB"/>
    <w:rsid w:val="00741422"/>
    <w:rsid w:val="007443F3"/>
    <w:rsid w:val="00747851"/>
    <w:rsid w:val="007506E7"/>
    <w:rsid w:val="00752C43"/>
    <w:rsid w:val="00752DED"/>
    <w:rsid w:val="007538F8"/>
    <w:rsid w:val="00753CD4"/>
    <w:rsid w:val="00755B9B"/>
    <w:rsid w:val="00755C8F"/>
    <w:rsid w:val="00755D0F"/>
    <w:rsid w:val="00757BAB"/>
    <w:rsid w:val="00760433"/>
    <w:rsid w:val="007639DE"/>
    <w:rsid w:val="00765751"/>
    <w:rsid w:val="0076651E"/>
    <w:rsid w:val="007747EF"/>
    <w:rsid w:val="00775AF6"/>
    <w:rsid w:val="007764B9"/>
    <w:rsid w:val="00776F72"/>
    <w:rsid w:val="007828DB"/>
    <w:rsid w:val="0078485C"/>
    <w:rsid w:val="00784C0B"/>
    <w:rsid w:val="00785657"/>
    <w:rsid w:val="0078588D"/>
    <w:rsid w:val="00787D08"/>
    <w:rsid w:val="00796B6B"/>
    <w:rsid w:val="007A19F0"/>
    <w:rsid w:val="007A28F8"/>
    <w:rsid w:val="007A373D"/>
    <w:rsid w:val="007A386C"/>
    <w:rsid w:val="007A405C"/>
    <w:rsid w:val="007B0F6C"/>
    <w:rsid w:val="007B3004"/>
    <w:rsid w:val="007B4E61"/>
    <w:rsid w:val="007B6945"/>
    <w:rsid w:val="007B6FD7"/>
    <w:rsid w:val="007C3EDE"/>
    <w:rsid w:val="007C4A26"/>
    <w:rsid w:val="007C7021"/>
    <w:rsid w:val="007C710D"/>
    <w:rsid w:val="007C77C6"/>
    <w:rsid w:val="007C7879"/>
    <w:rsid w:val="007E0AAA"/>
    <w:rsid w:val="007E0AFF"/>
    <w:rsid w:val="007E1039"/>
    <w:rsid w:val="007E2E68"/>
    <w:rsid w:val="007E3D4E"/>
    <w:rsid w:val="007E4755"/>
    <w:rsid w:val="007E73D5"/>
    <w:rsid w:val="007E78CC"/>
    <w:rsid w:val="007E7B9A"/>
    <w:rsid w:val="007E7CE0"/>
    <w:rsid w:val="007F1843"/>
    <w:rsid w:val="007F2628"/>
    <w:rsid w:val="007F2731"/>
    <w:rsid w:val="007F2994"/>
    <w:rsid w:val="007F40F5"/>
    <w:rsid w:val="007F4A14"/>
    <w:rsid w:val="007F5238"/>
    <w:rsid w:val="007F56DF"/>
    <w:rsid w:val="00801030"/>
    <w:rsid w:val="00801267"/>
    <w:rsid w:val="008105B8"/>
    <w:rsid w:val="00811234"/>
    <w:rsid w:val="008134BA"/>
    <w:rsid w:val="008158A6"/>
    <w:rsid w:val="008167BF"/>
    <w:rsid w:val="00822917"/>
    <w:rsid w:val="00823663"/>
    <w:rsid w:val="00823D56"/>
    <w:rsid w:val="00825C0F"/>
    <w:rsid w:val="00825CBA"/>
    <w:rsid w:val="0082643F"/>
    <w:rsid w:val="008270DF"/>
    <w:rsid w:val="00827433"/>
    <w:rsid w:val="008274F2"/>
    <w:rsid w:val="00831AA9"/>
    <w:rsid w:val="00832743"/>
    <w:rsid w:val="00833915"/>
    <w:rsid w:val="0083402F"/>
    <w:rsid w:val="00835990"/>
    <w:rsid w:val="00835FC7"/>
    <w:rsid w:val="00836E82"/>
    <w:rsid w:val="00843B66"/>
    <w:rsid w:val="00843F24"/>
    <w:rsid w:val="0084575D"/>
    <w:rsid w:val="00846766"/>
    <w:rsid w:val="008478DF"/>
    <w:rsid w:val="00850D1C"/>
    <w:rsid w:val="00852E54"/>
    <w:rsid w:val="00856F0C"/>
    <w:rsid w:val="0085725F"/>
    <w:rsid w:val="00862519"/>
    <w:rsid w:val="008705F6"/>
    <w:rsid w:val="00873900"/>
    <w:rsid w:val="00873C21"/>
    <w:rsid w:val="00874E10"/>
    <w:rsid w:val="008777DE"/>
    <w:rsid w:val="00880CB6"/>
    <w:rsid w:val="00881C6F"/>
    <w:rsid w:val="008871BF"/>
    <w:rsid w:val="008873E8"/>
    <w:rsid w:val="0088751C"/>
    <w:rsid w:val="0089001B"/>
    <w:rsid w:val="008900FF"/>
    <w:rsid w:val="00892BE9"/>
    <w:rsid w:val="00894908"/>
    <w:rsid w:val="00896AF8"/>
    <w:rsid w:val="008975CF"/>
    <w:rsid w:val="00897959"/>
    <w:rsid w:val="00897C23"/>
    <w:rsid w:val="008A2CBA"/>
    <w:rsid w:val="008B000E"/>
    <w:rsid w:val="008B2392"/>
    <w:rsid w:val="008B5234"/>
    <w:rsid w:val="008B61F2"/>
    <w:rsid w:val="008B64D6"/>
    <w:rsid w:val="008B6E7D"/>
    <w:rsid w:val="008B6FFF"/>
    <w:rsid w:val="008C1836"/>
    <w:rsid w:val="008C2900"/>
    <w:rsid w:val="008C2E95"/>
    <w:rsid w:val="008C3D36"/>
    <w:rsid w:val="008C3E23"/>
    <w:rsid w:val="008C5BBD"/>
    <w:rsid w:val="008C7151"/>
    <w:rsid w:val="008D0791"/>
    <w:rsid w:val="008D2D6F"/>
    <w:rsid w:val="008D633E"/>
    <w:rsid w:val="008E1C81"/>
    <w:rsid w:val="008E7FC7"/>
    <w:rsid w:val="008F1974"/>
    <w:rsid w:val="008F5AA6"/>
    <w:rsid w:val="0090106E"/>
    <w:rsid w:val="00901682"/>
    <w:rsid w:val="0090187E"/>
    <w:rsid w:val="00904607"/>
    <w:rsid w:val="00911337"/>
    <w:rsid w:val="00914ED4"/>
    <w:rsid w:val="00917A8B"/>
    <w:rsid w:val="00920909"/>
    <w:rsid w:val="00920912"/>
    <w:rsid w:val="00922177"/>
    <w:rsid w:val="00922207"/>
    <w:rsid w:val="00922A6B"/>
    <w:rsid w:val="00922C8C"/>
    <w:rsid w:val="00924989"/>
    <w:rsid w:val="00926CAA"/>
    <w:rsid w:val="0093000B"/>
    <w:rsid w:val="00932FCE"/>
    <w:rsid w:val="0093780D"/>
    <w:rsid w:val="0094039E"/>
    <w:rsid w:val="009405CD"/>
    <w:rsid w:val="0094308D"/>
    <w:rsid w:val="00943520"/>
    <w:rsid w:val="009472D2"/>
    <w:rsid w:val="009475EB"/>
    <w:rsid w:val="009502A2"/>
    <w:rsid w:val="00952342"/>
    <w:rsid w:val="009528A6"/>
    <w:rsid w:val="009539BD"/>
    <w:rsid w:val="00954460"/>
    <w:rsid w:val="0095447E"/>
    <w:rsid w:val="009577D6"/>
    <w:rsid w:val="00961C14"/>
    <w:rsid w:val="00961E12"/>
    <w:rsid w:val="00961F66"/>
    <w:rsid w:val="0096435D"/>
    <w:rsid w:val="00965822"/>
    <w:rsid w:val="0096776A"/>
    <w:rsid w:val="00972507"/>
    <w:rsid w:val="00974093"/>
    <w:rsid w:val="009746E1"/>
    <w:rsid w:val="00974A87"/>
    <w:rsid w:val="00975D19"/>
    <w:rsid w:val="00977B94"/>
    <w:rsid w:val="0098373A"/>
    <w:rsid w:val="00984D5A"/>
    <w:rsid w:val="00985588"/>
    <w:rsid w:val="00985997"/>
    <w:rsid w:val="00985E25"/>
    <w:rsid w:val="009870DB"/>
    <w:rsid w:val="009904F7"/>
    <w:rsid w:val="00990C1E"/>
    <w:rsid w:val="00991CFD"/>
    <w:rsid w:val="009923C7"/>
    <w:rsid w:val="0099258B"/>
    <w:rsid w:val="00993054"/>
    <w:rsid w:val="0099328B"/>
    <w:rsid w:val="009944E6"/>
    <w:rsid w:val="00994BD7"/>
    <w:rsid w:val="009A0E67"/>
    <w:rsid w:val="009A3F16"/>
    <w:rsid w:val="009A4DDE"/>
    <w:rsid w:val="009A6820"/>
    <w:rsid w:val="009B273D"/>
    <w:rsid w:val="009B2BAD"/>
    <w:rsid w:val="009B30FE"/>
    <w:rsid w:val="009B6B6F"/>
    <w:rsid w:val="009B6E89"/>
    <w:rsid w:val="009C1BD4"/>
    <w:rsid w:val="009C239E"/>
    <w:rsid w:val="009C4F9C"/>
    <w:rsid w:val="009C7ACA"/>
    <w:rsid w:val="009D06CB"/>
    <w:rsid w:val="009D0DA9"/>
    <w:rsid w:val="009D1653"/>
    <w:rsid w:val="009D2445"/>
    <w:rsid w:val="009D4424"/>
    <w:rsid w:val="009D662D"/>
    <w:rsid w:val="009D6D1A"/>
    <w:rsid w:val="009E4838"/>
    <w:rsid w:val="009E5CD4"/>
    <w:rsid w:val="009E7123"/>
    <w:rsid w:val="009F1CB2"/>
    <w:rsid w:val="009F22CB"/>
    <w:rsid w:val="009F2A43"/>
    <w:rsid w:val="009F416D"/>
    <w:rsid w:val="009F48F5"/>
    <w:rsid w:val="009F65CA"/>
    <w:rsid w:val="009F7E99"/>
    <w:rsid w:val="00A005BC"/>
    <w:rsid w:val="00A01F7F"/>
    <w:rsid w:val="00A0275B"/>
    <w:rsid w:val="00A04434"/>
    <w:rsid w:val="00A049B0"/>
    <w:rsid w:val="00A05310"/>
    <w:rsid w:val="00A07A35"/>
    <w:rsid w:val="00A1108D"/>
    <w:rsid w:val="00A11823"/>
    <w:rsid w:val="00A11DEA"/>
    <w:rsid w:val="00A13042"/>
    <w:rsid w:val="00A1535B"/>
    <w:rsid w:val="00A156F6"/>
    <w:rsid w:val="00A1638A"/>
    <w:rsid w:val="00A166A6"/>
    <w:rsid w:val="00A16B3B"/>
    <w:rsid w:val="00A17519"/>
    <w:rsid w:val="00A17E0B"/>
    <w:rsid w:val="00A238DB"/>
    <w:rsid w:val="00A240F0"/>
    <w:rsid w:val="00A24528"/>
    <w:rsid w:val="00A25357"/>
    <w:rsid w:val="00A27643"/>
    <w:rsid w:val="00A35238"/>
    <w:rsid w:val="00A36E54"/>
    <w:rsid w:val="00A371F3"/>
    <w:rsid w:val="00A376B7"/>
    <w:rsid w:val="00A40CBE"/>
    <w:rsid w:val="00A417FC"/>
    <w:rsid w:val="00A42280"/>
    <w:rsid w:val="00A51556"/>
    <w:rsid w:val="00A53E94"/>
    <w:rsid w:val="00A53FBC"/>
    <w:rsid w:val="00A57804"/>
    <w:rsid w:val="00A579B5"/>
    <w:rsid w:val="00A60903"/>
    <w:rsid w:val="00A60EA3"/>
    <w:rsid w:val="00A61F33"/>
    <w:rsid w:val="00A64971"/>
    <w:rsid w:val="00A700DF"/>
    <w:rsid w:val="00A71926"/>
    <w:rsid w:val="00A71F70"/>
    <w:rsid w:val="00A72FF7"/>
    <w:rsid w:val="00A7312E"/>
    <w:rsid w:val="00A74AC3"/>
    <w:rsid w:val="00A74E99"/>
    <w:rsid w:val="00A7555A"/>
    <w:rsid w:val="00A82209"/>
    <w:rsid w:val="00A836CC"/>
    <w:rsid w:val="00A87E06"/>
    <w:rsid w:val="00A9027B"/>
    <w:rsid w:val="00A90CAA"/>
    <w:rsid w:val="00A91C05"/>
    <w:rsid w:val="00A9217B"/>
    <w:rsid w:val="00A927A4"/>
    <w:rsid w:val="00A92829"/>
    <w:rsid w:val="00A934B8"/>
    <w:rsid w:val="00A95D34"/>
    <w:rsid w:val="00A97F90"/>
    <w:rsid w:val="00AA1566"/>
    <w:rsid w:val="00AA48EC"/>
    <w:rsid w:val="00AA6D20"/>
    <w:rsid w:val="00AB0A5C"/>
    <w:rsid w:val="00AB2222"/>
    <w:rsid w:val="00AB2BAE"/>
    <w:rsid w:val="00AB411E"/>
    <w:rsid w:val="00AB5833"/>
    <w:rsid w:val="00AB6B9C"/>
    <w:rsid w:val="00AC0344"/>
    <w:rsid w:val="00AC1DBC"/>
    <w:rsid w:val="00AC2CA4"/>
    <w:rsid w:val="00AC3236"/>
    <w:rsid w:val="00AC3BBA"/>
    <w:rsid w:val="00AC4689"/>
    <w:rsid w:val="00AC6549"/>
    <w:rsid w:val="00AC6B93"/>
    <w:rsid w:val="00AC6EBD"/>
    <w:rsid w:val="00AD080F"/>
    <w:rsid w:val="00AD1059"/>
    <w:rsid w:val="00AD2266"/>
    <w:rsid w:val="00AD57F4"/>
    <w:rsid w:val="00AD6026"/>
    <w:rsid w:val="00AD611D"/>
    <w:rsid w:val="00AD698E"/>
    <w:rsid w:val="00AE54BE"/>
    <w:rsid w:val="00AE660C"/>
    <w:rsid w:val="00AE6B84"/>
    <w:rsid w:val="00AF0597"/>
    <w:rsid w:val="00AF2AA8"/>
    <w:rsid w:val="00AF71A9"/>
    <w:rsid w:val="00AF7D25"/>
    <w:rsid w:val="00B007B0"/>
    <w:rsid w:val="00B05F27"/>
    <w:rsid w:val="00B0614E"/>
    <w:rsid w:val="00B11FEA"/>
    <w:rsid w:val="00B1790D"/>
    <w:rsid w:val="00B20BD8"/>
    <w:rsid w:val="00B21750"/>
    <w:rsid w:val="00B21E56"/>
    <w:rsid w:val="00B227C5"/>
    <w:rsid w:val="00B232FD"/>
    <w:rsid w:val="00B2617A"/>
    <w:rsid w:val="00B2724A"/>
    <w:rsid w:val="00B27270"/>
    <w:rsid w:val="00B30987"/>
    <w:rsid w:val="00B30D8D"/>
    <w:rsid w:val="00B31485"/>
    <w:rsid w:val="00B33BE8"/>
    <w:rsid w:val="00B34489"/>
    <w:rsid w:val="00B360A1"/>
    <w:rsid w:val="00B37029"/>
    <w:rsid w:val="00B37AB5"/>
    <w:rsid w:val="00B41E5B"/>
    <w:rsid w:val="00B43C93"/>
    <w:rsid w:val="00B44B88"/>
    <w:rsid w:val="00B4537A"/>
    <w:rsid w:val="00B46064"/>
    <w:rsid w:val="00B46198"/>
    <w:rsid w:val="00B50AB7"/>
    <w:rsid w:val="00B51DF4"/>
    <w:rsid w:val="00B56B46"/>
    <w:rsid w:val="00B57731"/>
    <w:rsid w:val="00B61756"/>
    <w:rsid w:val="00B61896"/>
    <w:rsid w:val="00B61A10"/>
    <w:rsid w:val="00B61CB0"/>
    <w:rsid w:val="00B64A97"/>
    <w:rsid w:val="00B65F61"/>
    <w:rsid w:val="00B703A4"/>
    <w:rsid w:val="00B7160E"/>
    <w:rsid w:val="00B737FF"/>
    <w:rsid w:val="00B75C12"/>
    <w:rsid w:val="00B75C5C"/>
    <w:rsid w:val="00B76EA1"/>
    <w:rsid w:val="00B80483"/>
    <w:rsid w:val="00B81834"/>
    <w:rsid w:val="00B81DE4"/>
    <w:rsid w:val="00B82ABC"/>
    <w:rsid w:val="00B83198"/>
    <w:rsid w:val="00B859A9"/>
    <w:rsid w:val="00B861EF"/>
    <w:rsid w:val="00B866EA"/>
    <w:rsid w:val="00B913E0"/>
    <w:rsid w:val="00B921E0"/>
    <w:rsid w:val="00B9295F"/>
    <w:rsid w:val="00B92B14"/>
    <w:rsid w:val="00B94E60"/>
    <w:rsid w:val="00B953EC"/>
    <w:rsid w:val="00B9549A"/>
    <w:rsid w:val="00B959D6"/>
    <w:rsid w:val="00B965F1"/>
    <w:rsid w:val="00B970C4"/>
    <w:rsid w:val="00B97461"/>
    <w:rsid w:val="00BA2D42"/>
    <w:rsid w:val="00BA7FF3"/>
    <w:rsid w:val="00BB06D1"/>
    <w:rsid w:val="00BB0E46"/>
    <w:rsid w:val="00BB0E74"/>
    <w:rsid w:val="00BB4AB5"/>
    <w:rsid w:val="00BC07FF"/>
    <w:rsid w:val="00BC1B11"/>
    <w:rsid w:val="00BC20D8"/>
    <w:rsid w:val="00BC2AD0"/>
    <w:rsid w:val="00BC3A1E"/>
    <w:rsid w:val="00BC51D2"/>
    <w:rsid w:val="00BC526B"/>
    <w:rsid w:val="00BD209E"/>
    <w:rsid w:val="00BD20B1"/>
    <w:rsid w:val="00BD2B7E"/>
    <w:rsid w:val="00BD7CCA"/>
    <w:rsid w:val="00BE013C"/>
    <w:rsid w:val="00BE2059"/>
    <w:rsid w:val="00BE3C49"/>
    <w:rsid w:val="00BE3D12"/>
    <w:rsid w:val="00BE5973"/>
    <w:rsid w:val="00BE605D"/>
    <w:rsid w:val="00BE6CC7"/>
    <w:rsid w:val="00BE6FFF"/>
    <w:rsid w:val="00BF6EEF"/>
    <w:rsid w:val="00BF765E"/>
    <w:rsid w:val="00BF78B2"/>
    <w:rsid w:val="00C01226"/>
    <w:rsid w:val="00C03354"/>
    <w:rsid w:val="00C0411C"/>
    <w:rsid w:val="00C04425"/>
    <w:rsid w:val="00C045F1"/>
    <w:rsid w:val="00C04A7B"/>
    <w:rsid w:val="00C05DBF"/>
    <w:rsid w:val="00C10805"/>
    <w:rsid w:val="00C139C8"/>
    <w:rsid w:val="00C14265"/>
    <w:rsid w:val="00C142DD"/>
    <w:rsid w:val="00C14957"/>
    <w:rsid w:val="00C14D53"/>
    <w:rsid w:val="00C15441"/>
    <w:rsid w:val="00C16702"/>
    <w:rsid w:val="00C22D93"/>
    <w:rsid w:val="00C23A5A"/>
    <w:rsid w:val="00C2475D"/>
    <w:rsid w:val="00C25C37"/>
    <w:rsid w:val="00C26789"/>
    <w:rsid w:val="00C30A25"/>
    <w:rsid w:val="00C32588"/>
    <w:rsid w:val="00C33138"/>
    <w:rsid w:val="00C33ADC"/>
    <w:rsid w:val="00C370BD"/>
    <w:rsid w:val="00C41929"/>
    <w:rsid w:val="00C41B0A"/>
    <w:rsid w:val="00C43C42"/>
    <w:rsid w:val="00C44972"/>
    <w:rsid w:val="00C46810"/>
    <w:rsid w:val="00C51B5F"/>
    <w:rsid w:val="00C52262"/>
    <w:rsid w:val="00C528D2"/>
    <w:rsid w:val="00C52C04"/>
    <w:rsid w:val="00C54F90"/>
    <w:rsid w:val="00C5520C"/>
    <w:rsid w:val="00C55E70"/>
    <w:rsid w:val="00C56614"/>
    <w:rsid w:val="00C56944"/>
    <w:rsid w:val="00C60258"/>
    <w:rsid w:val="00C604F0"/>
    <w:rsid w:val="00C62780"/>
    <w:rsid w:val="00C66A7B"/>
    <w:rsid w:val="00C70DB0"/>
    <w:rsid w:val="00C73076"/>
    <w:rsid w:val="00C733E6"/>
    <w:rsid w:val="00C73FB8"/>
    <w:rsid w:val="00C74165"/>
    <w:rsid w:val="00C76EF1"/>
    <w:rsid w:val="00C76FA9"/>
    <w:rsid w:val="00C801C5"/>
    <w:rsid w:val="00C80A2C"/>
    <w:rsid w:val="00C8118C"/>
    <w:rsid w:val="00C81D4B"/>
    <w:rsid w:val="00C83EDF"/>
    <w:rsid w:val="00C84119"/>
    <w:rsid w:val="00C84E1A"/>
    <w:rsid w:val="00C85FD2"/>
    <w:rsid w:val="00C867B1"/>
    <w:rsid w:val="00C87851"/>
    <w:rsid w:val="00C921A0"/>
    <w:rsid w:val="00C937A6"/>
    <w:rsid w:val="00C93C8E"/>
    <w:rsid w:val="00C94E37"/>
    <w:rsid w:val="00C952AE"/>
    <w:rsid w:val="00C9550E"/>
    <w:rsid w:val="00C95C8C"/>
    <w:rsid w:val="00C97AAE"/>
    <w:rsid w:val="00CA02C1"/>
    <w:rsid w:val="00CA2504"/>
    <w:rsid w:val="00CA3C71"/>
    <w:rsid w:val="00CA4F13"/>
    <w:rsid w:val="00CA4FBA"/>
    <w:rsid w:val="00CA62E2"/>
    <w:rsid w:val="00CA7012"/>
    <w:rsid w:val="00CA7D2A"/>
    <w:rsid w:val="00CB19D4"/>
    <w:rsid w:val="00CB2A4A"/>
    <w:rsid w:val="00CB3A2A"/>
    <w:rsid w:val="00CB7F8B"/>
    <w:rsid w:val="00CC037E"/>
    <w:rsid w:val="00CC03AB"/>
    <w:rsid w:val="00CC16DD"/>
    <w:rsid w:val="00CC2576"/>
    <w:rsid w:val="00CC2AFA"/>
    <w:rsid w:val="00CC630E"/>
    <w:rsid w:val="00CC647A"/>
    <w:rsid w:val="00CC6DF5"/>
    <w:rsid w:val="00CC7D21"/>
    <w:rsid w:val="00CC7ECE"/>
    <w:rsid w:val="00CD17CF"/>
    <w:rsid w:val="00CD2D3C"/>
    <w:rsid w:val="00CD3961"/>
    <w:rsid w:val="00CD4006"/>
    <w:rsid w:val="00CE0927"/>
    <w:rsid w:val="00CE16C0"/>
    <w:rsid w:val="00CE2A77"/>
    <w:rsid w:val="00CE322A"/>
    <w:rsid w:val="00CE4047"/>
    <w:rsid w:val="00CE4469"/>
    <w:rsid w:val="00CE680E"/>
    <w:rsid w:val="00CE6EE8"/>
    <w:rsid w:val="00CF0A94"/>
    <w:rsid w:val="00CF14D6"/>
    <w:rsid w:val="00CF2E6C"/>
    <w:rsid w:val="00CF461D"/>
    <w:rsid w:val="00CF4DC4"/>
    <w:rsid w:val="00CF5CEF"/>
    <w:rsid w:val="00D0436E"/>
    <w:rsid w:val="00D048BA"/>
    <w:rsid w:val="00D04C3D"/>
    <w:rsid w:val="00D04D1E"/>
    <w:rsid w:val="00D07586"/>
    <w:rsid w:val="00D07B28"/>
    <w:rsid w:val="00D144AA"/>
    <w:rsid w:val="00D156FF"/>
    <w:rsid w:val="00D163EC"/>
    <w:rsid w:val="00D17DC5"/>
    <w:rsid w:val="00D20493"/>
    <w:rsid w:val="00D20B1F"/>
    <w:rsid w:val="00D21929"/>
    <w:rsid w:val="00D21E26"/>
    <w:rsid w:val="00D242DC"/>
    <w:rsid w:val="00D256D4"/>
    <w:rsid w:val="00D26A2F"/>
    <w:rsid w:val="00D26ECF"/>
    <w:rsid w:val="00D30EBC"/>
    <w:rsid w:val="00D31D17"/>
    <w:rsid w:val="00D3328B"/>
    <w:rsid w:val="00D34551"/>
    <w:rsid w:val="00D34584"/>
    <w:rsid w:val="00D3723C"/>
    <w:rsid w:val="00D37994"/>
    <w:rsid w:val="00D37FC0"/>
    <w:rsid w:val="00D436C4"/>
    <w:rsid w:val="00D44714"/>
    <w:rsid w:val="00D46F8D"/>
    <w:rsid w:val="00D478F4"/>
    <w:rsid w:val="00D47CA7"/>
    <w:rsid w:val="00D5491D"/>
    <w:rsid w:val="00D56949"/>
    <w:rsid w:val="00D57677"/>
    <w:rsid w:val="00D57B19"/>
    <w:rsid w:val="00D61A60"/>
    <w:rsid w:val="00D61E0D"/>
    <w:rsid w:val="00D62968"/>
    <w:rsid w:val="00D63715"/>
    <w:rsid w:val="00D6423A"/>
    <w:rsid w:val="00D66275"/>
    <w:rsid w:val="00D66E15"/>
    <w:rsid w:val="00D6786D"/>
    <w:rsid w:val="00D703FE"/>
    <w:rsid w:val="00D721F5"/>
    <w:rsid w:val="00D76731"/>
    <w:rsid w:val="00D76A61"/>
    <w:rsid w:val="00D77219"/>
    <w:rsid w:val="00D77622"/>
    <w:rsid w:val="00D77784"/>
    <w:rsid w:val="00D77C2B"/>
    <w:rsid w:val="00D819EB"/>
    <w:rsid w:val="00D87931"/>
    <w:rsid w:val="00D90B8D"/>
    <w:rsid w:val="00D9111B"/>
    <w:rsid w:val="00D91453"/>
    <w:rsid w:val="00D92B1C"/>
    <w:rsid w:val="00D94C56"/>
    <w:rsid w:val="00D9518B"/>
    <w:rsid w:val="00D9642F"/>
    <w:rsid w:val="00D97777"/>
    <w:rsid w:val="00DA0B0A"/>
    <w:rsid w:val="00DA3B85"/>
    <w:rsid w:val="00DB079A"/>
    <w:rsid w:val="00DB2C43"/>
    <w:rsid w:val="00DB490B"/>
    <w:rsid w:val="00DB4DEA"/>
    <w:rsid w:val="00DB55EF"/>
    <w:rsid w:val="00DB596D"/>
    <w:rsid w:val="00DB5E7F"/>
    <w:rsid w:val="00DB799A"/>
    <w:rsid w:val="00DC3CE7"/>
    <w:rsid w:val="00DC4001"/>
    <w:rsid w:val="00DC6113"/>
    <w:rsid w:val="00DC63F2"/>
    <w:rsid w:val="00DC6906"/>
    <w:rsid w:val="00DC7AD0"/>
    <w:rsid w:val="00DD0F85"/>
    <w:rsid w:val="00DD1F0D"/>
    <w:rsid w:val="00DD4231"/>
    <w:rsid w:val="00DD5EE8"/>
    <w:rsid w:val="00DD6946"/>
    <w:rsid w:val="00DD72B2"/>
    <w:rsid w:val="00DE2542"/>
    <w:rsid w:val="00DE2B6B"/>
    <w:rsid w:val="00DE365C"/>
    <w:rsid w:val="00DE4E9A"/>
    <w:rsid w:val="00DE5313"/>
    <w:rsid w:val="00DE6FBD"/>
    <w:rsid w:val="00DE7C1A"/>
    <w:rsid w:val="00DF203E"/>
    <w:rsid w:val="00DF26B6"/>
    <w:rsid w:val="00DF4BA0"/>
    <w:rsid w:val="00E049C7"/>
    <w:rsid w:val="00E05AA2"/>
    <w:rsid w:val="00E10DFC"/>
    <w:rsid w:val="00E12576"/>
    <w:rsid w:val="00E13746"/>
    <w:rsid w:val="00E13748"/>
    <w:rsid w:val="00E13CCE"/>
    <w:rsid w:val="00E1421E"/>
    <w:rsid w:val="00E14776"/>
    <w:rsid w:val="00E16F74"/>
    <w:rsid w:val="00E177BF"/>
    <w:rsid w:val="00E17E7B"/>
    <w:rsid w:val="00E24D29"/>
    <w:rsid w:val="00E25DB7"/>
    <w:rsid w:val="00E3156A"/>
    <w:rsid w:val="00E3248A"/>
    <w:rsid w:val="00E3535B"/>
    <w:rsid w:val="00E36D87"/>
    <w:rsid w:val="00E370D4"/>
    <w:rsid w:val="00E40D8C"/>
    <w:rsid w:val="00E415FA"/>
    <w:rsid w:val="00E44CC3"/>
    <w:rsid w:val="00E46BEC"/>
    <w:rsid w:val="00E479AB"/>
    <w:rsid w:val="00E47D99"/>
    <w:rsid w:val="00E503F0"/>
    <w:rsid w:val="00E50D46"/>
    <w:rsid w:val="00E51434"/>
    <w:rsid w:val="00E51CAF"/>
    <w:rsid w:val="00E52AED"/>
    <w:rsid w:val="00E535AE"/>
    <w:rsid w:val="00E53BA6"/>
    <w:rsid w:val="00E6150A"/>
    <w:rsid w:val="00E6263D"/>
    <w:rsid w:val="00E666D5"/>
    <w:rsid w:val="00E71A77"/>
    <w:rsid w:val="00E72DC3"/>
    <w:rsid w:val="00E7394F"/>
    <w:rsid w:val="00E75A0E"/>
    <w:rsid w:val="00E7708A"/>
    <w:rsid w:val="00E8148F"/>
    <w:rsid w:val="00E83970"/>
    <w:rsid w:val="00E85CCF"/>
    <w:rsid w:val="00E90BCA"/>
    <w:rsid w:val="00E92CBB"/>
    <w:rsid w:val="00E93EB7"/>
    <w:rsid w:val="00E97F40"/>
    <w:rsid w:val="00EA1B7E"/>
    <w:rsid w:val="00EA220B"/>
    <w:rsid w:val="00EA4066"/>
    <w:rsid w:val="00EA46C2"/>
    <w:rsid w:val="00EA49CA"/>
    <w:rsid w:val="00EA4B46"/>
    <w:rsid w:val="00EA51D9"/>
    <w:rsid w:val="00EA6520"/>
    <w:rsid w:val="00EA7D9F"/>
    <w:rsid w:val="00EB04A3"/>
    <w:rsid w:val="00EB0BF2"/>
    <w:rsid w:val="00EB0DD6"/>
    <w:rsid w:val="00EB1477"/>
    <w:rsid w:val="00EB30CE"/>
    <w:rsid w:val="00EB41EC"/>
    <w:rsid w:val="00EB6A04"/>
    <w:rsid w:val="00EC20EA"/>
    <w:rsid w:val="00EC2B2F"/>
    <w:rsid w:val="00EC2EF1"/>
    <w:rsid w:val="00EC395B"/>
    <w:rsid w:val="00EC4DFA"/>
    <w:rsid w:val="00EC7ADE"/>
    <w:rsid w:val="00ED139C"/>
    <w:rsid w:val="00ED18B3"/>
    <w:rsid w:val="00ED1C09"/>
    <w:rsid w:val="00ED3D4B"/>
    <w:rsid w:val="00ED6300"/>
    <w:rsid w:val="00ED7825"/>
    <w:rsid w:val="00ED7C04"/>
    <w:rsid w:val="00ED7F6E"/>
    <w:rsid w:val="00EE114C"/>
    <w:rsid w:val="00EE29EF"/>
    <w:rsid w:val="00EE6B45"/>
    <w:rsid w:val="00EE7464"/>
    <w:rsid w:val="00EE79D3"/>
    <w:rsid w:val="00EF596E"/>
    <w:rsid w:val="00EF5C7D"/>
    <w:rsid w:val="00EF5DF7"/>
    <w:rsid w:val="00EF6655"/>
    <w:rsid w:val="00EF687C"/>
    <w:rsid w:val="00F0192A"/>
    <w:rsid w:val="00F04209"/>
    <w:rsid w:val="00F10C42"/>
    <w:rsid w:val="00F10F7F"/>
    <w:rsid w:val="00F115D6"/>
    <w:rsid w:val="00F131F1"/>
    <w:rsid w:val="00F138B7"/>
    <w:rsid w:val="00F13CA8"/>
    <w:rsid w:val="00F224CD"/>
    <w:rsid w:val="00F2321B"/>
    <w:rsid w:val="00F246D7"/>
    <w:rsid w:val="00F2625D"/>
    <w:rsid w:val="00F351B2"/>
    <w:rsid w:val="00F36C1C"/>
    <w:rsid w:val="00F37FB5"/>
    <w:rsid w:val="00F40DCF"/>
    <w:rsid w:val="00F43DC5"/>
    <w:rsid w:val="00F527EC"/>
    <w:rsid w:val="00F560C5"/>
    <w:rsid w:val="00F56E45"/>
    <w:rsid w:val="00F57B86"/>
    <w:rsid w:val="00F6006C"/>
    <w:rsid w:val="00F60AB9"/>
    <w:rsid w:val="00F619B8"/>
    <w:rsid w:val="00F61A54"/>
    <w:rsid w:val="00F61ACA"/>
    <w:rsid w:val="00F61AF7"/>
    <w:rsid w:val="00F63CD4"/>
    <w:rsid w:val="00F65412"/>
    <w:rsid w:val="00F65D85"/>
    <w:rsid w:val="00F71B88"/>
    <w:rsid w:val="00F72739"/>
    <w:rsid w:val="00F72F12"/>
    <w:rsid w:val="00F737F2"/>
    <w:rsid w:val="00F74022"/>
    <w:rsid w:val="00F76CC2"/>
    <w:rsid w:val="00F8420A"/>
    <w:rsid w:val="00F845FB"/>
    <w:rsid w:val="00F84A86"/>
    <w:rsid w:val="00F86BB1"/>
    <w:rsid w:val="00F86F51"/>
    <w:rsid w:val="00F92B3E"/>
    <w:rsid w:val="00F977D7"/>
    <w:rsid w:val="00FA0AAB"/>
    <w:rsid w:val="00FA0BE1"/>
    <w:rsid w:val="00FA35ED"/>
    <w:rsid w:val="00FA3F31"/>
    <w:rsid w:val="00FA561B"/>
    <w:rsid w:val="00FA66BE"/>
    <w:rsid w:val="00FB0E55"/>
    <w:rsid w:val="00FB1B39"/>
    <w:rsid w:val="00FB447D"/>
    <w:rsid w:val="00FB6D17"/>
    <w:rsid w:val="00FB73F3"/>
    <w:rsid w:val="00FB793D"/>
    <w:rsid w:val="00FB7A7C"/>
    <w:rsid w:val="00FC071F"/>
    <w:rsid w:val="00FC176E"/>
    <w:rsid w:val="00FC2E56"/>
    <w:rsid w:val="00FC68A4"/>
    <w:rsid w:val="00FD0482"/>
    <w:rsid w:val="00FD24A7"/>
    <w:rsid w:val="00FD2FD1"/>
    <w:rsid w:val="00FD4479"/>
    <w:rsid w:val="00FD4DEE"/>
    <w:rsid w:val="00FD6C7A"/>
    <w:rsid w:val="00FD6F64"/>
    <w:rsid w:val="00FD75BE"/>
    <w:rsid w:val="00FD7C2F"/>
    <w:rsid w:val="00FE209F"/>
    <w:rsid w:val="00FE7FF1"/>
    <w:rsid w:val="00FF18DF"/>
    <w:rsid w:val="00FF1933"/>
    <w:rsid w:val="00FF22A4"/>
    <w:rsid w:val="00FF30C2"/>
    <w:rsid w:val="00FF7D2B"/>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235CC"/>
  <w15:docId w15:val="{5E2522BD-5BC8-4834-AC0B-FF7BD82A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4E0"/>
    <w:pPr>
      <w:ind w:firstLine="340"/>
      <w:jc w:val="both"/>
    </w:pPr>
    <w:rPr>
      <w:rFonts w:ascii="Calibri" w:hAnsi="Calibri"/>
      <w:sz w:val="22"/>
      <w:szCs w:val="22"/>
      <w:lang w:eastAsia="en-US"/>
    </w:rPr>
  </w:style>
  <w:style w:type="paragraph" w:styleId="1">
    <w:name w:val="heading 1"/>
    <w:basedOn w:val="a"/>
    <w:next w:val="a"/>
    <w:link w:val="10"/>
    <w:qFormat/>
    <w:rsid w:val="002A14E0"/>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EA49CA"/>
    <w:pPr>
      <w:keepNext/>
      <w:spacing w:before="240" w:after="60"/>
      <w:ind w:firstLine="0"/>
      <w:jc w:val="left"/>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A14E0"/>
    <w:rPr>
      <w:rFonts w:ascii="Cambria" w:hAnsi="Cambria"/>
      <w:b/>
      <w:bCs/>
      <w:color w:val="365F91"/>
      <w:sz w:val="28"/>
      <w:szCs w:val="28"/>
      <w:lang w:val="ru-RU" w:eastAsia="en-US" w:bidi="ar-SA"/>
    </w:rPr>
  </w:style>
  <w:style w:type="paragraph" w:customStyle="1" w:styleId="Default">
    <w:name w:val="Default"/>
    <w:rsid w:val="002A14E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A14E0"/>
    <w:rPr>
      <w:color w:val="auto"/>
    </w:rPr>
  </w:style>
  <w:style w:type="paragraph" w:customStyle="1" w:styleId="Iaeaaeaiea2">
    <w:name w:val="Iaeaaeaiea 2"/>
    <w:basedOn w:val="Default"/>
    <w:next w:val="Default"/>
    <w:rsid w:val="002A14E0"/>
    <w:rPr>
      <w:color w:val="auto"/>
    </w:rPr>
  </w:style>
  <w:style w:type="character" w:customStyle="1" w:styleId="Aeiannueea">
    <w:name w:val="Aeia.nnueea"/>
    <w:rsid w:val="002A14E0"/>
    <w:rPr>
      <w:color w:val="000000"/>
      <w:sz w:val="28"/>
      <w:szCs w:val="28"/>
    </w:rPr>
  </w:style>
  <w:style w:type="paragraph" w:styleId="3">
    <w:name w:val="Body Text Indent 3"/>
    <w:basedOn w:val="a"/>
    <w:link w:val="30"/>
    <w:rsid w:val="002A14E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link w:val="3"/>
    <w:rsid w:val="002A14E0"/>
    <w:rPr>
      <w:sz w:val="16"/>
      <w:szCs w:val="16"/>
      <w:lang w:val="ru-RU" w:eastAsia="ru-RU" w:bidi="ar-SA"/>
    </w:rPr>
  </w:style>
  <w:style w:type="character" w:styleId="a3">
    <w:name w:val="Strong"/>
    <w:uiPriority w:val="22"/>
    <w:qFormat/>
    <w:rsid w:val="001A7FAA"/>
    <w:rPr>
      <w:rFonts w:cs="Times New Roman"/>
      <w:b/>
      <w:bCs/>
    </w:rPr>
  </w:style>
  <w:style w:type="paragraph" w:styleId="a4">
    <w:name w:val="Normal (Web)"/>
    <w:basedOn w:val="a"/>
    <w:rsid w:val="001A7FAA"/>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rsid w:val="001A7FAA"/>
    <w:pPr>
      <w:spacing w:after="120"/>
      <w:ind w:left="283"/>
    </w:p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customStyle="1" w:styleId="11">
    <w:name w:val="Абзац списка1"/>
    <w:basedOn w:val="a"/>
    <w:rsid w:val="001A7FAA"/>
    <w:pPr>
      <w:ind w:left="720"/>
      <w:contextualSpacing/>
    </w:pPr>
  </w:style>
  <w:style w:type="paragraph" w:styleId="a6">
    <w:name w:val="Body Text"/>
    <w:basedOn w:val="a"/>
    <w:rsid w:val="001A7FAA"/>
    <w:pPr>
      <w:spacing w:after="120"/>
    </w:pPr>
  </w:style>
  <w:style w:type="paragraph" w:styleId="a7">
    <w:name w:val="footer"/>
    <w:basedOn w:val="a"/>
    <w:link w:val="a8"/>
    <w:uiPriority w:val="99"/>
    <w:rsid w:val="001A7FAA"/>
    <w:pPr>
      <w:tabs>
        <w:tab w:val="center" w:pos="4677"/>
        <w:tab w:val="right" w:pos="9355"/>
      </w:tabs>
    </w:pPr>
  </w:style>
  <w:style w:type="character" w:styleId="a9">
    <w:name w:val="page number"/>
    <w:basedOn w:val="a0"/>
    <w:rsid w:val="001A7FAA"/>
  </w:style>
  <w:style w:type="paragraph" w:styleId="aa">
    <w:name w:val="header"/>
    <w:basedOn w:val="a"/>
    <w:rsid w:val="00D34584"/>
    <w:pPr>
      <w:tabs>
        <w:tab w:val="center" w:pos="4677"/>
        <w:tab w:val="right" w:pos="9355"/>
      </w:tabs>
    </w:pPr>
  </w:style>
  <w:style w:type="paragraph" w:styleId="ab">
    <w:name w:val="List Paragraph"/>
    <w:basedOn w:val="a"/>
    <w:link w:val="ac"/>
    <w:uiPriority w:val="34"/>
    <w:qFormat/>
    <w:rsid w:val="00DE6FBD"/>
    <w:pPr>
      <w:spacing w:after="200" w:line="276" w:lineRule="auto"/>
      <w:ind w:left="720" w:firstLine="0"/>
      <w:contextualSpacing/>
      <w:jc w:val="left"/>
    </w:pPr>
    <w:rPr>
      <w:rFonts w:eastAsia="Calibri"/>
    </w:rPr>
  </w:style>
  <w:style w:type="table" w:styleId="ad">
    <w:name w:val="Table Grid"/>
    <w:basedOn w:val="a1"/>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link w:val="a7"/>
    <w:uiPriority w:val="99"/>
    <w:rsid w:val="002F528F"/>
    <w:rPr>
      <w:rFonts w:ascii="Calibri" w:hAnsi="Calibri"/>
      <w:sz w:val="22"/>
      <w:szCs w:val="22"/>
      <w:lang w:eastAsia="en-US"/>
    </w:rPr>
  </w:style>
  <w:style w:type="paragraph" w:customStyle="1" w:styleId="12">
    <w:name w:val="Обычный1"/>
    <w:rsid w:val="00D9642F"/>
    <w:rPr>
      <w:snapToGrid w:val="0"/>
    </w:rPr>
  </w:style>
  <w:style w:type="paragraph" w:customStyle="1" w:styleId="Iauiue">
    <w:name w:val="Iau.iue"/>
    <w:basedOn w:val="Default"/>
    <w:next w:val="Default"/>
    <w:rsid w:val="00D9642F"/>
    <w:rPr>
      <w:rFonts w:eastAsia="Times New Roman"/>
      <w:color w:val="auto"/>
      <w:lang w:eastAsia="ru-RU"/>
    </w:rPr>
  </w:style>
  <w:style w:type="paragraph" w:styleId="ae">
    <w:name w:val="Balloon Text"/>
    <w:basedOn w:val="a"/>
    <w:link w:val="af"/>
    <w:rsid w:val="00EA7D9F"/>
    <w:rPr>
      <w:rFonts w:ascii="Tahoma" w:hAnsi="Tahoma"/>
      <w:sz w:val="16"/>
      <w:szCs w:val="16"/>
    </w:rPr>
  </w:style>
  <w:style w:type="character" w:customStyle="1" w:styleId="af">
    <w:name w:val="Текст выноски Знак"/>
    <w:link w:val="ae"/>
    <w:rsid w:val="00EA7D9F"/>
    <w:rPr>
      <w:rFonts w:ascii="Tahoma" w:hAnsi="Tahoma" w:cs="Tahoma"/>
      <w:sz w:val="16"/>
      <w:szCs w:val="16"/>
      <w:lang w:eastAsia="en-US"/>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ED6300"/>
    <w:rPr>
      <w:sz w:val="20"/>
      <w:szCs w:val="20"/>
    </w:rPr>
  </w:style>
  <w:style w:type="character" w:customStyle="1" w:styleId="a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0"/>
    <w:rsid w:val="00ED6300"/>
    <w:rPr>
      <w:rFonts w:ascii="Calibri" w:hAnsi="Calibri"/>
      <w:lang w:eastAsia="en-US"/>
    </w:rPr>
  </w:style>
  <w:style w:type="character" w:styleId="af2">
    <w:name w:val="footnote reference"/>
    <w:rsid w:val="00ED6300"/>
    <w:rPr>
      <w:vertAlign w:val="superscript"/>
    </w:rPr>
  </w:style>
  <w:style w:type="paragraph" w:customStyle="1" w:styleId="af3">
    <w:name w:val="Абзац_СУБД"/>
    <w:basedOn w:val="a"/>
    <w:rsid w:val="0089001B"/>
    <w:pPr>
      <w:spacing w:line="360" w:lineRule="auto"/>
      <w:ind w:firstLine="720"/>
    </w:pPr>
    <w:rPr>
      <w:rFonts w:ascii="Arial" w:hAnsi="Arial"/>
      <w:sz w:val="28"/>
      <w:szCs w:val="20"/>
      <w:lang w:eastAsia="ru-RU"/>
    </w:rPr>
  </w:style>
  <w:style w:type="character" w:customStyle="1" w:styleId="20">
    <w:name w:val="Заголовок 2 Знак"/>
    <w:link w:val="2"/>
    <w:rsid w:val="00EA49CA"/>
    <w:rPr>
      <w:rFonts w:ascii="Cambria" w:hAnsi="Cambria"/>
      <w:b/>
      <w:bCs/>
      <w:i/>
      <w:iCs/>
      <w:sz w:val="28"/>
      <w:szCs w:val="28"/>
    </w:rPr>
  </w:style>
  <w:style w:type="character" w:styleId="af4">
    <w:name w:val="Hyperlink"/>
    <w:uiPriority w:val="99"/>
    <w:unhideWhenUsed/>
    <w:rsid w:val="00EA49CA"/>
    <w:rPr>
      <w:color w:val="0000FF"/>
      <w:u w:val="single"/>
    </w:rPr>
  </w:style>
  <w:style w:type="character" w:customStyle="1" w:styleId="apple-converted-space">
    <w:name w:val="apple-converted-space"/>
    <w:rsid w:val="00EA49CA"/>
  </w:style>
  <w:style w:type="paragraph" w:customStyle="1" w:styleId="21">
    <w:name w:val="Заголовок_2"/>
    <w:basedOn w:val="a"/>
    <w:rsid w:val="0031688F"/>
    <w:pPr>
      <w:spacing w:line="360" w:lineRule="auto"/>
      <w:ind w:firstLine="0"/>
    </w:pPr>
    <w:rPr>
      <w:rFonts w:ascii="Arial" w:hAnsi="Arial"/>
      <w:b/>
      <w:i/>
      <w:sz w:val="28"/>
      <w:szCs w:val="20"/>
      <w:lang w:eastAsia="ru-RU"/>
    </w:rPr>
  </w:style>
  <w:style w:type="paragraph" w:customStyle="1" w:styleId="22">
    <w:name w:val="Абзац_2"/>
    <w:basedOn w:val="a"/>
    <w:rsid w:val="0031688F"/>
    <w:pPr>
      <w:spacing w:line="360" w:lineRule="auto"/>
      <w:ind w:firstLine="0"/>
    </w:pPr>
    <w:rPr>
      <w:rFonts w:ascii="Arial" w:hAnsi="Arial"/>
      <w:sz w:val="28"/>
      <w:szCs w:val="20"/>
      <w:lang w:eastAsia="ru-RU"/>
    </w:rPr>
  </w:style>
  <w:style w:type="character" w:styleId="af5">
    <w:name w:val="FollowedHyperlink"/>
    <w:rsid w:val="0003305D"/>
    <w:rPr>
      <w:color w:val="800080"/>
      <w:u w:val="single"/>
    </w:rPr>
  </w:style>
  <w:style w:type="character" w:customStyle="1" w:styleId="b-news-groupsnews-description">
    <w:name w:val="b-news-groups__news-description"/>
    <w:rsid w:val="00BC3A1E"/>
  </w:style>
  <w:style w:type="character" w:customStyle="1" w:styleId="b-serp-itemfrom1">
    <w:name w:val="b-serp-item__from1"/>
    <w:rsid w:val="00FB73F3"/>
    <w:rPr>
      <w:color w:val="666666"/>
    </w:rPr>
  </w:style>
  <w:style w:type="paragraph" w:styleId="af6">
    <w:name w:val="Title"/>
    <w:basedOn w:val="a"/>
    <w:next w:val="a"/>
    <w:link w:val="af7"/>
    <w:qFormat/>
    <w:rsid w:val="007F4A14"/>
    <w:pPr>
      <w:spacing w:before="240" w:after="60"/>
      <w:jc w:val="center"/>
      <w:outlineLvl w:val="0"/>
    </w:pPr>
    <w:rPr>
      <w:rFonts w:ascii="Cambria" w:hAnsi="Cambria"/>
      <w:b/>
      <w:bCs/>
      <w:kern w:val="28"/>
      <w:sz w:val="32"/>
      <w:szCs w:val="32"/>
    </w:rPr>
  </w:style>
  <w:style w:type="character" w:customStyle="1" w:styleId="af7">
    <w:name w:val="Заголовок Знак"/>
    <w:link w:val="af6"/>
    <w:rsid w:val="007F4A14"/>
    <w:rPr>
      <w:rFonts w:ascii="Cambria" w:eastAsia="Times New Roman" w:hAnsi="Cambria" w:cs="Times New Roman"/>
      <w:b/>
      <w:bCs/>
      <w:kern w:val="28"/>
      <w:sz w:val="32"/>
      <w:szCs w:val="32"/>
      <w:lang w:eastAsia="en-US"/>
    </w:rPr>
  </w:style>
  <w:style w:type="paragraph" w:styleId="af8">
    <w:name w:val="TOC Heading"/>
    <w:basedOn w:val="1"/>
    <w:next w:val="a"/>
    <w:uiPriority w:val="39"/>
    <w:unhideWhenUsed/>
    <w:qFormat/>
    <w:rsid w:val="00C10805"/>
    <w:pPr>
      <w:spacing w:line="276" w:lineRule="auto"/>
      <w:ind w:firstLine="0"/>
      <w:jc w:val="left"/>
      <w:outlineLvl w:val="9"/>
    </w:pPr>
    <w:rPr>
      <w:lang w:eastAsia="ru-RU"/>
    </w:r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2A42BD"/>
    <w:pPr>
      <w:tabs>
        <w:tab w:val="right" w:leader="dot" w:pos="9060"/>
      </w:tabs>
      <w:spacing w:line="360" w:lineRule="auto"/>
    </w:pPr>
  </w:style>
  <w:style w:type="character" w:styleId="af9">
    <w:name w:val="annotation reference"/>
    <w:basedOn w:val="a0"/>
    <w:semiHidden/>
    <w:unhideWhenUsed/>
    <w:rsid w:val="00A05310"/>
    <w:rPr>
      <w:sz w:val="16"/>
      <w:szCs w:val="16"/>
    </w:rPr>
  </w:style>
  <w:style w:type="paragraph" w:styleId="afa">
    <w:name w:val="annotation text"/>
    <w:basedOn w:val="a"/>
    <w:link w:val="afb"/>
    <w:semiHidden/>
    <w:unhideWhenUsed/>
    <w:rsid w:val="00A05310"/>
    <w:rPr>
      <w:sz w:val="20"/>
      <w:szCs w:val="20"/>
    </w:rPr>
  </w:style>
  <w:style w:type="character" w:customStyle="1" w:styleId="afb">
    <w:name w:val="Текст примечания Знак"/>
    <w:basedOn w:val="a0"/>
    <w:link w:val="afa"/>
    <w:semiHidden/>
    <w:rsid w:val="00A05310"/>
    <w:rPr>
      <w:rFonts w:ascii="Calibri" w:hAnsi="Calibri"/>
      <w:lang w:eastAsia="en-US"/>
    </w:rPr>
  </w:style>
  <w:style w:type="paragraph" w:styleId="afc">
    <w:name w:val="annotation subject"/>
    <w:basedOn w:val="afa"/>
    <w:next w:val="afa"/>
    <w:link w:val="afd"/>
    <w:semiHidden/>
    <w:unhideWhenUsed/>
    <w:rsid w:val="00A05310"/>
    <w:rPr>
      <w:b/>
      <w:bCs/>
    </w:rPr>
  </w:style>
  <w:style w:type="character" w:customStyle="1" w:styleId="afd">
    <w:name w:val="Тема примечания Знак"/>
    <w:basedOn w:val="afb"/>
    <w:link w:val="afc"/>
    <w:semiHidden/>
    <w:rsid w:val="00A05310"/>
    <w:rPr>
      <w:rFonts w:ascii="Calibri" w:hAnsi="Calibri"/>
      <w:b/>
      <w:bCs/>
      <w:lang w:eastAsia="en-US"/>
    </w:rPr>
  </w:style>
  <w:style w:type="paragraph" w:customStyle="1" w:styleId="Style6">
    <w:name w:val="Style6"/>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8">
    <w:name w:val="Font Style428"/>
    <w:rsid w:val="00577E2F"/>
    <w:rPr>
      <w:rFonts w:ascii="Times New Roman" w:hAnsi="Times New Roman" w:cs="Times New Roman"/>
      <w:b/>
      <w:bCs/>
      <w:spacing w:val="10"/>
      <w:sz w:val="26"/>
      <w:szCs w:val="26"/>
    </w:rPr>
  </w:style>
  <w:style w:type="paragraph" w:customStyle="1" w:styleId="Style353">
    <w:name w:val="Style353"/>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9">
    <w:name w:val="Font Style429"/>
    <w:rsid w:val="00577E2F"/>
    <w:rPr>
      <w:rFonts w:ascii="Times New Roman" w:hAnsi="Times New Roman" w:cs="Times New Roman"/>
      <w:sz w:val="26"/>
      <w:szCs w:val="26"/>
    </w:rPr>
  </w:style>
  <w:style w:type="paragraph" w:customStyle="1" w:styleId="Style37">
    <w:name w:val="Style3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0">
    <w:name w:val="Style10"/>
    <w:basedOn w:val="a"/>
    <w:uiPriority w:val="99"/>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
    <w:name w:val="Style2"/>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67">
    <w:name w:val="Style6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9">
    <w:name w:val="Style139"/>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70">
    <w:name w:val="Style27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0">
    <w:name w:val="Style35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87">
    <w:name w:val="Style38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681">
    <w:name w:val="Font Style681"/>
    <w:qFormat/>
    <w:rsid w:val="00577E2F"/>
    <w:rPr>
      <w:rFonts w:ascii="Times New Roman" w:hAnsi="Times New Roman" w:cs="Times New Roman"/>
      <w:sz w:val="22"/>
      <w:szCs w:val="22"/>
    </w:rPr>
  </w:style>
  <w:style w:type="character" w:customStyle="1" w:styleId="FontStyle693">
    <w:name w:val="Font Style693"/>
    <w:rsid w:val="00577E2F"/>
    <w:rPr>
      <w:rFonts w:ascii="Times New Roman" w:hAnsi="Times New Roman" w:cs="Times New Roman"/>
      <w:b/>
      <w:bCs/>
      <w:i/>
      <w:iCs/>
      <w:sz w:val="22"/>
      <w:szCs w:val="22"/>
    </w:rPr>
  </w:style>
  <w:style w:type="character" w:customStyle="1" w:styleId="FontStyle694">
    <w:name w:val="Font Style694"/>
    <w:rsid w:val="00577E2F"/>
    <w:rPr>
      <w:rFonts w:ascii="Times New Roman" w:hAnsi="Times New Roman" w:cs="Times New Roman"/>
      <w:b/>
      <w:bCs/>
      <w:sz w:val="22"/>
      <w:szCs w:val="22"/>
    </w:rPr>
  </w:style>
  <w:style w:type="character" w:customStyle="1" w:styleId="FontStyle695">
    <w:name w:val="Font Style695"/>
    <w:rsid w:val="00577E2F"/>
    <w:rPr>
      <w:rFonts w:ascii="Times New Roman" w:hAnsi="Times New Roman" w:cs="Times New Roman"/>
      <w:i/>
      <w:iCs/>
      <w:sz w:val="22"/>
      <w:szCs w:val="22"/>
    </w:rPr>
  </w:style>
  <w:style w:type="paragraph" w:customStyle="1" w:styleId="Style1">
    <w:name w:val="Style1"/>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
    <w:name w:val="Style13"/>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7">
    <w:name w:val="Style357"/>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47">
    <w:name w:val="Style47"/>
    <w:basedOn w:val="a"/>
    <w:uiPriority w:val="99"/>
    <w:rsid w:val="005B1C0D"/>
    <w:pPr>
      <w:spacing w:after="200" w:line="288" w:lineRule="exact"/>
      <w:ind w:firstLine="0"/>
      <w:jc w:val="left"/>
    </w:pPr>
    <w:rPr>
      <w:rFonts w:asciiTheme="minorHAnsi" w:eastAsiaTheme="minorEastAsia" w:hAnsiTheme="minorHAnsi" w:cstheme="minorBidi"/>
      <w:lang w:eastAsia="ru-RU"/>
    </w:rPr>
  </w:style>
  <w:style w:type="character" w:customStyle="1" w:styleId="FontStyle63">
    <w:name w:val="Font Style63"/>
    <w:uiPriority w:val="99"/>
    <w:rsid w:val="005B1C0D"/>
    <w:rPr>
      <w:rFonts w:ascii="Times New Roman" w:hAnsi="Times New Roman" w:cs="Times New Roman"/>
      <w:sz w:val="22"/>
      <w:szCs w:val="22"/>
    </w:rPr>
  </w:style>
  <w:style w:type="paragraph" w:customStyle="1" w:styleId="Style5">
    <w:name w:val="Style5"/>
    <w:basedOn w:val="a"/>
    <w:uiPriority w:val="99"/>
    <w:rsid w:val="005B1C0D"/>
    <w:pPr>
      <w:widowControl w:val="0"/>
      <w:autoSpaceDE w:val="0"/>
      <w:autoSpaceDN w:val="0"/>
      <w:adjustRightInd w:val="0"/>
      <w:spacing w:line="281" w:lineRule="exact"/>
      <w:ind w:firstLine="0"/>
      <w:jc w:val="center"/>
    </w:pPr>
    <w:rPr>
      <w:rFonts w:ascii="Times New Roman" w:eastAsiaTheme="minorEastAsia" w:hAnsi="Times New Roman"/>
      <w:sz w:val="24"/>
      <w:szCs w:val="24"/>
      <w:lang w:eastAsia="ru-RU"/>
    </w:rPr>
  </w:style>
  <w:style w:type="character" w:customStyle="1" w:styleId="FontStyle64">
    <w:name w:val="Font Style64"/>
    <w:uiPriority w:val="99"/>
    <w:rsid w:val="005B1C0D"/>
    <w:rPr>
      <w:rFonts w:ascii="Times New Roman" w:hAnsi="Times New Roman" w:cs="Times New Roman"/>
      <w:b/>
      <w:bCs/>
      <w:sz w:val="22"/>
      <w:szCs w:val="22"/>
    </w:rPr>
  </w:style>
  <w:style w:type="paragraph" w:customStyle="1" w:styleId="Style11">
    <w:name w:val="Style11"/>
    <w:basedOn w:val="a"/>
    <w:rsid w:val="005C25DB"/>
    <w:pPr>
      <w:widowControl w:val="0"/>
      <w:autoSpaceDE w:val="0"/>
      <w:autoSpaceDN w:val="0"/>
      <w:adjustRightInd w:val="0"/>
      <w:ind w:firstLine="0"/>
      <w:jc w:val="left"/>
    </w:pPr>
    <w:rPr>
      <w:rFonts w:ascii="Times New Roman" w:hAnsi="Times New Roman"/>
      <w:sz w:val="24"/>
      <w:szCs w:val="24"/>
      <w:lang w:eastAsia="ru-RU"/>
    </w:rPr>
  </w:style>
  <w:style w:type="paragraph" w:customStyle="1" w:styleId="14">
    <w:name w:val="Обычный14"/>
    <w:basedOn w:val="a"/>
    <w:rsid w:val="009502A2"/>
    <w:pPr>
      <w:ind w:firstLine="709"/>
    </w:pPr>
    <w:rPr>
      <w:rFonts w:ascii="Times New Roman" w:hAnsi="Times New Roman"/>
      <w:sz w:val="28"/>
      <w:szCs w:val="28"/>
      <w:lang w:eastAsia="ru-RU"/>
    </w:rPr>
  </w:style>
  <w:style w:type="paragraph" w:customStyle="1" w:styleId="Style16">
    <w:name w:val="Style16"/>
    <w:basedOn w:val="a"/>
    <w:uiPriority w:val="99"/>
    <w:rsid w:val="0042775B"/>
    <w:pPr>
      <w:ind w:firstLine="0"/>
      <w:jc w:val="left"/>
    </w:pPr>
    <w:rPr>
      <w:rFonts w:ascii="Times New Roman" w:hAnsi="Times New Roman"/>
      <w:sz w:val="24"/>
      <w:szCs w:val="24"/>
      <w:lang w:eastAsia="ru-RU"/>
    </w:rPr>
  </w:style>
  <w:style w:type="paragraph" w:customStyle="1" w:styleId="Style129">
    <w:name w:val="Style129"/>
    <w:basedOn w:val="a"/>
    <w:rsid w:val="0042775B"/>
    <w:pPr>
      <w:ind w:firstLine="0"/>
      <w:jc w:val="left"/>
    </w:pPr>
    <w:rPr>
      <w:rFonts w:ascii="Times New Roman" w:hAnsi="Times New Roman"/>
      <w:sz w:val="24"/>
      <w:szCs w:val="24"/>
      <w:lang w:eastAsia="ru-RU"/>
    </w:rPr>
  </w:style>
  <w:style w:type="paragraph" w:styleId="afe">
    <w:name w:val="caption"/>
    <w:basedOn w:val="a"/>
    <w:next w:val="a"/>
    <w:uiPriority w:val="35"/>
    <w:unhideWhenUsed/>
    <w:qFormat/>
    <w:rsid w:val="0042775B"/>
    <w:pPr>
      <w:ind w:firstLine="0"/>
      <w:jc w:val="left"/>
    </w:pPr>
    <w:rPr>
      <w:rFonts w:ascii="Times New Roman" w:hAnsi="Times New Roman"/>
      <w:b/>
      <w:bCs/>
      <w:color w:val="2DA2BF"/>
      <w:sz w:val="18"/>
      <w:szCs w:val="18"/>
      <w:lang w:eastAsia="ru-RU"/>
    </w:rPr>
  </w:style>
  <w:style w:type="character" w:customStyle="1" w:styleId="aff">
    <w:name w:val="Основной текст_"/>
    <w:link w:val="31"/>
    <w:rsid w:val="0042775B"/>
    <w:rPr>
      <w:sz w:val="26"/>
      <w:szCs w:val="26"/>
      <w:shd w:val="clear" w:color="auto" w:fill="FFFFFF"/>
    </w:rPr>
  </w:style>
  <w:style w:type="paragraph" w:customStyle="1" w:styleId="31">
    <w:name w:val="Основной текст3"/>
    <w:basedOn w:val="a"/>
    <w:link w:val="aff"/>
    <w:rsid w:val="0042775B"/>
    <w:pPr>
      <w:widowControl w:val="0"/>
      <w:shd w:val="clear" w:color="auto" w:fill="FFFFFF"/>
      <w:spacing w:line="480" w:lineRule="exact"/>
      <w:ind w:hanging="900"/>
      <w:jc w:val="left"/>
    </w:pPr>
    <w:rPr>
      <w:rFonts w:ascii="Times New Roman" w:hAnsi="Times New Roman"/>
      <w:sz w:val="26"/>
      <w:szCs w:val="26"/>
      <w:lang w:eastAsia="ru-RU"/>
    </w:rPr>
  </w:style>
  <w:style w:type="character" w:customStyle="1" w:styleId="115pt">
    <w:name w:val="Основной текст + 11;5 pt"/>
    <w:rsid w:val="0042775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f0">
    <w:name w:val="Текстовый блок"/>
    <w:rsid w:val="0042775B"/>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c">
    <w:name w:val="Абзац списка Знак"/>
    <w:basedOn w:val="a0"/>
    <w:link w:val="ab"/>
    <w:uiPriority w:val="34"/>
    <w:rsid w:val="0042775B"/>
    <w:rPr>
      <w:rFonts w:ascii="Calibri" w:eastAsia="Calibri" w:hAnsi="Calibri"/>
      <w:sz w:val="22"/>
      <w:szCs w:val="22"/>
      <w:lang w:eastAsia="en-US"/>
    </w:rPr>
  </w:style>
  <w:style w:type="character" w:customStyle="1" w:styleId="FontStyle90">
    <w:name w:val="Font Style90"/>
    <w:uiPriority w:val="99"/>
    <w:rsid w:val="0042775B"/>
    <w:rPr>
      <w:rFonts w:ascii="Times New Roman" w:hAnsi="Times New Roman" w:cs="Times New Roman"/>
      <w:b/>
      <w:bCs/>
      <w:spacing w:val="10"/>
      <w:sz w:val="24"/>
      <w:szCs w:val="24"/>
    </w:rPr>
  </w:style>
  <w:style w:type="character" w:customStyle="1" w:styleId="FontStyle12">
    <w:name w:val="Font Style12"/>
    <w:rsid w:val="0042775B"/>
    <w:rPr>
      <w:rFonts w:ascii="Times New Roman" w:hAnsi="Times New Roman" w:cs="Times New Roman"/>
      <w:sz w:val="26"/>
      <w:szCs w:val="26"/>
    </w:rPr>
  </w:style>
  <w:style w:type="character" w:styleId="aff1">
    <w:name w:val="Emphasis"/>
    <w:basedOn w:val="a0"/>
    <w:qFormat/>
    <w:rsid w:val="008270DF"/>
    <w:rPr>
      <w:i/>
      <w:iCs/>
    </w:rPr>
  </w:style>
  <w:style w:type="table" w:customStyle="1" w:styleId="15">
    <w:name w:val="Сетка таблицы1"/>
    <w:basedOn w:val="a1"/>
    <w:uiPriority w:val="39"/>
    <w:rsid w:val="00A71F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22D7F"/>
    <w:rPr>
      <w:rFonts w:ascii="Times New Roman" w:eastAsia="Times New Roman" w:hAnsi="Times New Roman" w:cs="Times New Roman"/>
      <w:sz w:val="20"/>
      <w:szCs w:val="20"/>
      <w:lang w:eastAsia="ru-RU"/>
    </w:rPr>
  </w:style>
  <w:style w:type="paragraph" w:customStyle="1" w:styleId="116">
    <w:name w:val="Стиль Заголовок 1 + 16 пт"/>
    <w:basedOn w:val="1"/>
    <w:rsid w:val="00D63715"/>
    <w:pPr>
      <w:keepLines w:val="0"/>
      <w:tabs>
        <w:tab w:val="num" w:pos="1512"/>
      </w:tabs>
      <w:spacing w:before="240" w:after="120" w:line="360" w:lineRule="auto"/>
      <w:ind w:left="1512" w:hanging="432"/>
      <w:jc w:val="center"/>
    </w:pPr>
    <w:rPr>
      <w:rFonts w:ascii="Times New Roman" w:eastAsia="MS Mincho" w:hAnsi="Times New Roman" w:cs="Arial"/>
      <w:color w:val="auto"/>
      <w:kern w:val="32"/>
      <w:sz w:val="32"/>
      <w:szCs w:val="32"/>
      <w:lang w:eastAsia="ja-JP"/>
    </w:rPr>
  </w:style>
  <w:style w:type="character" w:customStyle="1" w:styleId="16">
    <w:name w:val="Неразрешенное упоминание1"/>
    <w:basedOn w:val="a0"/>
    <w:uiPriority w:val="99"/>
    <w:semiHidden/>
    <w:unhideWhenUsed/>
    <w:rsid w:val="0036728A"/>
    <w:rPr>
      <w:color w:val="605E5C"/>
      <w:shd w:val="clear" w:color="auto" w:fill="E1DFDD"/>
    </w:rPr>
  </w:style>
  <w:style w:type="character" w:customStyle="1" w:styleId="UnresolvedMention">
    <w:name w:val="Unresolved Mention"/>
    <w:basedOn w:val="a0"/>
    <w:uiPriority w:val="99"/>
    <w:semiHidden/>
    <w:unhideWhenUsed/>
    <w:rsid w:val="00DD1F0D"/>
    <w:rPr>
      <w:color w:val="605E5C"/>
      <w:shd w:val="clear" w:color="auto" w:fill="E1DFDD"/>
    </w:rPr>
  </w:style>
  <w:style w:type="paragraph" w:customStyle="1" w:styleId="17">
    <w:name w:val="Основной текст1"/>
    <w:basedOn w:val="a"/>
    <w:rsid w:val="000D3DBB"/>
    <w:pPr>
      <w:widowControl w:val="0"/>
      <w:ind w:firstLine="0"/>
      <w:jc w:val="left"/>
    </w:pPr>
    <w:rPr>
      <w:rFonts w:ascii="Times New Roman" w:hAnsi="Times New Roman"/>
      <w:color w:val="000000"/>
      <w:sz w:val="28"/>
      <w:szCs w:val="2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4146">
      <w:bodyDiv w:val="1"/>
      <w:marLeft w:val="0"/>
      <w:marRight w:val="0"/>
      <w:marTop w:val="0"/>
      <w:marBottom w:val="0"/>
      <w:divBdr>
        <w:top w:val="none" w:sz="0" w:space="0" w:color="auto"/>
        <w:left w:val="none" w:sz="0" w:space="0" w:color="auto"/>
        <w:bottom w:val="none" w:sz="0" w:space="0" w:color="auto"/>
        <w:right w:val="none" w:sz="0" w:space="0" w:color="auto"/>
      </w:divBdr>
    </w:div>
    <w:div w:id="118306793">
      <w:bodyDiv w:val="1"/>
      <w:marLeft w:val="0"/>
      <w:marRight w:val="0"/>
      <w:marTop w:val="0"/>
      <w:marBottom w:val="0"/>
      <w:divBdr>
        <w:top w:val="none" w:sz="0" w:space="0" w:color="auto"/>
        <w:left w:val="none" w:sz="0" w:space="0" w:color="auto"/>
        <w:bottom w:val="none" w:sz="0" w:space="0" w:color="auto"/>
        <w:right w:val="none" w:sz="0" w:space="0" w:color="auto"/>
      </w:divBdr>
    </w:div>
    <w:div w:id="148713307">
      <w:bodyDiv w:val="1"/>
      <w:marLeft w:val="0"/>
      <w:marRight w:val="0"/>
      <w:marTop w:val="0"/>
      <w:marBottom w:val="0"/>
      <w:divBdr>
        <w:top w:val="none" w:sz="0" w:space="0" w:color="auto"/>
        <w:left w:val="none" w:sz="0" w:space="0" w:color="auto"/>
        <w:bottom w:val="none" w:sz="0" w:space="0" w:color="auto"/>
        <w:right w:val="none" w:sz="0" w:space="0" w:color="auto"/>
      </w:divBdr>
    </w:div>
    <w:div w:id="176386996">
      <w:bodyDiv w:val="1"/>
      <w:marLeft w:val="0"/>
      <w:marRight w:val="0"/>
      <w:marTop w:val="0"/>
      <w:marBottom w:val="0"/>
      <w:divBdr>
        <w:top w:val="none" w:sz="0" w:space="0" w:color="auto"/>
        <w:left w:val="none" w:sz="0" w:space="0" w:color="auto"/>
        <w:bottom w:val="none" w:sz="0" w:space="0" w:color="auto"/>
        <w:right w:val="none" w:sz="0" w:space="0" w:color="auto"/>
      </w:divBdr>
    </w:div>
    <w:div w:id="230047041">
      <w:bodyDiv w:val="1"/>
      <w:marLeft w:val="0"/>
      <w:marRight w:val="0"/>
      <w:marTop w:val="0"/>
      <w:marBottom w:val="0"/>
      <w:divBdr>
        <w:top w:val="none" w:sz="0" w:space="0" w:color="auto"/>
        <w:left w:val="none" w:sz="0" w:space="0" w:color="auto"/>
        <w:bottom w:val="none" w:sz="0" w:space="0" w:color="auto"/>
        <w:right w:val="none" w:sz="0" w:space="0" w:color="auto"/>
      </w:divBdr>
    </w:div>
    <w:div w:id="403451350">
      <w:bodyDiv w:val="1"/>
      <w:marLeft w:val="0"/>
      <w:marRight w:val="0"/>
      <w:marTop w:val="0"/>
      <w:marBottom w:val="0"/>
      <w:divBdr>
        <w:top w:val="none" w:sz="0" w:space="0" w:color="auto"/>
        <w:left w:val="none" w:sz="0" w:space="0" w:color="auto"/>
        <w:bottom w:val="none" w:sz="0" w:space="0" w:color="auto"/>
        <w:right w:val="none" w:sz="0" w:space="0" w:color="auto"/>
      </w:divBdr>
    </w:div>
    <w:div w:id="476193900">
      <w:bodyDiv w:val="1"/>
      <w:marLeft w:val="0"/>
      <w:marRight w:val="0"/>
      <w:marTop w:val="0"/>
      <w:marBottom w:val="0"/>
      <w:divBdr>
        <w:top w:val="none" w:sz="0" w:space="0" w:color="auto"/>
        <w:left w:val="none" w:sz="0" w:space="0" w:color="auto"/>
        <w:bottom w:val="none" w:sz="0" w:space="0" w:color="auto"/>
        <w:right w:val="none" w:sz="0" w:space="0" w:color="auto"/>
      </w:divBdr>
    </w:div>
    <w:div w:id="482159492">
      <w:bodyDiv w:val="1"/>
      <w:marLeft w:val="0"/>
      <w:marRight w:val="0"/>
      <w:marTop w:val="0"/>
      <w:marBottom w:val="0"/>
      <w:divBdr>
        <w:top w:val="none" w:sz="0" w:space="0" w:color="auto"/>
        <w:left w:val="none" w:sz="0" w:space="0" w:color="auto"/>
        <w:bottom w:val="none" w:sz="0" w:space="0" w:color="auto"/>
        <w:right w:val="none" w:sz="0" w:space="0" w:color="auto"/>
      </w:divBdr>
    </w:div>
    <w:div w:id="585967423">
      <w:bodyDiv w:val="1"/>
      <w:marLeft w:val="0"/>
      <w:marRight w:val="0"/>
      <w:marTop w:val="0"/>
      <w:marBottom w:val="0"/>
      <w:divBdr>
        <w:top w:val="none" w:sz="0" w:space="0" w:color="auto"/>
        <w:left w:val="none" w:sz="0" w:space="0" w:color="auto"/>
        <w:bottom w:val="none" w:sz="0" w:space="0" w:color="auto"/>
        <w:right w:val="none" w:sz="0" w:space="0" w:color="auto"/>
      </w:divBdr>
    </w:div>
    <w:div w:id="607659519">
      <w:bodyDiv w:val="1"/>
      <w:marLeft w:val="0"/>
      <w:marRight w:val="0"/>
      <w:marTop w:val="0"/>
      <w:marBottom w:val="0"/>
      <w:divBdr>
        <w:top w:val="none" w:sz="0" w:space="0" w:color="auto"/>
        <w:left w:val="none" w:sz="0" w:space="0" w:color="auto"/>
        <w:bottom w:val="none" w:sz="0" w:space="0" w:color="auto"/>
        <w:right w:val="none" w:sz="0" w:space="0" w:color="auto"/>
      </w:divBdr>
    </w:div>
    <w:div w:id="712266050">
      <w:bodyDiv w:val="1"/>
      <w:marLeft w:val="0"/>
      <w:marRight w:val="0"/>
      <w:marTop w:val="0"/>
      <w:marBottom w:val="0"/>
      <w:divBdr>
        <w:top w:val="none" w:sz="0" w:space="0" w:color="auto"/>
        <w:left w:val="none" w:sz="0" w:space="0" w:color="auto"/>
        <w:bottom w:val="none" w:sz="0" w:space="0" w:color="auto"/>
        <w:right w:val="none" w:sz="0" w:space="0" w:color="auto"/>
      </w:divBdr>
    </w:div>
    <w:div w:id="901139743">
      <w:bodyDiv w:val="1"/>
      <w:marLeft w:val="0"/>
      <w:marRight w:val="0"/>
      <w:marTop w:val="0"/>
      <w:marBottom w:val="0"/>
      <w:divBdr>
        <w:top w:val="none" w:sz="0" w:space="0" w:color="auto"/>
        <w:left w:val="none" w:sz="0" w:space="0" w:color="auto"/>
        <w:bottom w:val="none" w:sz="0" w:space="0" w:color="auto"/>
        <w:right w:val="none" w:sz="0" w:space="0" w:color="auto"/>
      </w:divBdr>
    </w:div>
    <w:div w:id="1190997227">
      <w:bodyDiv w:val="1"/>
      <w:marLeft w:val="0"/>
      <w:marRight w:val="0"/>
      <w:marTop w:val="0"/>
      <w:marBottom w:val="0"/>
      <w:divBdr>
        <w:top w:val="none" w:sz="0" w:space="0" w:color="auto"/>
        <w:left w:val="none" w:sz="0" w:space="0" w:color="auto"/>
        <w:bottom w:val="none" w:sz="0" w:space="0" w:color="auto"/>
        <w:right w:val="none" w:sz="0" w:space="0" w:color="auto"/>
      </w:divBdr>
      <w:divsChild>
        <w:div w:id="2114669565">
          <w:marLeft w:val="0"/>
          <w:marRight w:val="0"/>
          <w:marTop w:val="0"/>
          <w:marBottom w:val="0"/>
          <w:divBdr>
            <w:top w:val="none" w:sz="0" w:space="0" w:color="auto"/>
            <w:left w:val="none" w:sz="0" w:space="0" w:color="auto"/>
            <w:bottom w:val="none" w:sz="0" w:space="0" w:color="auto"/>
            <w:right w:val="none" w:sz="0" w:space="0" w:color="auto"/>
          </w:divBdr>
          <w:divsChild>
            <w:div w:id="18491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9261">
      <w:bodyDiv w:val="1"/>
      <w:marLeft w:val="0"/>
      <w:marRight w:val="0"/>
      <w:marTop w:val="0"/>
      <w:marBottom w:val="0"/>
      <w:divBdr>
        <w:top w:val="none" w:sz="0" w:space="0" w:color="auto"/>
        <w:left w:val="none" w:sz="0" w:space="0" w:color="auto"/>
        <w:bottom w:val="none" w:sz="0" w:space="0" w:color="auto"/>
        <w:right w:val="none" w:sz="0" w:space="0" w:color="auto"/>
      </w:divBdr>
    </w:div>
    <w:div w:id="1287271200">
      <w:bodyDiv w:val="1"/>
      <w:marLeft w:val="0"/>
      <w:marRight w:val="0"/>
      <w:marTop w:val="0"/>
      <w:marBottom w:val="0"/>
      <w:divBdr>
        <w:top w:val="none" w:sz="0" w:space="0" w:color="auto"/>
        <w:left w:val="none" w:sz="0" w:space="0" w:color="auto"/>
        <w:bottom w:val="none" w:sz="0" w:space="0" w:color="auto"/>
        <w:right w:val="none" w:sz="0" w:space="0" w:color="auto"/>
      </w:divBdr>
    </w:div>
    <w:div w:id="1388143335">
      <w:bodyDiv w:val="1"/>
      <w:marLeft w:val="0"/>
      <w:marRight w:val="0"/>
      <w:marTop w:val="0"/>
      <w:marBottom w:val="0"/>
      <w:divBdr>
        <w:top w:val="none" w:sz="0" w:space="0" w:color="auto"/>
        <w:left w:val="none" w:sz="0" w:space="0" w:color="auto"/>
        <w:bottom w:val="none" w:sz="0" w:space="0" w:color="auto"/>
        <w:right w:val="none" w:sz="0" w:space="0" w:color="auto"/>
      </w:divBdr>
      <w:divsChild>
        <w:div w:id="2173500">
          <w:marLeft w:val="0"/>
          <w:marRight w:val="0"/>
          <w:marTop w:val="75"/>
          <w:marBottom w:val="150"/>
          <w:divBdr>
            <w:top w:val="none" w:sz="0" w:space="0" w:color="auto"/>
            <w:left w:val="none" w:sz="0" w:space="0" w:color="auto"/>
            <w:bottom w:val="none" w:sz="0" w:space="0" w:color="auto"/>
            <w:right w:val="none" w:sz="0" w:space="0" w:color="auto"/>
          </w:divBdr>
        </w:div>
        <w:div w:id="1476215444">
          <w:marLeft w:val="0"/>
          <w:marRight w:val="0"/>
          <w:marTop w:val="75"/>
          <w:marBottom w:val="150"/>
          <w:divBdr>
            <w:top w:val="none" w:sz="0" w:space="0" w:color="auto"/>
            <w:left w:val="none" w:sz="0" w:space="0" w:color="auto"/>
            <w:bottom w:val="none" w:sz="0" w:space="0" w:color="auto"/>
            <w:right w:val="none" w:sz="0" w:space="0" w:color="auto"/>
          </w:divBdr>
        </w:div>
      </w:divsChild>
    </w:div>
    <w:div w:id="1436514313">
      <w:bodyDiv w:val="1"/>
      <w:marLeft w:val="0"/>
      <w:marRight w:val="0"/>
      <w:marTop w:val="0"/>
      <w:marBottom w:val="0"/>
      <w:divBdr>
        <w:top w:val="none" w:sz="0" w:space="0" w:color="auto"/>
        <w:left w:val="none" w:sz="0" w:space="0" w:color="auto"/>
        <w:bottom w:val="none" w:sz="0" w:space="0" w:color="auto"/>
        <w:right w:val="none" w:sz="0" w:space="0" w:color="auto"/>
      </w:divBdr>
    </w:div>
    <w:div w:id="1487431509">
      <w:bodyDiv w:val="1"/>
      <w:marLeft w:val="0"/>
      <w:marRight w:val="0"/>
      <w:marTop w:val="0"/>
      <w:marBottom w:val="0"/>
      <w:divBdr>
        <w:top w:val="none" w:sz="0" w:space="0" w:color="auto"/>
        <w:left w:val="none" w:sz="0" w:space="0" w:color="auto"/>
        <w:bottom w:val="none" w:sz="0" w:space="0" w:color="auto"/>
        <w:right w:val="none" w:sz="0" w:space="0" w:color="auto"/>
      </w:divBdr>
    </w:div>
    <w:div w:id="1546408287">
      <w:bodyDiv w:val="1"/>
      <w:marLeft w:val="0"/>
      <w:marRight w:val="0"/>
      <w:marTop w:val="0"/>
      <w:marBottom w:val="0"/>
      <w:divBdr>
        <w:top w:val="none" w:sz="0" w:space="0" w:color="auto"/>
        <w:left w:val="none" w:sz="0" w:space="0" w:color="auto"/>
        <w:bottom w:val="none" w:sz="0" w:space="0" w:color="auto"/>
        <w:right w:val="none" w:sz="0" w:space="0" w:color="auto"/>
      </w:divBdr>
    </w:div>
    <w:div w:id="1613511593">
      <w:bodyDiv w:val="1"/>
      <w:marLeft w:val="0"/>
      <w:marRight w:val="0"/>
      <w:marTop w:val="0"/>
      <w:marBottom w:val="0"/>
      <w:divBdr>
        <w:top w:val="none" w:sz="0" w:space="0" w:color="auto"/>
        <w:left w:val="none" w:sz="0" w:space="0" w:color="auto"/>
        <w:bottom w:val="none" w:sz="0" w:space="0" w:color="auto"/>
        <w:right w:val="none" w:sz="0" w:space="0" w:color="auto"/>
      </w:divBdr>
    </w:div>
    <w:div w:id="1647972989">
      <w:bodyDiv w:val="1"/>
      <w:marLeft w:val="0"/>
      <w:marRight w:val="0"/>
      <w:marTop w:val="0"/>
      <w:marBottom w:val="0"/>
      <w:divBdr>
        <w:top w:val="none" w:sz="0" w:space="0" w:color="auto"/>
        <w:left w:val="none" w:sz="0" w:space="0" w:color="auto"/>
        <w:bottom w:val="none" w:sz="0" w:space="0" w:color="auto"/>
        <w:right w:val="none" w:sz="0" w:space="0" w:color="auto"/>
      </w:divBdr>
    </w:div>
    <w:div w:id="1775512193">
      <w:bodyDiv w:val="1"/>
      <w:marLeft w:val="0"/>
      <w:marRight w:val="0"/>
      <w:marTop w:val="0"/>
      <w:marBottom w:val="0"/>
      <w:divBdr>
        <w:top w:val="none" w:sz="0" w:space="0" w:color="auto"/>
        <w:left w:val="none" w:sz="0" w:space="0" w:color="auto"/>
        <w:bottom w:val="none" w:sz="0" w:space="0" w:color="auto"/>
        <w:right w:val="none" w:sz="0" w:space="0" w:color="auto"/>
      </w:divBdr>
    </w:div>
    <w:div w:id="1886912969">
      <w:bodyDiv w:val="1"/>
      <w:marLeft w:val="0"/>
      <w:marRight w:val="0"/>
      <w:marTop w:val="0"/>
      <w:marBottom w:val="0"/>
      <w:divBdr>
        <w:top w:val="none" w:sz="0" w:space="0" w:color="auto"/>
        <w:left w:val="none" w:sz="0" w:space="0" w:color="auto"/>
        <w:bottom w:val="none" w:sz="0" w:space="0" w:color="auto"/>
        <w:right w:val="none" w:sz="0" w:space="0" w:color="auto"/>
      </w:divBdr>
    </w:div>
    <w:div w:id="1918319843">
      <w:bodyDiv w:val="1"/>
      <w:marLeft w:val="0"/>
      <w:marRight w:val="0"/>
      <w:marTop w:val="0"/>
      <w:marBottom w:val="0"/>
      <w:divBdr>
        <w:top w:val="none" w:sz="0" w:space="0" w:color="auto"/>
        <w:left w:val="none" w:sz="0" w:space="0" w:color="auto"/>
        <w:bottom w:val="none" w:sz="0" w:space="0" w:color="auto"/>
        <w:right w:val="none" w:sz="0" w:space="0" w:color="auto"/>
      </w:divBdr>
    </w:div>
    <w:div w:id="2018462167">
      <w:bodyDiv w:val="1"/>
      <w:marLeft w:val="0"/>
      <w:marRight w:val="0"/>
      <w:marTop w:val="0"/>
      <w:marBottom w:val="0"/>
      <w:divBdr>
        <w:top w:val="none" w:sz="0" w:space="0" w:color="auto"/>
        <w:left w:val="none" w:sz="0" w:space="0" w:color="auto"/>
        <w:bottom w:val="none" w:sz="0" w:space="0" w:color="auto"/>
        <w:right w:val="none" w:sz="0" w:space="0" w:color="auto"/>
      </w:divBdr>
    </w:div>
    <w:div w:id="209100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42089/" TargetMode="External"/><Relationship Id="rId13" Type="http://schemas.openxmlformats.org/officeDocument/2006/relationships/hyperlink" Target="http://www.znanium.com" TargetMode="External"/><Relationship Id="rId18" Type="http://schemas.openxmlformats.org/officeDocument/2006/relationships/hyperlink" Target="https://raexpert.ru/ratings/methods/current/"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habr.com/"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www.acra-ratings.ru/criteria/"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s://www.ra-national.ru/methodolog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ratings.ru/methodologies/current/" TargetMode="External"/><Relationship Id="rId4" Type="http://schemas.openxmlformats.org/officeDocument/2006/relationships/settings" Target="settings.xml"/><Relationship Id="rId9" Type="http://schemas.openxmlformats.org/officeDocument/2006/relationships/hyperlink" Target="https://normativ.kontur.ru/document?moduleId=1&amp;documentId=363581" TargetMode="External"/><Relationship Id="rId14" Type="http://schemas.openxmlformats.org/officeDocument/2006/relationships/hyperlink" Target="https://www.biblio-online.ru/"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589D0-50CE-4219-A943-865F53000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19</Pages>
  <Words>5535</Words>
  <Characters>31553</Characters>
  <Application>Microsoft Office Word</Application>
  <DocSecurity>0</DocSecurity>
  <Lines>262</Lines>
  <Paragraphs>74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37014</CharactersWithSpaces>
  <SharedDoc>false</SharedDoc>
  <HLinks>
    <vt:vector size="150" baseType="variant">
      <vt:variant>
        <vt:i4>589850</vt:i4>
      </vt:variant>
      <vt:variant>
        <vt:i4>123</vt:i4>
      </vt:variant>
      <vt:variant>
        <vt:i4>0</vt:i4>
      </vt:variant>
      <vt:variant>
        <vt:i4>5</vt:i4>
      </vt:variant>
      <vt:variant>
        <vt:lpwstr>http://www.itmanager.ru/</vt:lpwstr>
      </vt:variant>
      <vt:variant>
        <vt:lpwstr/>
      </vt:variant>
      <vt:variant>
        <vt:i4>1179719</vt:i4>
      </vt:variant>
      <vt:variant>
        <vt:i4>120</vt:i4>
      </vt:variant>
      <vt:variant>
        <vt:i4>0</vt:i4>
      </vt:variant>
      <vt:variant>
        <vt:i4>5</vt:i4>
      </vt:variant>
      <vt:variant>
        <vt:lpwstr>http://www.consultant.ru/</vt:lpwstr>
      </vt:variant>
      <vt:variant>
        <vt:lpwstr/>
      </vt:variant>
      <vt:variant>
        <vt:i4>1769548</vt:i4>
      </vt:variant>
      <vt:variant>
        <vt:i4>117</vt:i4>
      </vt:variant>
      <vt:variant>
        <vt:i4>0</vt:i4>
      </vt:variant>
      <vt:variant>
        <vt:i4>5</vt:i4>
      </vt:variant>
      <vt:variant>
        <vt:lpwstr>http://www.cio-world.ru/</vt:lpwstr>
      </vt:variant>
      <vt:variant>
        <vt:lpwstr/>
      </vt:variant>
      <vt:variant>
        <vt:i4>6881400</vt:i4>
      </vt:variant>
      <vt:variant>
        <vt:i4>114</vt:i4>
      </vt:variant>
      <vt:variant>
        <vt:i4>0</vt:i4>
      </vt:variant>
      <vt:variant>
        <vt:i4>5</vt:i4>
      </vt:variant>
      <vt:variant>
        <vt:lpwstr>http://www.osp.ru/</vt:lpwstr>
      </vt:variant>
      <vt:variant>
        <vt:lpwstr/>
      </vt:variant>
      <vt:variant>
        <vt:i4>7798824</vt:i4>
      </vt:variant>
      <vt:variant>
        <vt:i4>111</vt:i4>
      </vt:variant>
      <vt:variant>
        <vt:i4>0</vt:i4>
      </vt:variant>
      <vt:variant>
        <vt:i4>5</vt:i4>
      </vt:variant>
      <vt:variant>
        <vt:lpwstr>http://www.ione.ru/</vt:lpwstr>
      </vt:variant>
      <vt:variant>
        <vt:lpwstr/>
      </vt:variant>
      <vt:variant>
        <vt:i4>196626</vt:i4>
      </vt:variant>
      <vt:variant>
        <vt:i4>108</vt:i4>
      </vt:variant>
      <vt:variant>
        <vt:i4>0</vt:i4>
      </vt:variant>
      <vt:variant>
        <vt:i4>5</vt:i4>
      </vt:variant>
      <vt:variant>
        <vt:lpwstr>http://www.cnews.ru/</vt:lpwstr>
      </vt:variant>
      <vt:variant>
        <vt:lpwstr/>
      </vt:variant>
      <vt:variant>
        <vt:i4>6881324</vt:i4>
      </vt:variant>
      <vt:variant>
        <vt:i4>105</vt:i4>
      </vt:variant>
      <vt:variant>
        <vt:i4>0</vt:i4>
      </vt:variant>
      <vt:variant>
        <vt:i4>5</vt:i4>
      </vt:variant>
      <vt:variant>
        <vt:lpwstr>http://www.aproiect.ru/</vt:lpwstr>
      </vt:variant>
      <vt:variant>
        <vt:lpwstr/>
      </vt:variant>
      <vt:variant>
        <vt:i4>7995490</vt:i4>
      </vt:variant>
      <vt:variant>
        <vt:i4>102</vt:i4>
      </vt:variant>
      <vt:variant>
        <vt:i4>0</vt:i4>
      </vt:variant>
      <vt:variant>
        <vt:i4>5</vt:i4>
      </vt:variant>
      <vt:variant>
        <vt:lpwstr>http://www.cio.ru/</vt:lpwstr>
      </vt:variant>
      <vt:variant>
        <vt:lpwstr/>
      </vt:variant>
      <vt:variant>
        <vt:i4>6946848</vt:i4>
      </vt:variant>
      <vt:variant>
        <vt:i4>99</vt:i4>
      </vt:variant>
      <vt:variant>
        <vt:i4>0</vt:i4>
      </vt:variant>
      <vt:variant>
        <vt:i4>5</vt:i4>
      </vt:variant>
      <vt:variant>
        <vt:lpwstr>http://znanium.com/bookread.php?book=200718</vt:lpwstr>
      </vt:variant>
      <vt:variant>
        <vt:lpwstr/>
      </vt:variant>
      <vt:variant>
        <vt:i4>1900599</vt:i4>
      </vt:variant>
      <vt:variant>
        <vt:i4>92</vt:i4>
      </vt:variant>
      <vt:variant>
        <vt:i4>0</vt:i4>
      </vt:variant>
      <vt:variant>
        <vt:i4>5</vt:i4>
      </vt:variant>
      <vt:variant>
        <vt:lpwstr/>
      </vt:variant>
      <vt:variant>
        <vt:lpwstr>_Toc359159878</vt:lpwstr>
      </vt:variant>
      <vt:variant>
        <vt:i4>1900599</vt:i4>
      </vt:variant>
      <vt:variant>
        <vt:i4>86</vt:i4>
      </vt:variant>
      <vt:variant>
        <vt:i4>0</vt:i4>
      </vt:variant>
      <vt:variant>
        <vt:i4>5</vt:i4>
      </vt:variant>
      <vt:variant>
        <vt:lpwstr/>
      </vt:variant>
      <vt:variant>
        <vt:lpwstr>_Toc359159877</vt:lpwstr>
      </vt:variant>
      <vt:variant>
        <vt:i4>1900599</vt:i4>
      </vt:variant>
      <vt:variant>
        <vt:i4>80</vt:i4>
      </vt:variant>
      <vt:variant>
        <vt:i4>0</vt:i4>
      </vt:variant>
      <vt:variant>
        <vt:i4>5</vt:i4>
      </vt:variant>
      <vt:variant>
        <vt:lpwstr/>
      </vt:variant>
      <vt:variant>
        <vt:lpwstr>_Toc359159876</vt:lpwstr>
      </vt:variant>
      <vt:variant>
        <vt:i4>1900599</vt:i4>
      </vt:variant>
      <vt:variant>
        <vt:i4>74</vt:i4>
      </vt:variant>
      <vt:variant>
        <vt:i4>0</vt:i4>
      </vt:variant>
      <vt:variant>
        <vt:i4>5</vt:i4>
      </vt:variant>
      <vt:variant>
        <vt:lpwstr/>
      </vt:variant>
      <vt:variant>
        <vt:lpwstr>_Toc359159875</vt:lpwstr>
      </vt:variant>
      <vt:variant>
        <vt:i4>1900599</vt:i4>
      </vt:variant>
      <vt:variant>
        <vt:i4>68</vt:i4>
      </vt:variant>
      <vt:variant>
        <vt:i4>0</vt:i4>
      </vt:variant>
      <vt:variant>
        <vt:i4>5</vt:i4>
      </vt:variant>
      <vt:variant>
        <vt:lpwstr/>
      </vt:variant>
      <vt:variant>
        <vt:lpwstr>_Toc359159874</vt:lpwstr>
      </vt:variant>
      <vt:variant>
        <vt:i4>1900599</vt:i4>
      </vt:variant>
      <vt:variant>
        <vt:i4>62</vt:i4>
      </vt:variant>
      <vt:variant>
        <vt:i4>0</vt:i4>
      </vt:variant>
      <vt:variant>
        <vt:i4>5</vt:i4>
      </vt:variant>
      <vt:variant>
        <vt:lpwstr/>
      </vt:variant>
      <vt:variant>
        <vt:lpwstr>_Toc359159873</vt:lpwstr>
      </vt:variant>
      <vt:variant>
        <vt:i4>1900599</vt:i4>
      </vt:variant>
      <vt:variant>
        <vt:i4>56</vt:i4>
      </vt:variant>
      <vt:variant>
        <vt:i4>0</vt:i4>
      </vt:variant>
      <vt:variant>
        <vt:i4>5</vt:i4>
      </vt:variant>
      <vt:variant>
        <vt:lpwstr/>
      </vt:variant>
      <vt:variant>
        <vt:lpwstr>_Toc359159872</vt:lpwstr>
      </vt:variant>
      <vt:variant>
        <vt:i4>1900599</vt:i4>
      </vt:variant>
      <vt:variant>
        <vt:i4>50</vt:i4>
      </vt:variant>
      <vt:variant>
        <vt:i4>0</vt:i4>
      </vt:variant>
      <vt:variant>
        <vt:i4>5</vt:i4>
      </vt:variant>
      <vt:variant>
        <vt:lpwstr/>
      </vt:variant>
      <vt:variant>
        <vt:lpwstr>_Toc359159871</vt:lpwstr>
      </vt:variant>
      <vt:variant>
        <vt:i4>1900599</vt:i4>
      </vt:variant>
      <vt:variant>
        <vt:i4>44</vt:i4>
      </vt:variant>
      <vt:variant>
        <vt:i4>0</vt:i4>
      </vt:variant>
      <vt:variant>
        <vt:i4>5</vt:i4>
      </vt:variant>
      <vt:variant>
        <vt:lpwstr/>
      </vt:variant>
      <vt:variant>
        <vt:lpwstr>_Toc359159870</vt:lpwstr>
      </vt:variant>
      <vt:variant>
        <vt:i4>1835063</vt:i4>
      </vt:variant>
      <vt:variant>
        <vt:i4>38</vt:i4>
      </vt:variant>
      <vt:variant>
        <vt:i4>0</vt:i4>
      </vt:variant>
      <vt:variant>
        <vt:i4>5</vt:i4>
      </vt:variant>
      <vt:variant>
        <vt:lpwstr/>
      </vt:variant>
      <vt:variant>
        <vt:lpwstr>_Toc359159869</vt:lpwstr>
      </vt:variant>
      <vt:variant>
        <vt:i4>1835063</vt:i4>
      </vt:variant>
      <vt:variant>
        <vt:i4>32</vt:i4>
      </vt:variant>
      <vt:variant>
        <vt:i4>0</vt:i4>
      </vt:variant>
      <vt:variant>
        <vt:i4>5</vt:i4>
      </vt:variant>
      <vt:variant>
        <vt:lpwstr/>
      </vt:variant>
      <vt:variant>
        <vt:lpwstr>_Toc359159868</vt:lpwstr>
      </vt:variant>
      <vt:variant>
        <vt:i4>1835063</vt:i4>
      </vt:variant>
      <vt:variant>
        <vt:i4>26</vt:i4>
      </vt:variant>
      <vt:variant>
        <vt:i4>0</vt:i4>
      </vt:variant>
      <vt:variant>
        <vt:i4>5</vt:i4>
      </vt:variant>
      <vt:variant>
        <vt:lpwstr/>
      </vt:variant>
      <vt:variant>
        <vt:lpwstr>_Toc359159867</vt:lpwstr>
      </vt:variant>
      <vt:variant>
        <vt:i4>1835063</vt:i4>
      </vt:variant>
      <vt:variant>
        <vt:i4>20</vt:i4>
      </vt:variant>
      <vt:variant>
        <vt:i4>0</vt:i4>
      </vt:variant>
      <vt:variant>
        <vt:i4>5</vt:i4>
      </vt:variant>
      <vt:variant>
        <vt:lpwstr/>
      </vt:variant>
      <vt:variant>
        <vt:lpwstr>_Toc359159866</vt:lpwstr>
      </vt:variant>
      <vt:variant>
        <vt:i4>1835063</vt:i4>
      </vt:variant>
      <vt:variant>
        <vt:i4>14</vt:i4>
      </vt:variant>
      <vt:variant>
        <vt:i4>0</vt:i4>
      </vt:variant>
      <vt:variant>
        <vt:i4>5</vt:i4>
      </vt:variant>
      <vt:variant>
        <vt:lpwstr/>
      </vt:variant>
      <vt:variant>
        <vt:lpwstr>_Toc359159865</vt:lpwstr>
      </vt:variant>
      <vt:variant>
        <vt:i4>1835063</vt:i4>
      </vt:variant>
      <vt:variant>
        <vt:i4>8</vt:i4>
      </vt:variant>
      <vt:variant>
        <vt:i4>0</vt:i4>
      </vt:variant>
      <vt:variant>
        <vt:i4>5</vt:i4>
      </vt:variant>
      <vt:variant>
        <vt:lpwstr/>
      </vt:variant>
      <vt:variant>
        <vt:lpwstr>_Toc359159864</vt:lpwstr>
      </vt:variant>
      <vt:variant>
        <vt:i4>1835063</vt:i4>
      </vt:variant>
      <vt:variant>
        <vt:i4>2</vt:i4>
      </vt:variant>
      <vt:variant>
        <vt:i4>0</vt:i4>
      </vt:variant>
      <vt:variant>
        <vt:i4>5</vt:i4>
      </vt:variant>
      <vt:variant>
        <vt:lpwstr/>
      </vt:variant>
      <vt:variant>
        <vt:lpwstr>_Toc359159863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Дзайнукова Марина Ибрагимовна</cp:lastModifiedBy>
  <cp:revision>22</cp:revision>
  <cp:lastPrinted>2022-12-21T08:16:00Z</cp:lastPrinted>
  <dcterms:created xsi:type="dcterms:W3CDTF">2024-04-08T07:44:00Z</dcterms:created>
  <dcterms:modified xsi:type="dcterms:W3CDTF">2024-04-24T04:00:00Z</dcterms:modified>
</cp:coreProperties>
</file>