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3C4C04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48030E" w:rsidRPr="0048030E">
        <w:rPr>
          <w:rFonts w:ascii="Times New Roman" w:hAnsi="Times New Roman" w:cs="Times New Roman"/>
          <w:b/>
          <w:sz w:val="28"/>
        </w:rPr>
        <w:t>Бухгалтерский учет в программе 1С: Бухгалтерия 8.3​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6470A" w:rsidRPr="0026470A" w:rsidRDefault="0026470A" w:rsidP="0026470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 xml:space="preserve">Тема 1. Обзор программного обеспечения. Интерфейс программы, структура верхнего меню. Аксиомы работы: таблицы, элементы, группы (создание, удаление и </w:t>
      </w:r>
      <w:proofErr w:type="spellStart"/>
      <w:r w:rsidRPr="0026470A">
        <w:rPr>
          <w:rFonts w:ascii="Times New Roman" w:hAnsi="Times New Roman" w:cs="Times New Roman"/>
          <w:bCs/>
          <w:sz w:val="28"/>
        </w:rPr>
        <w:t>т.д</w:t>
      </w:r>
      <w:proofErr w:type="spellEnd"/>
      <w:r w:rsidRPr="0026470A">
        <w:rPr>
          <w:rFonts w:ascii="Times New Roman" w:hAnsi="Times New Roman" w:cs="Times New Roman"/>
          <w:bCs/>
          <w:sz w:val="28"/>
        </w:rPr>
        <w:t>). Списки, журналы, «горячие клавиши». Структура документа.</w:t>
      </w:r>
    </w:p>
    <w:p w:rsidR="0026470A" w:rsidRPr="0026470A" w:rsidRDefault="0026470A" w:rsidP="0026470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>Тема 2. Внесение информации об организации.</w:t>
      </w:r>
    </w:p>
    <w:p w:rsidR="0026470A" w:rsidRPr="0026470A" w:rsidRDefault="0026470A" w:rsidP="0026470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>Тема 3. Заполнение справочников. Внесение начальных остатков.</w:t>
      </w:r>
    </w:p>
    <w:p w:rsidR="0026470A" w:rsidRPr="0026470A" w:rsidRDefault="0026470A" w:rsidP="0026470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>Тема 4. Отражение операций с денежными средствами.</w:t>
      </w:r>
    </w:p>
    <w:p w:rsidR="0026470A" w:rsidRPr="0026470A" w:rsidRDefault="0026470A" w:rsidP="0026470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>Тема 5. Расчеты с подотчетными лицами.</w:t>
      </w:r>
    </w:p>
    <w:p w:rsidR="0026470A" w:rsidRPr="0026470A" w:rsidRDefault="0026470A" w:rsidP="0026470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>Тема 6. Расчеты с контрагентами (поставщиками и покупателями).</w:t>
      </w:r>
    </w:p>
    <w:p w:rsidR="0026470A" w:rsidRPr="0026470A" w:rsidRDefault="0026470A" w:rsidP="0026470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>Тема 7. Учет основных средств, нематериальных активов.</w:t>
      </w:r>
    </w:p>
    <w:p w:rsidR="0026470A" w:rsidRPr="0026470A" w:rsidRDefault="0026470A" w:rsidP="0026470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>Тема 8. Учет услуг сторонних организаций.</w:t>
      </w:r>
    </w:p>
    <w:p w:rsidR="0026470A" w:rsidRPr="0026470A" w:rsidRDefault="0026470A" w:rsidP="0026470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>Тема 9. Учет сырья, материалов, готовой продукции.</w:t>
      </w:r>
    </w:p>
    <w:p w:rsidR="0026470A" w:rsidRPr="0026470A" w:rsidRDefault="0026470A" w:rsidP="0026470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 xml:space="preserve">Тема 10. Расчеты по оплате труда. </w:t>
      </w:r>
    </w:p>
    <w:p w:rsidR="0026470A" w:rsidRPr="0026470A" w:rsidRDefault="0026470A" w:rsidP="0026470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 xml:space="preserve">Тема 11. Расчеты </w:t>
      </w:r>
      <w:bookmarkStart w:id="0" w:name="_GoBack"/>
      <w:bookmarkEnd w:id="0"/>
      <w:r w:rsidRPr="0026470A">
        <w:rPr>
          <w:rFonts w:ascii="Times New Roman" w:hAnsi="Times New Roman" w:cs="Times New Roman"/>
          <w:bCs/>
          <w:sz w:val="28"/>
        </w:rPr>
        <w:t>по налогам</w:t>
      </w:r>
      <w:r w:rsidRPr="0026470A">
        <w:rPr>
          <w:rFonts w:ascii="Times New Roman" w:hAnsi="Times New Roman" w:cs="Times New Roman"/>
          <w:bCs/>
          <w:sz w:val="28"/>
        </w:rPr>
        <w:t xml:space="preserve"> и сборам. </w:t>
      </w:r>
    </w:p>
    <w:p w:rsidR="003B2C49" w:rsidRPr="00067BF7" w:rsidRDefault="0026470A" w:rsidP="0026470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>Тема 12. Формирование бухгалтерской отчетности.</w:t>
      </w:r>
    </w:p>
    <w:sectPr w:rsidR="003B2C49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26470A"/>
    <w:rsid w:val="003B2C49"/>
    <w:rsid w:val="003C4C04"/>
    <w:rsid w:val="00475292"/>
    <w:rsid w:val="0048030E"/>
    <w:rsid w:val="005B6341"/>
    <w:rsid w:val="006876D0"/>
    <w:rsid w:val="006A51B3"/>
    <w:rsid w:val="006E63F6"/>
    <w:rsid w:val="00777D1B"/>
    <w:rsid w:val="00791FB6"/>
    <w:rsid w:val="008A2A39"/>
    <w:rsid w:val="00EC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5</cp:revision>
  <dcterms:created xsi:type="dcterms:W3CDTF">2026-10-09T03:38:00Z</dcterms:created>
  <dcterms:modified xsi:type="dcterms:W3CDTF">2026-10-09T04:31:00Z</dcterms:modified>
</cp:coreProperties>
</file>