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DC7" w:rsidRPr="00265DC7" w:rsidRDefault="00265DC7" w:rsidP="00265DC7">
      <w:pPr>
        <w:jc w:val="both"/>
        <w:rPr>
          <w:rFonts w:ascii="Times New Roman" w:hAnsi="Times New Roman" w:cs="Times New Roman"/>
          <w:b/>
          <w:bCs/>
          <w:sz w:val="24"/>
          <w:szCs w:val="24"/>
        </w:rPr>
      </w:pPr>
      <w:r w:rsidRPr="00265DC7">
        <w:rPr>
          <w:rFonts w:ascii="Times New Roman" w:hAnsi="Times New Roman" w:cs="Times New Roman"/>
          <w:b/>
          <w:bCs/>
          <w:sz w:val="24"/>
          <w:szCs w:val="24"/>
        </w:rPr>
        <w:t>Статья 95. Независимая оценка качества образования</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(в ред. Федерального </w:t>
      </w:r>
      <w:hyperlink r:id="rId4" w:history="1">
        <w:r w:rsidRPr="00265DC7">
          <w:rPr>
            <w:rStyle w:val="a3"/>
            <w:rFonts w:ascii="Times New Roman" w:hAnsi="Times New Roman" w:cs="Times New Roman"/>
            <w:sz w:val="24"/>
            <w:szCs w:val="24"/>
          </w:rPr>
          <w:t>закона</w:t>
        </w:r>
      </w:hyperlink>
      <w:r w:rsidRPr="00265DC7">
        <w:rPr>
          <w:rFonts w:ascii="Times New Roman" w:hAnsi="Times New Roman" w:cs="Times New Roman"/>
          <w:sz w:val="24"/>
          <w:szCs w:val="24"/>
        </w:rPr>
        <w:t xml:space="preserve"> от 21.07.2014 N 256-ФЗ)</w:t>
      </w:r>
    </w:p>
    <w:p w:rsidR="00265DC7" w:rsidRPr="00265DC7" w:rsidRDefault="00265DC7" w:rsidP="00265DC7">
      <w:pPr>
        <w:jc w:val="both"/>
        <w:rPr>
          <w:rFonts w:ascii="Times New Roman" w:hAnsi="Times New Roman" w:cs="Times New Roman"/>
          <w:sz w:val="24"/>
          <w:szCs w:val="24"/>
        </w:rPr>
      </w:pP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2. Независимая оценка качества образования включает в себя:</w:t>
      </w:r>
    </w:p>
    <w:p w:rsidR="00265DC7" w:rsidRPr="00265DC7" w:rsidRDefault="00265DC7" w:rsidP="00265DC7">
      <w:pPr>
        <w:jc w:val="both"/>
        <w:rPr>
          <w:rFonts w:ascii="Times New Roman" w:hAnsi="Times New Roman" w:cs="Times New Roman"/>
          <w:sz w:val="24"/>
          <w:szCs w:val="24"/>
        </w:rPr>
      </w:pPr>
      <w:bookmarkStart w:id="0" w:name="Par5"/>
      <w:bookmarkEnd w:id="0"/>
      <w:r w:rsidRPr="00265DC7">
        <w:rPr>
          <w:rFonts w:ascii="Times New Roman" w:hAnsi="Times New Roman" w:cs="Times New Roman"/>
          <w:sz w:val="24"/>
          <w:szCs w:val="24"/>
        </w:rPr>
        <w:t>1) независимую оценку качества подготовки обучающихся;</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(п. 2 в ред. Федерального </w:t>
      </w:r>
      <w:hyperlink r:id="rId5" w:history="1">
        <w:r w:rsidRPr="00265DC7">
          <w:rPr>
            <w:rStyle w:val="a3"/>
            <w:rFonts w:ascii="Times New Roman" w:hAnsi="Times New Roman" w:cs="Times New Roman"/>
            <w:sz w:val="24"/>
            <w:szCs w:val="24"/>
          </w:rPr>
          <w:t>закона</w:t>
        </w:r>
      </w:hyperlink>
      <w:r w:rsidRPr="00265DC7">
        <w:rPr>
          <w:rFonts w:ascii="Times New Roman" w:hAnsi="Times New Roman" w:cs="Times New Roman"/>
          <w:sz w:val="24"/>
          <w:szCs w:val="24"/>
        </w:rPr>
        <w:t xml:space="preserve"> от 05.12.2017 N 392-ФЗ)</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ar5" w:history="1">
        <w:r w:rsidRPr="00265DC7">
          <w:rPr>
            <w:rStyle w:val="a3"/>
            <w:rFonts w:ascii="Times New Roman" w:hAnsi="Times New Roman" w:cs="Times New Roman"/>
            <w:sz w:val="24"/>
            <w:szCs w:val="24"/>
          </w:rPr>
          <w:t>пунктом 1 части 2</w:t>
        </w:r>
      </w:hyperlink>
      <w:r w:rsidRPr="00265DC7">
        <w:rPr>
          <w:rFonts w:ascii="Times New Roman" w:hAnsi="Times New Roman" w:cs="Times New Roman"/>
          <w:sz w:val="24"/>
          <w:szCs w:val="24"/>
        </w:rPr>
        <w:t xml:space="preserve"> настоящей статьи (далее - организации, осуществляющие независимую оценку качества образования).</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(в ред. Федерального </w:t>
      </w:r>
      <w:hyperlink r:id="rId6" w:history="1">
        <w:r w:rsidRPr="00265DC7">
          <w:rPr>
            <w:rStyle w:val="a3"/>
            <w:rFonts w:ascii="Times New Roman" w:hAnsi="Times New Roman" w:cs="Times New Roman"/>
            <w:sz w:val="24"/>
            <w:szCs w:val="24"/>
          </w:rPr>
          <w:t>закона</w:t>
        </w:r>
      </w:hyperlink>
      <w:r w:rsidRPr="00265DC7">
        <w:rPr>
          <w:rFonts w:ascii="Times New Roman" w:hAnsi="Times New Roman" w:cs="Times New Roman"/>
          <w:sz w:val="24"/>
          <w:szCs w:val="24"/>
        </w:rPr>
        <w:t xml:space="preserve"> от 05.12.2017 N 392-ФЗ)</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bookmarkStart w:id="1" w:name="_GoBack"/>
      <w:bookmarkEnd w:id="1"/>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(в ред. Федерального </w:t>
      </w:r>
      <w:hyperlink r:id="rId7" w:history="1">
        <w:r w:rsidRPr="00265DC7">
          <w:rPr>
            <w:rStyle w:val="a3"/>
            <w:rFonts w:ascii="Times New Roman" w:hAnsi="Times New Roman" w:cs="Times New Roman"/>
            <w:sz w:val="24"/>
            <w:szCs w:val="24"/>
          </w:rPr>
          <w:t>закона</w:t>
        </w:r>
      </w:hyperlink>
      <w:r w:rsidRPr="00265DC7">
        <w:rPr>
          <w:rFonts w:ascii="Times New Roman" w:hAnsi="Times New Roman" w:cs="Times New Roman"/>
          <w:sz w:val="24"/>
          <w:szCs w:val="24"/>
        </w:rPr>
        <w:t xml:space="preserve"> от 05.12.2017 N 392-ФЗ)</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265DC7" w:rsidRPr="00265DC7" w:rsidRDefault="00265DC7" w:rsidP="00265DC7">
      <w:pPr>
        <w:jc w:val="both"/>
        <w:rPr>
          <w:rFonts w:ascii="Times New Roman" w:hAnsi="Times New Roman" w:cs="Times New Roman"/>
          <w:sz w:val="24"/>
          <w:szCs w:val="24"/>
        </w:rPr>
      </w:pPr>
    </w:p>
    <w:p w:rsidR="00265DC7" w:rsidRPr="00265DC7" w:rsidRDefault="00265DC7" w:rsidP="00265DC7">
      <w:pPr>
        <w:jc w:val="both"/>
        <w:rPr>
          <w:rFonts w:ascii="Times New Roman" w:hAnsi="Times New Roman" w:cs="Times New Roman"/>
          <w:b/>
          <w:bCs/>
          <w:sz w:val="24"/>
          <w:szCs w:val="24"/>
        </w:rPr>
      </w:pPr>
      <w:r w:rsidRPr="00265DC7">
        <w:rPr>
          <w:rFonts w:ascii="Times New Roman" w:hAnsi="Times New Roman" w:cs="Times New Roman"/>
          <w:b/>
          <w:bCs/>
          <w:sz w:val="24"/>
          <w:szCs w:val="24"/>
        </w:rPr>
        <w:t>Статья 95.1. Независимая оценка качества подготовки обучающихся</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(введена Федеральным </w:t>
      </w:r>
      <w:hyperlink r:id="rId8" w:history="1">
        <w:r w:rsidRPr="00265DC7">
          <w:rPr>
            <w:rStyle w:val="a3"/>
            <w:rFonts w:ascii="Times New Roman" w:hAnsi="Times New Roman" w:cs="Times New Roman"/>
            <w:sz w:val="24"/>
            <w:szCs w:val="24"/>
          </w:rPr>
          <w:t>законом</w:t>
        </w:r>
      </w:hyperlink>
      <w:r w:rsidRPr="00265DC7">
        <w:rPr>
          <w:rFonts w:ascii="Times New Roman" w:hAnsi="Times New Roman" w:cs="Times New Roman"/>
          <w:sz w:val="24"/>
          <w:szCs w:val="24"/>
        </w:rPr>
        <w:t xml:space="preserve"> от 21.07.2014 N 256-ФЗ)</w:t>
      </w:r>
    </w:p>
    <w:p w:rsidR="00265DC7" w:rsidRPr="00265DC7" w:rsidRDefault="00265DC7" w:rsidP="00265DC7">
      <w:pPr>
        <w:jc w:val="both"/>
        <w:rPr>
          <w:rFonts w:ascii="Times New Roman" w:hAnsi="Times New Roman" w:cs="Times New Roman"/>
          <w:sz w:val="24"/>
          <w:szCs w:val="24"/>
        </w:rPr>
      </w:pP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265DC7" w:rsidRPr="00265DC7" w:rsidRDefault="00265DC7" w:rsidP="00265DC7">
      <w:pPr>
        <w:jc w:val="both"/>
        <w:rPr>
          <w:rFonts w:ascii="Times New Roman" w:hAnsi="Times New Roman" w:cs="Times New Roman"/>
          <w:sz w:val="24"/>
          <w:szCs w:val="24"/>
        </w:rPr>
      </w:pPr>
    </w:p>
    <w:p w:rsidR="00265DC7" w:rsidRPr="00265DC7" w:rsidRDefault="00265DC7" w:rsidP="00265DC7">
      <w:pPr>
        <w:jc w:val="both"/>
        <w:rPr>
          <w:rFonts w:ascii="Times New Roman" w:hAnsi="Times New Roman" w:cs="Times New Roman"/>
          <w:b/>
          <w:bCs/>
          <w:sz w:val="24"/>
          <w:szCs w:val="24"/>
        </w:rPr>
      </w:pPr>
      <w:r w:rsidRPr="00265DC7">
        <w:rPr>
          <w:rFonts w:ascii="Times New Roman" w:hAnsi="Times New Roman" w:cs="Times New Roman"/>
          <w:b/>
          <w:bCs/>
          <w:sz w:val="24"/>
          <w:szCs w:val="24"/>
        </w:rP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(в ред. Федерального </w:t>
      </w:r>
      <w:hyperlink r:id="rId9" w:history="1">
        <w:r w:rsidRPr="00265DC7">
          <w:rPr>
            <w:rStyle w:val="a3"/>
            <w:rFonts w:ascii="Times New Roman" w:hAnsi="Times New Roman" w:cs="Times New Roman"/>
            <w:sz w:val="24"/>
            <w:szCs w:val="24"/>
          </w:rPr>
          <w:t>закона</w:t>
        </w:r>
      </w:hyperlink>
      <w:r w:rsidRPr="00265DC7">
        <w:rPr>
          <w:rFonts w:ascii="Times New Roman" w:hAnsi="Times New Roman" w:cs="Times New Roman"/>
          <w:sz w:val="24"/>
          <w:szCs w:val="24"/>
        </w:rPr>
        <w:t xml:space="preserve"> от 05.12.2017 N 392-ФЗ)</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(введена Федеральным </w:t>
      </w:r>
      <w:hyperlink r:id="rId10" w:history="1">
        <w:r w:rsidRPr="00265DC7">
          <w:rPr>
            <w:rStyle w:val="a3"/>
            <w:rFonts w:ascii="Times New Roman" w:hAnsi="Times New Roman" w:cs="Times New Roman"/>
            <w:sz w:val="24"/>
            <w:szCs w:val="24"/>
          </w:rPr>
          <w:t>законом</w:t>
        </w:r>
      </w:hyperlink>
      <w:r w:rsidRPr="00265DC7">
        <w:rPr>
          <w:rFonts w:ascii="Times New Roman" w:hAnsi="Times New Roman" w:cs="Times New Roman"/>
          <w:sz w:val="24"/>
          <w:szCs w:val="24"/>
        </w:rPr>
        <w:t xml:space="preserve"> от 21.07.2014 N 256-ФЗ)</w:t>
      </w:r>
    </w:p>
    <w:p w:rsidR="00265DC7" w:rsidRPr="00265DC7" w:rsidRDefault="00265DC7" w:rsidP="00265DC7">
      <w:pPr>
        <w:jc w:val="both"/>
        <w:rPr>
          <w:rFonts w:ascii="Times New Roman" w:hAnsi="Times New Roman" w:cs="Times New Roman"/>
          <w:sz w:val="24"/>
          <w:szCs w:val="24"/>
        </w:rPr>
      </w:pP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(часть 1 в ред. Федерального </w:t>
      </w:r>
      <w:hyperlink r:id="rId11" w:history="1">
        <w:r w:rsidRPr="00265DC7">
          <w:rPr>
            <w:rStyle w:val="a3"/>
            <w:rFonts w:ascii="Times New Roman" w:hAnsi="Times New Roman" w:cs="Times New Roman"/>
            <w:sz w:val="24"/>
            <w:szCs w:val="24"/>
          </w:rPr>
          <w:t>закона</w:t>
        </w:r>
      </w:hyperlink>
      <w:r w:rsidRPr="00265DC7">
        <w:rPr>
          <w:rFonts w:ascii="Times New Roman" w:hAnsi="Times New Roman" w:cs="Times New Roman"/>
          <w:sz w:val="24"/>
          <w:szCs w:val="24"/>
        </w:rPr>
        <w:t xml:space="preserve"> от 05.12.2017 N 392-ФЗ)</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2. В целях создания условий для проведения независимой оценки качества условий осуществления образовательной деятельности организациями:</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w:t>
      </w:r>
      <w:r w:rsidRPr="00265DC7">
        <w:rPr>
          <w:rFonts w:ascii="Times New Roman" w:hAnsi="Times New Roman" w:cs="Times New Roman"/>
          <w:sz w:val="24"/>
          <w:szCs w:val="24"/>
        </w:rPr>
        <w:lastRenderedPageBreak/>
        <w:t>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(п. 1 в ред. Федерального </w:t>
      </w:r>
      <w:hyperlink r:id="rId12" w:history="1">
        <w:r w:rsidRPr="00265DC7">
          <w:rPr>
            <w:rStyle w:val="a3"/>
            <w:rFonts w:ascii="Times New Roman" w:hAnsi="Times New Roman" w:cs="Times New Roman"/>
            <w:sz w:val="24"/>
            <w:szCs w:val="24"/>
          </w:rPr>
          <w:t>закона</w:t>
        </w:r>
      </w:hyperlink>
      <w:r w:rsidRPr="00265DC7">
        <w:rPr>
          <w:rFonts w:ascii="Times New Roman" w:hAnsi="Times New Roman" w:cs="Times New Roman"/>
          <w:sz w:val="24"/>
          <w:szCs w:val="24"/>
        </w:rPr>
        <w:t xml:space="preserve"> от 26.07.2019 N 232-ФЗ)</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lastRenderedPageBreak/>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(часть 2 в ред. Федерального </w:t>
      </w:r>
      <w:hyperlink r:id="rId13" w:history="1">
        <w:r w:rsidRPr="00265DC7">
          <w:rPr>
            <w:rStyle w:val="a3"/>
            <w:rFonts w:ascii="Times New Roman" w:hAnsi="Times New Roman" w:cs="Times New Roman"/>
            <w:sz w:val="24"/>
            <w:szCs w:val="24"/>
          </w:rPr>
          <w:t>закона</w:t>
        </w:r>
      </w:hyperlink>
      <w:r w:rsidRPr="00265DC7">
        <w:rPr>
          <w:rFonts w:ascii="Times New Roman" w:hAnsi="Times New Roman" w:cs="Times New Roman"/>
          <w:sz w:val="24"/>
          <w:szCs w:val="24"/>
        </w:rPr>
        <w:t xml:space="preserve"> от 05.12.2017 N 392-ФЗ)</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w:t>
      </w:r>
      <w:proofErr w:type="gramStart"/>
      <w:r w:rsidRPr="00265DC7">
        <w:rPr>
          <w:rFonts w:ascii="Times New Roman" w:hAnsi="Times New Roman" w:cs="Times New Roman"/>
          <w:sz w:val="24"/>
          <w:szCs w:val="24"/>
        </w:rPr>
        <w:t>совет по независимой оценке</w:t>
      </w:r>
      <w:proofErr w:type="gramEnd"/>
      <w:r w:rsidRPr="00265DC7">
        <w:rPr>
          <w:rFonts w:ascii="Times New Roman" w:hAnsi="Times New Roman" w:cs="Times New Roman"/>
          <w:sz w:val="24"/>
          <w:szCs w:val="24"/>
        </w:rPr>
        <w:t xml:space="preserve"> качества) утверждается сроком на три года. При формировании общественного </w:t>
      </w:r>
      <w:proofErr w:type="gramStart"/>
      <w:r w:rsidRPr="00265DC7">
        <w:rPr>
          <w:rFonts w:ascii="Times New Roman" w:hAnsi="Times New Roman" w:cs="Times New Roman"/>
          <w:sz w:val="24"/>
          <w:szCs w:val="24"/>
        </w:rPr>
        <w:t>совета по независимой оценке</w:t>
      </w:r>
      <w:proofErr w:type="gramEnd"/>
      <w:r w:rsidRPr="00265DC7">
        <w:rPr>
          <w:rFonts w:ascii="Times New Roman" w:hAnsi="Times New Roman" w:cs="Times New Roman"/>
          <w:sz w:val="24"/>
          <w:szCs w:val="24"/>
        </w:rPr>
        <w:t xml:space="preserve"> качества на новый срок осуществляется изменение не менее трети его состава. В состав общественного </w:t>
      </w:r>
      <w:proofErr w:type="gramStart"/>
      <w:r w:rsidRPr="00265DC7">
        <w:rPr>
          <w:rFonts w:ascii="Times New Roman" w:hAnsi="Times New Roman" w:cs="Times New Roman"/>
          <w:sz w:val="24"/>
          <w:szCs w:val="24"/>
        </w:rPr>
        <w:t>совета по независимой оценке</w:t>
      </w:r>
      <w:proofErr w:type="gramEnd"/>
      <w:r w:rsidRPr="00265DC7">
        <w:rPr>
          <w:rFonts w:ascii="Times New Roman" w:hAnsi="Times New Roman" w:cs="Times New Roman"/>
          <w:sz w:val="24"/>
          <w:szCs w:val="24"/>
        </w:rPr>
        <w:t xml:space="preserve">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w:t>
      </w:r>
      <w:proofErr w:type="gramStart"/>
      <w:r w:rsidRPr="00265DC7">
        <w:rPr>
          <w:rFonts w:ascii="Times New Roman" w:hAnsi="Times New Roman" w:cs="Times New Roman"/>
          <w:sz w:val="24"/>
          <w:szCs w:val="24"/>
        </w:rPr>
        <w:t>совет по независимой оценке</w:t>
      </w:r>
      <w:proofErr w:type="gramEnd"/>
      <w:r w:rsidRPr="00265DC7">
        <w:rPr>
          <w:rFonts w:ascii="Times New Roman" w:hAnsi="Times New Roman" w:cs="Times New Roman"/>
          <w:sz w:val="24"/>
          <w:szCs w:val="24"/>
        </w:rPr>
        <w:t xml:space="preserve">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w:t>
      </w:r>
      <w:proofErr w:type="gramStart"/>
      <w:r w:rsidRPr="00265DC7">
        <w:rPr>
          <w:rFonts w:ascii="Times New Roman" w:hAnsi="Times New Roman" w:cs="Times New Roman"/>
          <w:sz w:val="24"/>
          <w:szCs w:val="24"/>
        </w:rPr>
        <w:t>совета по независимой оценке</w:t>
      </w:r>
      <w:proofErr w:type="gramEnd"/>
      <w:r w:rsidRPr="00265DC7">
        <w:rPr>
          <w:rFonts w:ascii="Times New Roman" w:hAnsi="Times New Roman" w:cs="Times New Roman"/>
          <w:sz w:val="24"/>
          <w:szCs w:val="24"/>
        </w:rPr>
        <w:t xml:space="preserve"> качества не может быть менее чем пять человек. Члены общественного </w:t>
      </w:r>
      <w:proofErr w:type="gramStart"/>
      <w:r w:rsidRPr="00265DC7">
        <w:rPr>
          <w:rFonts w:ascii="Times New Roman" w:hAnsi="Times New Roman" w:cs="Times New Roman"/>
          <w:sz w:val="24"/>
          <w:szCs w:val="24"/>
        </w:rPr>
        <w:t>совета по независимой оценке</w:t>
      </w:r>
      <w:proofErr w:type="gramEnd"/>
      <w:r w:rsidRPr="00265DC7">
        <w:rPr>
          <w:rFonts w:ascii="Times New Roman" w:hAnsi="Times New Roman" w:cs="Times New Roman"/>
          <w:sz w:val="24"/>
          <w:szCs w:val="24"/>
        </w:rPr>
        <w:t xml:space="preserve">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w:t>
      </w:r>
      <w:proofErr w:type="gramStart"/>
      <w:r w:rsidRPr="00265DC7">
        <w:rPr>
          <w:rFonts w:ascii="Times New Roman" w:hAnsi="Times New Roman" w:cs="Times New Roman"/>
          <w:sz w:val="24"/>
          <w:szCs w:val="24"/>
        </w:rPr>
        <w:t>совете по независимой оценке</w:t>
      </w:r>
      <w:proofErr w:type="gramEnd"/>
      <w:r w:rsidRPr="00265DC7">
        <w:rPr>
          <w:rFonts w:ascii="Times New Roman" w:hAnsi="Times New Roman" w:cs="Times New Roman"/>
          <w:sz w:val="24"/>
          <w:szCs w:val="24"/>
        </w:rPr>
        <w:t xml:space="preserve"> качества утверждается органом государственной власти или органом местного самоуправления, при которых создан указанный общественный совет.</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(часть 2.1 введена Федеральным </w:t>
      </w:r>
      <w:hyperlink r:id="rId14" w:history="1">
        <w:r w:rsidRPr="00265DC7">
          <w:rPr>
            <w:rStyle w:val="a3"/>
            <w:rFonts w:ascii="Times New Roman" w:hAnsi="Times New Roman" w:cs="Times New Roman"/>
            <w:sz w:val="24"/>
            <w:szCs w:val="24"/>
          </w:rPr>
          <w:t>законом</w:t>
        </w:r>
      </w:hyperlink>
      <w:r w:rsidRPr="00265DC7">
        <w:rPr>
          <w:rFonts w:ascii="Times New Roman" w:hAnsi="Times New Roman" w:cs="Times New Roman"/>
          <w:sz w:val="24"/>
          <w:szCs w:val="24"/>
        </w:rPr>
        <w:t xml:space="preserve"> от 05.12.2017 N 392-ФЗ; в ред. Федерального </w:t>
      </w:r>
      <w:hyperlink r:id="rId15" w:history="1">
        <w:r w:rsidRPr="00265DC7">
          <w:rPr>
            <w:rStyle w:val="a3"/>
            <w:rFonts w:ascii="Times New Roman" w:hAnsi="Times New Roman" w:cs="Times New Roman"/>
            <w:sz w:val="24"/>
            <w:szCs w:val="24"/>
          </w:rPr>
          <w:t>закона</w:t>
        </w:r>
      </w:hyperlink>
      <w:r w:rsidRPr="00265DC7">
        <w:rPr>
          <w:rFonts w:ascii="Times New Roman" w:hAnsi="Times New Roman" w:cs="Times New Roman"/>
          <w:sz w:val="24"/>
          <w:szCs w:val="24"/>
        </w:rPr>
        <w:t xml:space="preserve"> от 26.07.2019 N 232-ФЗ)</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w:t>
      </w:r>
      <w:r w:rsidRPr="00265DC7">
        <w:rPr>
          <w:rFonts w:ascii="Times New Roman" w:hAnsi="Times New Roman" w:cs="Times New Roman"/>
          <w:sz w:val="24"/>
          <w:szCs w:val="24"/>
        </w:rPr>
        <w:lastRenderedPageBreak/>
        <w:t xml:space="preserve">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r:id="rId16" w:history="1">
        <w:r w:rsidRPr="00265DC7">
          <w:rPr>
            <w:rStyle w:val="a3"/>
            <w:rFonts w:ascii="Times New Roman" w:hAnsi="Times New Roman" w:cs="Times New Roman"/>
            <w:sz w:val="24"/>
            <w:szCs w:val="24"/>
          </w:rPr>
          <w:t>части 1 статьи 81</w:t>
        </w:r>
      </w:hyperlink>
      <w:r w:rsidRPr="00265DC7">
        <w:rPr>
          <w:rFonts w:ascii="Times New Roman" w:hAnsi="Times New Roman" w:cs="Times New Roman"/>
          <w:sz w:val="24"/>
          <w:szCs w:val="24"/>
        </w:rPr>
        <w:t xml:space="preserve"> настоящего Федерального закона.</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(часть 3 в ред. Федерального </w:t>
      </w:r>
      <w:hyperlink r:id="rId17" w:history="1">
        <w:r w:rsidRPr="00265DC7">
          <w:rPr>
            <w:rStyle w:val="a3"/>
            <w:rFonts w:ascii="Times New Roman" w:hAnsi="Times New Roman" w:cs="Times New Roman"/>
            <w:sz w:val="24"/>
            <w:szCs w:val="24"/>
          </w:rPr>
          <w:t>закона</w:t>
        </w:r>
      </w:hyperlink>
      <w:r w:rsidRPr="00265DC7">
        <w:rPr>
          <w:rFonts w:ascii="Times New Roman" w:hAnsi="Times New Roman" w:cs="Times New Roman"/>
          <w:sz w:val="24"/>
          <w:szCs w:val="24"/>
        </w:rPr>
        <w:t xml:space="preserve"> от 05.12.2017 N 392-ФЗ)</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(часть 4 в ред. Федерального </w:t>
      </w:r>
      <w:hyperlink r:id="rId18" w:history="1">
        <w:r w:rsidRPr="00265DC7">
          <w:rPr>
            <w:rStyle w:val="a3"/>
            <w:rFonts w:ascii="Times New Roman" w:hAnsi="Times New Roman" w:cs="Times New Roman"/>
            <w:sz w:val="24"/>
            <w:szCs w:val="24"/>
          </w:rPr>
          <w:t>закона</w:t>
        </w:r>
      </w:hyperlink>
      <w:r w:rsidRPr="00265DC7">
        <w:rPr>
          <w:rFonts w:ascii="Times New Roman" w:hAnsi="Times New Roman" w:cs="Times New Roman"/>
          <w:sz w:val="24"/>
          <w:szCs w:val="24"/>
        </w:rPr>
        <w:t xml:space="preserve"> от 05.12.2017 N 392-ФЗ)</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5. </w:t>
      </w:r>
      <w:hyperlink r:id="rId19" w:history="1">
        <w:r w:rsidRPr="00265DC7">
          <w:rPr>
            <w:rStyle w:val="a3"/>
            <w:rFonts w:ascii="Times New Roman" w:hAnsi="Times New Roman" w:cs="Times New Roman"/>
            <w:sz w:val="24"/>
            <w:szCs w:val="24"/>
          </w:rPr>
          <w:t>Показатели</w:t>
        </w:r>
      </w:hyperlink>
      <w:r w:rsidRPr="00265DC7">
        <w:rPr>
          <w:rFonts w:ascii="Times New Roman" w:hAnsi="Times New Roman" w:cs="Times New Roman"/>
          <w:sz w:val="24"/>
          <w:szCs w:val="24"/>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20" w:history="1">
        <w:r w:rsidRPr="00265DC7">
          <w:rPr>
            <w:rStyle w:val="a3"/>
            <w:rFonts w:ascii="Times New Roman" w:hAnsi="Times New Roman" w:cs="Times New Roman"/>
            <w:sz w:val="24"/>
            <w:szCs w:val="24"/>
          </w:rPr>
          <w:t>Показатели</w:t>
        </w:r>
      </w:hyperlink>
      <w:r w:rsidRPr="00265DC7">
        <w:rPr>
          <w:rFonts w:ascii="Times New Roman" w:hAnsi="Times New Roman" w:cs="Times New Roman"/>
          <w:sz w:val="24"/>
          <w:szCs w:val="24"/>
        </w:rP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(часть 5 в ред. Федерального </w:t>
      </w:r>
      <w:hyperlink r:id="rId21" w:history="1">
        <w:r w:rsidRPr="00265DC7">
          <w:rPr>
            <w:rStyle w:val="a3"/>
            <w:rFonts w:ascii="Times New Roman" w:hAnsi="Times New Roman" w:cs="Times New Roman"/>
            <w:sz w:val="24"/>
            <w:szCs w:val="24"/>
          </w:rPr>
          <w:t>закона</w:t>
        </w:r>
      </w:hyperlink>
      <w:r w:rsidRPr="00265DC7">
        <w:rPr>
          <w:rFonts w:ascii="Times New Roman" w:hAnsi="Times New Roman" w:cs="Times New Roman"/>
          <w:sz w:val="24"/>
          <w:szCs w:val="24"/>
        </w:rPr>
        <w:t xml:space="preserve"> от 26.07.2019 N 232-ФЗ)</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6. Независимая оценка качества условий осуществления образовательной деятельности организациями проводится общественными </w:t>
      </w:r>
      <w:proofErr w:type="gramStart"/>
      <w:r w:rsidRPr="00265DC7">
        <w:rPr>
          <w:rFonts w:ascii="Times New Roman" w:hAnsi="Times New Roman" w:cs="Times New Roman"/>
          <w:sz w:val="24"/>
          <w:szCs w:val="24"/>
        </w:rPr>
        <w:t>советами по независимой оценке</w:t>
      </w:r>
      <w:proofErr w:type="gramEnd"/>
      <w:r w:rsidRPr="00265DC7">
        <w:rPr>
          <w:rFonts w:ascii="Times New Roman" w:hAnsi="Times New Roman" w:cs="Times New Roman"/>
          <w:sz w:val="24"/>
          <w:szCs w:val="24"/>
        </w:rPr>
        <w:t xml:space="preserve"> качества не чаще чем один раз в год и не реже чем один раз в три года в отношении одной и той же организации.</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(часть 6 в ред. Федерального </w:t>
      </w:r>
      <w:hyperlink r:id="rId22" w:history="1">
        <w:r w:rsidRPr="00265DC7">
          <w:rPr>
            <w:rStyle w:val="a3"/>
            <w:rFonts w:ascii="Times New Roman" w:hAnsi="Times New Roman" w:cs="Times New Roman"/>
            <w:sz w:val="24"/>
            <w:szCs w:val="24"/>
          </w:rPr>
          <w:t>закона</w:t>
        </w:r>
      </w:hyperlink>
      <w:r w:rsidRPr="00265DC7">
        <w:rPr>
          <w:rFonts w:ascii="Times New Roman" w:hAnsi="Times New Roman" w:cs="Times New Roman"/>
          <w:sz w:val="24"/>
          <w:szCs w:val="24"/>
        </w:rPr>
        <w:t xml:space="preserve"> от 05.12.2017 N 392-ФЗ)</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lastRenderedPageBreak/>
        <w:t xml:space="preserve">7. Общественные </w:t>
      </w:r>
      <w:proofErr w:type="gramStart"/>
      <w:r w:rsidRPr="00265DC7">
        <w:rPr>
          <w:rFonts w:ascii="Times New Roman" w:hAnsi="Times New Roman" w:cs="Times New Roman"/>
          <w:sz w:val="24"/>
          <w:szCs w:val="24"/>
        </w:rPr>
        <w:t>советы по независимой оценке</w:t>
      </w:r>
      <w:proofErr w:type="gramEnd"/>
      <w:r w:rsidRPr="00265DC7">
        <w:rPr>
          <w:rFonts w:ascii="Times New Roman" w:hAnsi="Times New Roman" w:cs="Times New Roman"/>
          <w:sz w:val="24"/>
          <w:szCs w:val="24"/>
        </w:rPr>
        <w:t xml:space="preserve"> качества:</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(в ред. Федерального </w:t>
      </w:r>
      <w:hyperlink r:id="rId23" w:history="1">
        <w:r w:rsidRPr="00265DC7">
          <w:rPr>
            <w:rStyle w:val="a3"/>
            <w:rFonts w:ascii="Times New Roman" w:hAnsi="Times New Roman" w:cs="Times New Roman"/>
            <w:sz w:val="24"/>
            <w:szCs w:val="24"/>
          </w:rPr>
          <w:t>закона</w:t>
        </w:r>
      </w:hyperlink>
      <w:r w:rsidRPr="00265DC7">
        <w:rPr>
          <w:rFonts w:ascii="Times New Roman" w:hAnsi="Times New Roman" w:cs="Times New Roman"/>
          <w:sz w:val="24"/>
          <w:szCs w:val="24"/>
        </w:rPr>
        <w:t xml:space="preserve"> от 05.12.2017 N 392-ФЗ)</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(в ред. Федеральных законов от 05.12.2017 </w:t>
      </w:r>
      <w:hyperlink r:id="rId24" w:history="1">
        <w:r w:rsidRPr="00265DC7">
          <w:rPr>
            <w:rStyle w:val="a3"/>
            <w:rFonts w:ascii="Times New Roman" w:hAnsi="Times New Roman" w:cs="Times New Roman"/>
            <w:sz w:val="24"/>
            <w:szCs w:val="24"/>
          </w:rPr>
          <w:t>N 392-ФЗ</w:t>
        </w:r>
      </w:hyperlink>
      <w:r w:rsidRPr="00265DC7">
        <w:rPr>
          <w:rFonts w:ascii="Times New Roman" w:hAnsi="Times New Roman" w:cs="Times New Roman"/>
          <w:sz w:val="24"/>
          <w:szCs w:val="24"/>
        </w:rPr>
        <w:t xml:space="preserve">, от 26.07.2019 </w:t>
      </w:r>
      <w:hyperlink r:id="rId25" w:history="1">
        <w:r w:rsidRPr="00265DC7">
          <w:rPr>
            <w:rStyle w:val="a3"/>
            <w:rFonts w:ascii="Times New Roman" w:hAnsi="Times New Roman" w:cs="Times New Roman"/>
            <w:sz w:val="24"/>
            <w:szCs w:val="24"/>
          </w:rPr>
          <w:t>N 232-ФЗ</w:t>
        </w:r>
      </w:hyperlink>
      <w:r w:rsidRPr="00265DC7">
        <w:rPr>
          <w:rFonts w:ascii="Times New Roman" w:hAnsi="Times New Roman" w:cs="Times New Roman"/>
          <w:sz w:val="24"/>
          <w:szCs w:val="24"/>
        </w:rPr>
        <w:t>)</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3) утратил силу. - Федеральный </w:t>
      </w:r>
      <w:hyperlink r:id="rId26" w:history="1">
        <w:r w:rsidRPr="00265DC7">
          <w:rPr>
            <w:rStyle w:val="a3"/>
            <w:rFonts w:ascii="Times New Roman" w:hAnsi="Times New Roman" w:cs="Times New Roman"/>
            <w:sz w:val="24"/>
            <w:szCs w:val="24"/>
          </w:rPr>
          <w:t>закон</w:t>
        </w:r>
      </w:hyperlink>
      <w:r w:rsidRPr="00265DC7">
        <w:rPr>
          <w:rFonts w:ascii="Times New Roman" w:hAnsi="Times New Roman" w:cs="Times New Roman"/>
          <w:sz w:val="24"/>
          <w:szCs w:val="24"/>
        </w:rPr>
        <w:t xml:space="preserve"> от 05.12.2017 N 392-ФЗ;</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(в ред. Федерального </w:t>
      </w:r>
      <w:hyperlink r:id="rId27" w:history="1">
        <w:r w:rsidRPr="00265DC7">
          <w:rPr>
            <w:rStyle w:val="a3"/>
            <w:rFonts w:ascii="Times New Roman" w:hAnsi="Times New Roman" w:cs="Times New Roman"/>
            <w:sz w:val="24"/>
            <w:szCs w:val="24"/>
          </w:rPr>
          <w:t>закона</w:t>
        </w:r>
      </w:hyperlink>
      <w:r w:rsidRPr="00265DC7">
        <w:rPr>
          <w:rFonts w:ascii="Times New Roman" w:hAnsi="Times New Roman" w:cs="Times New Roman"/>
          <w:sz w:val="24"/>
          <w:szCs w:val="24"/>
        </w:rPr>
        <w:t xml:space="preserve"> от 05.12.2017 N 392-ФЗ)</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(в ред. Федеральных законов от 05.12.2017 </w:t>
      </w:r>
      <w:hyperlink r:id="rId28" w:history="1">
        <w:r w:rsidRPr="00265DC7">
          <w:rPr>
            <w:rStyle w:val="a3"/>
            <w:rFonts w:ascii="Times New Roman" w:hAnsi="Times New Roman" w:cs="Times New Roman"/>
            <w:sz w:val="24"/>
            <w:szCs w:val="24"/>
          </w:rPr>
          <w:t>N 392-ФЗ</w:t>
        </w:r>
      </w:hyperlink>
      <w:r w:rsidRPr="00265DC7">
        <w:rPr>
          <w:rFonts w:ascii="Times New Roman" w:hAnsi="Times New Roman" w:cs="Times New Roman"/>
          <w:sz w:val="24"/>
          <w:szCs w:val="24"/>
        </w:rPr>
        <w:t xml:space="preserve">, от 26.07.2019 </w:t>
      </w:r>
      <w:hyperlink r:id="rId29" w:history="1">
        <w:r w:rsidRPr="00265DC7">
          <w:rPr>
            <w:rStyle w:val="a3"/>
            <w:rFonts w:ascii="Times New Roman" w:hAnsi="Times New Roman" w:cs="Times New Roman"/>
            <w:sz w:val="24"/>
            <w:szCs w:val="24"/>
          </w:rPr>
          <w:t>N 232-ФЗ</w:t>
        </w:r>
      </w:hyperlink>
      <w:r w:rsidRPr="00265DC7">
        <w:rPr>
          <w:rFonts w:ascii="Times New Roman" w:hAnsi="Times New Roman" w:cs="Times New Roman"/>
          <w:sz w:val="24"/>
          <w:szCs w:val="24"/>
        </w:rPr>
        <w:t>)</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30" w:history="1">
        <w:r w:rsidRPr="00265DC7">
          <w:rPr>
            <w:rStyle w:val="a3"/>
            <w:rFonts w:ascii="Times New Roman" w:hAnsi="Times New Roman" w:cs="Times New Roman"/>
            <w:sz w:val="24"/>
            <w:szCs w:val="24"/>
          </w:rPr>
          <w:t>законодательством</w:t>
        </w:r>
      </w:hyperlink>
      <w:r w:rsidRPr="00265DC7">
        <w:rPr>
          <w:rFonts w:ascii="Times New Roman" w:hAnsi="Times New Roman" w:cs="Times New Roman"/>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w:t>
      </w:r>
      <w:r w:rsidRPr="00265DC7">
        <w:rPr>
          <w:rFonts w:ascii="Times New Roman" w:hAnsi="Times New Roman" w:cs="Times New Roman"/>
          <w:sz w:val="24"/>
          <w:szCs w:val="24"/>
        </w:rPr>
        <w:lastRenderedPageBreak/>
        <w:t>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(в ред. Федеральных законов от 05.12.2017 </w:t>
      </w:r>
      <w:hyperlink r:id="rId31" w:history="1">
        <w:r w:rsidRPr="00265DC7">
          <w:rPr>
            <w:rStyle w:val="a3"/>
            <w:rFonts w:ascii="Times New Roman" w:hAnsi="Times New Roman" w:cs="Times New Roman"/>
            <w:sz w:val="24"/>
            <w:szCs w:val="24"/>
          </w:rPr>
          <w:t>N 392-ФЗ</w:t>
        </w:r>
      </w:hyperlink>
      <w:r w:rsidRPr="00265DC7">
        <w:rPr>
          <w:rFonts w:ascii="Times New Roman" w:hAnsi="Times New Roman" w:cs="Times New Roman"/>
          <w:sz w:val="24"/>
          <w:szCs w:val="24"/>
        </w:rPr>
        <w:t xml:space="preserve">, от 26.07.2019 </w:t>
      </w:r>
      <w:hyperlink r:id="rId32" w:history="1">
        <w:r w:rsidRPr="00265DC7">
          <w:rPr>
            <w:rStyle w:val="a3"/>
            <w:rFonts w:ascii="Times New Roman" w:hAnsi="Times New Roman" w:cs="Times New Roman"/>
            <w:sz w:val="24"/>
            <w:szCs w:val="24"/>
          </w:rPr>
          <w:t>N 232-ФЗ</w:t>
        </w:r>
      </w:hyperlink>
      <w:r w:rsidRPr="00265DC7">
        <w:rPr>
          <w:rFonts w:ascii="Times New Roman" w:hAnsi="Times New Roman" w:cs="Times New Roman"/>
          <w:sz w:val="24"/>
          <w:szCs w:val="24"/>
        </w:rPr>
        <w:t>)</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9. Утратил силу. - Федеральный </w:t>
      </w:r>
      <w:hyperlink r:id="rId33" w:history="1">
        <w:r w:rsidRPr="00265DC7">
          <w:rPr>
            <w:rStyle w:val="a3"/>
            <w:rFonts w:ascii="Times New Roman" w:hAnsi="Times New Roman" w:cs="Times New Roman"/>
            <w:sz w:val="24"/>
            <w:szCs w:val="24"/>
          </w:rPr>
          <w:t>закон</w:t>
        </w:r>
      </w:hyperlink>
      <w:r w:rsidRPr="00265DC7">
        <w:rPr>
          <w:rFonts w:ascii="Times New Roman" w:hAnsi="Times New Roman" w:cs="Times New Roman"/>
          <w:sz w:val="24"/>
          <w:szCs w:val="24"/>
        </w:rPr>
        <w:t xml:space="preserve"> от 05.12.2017 N 392-ФЗ.</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(в ред. Федерального </w:t>
      </w:r>
      <w:hyperlink r:id="rId34" w:history="1">
        <w:r w:rsidRPr="00265DC7">
          <w:rPr>
            <w:rStyle w:val="a3"/>
            <w:rFonts w:ascii="Times New Roman" w:hAnsi="Times New Roman" w:cs="Times New Roman"/>
            <w:sz w:val="24"/>
            <w:szCs w:val="24"/>
          </w:rPr>
          <w:t>закона</w:t>
        </w:r>
      </w:hyperlink>
      <w:r w:rsidRPr="00265DC7">
        <w:rPr>
          <w:rFonts w:ascii="Times New Roman" w:hAnsi="Times New Roman" w:cs="Times New Roman"/>
          <w:sz w:val="24"/>
          <w:szCs w:val="24"/>
        </w:rPr>
        <w:t xml:space="preserve"> от 05.12.2017 N 392-ФЗ)</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(в ред. Федерального </w:t>
      </w:r>
      <w:hyperlink r:id="rId35" w:history="1">
        <w:r w:rsidRPr="00265DC7">
          <w:rPr>
            <w:rStyle w:val="a3"/>
            <w:rFonts w:ascii="Times New Roman" w:hAnsi="Times New Roman" w:cs="Times New Roman"/>
            <w:sz w:val="24"/>
            <w:szCs w:val="24"/>
          </w:rPr>
          <w:t>закона</w:t>
        </w:r>
      </w:hyperlink>
      <w:r w:rsidRPr="00265DC7">
        <w:rPr>
          <w:rFonts w:ascii="Times New Roman" w:hAnsi="Times New Roman" w:cs="Times New Roman"/>
          <w:sz w:val="24"/>
          <w:szCs w:val="24"/>
        </w:rPr>
        <w:t xml:space="preserve"> от 26.07.2019 N 232-ФЗ)</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11. </w:t>
      </w:r>
      <w:hyperlink r:id="rId36" w:history="1">
        <w:r w:rsidRPr="00265DC7">
          <w:rPr>
            <w:rStyle w:val="a3"/>
            <w:rFonts w:ascii="Times New Roman" w:hAnsi="Times New Roman" w:cs="Times New Roman"/>
            <w:sz w:val="24"/>
            <w:szCs w:val="24"/>
          </w:rPr>
          <w:t>Состав</w:t>
        </w:r>
      </w:hyperlink>
      <w:r w:rsidRPr="00265DC7">
        <w:rPr>
          <w:rFonts w:ascii="Times New Roman" w:hAnsi="Times New Roman" w:cs="Times New Roman"/>
          <w:sz w:val="24"/>
          <w:szCs w:val="24"/>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37" w:history="1">
        <w:r w:rsidRPr="00265DC7">
          <w:rPr>
            <w:rStyle w:val="a3"/>
            <w:rFonts w:ascii="Times New Roman" w:hAnsi="Times New Roman" w:cs="Times New Roman"/>
            <w:sz w:val="24"/>
            <w:szCs w:val="24"/>
          </w:rPr>
          <w:t>порядок</w:t>
        </w:r>
      </w:hyperlink>
      <w:r w:rsidRPr="00265DC7">
        <w:rPr>
          <w:rFonts w:ascii="Times New Roman" w:hAnsi="Times New Roman" w:cs="Times New Roman"/>
          <w:sz w:val="24"/>
          <w:szCs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38" w:history="1">
        <w:r w:rsidRPr="00265DC7">
          <w:rPr>
            <w:rStyle w:val="a3"/>
            <w:rFonts w:ascii="Times New Roman" w:hAnsi="Times New Roman" w:cs="Times New Roman"/>
            <w:sz w:val="24"/>
            <w:szCs w:val="24"/>
          </w:rPr>
          <w:t>органом</w:t>
        </w:r>
      </w:hyperlink>
      <w:r w:rsidRPr="00265DC7">
        <w:rPr>
          <w:rFonts w:ascii="Times New Roman" w:hAnsi="Times New Roman" w:cs="Times New Roman"/>
          <w:sz w:val="24"/>
          <w:szCs w:val="24"/>
        </w:rPr>
        <w:t xml:space="preserve"> исполнительной власти.</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(часть 11 в ред. Федерального </w:t>
      </w:r>
      <w:hyperlink r:id="rId39" w:history="1">
        <w:r w:rsidRPr="00265DC7">
          <w:rPr>
            <w:rStyle w:val="a3"/>
            <w:rFonts w:ascii="Times New Roman" w:hAnsi="Times New Roman" w:cs="Times New Roman"/>
            <w:sz w:val="24"/>
            <w:szCs w:val="24"/>
          </w:rPr>
          <w:t>закона</w:t>
        </w:r>
      </w:hyperlink>
      <w:r w:rsidRPr="00265DC7">
        <w:rPr>
          <w:rFonts w:ascii="Times New Roman" w:hAnsi="Times New Roman" w:cs="Times New Roman"/>
          <w:sz w:val="24"/>
          <w:szCs w:val="24"/>
        </w:rPr>
        <w:t xml:space="preserve"> от 05.12.2017 N 392-ФЗ)</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w:t>
      </w:r>
      <w:r w:rsidRPr="00265DC7">
        <w:rPr>
          <w:rFonts w:ascii="Times New Roman" w:hAnsi="Times New Roman" w:cs="Times New Roman"/>
          <w:sz w:val="24"/>
          <w:szCs w:val="24"/>
        </w:rPr>
        <w:lastRenderedPageBreak/>
        <w:t>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(в ред. Федеральных законов от 05.12.2017 </w:t>
      </w:r>
      <w:hyperlink r:id="rId40" w:history="1">
        <w:r w:rsidRPr="00265DC7">
          <w:rPr>
            <w:rStyle w:val="a3"/>
            <w:rFonts w:ascii="Times New Roman" w:hAnsi="Times New Roman" w:cs="Times New Roman"/>
            <w:sz w:val="24"/>
            <w:szCs w:val="24"/>
          </w:rPr>
          <w:t>N 392-ФЗ</w:t>
        </w:r>
      </w:hyperlink>
      <w:r w:rsidRPr="00265DC7">
        <w:rPr>
          <w:rFonts w:ascii="Times New Roman" w:hAnsi="Times New Roman" w:cs="Times New Roman"/>
          <w:sz w:val="24"/>
          <w:szCs w:val="24"/>
        </w:rPr>
        <w:t xml:space="preserve">, от 26.07.2019 </w:t>
      </w:r>
      <w:hyperlink r:id="rId41" w:history="1">
        <w:r w:rsidRPr="00265DC7">
          <w:rPr>
            <w:rStyle w:val="a3"/>
            <w:rFonts w:ascii="Times New Roman" w:hAnsi="Times New Roman" w:cs="Times New Roman"/>
            <w:sz w:val="24"/>
            <w:szCs w:val="24"/>
          </w:rPr>
          <w:t>N 232-ФЗ</w:t>
        </w:r>
      </w:hyperlink>
      <w:r w:rsidRPr="00265DC7">
        <w:rPr>
          <w:rFonts w:ascii="Times New Roman" w:hAnsi="Times New Roman" w:cs="Times New Roman"/>
          <w:sz w:val="24"/>
          <w:szCs w:val="24"/>
        </w:rPr>
        <w:t>)</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(часть 13 в ред. Федерального </w:t>
      </w:r>
      <w:hyperlink r:id="rId42" w:history="1">
        <w:r w:rsidRPr="00265DC7">
          <w:rPr>
            <w:rStyle w:val="a3"/>
            <w:rFonts w:ascii="Times New Roman" w:hAnsi="Times New Roman" w:cs="Times New Roman"/>
            <w:sz w:val="24"/>
            <w:szCs w:val="24"/>
          </w:rPr>
          <w:t>закона</w:t>
        </w:r>
      </w:hyperlink>
      <w:r w:rsidRPr="00265DC7">
        <w:rPr>
          <w:rFonts w:ascii="Times New Roman" w:hAnsi="Times New Roman" w:cs="Times New Roman"/>
          <w:sz w:val="24"/>
          <w:szCs w:val="24"/>
        </w:rPr>
        <w:t xml:space="preserve"> от 05.12.2017 N 392-ФЗ)</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(часть 14 введена Федеральным </w:t>
      </w:r>
      <w:hyperlink r:id="rId43" w:history="1">
        <w:r w:rsidRPr="00265DC7">
          <w:rPr>
            <w:rStyle w:val="a3"/>
            <w:rFonts w:ascii="Times New Roman" w:hAnsi="Times New Roman" w:cs="Times New Roman"/>
            <w:sz w:val="24"/>
            <w:szCs w:val="24"/>
          </w:rPr>
          <w:t>законом</w:t>
        </w:r>
      </w:hyperlink>
      <w:r w:rsidRPr="00265DC7">
        <w:rPr>
          <w:rFonts w:ascii="Times New Roman" w:hAnsi="Times New Roman" w:cs="Times New Roman"/>
          <w:sz w:val="24"/>
          <w:szCs w:val="24"/>
        </w:rPr>
        <w:t xml:space="preserve"> от 05.12.2017 N 392-ФЗ)</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265DC7" w:rsidRPr="00265DC7" w:rsidRDefault="00265DC7" w:rsidP="00265DC7">
      <w:pPr>
        <w:jc w:val="both"/>
        <w:rPr>
          <w:rFonts w:ascii="Times New Roman" w:hAnsi="Times New Roman" w:cs="Times New Roman"/>
          <w:sz w:val="24"/>
          <w:szCs w:val="24"/>
        </w:rPr>
      </w:pPr>
      <w:r w:rsidRPr="00265DC7">
        <w:rPr>
          <w:rFonts w:ascii="Times New Roman" w:hAnsi="Times New Roman" w:cs="Times New Roman"/>
          <w:sz w:val="24"/>
          <w:szCs w:val="24"/>
        </w:rPr>
        <w:t xml:space="preserve">(часть 15 введена Федеральным </w:t>
      </w:r>
      <w:hyperlink r:id="rId44" w:history="1">
        <w:r w:rsidRPr="00265DC7">
          <w:rPr>
            <w:rStyle w:val="a3"/>
            <w:rFonts w:ascii="Times New Roman" w:hAnsi="Times New Roman" w:cs="Times New Roman"/>
            <w:sz w:val="24"/>
            <w:szCs w:val="24"/>
          </w:rPr>
          <w:t>законом</w:t>
        </w:r>
      </w:hyperlink>
      <w:r w:rsidRPr="00265DC7">
        <w:rPr>
          <w:rFonts w:ascii="Times New Roman" w:hAnsi="Times New Roman" w:cs="Times New Roman"/>
          <w:sz w:val="24"/>
          <w:szCs w:val="24"/>
        </w:rPr>
        <w:t xml:space="preserve"> от 05.12.2017 N 392-ФЗ; в ред. Федерального </w:t>
      </w:r>
      <w:hyperlink r:id="rId45" w:history="1">
        <w:r w:rsidRPr="00265DC7">
          <w:rPr>
            <w:rStyle w:val="a3"/>
            <w:rFonts w:ascii="Times New Roman" w:hAnsi="Times New Roman" w:cs="Times New Roman"/>
            <w:sz w:val="24"/>
            <w:szCs w:val="24"/>
          </w:rPr>
          <w:t>закона</w:t>
        </w:r>
      </w:hyperlink>
      <w:r w:rsidRPr="00265DC7">
        <w:rPr>
          <w:rFonts w:ascii="Times New Roman" w:hAnsi="Times New Roman" w:cs="Times New Roman"/>
          <w:sz w:val="24"/>
          <w:szCs w:val="24"/>
        </w:rPr>
        <w:t xml:space="preserve"> от 26.07.2019 N 232-ФЗ)</w:t>
      </w:r>
    </w:p>
    <w:p w:rsidR="00D112BF" w:rsidRDefault="00A16F6A"/>
    <w:sectPr w:rsidR="00D112BF" w:rsidSect="00D0037F">
      <w:pgSz w:w="11905" w:h="16838"/>
      <w:pgMar w:top="1134" w:right="1418" w:bottom="1643"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DC7"/>
    <w:rsid w:val="00265DC7"/>
    <w:rsid w:val="00396358"/>
    <w:rsid w:val="00A16F6A"/>
    <w:rsid w:val="00C428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8C134-D3AE-4EA5-A02A-A59B8684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65D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7FFFD968995AF67DB7A15D0C291D264F88BDE52A798BB7E102C4C1DB478B006C29AE4A8A80E364641144C63E4A5EA3A4EB3C980AE15F903Z2g2O" TargetMode="External"/><Relationship Id="rId18" Type="http://schemas.openxmlformats.org/officeDocument/2006/relationships/hyperlink" Target="consultantplus://offline/ref=77FFFD968995AF67DB7A15D0C291D264F88BDE52A798BB7E102C4C1DB478B006C29AE4A8A80E364940144C63E4A5EA3A4EB3C980AE15F903Z2g2O" TargetMode="External"/><Relationship Id="rId26" Type="http://schemas.openxmlformats.org/officeDocument/2006/relationships/hyperlink" Target="consultantplus://offline/ref=77FFFD968995AF67DB7A15D0C291D264F88BDE52A798BB7E102C4C1DB478B006C29AE4A8A80E364840144C63E4A5EA3A4EB3C980AE15F903Z2g2O" TargetMode="External"/><Relationship Id="rId39" Type="http://schemas.openxmlformats.org/officeDocument/2006/relationships/hyperlink" Target="consultantplus://offline/ref=77FFFD968995AF67DB7A15D0C291D264F88BDE52A798BB7E102C4C1DB478B006C29AE4A8A80E364846144C63E4A5EA3A4EB3C980AE15F903Z2g2O" TargetMode="External"/><Relationship Id="rId21" Type="http://schemas.openxmlformats.org/officeDocument/2006/relationships/hyperlink" Target="consultantplus://offline/ref=77FFFD968995AF67DB7A15D0C291D264F88BDE53A696BB7E102C4C1DB478B006C29AE4A8A80E364545144C63E4A5EA3A4EB3C980AE15F903Z2g2O" TargetMode="External"/><Relationship Id="rId34" Type="http://schemas.openxmlformats.org/officeDocument/2006/relationships/hyperlink" Target="consultantplus://offline/ref=77FFFD968995AF67DB7A15D0C291D264F88BDE52A798BB7E102C4C1DB478B006C29AE4A8A80E364845144C63E4A5EA3A4EB3C980AE15F903Z2g2O" TargetMode="External"/><Relationship Id="rId42" Type="http://schemas.openxmlformats.org/officeDocument/2006/relationships/hyperlink" Target="consultantplus://offline/ref=77FFFD968995AF67DB7A15D0C291D264F88BDE52A798BB7E102C4C1DB478B006C29AE4A8A80E364849144C63E4A5EA3A4EB3C980AE15F903Z2g2O" TargetMode="External"/><Relationship Id="rId47" Type="http://schemas.openxmlformats.org/officeDocument/2006/relationships/theme" Target="theme/theme1.xml"/><Relationship Id="rId7" Type="http://schemas.openxmlformats.org/officeDocument/2006/relationships/hyperlink" Target="consultantplus://offline/ref=77FFFD968995AF67DB7A15D0C291D264F88BDE52A798BB7E102C4C1DB478B006C29AE4A8A80E364745144C63E4A5EA3A4EB3C980AE15F903Z2g2O" TargetMode="External"/><Relationship Id="rId2" Type="http://schemas.openxmlformats.org/officeDocument/2006/relationships/settings" Target="settings.xml"/><Relationship Id="rId16" Type="http://schemas.openxmlformats.org/officeDocument/2006/relationships/hyperlink" Target="consultantplus://offline/ref=77FFFD968995AF67DB7A15D0C291D264F88DD853A492BB7E102C4C1DB478B006C29AE4AAA1056310044A1530A6EEE73956AFC983ZBg1O" TargetMode="External"/><Relationship Id="rId29" Type="http://schemas.openxmlformats.org/officeDocument/2006/relationships/hyperlink" Target="consultantplus://offline/ref=77FFFD968995AF67DB7A15D0C291D264F88BDE53A696BB7E102C4C1DB478B006C29AE4A8A80E364549144C63E4A5EA3A4EB3C980AE15F903Z2g2O" TargetMode="External"/><Relationship Id="rId1" Type="http://schemas.openxmlformats.org/officeDocument/2006/relationships/styles" Target="styles.xml"/><Relationship Id="rId6" Type="http://schemas.openxmlformats.org/officeDocument/2006/relationships/hyperlink" Target="consultantplus://offline/ref=77FFFD968995AF67DB7A15D0C291D264F88BDE52A798BB7E102C4C1DB478B006C29AE4A8A80E364744144C63E4A5EA3A4EB3C980AE15F903Z2g2O" TargetMode="External"/><Relationship Id="rId11" Type="http://schemas.openxmlformats.org/officeDocument/2006/relationships/hyperlink" Target="consultantplus://offline/ref=77FFFD968995AF67DB7A15D0C291D264F88BDE52A798BB7E102C4C1DB478B006C29AE4A8A80E364749144C63E4A5EA3A4EB3C980AE15F903Z2g2O" TargetMode="External"/><Relationship Id="rId24" Type="http://schemas.openxmlformats.org/officeDocument/2006/relationships/hyperlink" Target="consultantplus://offline/ref=77FFFD968995AF67DB7A15D0C291D264F88BDE52A798BB7E102C4C1DB478B006C29AE4A8A80E364949144C63E4A5EA3A4EB3C980AE15F903Z2g2O" TargetMode="External"/><Relationship Id="rId32" Type="http://schemas.openxmlformats.org/officeDocument/2006/relationships/hyperlink" Target="consultantplus://offline/ref=77FFFD968995AF67DB7A15D0C291D264F88BDE53A696BB7E102C4C1DB478B006C29AE4A8A80E364440144C63E4A5EA3A4EB3C980AE15F903Z2g2O" TargetMode="External"/><Relationship Id="rId37" Type="http://schemas.openxmlformats.org/officeDocument/2006/relationships/hyperlink" Target="consultantplus://offline/ref=77FFFD968995AF67DB7A15D0C291D264F88BDE50A291BB7E102C4C1DB478B006C29AE4A8A80E344841144C63E4A5EA3A4EB3C980AE15F903Z2g2O" TargetMode="External"/><Relationship Id="rId40" Type="http://schemas.openxmlformats.org/officeDocument/2006/relationships/hyperlink" Target="consultantplus://offline/ref=77FFFD968995AF67DB7A15D0C291D264F88BDE52A798BB7E102C4C1DB478B006C29AE4A8A80E364848144C63E4A5EA3A4EB3C980AE15F903Z2g2O" TargetMode="External"/><Relationship Id="rId45" Type="http://schemas.openxmlformats.org/officeDocument/2006/relationships/hyperlink" Target="consultantplus://offline/ref=77FFFD968995AF67DB7A15D0C291D264F88BDE53A696BB7E102C4C1DB478B006C29AE4A8A80E364443144C63E4A5EA3A4EB3C980AE15F903Z2g2O" TargetMode="External"/><Relationship Id="rId5" Type="http://schemas.openxmlformats.org/officeDocument/2006/relationships/hyperlink" Target="consultantplus://offline/ref=77FFFD968995AF67DB7A15D0C291D264F88BDE52A798BB7E102C4C1DB478B006C29AE4A8A80E364742144C63E4A5EA3A4EB3C980AE15F903Z2g2O" TargetMode="External"/><Relationship Id="rId15" Type="http://schemas.openxmlformats.org/officeDocument/2006/relationships/hyperlink" Target="consultantplus://offline/ref=77FFFD968995AF67DB7A15D0C291D264F88BDE53A696BB7E102C4C1DB478B006C29AE4A8A80E364544144C63E4A5EA3A4EB3C980AE15F903Z2g2O" TargetMode="External"/><Relationship Id="rId23" Type="http://schemas.openxmlformats.org/officeDocument/2006/relationships/hyperlink" Target="consultantplus://offline/ref=77FFFD968995AF67DB7A15D0C291D264F88BDE52A798BB7E102C4C1DB478B006C29AE4A8A80E364947144C63E4A5EA3A4EB3C980AE15F903Z2g2O" TargetMode="External"/><Relationship Id="rId28" Type="http://schemas.openxmlformats.org/officeDocument/2006/relationships/hyperlink" Target="consultantplus://offline/ref=77FFFD968995AF67DB7A15D0C291D264F88BDE52A798BB7E102C4C1DB478B006C29AE4A8A80E364842144C63E4A5EA3A4EB3C980AE15F903Z2g2O" TargetMode="External"/><Relationship Id="rId36" Type="http://schemas.openxmlformats.org/officeDocument/2006/relationships/hyperlink" Target="consultantplus://offline/ref=77FFFD968995AF67DB7A15D0C291D264F88BDE50A291BB7E102C4C1DB478B006C29AE4A8A80E374046144C63E4A5EA3A4EB3C980AE15F903Z2g2O" TargetMode="External"/><Relationship Id="rId10" Type="http://schemas.openxmlformats.org/officeDocument/2006/relationships/hyperlink" Target="consultantplus://offline/ref=77FFFD968995AF67DB7A15D0C291D264F980DA50A495BB7E102C4C1DB478B006C29AE4A8A80E364644144C63E4A5EA3A4EB3C980AE15F903Z2g2O" TargetMode="External"/><Relationship Id="rId19" Type="http://schemas.openxmlformats.org/officeDocument/2006/relationships/hyperlink" Target="consultantplus://offline/ref=77FFFD968995AF67DB7A15D0C291D264F88ADD57A393BB7E102C4C1DB478B006C29AE4A8A80E374040144C63E4A5EA3A4EB3C980AE15F903Z2g2O" TargetMode="External"/><Relationship Id="rId31" Type="http://schemas.openxmlformats.org/officeDocument/2006/relationships/hyperlink" Target="consultantplus://offline/ref=77FFFD968995AF67DB7A15D0C291D264F88BDE52A798BB7E102C4C1DB478B006C29AE4A8A80E364843144C63E4A5EA3A4EB3C980AE15F903Z2g2O" TargetMode="External"/><Relationship Id="rId44" Type="http://schemas.openxmlformats.org/officeDocument/2006/relationships/hyperlink" Target="consultantplus://offline/ref=77FFFD968995AF67DB7A15D0C291D264F88BDE52A798BB7E102C4C1DB478B006C29AE4A8A80E354143144C63E4A5EA3A4EB3C980AE15F903Z2g2O" TargetMode="External"/><Relationship Id="rId4" Type="http://schemas.openxmlformats.org/officeDocument/2006/relationships/hyperlink" Target="consultantplus://offline/ref=77FFFD968995AF67DB7A15D0C291D264F980DA50A495BB7E102C4C1DB478B006C29AE4A8A80E364448144C63E4A5EA3A4EB3C980AE15F903Z2g2O" TargetMode="External"/><Relationship Id="rId9" Type="http://schemas.openxmlformats.org/officeDocument/2006/relationships/hyperlink" Target="consultantplus://offline/ref=77FFFD968995AF67DB7A15D0C291D264F88BDE52A798BB7E102C4C1DB478B006C29AE4A8A80E364747144C63E4A5EA3A4EB3C980AE15F903Z2g2O" TargetMode="External"/><Relationship Id="rId14" Type="http://schemas.openxmlformats.org/officeDocument/2006/relationships/hyperlink" Target="consultantplus://offline/ref=77FFFD968995AF67DB7A15D0C291D264F88BDE52A798BB7E102C4C1DB478B006C29AE4A8A80E364646144C63E4A5EA3A4EB3C980AE15F903Z2g2O" TargetMode="External"/><Relationship Id="rId22" Type="http://schemas.openxmlformats.org/officeDocument/2006/relationships/hyperlink" Target="consultantplus://offline/ref=77FFFD968995AF67DB7A15D0C291D264F88BDE52A798BB7E102C4C1DB478B006C29AE4A8A80E364944144C63E4A5EA3A4EB3C980AE15F903Z2g2O" TargetMode="External"/><Relationship Id="rId27" Type="http://schemas.openxmlformats.org/officeDocument/2006/relationships/hyperlink" Target="consultantplus://offline/ref=77FFFD968995AF67DB7A15D0C291D264F88BDE52A798BB7E102C4C1DB478B006C29AE4A8A80E364841144C63E4A5EA3A4EB3C980AE15F903Z2g2O" TargetMode="External"/><Relationship Id="rId30" Type="http://schemas.openxmlformats.org/officeDocument/2006/relationships/hyperlink" Target="consultantplus://offline/ref=77FFFD968995AF67DB7A15D0C291D264F88DD853A295BB7E102C4C1DB478B006D09ABCA4AA08294141011A32A2ZFg1O" TargetMode="External"/><Relationship Id="rId35" Type="http://schemas.openxmlformats.org/officeDocument/2006/relationships/hyperlink" Target="consultantplus://offline/ref=77FFFD968995AF67DB7A15D0C291D264F88BDE53A696BB7E102C4C1DB478B006C29AE4A8A80E364441144C63E4A5EA3A4EB3C980AE15F903Z2g2O" TargetMode="External"/><Relationship Id="rId43" Type="http://schemas.openxmlformats.org/officeDocument/2006/relationships/hyperlink" Target="consultantplus://offline/ref=77FFFD968995AF67DB7A15D0C291D264F88BDE52A798BB7E102C4C1DB478B006C29AE4A8A80E354141144C63E4A5EA3A4EB3C980AE15F903Z2g2O" TargetMode="External"/><Relationship Id="rId8" Type="http://schemas.openxmlformats.org/officeDocument/2006/relationships/hyperlink" Target="consultantplus://offline/ref=77FFFD968995AF67DB7A15D0C291D264F980DA50A495BB7E102C4C1DB478B006C29AE4A8A80E364749144C63E4A5EA3A4EB3C980AE15F903Z2g2O" TargetMode="External"/><Relationship Id="rId3" Type="http://schemas.openxmlformats.org/officeDocument/2006/relationships/webSettings" Target="webSettings.xml"/><Relationship Id="rId12" Type="http://schemas.openxmlformats.org/officeDocument/2006/relationships/hyperlink" Target="consultantplus://offline/ref=77FFFD968995AF67DB7A15D0C291D264F88BDE53A696BB7E102C4C1DB478B006C29AE4A8A80E364542144C63E4A5EA3A4EB3C980AE15F903Z2g2O" TargetMode="External"/><Relationship Id="rId17" Type="http://schemas.openxmlformats.org/officeDocument/2006/relationships/hyperlink" Target="consultantplus://offline/ref=77FFFD968995AF67DB7A15D0C291D264F88BDE52A798BB7E102C4C1DB478B006C29AE4A8A80E364648144C63E4A5EA3A4EB3C980AE15F903Z2g2O" TargetMode="External"/><Relationship Id="rId25" Type="http://schemas.openxmlformats.org/officeDocument/2006/relationships/hyperlink" Target="consultantplus://offline/ref=77FFFD968995AF67DB7A15D0C291D264F88BDE53A696BB7E102C4C1DB478B006C29AE4A8A80E364548144C63E4A5EA3A4EB3C980AE15F903Z2g2O" TargetMode="External"/><Relationship Id="rId33" Type="http://schemas.openxmlformats.org/officeDocument/2006/relationships/hyperlink" Target="consultantplus://offline/ref=77FFFD968995AF67DB7A15D0C291D264F88BDE52A798BB7E102C4C1DB478B006C29AE4A8A80E364844144C63E4A5EA3A4EB3C980AE15F903Z2g2O" TargetMode="External"/><Relationship Id="rId38" Type="http://schemas.openxmlformats.org/officeDocument/2006/relationships/hyperlink" Target="consultantplus://offline/ref=77FFFD968995AF67DB7A15D0C291D264F88DD755A395BB7E102C4C1DB478B006C29AE4A8A80E374145144C63E4A5EA3A4EB3C980AE15F903Z2g2O" TargetMode="External"/><Relationship Id="rId46" Type="http://schemas.openxmlformats.org/officeDocument/2006/relationships/fontTable" Target="fontTable.xml"/><Relationship Id="rId20" Type="http://schemas.openxmlformats.org/officeDocument/2006/relationships/hyperlink" Target="consultantplus://offline/ref=77FFFD968995AF67DB7A15D0C291D264F88EDF55A293BB7E102C4C1DB478B006C29AE4A8A80E374040144C63E4A5EA3A4EB3C980AE15F903Z2g2O" TargetMode="External"/><Relationship Id="rId41" Type="http://schemas.openxmlformats.org/officeDocument/2006/relationships/hyperlink" Target="consultantplus://offline/ref=77FFFD968995AF67DB7A15D0C291D264F88BDE53A696BB7E102C4C1DB478B006C29AE4A8A80E364442144C63E4A5EA3A4EB3C980AE15F903Z2g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4385</Words>
  <Characters>24996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Катаржнова Ольга Ивановна</dc:creator>
  <cp:keywords/>
  <dc:description/>
  <cp:lastModifiedBy>Катаржнова Ольга Ивановна</cp:lastModifiedBy>
  <cp:revision>1</cp:revision>
  <cp:lastPrinted>2021-01-26T14:50:00Z</cp:lastPrinted>
  <dcterms:created xsi:type="dcterms:W3CDTF">2021-01-26T14:32:00Z</dcterms:created>
  <dcterms:modified xsi:type="dcterms:W3CDTF">2021-01-26T14:55:00Z</dcterms:modified>
</cp:coreProperties>
</file>