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7C7" w:rsidRDefault="00D547C7" w:rsidP="00B409D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9DE">
        <w:rPr>
          <w:rFonts w:ascii="Times New Roman" w:hAnsi="Times New Roman" w:cs="Times New Roman"/>
          <w:b/>
          <w:sz w:val="24"/>
          <w:szCs w:val="24"/>
        </w:rPr>
        <w:t>ПОСТ-РЕЛИЗ</w:t>
      </w:r>
    </w:p>
    <w:p w:rsidR="00EA3694" w:rsidRPr="00B409DE" w:rsidRDefault="00EA3694" w:rsidP="00B409D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1B4" w:rsidRDefault="00835629" w:rsidP="00004C8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17-18 мая 2023</w:t>
      </w:r>
      <w:r w:rsidR="000D61B4" w:rsidRPr="00B409D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0D61B4" w:rsidRPr="00B409DE">
        <w:rPr>
          <w:rFonts w:ascii="Times New Roman" w:hAnsi="Times New Roman" w:cs="Times New Roman"/>
          <w:sz w:val="24"/>
          <w:szCs w:val="24"/>
        </w:rPr>
        <w:t xml:space="preserve">  Департаментом бизнес-аналитики Факультета налогов, аудита и бизнес-анализа </w:t>
      </w:r>
      <w:r w:rsidR="00D547C7" w:rsidRPr="00B409DE">
        <w:rPr>
          <w:rFonts w:ascii="Times New Roman" w:hAnsi="Times New Roman" w:cs="Times New Roman"/>
          <w:sz w:val="24"/>
          <w:szCs w:val="24"/>
        </w:rPr>
        <w:t xml:space="preserve">Финансового университета при Правительстве РФ </w:t>
      </w:r>
      <w:r w:rsidR="000D61B4" w:rsidRPr="00B409DE">
        <w:rPr>
          <w:rFonts w:ascii="Times New Roman" w:hAnsi="Times New Roman" w:cs="Times New Roman"/>
          <w:sz w:val="24"/>
          <w:szCs w:val="24"/>
        </w:rPr>
        <w:t>прове</w:t>
      </w:r>
      <w:r w:rsidR="009A7A2F" w:rsidRPr="00B409DE">
        <w:rPr>
          <w:rFonts w:ascii="Times New Roman" w:hAnsi="Times New Roman" w:cs="Times New Roman"/>
          <w:sz w:val="24"/>
          <w:szCs w:val="24"/>
        </w:rPr>
        <w:t xml:space="preserve">дена </w:t>
      </w:r>
      <w:r w:rsidR="00923D1E" w:rsidRPr="00923D1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23D1E" w:rsidRPr="00923D1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23D1E" w:rsidRPr="00923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7A2F" w:rsidRPr="00B409DE">
        <w:rPr>
          <w:rFonts w:ascii="Times New Roman" w:hAnsi="Times New Roman" w:cs="Times New Roman"/>
          <w:b/>
          <w:sz w:val="24"/>
          <w:szCs w:val="24"/>
        </w:rPr>
        <w:t>Международная научно-практ</w:t>
      </w:r>
      <w:r w:rsidR="00D22C4A" w:rsidRPr="00B409DE">
        <w:rPr>
          <w:rFonts w:ascii="Times New Roman" w:hAnsi="Times New Roman" w:cs="Times New Roman"/>
          <w:b/>
          <w:sz w:val="24"/>
          <w:szCs w:val="24"/>
        </w:rPr>
        <w:t>и</w:t>
      </w:r>
      <w:r w:rsidR="000D61B4" w:rsidRPr="00B409DE">
        <w:rPr>
          <w:rFonts w:ascii="Times New Roman" w:hAnsi="Times New Roman" w:cs="Times New Roman"/>
          <w:b/>
          <w:sz w:val="24"/>
          <w:szCs w:val="24"/>
        </w:rPr>
        <w:t>ческая конференция «Статистика, аналитика и прогнозирование в современной экономике: оп</w:t>
      </w:r>
      <w:r w:rsidR="009A7A2F" w:rsidRPr="00B409DE">
        <w:rPr>
          <w:rFonts w:ascii="Times New Roman" w:hAnsi="Times New Roman" w:cs="Times New Roman"/>
          <w:b/>
          <w:sz w:val="24"/>
          <w:szCs w:val="24"/>
        </w:rPr>
        <w:t>ыт</w:t>
      </w:r>
      <w:r w:rsidR="000D61B4" w:rsidRPr="00B409DE">
        <w:rPr>
          <w:rFonts w:ascii="Times New Roman" w:hAnsi="Times New Roman" w:cs="Times New Roman"/>
          <w:b/>
          <w:sz w:val="24"/>
          <w:szCs w:val="24"/>
        </w:rPr>
        <w:t xml:space="preserve"> и перспективы развития»</w:t>
      </w:r>
      <w:r w:rsidR="009A7A2F" w:rsidRPr="00B409DE">
        <w:rPr>
          <w:rFonts w:ascii="Times New Roman" w:hAnsi="Times New Roman" w:cs="Times New Roman"/>
          <w:b/>
          <w:sz w:val="24"/>
          <w:szCs w:val="24"/>
        </w:rPr>
        <w:t>.</w:t>
      </w:r>
    </w:p>
    <w:p w:rsidR="00FD5BD6" w:rsidRDefault="00FD5BD6" w:rsidP="002B1A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A83" w:rsidRPr="00B409DE" w:rsidRDefault="003C093A" w:rsidP="007270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9DE">
        <w:rPr>
          <w:rFonts w:ascii="Times New Roman" w:hAnsi="Times New Roman" w:cs="Times New Roman"/>
          <w:sz w:val="24"/>
          <w:szCs w:val="24"/>
        </w:rPr>
        <w:t xml:space="preserve">В конференции приняли участие </w:t>
      </w:r>
      <w:r w:rsidR="00204A83" w:rsidRPr="00B409DE">
        <w:rPr>
          <w:rFonts w:ascii="Times New Roman" w:hAnsi="Times New Roman" w:cs="Times New Roman"/>
          <w:sz w:val="24"/>
          <w:szCs w:val="24"/>
        </w:rPr>
        <w:t xml:space="preserve">преподаватели, научные и практические работники, молодые ученые, студенты и аспиранты из </w:t>
      </w:r>
      <w:r w:rsidR="00727027">
        <w:rPr>
          <w:rFonts w:ascii="Times New Roman" w:hAnsi="Times New Roman" w:cs="Times New Roman"/>
          <w:sz w:val="24"/>
          <w:szCs w:val="24"/>
        </w:rPr>
        <w:t>Российской Федерации, Республики Беларусь и Казахстана.</w:t>
      </w:r>
    </w:p>
    <w:p w:rsidR="00E41C43" w:rsidRPr="00E41C43" w:rsidRDefault="00E41C43" w:rsidP="005C1902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F7B3E" w:rsidRPr="00004C83" w:rsidRDefault="000F7B3E" w:rsidP="005C1902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конференции участвовали представители</w:t>
      </w:r>
      <w:r w:rsidRPr="00004C83">
        <w:rPr>
          <w:rFonts w:ascii="Times New Roman" w:hAnsi="Times New Roman" w:cs="Times New Roman"/>
          <w:sz w:val="24"/>
          <w:szCs w:val="24"/>
        </w:rPr>
        <w:t>:</w:t>
      </w:r>
    </w:p>
    <w:p w:rsidR="007E28AF" w:rsidRPr="000223EC" w:rsidRDefault="00A93720" w:rsidP="00A93720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3EC">
        <w:rPr>
          <w:rFonts w:ascii="Times New Roman" w:hAnsi="Times New Roman" w:cs="Times New Roman"/>
          <w:sz w:val="24"/>
          <w:szCs w:val="24"/>
        </w:rPr>
        <w:t>Центральный экономико-математический институт Р</w:t>
      </w:r>
      <w:r w:rsidR="00727027" w:rsidRPr="000223EC">
        <w:rPr>
          <w:rFonts w:ascii="Times New Roman" w:hAnsi="Times New Roman" w:cs="Times New Roman"/>
          <w:sz w:val="24"/>
          <w:szCs w:val="24"/>
        </w:rPr>
        <w:t>АН</w:t>
      </w:r>
      <w:r w:rsidRPr="000223EC">
        <w:rPr>
          <w:rFonts w:ascii="Times New Roman" w:hAnsi="Times New Roman" w:cs="Times New Roman"/>
          <w:sz w:val="24"/>
          <w:szCs w:val="24"/>
        </w:rPr>
        <w:t>;</w:t>
      </w:r>
    </w:p>
    <w:p w:rsidR="00A93720" w:rsidRPr="000223EC" w:rsidRDefault="00A93720" w:rsidP="00A93720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3EC">
        <w:rPr>
          <w:rFonts w:ascii="Times New Roman" w:hAnsi="Times New Roman" w:cs="Times New Roman"/>
          <w:sz w:val="24"/>
          <w:szCs w:val="24"/>
        </w:rPr>
        <w:t>Институт</w:t>
      </w:r>
      <w:r w:rsidRPr="000223EC">
        <w:rPr>
          <w:rFonts w:ascii="Times New Roman" w:hAnsi="Times New Roman" w:cs="Times New Roman"/>
          <w:sz w:val="24"/>
          <w:szCs w:val="24"/>
        </w:rPr>
        <w:t xml:space="preserve"> б</w:t>
      </w:r>
      <w:r w:rsidRPr="000223EC">
        <w:rPr>
          <w:rFonts w:ascii="Times New Roman" w:hAnsi="Times New Roman" w:cs="Times New Roman"/>
          <w:sz w:val="24"/>
          <w:szCs w:val="24"/>
        </w:rPr>
        <w:t>иохимической физики РАН</w:t>
      </w:r>
      <w:r w:rsidRPr="000223EC">
        <w:rPr>
          <w:rFonts w:ascii="Times New Roman" w:hAnsi="Times New Roman" w:cs="Times New Roman"/>
          <w:sz w:val="24"/>
          <w:szCs w:val="24"/>
        </w:rPr>
        <w:t>;</w:t>
      </w:r>
    </w:p>
    <w:p w:rsidR="003A42AA" w:rsidRPr="000223EC" w:rsidRDefault="003A42AA" w:rsidP="005C190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3EC">
        <w:rPr>
          <w:rFonts w:ascii="Times New Roman" w:hAnsi="Times New Roman" w:cs="Times New Roman"/>
          <w:sz w:val="24"/>
          <w:szCs w:val="24"/>
        </w:rPr>
        <w:t>Института экономической политики имени Е.Т. Гайдара</w:t>
      </w:r>
      <w:r w:rsidR="0007679A" w:rsidRPr="000223EC">
        <w:rPr>
          <w:rFonts w:ascii="Times New Roman" w:hAnsi="Times New Roman" w:cs="Times New Roman"/>
          <w:sz w:val="24"/>
          <w:szCs w:val="24"/>
        </w:rPr>
        <w:t>;</w:t>
      </w:r>
    </w:p>
    <w:p w:rsidR="00A93720" w:rsidRPr="000223EC" w:rsidRDefault="00A93720" w:rsidP="00A93720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23EC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Pr="000223EC">
        <w:rPr>
          <w:rFonts w:ascii="Times New Roman" w:hAnsi="Times New Roman" w:cs="Times New Roman"/>
          <w:sz w:val="24"/>
          <w:szCs w:val="24"/>
        </w:rPr>
        <w:t>Атомредметзолото</w:t>
      </w:r>
      <w:proofErr w:type="spellEnd"/>
      <w:r w:rsidRPr="000223EC">
        <w:rPr>
          <w:rFonts w:ascii="Times New Roman" w:hAnsi="Times New Roman" w:cs="Times New Roman"/>
          <w:sz w:val="24"/>
          <w:szCs w:val="24"/>
        </w:rPr>
        <w:t>»</w:t>
      </w:r>
      <w:r w:rsidRPr="000223EC">
        <w:rPr>
          <w:rFonts w:ascii="Times New Roman" w:hAnsi="Times New Roman" w:cs="Times New Roman"/>
          <w:sz w:val="24"/>
          <w:szCs w:val="24"/>
        </w:rPr>
        <w:t>;</w:t>
      </w:r>
    </w:p>
    <w:p w:rsidR="000F7B3E" w:rsidRPr="000223EC" w:rsidRDefault="000F7B3E" w:rsidP="00A93720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23EC">
        <w:rPr>
          <w:rFonts w:ascii="Times New Roman" w:hAnsi="Times New Roman" w:cs="Times New Roman"/>
          <w:sz w:val="24"/>
          <w:szCs w:val="24"/>
        </w:rPr>
        <w:t>и ряда других организаций</w:t>
      </w:r>
      <w:r w:rsidR="00E41C43" w:rsidRPr="000223EC">
        <w:rPr>
          <w:rFonts w:ascii="Times New Roman" w:hAnsi="Times New Roman" w:cs="Times New Roman"/>
          <w:sz w:val="24"/>
          <w:szCs w:val="24"/>
        </w:rPr>
        <w:t>.</w:t>
      </w:r>
    </w:p>
    <w:p w:rsidR="000F7B3E" w:rsidRPr="00B409DE" w:rsidRDefault="000F7B3E" w:rsidP="005C1902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74791" w:rsidRPr="00674791" w:rsidRDefault="00A35C2C" w:rsidP="005C190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09DE">
        <w:rPr>
          <w:rFonts w:ascii="Times New Roman" w:hAnsi="Times New Roman" w:cs="Times New Roman"/>
          <w:sz w:val="24"/>
          <w:szCs w:val="24"/>
        </w:rPr>
        <w:t xml:space="preserve">Участники конференции представляли </w:t>
      </w:r>
      <w:r w:rsidR="00006241" w:rsidRPr="00A93720">
        <w:rPr>
          <w:rFonts w:ascii="Times New Roman" w:hAnsi="Times New Roman" w:cs="Times New Roman"/>
          <w:sz w:val="24"/>
          <w:szCs w:val="24"/>
        </w:rPr>
        <w:t xml:space="preserve">почти </w:t>
      </w:r>
      <w:r w:rsidR="00A93720">
        <w:rPr>
          <w:rFonts w:ascii="Times New Roman" w:hAnsi="Times New Roman" w:cs="Times New Roman"/>
          <w:sz w:val="24"/>
          <w:szCs w:val="24"/>
        </w:rPr>
        <w:t xml:space="preserve">ВУЗы России и </w:t>
      </w:r>
      <w:r w:rsidRPr="00A93720">
        <w:rPr>
          <w:rFonts w:ascii="Times New Roman" w:hAnsi="Times New Roman" w:cs="Times New Roman"/>
          <w:sz w:val="24"/>
          <w:szCs w:val="24"/>
        </w:rPr>
        <w:t>зарубежья,</w:t>
      </w:r>
      <w:r w:rsidRPr="00B409DE">
        <w:rPr>
          <w:rFonts w:ascii="Times New Roman" w:hAnsi="Times New Roman" w:cs="Times New Roman"/>
          <w:sz w:val="24"/>
          <w:szCs w:val="24"/>
        </w:rPr>
        <w:t xml:space="preserve"> </w:t>
      </w:r>
      <w:r w:rsidRPr="00B409DE">
        <w:rPr>
          <w:rFonts w:ascii="Times New Roman" w:hAnsi="Times New Roman" w:cs="Times New Roman"/>
          <w:i/>
          <w:sz w:val="24"/>
          <w:szCs w:val="24"/>
        </w:rPr>
        <w:t xml:space="preserve">в том числе: </w:t>
      </w:r>
    </w:p>
    <w:p w:rsidR="00674791" w:rsidRPr="00A93720" w:rsidRDefault="00674791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20">
        <w:rPr>
          <w:rFonts w:ascii="Times New Roman" w:hAnsi="Times New Roman" w:cs="Times New Roman"/>
          <w:sz w:val="24"/>
          <w:szCs w:val="24"/>
        </w:rPr>
        <w:t>Белорусский государственный университет (г. Минск, Республика Беларусь).</w:t>
      </w:r>
    </w:p>
    <w:p w:rsidR="00C346E2" w:rsidRPr="00A93720" w:rsidRDefault="00A25E95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20">
        <w:rPr>
          <w:rFonts w:ascii="Times New Roman" w:hAnsi="Times New Roman" w:cs="Times New Roman"/>
          <w:sz w:val="24"/>
          <w:szCs w:val="24"/>
        </w:rPr>
        <w:t>Евразийский национальный университет им. Л.Н. Гумилева Республики Казахстан</w:t>
      </w:r>
      <w:r w:rsidR="00E41C43" w:rsidRPr="00A93720">
        <w:rPr>
          <w:rFonts w:ascii="Times New Roman" w:hAnsi="Times New Roman" w:cs="Times New Roman"/>
          <w:sz w:val="24"/>
          <w:szCs w:val="24"/>
        </w:rPr>
        <w:t>.</w:t>
      </w:r>
    </w:p>
    <w:p w:rsidR="00727027" w:rsidRPr="00A93720" w:rsidRDefault="00727027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20">
        <w:rPr>
          <w:rFonts w:ascii="Times New Roman" w:hAnsi="Times New Roman" w:cs="Times New Roman"/>
          <w:bCs/>
          <w:kern w:val="24"/>
          <w:sz w:val="24"/>
          <w:szCs w:val="24"/>
        </w:rPr>
        <w:t>Белгородский государственный национальный исследовательский университет</w:t>
      </w:r>
    </w:p>
    <w:p w:rsidR="00C346E2" w:rsidRPr="00A93720" w:rsidRDefault="00A25E95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20">
        <w:rPr>
          <w:rFonts w:ascii="Times New Roman" w:hAnsi="Times New Roman" w:cs="Times New Roman"/>
          <w:sz w:val="24"/>
          <w:szCs w:val="24"/>
        </w:rPr>
        <w:t>Национальный исследовательский Нижегородский государственный университет им. Н.И. Лобачевского</w:t>
      </w:r>
      <w:r w:rsidR="00E41C43" w:rsidRPr="00A93720">
        <w:rPr>
          <w:rFonts w:ascii="Times New Roman" w:hAnsi="Times New Roman" w:cs="Times New Roman"/>
          <w:sz w:val="24"/>
          <w:szCs w:val="24"/>
        </w:rPr>
        <w:t>.</w:t>
      </w:r>
    </w:p>
    <w:p w:rsidR="00727027" w:rsidRPr="00A93720" w:rsidRDefault="00A72E38" w:rsidP="0072702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20">
        <w:rPr>
          <w:rFonts w:ascii="Times New Roman" w:hAnsi="Times New Roman" w:cs="Times New Roman"/>
          <w:sz w:val="24"/>
          <w:szCs w:val="24"/>
        </w:rPr>
        <w:t>Финансовый университет при Правительстве РФ</w:t>
      </w:r>
      <w:r w:rsidR="00E41C43" w:rsidRPr="00A93720">
        <w:rPr>
          <w:rFonts w:ascii="Times New Roman" w:hAnsi="Times New Roman" w:cs="Times New Roman"/>
          <w:sz w:val="24"/>
          <w:szCs w:val="24"/>
        </w:rPr>
        <w:t>.</w:t>
      </w:r>
    </w:p>
    <w:p w:rsidR="00727027" w:rsidRPr="00A93720" w:rsidRDefault="00727027" w:rsidP="0072702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20">
        <w:rPr>
          <w:rFonts w:ascii="Times New Roman" w:eastAsia="Calibri" w:hAnsi="Times New Roman" w:cs="Times New Roman"/>
          <w:sz w:val="24"/>
          <w:szCs w:val="24"/>
        </w:rPr>
        <w:t>Государственный университет управления</w:t>
      </w:r>
    </w:p>
    <w:p w:rsidR="00727027" w:rsidRPr="00A93720" w:rsidRDefault="00727027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20">
        <w:rPr>
          <w:rFonts w:ascii="Times New Roman" w:eastAsia="Calibri" w:hAnsi="Times New Roman" w:cs="Times New Roman"/>
          <w:sz w:val="24"/>
          <w:szCs w:val="24"/>
        </w:rPr>
        <w:t>МГИМО МИД России</w:t>
      </w:r>
    </w:p>
    <w:p w:rsidR="00727027" w:rsidRPr="00A93720" w:rsidRDefault="00727027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20">
        <w:rPr>
          <w:rFonts w:ascii="Times New Roman" w:hAnsi="Times New Roman" w:cs="Times New Roman"/>
          <w:bCs/>
          <w:kern w:val="24"/>
          <w:sz w:val="24"/>
          <w:szCs w:val="24"/>
        </w:rPr>
        <w:t>Московский государственный гуманитарно-экономический университет</w:t>
      </w:r>
    </w:p>
    <w:p w:rsidR="00674791" w:rsidRPr="00A93720" w:rsidRDefault="00674791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20">
        <w:rPr>
          <w:rFonts w:ascii="Times New Roman" w:hAnsi="Times New Roman" w:cs="Times New Roman"/>
          <w:sz w:val="24"/>
          <w:szCs w:val="24"/>
        </w:rPr>
        <w:t>Российский университет транспорта (МИИТ).</w:t>
      </w:r>
    </w:p>
    <w:p w:rsidR="00727027" w:rsidRPr="00A93720" w:rsidRDefault="00727027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20">
        <w:rPr>
          <w:rFonts w:ascii="Times New Roman" w:hAnsi="Times New Roman" w:cs="Times New Roman"/>
          <w:bCs/>
          <w:kern w:val="24"/>
          <w:sz w:val="24"/>
          <w:szCs w:val="24"/>
        </w:rPr>
        <w:t>Ростовский государственный экономический университет</w:t>
      </w:r>
      <w:r w:rsidRPr="00A93720">
        <w:rPr>
          <w:rFonts w:ascii="Times New Roman" w:hAnsi="Times New Roman" w:cs="Times New Roman"/>
          <w:bCs/>
          <w:kern w:val="24"/>
          <w:sz w:val="24"/>
          <w:szCs w:val="24"/>
        </w:rPr>
        <w:t xml:space="preserve"> (РИНХ)</w:t>
      </w:r>
    </w:p>
    <w:p w:rsidR="00C346E2" w:rsidRPr="00A93720" w:rsidRDefault="00A25E95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20">
        <w:rPr>
          <w:rFonts w:ascii="Times New Roman" w:hAnsi="Times New Roman" w:cs="Times New Roman"/>
          <w:sz w:val="24"/>
          <w:szCs w:val="24"/>
        </w:rPr>
        <w:t>Воронежский государственный аграрный университет имени императора Петра I</w:t>
      </w:r>
      <w:r w:rsidR="00E41C43" w:rsidRPr="00A93720">
        <w:rPr>
          <w:rFonts w:ascii="Times New Roman" w:hAnsi="Times New Roman" w:cs="Times New Roman"/>
          <w:sz w:val="24"/>
          <w:szCs w:val="24"/>
        </w:rPr>
        <w:t>.</w:t>
      </w:r>
    </w:p>
    <w:p w:rsidR="00C346E2" w:rsidRPr="00A93720" w:rsidRDefault="00A25E95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20">
        <w:rPr>
          <w:rFonts w:ascii="Times New Roman" w:hAnsi="Times New Roman" w:cs="Times New Roman"/>
          <w:sz w:val="24"/>
          <w:szCs w:val="24"/>
        </w:rPr>
        <w:t>Ставропольский государственный аграрный университет</w:t>
      </w:r>
      <w:r w:rsidR="00E41C43" w:rsidRPr="00A93720">
        <w:rPr>
          <w:rFonts w:ascii="Times New Roman" w:hAnsi="Times New Roman" w:cs="Times New Roman"/>
          <w:sz w:val="24"/>
          <w:szCs w:val="24"/>
        </w:rPr>
        <w:t>.</w:t>
      </w:r>
    </w:p>
    <w:p w:rsidR="00F8144C" w:rsidRPr="00F8144C" w:rsidRDefault="00F8144C" w:rsidP="005C1902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90B45" w:rsidRDefault="00E41C43" w:rsidP="005C1902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44C">
        <w:rPr>
          <w:rFonts w:ascii="Times New Roman" w:hAnsi="Times New Roman" w:cs="Times New Roman"/>
          <w:sz w:val="24"/>
          <w:szCs w:val="24"/>
        </w:rPr>
        <w:t xml:space="preserve">Работа конференции осуществлялась по следующим </w:t>
      </w:r>
      <w:r w:rsidRPr="008122B9">
        <w:rPr>
          <w:rFonts w:ascii="Times New Roman" w:hAnsi="Times New Roman" w:cs="Times New Roman"/>
          <w:b/>
          <w:sz w:val="24"/>
          <w:szCs w:val="24"/>
        </w:rPr>
        <w:t>направлениям:</w:t>
      </w:r>
    </w:p>
    <w:p w:rsidR="00D90B45" w:rsidRPr="00D90B45" w:rsidRDefault="00D90B45" w:rsidP="005C1902">
      <w:pPr>
        <w:spacing w:after="0" w:line="276" w:lineRule="auto"/>
        <w:ind w:left="720"/>
        <w:jc w:val="both"/>
        <w:rPr>
          <w:rStyle w:val="a6"/>
          <w:rFonts w:ascii="Times New Roman" w:hAnsi="Times New Roman" w:cs="Times New Roman"/>
          <w:bCs w:val="0"/>
          <w:sz w:val="24"/>
          <w:szCs w:val="24"/>
        </w:rPr>
      </w:pPr>
    </w:p>
    <w:p w:rsidR="008122B9" w:rsidRPr="008122B9" w:rsidRDefault="002A79D7" w:rsidP="005C1902">
      <w:pPr>
        <w:spacing w:after="0" w:line="276" w:lineRule="auto"/>
        <w:jc w:val="both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>ПЛЕНАРНОЕ ЗАСЕДАНИЕ</w:t>
      </w:r>
      <w:r w:rsidR="008122B9"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2B36BB" w:rsidRPr="00AD7914" w:rsidRDefault="003403A5" w:rsidP="005C1902">
      <w:pPr>
        <w:spacing w:after="12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D7914">
        <w:rPr>
          <w:rFonts w:ascii="Times New Roman" w:eastAsia="Calibri" w:hAnsi="Times New Roman" w:cs="Times New Roman"/>
          <w:bCs/>
          <w:sz w:val="24"/>
          <w:szCs w:val="24"/>
        </w:rPr>
        <w:t>Модератор</w:t>
      </w:r>
      <w:r w:rsidR="000223EC" w:rsidRPr="00AD7914">
        <w:rPr>
          <w:rFonts w:ascii="Times New Roman" w:eastAsia="Calibri" w:hAnsi="Times New Roman" w:cs="Times New Roman"/>
          <w:bCs/>
          <w:sz w:val="24"/>
          <w:szCs w:val="24"/>
        </w:rPr>
        <w:t>ы</w:t>
      </w:r>
      <w:r w:rsidRPr="00AD7914">
        <w:rPr>
          <w:rFonts w:ascii="Times New Roman" w:eastAsia="Calibri" w:hAnsi="Times New Roman" w:cs="Times New Roman"/>
          <w:bCs/>
          <w:sz w:val="24"/>
          <w:szCs w:val="24"/>
        </w:rPr>
        <w:t xml:space="preserve"> пленарного заседания: </w:t>
      </w:r>
    </w:p>
    <w:p w:rsidR="003403A5" w:rsidRPr="00AD7914" w:rsidRDefault="003403A5" w:rsidP="000223EC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AD7914">
        <w:rPr>
          <w:rFonts w:ascii="Times New Roman" w:eastAsia="Calibri" w:hAnsi="Times New Roman" w:cs="Times New Roman"/>
          <w:sz w:val="24"/>
          <w:szCs w:val="24"/>
        </w:rPr>
        <w:t>Толмачев Михаил Николаевич</w:t>
      </w:r>
      <w:r w:rsidRPr="00AD791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0223EC" w:rsidRPr="00AD7914">
        <w:rPr>
          <w:rFonts w:ascii="Times New Roman" w:eastAsia="Calibri" w:hAnsi="Times New Roman" w:cs="Times New Roman"/>
          <w:bCs/>
          <w:sz w:val="24"/>
          <w:szCs w:val="24"/>
        </w:rPr>
        <w:t>д.э.н., доцент, профессор Департамента бизнес-аналитики Факультета налогов, аудита и бизнес-анализа Финансового университета</w:t>
      </w:r>
    </w:p>
    <w:p w:rsidR="000223EC" w:rsidRPr="00AD7914" w:rsidRDefault="000223EC" w:rsidP="000223EC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223EC" w:rsidRPr="00AD7914" w:rsidRDefault="000223EC" w:rsidP="000223EC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AD7914">
        <w:rPr>
          <w:rFonts w:ascii="Times New Roman" w:eastAsia="Calibri" w:hAnsi="Times New Roman" w:cs="Times New Roman"/>
          <w:bCs/>
          <w:sz w:val="24"/>
          <w:szCs w:val="24"/>
        </w:rPr>
        <w:t>Петров Александр Михайлович, д.э.н., профессор, профессор Департамента бизнес-аналитики Факультета налогов, аудита и бизнес-анализа Финансового университета</w:t>
      </w:r>
    </w:p>
    <w:p w:rsidR="008C0DC6" w:rsidRPr="00AD7914" w:rsidRDefault="008C0DC6" w:rsidP="005C1902">
      <w:pPr>
        <w:spacing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223EC" w:rsidRDefault="000223EC" w:rsidP="005C1902">
      <w:pPr>
        <w:spacing w:after="120" w:line="276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8144C" w:rsidRPr="008122B9" w:rsidRDefault="00AC65C8" w:rsidP="005C190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Секция </w:t>
      </w:r>
      <w:r w:rsidR="00F8144C"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>1 «</w:t>
      </w:r>
      <w:r w:rsidR="0052363B">
        <w:rPr>
          <w:rStyle w:val="a6"/>
          <w:rFonts w:ascii="Times New Roman" w:hAnsi="Times New Roman" w:cs="Times New Roman"/>
          <w:color w:val="000000"/>
          <w:sz w:val="24"/>
          <w:szCs w:val="24"/>
        </w:rPr>
        <w:t>Статистический анализ данных в современной экономике</w:t>
      </w:r>
      <w:r w:rsidR="00F8144C"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>»</w:t>
      </w:r>
    </w:p>
    <w:p w:rsidR="00F8144C" w:rsidRPr="00AD7914" w:rsidRDefault="008C0DC6" w:rsidP="000223EC">
      <w:pPr>
        <w:spacing w:line="276" w:lineRule="auto"/>
        <w:rPr>
          <w:rStyle w:val="a6"/>
          <w:rFonts w:ascii="Times New Roman" w:hAnsi="Times New Roman" w:cs="Times New Roman"/>
          <w:bCs w:val="0"/>
          <w:sz w:val="24"/>
          <w:szCs w:val="24"/>
        </w:rPr>
      </w:pPr>
      <w:r w:rsidRPr="00AD7914">
        <w:rPr>
          <w:rFonts w:ascii="Times New Roman" w:hAnsi="Times New Roman" w:cs="Times New Roman"/>
          <w:sz w:val="24"/>
          <w:szCs w:val="24"/>
        </w:rPr>
        <w:t xml:space="preserve">Модератор: </w:t>
      </w:r>
      <w:r w:rsidR="00835629" w:rsidRPr="00AD7914">
        <w:rPr>
          <w:rFonts w:ascii="Times New Roman" w:hAnsi="Times New Roman" w:cs="Times New Roman"/>
          <w:sz w:val="24"/>
          <w:szCs w:val="24"/>
        </w:rPr>
        <w:t>Цыпин Александр Павлович, к.э.н., доцент, доцент Департамента бизнес-аналитики Факультета налогов, аудита и бизнес-анализа Финансового университета</w:t>
      </w:r>
    </w:p>
    <w:p w:rsidR="00F8144C" w:rsidRPr="008122B9" w:rsidRDefault="00AC65C8" w:rsidP="005C1902">
      <w:pPr>
        <w:spacing w:after="0" w:line="276" w:lineRule="auto"/>
        <w:jc w:val="both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Секция </w:t>
      </w:r>
      <w:r w:rsidR="00F8144C"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>2 «</w:t>
      </w:r>
      <w:r w:rsidR="0052363B">
        <w:rPr>
          <w:rStyle w:val="a6"/>
          <w:rFonts w:ascii="Times New Roman" w:hAnsi="Times New Roman" w:cs="Times New Roman"/>
          <w:color w:val="000000"/>
          <w:sz w:val="24"/>
          <w:szCs w:val="24"/>
        </w:rPr>
        <w:t>Информационно-аналитическое обеспечение управления устойчивым развитием организаций в цифровой экономике</w:t>
      </w:r>
      <w:r w:rsidR="00F8144C"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>»</w:t>
      </w:r>
    </w:p>
    <w:p w:rsidR="00835629" w:rsidRPr="000223EC" w:rsidRDefault="00B1030B" w:rsidP="000223EC">
      <w:pPr>
        <w:spacing w:line="276" w:lineRule="auto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AD7914">
        <w:rPr>
          <w:rFonts w:ascii="Times New Roman" w:hAnsi="Times New Roman" w:cs="Times New Roman"/>
          <w:sz w:val="24"/>
          <w:szCs w:val="24"/>
        </w:rPr>
        <w:t xml:space="preserve">Модератор: </w:t>
      </w:r>
      <w:r w:rsidR="00835629" w:rsidRPr="00AD7914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Герасимова Елена Борисовна,</w:t>
      </w:r>
      <w:r w:rsidR="00835629" w:rsidRPr="00AD7914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5629" w:rsidRPr="00835629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д.э.н., профессор </w:t>
      </w:r>
      <w:r w:rsidR="00835629" w:rsidRPr="00835629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Департамента бизнес-</w:t>
      </w:r>
      <w:r w:rsidR="00835629" w:rsidRPr="00835629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аналитики </w:t>
      </w:r>
      <w:r w:rsidR="00835629" w:rsidRPr="00835629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Факультета налогов, аудита и бизнес-анализа Финансового университета</w:t>
      </w:r>
    </w:p>
    <w:p w:rsidR="00F8144C" w:rsidRPr="008122B9" w:rsidRDefault="00AC65C8" w:rsidP="005C190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Секция </w:t>
      </w:r>
      <w:r w:rsidR="00F8144C"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="00F8144C" w:rsidRPr="00D26DB9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«</w:t>
      </w:r>
      <w:r w:rsidR="00B1030B">
        <w:rPr>
          <w:rFonts w:ascii="Times New Roman" w:hAnsi="Times New Roman" w:cs="Times New Roman"/>
          <w:b/>
          <w:color w:val="000000"/>
          <w:sz w:val="24"/>
          <w:szCs w:val="24"/>
        </w:rPr>
        <w:t>Прогнозно-аналитические</w:t>
      </w:r>
      <w:r w:rsidR="00F8144C" w:rsidRPr="00D26D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1030B">
        <w:rPr>
          <w:rFonts w:ascii="Times New Roman" w:hAnsi="Times New Roman" w:cs="Times New Roman"/>
          <w:b/>
          <w:color w:val="000000"/>
          <w:sz w:val="24"/>
          <w:szCs w:val="24"/>
        </w:rPr>
        <w:t>исследования</w:t>
      </w:r>
      <w:r w:rsidR="00F8144C" w:rsidRPr="00D26D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парадигме современного управленческого учета»</w:t>
      </w:r>
    </w:p>
    <w:p w:rsidR="00835629" w:rsidRDefault="00BD487E" w:rsidP="0083562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914">
        <w:rPr>
          <w:rFonts w:ascii="Times New Roman" w:hAnsi="Times New Roman" w:cs="Times New Roman"/>
          <w:sz w:val="24"/>
          <w:szCs w:val="24"/>
        </w:rPr>
        <w:t xml:space="preserve">Модератор – </w:t>
      </w:r>
      <w:r w:rsidR="00835629" w:rsidRPr="00AD7914">
        <w:rPr>
          <w:rFonts w:ascii="Times New Roman" w:hAnsi="Times New Roman" w:cs="Times New Roman"/>
          <w:sz w:val="24"/>
          <w:szCs w:val="24"/>
        </w:rPr>
        <w:t xml:space="preserve">Вахрушина Мария </w:t>
      </w:r>
      <w:proofErr w:type="spellStart"/>
      <w:r w:rsidR="00835629" w:rsidRPr="00AD7914">
        <w:rPr>
          <w:rFonts w:ascii="Times New Roman" w:hAnsi="Times New Roman" w:cs="Times New Roman"/>
          <w:sz w:val="24"/>
          <w:szCs w:val="24"/>
        </w:rPr>
        <w:t>Арамовна</w:t>
      </w:r>
      <w:proofErr w:type="spellEnd"/>
      <w:r w:rsidR="00835629" w:rsidRPr="00AD7914">
        <w:rPr>
          <w:rFonts w:ascii="Times New Roman" w:hAnsi="Times New Roman" w:cs="Times New Roman"/>
          <w:sz w:val="24"/>
          <w:szCs w:val="24"/>
        </w:rPr>
        <w:t>,</w:t>
      </w:r>
      <w:r w:rsidR="00835629" w:rsidRPr="009153D0">
        <w:rPr>
          <w:rFonts w:ascii="Times New Roman" w:hAnsi="Times New Roman" w:cs="Times New Roman"/>
          <w:sz w:val="24"/>
          <w:szCs w:val="24"/>
        </w:rPr>
        <w:t xml:space="preserve"> д.э.н., </w:t>
      </w:r>
      <w:r w:rsidR="00835629">
        <w:rPr>
          <w:rFonts w:ascii="Times New Roman" w:hAnsi="Times New Roman" w:cs="Times New Roman"/>
          <w:sz w:val="24"/>
          <w:szCs w:val="24"/>
        </w:rPr>
        <w:t>профессор</w:t>
      </w:r>
      <w:r w:rsidR="00835629" w:rsidRPr="009153D0">
        <w:rPr>
          <w:rFonts w:ascii="Times New Roman" w:hAnsi="Times New Roman" w:cs="Times New Roman"/>
          <w:sz w:val="24"/>
          <w:szCs w:val="24"/>
        </w:rPr>
        <w:t>, профессор Департамента бизнес-аналитики Факультета налогов, аудита и бизнес-анализа Финансов</w:t>
      </w:r>
      <w:r w:rsidR="00835629">
        <w:rPr>
          <w:rFonts w:ascii="Times New Roman" w:hAnsi="Times New Roman" w:cs="Times New Roman"/>
          <w:sz w:val="24"/>
          <w:szCs w:val="24"/>
        </w:rPr>
        <w:t>ого</w:t>
      </w:r>
      <w:r w:rsidR="00835629" w:rsidRPr="009153D0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835629">
        <w:rPr>
          <w:rFonts w:ascii="Times New Roman" w:hAnsi="Times New Roman" w:cs="Times New Roman"/>
          <w:sz w:val="24"/>
          <w:szCs w:val="24"/>
        </w:rPr>
        <w:t>а</w:t>
      </w:r>
    </w:p>
    <w:p w:rsidR="00835629" w:rsidRDefault="00835629" w:rsidP="005C190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629" w:rsidRDefault="00AC65C8" w:rsidP="00835629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color w:val="000000"/>
        </w:rPr>
      </w:pPr>
      <w:r>
        <w:rPr>
          <w:rStyle w:val="a6"/>
          <w:color w:val="000000"/>
        </w:rPr>
        <w:t xml:space="preserve">Секция </w:t>
      </w:r>
      <w:r w:rsidR="00835629">
        <w:rPr>
          <w:rStyle w:val="a6"/>
          <w:color w:val="000000"/>
        </w:rPr>
        <w:t xml:space="preserve">4. </w:t>
      </w:r>
      <w:r w:rsidR="00835629" w:rsidRPr="00D26DB9">
        <w:rPr>
          <w:rStyle w:val="a6"/>
          <w:color w:val="000000"/>
        </w:rPr>
        <w:t>«</w:t>
      </w:r>
      <w:r w:rsidR="00835629">
        <w:rPr>
          <w:rStyle w:val="a6"/>
          <w:color w:val="000000"/>
        </w:rPr>
        <w:t>Прогнозирование и развитие стратегии корпоративных структур</w:t>
      </w:r>
      <w:r w:rsidR="00835629" w:rsidRPr="00D26DB9">
        <w:rPr>
          <w:rStyle w:val="a6"/>
          <w:color w:val="000000"/>
        </w:rPr>
        <w:t>»</w:t>
      </w:r>
    </w:p>
    <w:p w:rsidR="00835629" w:rsidRPr="00835629" w:rsidRDefault="00835629" w:rsidP="00835629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bCs/>
          <w:i/>
          <w:color w:val="000000"/>
        </w:rPr>
      </w:pPr>
      <w:r w:rsidRPr="00AD7914">
        <w:rPr>
          <w:rStyle w:val="a6"/>
          <w:b w:val="0"/>
        </w:rPr>
        <w:t xml:space="preserve">Модератор – </w:t>
      </w:r>
      <w:proofErr w:type="spellStart"/>
      <w:r w:rsidRPr="00AD7914">
        <w:rPr>
          <w:rStyle w:val="a6"/>
          <w:b w:val="0"/>
        </w:rPr>
        <w:t>В</w:t>
      </w:r>
      <w:r w:rsidRPr="00AD7914">
        <w:t>етрова</w:t>
      </w:r>
      <w:proofErr w:type="spellEnd"/>
      <w:r w:rsidRPr="00AD7914">
        <w:t xml:space="preserve"> Ирина Федоровна,</w:t>
      </w:r>
      <w:r w:rsidRPr="00AD7914">
        <w:rPr>
          <w:b/>
        </w:rPr>
        <w:t xml:space="preserve"> </w:t>
      </w:r>
      <w:r w:rsidRPr="009153D0">
        <w:t xml:space="preserve">д.э.н., </w:t>
      </w:r>
      <w:r>
        <w:t>профессор</w:t>
      </w:r>
      <w:r w:rsidRPr="009153D0">
        <w:t xml:space="preserve">, профессор Департамента </w:t>
      </w:r>
      <w:r>
        <w:t xml:space="preserve">аудита и корпоративной отчетности </w:t>
      </w:r>
      <w:r w:rsidRPr="009153D0">
        <w:t>Факультета налогов, аудита и бизнес-анализа Финансов</w:t>
      </w:r>
      <w:r>
        <w:t>ого</w:t>
      </w:r>
      <w:r w:rsidRPr="009153D0">
        <w:t xml:space="preserve"> университет</w:t>
      </w:r>
      <w:r>
        <w:t>а</w:t>
      </w:r>
    </w:p>
    <w:p w:rsidR="00835629" w:rsidRDefault="00835629" w:rsidP="005C190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44C" w:rsidRDefault="00AC65C8" w:rsidP="00AC65C8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color w:val="000000"/>
        </w:rPr>
      </w:pPr>
      <w:r>
        <w:rPr>
          <w:rStyle w:val="a6"/>
          <w:color w:val="000000"/>
        </w:rPr>
        <w:t xml:space="preserve">Секция </w:t>
      </w:r>
      <w:r w:rsidR="00835629">
        <w:rPr>
          <w:rStyle w:val="a6"/>
          <w:color w:val="000000"/>
        </w:rPr>
        <w:t>5</w:t>
      </w:r>
      <w:r w:rsidR="00F8144C" w:rsidRPr="00D26DB9">
        <w:rPr>
          <w:rStyle w:val="a6"/>
          <w:color w:val="000000"/>
        </w:rPr>
        <w:t>. «</w:t>
      </w:r>
      <w:r>
        <w:rPr>
          <w:rStyle w:val="a6"/>
          <w:color w:val="000000"/>
        </w:rPr>
        <w:t>Налоговая аналитика, планирование и прогнозирование в современных условиях</w:t>
      </w:r>
      <w:r w:rsidR="00F8144C" w:rsidRPr="00D26DB9">
        <w:rPr>
          <w:rStyle w:val="a6"/>
          <w:color w:val="000000"/>
        </w:rPr>
        <w:t>»</w:t>
      </w:r>
    </w:p>
    <w:p w:rsidR="00BD487E" w:rsidRPr="00A93720" w:rsidRDefault="00BD487E" w:rsidP="00AC65C8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 w:val="0"/>
          <w:i/>
          <w:color w:val="000000"/>
          <w:lang w:val="en-US"/>
        </w:rPr>
      </w:pPr>
      <w:r w:rsidRPr="00AD7914">
        <w:rPr>
          <w:rStyle w:val="a6"/>
          <w:b w:val="0"/>
        </w:rPr>
        <w:t>Модератор</w:t>
      </w:r>
      <w:r w:rsidRPr="00AD7914">
        <w:rPr>
          <w:rStyle w:val="a6"/>
        </w:rPr>
        <w:t xml:space="preserve"> – </w:t>
      </w:r>
      <w:proofErr w:type="spellStart"/>
      <w:r w:rsidR="00AC65C8" w:rsidRPr="00AD7914">
        <w:rPr>
          <w:bCs/>
        </w:rPr>
        <w:t>Гурнак</w:t>
      </w:r>
      <w:proofErr w:type="spellEnd"/>
      <w:r w:rsidR="00AC65C8" w:rsidRPr="00AD7914">
        <w:rPr>
          <w:bCs/>
        </w:rPr>
        <w:t xml:space="preserve"> Александр Владимирович</w:t>
      </w:r>
      <w:r w:rsidR="00AC65C8" w:rsidRPr="00AD7914">
        <w:t xml:space="preserve">, </w:t>
      </w:r>
      <w:r w:rsidR="00AC65C8">
        <w:t>к</w:t>
      </w:r>
      <w:r w:rsidR="00AC65C8" w:rsidRPr="001A13D9">
        <w:rPr>
          <w:rFonts w:eastAsia="Calibri"/>
        </w:rPr>
        <w:t xml:space="preserve">.э.н., </w:t>
      </w:r>
      <w:r w:rsidR="00AC65C8">
        <w:rPr>
          <w:rFonts w:eastAsia="Calibri"/>
        </w:rPr>
        <w:t>доцент</w:t>
      </w:r>
      <w:r w:rsidR="00AC65C8" w:rsidRPr="001A13D9">
        <w:rPr>
          <w:rFonts w:eastAsia="Calibri"/>
        </w:rPr>
        <w:t xml:space="preserve"> Департамент</w:t>
      </w:r>
      <w:r w:rsidR="00AC65C8">
        <w:rPr>
          <w:rFonts w:eastAsia="Calibri"/>
        </w:rPr>
        <w:t>а</w:t>
      </w:r>
      <w:r w:rsidR="00AC65C8" w:rsidRPr="001A13D9">
        <w:rPr>
          <w:rFonts w:eastAsia="Calibri"/>
        </w:rPr>
        <w:t xml:space="preserve"> налогов и налогового администрирования </w:t>
      </w:r>
      <w:r w:rsidR="00AC65C8" w:rsidRPr="001A13D9">
        <w:t>Факультета налогов, аудита и бизнес-анализа, Финансовый университет</w:t>
      </w:r>
    </w:p>
    <w:p w:rsidR="00AA1A7D" w:rsidRDefault="00AA1A7D" w:rsidP="00AC65C8">
      <w:pPr>
        <w:pStyle w:val="a5"/>
        <w:spacing w:before="0" w:beforeAutospacing="0" w:after="0" w:afterAutospacing="0" w:line="276" w:lineRule="auto"/>
        <w:rPr>
          <w:b/>
        </w:rPr>
      </w:pPr>
    </w:p>
    <w:p w:rsidR="00AA1A7D" w:rsidRPr="00A93720" w:rsidRDefault="00AC65C8" w:rsidP="00AC65C8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color w:val="000000"/>
        </w:rPr>
      </w:pPr>
      <w:r w:rsidRPr="00AC65C8">
        <w:rPr>
          <w:rStyle w:val="a6"/>
          <w:b w:val="0"/>
          <w:color w:val="000000"/>
        </w:rPr>
        <w:t xml:space="preserve">Также были проведены </w:t>
      </w:r>
      <w:r w:rsidRPr="00A93720">
        <w:rPr>
          <w:rStyle w:val="a6"/>
          <w:color w:val="000000"/>
        </w:rPr>
        <w:t>молодежные секции:</w:t>
      </w:r>
    </w:p>
    <w:p w:rsidR="00AC65C8" w:rsidRPr="00AC65C8" w:rsidRDefault="00AC65C8" w:rsidP="00AC65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132225999"/>
      <w:r w:rsidRPr="00AC65C8">
        <w:rPr>
          <w:rFonts w:ascii="Times New Roman" w:hAnsi="Times New Roman" w:cs="Times New Roman"/>
          <w:sz w:val="24"/>
          <w:szCs w:val="24"/>
        </w:rPr>
        <w:t xml:space="preserve">Секция </w:t>
      </w:r>
      <w:bookmarkEnd w:id="0"/>
      <w:r w:rsidRPr="00AC65C8">
        <w:rPr>
          <w:rFonts w:ascii="Times New Roman" w:hAnsi="Times New Roman" w:cs="Times New Roman"/>
          <w:sz w:val="24"/>
          <w:szCs w:val="24"/>
        </w:rPr>
        <w:t>6</w:t>
      </w:r>
      <w:r w:rsidRPr="00AC65C8">
        <w:rPr>
          <w:rFonts w:ascii="Times New Roman" w:hAnsi="Times New Roman" w:cs="Times New Roman"/>
          <w:sz w:val="24"/>
          <w:szCs w:val="24"/>
        </w:rPr>
        <w:t>. «</w:t>
      </w:r>
      <w:r w:rsidRPr="00AC65C8">
        <w:rPr>
          <w:rFonts w:ascii="Times New Roman" w:hAnsi="Times New Roman" w:cs="Times New Roman"/>
          <w:sz w:val="24"/>
          <w:szCs w:val="24"/>
        </w:rPr>
        <w:t xml:space="preserve">Статистические методы: актуальные </w:t>
      </w:r>
      <w:r w:rsidRPr="00AC65C8">
        <w:rPr>
          <w:rFonts w:ascii="Times New Roman" w:hAnsi="Times New Roman" w:cs="Times New Roman"/>
          <w:sz w:val="24"/>
          <w:szCs w:val="24"/>
        </w:rPr>
        <w:t>проблемы и подходы к их решению»</w:t>
      </w:r>
    </w:p>
    <w:p w:rsidR="00AC65C8" w:rsidRPr="00AC65C8" w:rsidRDefault="00AC65C8" w:rsidP="00AC65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65C8">
        <w:rPr>
          <w:rFonts w:ascii="Times New Roman" w:hAnsi="Times New Roman" w:cs="Times New Roman"/>
          <w:sz w:val="24"/>
          <w:szCs w:val="24"/>
        </w:rPr>
        <w:t>Секция 7</w:t>
      </w:r>
      <w:r w:rsidRPr="00AC65C8">
        <w:rPr>
          <w:rFonts w:ascii="Times New Roman" w:hAnsi="Times New Roman" w:cs="Times New Roman"/>
          <w:sz w:val="24"/>
          <w:szCs w:val="24"/>
        </w:rPr>
        <w:t>. «</w:t>
      </w:r>
      <w:r w:rsidRPr="00AC65C8">
        <w:rPr>
          <w:rFonts w:ascii="Times New Roman" w:hAnsi="Times New Roman" w:cs="Times New Roman"/>
          <w:sz w:val="24"/>
          <w:szCs w:val="24"/>
        </w:rPr>
        <w:t>Современные</w:t>
      </w:r>
      <w:r w:rsidRPr="00AC65C8">
        <w:rPr>
          <w:rFonts w:ascii="Times New Roman" w:hAnsi="Times New Roman" w:cs="Times New Roman"/>
          <w:sz w:val="24"/>
          <w:szCs w:val="24"/>
        </w:rPr>
        <w:t xml:space="preserve"> аналитические возможности»</w:t>
      </w:r>
    </w:p>
    <w:p w:rsidR="00AC65C8" w:rsidRPr="00AC65C8" w:rsidRDefault="00AC65C8" w:rsidP="00AC65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65C8">
        <w:rPr>
          <w:rFonts w:ascii="Times New Roman" w:hAnsi="Times New Roman" w:cs="Times New Roman"/>
          <w:sz w:val="24"/>
          <w:szCs w:val="24"/>
        </w:rPr>
        <w:t>Секция 8</w:t>
      </w:r>
      <w:r w:rsidRPr="00AC65C8">
        <w:rPr>
          <w:rFonts w:ascii="Times New Roman" w:hAnsi="Times New Roman" w:cs="Times New Roman"/>
          <w:sz w:val="24"/>
          <w:szCs w:val="24"/>
        </w:rPr>
        <w:t>. «</w:t>
      </w:r>
      <w:r w:rsidRPr="00AC65C8">
        <w:rPr>
          <w:rFonts w:ascii="Times New Roman" w:hAnsi="Times New Roman" w:cs="Times New Roman"/>
          <w:sz w:val="24"/>
          <w:szCs w:val="24"/>
        </w:rPr>
        <w:t xml:space="preserve">Прогнозирование как основа </w:t>
      </w:r>
      <w:r w:rsidRPr="00AC65C8">
        <w:rPr>
          <w:rFonts w:ascii="Times New Roman" w:hAnsi="Times New Roman" w:cs="Times New Roman"/>
          <w:sz w:val="24"/>
          <w:szCs w:val="24"/>
        </w:rPr>
        <w:t>принятия управленческих решений»</w:t>
      </w:r>
    </w:p>
    <w:p w:rsidR="00AC65C8" w:rsidRPr="00AC65C8" w:rsidRDefault="00AC65C8" w:rsidP="00AC65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65C8">
        <w:rPr>
          <w:rFonts w:ascii="Times New Roman" w:hAnsi="Times New Roman" w:cs="Times New Roman"/>
          <w:sz w:val="24"/>
          <w:szCs w:val="24"/>
        </w:rPr>
        <w:t>Секция 9</w:t>
      </w:r>
      <w:r w:rsidRPr="00AC65C8">
        <w:rPr>
          <w:rFonts w:ascii="Times New Roman" w:hAnsi="Times New Roman" w:cs="Times New Roman"/>
          <w:sz w:val="24"/>
          <w:szCs w:val="24"/>
        </w:rPr>
        <w:t>. «</w:t>
      </w:r>
      <w:r w:rsidRPr="00AC65C8">
        <w:rPr>
          <w:rFonts w:ascii="Times New Roman" w:hAnsi="Times New Roman" w:cs="Times New Roman"/>
          <w:sz w:val="24"/>
          <w:szCs w:val="24"/>
        </w:rPr>
        <w:t>Налоговая аналитика как эффективный инструмент налогового администрирования»</w:t>
      </w:r>
    </w:p>
    <w:p w:rsidR="00AA1A7D" w:rsidRPr="00AC65C8" w:rsidRDefault="00AC65C8" w:rsidP="00AC65C8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Cs w:val="0"/>
        </w:rPr>
      </w:pPr>
      <w:r w:rsidRPr="00AC65C8">
        <w:rPr>
          <w:rStyle w:val="a6"/>
          <w:b w:val="0"/>
          <w:shd w:val="clear" w:color="auto" w:fill="FFFFFF"/>
        </w:rPr>
        <w:t>Секция 10. «Информационное обеспечение управления бизнесом»</w:t>
      </w:r>
    </w:p>
    <w:p w:rsidR="00AA1A7D" w:rsidRDefault="00AA1A7D" w:rsidP="00AC65C8">
      <w:pPr>
        <w:pStyle w:val="a5"/>
        <w:spacing w:before="0" w:beforeAutospacing="0" w:after="0" w:afterAutospacing="0" w:line="276" w:lineRule="auto"/>
        <w:rPr>
          <w:b/>
        </w:rPr>
      </w:pPr>
    </w:p>
    <w:p w:rsidR="00FD5E5D" w:rsidRPr="00B409DE" w:rsidRDefault="00FD5E5D" w:rsidP="005C19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914"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AD7914" w:rsidRPr="00AD7914">
        <w:rPr>
          <w:rFonts w:ascii="Times New Roman" w:hAnsi="Times New Roman" w:cs="Times New Roman"/>
          <w:sz w:val="24"/>
          <w:szCs w:val="24"/>
        </w:rPr>
        <w:t>участников</w:t>
      </w:r>
      <w:r w:rsidR="00AD79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09DE">
        <w:rPr>
          <w:rFonts w:ascii="Times New Roman" w:hAnsi="Times New Roman" w:cs="Times New Roman"/>
          <w:sz w:val="24"/>
          <w:szCs w:val="24"/>
        </w:rPr>
        <w:t>конференции составило</w:t>
      </w:r>
      <w:r w:rsidR="002B1AD2">
        <w:rPr>
          <w:rFonts w:ascii="Times New Roman" w:hAnsi="Times New Roman" w:cs="Times New Roman"/>
          <w:sz w:val="24"/>
          <w:szCs w:val="24"/>
        </w:rPr>
        <w:t xml:space="preserve"> более 200 человек</w:t>
      </w:r>
      <w:r w:rsidR="00AD7914">
        <w:rPr>
          <w:rFonts w:ascii="Times New Roman" w:hAnsi="Times New Roman" w:cs="Times New Roman"/>
          <w:sz w:val="24"/>
          <w:szCs w:val="24"/>
        </w:rPr>
        <w:t>.</w:t>
      </w:r>
    </w:p>
    <w:p w:rsidR="00AD7914" w:rsidRDefault="00AD7914" w:rsidP="005C19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4C25" w:rsidRPr="00AD7914" w:rsidRDefault="00FD5E5D" w:rsidP="005C19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C25">
        <w:rPr>
          <w:rFonts w:ascii="Times New Roman" w:hAnsi="Times New Roman" w:cs="Times New Roman"/>
          <w:sz w:val="24"/>
          <w:szCs w:val="24"/>
        </w:rPr>
        <w:t xml:space="preserve">Конференция проводилась </w:t>
      </w:r>
      <w:r w:rsidRPr="00AD7914">
        <w:rPr>
          <w:rFonts w:ascii="Times New Roman" w:hAnsi="Times New Roman" w:cs="Times New Roman"/>
          <w:sz w:val="24"/>
          <w:szCs w:val="24"/>
        </w:rPr>
        <w:t>в очной форме с применением дистанционных технологий.</w:t>
      </w:r>
      <w:r w:rsidR="00731239" w:rsidRPr="00AD7914">
        <w:rPr>
          <w:rFonts w:ascii="Times New Roman" w:hAnsi="Times New Roman" w:cs="Times New Roman"/>
          <w:sz w:val="24"/>
          <w:szCs w:val="24"/>
        </w:rPr>
        <w:t xml:space="preserve"> </w:t>
      </w:r>
      <w:r w:rsidR="00731239" w:rsidRPr="00731239">
        <w:rPr>
          <w:rFonts w:ascii="Times New Roman" w:hAnsi="Times New Roman" w:cs="Times New Roman"/>
          <w:sz w:val="24"/>
          <w:szCs w:val="24"/>
        </w:rPr>
        <w:t xml:space="preserve">В </w:t>
      </w:r>
      <w:r w:rsidR="00731239">
        <w:rPr>
          <w:rFonts w:ascii="Times New Roman" w:hAnsi="Times New Roman" w:cs="Times New Roman"/>
          <w:sz w:val="24"/>
          <w:szCs w:val="24"/>
        </w:rPr>
        <w:t xml:space="preserve">рамках Пленарного заседания </w:t>
      </w:r>
      <w:r w:rsidR="00E07FB2">
        <w:rPr>
          <w:rFonts w:ascii="Times New Roman" w:hAnsi="Times New Roman" w:cs="Times New Roman"/>
          <w:sz w:val="24"/>
          <w:szCs w:val="24"/>
        </w:rPr>
        <w:t>и секционных заседаний были организованы телемосты с участникам</w:t>
      </w:r>
      <w:r w:rsidR="007B2A51">
        <w:rPr>
          <w:rFonts w:ascii="Times New Roman" w:hAnsi="Times New Roman" w:cs="Times New Roman"/>
          <w:sz w:val="24"/>
          <w:szCs w:val="24"/>
        </w:rPr>
        <w:t xml:space="preserve">и из России и </w:t>
      </w:r>
      <w:r w:rsidR="00E07FB2">
        <w:rPr>
          <w:rFonts w:ascii="Times New Roman" w:hAnsi="Times New Roman" w:cs="Times New Roman"/>
          <w:sz w:val="24"/>
          <w:szCs w:val="24"/>
        </w:rPr>
        <w:t>зарубежья.</w:t>
      </w:r>
      <w:r w:rsidR="000223EC">
        <w:rPr>
          <w:rFonts w:ascii="Times New Roman" w:hAnsi="Times New Roman" w:cs="Times New Roman"/>
          <w:sz w:val="24"/>
          <w:szCs w:val="24"/>
        </w:rPr>
        <w:t xml:space="preserve"> За трансляцией следили издания РБК, Московский комсомолец, </w:t>
      </w:r>
      <w:r w:rsidR="00AD7914">
        <w:rPr>
          <w:rFonts w:ascii="Times New Roman" w:hAnsi="Times New Roman" w:cs="Times New Roman"/>
          <w:sz w:val="24"/>
          <w:szCs w:val="24"/>
        </w:rPr>
        <w:t xml:space="preserve">Рамблер/Финансы, Ведомости, </w:t>
      </w:r>
      <w:r w:rsidR="00AD7914">
        <w:rPr>
          <w:rFonts w:ascii="Times New Roman" w:hAnsi="Times New Roman" w:cs="Times New Roman"/>
          <w:sz w:val="24"/>
          <w:szCs w:val="24"/>
        </w:rPr>
        <w:t xml:space="preserve">Москва 24, </w:t>
      </w:r>
      <w:proofErr w:type="spellStart"/>
      <w:r w:rsidR="00AD7914">
        <w:rPr>
          <w:rFonts w:ascii="Times New Roman" w:hAnsi="Times New Roman" w:cs="Times New Roman"/>
          <w:sz w:val="24"/>
          <w:szCs w:val="24"/>
          <w:lang w:val="en-US"/>
        </w:rPr>
        <w:t>RuNews</w:t>
      </w:r>
      <w:proofErr w:type="spellEnd"/>
      <w:r w:rsidR="00AD7914" w:rsidRPr="00AD7914">
        <w:rPr>
          <w:rFonts w:ascii="Times New Roman" w:hAnsi="Times New Roman" w:cs="Times New Roman"/>
          <w:sz w:val="24"/>
          <w:szCs w:val="24"/>
        </w:rPr>
        <w:t xml:space="preserve">24, </w:t>
      </w:r>
      <w:proofErr w:type="spellStart"/>
      <w:r w:rsidR="00AD7914">
        <w:rPr>
          <w:rFonts w:ascii="Times New Roman" w:hAnsi="Times New Roman" w:cs="Times New Roman"/>
          <w:sz w:val="24"/>
          <w:szCs w:val="24"/>
          <w:lang w:val="en-US"/>
        </w:rPr>
        <w:t>Lenta</w:t>
      </w:r>
      <w:proofErr w:type="spellEnd"/>
      <w:r w:rsidR="00AD7914" w:rsidRPr="00AD7914">
        <w:rPr>
          <w:rFonts w:ascii="Times New Roman" w:hAnsi="Times New Roman" w:cs="Times New Roman"/>
          <w:sz w:val="24"/>
          <w:szCs w:val="24"/>
        </w:rPr>
        <w:t>.</w:t>
      </w:r>
      <w:r w:rsidR="00AD791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AD7914" w:rsidRPr="00AD7914">
        <w:rPr>
          <w:rFonts w:ascii="Times New Roman" w:hAnsi="Times New Roman" w:cs="Times New Roman"/>
          <w:sz w:val="24"/>
          <w:szCs w:val="24"/>
        </w:rPr>
        <w:t xml:space="preserve">, </w:t>
      </w:r>
      <w:r w:rsidR="00AD7914">
        <w:rPr>
          <w:rFonts w:ascii="Times New Roman" w:hAnsi="Times New Roman" w:cs="Times New Roman"/>
          <w:sz w:val="24"/>
          <w:szCs w:val="24"/>
          <w:lang w:val="en-US"/>
        </w:rPr>
        <w:t>Daily</w:t>
      </w:r>
      <w:r w:rsidR="00AD7914" w:rsidRPr="00AD7914">
        <w:rPr>
          <w:rFonts w:ascii="Times New Roman" w:hAnsi="Times New Roman" w:cs="Times New Roman"/>
          <w:sz w:val="24"/>
          <w:szCs w:val="24"/>
        </w:rPr>
        <w:t xml:space="preserve"> </w:t>
      </w:r>
      <w:r w:rsidR="00AD7914">
        <w:rPr>
          <w:rFonts w:ascii="Times New Roman" w:hAnsi="Times New Roman" w:cs="Times New Roman"/>
          <w:sz w:val="24"/>
          <w:szCs w:val="24"/>
          <w:lang w:val="en-US"/>
        </w:rPr>
        <w:t>Storm</w:t>
      </w:r>
      <w:r w:rsidR="00AD7914">
        <w:rPr>
          <w:rFonts w:ascii="Times New Roman" w:hAnsi="Times New Roman" w:cs="Times New Roman"/>
          <w:sz w:val="24"/>
          <w:szCs w:val="24"/>
        </w:rPr>
        <w:t xml:space="preserve">, </w:t>
      </w:r>
      <w:r w:rsidR="00AD7914">
        <w:rPr>
          <w:rFonts w:ascii="Times New Roman" w:hAnsi="Times New Roman" w:cs="Times New Roman"/>
          <w:sz w:val="24"/>
          <w:szCs w:val="24"/>
          <w:lang w:val="en-US"/>
        </w:rPr>
        <w:t>Forbes</w:t>
      </w:r>
      <w:r w:rsidR="00AD7914" w:rsidRPr="00AD7914">
        <w:rPr>
          <w:rFonts w:ascii="Times New Roman" w:hAnsi="Times New Roman" w:cs="Times New Roman"/>
          <w:sz w:val="24"/>
          <w:szCs w:val="24"/>
        </w:rPr>
        <w:t xml:space="preserve"> </w:t>
      </w:r>
      <w:r w:rsidR="00AD7914">
        <w:rPr>
          <w:rFonts w:ascii="Times New Roman" w:hAnsi="Times New Roman" w:cs="Times New Roman"/>
          <w:sz w:val="24"/>
          <w:szCs w:val="24"/>
        </w:rPr>
        <w:t>и другие издания.</w:t>
      </w:r>
    </w:p>
    <w:p w:rsidR="000223EC" w:rsidRPr="000223EC" w:rsidRDefault="000223EC" w:rsidP="000223EC">
      <w:pPr>
        <w:spacing w:after="0" w:line="276" w:lineRule="auto"/>
        <w:ind w:firstLine="709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AD7914">
        <w:rPr>
          <w:rFonts w:ascii="Times New Roman" w:hAnsi="Times New Roman" w:cs="Times New Roman"/>
          <w:sz w:val="24"/>
          <w:szCs w:val="24"/>
        </w:rPr>
        <w:t>Пленарном заседании</w:t>
      </w:r>
      <w:r>
        <w:rPr>
          <w:rFonts w:ascii="Times New Roman" w:hAnsi="Times New Roman" w:cs="Times New Roman"/>
          <w:sz w:val="24"/>
          <w:szCs w:val="24"/>
        </w:rPr>
        <w:t xml:space="preserve"> конференции выступили с докладами известные российские и зарубежные ученые, ведущие представители профессионального сообщества и деловых кругов.</w:t>
      </w:r>
    </w:p>
    <w:p w:rsidR="00AD7914" w:rsidRPr="00AD7914" w:rsidRDefault="000223EC" w:rsidP="00AD79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Доклады участников конференции вызвали высокий научный и практический интерес, </w:t>
      </w:r>
      <w:r w:rsidR="00AD7914">
        <w:rPr>
          <w:rFonts w:ascii="Times New Roman" w:hAnsi="Times New Roman" w:cs="Times New Roman"/>
          <w:sz w:val="24"/>
          <w:szCs w:val="24"/>
        </w:rPr>
        <w:t xml:space="preserve">освещены </w:t>
      </w:r>
      <w:r>
        <w:rPr>
          <w:rFonts w:ascii="Times New Roman" w:hAnsi="Times New Roman" w:cs="Times New Roman"/>
          <w:sz w:val="24"/>
          <w:szCs w:val="24"/>
        </w:rPr>
        <w:t xml:space="preserve">в средствах массовой информации. В частности, </w:t>
      </w:r>
      <w:r w:rsidR="00AD7914">
        <w:rPr>
          <w:rFonts w:ascii="Times New Roman" w:hAnsi="Times New Roman" w:cs="Times New Roman"/>
          <w:sz w:val="24"/>
          <w:szCs w:val="24"/>
        </w:rPr>
        <w:t xml:space="preserve">широкое освещение получил </w:t>
      </w:r>
      <w:r>
        <w:rPr>
          <w:rFonts w:ascii="Times New Roman" w:hAnsi="Times New Roman" w:cs="Times New Roman"/>
          <w:sz w:val="24"/>
          <w:szCs w:val="24"/>
        </w:rPr>
        <w:t xml:space="preserve">доклад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Цухло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С.В., </w:t>
      </w:r>
      <w:r w:rsidRPr="002D1A0C">
        <w:rPr>
          <w:rFonts w:ascii="Times New Roman" w:hAnsi="Times New Roman" w:cs="Times New Roman"/>
          <w:sz w:val="24"/>
          <w:szCs w:val="24"/>
        </w:rPr>
        <w:t xml:space="preserve">к.э.н., </w:t>
      </w:r>
      <w:r>
        <w:rPr>
          <w:rFonts w:ascii="Times New Roman" w:hAnsi="Times New Roman" w:cs="Times New Roman"/>
          <w:sz w:val="24"/>
          <w:szCs w:val="24"/>
        </w:rPr>
        <w:t>заведующего</w:t>
      </w:r>
      <w:r w:rsidRPr="002D1A0C">
        <w:rPr>
          <w:rFonts w:ascii="Times New Roman" w:hAnsi="Times New Roman" w:cs="Times New Roman"/>
          <w:sz w:val="24"/>
          <w:szCs w:val="24"/>
        </w:rPr>
        <w:t xml:space="preserve"> лабораторией конъюнктурных опросов Институт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D1A0C">
        <w:rPr>
          <w:rFonts w:ascii="Times New Roman" w:hAnsi="Times New Roman" w:cs="Times New Roman"/>
          <w:sz w:val="24"/>
          <w:szCs w:val="24"/>
        </w:rPr>
        <w:t xml:space="preserve"> экономической политики</w:t>
      </w:r>
      <w:r w:rsidR="00AD7914">
        <w:rPr>
          <w:rFonts w:ascii="Times New Roman" w:hAnsi="Times New Roman" w:cs="Times New Roman"/>
          <w:sz w:val="24"/>
          <w:szCs w:val="24"/>
        </w:rPr>
        <w:t>.</w:t>
      </w:r>
      <w:r w:rsidR="00AD7914" w:rsidRPr="00AD79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902" w:rsidRPr="002B1AD2" w:rsidRDefault="002B1AD2" w:rsidP="002B1AD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18 апреля 2023</w:t>
      </w:r>
      <w:r w:rsidR="00F67F52" w:rsidRPr="00CA28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г.</w:t>
      </w:r>
      <w:r w:rsidR="00F67F52" w:rsidRPr="00CA28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67F52" w:rsidRPr="00CA28FA"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состоялось заседание </w:t>
      </w:r>
      <w:r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пяти </w:t>
      </w:r>
      <w:r w:rsidR="00F67F52" w:rsidRPr="00AD7914"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молодежных с</w:t>
      </w:r>
      <w:r w:rsidR="00F67F52" w:rsidRPr="00AD7914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екций</w:t>
      </w:r>
      <w:r w:rsidR="00F67F52" w:rsidRPr="00CA28FA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bookmarkStart w:id="1" w:name="_GoBack"/>
      <w:bookmarkEnd w:id="1"/>
      <w:r w:rsidR="00F67F52" w:rsidRPr="00CA28FA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II</w:t>
      </w:r>
      <w:r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</w:t>
      </w:r>
      <w:r w:rsidR="00F67F52" w:rsidRPr="00CA28FA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Международной научно-практической конференции «</w:t>
      </w:r>
      <w:r w:rsidR="00923D1E" w:rsidRPr="00CA28FA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Статистика, аналитика и прогнозирование в современной экономике: опыт и перспективы развития</w:t>
      </w:r>
      <w:r w:rsidR="00F67F52" w:rsidRPr="00CA28FA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»</w:t>
      </w:r>
      <w:r w:rsidR="00681926" w:rsidRPr="00CA28FA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F67F52" w:rsidRPr="00927CB8" w:rsidRDefault="00F67F52" w:rsidP="00923D1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CB8">
        <w:rPr>
          <w:rFonts w:ascii="Times New Roman" w:hAnsi="Times New Roman" w:cs="Times New Roman"/>
          <w:sz w:val="24"/>
          <w:szCs w:val="24"/>
        </w:rPr>
        <w:t xml:space="preserve">На обсуждение были представлены научные доклады студентов, посвященные актуальным вопросам статистики, аналитики и прогнозирования, тенденциям развития учетно-аналитических и статистических систем в современной информационной среде с учетом ситуации в мире. Их представление вызвало оживленные дискуссии и интерес. </w:t>
      </w:r>
      <w:r w:rsidRPr="00927CB8">
        <w:rPr>
          <w:rFonts w:ascii="Times New Roman" w:eastAsia="Times New Roman" w:hAnsi="Times New Roman" w:cs="Times New Roman"/>
          <w:sz w:val="24"/>
          <w:szCs w:val="24"/>
        </w:rPr>
        <w:t>По результатам представления докладов участниками были определены победители, каждый участник получил сертификат.</w:t>
      </w:r>
    </w:p>
    <w:p w:rsidR="00B82EC7" w:rsidRDefault="00B82EC7" w:rsidP="00923D1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1BD8" w:rsidRPr="00811BD8" w:rsidRDefault="00DC164D" w:rsidP="00A30F31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BD8">
        <w:rPr>
          <w:rFonts w:ascii="Times New Roman" w:hAnsi="Times New Roman" w:cs="Times New Roman"/>
          <w:b/>
          <w:sz w:val="24"/>
          <w:szCs w:val="24"/>
        </w:rPr>
        <w:t>Оргкомитет конференции б</w:t>
      </w:r>
      <w:r w:rsidR="00E2125B" w:rsidRPr="00811BD8">
        <w:rPr>
          <w:rFonts w:ascii="Times New Roman" w:hAnsi="Times New Roman" w:cs="Times New Roman"/>
          <w:b/>
          <w:sz w:val="24"/>
          <w:szCs w:val="24"/>
        </w:rPr>
        <w:t xml:space="preserve">лагодарит всех участников конференции за </w:t>
      </w:r>
      <w:r w:rsidR="002B0397" w:rsidRPr="00811BD8">
        <w:rPr>
          <w:rFonts w:ascii="Times New Roman" w:hAnsi="Times New Roman" w:cs="Times New Roman"/>
          <w:b/>
          <w:sz w:val="24"/>
          <w:szCs w:val="24"/>
        </w:rPr>
        <w:t xml:space="preserve">проявленный интерес </w:t>
      </w:r>
      <w:r w:rsidR="00076A40" w:rsidRPr="00811BD8">
        <w:rPr>
          <w:rFonts w:ascii="Times New Roman" w:hAnsi="Times New Roman" w:cs="Times New Roman"/>
          <w:b/>
          <w:sz w:val="24"/>
          <w:szCs w:val="24"/>
        </w:rPr>
        <w:t>и конструктивное обсуждение актуальных вопросов</w:t>
      </w:r>
      <w:r w:rsidR="00E2125B" w:rsidRPr="00811BD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11BD8" w:rsidRPr="00811BD8" w:rsidRDefault="00811BD8" w:rsidP="00A30F31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BD8" w:rsidRPr="00811BD8" w:rsidRDefault="00BE0116" w:rsidP="00A30F31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BD8">
        <w:rPr>
          <w:rFonts w:ascii="Times New Roman" w:hAnsi="Times New Roman" w:cs="Times New Roman"/>
          <w:b/>
          <w:sz w:val="24"/>
          <w:szCs w:val="24"/>
        </w:rPr>
        <w:t xml:space="preserve">Желаем </w:t>
      </w:r>
      <w:r w:rsidR="00F97364" w:rsidRPr="00811BD8">
        <w:rPr>
          <w:rFonts w:ascii="Times New Roman" w:hAnsi="Times New Roman" w:cs="Times New Roman"/>
          <w:b/>
          <w:sz w:val="24"/>
          <w:szCs w:val="24"/>
        </w:rPr>
        <w:t xml:space="preserve">успехов в научно-исследовательской и практической деятельности! </w:t>
      </w:r>
    </w:p>
    <w:p w:rsidR="00811BD8" w:rsidRPr="00811BD8" w:rsidRDefault="00811BD8" w:rsidP="00A30F31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64D" w:rsidRPr="00214017" w:rsidRDefault="00F364E5" w:rsidP="00A30F31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17">
        <w:rPr>
          <w:rFonts w:ascii="Times New Roman" w:hAnsi="Times New Roman" w:cs="Times New Roman"/>
          <w:b/>
          <w:sz w:val="24"/>
          <w:szCs w:val="24"/>
        </w:rPr>
        <w:t>Надеемся на дальнейшее плодотворное сотрудничество!</w:t>
      </w:r>
    </w:p>
    <w:p w:rsidR="00DE6858" w:rsidRPr="004504CB" w:rsidRDefault="00DE6858" w:rsidP="00F91B1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4C25" w:rsidRPr="000E7625" w:rsidRDefault="006B4C25" w:rsidP="00F91B19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5E5D" w:rsidRPr="003C093A" w:rsidRDefault="00FD5E5D" w:rsidP="00FD5E5D">
      <w:pPr>
        <w:ind w:left="720"/>
      </w:pPr>
    </w:p>
    <w:p w:rsidR="0017109E" w:rsidRDefault="0017109E"/>
    <w:sectPr w:rsidR="00171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40A12"/>
    <w:multiLevelType w:val="hybridMultilevel"/>
    <w:tmpl w:val="788E6FA0"/>
    <w:lvl w:ilvl="0" w:tplc="B1F6B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407E0"/>
    <w:multiLevelType w:val="hybridMultilevel"/>
    <w:tmpl w:val="03EA71F8"/>
    <w:lvl w:ilvl="0" w:tplc="BC98A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E3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724A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F08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EEDE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1EB3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A5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88D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BA47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32CD0"/>
    <w:multiLevelType w:val="hybridMultilevel"/>
    <w:tmpl w:val="788E6FA0"/>
    <w:lvl w:ilvl="0" w:tplc="B1F6B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35871"/>
    <w:multiLevelType w:val="hybridMultilevel"/>
    <w:tmpl w:val="9A927B36"/>
    <w:lvl w:ilvl="0" w:tplc="67185D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311C7"/>
    <w:multiLevelType w:val="hybridMultilevel"/>
    <w:tmpl w:val="A0462950"/>
    <w:lvl w:ilvl="0" w:tplc="4716A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97D3F"/>
    <w:multiLevelType w:val="multilevel"/>
    <w:tmpl w:val="5E0A0A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F65EB6"/>
    <w:multiLevelType w:val="hybridMultilevel"/>
    <w:tmpl w:val="52307780"/>
    <w:lvl w:ilvl="0" w:tplc="E43C5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5E1C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2C31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3C9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B60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3A6C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EE6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46F4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CE50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0E2E68"/>
    <w:multiLevelType w:val="hybridMultilevel"/>
    <w:tmpl w:val="EBB635F4"/>
    <w:lvl w:ilvl="0" w:tplc="9EEC4AA4">
      <w:start w:val="1"/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D29EE"/>
    <w:multiLevelType w:val="hybridMultilevel"/>
    <w:tmpl w:val="9DC04198"/>
    <w:lvl w:ilvl="0" w:tplc="9EEC4AA4">
      <w:start w:val="1"/>
      <w:numFmt w:val="bullet"/>
      <w:lvlText w:val="-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3831899"/>
    <w:multiLevelType w:val="hybridMultilevel"/>
    <w:tmpl w:val="788E6FA0"/>
    <w:lvl w:ilvl="0" w:tplc="B1F6B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1506F"/>
    <w:multiLevelType w:val="hybridMultilevel"/>
    <w:tmpl w:val="3D14B2C6"/>
    <w:lvl w:ilvl="0" w:tplc="9EEC4A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79FE76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EC9C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7894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F66C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1675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029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36E3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38A7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AF6CA1"/>
    <w:multiLevelType w:val="multilevel"/>
    <w:tmpl w:val="3F16B1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724B69"/>
    <w:multiLevelType w:val="hybridMultilevel"/>
    <w:tmpl w:val="B36606D0"/>
    <w:lvl w:ilvl="0" w:tplc="BC98A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E3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724A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F08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EEDE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1EB3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A5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88D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BA47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482506"/>
    <w:multiLevelType w:val="hybridMultilevel"/>
    <w:tmpl w:val="788E6FA0"/>
    <w:lvl w:ilvl="0" w:tplc="B1F6B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A2680"/>
    <w:multiLevelType w:val="hybridMultilevel"/>
    <w:tmpl w:val="788E6FA0"/>
    <w:lvl w:ilvl="0" w:tplc="B1F6B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E375E"/>
    <w:multiLevelType w:val="hybridMultilevel"/>
    <w:tmpl w:val="788E6FA0"/>
    <w:lvl w:ilvl="0" w:tplc="B1F6B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F6DD1"/>
    <w:multiLevelType w:val="hybridMultilevel"/>
    <w:tmpl w:val="788E6FA0"/>
    <w:lvl w:ilvl="0" w:tplc="B1F6B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35AB6"/>
    <w:multiLevelType w:val="hybridMultilevel"/>
    <w:tmpl w:val="8E9C7B96"/>
    <w:lvl w:ilvl="0" w:tplc="AACE0D0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E2D2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AA4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9ABF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30D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7C7E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CC9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042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3E7A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9A02B1"/>
    <w:multiLevelType w:val="hybridMultilevel"/>
    <w:tmpl w:val="BC767BD6"/>
    <w:lvl w:ilvl="0" w:tplc="9EEC4AA4">
      <w:start w:val="1"/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7"/>
  </w:num>
  <w:num w:numId="4">
    <w:abstractNumId w:val="10"/>
  </w:num>
  <w:num w:numId="5">
    <w:abstractNumId w:val="3"/>
  </w:num>
  <w:num w:numId="6">
    <w:abstractNumId w:val="7"/>
  </w:num>
  <w:num w:numId="7">
    <w:abstractNumId w:val="4"/>
  </w:num>
  <w:num w:numId="8">
    <w:abstractNumId w:val="11"/>
  </w:num>
  <w:num w:numId="9">
    <w:abstractNumId w:val="18"/>
  </w:num>
  <w:num w:numId="10">
    <w:abstractNumId w:val="12"/>
  </w:num>
  <w:num w:numId="11">
    <w:abstractNumId w:val="5"/>
  </w:num>
  <w:num w:numId="12">
    <w:abstractNumId w:val="15"/>
  </w:num>
  <w:num w:numId="13">
    <w:abstractNumId w:val="9"/>
  </w:num>
  <w:num w:numId="14">
    <w:abstractNumId w:val="13"/>
  </w:num>
  <w:num w:numId="15">
    <w:abstractNumId w:val="0"/>
  </w:num>
  <w:num w:numId="16">
    <w:abstractNumId w:val="2"/>
  </w:num>
  <w:num w:numId="17">
    <w:abstractNumId w:val="14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02"/>
    <w:rsid w:val="00004C83"/>
    <w:rsid w:val="00006159"/>
    <w:rsid w:val="00006241"/>
    <w:rsid w:val="000223EC"/>
    <w:rsid w:val="00043752"/>
    <w:rsid w:val="00051178"/>
    <w:rsid w:val="00051282"/>
    <w:rsid w:val="0007679A"/>
    <w:rsid w:val="00076A40"/>
    <w:rsid w:val="000836C1"/>
    <w:rsid w:val="000B78AE"/>
    <w:rsid w:val="000D61B4"/>
    <w:rsid w:val="000E0120"/>
    <w:rsid w:val="000E5274"/>
    <w:rsid w:val="000E7625"/>
    <w:rsid w:val="000F7B3E"/>
    <w:rsid w:val="0013199B"/>
    <w:rsid w:val="00137A97"/>
    <w:rsid w:val="0017109E"/>
    <w:rsid w:val="00181431"/>
    <w:rsid w:val="001B7BB3"/>
    <w:rsid w:val="00204A83"/>
    <w:rsid w:val="00214017"/>
    <w:rsid w:val="00225DDE"/>
    <w:rsid w:val="00230DC1"/>
    <w:rsid w:val="002416AA"/>
    <w:rsid w:val="00280C40"/>
    <w:rsid w:val="00287902"/>
    <w:rsid w:val="002978BC"/>
    <w:rsid w:val="002A79D7"/>
    <w:rsid w:val="002B0397"/>
    <w:rsid w:val="002B1AD2"/>
    <w:rsid w:val="002B36BB"/>
    <w:rsid w:val="002D6B44"/>
    <w:rsid w:val="002E2A91"/>
    <w:rsid w:val="003054EF"/>
    <w:rsid w:val="003132A0"/>
    <w:rsid w:val="00337C88"/>
    <w:rsid w:val="003403A5"/>
    <w:rsid w:val="003858FF"/>
    <w:rsid w:val="003A42AA"/>
    <w:rsid w:val="003B3DAB"/>
    <w:rsid w:val="003B6F40"/>
    <w:rsid w:val="003C093A"/>
    <w:rsid w:val="003D08B4"/>
    <w:rsid w:val="00447232"/>
    <w:rsid w:val="004504CB"/>
    <w:rsid w:val="004662C4"/>
    <w:rsid w:val="004B0B5F"/>
    <w:rsid w:val="004B171E"/>
    <w:rsid w:val="004C1B19"/>
    <w:rsid w:val="004D7C11"/>
    <w:rsid w:val="004E10FB"/>
    <w:rsid w:val="0052363B"/>
    <w:rsid w:val="00534010"/>
    <w:rsid w:val="00544894"/>
    <w:rsid w:val="00561F6E"/>
    <w:rsid w:val="005A7EA0"/>
    <w:rsid w:val="005C1902"/>
    <w:rsid w:val="005F6F6A"/>
    <w:rsid w:val="006367E5"/>
    <w:rsid w:val="00672E04"/>
    <w:rsid w:val="00674791"/>
    <w:rsid w:val="00681926"/>
    <w:rsid w:val="00686860"/>
    <w:rsid w:val="006B4C25"/>
    <w:rsid w:val="006E5DE3"/>
    <w:rsid w:val="00727027"/>
    <w:rsid w:val="00731239"/>
    <w:rsid w:val="007348BE"/>
    <w:rsid w:val="00734F03"/>
    <w:rsid w:val="007B2A51"/>
    <w:rsid w:val="007E28AF"/>
    <w:rsid w:val="007F2518"/>
    <w:rsid w:val="00811BD8"/>
    <w:rsid w:val="008122B9"/>
    <w:rsid w:val="0082471D"/>
    <w:rsid w:val="00835629"/>
    <w:rsid w:val="008557E5"/>
    <w:rsid w:val="008A23CD"/>
    <w:rsid w:val="008B662F"/>
    <w:rsid w:val="008C0DC6"/>
    <w:rsid w:val="008C327B"/>
    <w:rsid w:val="008E6A0B"/>
    <w:rsid w:val="0090497B"/>
    <w:rsid w:val="00923D1E"/>
    <w:rsid w:val="00933E64"/>
    <w:rsid w:val="009356D5"/>
    <w:rsid w:val="00956021"/>
    <w:rsid w:val="009A7A2F"/>
    <w:rsid w:val="009B1FE0"/>
    <w:rsid w:val="009E2220"/>
    <w:rsid w:val="00A11EB5"/>
    <w:rsid w:val="00A25E95"/>
    <w:rsid w:val="00A30F31"/>
    <w:rsid w:val="00A35C2C"/>
    <w:rsid w:val="00A72E38"/>
    <w:rsid w:val="00A93720"/>
    <w:rsid w:val="00A960E2"/>
    <w:rsid w:val="00AA1A7D"/>
    <w:rsid w:val="00AC65C8"/>
    <w:rsid w:val="00AD7914"/>
    <w:rsid w:val="00AF78E4"/>
    <w:rsid w:val="00B1030B"/>
    <w:rsid w:val="00B1403E"/>
    <w:rsid w:val="00B22AC1"/>
    <w:rsid w:val="00B24AA3"/>
    <w:rsid w:val="00B409DE"/>
    <w:rsid w:val="00B82EC7"/>
    <w:rsid w:val="00BB08D0"/>
    <w:rsid w:val="00BD487E"/>
    <w:rsid w:val="00BE0116"/>
    <w:rsid w:val="00BE6EA0"/>
    <w:rsid w:val="00C31082"/>
    <w:rsid w:val="00C346E2"/>
    <w:rsid w:val="00C554A2"/>
    <w:rsid w:val="00C55E57"/>
    <w:rsid w:val="00C73FA2"/>
    <w:rsid w:val="00CA03FF"/>
    <w:rsid w:val="00CA28FA"/>
    <w:rsid w:val="00CD5C1B"/>
    <w:rsid w:val="00CE0CC1"/>
    <w:rsid w:val="00D14958"/>
    <w:rsid w:val="00D220D8"/>
    <w:rsid w:val="00D22C4A"/>
    <w:rsid w:val="00D26DB9"/>
    <w:rsid w:val="00D547C7"/>
    <w:rsid w:val="00D67173"/>
    <w:rsid w:val="00D845EC"/>
    <w:rsid w:val="00D90B45"/>
    <w:rsid w:val="00DA0851"/>
    <w:rsid w:val="00DC164D"/>
    <w:rsid w:val="00DC49D0"/>
    <w:rsid w:val="00DE6858"/>
    <w:rsid w:val="00E006A6"/>
    <w:rsid w:val="00E07FB2"/>
    <w:rsid w:val="00E20C02"/>
    <w:rsid w:val="00E2125B"/>
    <w:rsid w:val="00E41C43"/>
    <w:rsid w:val="00E764CA"/>
    <w:rsid w:val="00EA0A4C"/>
    <w:rsid w:val="00EA3694"/>
    <w:rsid w:val="00EA5DF1"/>
    <w:rsid w:val="00EB771B"/>
    <w:rsid w:val="00EB7FCC"/>
    <w:rsid w:val="00EF5513"/>
    <w:rsid w:val="00EF5C26"/>
    <w:rsid w:val="00F364E5"/>
    <w:rsid w:val="00F45079"/>
    <w:rsid w:val="00F67F52"/>
    <w:rsid w:val="00F71D9B"/>
    <w:rsid w:val="00F8144C"/>
    <w:rsid w:val="00F91B19"/>
    <w:rsid w:val="00F97364"/>
    <w:rsid w:val="00FB4B03"/>
    <w:rsid w:val="00FD5BD6"/>
    <w:rsid w:val="00FD5E5D"/>
    <w:rsid w:val="00FF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C62A"/>
  <w15:chartTrackingRefBased/>
  <w15:docId w15:val="{E3115688-1FAF-489F-9C91-8C52D96A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23C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96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EA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8144C"/>
    <w:rPr>
      <w:b/>
      <w:bCs/>
    </w:r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F8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3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7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82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2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3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6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9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3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5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54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6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4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72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44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66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63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15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672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605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4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789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7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2023-05-19T11:49:00Z</dcterms:created>
  <dcterms:modified xsi:type="dcterms:W3CDTF">2023-05-19T11:49:00Z</dcterms:modified>
</cp:coreProperties>
</file>