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4720FB" w:rsidRPr="00BE68E9" w14:paraId="0E1863E3" w14:textId="77777777" w:rsidTr="001B155E">
        <w:tc>
          <w:tcPr>
            <w:tcW w:w="2885" w:type="pct"/>
          </w:tcPr>
          <w:p w14:paraId="46FCE6D0" w14:textId="77777777" w:rsidR="004720FB" w:rsidRPr="00BE68E9" w:rsidRDefault="004720FB" w:rsidP="004720FB">
            <w:pPr>
              <w:spacing w:after="0" w:line="240" w:lineRule="auto"/>
              <w:jc w:val="center"/>
              <w:rPr>
                <w:rFonts w:ascii="Times New Roman" w:eastAsia="Times New Roman" w:hAnsi="Times New Roman" w:cs="Times New Roman"/>
                <w:sz w:val="28"/>
                <w:szCs w:val="28"/>
                <w:lang w:eastAsia="ru-RU"/>
              </w:rPr>
            </w:pPr>
          </w:p>
        </w:tc>
        <w:tc>
          <w:tcPr>
            <w:tcW w:w="2115" w:type="pct"/>
          </w:tcPr>
          <w:p w14:paraId="6F2F9905" w14:textId="77777777" w:rsidR="004720FB" w:rsidRPr="00BE68E9" w:rsidRDefault="004720FB" w:rsidP="001B155E">
            <w:pPr>
              <w:spacing w:after="0" w:line="240" w:lineRule="auto"/>
              <w:ind w:hanging="227"/>
              <w:rPr>
                <w:rFonts w:ascii="Times New Roman" w:eastAsia="Calibri" w:hAnsi="Times New Roman" w:cs="Times New Roman"/>
                <w:sz w:val="28"/>
                <w:szCs w:val="28"/>
              </w:rPr>
            </w:pPr>
          </w:p>
          <w:p w14:paraId="100E3E65"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68E9">
              <w:rPr>
                <w:rFonts w:ascii="Times New Roman" w:eastAsia="Calibri" w:hAnsi="Times New Roman" w:cs="Times New Roman"/>
                <w:sz w:val="28"/>
                <w:szCs w:val="28"/>
              </w:rPr>
              <w:t>УТВЕРЖДАЮ</w:t>
            </w:r>
          </w:p>
          <w:p w14:paraId="0D7C599F"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7686F3B0"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323F995B" w14:textId="77777777" w:rsidR="004720FB" w:rsidRPr="00BE68E9" w:rsidRDefault="004720FB" w:rsidP="001B155E">
            <w:pPr>
              <w:spacing w:after="0" w:line="240" w:lineRule="auto"/>
              <w:ind w:hanging="227"/>
              <w:rPr>
                <w:rFonts w:ascii="Times New Roman" w:eastAsia="Calibri" w:hAnsi="Times New Roman" w:cs="Times New Roman"/>
                <w:sz w:val="28"/>
                <w:szCs w:val="28"/>
              </w:rPr>
            </w:pPr>
          </w:p>
          <w:p w14:paraId="4CEAF99F"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__________Е.А. Каменева</w:t>
            </w:r>
          </w:p>
          <w:p w14:paraId="6D772020" w14:textId="6B7ED57C" w:rsidR="004720FB" w:rsidRPr="00BE68E9" w:rsidRDefault="00260644" w:rsidP="001B155E">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«9» марта </w:t>
            </w:r>
            <w:r w:rsidR="004720FB" w:rsidRPr="00BE68E9">
              <w:rPr>
                <w:rFonts w:ascii="Times New Roman" w:eastAsia="Calibri" w:hAnsi="Times New Roman" w:cs="Times New Roman"/>
                <w:sz w:val="28"/>
                <w:szCs w:val="28"/>
              </w:rPr>
              <w:t>202</w:t>
            </w:r>
            <w:r>
              <w:rPr>
                <w:rFonts w:ascii="Times New Roman" w:eastAsia="Calibri" w:hAnsi="Times New Roman" w:cs="Times New Roman"/>
                <w:sz w:val="28"/>
                <w:szCs w:val="28"/>
              </w:rPr>
              <w:t>3</w:t>
            </w:r>
            <w:r w:rsidR="004720FB" w:rsidRPr="00BE68E9">
              <w:rPr>
                <w:rFonts w:ascii="Times New Roman" w:eastAsia="Calibri" w:hAnsi="Times New Roman" w:cs="Times New Roman"/>
                <w:sz w:val="28"/>
                <w:szCs w:val="28"/>
              </w:rPr>
              <w:t>г.</w:t>
            </w:r>
          </w:p>
        </w:tc>
      </w:tr>
    </w:tbl>
    <w:p w14:paraId="58BEA010" w14:textId="3E27989F" w:rsid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1016E65A" w14:textId="199A613E" w:rsidR="004720FB" w:rsidRDefault="004720FB"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529140EB" w14:textId="77777777" w:rsidR="0090263D" w:rsidRPr="00BE68E9" w:rsidRDefault="0090263D" w:rsidP="0090263D">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4470051E" w14:textId="77777777" w:rsidR="009E4B41" w:rsidRPr="0090263D" w:rsidRDefault="009E4B41" w:rsidP="0090263D">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Ващенко Т.В.</w:t>
      </w:r>
    </w:p>
    <w:p w14:paraId="1881240C" w14:textId="77777777" w:rsidR="009E4B41" w:rsidRPr="0090263D" w:rsidRDefault="009E4B41" w:rsidP="0090263D">
      <w:pPr>
        <w:spacing w:after="0" w:line="240" w:lineRule="auto"/>
        <w:jc w:val="center"/>
        <w:rPr>
          <w:rFonts w:ascii="Times New Roman" w:eastAsia="Times New Roman" w:hAnsi="Times New Roman" w:cs="Times New Roman"/>
          <w:b/>
          <w:sz w:val="28"/>
          <w:szCs w:val="28"/>
          <w:lang w:eastAsia="ru-RU"/>
        </w:rPr>
      </w:pPr>
    </w:p>
    <w:p w14:paraId="7B5754A1" w14:textId="1CD2B1B7" w:rsidR="00313E87" w:rsidRPr="0090263D" w:rsidRDefault="00313E87" w:rsidP="00DE0D48">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ПРАКТИКУМ «ФИНАНСОВАЯ ОЦЕНКА</w:t>
      </w:r>
    </w:p>
    <w:p w14:paraId="072A6B95" w14:textId="38D9B4D2" w:rsidR="009E4B41" w:rsidRPr="0090263D" w:rsidRDefault="00313E87" w:rsidP="00DE0D48">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СТРАТЕГИЧЕСКИХ АЛЬТЕРНАТИВ»</w:t>
      </w:r>
    </w:p>
    <w:p w14:paraId="016DE4E3" w14:textId="77777777" w:rsidR="009E4B41" w:rsidRPr="0090263D" w:rsidRDefault="009E4B41" w:rsidP="0090263D">
      <w:pPr>
        <w:spacing w:after="0" w:line="240" w:lineRule="auto"/>
        <w:jc w:val="center"/>
        <w:rPr>
          <w:rFonts w:ascii="Times New Roman" w:eastAsia="Times New Roman" w:hAnsi="Times New Roman" w:cs="Times New Roman"/>
          <w:sz w:val="28"/>
          <w:szCs w:val="28"/>
          <w:lang w:eastAsia="ru-RU"/>
        </w:rPr>
      </w:pPr>
    </w:p>
    <w:p w14:paraId="6FF27CF4" w14:textId="4C29C953"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Рабочая программа дисциплины</w:t>
      </w:r>
    </w:p>
    <w:p w14:paraId="7A1D46E5" w14:textId="77777777" w:rsidR="009958FC" w:rsidRPr="0090263D"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38.0</w:t>
      </w:r>
      <w:r w:rsidR="00ED762C" w:rsidRPr="0090263D">
        <w:rPr>
          <w:rFonts w:ascii="Times New Roman" w:eastAsia="Times New Roman" w:hAnsi="Times New Roman" w:cs="Times New Roman"/>
          <w:sz w:val="28"/>
          <w:szCs w:val="28"/>
          <w:lang w:eastAsia="ru-RU"/>
        </w:rPr>
        <w:t>3</w:t>
      </w:r>
      <w:r w:rsidRPr="0090263D">
        <w:rPr>
          <w:rFonts w:ascii="Times New Roman" w:eastAsia="Times New Roman" w:hAnsi="Times New Roman" w:cs="Times New Roman"/>
          <w:sz w:val="28"/>
          <w:szCs w:val="28"/>
          <w:lang w:eastAsia="ru-RU"/>
        </w:rPr>
        <w:t>.0</w:t>
      </w:r>
      <w:r w:rsidR="00ED762C" w:rsidRPr="0090263D">
        <w:rPr>
          <w:rFonts w:ascii="Times New Roman" w:eastAsia="Times New Roman" w:hAnsi="Times New Roman" w:cs="Times New Roman"/>
          <w:sz w:val="28"/>
          <w:szCs w:val="28"/>
          <w:lang w:eastAsia="ru-RU"/>
        </w:rPr>
        <w:t>2</w:t>
      </w:r>
      <w:r w:rsidRPr="0090263D">
        <w:rPr>
          <w:rFonts w:ascii="Times New Roman" w:eastAsia="Times New Roman" w:hAnsi="Times New Roman" w:cs="Times New Roman"/>
          <w:sz w:val="28"/>
          <w:szCs w:val="28"/>
          <w:lang w:eastAsia="ru-RU"/>
        </w:rPr>
        <w:t xml:space="preserve"> «</w:t>
      </w:r>
      <w:r w:rsidR="00ED762C" w:rsidRPr="0090263D">
        <w:rPr>
          <w:rFonts w:ascii="Times New Roman" w:eastAsia="Times New Roman" w:hAnsi="Times New Roman" w:cs="Times New Roman"/>
          <w:sz w:val="28"/>
          <w:szCs w:val="28"/>
          <w:lang w:eastAsia="ru-RU"/>
        </w:rPr>
        <w:t>Менеджмент</w:t>
      </w:r>
      <w:r w:rsidRPr="0090263D">
        <w:rPr>
          <w:rFonts w:ascii="Times New Roman" w:eastAsia="Times New Roman" w:hAnsi="Times New Roman" w:cs="Times New Roman"/>
          <w:sz w:val="28"/>
          <w:szCs w:val="28"/>
          <w:lang w:eastAsia="ru-RU"/>
        </w:rPr>
        <w:t>»</w:t>
      </w:r>
    </w:p>
    <w:p w14:paraId="232D343D" w14:textId="67390C00" w:rsidR="00BE68E9" w:rsidRPr="0090263D"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о</w:t>
      </w:r>
      <w:r w:rsidR="00BE68E9" w:rsidRPr="0090263D">
        <w:rPr>
          <w:rFonts w:ascii="Times New Roman" w:eastAsia="Times New Roman" w:hAnsi="Times New Roman" w:cs="Times New Roman"/>
          <w:sz w:val="28"/>
          <w:szCs w:val="28"/>
          <w:lang w:eastAsia="ru-RU"/>
        </w:rPr>
        <w:t>бразовательная программа «</w:t>
      </w:r>
      <w:r w:rsidR="00BE68E9" w:rsidRPr="0090263D">
        <w:rPr>
          <w:rFonts w:ascii="Times New Roman" w:eastAsia="Times New Roman" w:hAnsi="Times New Roman" w:cs="Times New Roman"/>
          <w:bCs/>
          <w:sz w:val="28"/>
          <w:szCs w:val="28"/>
          <w:lang w:eastAsia="ru-RU"/>
        </w:rPr>
        <w:t>Финансовый менеджмент</w:t>
      </w:r>
      <w:r w:rsidR="00BE68E9" w:rsidRPr="0090263D">
        <w:rPr>
          <w:rFonts w:ascii="Times New Roman" w:eastAsia="Times New Roman" w:hAnsi="Times New Roman" w:cs="Times New Roman"/>
          <w:sz w:val="28"/>
          <w:szCs w:val="28"/>
          <w:lang w:eastAsia="ru-RU"/>
        </w:rPr>
        <w:t>»</w:t>
      </w:r>
    </w:p>
    <w:p w14:paraId="52F9F6D0" w14:textId="77777777"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90263D"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90263D"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E22CD1C"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282385B0" w14:textId="11D64993"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(протокол от «</w:t>
      </w:r>
      <w:r w:rsidR="003B5BEC">
        <w:rPr>
          <w:rFonts w:ascii="Times New Roman" w:eastAsia="Times New Roman" w:hAnsi="Times New Roman" w:cs="Times New Roman"/>
          <w:i/>
          <w:sz w:val="28"/>
          <w:szCs w:val="28"/>
          <w:lang w:eastAsia="ru-RU"/>
        </w:rPr>
        <w:t>28» февраля</w:t>
      </w:r>
      <w:r w:rsidR="00583067" w:rsidRPr="00E61393">
        <w:rPr>
          <w:rFonts w:ascii="Times New Roman" w:eastAsia="Times New Roman" w:hAnsi="Times New Roman" w:cs="Times New Roman"/>
          <w:i/>
          <w:sz w:val="28"/>
          <w:szCs w:val="28"/>
          <w:lang w:eastAsia="ru-RU"/>
        </w:rPr>
        <w:t xml:space="preserve"> </w:t>
      </w:r>
      <w:r w:rsidRPr="00E61393">
        <w:rPr>
          <w:rFonts w:ascii="Times New Roman" w:eastAsia="Times New Roman" w:hAnsi="Times New Roman" w:cs="Times New Roman"/>
          <w:i/>
          <w:sz w:val="28"/>
          <w:szCs w:val="28"/>
          <w:lang w:eastAsia="ru-RU"/>
        </w:rPr>
        <w:t>202</w:t>
      </w:r>
      <w:r w:rsidR="003B5BEC">
        <w:rPr>
          <w:rFonts w:ascii="Times New Roman" w:eastAsia="Times New Roman" w:hAnsi="Times New Roman" w:cs="Times New Roman"/>
          <w:i/>
          <w:sz w:val="28"/>
          <w:szCs w:val="28"/>
          <w:lang w:eastAsia="ru-RU"/>
        </w:rPr>
        <w:t>3</w:t>
      </w:r>
      <w:r w:rsidRPr="00E61393">
        <w:rPr>
          <w:rFonts w:ascii="Times New Roman" w:eastAsia="Times New Roman" w:hAnsi="Times New Roman" w:cs="Times New Roman"/>
          <w:i/>
          <w:sz w:val="28"/>
          <w:szCs w:val="28"/>
          <w:lang w:eastAsia="ru-RU"/>
        </w:rPr>
        <w:t xml:space="preserve"> г. №</w:t>
      </w:r>
      <w:r w:rsidR="00583067" w:rsidRPr="00E61393">
        <w:rPr>
          <w:rFonts w:ascii="Times New Roman" w:eastAsia="Times New Roman" w:hAnsi="Times New Roman" w:cs="Times New Roman"/>
          <w:i/>
          <w:sz w:val="28"/>
          <w:szCs w:val="28"/>
          <w:lang w:eastAsia="ru-RU"/>
        </w:rPr>
        <w:t xml:space="preserve"> </w:t>
      </w:r>
      <w:r w:rsidR="003B5BEC">
        <w:rPr>
          <w:rFonts w:ascii="Times New Roman" w:eastAsia="Times New Roman" w:hAnsi="Times New Roman" w:cs="Times New Roman"/>
          <w:i/>
          <w:sz w:val="28"/>
          <w:szCs w:val="28"/>
          <w:lang w:eastAsia="ru-RU"/>
        </w:rPr>
        <w:t>27</w:t>
      </w:r>
      <w:r w:rsidRPr="00E61393">
        <w:rPr>
          <w:rFonts w:ascii="Times New Roman" w:eastAsia="Times New Roman" w:hAnsi="Times New Roman" w:cs="Times New Roman"/>
          <w:i/>
          <w:sz w:val="28"/>
          <w:szCs w:val="28"/>
          <w:lang w:eastAsia="ru-RU"/>
        </w:rPr>
        <w:t>)</w:t>
      </w:r>
    </w:p>
    <w:p w14:paraId="75CC7498"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3FA1EC3F"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1F0FEA2"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инвестиционного менеджмента</w:t>
      </w:r>
    </w:p>
    <w:p w14:paraId="2025F8A7" w14:textId="73138DAF" w:rsidR="00583067" w:rsidRPr="0048468C" w:rsidRDefault="00583067" w:rsidP="00583067">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(протокол от «</w:t>
      </w:r>
      <w:r w:rsidR="00985C71">
        <w:rPr>
          <w:rFonts w:ascii="Times New Roman" w:eastAsia="Times New Roman" w:hAnsi="Times New Roman" w:cs="Times New Roman"/>
          <w:i/>
          <w:sz w:val="28"/>
          <w:szCs w:val="28"/>
          <w:lang w:eastAsia="ru-RU"/>
        </w:rPr>
        <w:t>31</w:t>
      </w:r>
      <w:r w:rsidRPr="00E61393">
        <w:rPr>
          <w:rFonts w:ascii="Times New Roman" w:eastAsia="Times New Roman" w:hAnsi="Times New Roman" w:cs="Times New Roman"/>
          <w:i/>
          <w:sz w:val="28"/>
          <w:szCs w:val="28"/>
          <w:lang w:eastAsia="ru-RU"/>
        </w:rPr>
        <w:t>»</w:t>
      </w:r>
      <w:r w:rsidR="00985C71">
        <w:rPr>
          <w:rFonts w:ascii="Times New Roman" w:eastAsia="Times New Roman" w:hAnsi="Times New Roman" w:cs="Times New Roman"/>
          <w:i/>
          <w:sz w:val="28"/>
          <w:szCs w:val="28"/>
          <w:lang w:eastAsia="ru-RU"/>
        </w:rPr>
        <w:t xml:space="preserve"> </w:t>
      </w:r>
      <w:r w:rsidR="003B5BEC">
        <w:rPr>
          <w:rFonts w:ascii="Times New Roman" w:eastAsia="Times New Roman" w:hAnsi="Times New Roman" w:cs="Times New Roman"/>
          <w:i/>
          <w:sz w:val="28"/>
          <w:szCs w:val="28"/>
          <w:lang w:eastAsia="ru-RU"/>
        </w:rPr>
        <w:t xml:space="preserve">января </w:t>
      </w:r>
      <w:r w:rsidR="003B5BEC" w:rsidRPr="00E61393">
        <w:rPr>
          <w:rFonts w:ascii="Times New Roman" w:eastAsia="Times New Roman" w:hAnsi="Times New Roman" w:cs="Times New Roman"/>
          <w:i/>
          <w:sz w:val="28"/>
          <w:szCs w:val="28"/>
          <w:lang w:eastAsia="ru-RU"/>
        </w:rPr>
        <w:t>2023</w:t>
      </w:r>
      <w:r w:rsidRPr="00E61393">
        <w:rPr>
          <w:rFonts w:ascii="Times New Roman" w:eastAsia="Times New Roman" w:hAnsi="Times New Roman" w:cs="Times New Roman"/>
          <w:i/>
          <w:sz w:val="28"/>
          <w:szCs w:val="28"/>
          <w:lang w:eastAsia="ru-RU"/>
        </w:rPr>
        <w:t xml:space="preserve"> г. № </w:t>
      </w:r>
      <w:r w:rsidR="003B5BEC">
        <w:rPr>
          <w:rFonts w:ascii="Times New Roman" w:eastAsia="Times New Roman" w:hAnsi="Times New Roman" w:cs="Times New Roman"/>
          <w:i/>
          <w:sz w:val="28"/>
          <w:szCs w:val="28"/>
          <w:lang w:eastAsia="ru-RU"/>
        </w:rPr>
        <w:t>07</w:t>
      </w:r>
      <w:r w:rsidRPr="00E61393">
        <w:rPr>
          <w:rFonts w:ascii="Times New Roman" w:eastAsia="Times New Roman" w:hAnsi="Times New Roman" w:cs="Times New Roman"/>
          <w:i/>
          <w:sz w:val="28"/>
          <w:szCs w:val="28"/>
          <w:lang w:eastAsia="ru-RU"/>
        </w:rPr>
        <w:t>)</w:t>
      </w:r>
    </w:p>
    <w:p w14:paraId="4DD268C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C096199"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EF1E7E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59462F" w14:textId="62A90050"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583067">
        <w:rPr>
          <w:rFonts w:ascii="Times New Roman" w:eastAsia="Times New Roman" w:hAnsi="Times New Roman" w:cs="Times New Roman"/>
          <w:sz w:val="28"/>
          <w:szCs w:val="28"/>
          <w:lang w:eastAsia="ru-RU"/>
        </w:rPr>
        <w:t xml:space="preserve">Москва </w:t>
      </w:r>
      <w:r w:rsidR="009E4B41" w:rsidRPr="00583067">
        <w:rPr>
          <w:rFonts w:ascii="Times New Roman" w:eastAsia="Times New Roman" w:hAnsi="Times New Roman" w:cs="Times New Roman"/>
          <w:sz w:val="28"/>
          <w:szCs w:val="28"/>
          <w:lang w:eastAsia="ru-RU"/>
        </w:rPr>
        <w:t xml:space="preserve">- </w:t>
      </w:r>
      <w:r w:rsidRPr="00583067">
        <w:rPr>
          <w:rFonts w:ascii="Times New Roman" w:eastAsia="Times New Roman" w:hAnsi="Times New Roman" w:cs="Times New Roman"/>
          <w:sz w:val="28"/>
          <w:szCs w:val="28"/>
          <w:lang w:eastAsia="ru-RU"/>
        </w:rPr>
        <w:t>202</w:t>
      </w:r>
      <w:r w:rsidR="00583067" w:rsidRPr="00583067">
        <w:rPr>
          <w:rFonts w:ascii="Times New Roman" w:eastAsia="Times New Roman" w:hAnsi="Times New Roman" w:cs="Times New Roman"/>
          <w:sz w:val="28"/>
          <w:szCs w:val="28"/>
          <w:lang w:eastAsia="ru-RU"/>
        </w:rPr>
        <w:t>3</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5D8580A3" w14:textId="3CE483D1" w:rsidR="00C1710B"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1219793" w:history="1">
        <w:r w:rsidR="00C1710B" w:rsidRPr="00056E0F">
          <w:rPr>
            <w:rStyle w:val="aa"/>
            <w:noProof/>
          </w:rPr>
          <w:t>1.</w:t>
        </w:r>
        <w:r w:rsidR="00C1710B">
          <w:rPr>
            <w:rFonts w:asciiTheme="minorHAnsi" w:eastAsiaTheme="minorEastAsia" w:hAnsiTheme="minorHAnsi" w:cstheme="minorBidi"/>
            <w:b w:val="0"/>
            <w:caps w:val="0"/>
            <w:noProof/>
            <w:kern w:val="0"/>
            <w:sz w:val="22"/>
            <w:szCs w:val="22"/>
            <w:lang w:eastAsia="ru-RU"/>
          </w:rPr>
          <w:tab/>
        </w:r>
        <w:r w:rsidR="00C1710B" w:rsidRPr="00056E0F">
          <w:rPr>
            <w:rStyle w:val="aa"/>
            <w:noProof/>
          </w:rPr>
          <w:t>Наименование дисциплины</w:t>
        </w:r>
        <w:r w:rsidR="00C1710B">
          <w:rPr>
            <w:noProof/>
            <w:webHidden/>
          </w:rPr>
          <w:tab/>
        </w:r>
        <w:r w:rsidR="00C1710B">
          <w:rPr>
            <w:noProof/>
            <w:webHidden/>
          </w:rPr>
          <w:fldChar w:fldCharType="begin"/>
        </w:r>
        <w:r w:rsidR="00C1710B">
          <w:rPr>
            <w:noProof/>
            <w:webHidden/>
          </w:rPr>
          <w:instrText xml:space="preserve"> PAGEREF _Toc121219793 \h </w:instrText>
        </w:r>
        <w:r w:rsidR="00C1710B">
          <w:rPr>
            <w:noProof/>
            <w:webHidden/>
          </w:rPr>
        </w:r>
        <w:r w:rsidR="00C1710B">
          <w:rPr>
            <w:noProof/>
            <w:webHidden/>
          </w:rPr>
          <w:fldChar w:fldCharType="separate"/>
        </w:r>
        <w:r w:rsidR="00544C87">
          <w:rPr>
            <w:noProof/>
            <w:webHidden/>
          </w:rPr>
          <w:t>3</w:t>
        </w:r>
        <w:r w:rsidR="00C1710B">
          <w:rPr>
            <w:noProof/>
            <w:webHidden/>
          </w:rPr>
          <w:fldChar w:fldCharType="end"/>
        </w:r>
      </w:hyperlink>
    </w:p>
    <w:p w14:paraId="65A4C7A7" w14:textId="66B925BD"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794" w:history="1">
        <w:r w:rsidR="00C1710B" w:rsidRPr="00056E0F">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710B">
          <w:rPr>
            <w:noProof/>
            <w:webHidden/>
          </w:rPr>
          <w:tab/>
        </w:r>
        <w:r w:rsidR="00C1710B">
          <w:rPr>
            <w:noProof/>
            <w:webHidden/>
          </w:rPr>
          <w:fldChar w:fldCharType="begin"/>
        </w:r>
        <w:r w:rsidR="00C1710B">
          <w:rPr>
            <w:noProof/>
            <w:webHidden/>
          </w:rPr>
          <w:instrText xml:space="preserve"> PAGEREF _Toc121219794 \h </w:instrText>
        </w:r>
        <w:r w:rsidR="00C1710B">
          <w:rPr>
            <w:noProof/>
            <w:webHidden/>
          </w:rPr>
        </w:r>
        <w:r w:rsidR="00C1710B">
          <w:rPr>
            <w:noProof/>
            <w:webHidden/>
          </w:rPr>
          <w:fldChar w:fldCharType="separate"/>
        </w:r>
        <w:r w:rsidR="00544C87">
          <w:rPr>
            <w:noProof/>
            <w:webHidden/>
          </w:rPr>
          <w:t>3</w:t>
        </w:r>
        <w:r w:rsidR="00C1710B">
          <w:rPr>
            <w:noProof/>
            <w:webHidden/>
          </w:rPr>
          <w:fldChar w:fldCharType="end"/>
        </w:r>
      </w:hyperlink>
    </w:p>
    <w:p w14:paraId="7D8C34B8" w14:textId="59DEAE2D"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795" w:history="1">
        <w:r w:rsidR="00C1710B" w:rsidRPr="00056E0F">
          <w:rPr>
            <w:rStyle w:val="aa"/>
            <w:rFonts w:eastAsia="Calibri"/>
            <w:noProof/>
          </w:rPr>
          <w:t>3. Место дисциплины в структуре образовательной программы</w:t>
        </w:r>
        <w:r w:rsidR="00C1710B">
          <w:rPr>
            <w:noProof/>
            <w:webHidden/>
          </w:rPr>
          <w:tab/>
        </w:r>
        <w:r w:rsidR="00C1710B">
          <w:rPr>
            <w:noProof/>
            <w:webHidden/>
          </w:rPr>
          <w:fldChar w:fldCharType="begin"/>
        </w:r>
        <w:r w:rsidR="00C1710B">
          <w:rPr>
            <w:noProof/>
            <w:webHidden/>
          </w:rPr>
          <w:instrText xml:space="preserve"> PAGEREF _Toc121219795 \h </w:instrText>
        </w:r>
        <w:r w:rsidR="00C1710B">
          <w:rPr>
            <w:noProof/>
            <w:webHidden/>
          </w:rPr>
        </w:r>
        <w:r w:rsidR="00C1710B">
          <w:rPr>
            <w:noProof/>
            <w:webHidden/>
          </w:rPr>
          <w:fldChar w:fldCharType="separate"/>
        </w:r>
        <w:r w:rsidR="00544C87">
          <w:rPr>
            <w:noProof/>
            <w:webHidden/>
          </w:rPr>
          <w:t>4</w:t>
        </w:r>
        <w:r w:rsidR="00C1710B">
          <w:rPr>
            <w:noProof/>
            <w:webHidden/>
          </w:rPr>
          <w:fldChar w:fldCharType="end"/>
        </w:r>
      </w:hyperlink>
    </w:p>
    <w:p w14:paraId="06CF7BFF" w14:textId="1663D284"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796" w:history="1">
        <w:r w:rsidR="00C1710B" w:rsidRPr="00056E0F">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710B">
          <w:rPr>
            <w:noProof/>
            <w:webHidden/>
          </w:rPr>
          <w:tab/>
        </w:r>
        <w:r w:rsidR="00C1710B">
          <w:rPr>
            <w:noProof/>
            <w:webHidden/>
          </w:rPr>
          <w:fldChar w:fldCharType="begin"/>
        </w:r>
        <w:r w:rsidR="00C1710B">
          <w:rPr>
            <w:noProof/>
            <w:webHidden/>
          </w:rPr>
          <w:instrText xml:space="preserve"> PAGEREF _Toc121219796 \h </w:instrText>
        </w:r>
        <w:r w:rsidR="00C1710B">
          <w:rPr>
            <w:noProof/>
            <w:webHidden/>
          </w:rPr>
        </w:r>
        <w:r w:rsidR="00C1710B">
          <w:rPr>
            <w:noProof/>
            <w:webHidden/>
          </w:rPr>
          <w:fldChar w:fldCharType="separate"/>
        </w:r>
        <w:r w:rsidR="00544C87">
          <w:rPr>
            <w:noProof/>
            <w:webHidden/>
          </w:rPr>
          <w:t>4</w:t>
        </w:r>
        <w:r w:rsidR="00C1710B">
          <w:rPr>
            <w:noProof/>
            <w:webHidden/>
          </w:rPr>
          <w:fldChar w:fldCharType="end"/>
        </w:r>
      </w:hyperlink>
    </w:p>
    <w:p w14:paraId="60D49092" w14:textId="78050AE1"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797" w:history="1">
        <w:r w:rsidR="00C1710B" w:rsidRPr="00056E0F">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1710B">
          <w:rPr>
            <w:noProof/>
            <w:webHidden/>
          </w:rPr>
          <w:tab/>
        </w:r>
        <w:r w:rsidR="00C1710B">
          <w:rPr>
            <w:noProof/>
            <w:webHidden/>
          </w:rPr>
          <w:fldChar w:fldCharType="begin"/>
        </w:r>
        <w:r w:rsidR="00C1710B">
          <w:rPr>
            <w:noProof/>
            <w:webHidden/>
          </w:rPr>
          <w:instrText xml:space="preserve"> PAGEREF _Toc121219797 \h </w:instrText>
        </w:r>
        <w:r w:rsidR="00C1710B">
          <w:rPr>
            <w:noProof/>
            <w:webHidden/>
          </w:rPr>
        </w:r>
        <w:r w:rsidR="00C1710B">
          <w:rPr>
            <w:noProof/>
            <w:webHidden/>
          </w:rPr>
          <w:fldChar w:fldCharType="separate"/>
        </w:r>
        <w:r w:rsidR="00544C87">
          <w:rPr>
            <w:noProof/>
            <w:webHidden/>
          </w:rPr>
          <w:t>5</w:t>
        </w:r>
        <w:r w:rsidR="00C1710B">
          <w:rPr>
            <w:noProof/>
            <w:webHidden/>
          </w:rPr>
          <w:fldChar w:fldCharType="end"/>
        </w:r>
      </w:hyperlink>
    </w:p>
    <w:p w14:paraId="55BB0DF3" w14:textId="67CC3233"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798" w:history="1">
        <w:r w:rsidR="00C1710B" w:rsidRPr="00056E0F">
          <w:rPr>
            <w:rStyle w:val="aa"/>
            <w:noProof/>
          </w:rPr>
          <w:t>5.1. Содержание дисциплины</w:t>
        </w:r>
        <w:r w:rsidR="00C1710B">
          <w:rPr>
            <w:noProof/>
            <w:webHidden/>
          </w:rPr>
          <w:tab/>
        </w:r>
        <w:r w:rsidR="00C1710B">
          <w:rPr>
            <w:noProof/>
            <w:webHidden/>
          </w:rPr>
          <w:fldChar w:fldCharType="begin"/>
        </w:r>
        <w:r w:rsidR="00C1710B">
          <w:rPr>
            <w:noProof/>
            <w:webHidden/>
          </w:rPr>
          <w:instrText xml:space="preserve"> PAGEREF _Toc121219798 \h </w:instrText>
        </w:r>
        <w:r w:rsidR="00C1710B">
          <w:rPr>
            <w:noProof/>
            <w:webHidden/>
          </w:rPr>
        </w:r>
        <w:r w:rsidR="00C1710B">
          <w:rPr>
            <w:noProof/>
            <w:webHidden/>
          </w:rPr>
          <w:fldChar w:fldCharType="separate"/>
        </w:r>
        <w:r w:rsidR="00544C87">
          <w:rPr>
            <w:noProof/>
            <w:webHidden/>
          </w:rPr>
          <w:t>5</w:t>
        </w:r>
        <w:r w:rsidR="00C1710B">
          <w:rPr>
            <w:noProof/>
            <w:webHidden/>
          </w:rPr>
          <w:fldChar w:fldCharType="end"/>
        </w:r>
      </w:hyperlink>
    </w:p>
    <w:p w14:paraId="0413061D" w14:textId="0DFDE246"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799" w:history="1">
        <w:r w:rsidR="00C1710B" w:rsidRPr="00056E0F">
          <w:rPr>
            <w:rStyle w:val="aa"/>
            <w:rFonts w:eastAsia="Calibri"/>
            <w:noProof/>
          </w:rPr>
          <w:t>5.2 Учебно-тематический план</w:t>
        </w:r>
        <w:r w:rsidR="00C1710B">
          <w:rPr>
            <w:noProof/>
            <w:webHidden/>
          </w:rPr>
          <w:tab/>
        </w:r>
        <w:r w:rsidR="00C1710B">
          <w:rPr>
            <w:noProof/>
            <w:webHidden/>
          </w:rPr>
          <w:fldChar w:fldCharType="begin"/>
        </w:r>
        <w:r w:rsidR="00C1710B">
          <w:rPr>
            <w:noProof/>
            <w:webHidden/>
          </w:rPr>
          <w:instrText xml:space="preserve"> PAGEREF _Toc121219799 \h </w:instrText>
        </w:r>
        <w:r w:rsidR="00C1710B">
          <w:rPr>
            <w:noProof/>
            <w:webHidden/>
          </w:rPr>
        </w:r>
        <w:r w:rsidR="00C1710B">
          <w:rPr>
            <w:noProof/>
            <w:webHidden/>
          </w:rPr>
          <w:fldChar w:fldCharType="separate"/>
        </w:r>
        <w:r w:rsidR="00544C87">
          <w:rPr>
            <w:noProof/>
            <w:webHidden/>
          </w:rPr>
          <w:t>7</w:t>
        </w:r>
        <w:r w:rsidR="00C1710B">
          <w:rPr>
            <w:noProof/>
            <w:webHidden/>
          </w:rPr>
          <w:fldChar w:fldCharType="end"/>
        </w:r>
      </w:hyperlink>
    </w:p>
    <w:p w14:paraId="68DE2A0D" w14:textId="709BE3DF" w:rsidR="00C1710B" w:rsidRDefault="0023624F">
      <w:pPr>
        <w:pStyle w:val="26"/>
        <w:tabs>
          <w:tab w:val="left" w:pos="800"/>
          <w:tab w:val="right" w:leader="dot" w:pos="9628"/>
        </w:tabs>
        <w:rPr>
          <w:rFonts w:asciiTheme="minorHAnsi" w:eastAsiaTheme="minorEastAsia" w:hAnsiTheme="minorHAnsi"/>
          <w:smallCaps w:val="0"/>
          <w:noProof/>
          <w:kern w:val="0"/>
          <w:sz w:val="22"/>
          <w:lang w:eastAsia="ru-RU"/>
        </w:rPr>
      </w:pPr>
      <w:hyperlink w:anchor="_Toc121219800" w:history="1">
        <w:r w:rsidR="00C1710B" w:rsidRPr="00056E0F">
          <w:rPr>
            <w:rStyle w:val="aa"/>
            <w:rFonts w:eastAsia="Calibri"/>
            <w:noProof/>
          </w:rPr>
          <w:t>7.3</w:t>
        </w:r>
        <w:r w:rsidR="00C1710B">
          <w:rPr>
            <w:rFonts w:asciiTheme="minorHAnsi" w:eastAsiaTheme="minorEastAsia" w:hAnsiTheme="minorHAnsi"/>
            <w:smallCaps w:val="0"/>
            <w:noProof/>
            <w:kern w:val="0"/>
            <w:sz w:val="22"/>
            <w:lang w:eastAsia="ru-RU"/>
          </w:rPr>
          <w:tab/>
        </w:r>
        <w:r w:rsidR="00C1710B" w:rsidRPr="00056E0F">
          <w:rPr>
            <w:rStyle w:val="aa"/>
            <w:rFonts w:eastAsia="Calibri"/>
            <w:noProof/>
          </w:rPr>
          <w:t>Содержание семинаров, практических занятий</w:t>
        </w:r>
        <w:r w:rsidR="00C1710B">
          <w:rPr>
            <w:noProof/>
            <w:webHidden/>
          </w:rPr>
          <w:tab/>
        </w:r>
        <w:r w:rsidR="00C1710B">
          <w:rPr>
            <w:noProof/>
            <w:webHidden/>
          </w:rPr>
          <w:fldChar w:fldCharType="begin"/>
        </w:r>
        <w:r w:rsidR="00C1710B">
          <w:rPr>
            <w:noProof/>
            <w:webHidden/>
          </w:rPr>
          <w:instrText xml:space="preserve"> PAGEREF _Toc121219800 \h </w:instrText>
        </w:r>
        <w:r w:rsidR="00C1710B">
          <w:rPr>
            <w:noProof/>
            <w:webHidden/>
          </w:rPr>
        </w:r>
        <w:r w:rsidR="00C1710B">
          <w:rPr>
            <w:noProof/>
            <w:webHidden/>
          </w:rPr>
          <w:fldChar w:fldCharType="separate"/>
        </w:r>
        <w:r w:rsidR="00544C87">
          <w:rPr>
            <w:noProof/>
            <w:webHidden/>
          </w:rPr>
          <w:t>8</w:t>
        </w:r>
        <w:r w:rsidR="00C1710B">
          <w:rPr>
            <w:noProof/>
            <w:webHidden/>
          </w:rPr>
          <w:fldChar w:fldCharType="end"/>
        </w:r>
      </w:hyperlink>
    </w:p>
    <w:p w14:paraId="2E00124F" w14:textId="42C02BFB"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1" w:history="1">
        <w:r w:rsidR="00C1710B" w:rsidRPr="00056E0F">
          <w:rPr>
            <w:rStyle w:val="aa"/>
            <w:rFonts w:eastAsia="Calibri"/>
            <w:noProof/>
          </w:rPr>
          <w:t>6. Перечень учебно-методического обеспечения для самостоятельной работы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_Toc121219801 \h </w:instrText>
        </w:r>
        <w:r w:rsidR="00C1710B">
          <w:rPr>
            <w:noProof/>
            <w:webHidden/>
          </w:rPr>
        </w:r>
        <w:r w:rsidR="00C1710B">
          <w:rPr>
            <w:noProof/>
            <w:webHidden/>
          </w:rPr>
          <w:fldChar w:fldCharType="separate"/>
        </w:r>
        <w:r w:rsidR="00544C87">
          <w:rPr>
            <w:noProof/>
            <w:webHidden/>
          </w:rPr>
          <w:t>11</w:t>
        </w:r>
        <w:r w:rsidR="00C1710B">
          <w:rPr>
            <w:noProof/>
            <w:webHidden/>
          </w:rPr>
          <w:fldChar w:fldCharType="end"/>
        </w:r>
      </w:hyperlink>
    </w:p>
    <w:p w14:paraId="53CB3584" w14:textId="404B63DD"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802" w:history="1">
        <w:r w:rsidR="00C1710B" w:rsidRPr="00056E0F">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C1710B">
          <w:rPr>
            <w:noProof/>
            <w:webHidden/>
          </w:rPr>
          <w:tab/>
        </w:r>
        <w:r w:rsidR="00C1710B">
          <w:rPr>
            <w:noProof/>
            <w:webHidden/>
          </w:rPr>
          <w:fldChar w:fldCharType="begin"/>
        </w:r>
        <w:r w:rsidR="00C1710B">
          <w:rPr>
            <w:noProof/>
            <w:webHidden/>
          </w:rPr>
          <w:instrText xml:space="preserve"> PAGEREF _Toc121219802 \h </w:instrText>
        </w:r>
        <w:r w:rsidR="00C1710B">
          <w:rPr>
            <w:noProof/>
            <w:webHidden/>
          </w:rPr>
        </w:r>
        <w:r w:rsidR="00C1710B">
          <w:rPr>
            <w:noProof/>
            <w:webHidden/>
          </w:rPr>
          <w:fldChar w:fldCharType="separate"/>
        </w:r>
        <w:r w:rsidR="00544C87">
          <w:rPr>
            <w:noProof/>
            <w:webHidden/>
          </w:rPr>
          <w:t>11</w:t>
        </w:r>
        <w:r w:rsidR="00C1710B">
          <w:rPr>
            <w:noProof/>
            <w:webHidden/>
          </w:rPr>
          <w:fldChar w:fldCharType="end"/>
        </w:r>
      </w:hyperlink>
    </w:p>
    <w:p w14:paraId="35D0FA78" w14:textId="6FB82F5A"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803" w:history="1">
        <w:r w:rsidR="00C1710B" w:rsidRPr="00056E0F">
          <w:rPr>
            <w:rStyle w:val="aa"/>
            <w:noProof/>
          </w:rPr>
          <w:t>6.2. Перечень вопросов, заданий, тем для подготовки к текущему контролю</w:t>
        </w:r>
        <w:r w:rsidR="00C1710B">
          <w:rPr>
            <w:noProof/>
            <w:webHidden/>
          </w:rPr>
          <w:tab/>
        </w:r>
        <w:r w:rsidR="00C1710B">
          <w:rPr>
            <w:noProof/>
            <w:webHidden/>
          </w:rPr>
          <w:fldChar w:fldCharType="begin"/>
        </w:r>
        <w:r w:rsidR="00C1710B">
          <w:rPr>
            <w:noProof/>
            <w:webHidden/>
          </w:rPr>
          <w:instrText xml:space="preserve"> PAGEREF _Toc121219803 \h </w:instrText>
        </w:r>
        <w:r w:rsidR="00C1710B">
          <w:rPr>
            <w:noProof/>
            <w:webHidden/>
          </w:rPr>
        </w:r>
        <w:r w:rsidR="00C1710B">
          <w:rPr>
            <w:noProof/>
            <w:webHidden/>
          </w:rPr>
          <w:fldChar w:fldCharType="separate"/>
        </w:r>
        <w:r w:rsidR="00544C87">
          <w:rPr>
            <w:noProof/>
            <w:webHidden/>
          </w:rPr>
          <w:t>12</w:t>
        </w:r>
        <w:r w:rsidR="00C1710B">
          <w:rPr>
            <w:noProof/>
            <w:webHidden/>
          </w:rPr>
          <w:fldChar w:fldCharType="end"/>
        </w:r>
      </w:hyperlink>
    </w:p>
    <w:p w14:paraId="2D25AE8D" w14:textId="108E2D13"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4" w:history="1">
        <w:r w:rsidR="00C1710B" w:rsidRPr="00056E0F">
          <w:rPr>
            <w:rStyle w:val="aa"/>
            <w:noProof/>
          </w:rPr>
          <w:t>7. Фонд оценочных средств для проведения промежуточной аттестации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_Toc121219804 \h </w:instrText>
        </w:r>
        <w:r w:rsidR="00C1710B">
          <w:rPr>
            <w:noProof/>
            <w:webHidden/>
          </w:rPr>
        </w:r>
        <w:r w:rsidR="00C1710B">
          <w:rPr>
            <w:noProof/>
            <w:webHidden/>
          </w:rPr>
          <w:fldChar w:fldCharType="separate"/>
        </w:r>
        <w:r w:rsidR="00544C87">
          <w:rPr>
            <w:noProof/>
            <w:webHidden/>
          </w:rPr>
          <w:t>16</w:t>
        </w:r>
        <w:r w:rsidR="00C1710B">
          <w:rPr>
            <w:noProof/>
            <w:webHidden/>
          </w:rPr>
          <w:fldChar w:fldCharType="end"/>
        </w:r>
      </w:hyperlink>
    </w:p>
    <w:p w14:paraId="19A632B6" w14:textId="60A58FC3"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5" w:history="1">
        <w:r w:rsidR="00C1710B" w:rsidRPr="00056E0F">
          <w:rPr>
            <w:rStyle w:val="aa"/>
            <w:noProof/>
          </w:rPr>
          <w:t>8. Перечень основной и дополнительной учебной литературы, необходимой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_Toc121219805 \h </w:instrText>
        </w:r>
        <w:r w:rsidR="00C1710B">
          <w:rPr>
            <w:noProof/>
            <w:webHidden/>
          </w:rPr>
        </w:r>
        <w:r w:rsidR="00C1710B">
          <w:rPr>
            <w:noProof/>
            <w:webHidden/>
          </w:rPr>
          <w:fldChar w:fldCharType="separate"/>
        </w:r>
        <w:r w:rsidR="00544C87">
          <w:rPr>
            <w:noProof/>
            <w:webHidden/>
          </w:rPr>
          <w:t>21</w:t>
        </w:r>
        <w:r w:rsidR="00C1710B">
          <w:rPr>
            <w:noProof/>
            <w:webHidden/>
          </w:rPr>
          <w:fldChar w:fldCharType="end"/>
        </w:r>
      </w:hyperlink>
    </w:p>
    <w:p w14:paraId="17F441A4" w14:textId="46774B0C"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6" w:history="1">
        <w:r w:rsidR="00C1710B" w:rsidRPr="00056E0F">
          <w:rPr>
            <w:rStyle w:val="aa"/>
            <w:noProof/>
          </w:rPr>
          <w:t>9. Перечень ресурсов информационно-телекоммуникационной сети «Интернет», необходимых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_Toc121219806 \h </w:instrText>
        </w:r>
        <w:r w:rsidR="00C1710B">
          <w:rPr>
            <w:noProof/>
            <w:webHidden/>
          </w:rPr>
        </w:r>
        <w:r w:rsidR="00C1710B">
          <w:rPr>
            <w:noProof/>
            <w:webHidden/>
          </w:rPr>
          <w:fldChar w:fldCharType="separate"/>
        </w:r>
        <w:r w:rsidR="00544C87">
          <w:rPr>
            <w:noProof/>
            <w:webHidden/>
          </w:rPr>
          <w:t>23</w:t>
        </w:r>
        <w:r w:rsidR="00C1710B">
          <w:rPr>
            <w:noProof/>
            <w:webHidden/>
          </w:rPr>
          <w:fldChar w:fldCharType="end"/>
        </w:r>
      </w:hyperlink>
    </w:p>
    <w:p w14:paraId="1086FC09" w14:textId="04E9989C"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7" w:history="1">
        <w:r w:rsidR="00C1710B" w:rsidRPr="00056E0F">
          <w:rPr>
            <w:rStyle w:val="aa"/>
            <w:rFonts w:eastAsia="Calibri"/>
            <w:noProof/>
          </w:rPr>
          <w:t>10. Методические указания для обучающихся по освоению дисциплины</w:t>
        </w:r>
        <w:r w:rsidR="00C1710B">
          <w:rPr>
            <w:noProof/>
            <w:webHidden/>
          </w:rPr>
          <w:tab/>
        </w:r>
        <w:r w:rsidR="00C1710B">
          <w:rPr>
            <w:noProof/>
            <w:webHidden/>
          </w:rPr>
          <w:fldChar w:fldCharType="begin"/>
        </w:r>
        <w:r w:rsidR="00C1710B">
          <w:rPr>
            <w:noProof/>
            <w:webHidden/>
          </w:rPr>
          <w:instrText xml:space="preserve"> PAGEREF _Toc121219807 \h </w:instrText>
        </w:r>
        <w:r w:rsidR="00C1710B">
          <w:rPr>
            <w:noProof/>
            <w:webHidden/>
          </w:rPr>
        </w:r>
        <w:r w:rsidR="00C1710B">
          <w:rPr>
            <w:noProof/>
            <w:webHidden/>
          </w:rPr>
          <w:fldChar w:fldCharType="separate"/>
        </w:r>
        <w:r w:rsidR="00544C87">
          <w:rPr>
            <w:noProof/>
            <w:webHidden/>
          </w:rPr>
          <w:t>23</w:t>
        </w:r>
        <w:r w:rsidR="00C1710B">
          <w:rPr>
            <w:noProof/>
            <w:webHidden/>
          </w:rPr>
          <w:fldChar w:fldCharType="end"/>
        </w:r>
      </w:hyperlink>
    </w:p>
    <w:p w14:paraId="257F9560" w14:textId="47DBE000"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08" w:history="1">
        <w:r w:rsidR="00C1710B" w:rsidRPr="00056E0F">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1710B" w:rsidRPr="00056E0F">
          <w:rPr>
            <w:rStyle w:val="aa"/>
            <w:bCs/>
            <w:noProof/>
            <w:lang w:eastAsia="ru-RU"/>
          </w:rPr>
          <w:t>(при необходимости)</w:t>
        </w:r>
        <w:r w:rsidR="00C1710B">
          <w:rPr>
            <w:noProof/>
            <w:webHidden/>
          </w:rPr>
          <w:tab/>
        </w:r>
        <w:r w:rsidR="00C1710B">
          <w:rPr>
            <w:noProof/>
            <w:webHidden/>
          </w:rPr>
          <w:fldChar w:fldCharType="begin"/>
        </w:r>
        <w:r w:rsidR="00C1710B">
          <w:rPr>
            <w:noProof/>
            <w:webHidden/>
          </w:rPr>
          <w:instrText xml:space="preserve"> PAGEREF _Toc121219808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2A924EE1" w14:textId="7CF96D09"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809" w:history="1">
        <w:r w:rsidR="00C1710B" w:rsidRPr="00056E0F">
          <w:rPr>
            <w:rStyle w:val="aa"/>
            <w:noProof/>
          </w:rPr>
          <w:t>11. 1. Комплект лицензионного программного обеспечения:</w:t>
        </w:r>
        <w:r w:rsidR="00C1710B">
          <w:rPr>
            <w:noProof/>
            <w:webHidden/>
          </w:rPr>
          <w:tab/>
        </w:r>
        <w:r w:rsidR="00C1710B">
          <w:rPr>
            <w:noProof/>
            <w:webHidden/>
          </w:rPr>
          <w:fldChar w:fldCharType="begin"/>
        </w:r>
        <w:r w:rsidR="00C1710B">
          <w:rPr>
            <w:noProof/>
            <w:webHidden/>
          </w:rPr>
          <w:instrText xml:space="preserve"> PAGEREF _Toc121219809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49E8E0C2" w14:textId="2E467681"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810" w:history="1">
        <w:r w:rsidR="00C1710B" w:rsidRPr="00056E0F">
          <w:rPr>
            <w:rStyle w:val="aa"/>
            <w:noProof/>
          </w:rPr>
          <w:t>11.2. Современные профессиональные базы данных и информационные справочные системы</w:t>
        </w:r>
        <w:r w:rsidR="00C1710B">
          <w:rPr>
            <w:noProof/>
            <w:webHidden/>
          </w:rPr>
          <w:tab/>
        </w:r>
        <w:r w:rsidR="00C1710B">
          <w:rPr>
            <w:noProof/>
            <w:webHidden/>
          </w:rPr>
          <w:fldChar w:fldCharType="begin"/>
        </w:r>
        <w:r w:rsidR="00C1710B">
          <w:rPr>
            <w:noProof/>
            <w:webHidden/>
          </w:rPr>
          <w:instrText xml:space="preserve"> PAGEREF _Toc121219810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06035636" w14:textId="2DE167EA" w:rsidR="00C1710B" w:rsidRDefault="0023624F">
      <w:pPr>
        <w:pStyle w:val="26"/>
        <w:tabs>
          <w:tab w:val="right" w:leader="dot" w:pos="9628"/>
        </w:tabs>
        <w:rPr>
          <w:rFonts w:asciiTheme="minorHAnsi" w:eastAsiaTheme="minorEastAsia" w:hAnsiTheme="minorHAnsi"/>
          <w:smallCaps w:val="0"/>
          <w:noProof/>
          <w:kern w:val="0"/>
          <w:sz w:val="22"/>
          <w:lang w:eastAsia="ru-RU"/>
        </w:rPr>
      </w:pPr>
      <w:hyperlink w:anchor="_Toc121219811" w:history="1">
        <w:r w:rsidR="00C1710B" w:rsidRPr="00056E0F">
          <w:rPr>
            <w:rStyle w:val="aa"/>
            <w:noProof/>
          </w:rPr>
          <w:t>11.3. Сертифицированные программные и аппаратные средства защиты информации</w:t>
        </w:r>
        <w:r w:rsidR="00C1710B">
          <w:rPr>
            <w:noProof/>
            <w:webHidden/>
          </w:rPr>
          <w:tab/>
        </w:r>
        <w:r w:rsidR="00C1710B">
          <w:rPr>
            <w:noProof/>
            <w:webHidden/>
          </w:rPr>
          <w:fldChar w:fldCharType="begin"/>
        </w:r>
        <w:r w:rsidR="00C1710B">
          <w:rPr>
            <w:noProof/>
            <w:webHidden/>
          </w:rPr>
          <w:instrText xml:space="preserve"> PAGEREF _Toc121219811 \h </w:instrText>
        </w:r>
        <w:r w:rsidR="00C1710B">
          <w:rPr>
            <w:noProof/>
            <w:webHidden/>
          </w:rPr>
        </w:r>
        <w:r w:rsidR="00C1710B">
          <w:rPr>
            <w:noProof/>
            <w:webHidden/>
          </w:rPr>
          <w:fldChar w:fldCharType="separate"/>
        </w:r>
        <w:r w:rsidR="00544C87">
          <w:rPr>
            <w:noProof/>
            <w:webHidden/>
          </w:rPr>
          <w:t>25</w:t>
        </w:r>
        <w:r w:rsidR="00C1710B">
          <w:rPr>
            <w:noProof/>
            <w:webHidden/>
          </w:rPr>
          <w:fldChar w:fldCharType="end"/>
        </w:r>
      </w:hyperlink>
    </w:p>
    <w:p w14:paraId="490F0007" w14:textId="50D690CD" w:rsidR="00C1710B" w:rsidRDefault="0023624F">
      <w:pPr>
        <w:pStyle w:val="12"/>
        <w:rPr>
          <w:rFonts w:asciiTheme="minorHAnsi" w:eastAsiaTheme="minorEastAsia" w:hAnsiTheme="minorHAnsi" w:cstheme="minorBidi"/>
          <w:b w:val="0"/>
          <w:caps w:val="0"/>
          <w:noProof/>
          <w:kern w:val="0"/>
          <w:sz w:val="22"/>
          <w:szCs w:val="22"/>
          <w:lang w:eastAsia="ru-RU"/>
        </w:rPr>
      </w:pPr>
      <w:hyperlink w:anchor="_Toc121219812" w:history="1">
        <w:r w:rsidR="00C1710B" w:rsidRPr="00056E0F">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C1710B">
          <w:rPr>
            <w:noProof/>
            <w:webHidden/>
          </w:rPr>
          <w:tab/>
        </w:r>
        <w:r w:rsidR="00C1710B">
          <w:rPr>
            <w:noProof/>
            <w:webHidden/>
          </w:rPr>
          <w:fldChar w:fldCharType="begin"/>
        </w:r>
        <w:r w:rsidR="00C1710B">
          <w:rPr>
            <w:noProof/>
            <w:webHidden/>
          </w:rPr>
          <w:instrText xml:space="preserve"> PAGEREF _Toc121219812 \h </w:instrText>
        </w:r>
        <w:r w:rsidR="00C1710B">
          <w:rPr>
            <w:noProof/>
            <w:webHidden/>
          </w:rPr>
        </w:r>
        <w:r w:rsidR="00C1710B">
          <w:rPr>
            <w:noProof/>
            <w:webHidden/>
          </w:rPr>
          <w:fldChar w:fldCharType="separate"/>
        </w:r>
        <w:r w:rsidR="00544C87">
          <w:rPr>
            <w:noProof/>
            <w:webHidden/>
          </w:rPr>
          <w:t>25</w:t>
        </w:r>
        <w:r w:rsidR="00C1710B">
          <w:rPr>
            <w:noProof/>
            <w:webHidden/>
          </w:rPr>
          <w:fldChar w:fldCharType="end"/>
        </w:r>
      </w:hyperlink>
    </w:p>
    <w:p w14:paraId="6FA2D118" w14:textId="5F80DF0A"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pPr>
        <w:pStyle w:val="1"/>
        <w:numPr>
          <w:ilvl w:val="0"/>
          <w:numId w:val="5"/>
        </w:numPr>
      </w:pPr>
      <w:bookmarkStart w:id="2" w:name="_Toc68554679"/>
      <w:bookmarkStart w:id="3" w:name="_Toc121219793"/>
      <w:r w:rsidRPr="00BE68E9">
        <w:lastRenderedPageBreak/>
        <w:t>Наименование дисциплины</w:t>
      </w:r>
      <w:bookmarkEnd w:id="0"/>
      <w:bookmarkEnd w:id="2"/>
      <w:bookmarkEnd w:id="3"/>
    </w:p>
    <w:p w14:paraId="13DE2DDF" w14:textId="77777777" w:rsidR="0059657C" w:rsidRPr="00BE68E9" w:rsidRDefault="0059657C" w:rsidP="0059657C">
      <w:pPr>
        <w:rPr>
          <w:lang w:eastAsia="ru-RU"/>
        </w:rPr>
      </w:pPr>
    </w:p>
    <w:p w14:paraId="1360E9D9" w14:textId="6938E18B" w:rsidR="006629FA" w:rsidRPr="009958FC" w:rsidRDefault="00313E87" w:rsidP="00AC0716">
      <w:pPr>
        <w:widowControl w:val="0"/>
        <w:autoSpaceDE w:val="0"/>
        <w:autoSpaceDN w:val="0"/>
        <w:adjustRightInd w:val="0"/>
        <w:spacing w:after="0" w:line="360" w:lineRule="auto"/>
        <w:ind w:firstLine="709"/>
        <w:jc w:val="both"/>
        <w:rPr>
          <w:rFonts w:ascii="Times New Roman" w:hAnsi="Times New Roman" w:cs="Times New Roman"/>
          <w:bCs/>
          <w:sz w:val="28"/>
          <w:szCs w:val="24"/>
          <w:lang w:eastAsia="ru-RU"/>
        </w:rPr>
      </w:pPr>
      <w:r>
        <w:rPr>
          <w:rFonts w:ascii="Times New Roman" w:hAnsi="Times New Roman" w:cs="Times New Roman"/>
          <w:color w:val="2C2D2E"/>
          <w:sz w:val="28"/>
          <w:szCs w:val="24"/>
          <w:shd w:val="clear" w:color="auto" w:fill="FFFFFF"/>
        </w:rPr>
        <w:t>Практикум «Финансовая оценка стратегических альтернатив»</w:t>
      </w:r>
      <w:r w:rsidR="00D979F1" w:rsidRPr="009958FC">
        <w:rPr>
          <w:rFonts w:ascii="Times New Roman" w:hAnsi="Times New Roman" w:cs="Times New Roman"/>
          <w:bCs/>
          <w:sz w:val="28"/>
          <w:szCs w:val="24"/>
          <w:lang w:eastAsia="ru-RU"/>
        </w:rPr>
        <w:t xml:space="preserve"> </w:t>
      </w:r>
    </w:p>
    <w:p w14:paraId="3C4E1A55" w14:textId="77777777" w:rsidR="00070FE8" w:rsidRPr="003E40D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p>
    <w:p w14:paraId="07F7D5BE" w14:textId="64BF1639" w:rsidR="00DD734F" w:rsidRPr="003E40D9" w:rsidRDefault="00DD734F" w:rsidP="005464A0">
      <w:pPr>
        <w:pStyle w:val="1"/>
      </w:pPr>
      <w:bookmarkStart w:id="4" w:name="_Toc68554374"/>
      <w:bookmarkStart w:id="5" w:name="_Toc68554680"/>
      <w:bookmarkStart w:id="6" w:name="_Toc121219794"/>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A23AEE">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7" w:name="_Hlk14937655"/>
            <w:bookmarkStart w:id="8"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C84E7E" w14:paraId="5B582F15" w14:textId="77777777" w:rsidTr="00A23AEE">
        <w:trPr>
          <w:trHeight w:val="2069"/>
        </w:trPr>
        <w:tc>
          <w:tcPr>
            <w:tcW w:w="1129" w:type="dxa"/>
            <w:vMerge w:val="restart"/>
          </w:tcPr>
          <w:p w14:paraId="6D56FBD2" w14:textId="55E31DC9" w:rsidR="00491C90" w:rsidRPr="00972ED5" w:rsidRDefault="00972ED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w:t>
            </w:r>
            <w:r w:rsidR="00D979F1" w:rsidRPr="00972ED5">
              <w:rPr>
                <w:rFonts w:ascii="Times New Roman" w:eastAsia="Times New Roman" w:hAnsi="Times New Roman" w:cs="Times New Roman"/>
                <w:b/>
                <w:sz w:val="24"/>
                <w:szCs w:val="24"/>
                <w:lang w:eastAsia="ru-RU"/>
              </w:rPr>
              <w:t>-</w:t>
            </w:r>
            <w:r w:rsidR="00313E87">
              <w:rPr>
                <w:rFonts w:ascii="Times New Roman" w:eastAsia="Times New Roman" w:hAnsi="Times New Roman" w:cs="Times New Roman"/>
                <w:b/>
                <w:sz w:val="24"/>
                <w:szCs w:val="24"/>
                <w:lang w:eastAsia="ru-RU"/>
              </w:rPr>
              <w:t>2</w:t>
            </w:r>
          </w:p>
          <w:p w14:paraId="3D079F2D" w14:textId="77777777" w:rsidR="00491C90" w:rsidRPr="00972ED5"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08F12A8F" w14:textId="65A7B772" w:rsidR="000E30AE" w:rsidRPr="00326717" w:rsidRDefault="0032671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Способность </w:t>
            </w:r>
            <w:r w:rsidR="00313E87">
              <w:rPr>
                <w:rFonts w:ascii="Times New Roman" w:eastAsia="Times New Roman" w:hAnsi="Times New Roman" w:cs="Times New Roman"/>
                <w:sz w:val="24"/>
                <w:szCs w:val="24"/>
                <w:lang w:eastAsia="ru-RU"/>
              </w:rPr>
              <w:t>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582" w:type="dxa"/>
          </w:tcPr>
          <w:p w14:paraId="6DBF8A09" w14:textId="500DF0C8" w:rsidR="00491C90" w:rsidRPr="00326717" w:rsidRDefault="00A7443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1. </w:t>
            </w:r>
            <w:r w:rsidR="00313E87">
              <w:rPr>
                <w:rFonts w:ascii="Times New Roman" w:eastAsia="Times New Roman" w:hAnsi="Times New Roman" w:cs="Times New Roman"/>
                <w:sz w:val="24"/>
                <w:szCs w:val="24"/>
                <w:lang w:eastAsia="ru-RU"/>
              </w:rPr>
              <w:t>Понимает содержание и логику проведения анализа результатов хозяйственной деятельности.</w:t>
            </w:r>
          </w:p>
        </w:tc>
        <w:tc>
          <w:tcPr>
            <w:tcW w:w="3906" w:type="dxa"/>
            <w:shd w:val="clear" w:color="auto" w:fill="auto"/>
          </w:tcPr>
          <w:p w14:paraId="1974D26E" w14:textId="6C907CAF" w:rsidR="00491C90" w:rsidRPr="00B56E7B"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3E40D9" w:rsidRPr="00B56E7B">
              <w:rPr>
                <w:rFonts w:ascii="Times New Roman" w:eastAsia="Times New Roman" w:hAnsi="Times New Roman" w:cs="Times New Roman"/>
                <w:sz w:val="24"/>
                <w:szCs w:val="24"/>
                <w:lang w:eastAsia="ru-RU"/>
              </w:rPr>
              <w:t xml:space="preserve">методы </w:t>
            </w:r>
            <w:r w:rsidR="002A1219">
              <w:rPr>
                <w:rFonts w:ascii="Times New Roman" w:eastAsia="Times New Roman" w:hAnsi="Times New Roman" w:cs="Times New Roman"/>
                <w:sz w:val="24"/>
                <w:szCs w:val="24"/>
                <w:lang w:eastAsia="ru-RU"/>
              </w:rPr>
              <w:t>анализа результативности финансово-хозяйственной деятельности, их содержание и логику</w:t>
            </w:r>
            <w:r w:rsidRPr="00B56E7B">
              <w:rPr>
                <w:rFonts w:ascii="Times New Roman" w:eastAsia="Times New Roman" w:hAnsi="Times New Roman" w:cs="Times New Roman"/>
                <w:sz w:val="24"/>
                <w:szCs w:val="24"/>
                <w:lang w:eastAsia="ru-RU"/>
              </w:rPr>
              <w:t>;</w:t>
            </w:r>
          </w:p>
          <w:p w14:paraId="34E8A03E" w14:textId="2A28CDDF" w:rsidR="00491C90" w:rsidRPr="00B56E7B" w:rsidRDefault="00FA0326"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2A1219">
              <w:rPr>
                <w:rFonts w:ascii="Times New Roman" w:hAnsi="Times New Roman" w:cs="Times New Roman"/>
                <w:sz w:val="24"/>
                <w:szCs w:val="24"/>
              </w:rPr>
              <w:t xml:space="preserve">проводить </w:t>
            </w:r>
            <w:r w:rsidR="002A1219">
              <w:rPr>
                <w:rFonts w:ascii="Times New Roman" w:eastAsia="Times New Roman" w:hAnsi="Times New Roman" w:cs="Times New Roman"/>
                <w:sz w:val="24"/>
                <w:szCs w:val="24"/>
                <w:lang w:eastAsia="ru-RU"/>
              </w:rPr>
              <w:t>анализ результатов хозяйственной деятельности компании с учетом её общей стратегии развития</w:t>
            </w:r>
            <w:r w:rsidRPr="00B56E7B">
              <w:rPr>
                <w:rFonts w:ascii="Times New Roman" w:hAnsi="Times New Roman" w:cs="Times New Roman"/>
                <w:sz w:val="24"/>
                <w:szCs w:val="24"/>
              </w:rPr>
              <w:t>.</w:t>
            </w:r>
          </w:p>
        </w:tc>
      </w:tr>
      <w:tr w:rsidR="003E40D9" w:rsidRPr="00C84E7E" w14:paraId="2659E464" w14:textId="77777777" w:rsidTr="00A23AEE">
        <w:trPr>
          <w:trHeight w:val="2008"/>
        </w:trPr>
        <w:tc>
          <w:tcPr>
            <w:tcW w:w="1129" w:type="dxa"/>
            <w:vMerge/>
          </w:tcPr>
          <w:p w14:paraId="5E11CEFD" w14:textId="77777777" w:rsidR="003E40D9" w:rsidRPr="00972ED5" w:rsidRDefault="003E40D9"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6C3EAE80" w14:textId="77777777" w:rsidR="003E40D9" w:rsidRPr="00C84E7E"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009F6981" w:rsidR="003E40D9" w:rsidRPr="00326717" w:rsidRDefault="003E40D9" w:rsidP="003267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2. </w:t>
            </w:r>
            <w:r w:rsidR="00313E87">
              <w:rPr>
                <w:rFonts w:ascii="Times New Roman" w:eastAsia="Times New Roman" w:hAnsi="Times New Roman" w:cs="Times New Roman"/>
                <w:sz w:val="24"/>
                <w:szCs w:val="24"/>
                <w:lang w:eastAsia="ru-RU"/>
              </w:rPr>
              <w:t>Разрабатывает прогнозы денежных потоков и результатов хозяйственной деятельности</w:t>
            </w:r>
            <w:r w:rsidR="00797C18">
              <w:rPr>
                <w:rFonts w:ascii="Times New Roman" w:eastAsia="Times New Roman" w:hAnsi="Times New Roman" w:cs="Times New Roman"/>
                <w:sz w:val="24"/>
                <w:szCs w:val="24"/>
                <w:lang w:eastAsia="ru-RU"/>
              </w:rPr>
              <w:t>.</w:t>
            </w:r>
          </w:p>
        </w:tc>
        <w:tc>
          <w:tcPr>
            <w:tcW w:w="3906" w:type="dxa"/>
          </w:tcPr>
          <w:p w14:paraId="37216F8A" w14:textId="092CADF2"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2A1219">
              <w:rPr>
                <w:rFonts w:ascii="Times New Roman" w:eastAsia="Times New Roman" w:hAnsi="Times New Roman" w:cs="Times New Roman"/>
                <w:sz w:val="24"/>
                <w:szCs w:val="24"/>
                <w:lang w:eastAsia="ru-RU"/>
              </w:rPr>
              <w:t>методы планирования и прогнозирования будущих денежных потоков компании и результатов хозяйственной деятельности</w:t>
            </w:r>
            <w:r w:rsidRPr="00B56E7B">
              <w:rPr>
                <w:rFonts w:ascii="Times New Roman" w:eastAsia="Times New Roman" w:hAnsi="Times New Roman" w:cs="Times New Roman"/>
                <w:sz w:val="24"/>
                <w:szCs w:val="24"/>
                <w:lang w:eastAsia="ru-RU"/>
              </w:rPr>
              <w:t>;</w:t>
            </w:r>
          </w:p>
          <w:p w14:paraId="52EE9869" w14:textId="4DBA43B6"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2A1219">
              <w:rPr>
                <w:rFonts w:ascii="Times New Roman" w:eastAsia="Times New Roman" w:hAnsi="Times New Roman" w:cs="Times New Roman"/>
                <w:sz w:val="24"/>
                <w:szCs w:val="24"/>
                <w:lang w:eastAsia="ru-RU"/>
              </w:rPr>
              <w:t>осуществлять</w:t>
            </w:r>
            <w:r w:rsidRPr="00B56E7B">
              <w:rPr>
                <w:rFonts w:ascii="Times New Roman" w:eastAsia="Times New Roman" w:hAnsi="Times New Roman" w:cs="Times New Roman"/>
                <w:sz w:val="24"/>
                <w:szCs w:val="24"/>
                <w:lang w:eastAsia="ru-RU"/>
              </w:rPr>
              <w:t xml:space="preserve"> прогноз </w:t>
            </w:r>
            <w:r w:rsidR="002A1219">
              <w:rPr>
                <w:rFonts w:ascii="Times New Roman" w:eastAsia="Times New Roman" w:hAnsi="Times New Roman" w:cs="Times New Roman"/>
                <w:sz w:val="24"/>
                <w:szCs w:val="24"/>
                <w:lang w:eastAsia="ru-RU"/>
              </w:rPr>
              <w:t>будущих денежных потоков компании и результатов её деятельности</w:t>
            </w:r>
            <w:r w:rsidRPr="00B56E7B">
              <w:rPr>
                <w:rFonts w:ascii="Times New Roman" w:eastAsia="Times New Roman" w:hAnsi="Times New Roman" w:cs="Times New Roman"/>
                <w:sz w:val="24"/>
                <w:szCs w:val="24"/>
                <w:lang w:eastAsia="ru-RU"/>
              </w:rPr>
              <w:t>.</w:t>
            </w:r>
          </w:p>
        </w:tc>
      </w:tr>
      <w:tr w:rsidR="00B56E7B" w:rsidRPr="00C84E7E" w14:paraId="3C1A279A" w14:textId="77777777" w:rsidTr="00A23AEE">
        <w:trPr>
          <w:trHeight w:val="1838"/>
        </w:trPr>
        <w:tc>
          <w:tcPr>
            <w:tcW w:w="1129" w:type="dxa"/>
            <w:vMerge w:val="restart"/>
          </w:tcPr>
          <w:p w14:paraId="5AF5176F" w14:textId="6BB3C4C4"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ПКП-3</w:t>
            </w:r>
          </w:p>
          <w:p w14:paraId="706DDAAB" w14:textId="09855406"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416AC3F0" w14:textId="59F4E953"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661B6BE7" w14:textId="7E9F35CD"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1. Обладает навыками разработки финансовой стратегии и по</w:t>
            </w:r>
            <w:r>
              <w:rPr>
                <w:rFonts w:ascii="Times New Roman" w:eastAsia="Times New Roman" w:hAnsi="Times New Roman" w:cs="Times New Roman"/>
                <w:sz w:val="24"/>
                <w:szCs w:val="24"/>
                <w:lang w:eastAsia="ru-RU"/>
              </w:rPr>
              <w:t>л</w:t>
            </w:r>
            <w:r w:rsidRPr="00326717">
              <w:rPr>
                <w:rFonts w:ascii="Times New Roman" w:eastAsia="Times New Roman" w:hAnsi="Times New Roman" w:cs="Times New Roman"/>
                <w:sz w:val="24"/>
                <w:szCs w:val="24"/>
                <w:lang w:eastAsia="ru-RU"/>
              </w:rPr>
              <w:t>итики</w:t>
            </w:r>
            <w:r w:rsidR="00797C18">
              <w:rPr>
                <w:rFonts w:ascii="Times New Roman" w:eastAsia="Times New Roman" w:hAnsi="Times New Roman" w:cs="Times New Roman"/>
                <w:sz w:val="24"/>
                <w:szCs w:val="24"/>
                <w:lang w:eastAsia="ru-RU"/>
              </w:rPr>
              <w:t>.</w:t>
            </w:r>
          </w:p>
        </w:tc>
        <w:tc>
          <w:tcPr>
            <w:tcW w:w="3906" w:type="dxa"/>
          </w:tcPr>
          <w:p w14:paraId="0BC6B736" w14:textId="6FB58630" w:rsidR="00B56E7B" w:rsidRPr="003E40D9"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b/>
                <w:sz w:val="24"/>
                <w:szCs w:val="24"/>
                <w:lang w:eastAsia="ru-RU"/>
              </w:rPr>
              <w:t>Знать</w:t>
            </w:r>
            <w:r w:rsidRPr="003E40D9">
              <w:rPr>
                <w:rFonts w:ascii="Times New Roman" w:eastAsia="Times New Roman" w:hAnsi="Times New Roman" w:cs="Times New Roman"/>
                <w:sz w:val="24"/>
                <w:szCs w:val="24"/>
                <w:lang w:eastAsia="ru-RU"/>
              </w:rPr>
              <w:t xml:space="preserve"> </w:t>
            </w:r>
            <w:r w:rsidRPr="003E40D9">
              <w:rPr>
                <w:rFonts w:ascii="Times New Roman" w:eastAsia="Times New Roman" w:hAnsi="Times New Roman" w:cs="Times New Roman" w:hint="eastAsia"/>
                <w:sz w:val="24"/>
                <w:szCs w:val="24"/>
                <w:lang w:eastAsia="ru-RU"/>
              </w:rPr>
              <w:t>сущность</w:t>
            </w:r>
            <w:r w:rsidRPr="003E40D9">
              <w:rPr>
                <w:rFonts w:ascii="Times New Roman" w:eastAsia="Times New Roman" w:hAnsi="Times New Roman" w:cs="Times New Roman"/>
                <w:sz w:val="24"/>
                <w:szCs w:val="24"/>
                <w:lang w:eastAsia="ru-RU"/>
              </w:rPr>
              <w:t xml:space="preserve"> и содержание финансовой стратегии и политики;</w:t>
            </w:r>
          </w:p>
          <w:p w14:paraId="210E492E" w14:textId="01F69B5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E40D9">
              <w:rPr>
                <w:rFonts w:ascii="Times New Roman" w:eastAsia="Times New Roman" w:hAnsi="Times New Roman" w:cs="Times New Roman"/>
                <w:b/>
                <w:sz w:val="24"/>
                <w:szCs w:val="24"/>
                <w:lang w:eastAsia="ru-RU"/>
              </w:rPr>
              <w:t>Уметь</w:t>
            </w:r>
            <w:r w:rsidRPr="003E40D9">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r>
      <w:tr w:rsidR="00B56E7B" w:rsidRPr="00C84E7E" w14:paraId="24E43944" w14:textId="77777777" w:rsidTr="00A23AEE">
        <w:trPr>
          <w:trHeight w:val="1982"/>
        </w:trPr>
        <w:tc>
          <w:tcPr>
            <w:tcW w:w="1129" w:type="dxa"/>
            <w:vMerge/>
          </w:tcPr>
          <w:p w14:paraId="74F81D85" w14:textId="77777777" w:rsidR="00B56E7B" w:rsidRPr="00C84E7E"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3CE005AA" w:rsidR="00B56E7B" w:rsidRPr="00C84E7E" w:rsidRDefault="00B56E7B" w:rsidP="00B56E7B">
            <w:pPr>
              <w:widowControl w:val="0"/>
              <w:autoSpaceDE w:val="0"/>
              <w:autoSpaceDN w:val="0"/>
              <w:adjustRightInd w:val="0"/>
              <w:spacing w:after="0" w:line="240" w:lineRule="auto"/>
              <w:jc w:val="both"/>
              <w:rPr>
                <w:rFonts w:ascii="Times New Roman" w:hAnsi="Times New Roman" w:cs="Times New Roman"/>
                <w:sz w:val="24"/>
                <w:szCs w:val="24"/>
                <w:highlight w:val="yellow"/>
              </w:rPr>
            </w:pPr>
            <w:r w:rsidRPr="00326717">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r w:rsidR="00797C18">
              <w:rPr>
                <w:rFonts w:ascii="Times New Roman" w:eastAsia="Times New Roman" w:hAnsi="Times New Roman" w:cs="Times New Roman"/>
                <w:sz w:val="24"/>
                <w:szCs w:val="24"/>
                <w:lang w:eastAsia="ru-RU"/>
              </w:rPr>
              <w:t>.</w:t>
            </w:r>
          </w:p>
        </w:tc>
        <w:tc>
          <w:tcPr>
            <w:tcW w:w="3906" w:type="dxa"/>
          </w:tcPr>
          <w:p w14:paraId="77B71E4B" w14:textId="37F3043A" w:rsidR="00B56E7B" w:rsidRPr="00B56E7B"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современные методы принятия финансовых решений;</w:t>
            </w:r>
          </w:p>
          <w:p w14:paraId="4ADD3FC5" w14:textId="4057F712"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Pr="00B56E7B">
              <w:rPr>
                <w:rFonts w:ascii="Times New Roman" w:hAnsi="Times New Roman" w:cs="Times New Roman"/>
                <w:sz w:val="24"/>
                <w:szCs w:val="24"/>
              </w:rPr>
              <w:t>использовать современные средства и методы в процессе принятия финансовых решений.</w:t>
            </w:r>
            <w:r w:rsidRPr="00C84E7E">
              <w:rPr>
                <w:rFonts w:ascii="Times New Roman" w:eastAsia="Times New Roman" w:hAnsi="Times New Roman" w:cs="Times New Roman"/>
                <w:bCs/>
                <w:sz w:val="24"/>
                <w:szCs w:val="24"/>
                <w:highlight w:val="yellow"/>
                <w:lang w:eastAsia="ru-RU"/>
              </w:rPr>
              <w:t xml:space="preserve"> </w:t>
            </w:r>
          </w:p>
        </w:tc>
      </w:tr>
      <w:bookmarkEnd w:id="7"/>
      <w:bookmarkEnd w:id="8"/>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9" w:name="_Toc68554375"/>
      <w:bookmarkStart w:id="10" w:name="_Toc68554681"/>
      <w:bookmarkStart w:id="11" w:name="_Toc121219795"/>
      <w:r w:rsidRPr="0040287A">
        <w:rPr>
          <w:rFonts w:eastAsia="Calibri"/>
        </w:rPr>
        <w:lastRenderedPageBreak/>
        <w:t>3. Место дисциплины в структуре образовательной программы</w:t>
      </w:r>
      <w:bookmarkEnd w:id="1"/>
      <w:bookmarkEnd w:id="9"/>
      <w:bookmarkEnd w:id="10"/>
      <w:bookmarkEnd w:id="11"/>
    </w:p>
    <w:p w14:paraId="55BC3732" w14:textId="77777777" w:rsidR="005464A0" w:rsidRPr="00E51CCA" w:rsidRDefault="005464A0" w:rsidP="005464A0">
      <w:pPr>
        <w:rPr>
          <w:lang w:eastAsia="ru-RU"/>
        </w:rPr>
      </w:pPr>
    </w:p>
    <w:p w14:paraId="0C1DB286" w14:textId="42927322" w:rsidR="001A4271" w:rsidRPr="00BB27F4" w:rsidRDefault="005A59BA" w:rsidP="0090263D">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7845E7">
        <w:rPr>
          <w:rFonts w:ascii="Times New Roman" w:eastAsia="Times New Roman" w:hAnsi="Times New Roman" w:cs="Times New Roman"/>
          <w:sz w:val="28"/>
          <w:szCs w:val="28"/>
          <w:lang w:eastAsia="ru-RU"/>
        </w:rPr>
        <w:t>Дис</w:t>
      </w:r>
      <w:r w:rsidR="00FA52BC" w:rsidRPr="007845E7">
        <w:rPr>
          <w:rFonts w:ascii="Times New Roman" w:eastAsia="Times New Roman" w:hAnsi="Times New Roman" w:cs="Times New Roman"/>
          <w:sz w:val="28"/>
          <w:szCs w:val="28"/>
          <w:lang w:eastAsia="ru-RU"/>
        </w:rPr>
        <w:t>циплина «</w:t>
      </w:r>
      <w:r w:rsidR="00F4689F">
        <w:rPr>
          <w:rFonts w:ascii="Times New Roman" w:hAnsi="Times New Roman" w:cs="Times New Roman"/>
          <w:color w:val="2C2D2E"/>
          <w:sz w:val="28"/>
          <w:szCs w:val="24"/>
          <w:shd w:val="clear" w:color="auto" w:fill="FFFFFF"/>
        </w:rPr>
        <w:t>Практикум «Финансовая оценка стратегических альтернатив»</w:t>
      </w:r>
      <w:r w:rsidR="00A53351" w:rsidRPr="007845E7">
        <w:rPr>
          <w:rFonts w:ascii="Times New Roman" w:eastAsia="Times New Roman" w:hAnsi="Times New Roman" w:cs="Times New Roman"/>
          <w:sz w:val="28"/>
          <w:szCs w:val="28"/>
          <w:lang w:eastAsia="ru-RU"/>
        </w:rPr>
        <w:t xml:space="preserve"> </w:t>
      </w:r>
      <w:r w:rsidR="008B79CB" w:rsidRPr="007845E7">
        <w:rPr>
          <w:rFonts w:ascii="Times New Roman" w:eastAsia="Times New Roman" w:hAnsi="Times New Roman" w:cs="Times New Roman"/>
          <w:sz w:val="28"/>
          <w:szCs w:val="28"/>
          <w:lang w:eastAsia="ru-RU"/>
        </w:rPr>
        <w:t xml:space="preserve">относится к дисциплинам </w:t>
      </w:r>
      <w:r w:rsidR="004F7CA6">
        <w:rPr>
          <w:rFonts w:ascii="Times New Roman" w:eastAsia="Times New Roman" w:hAnsi="Times New Roman" w:cs="Times New Roman"/>
          <w:sz w:val="28"/>
          <w:szCs w:val="28"/>
          <w:lang w:eastAsia="ru-RU"/>
        </w:rPr>
        <w:t xml:space="preserve">цикла профиля (элективный) </w:t>
      </w:r>
      <w:r w:rsidR="00801BC1" w:rsidRPr="007845E7">
        <w:rPr>
          <w:rFonts w:ascii="Times New Roman" w:eastAsia="Times New Roman" w:hAnsi="Times New Roman" w:cs="Times New Roman"/>
          <w:sz w:val="28"/>
          <w:szCs w:val="28"/>
          <w:lang w:eastAsia="ru-RU"/>
        </w:rPr>
        <w:t>образовательной</w:t>
      </w:r>
      <w:r w:rsidRPr="007845E7">
        <w:rPr>
          <w:rFonts w:ascii="Times New Roman" w:eastAsia="Times New Roman" w:hAnsi="Times New Roman" w:cs="Times New Roman"/>
          <w:sz w:val="28"/>
          <w:szCs w:val="28"/>
          <w:lang w:eastAsia="ru-RU"/>
        </w:rPr>
        <w:t xml:space="preserve"> программы </w:t>
      </w:r>
      <w:r w:rsidR="00365A28" w:rsidRPr="007845E7">
        <w:rPr>
          <w:rFonts w:ascii="Times New Roman" w:eastAsia="Times New Roman" w:hAnsi="Times New Roman" w:cs="Times New Roman"/>
          <w:sz w:val="28"/>
          <w:szCs w:val="28"/>
          <w:lang w:eastAsia="ru-RU"/>
        </w:rPr>
        <w:t>бакалавриата</w:t>
      </w:r>
      <w:r w:rsidRPr="007845E7">
        <w:rPr>
          <w:rFonts w:ascii="Times New Roman" w:eastAsia="Times New Roman" w:hAnsi="Times New Roman" w:cs="Times New Roman"/>
          <w:sz w:val="28"/>
          <w:szCs w:val="28"/>
          <w:lang w:eastAsia="ru-RU"/>
        </w:rPr>
        <w:t xml:space="preserve"> «</w:t>
      </w:r>
      <w:r w:rsidR="00365A28" w:rsidRPr="007845E7">
        <w:rPr>
          <w:rFonts w:ascii="Times New Roman" w:eastAsia="Times New Roman" w:hAnsi="Times New Roman" w:cs="Times New Roman"/>
          <w:sz w:val="28"/>
          <w:szCs w:val="28"/>
          <w:lang w:eastAsia="ru-RU"/>
        </w:rPr>
        <w:t>Финансовый менеджмент</w:t>
      </w:r>
      <w:r w:rsidR="00801BC1"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 xml:space="preserve"> по направлению </w:t>
      </w:r>
      <w:r w:rsidR="0033575C" w:rsidRPr="007845E7">
        <w:rPr>
          <w:rFonts w:ascii="Times New Roman" w:eastAsia="Times New Roman" w:hAnsi="Times New Roman" w:cs="Times New Roman"/>
          <w:sz w:val="28"/>
          <w:szCs w:val="28"/>
          <w:lang w:eastAsia="ru-RU"/>
        </w:rPr>
        <w:t xml:space="preserve">подготовки </w:t>
      </w:r>
      <w:r w:rsidRPr="007845E7">
        <w:rPr>
          <w:rFonts w:ascii="Times New Roman" w:eastAsia="Times New Roman" w:hAnsi="Times New Roman" w:cs="Times New Roman"/>
          <w:sz w:val="28"/>
          <w:szCs w:val="28"/>
          <w:lang w:eastAsia="ru-RU"/>
        </w:rPr>
        <w:t>38.0</w:t>
      </w:r>
      <w:r w:rsidR="00365A28" w:rsidRPr="007845E7">
        <w:rPr>
          <w:rFonts w:ascii="Times New Roman" w:eastAsia="Times New Roman" w:hAnsi="Times New Roman" w:cs="Times New Roman"/>
          <w:sz w:val="28"/>
          <w:szCs w:val="28"/>
          <w:lang w:eastAsia="ru-RU"/>
        </w:rPr>
        <w:t>3</w:t>
      </w:r>
      <w:r w:rsidRPr="007845E7">
        <w:rPr>
          <w:rFonts w:ascii="Times New Roman" w:eastAsia="Times New Roman" w:hAnsi="Times New Roman" w:cs="Times New Roman"/>
          <w:sz w:val="28"/>
          <w:szCs w:val="28"/>
          <w:lang w:eastAsia="ru-RU"/>
        </w:rPr>
        <w:t>.0</w:t>
      </w:r>
      <w:r w:rsidR="00365A28" w:rsidRPr="007845E7">
        <w:rPr>
          <w:rFonts w:ascii="Times New Roman" w:eastAsia="Times New Roman" w:hAnsi="Times New Roman" w:cs="Times New Roman"/>
          <w:sz w:val="28"/>
          <w:szCs w:val="28"/>
          <w:lang w:eastAsia="ru-RU"/>
        </w:rPr>
        <w:t>2</w:t>
      </w:r>
      <w:r w:rsidRPr="007845E7">
        <w:rPr>
          <w:rFonts w:ascii="Times New Roman" w:eastAsia="Times New Roman" w:hAnsi="Times New Roman" w:cs="Times New Roman"/>
          <w:sz w:val="28"/>
          <w:szCs w:val="28"/>
          <w:lang w:eastAsia="ru-RU"/>
        </w:rPr>
        <w:t xml:space="preserve"> </w:t>
      </w:r>
      <w:r w:rsidR="0038734D" w:rsidRPr="007845E7">
        <w:rPr>
          <w:rFonts w:ascii="Times New Roman" w:eastAsia="Times New Roman" w:hAnsi="Times New Roman" w:cs="Times New Roman"/>
          <w:sz w:val="28"/>
          <w:szCs w:val="28"/>
          <w:lang w:eastAsia="ru-RU"/>
        </w:rPr>
        <w:t>«</w:t>
      </w:r>
      <w:r w:rsidR="00365A28" w:rsidRPr="007845E7">
        <w:rPr>
          <w:rFonts w:ascii="Times New Roman" w:eastAsia="Times New Roman" w:hAnsi="Times New Roman" w:cs="Times New Roman"/>
          <w:sz w:val="28"/>
          <w:szCs w:val="28"/>
          <w:lang w:eastAsia="ru-RU"/>
        </w:rPr>
        <w:t>Менеджмент</w:t>
      </w:r>
      <w:r w:rsidR="0038734D"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w:t>
      </w:r>
    </w:p>
    <w:p w14:paraId="6A5666FD" w14:textId="0F2A3EF5" w:rsidR="00FA34F4" w:rsidRPr="00C84E7E"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2" w:name="_Toc121219796"/>
      <w:bookmarkStart w:id="13" w:name="_Hlk494644112"/>
      <w:r w:rsidRPr="00A6409B">
        <w:t xml:space="preserve">4. </w:t>
      </w:r>
      <w:bookmarkStart w:id="14"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4"/>
      <w:r w:rsidR="00D32156" w:rsidRPr="00A6409B">
        <w:t xml:space="preserve">  </w:t>
      </w:r>
    </w:p>
    <w:p w14:paraId="7DE48482" w14:textId="77777777" w:rsidR="00A6409B" w:rsidRPr="00A6409B" w:rsidRDefault="00A6409B" w:rsidP="00A6409B">
      <w:pPr>
        <w:rPr>
          <w:lang w:eastAsia="ru-RU"/>
        </w:rPr>
      </w:pPr>
    </w:p>
    <w:p w14:paraId="2532EF27" w14:textId="6D96851E" w:rsidR="00AC6257"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 xml:space="preserve">Для очной формы обучения </w:t>
      </w:r>
    </w:p>
    <w:p w14:paraId="3509B3DC" w14:textId="604E6909" w:rsidR="00A6409B" w:rsidRPr="00B91EAE" w:rsidRDefault="00A6409B" w:rsidP="00A6409B">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Таблица 1.</w:t>
      </w:r>
      <w:r w:rsidR="00F2295B" w:rsidRPr="00B91EAE">
        <w:rPr>
          <w:rFonts w:ascii="Times New Roman" w:eastAsia="Times New Roman" w:hAnsi="Times New Roman" w:cs="Times New Roman"/>
          <w:sz w:val="28"/>
          <w:szCs w:val="24"/>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1B155E">
        <w:tc>
          <w:tcPr>
            <w:tcW w:w="2557" w:type="pct"/>
            <w:shd w:val="clear" w:color="auto" w:fill="auto"/>
          </w:tcPr>
          <w:p w14:paraId="1EDF2D73" w14:textId="77777777" w:rsidR="00A6409B" w:rsidRPr="00A6409B" w:rsidRDefault="00A6409B" w:rsidP="001B155E">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1B155E">
            <w:pPr>
              <w:pStyle w:val="af1"/>
              <w:keepNext/>
              <w:ind w:left="0"/>
              <w:jc w:val="center"/>
              <w:rPr>
                <w:b/>
              </w:rPr>
            </w:pPr>
            <w:r w:rsidRPr="00A6409B">
              <w:rPr>
                <w:b/>
              </w:rPr>
              <w:t xml:space="preserve">Всего </w:t>
            </w:r>
          </w:p>
          <w:p w14:paraId="7EA3CC16" w14:textId="77777777" w:rsidR="00A6409B" w:rsidRPr="00A6409B" w:rsidRDefault="00A6409B" w:rsidP="001B155E">
            <w:pPr>
              <w:pStyle w:val="af1"/>
              <w:keepNext/>
              <w:ind w:left="-57"/>
              <w:jc w:val="center"/>
              <w:rPr>
                <w:b/>
              </w:rPr>
            </w:pPr>
            <w:r w:rsidRPr="00A6409B">
              <w:rPr>
                <w:b/>
              </w:rPr>
              <w:t>(в з/е и часах)</w:t>
            </w:r>
          </w:p>
        </w:tc>
        <w:tc>
          <w:tcPr>
            <w:tcW w:w="1242" w:type="pct"/>
            <w:shd w:val="clear" w:color="auto" w:fill="auto"/>
          </w:tcPr>
          <w:p w14:paraId="6CD96C63" w14:textId="10FEFA90" w:rsidR="00A6409B" w:rsidRPr="00A6409B" w:rsidRDefault="00A6409B" w:rsidP="001B155E">
            <w:pPr>
              <w:pStyle w:val="af1"/>
              <w:keepNext/>
              <w:ind w:left="0"/>
              <w:jc w:val="center"/>
              <w:rPr>
                <w:b/>
              </w:rPr>
            </w:pPr>
            <w:r w:rsidRPr="00A6409B">
              <w:rPr>
                <w:b/>
              </w:rPr>
              <w:t xml:space="preserve">Семестр </w:t>
            </w:r>
            <w:r w:rsidR="0023624F">
              <w:rPr>
                <w:b/>
              </w:rPr>
              <w:t>6</w:t>
            </w:r>
            <w:bookmarkStart w:id="15" w:name="_GoBack"/>
            <w:bookmarkEnd w:id="15"/>
          </w:p>
          <w:p w14:paraId="6C2010AB" w14:textId="77777777" w:rsidR="00A6409B" w:rsidRPr="00A6409B" w:rsidRDefault="00A6409B" w:rsidP="001B155E">
            <w:pPr>
              <w:pStyle w:val="af1"/>
              <w:keepNext/>
              <w:ind w:left="0"/>
              <w:jc w:val="center"/>
              <w:rPr>
                <w:b/>
              </w:rPr>
            </w:pPr>
            <w:r w:rsidRPr="00A6409B">
              <w:rPr>
                <w:b/>
              </w:rPr>
              <w:t>(в часах)</w:t>
            </w:r>
          </w:p>
        </w:tc>
      </w:tr>
      <w:tr w:rsidR="00A6409B" w:rsidRPr="00C84E7E" w14:paraId="2A8E4842" w14:textId="77777777" w:rsidTr="001B155E">
        <w:tc>
          <w:tcPr>
            <w:tcW w:w="2557" w:type="pct"/>
            <w:shd w:val="clear" w:color="auto" w:fill="auto"/>
            <w:vAlign w:val="center"/>
          </w:tcPr>
          <w:p w14:paraId="300429C5" w14:textId="77777777" w:rsidR="00A6409B" w:rsidRPr="00A6409B" w:rsidRDefault="00A6409B" w:rsidP="001B155E">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77777777" w:rsidR="00A6409B" w:rsidRPr="00A6409B" w:rsidRDefault="00A6409B" w:rsidP="001B155E">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1DB45785" w14:textId="77777777" w:rsidR="00A6409B" w:rsidRPr="00A6409B" w:rsidRDefault="00A6409B" w:rsidP="001B155E">
            <w:pPr>
              <w:pStyle w:val="af1"/>
              <w:keepNext/>
              <w:ind w:left="0"/>
              <w:jc w:val="center"/>
              <w:rPr>
                <w:b/>
                <w:i/>
              </w:rPr>
            </w:pPr>
            <w:r w:rsidRPr="00A6409B">
              <w:t xml:space="preserve">3 </w:t>
            </w:r>
            <w:proofErr w:type="spellStart"/>
            <w:r w:rsidRPr="00A6409B">
              <w:t>з.е</w:t>
            </w:r>
            <w:proofErr w:type="spellEnd"/>
            <w:r w:rsidRPr="00A6409B">
              <w:t>. / 108 час.</w:t>
            </w:r>
          </w:p>
        </w:tc>
      </w:tr>
      <w:tr w:rsidR="00F2295B" w:rsidRPr="00C84E7E" w14:paraId="15EA54F6" w14:textId="77777777" w:rsidTr="001B155E">
        <w:tc>
          <w:tcPr>
            <w:tcW w:w="2557" w:type="pct"/>
            <w:shd w:val="clear" w:color="auto" w:fill="auto"/>
            <w:vAlign w:val="center"/>
          </w:tcPr>
          <w:p w14:paraId="2F76D5A2" w14:textId="77777777" w:rsidR="00F2295B" w:rsidRPr="00A6409B" w:rsidRDefault="00F2295B" w:rsidP="00F2295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F2295B" w:rsidRPr="00A6409B" w:rsidRDefault="00F2295B" w:rsidP="00F2295B">
            <w:pPr>
              <w:pStyle w:val="af1"/>
              <w:keepNext/>
              <w:ind w:left="0"/>
              <w:jc w:val="center"/>
              <w:rPr>
                <w:b/>
                <w:i/>
              </w:rPr>
            </w:pPr>
            <w:r>
              <w:t>50</w:t>
            </w:r>
          </w:p>
        </w:tc>
        <w:tc>
          <w:tcPr>
            <w:tcW w:w="1242" w:type="pct"/>
            <w:shd w:val="clear" w:color="auto" w:fill="auto"/>
            <w:vAlign w:val="center"/>
          </w:tcPr>
          <w:p w14:paraId="625FF296" w14:textId="0219E8A2" w:rsidR="00F2295B" w:rsidRPr="00A6409B" w:rsidRDefault="00F2295B" w:rsidP="00F2295B">
            <w:pPr>
              <w:pStyle w:val="af1"/>
              <w:keepNext/>
              <w:ind w:left="0"/>
              <w:jc w:val="center"/>
              <w:rPr>
                <w:b/>
                <w:i/>
              </w:rPr>
            </w:pPr>
            <w:r>
              <w:t>50</w:t>
            </w:r>
          </w:p>
        </w:tc>
      </w:tr>
      <w:tr w:rsidR="00F2295B" w:rsidRPr="00C84E7E" w14:paraId="02837688" w14:textId="77777777" w:rsidTr="001B155E">
        <w:tc>
          <w:tcPr>
            <w:tcW w:w="2557" w:type="pct"/>
            <w:shd w:val="clear" w:color="auto" w:fill="auto"/>
            <w:vAlign w:val="center"/>
          </w:tcPr>
          <w:p w14:paraId="59CA2D7E" w14:textId="77777777" w:rsidR="00F2295B" w:rsidRPr="00A6409B" w:rsidRDefault="00F2295B" w:rsidP="00F2295B">
            <w:pPr>
              <w:pStyle w:val="af1"/>
              <w:keepNext/>
              <w:ind w:left="0"/>
              <w:rPr>
                <w:i/>
              </w:rPr>
            </w:pPr>
            <w:r w:rsidRPr="00A6409B">
              <w:rPr>
                <w:i/>
              </w:rPr>
              <w:t xml:space="preserve">Лекции </w:t>
            </w:r>
          </w:p>
        </w:tc>
        <w:tc>
          <w:tcPr>
            <w:tcW w:w="1201" w:type="pct"/>
            <w:shd w:val="clear" w:color="auto" w:fill="auto"/>
            <w:vAlign w:val="center"/>
          </w:tcPr>
          <w:p w14:paraId="3C402998" w14:textId="4F118F9B" w:rsidR="00F2295B" w:rsidRPr="00A6409B" w:rsidRDefault="00F2295B" w:rsidP="00F2295B">
            <w:pPr>
              <w:pStyle w:val="af1"/>
              <w:keepNext/>
              <w:ind w:left="0"/>
              <w:jc w:val="center"/>
              <w:rPr>
                <w:b/>
                <w:i/>
              </w:rPr>
            </w:pPr>
            <w:r>
              <w:t>16</w:t>
            </w:r>
          </w:p>
        </w:tc>
        <w:tc>
          <w:tcPr>
            <w:tcW w:w="1242" w:type="pct"/>
            <w:shd w:val="clear" w:color="auto" w:fill="auto"/>
            <w:vAlign w:val="center"/>
          </w:tcPr>
          <w:p w14:paraId="04887880" w14:textId="541258E1" w:rsidR="00F2295B" w:rsidRPr="00A6409B" w:rsidRDefault="00F2295B" w:rsidP="00F2295B">
            <w:pPr>
              <w:pStyle w:val="af1"/>
              <w:keepNext/>
              <w:ind w:left="0"/>
              <w:jc w:val="center"/>
              <w:rPr>
                <w:b/>
                <w:i/>
              </w:rPr>
            </w:pPr>
            <w:r>
              <w:t>16</w:t>
            </w:r>
          </w:p>
        </w:tc>
      </w:tr>
      <w:tr w:rsidR="00F2295B" w:rsidRPr="00C84E7E" w14:paraId="1289E330" w14:textId="77777777" w:rsidTr="001B155E">
        <w:tc>
          <w:tcPr>
            <w:tcW w:w="2557" w:type="pct"/>
            <w:shd w:val="clear" w:color="auto" w:fill="auto"/>
            <w:vAlign w:val="center"/>
          </w:tcPr>
          <w:p w14:paraId="08670372" w14:textId="77777777" w:rsidR="00F2295B" w:rsidRPr="00A6409B" w:rsidRDefault="00F2295B" w:rsidP="00F2295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F2295B" w:rsidRPr="00A6409B" w:rsidRDefault="00F2295B" w:rsidP="00F2295B">
            <w:pPr>
              <w:pStyle w:val="af1"/>
              <w:keepNext/>
              <w:ind w:left="0"/>
              <w:jc w:val="center"/>
              <w:rPr>
                <w:b/>
                <w:i/>
              </w:rPr>
            </w:pPr>
            <w:r>
              <w:t>34</w:t>
            </w:r>
          </w:p>
        </w:tc>
        <w:tc>
          <w:tcPr>
            <w:tcW w:w="1242" w:type="pct"/>
            <w:shd w:val="clear" w:color="auto" w:fill="auto"/>
            <w:vAlign w:val="center"/>
          </w:tcPr>
          <w:p w14:paraId="43619B26" w14:textId="191B2E24" w:rsidR="00F2295B" w:rsidRPr="00A6409B" w:rsidRDefault="00F2295B" w:rsidP="00F2295B">
            <w:pPr>
              <w:pStyle w:val="af1"/>
              <w:keepNext/>
              <w:ind w:left="0"/>
              <w:jc w:val="center"/>
              <w:rPr>
                <w:b/>
                <w:i/>
              </w:rPr>
            </w:pPr>
            <w:r>
              <w:t>34</w:t>
            </w:r>
          </w:p>
        </w:tc>
      </w:tr>
      <w:tr w:rsidR="00F2295B" w:rsidRPr="00C84E7E" w14:paraId="4C981A78" w14:textId="77777777" w:rsidTr="001B155E">
        <w:tc>
          <w:tcPr>
            <w:tcW w:w="2557" w:type="pct"/>
            <w:shd w:val="clear" w:color="auto" w:fill="auto"/>
            <w:vAlign w:val="center"/>
          </w:tcPr>
          <w:p w14:paraId="4EDD6EDF" w14:textId="77777777" w:rsidR="00F2295B" w:rsidRPr="00A6409B" w:rsidRDefault="00F2295B" w:rsidP="00F2295B">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38DEC314" w:rsidR="00F2295B" w:rsidRPr="00A6409B" w:rsidRDefault="00F2295B" w:rsidP="00F2295B">
            <w:pPr>
              <w:pStyle w:val="af1"/>
              <w:keepNext/>
              <w:ind w:left="0"/>
              <w:jc w:val="center"/>
              <w:rPr>
                <w:b/>
                <w:i/>
              </w:rPr>
            </w:pPr>
            <w:r>
              <w:t>58</w:t>
            </w:r>
          </w:p>
        </w:tc>
        <w:tc>
          <w:tcPr>
            <w:tcW w:w="1242" w:type="pct"/>
            <w:shd w:val="clear" w:color="auto" w:fill="auto"/>
            <w:vAlign w:val="center"/>
          </w:tcPr>
          <w:p w14:paraId="4FAA1FF0" w14:textId="39D40C49" w:rsidR="00F2295B" w:rsidRPr="00A6409B" w:rsidRDefault="00F2295B" w:rsidP="00F2295B">
            <w:pPr>
              <w:pStyle w:val="af1"/>
              <w:keepNext/>
              <w:ind w:left="0"/>
              <w:jc w:val="center"/>
              <w:rPr>
                <w:b/>
                <w:i/>
              </w:rPr>
            </w:pPr>
            <w:r>
              <w:t>58</w:t>
            </w:r>
          </w:p>
        </w:tc>
      </w:tr>
      <w:tr w:rsidR="00A6409B" w:rsidRPr="00C84E7E" w14:paraId="3EF3EA26" w14:textId="77777777" w:rsidTr="001B155E">
        <w:tc>
          <w:tcPr>
            <w:tcW w:w="2557" w:type="pct"/>
            <w:shd w:val="clear" w:color="auto" w:fill="auto"/>
            <w:vAlign w:val="center"/>
          </w:tcPr>
          <w:p w14:paraId="023C5719" w14:textId="77777777" w:rsidR="00A6409B" w:rsidRPr="00A6409B" w:rsidRDefault="00A6409B" w:rsidP="001B155E">
            <w:pPr>
              <w:pStyle w:val="af1"/>
              <w:keepNext/>
              <w:ind w:left="0"/>
            </w:pPr>
            <w:r w:rsidRPr="00A6409B">
              <w:t xml:space="preserve">Вид текущего контроля </w:t>
            </w:r>
          </w:p>
        </w:tc>
        <w:tc>
          <w:tcPr>
            <w:tcW w:w="1201" w:type="pct"/>
            <w:shd w:val="clear" w:color="auto" w:fill="auto"/>
            <w:vAlign w:val="center"/>
          </w:tcPr>
          <w:p w14:paraId="5FE603F7" w14:textId="5ADD7F30" w:rsidR="00A6409B" w:rsidRPr="00A6409B" w:rsidRDefault="00003427" w:rsidP="001B155E">
            <w:pPr>
              <w:pStyle w:val="af1"/>
              <w:keepNext/>
              <w:ind w:left="0"/>
              <w:rPr>
                <w:b/>
                <w:i/>
              </w:rPr>
            </w:pPr>
            <w:r>
              <w:t>Домашнее творческое задание</w:t>
            </w:r>
          </w:p>
        </w:tc>
        <w:tc>
          <w:tcPr>
            <w:tcW w:w="1242" w:type="pct"/>
            <w:shd w:val="clear" w:color="auto" w:fill="auto"/>
            <w:vAlign w:val="center"/>
          </w:tcPr>
          <w:p w14:paraId="1633092E" w14:textId="00376D21" w:rsidR="00A6409B" w:rsidRPr="00A6409B" w:rsidRDefault="00003427" w:rsidP="001B155E">
            <w:pPr>
              <w:pStyle w:val="af1"/>
              <w:keepNext/>
              <w:ind w:left="0"/>
              <w:rPr>
                <w:b/>
                <w:i/>
              </w:rPr>
            </w:pPr>
            <w:r>
              <w:t>Домашнее творческое задание</w:t>
            </w:r>
          </w:p>
        </w:tc>
      </w:tr>
      <w:tr w:rsidR="00A6409B" w:rsidRPr="00C84E7E" w14:paraId="5C1BBDB8" w14:textId="77777777" w:rsidTr="001B155E">
        <w:tc>
          <w:tcPr>
            <w:tcW w:w="2557" w:type="pct"/>
            <w:shd w:val="clear" w:color="auto" w:fill="auto"/>
            <w:vAlign w:val="center"/>
          </w:tcPr>
          <w:p w14:paraId="2E6A95BD" w14:textId="77777777" w:rsidR="00A6409B" w:rsidRPr="00A6409B" w:rsidRDefault="00A6409B" w:rsidP="001B155E">
            <w:pPr>
              <w:pStyle w:val="af1"/>
              <w:keepNext/>
              <w:ind w:left="0"/>
            </w:pPr>
            <w:r w:rsidRPr="00A6409B">
              <w:t>Вид промежуточной аттестации</w:t>
            </w:r>
          </w:p>
        </w:tc>
        <w:tc>
          <w:tcPr>
            <w:tcW w:w="1201" w:type="pct"/>
            <w:shd w:val="clear" w:color="auto" w:fill="auto"/>
            <w:vAlign w:val="center"/>
          </w:tcPr>
          <w:p w14:paraId="49FF36A5" w14:textId="77777777" w:rsidR="00A6409B" w:rsidRPr="00A6409B" w:rsidRDefault="00A6409B" w:rsidP="001B155E">
            <w:pPr>
              <w:pStyle w:val="af1"/>
              <w:keepNext/>
              <w:ind w:left="0"/>
              <w:rPr>
                <w:b/>
                <w:i/>
              </w:rPr>
            </w:pPr>
            <w:r w:rsidRPr="00A6409B">
              <w:t>Зачет</w:t>
            </w:r>
          </w:p>
        </w:tc>
        <w:tc>
          <w:tcPr>
            <w:tcW w:w="1242" w:type="pct"/>
            <w:shd w:val="clear" w:color="auto" w:fill="auto"/>
            <w:vAlign w:val="center"/>
          </w:tcPr>
          <w:p w14:paraId="5EE0409D" w14:textId="77777777" w:rsidR="00A6409B" w:rsidRPr="00A6409B" w:rsidRDefault="00A6409B" w:rsidP="001B155E">
            <w:pPr>
              <w:pStyle w:val="af1"/>
              <w:keepNext/>
              <w:ind w:left="0"/>
              <w:rPr>
                <w:b/>
                <w:i/>
              </w:rPr>
            </w:pPr>
            <w:r w:rsidRPr="00A6409B">
              <w:t>Зачет</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120706A1" w14:textId="7B9A6935" w:rsidR="00A6409B"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B31DC9">
        <w:rPr>
          <w:rFonts w:ascii="Times New Roman" w:eastAsia="Times New Roman" w:hAnsi="Times New Roman" w:cs="Times New Roman"/>
          <w:sz w:val="28"/>
          <w:szCs w:val="24"/>
          <w:lang w:eastAsia="ru-RU"/>
        </w:rPr>
        <w:t xml:space="preserve">Для </w:t>
      </w:r>
      <w:r w:rsidR="00232C6D" w:rsidRPr="00B31DC9">
        <w:rPr>
          <w:rFonts w:ascii="Times New Roman" w:eastAsia="Times New Roman" w:hAnsi="Times New Roman" w:cs="Times New Roman"/>
          <w:sz w:val="28"/>
          <w:szCs w:val="24"/>
          <w:lang w:eastAsia="ru-RU"/>
        </w:rPr>
        <w:t>очно-</w:t>
      </w:r>
      <w:r w:rsidRPr="00B31DC9">
        <w:rPr>
          <w:rFonts w:ascii="Times New Roman" w:eastAsia="Times New Roman" w:hAnsi="Times New Roman" w:cs="Times New Roman"/>
          <w:sz w:val="28"/>
          <w:szCs w:val="24"/>
          <w:lang w:eastAsia="ru-RU"/>
        </w:rPr>
        <w:t>заочной</w:t>
      </w:r>
      <w:r w:rsidRPr="00B91EAE">
        <w:rPr>
          <w:rFonts w:ascii="Times New Roman" w:eastAsia="Times New Roman" w:hAnsi="Times New Roman" w:cs="Times New Roman"/>
          <w:sz w:val="28"/>
          <w:szCs w:val="24"/>
          <w:lang w:eastAsia="ru-RU"/>
        </w:rPr>
        <w:t xml:space="preserve"> формы обучения </w:t>
      </w:r>
    </w:p>
    <w:p w14:paraId="6AD81492" w14:textId="6762F4E3" w:rsidR="00DD734F" w:rsidRPr="00556838" w:rsidRDefault="00DD734F" w:rsidP="00174340">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556838">
        <w:rPr>
          <w:rFonts w:ascii="Times New Roman" w:eastAsia="Times New Roman" w:hAnsi="Times New Roman" w:cs="Times New Roman"/>
          <w:sz w:val="28"/>
          <w:szCs w:val="24"/>
          <w:lang w:eastAsia="ru-RU"/>
        </w:rPr>
        <w:t>Таблица 1</w:t>
      </w:r>
      <w:r w:rsidR="00A6409B" w:rsidRPr="00556838">
        <w:rPr>
          <w:rFonts w:ascii="Times New Roman" w:eastAsia="Times New Roman" w:hAnsi="Times New Roman" w:cs="Times New Roman"/>
          <w:sz w:val="28"/>
          <w:szCs w:val="24"/>
          <w:lang w:eastAsia="ru-RU"/>
        </w:rPr>
        <w:t>.2</w:t>
      </w:r>
    </w:p>
    <w:p w14:paraId="586E21E7" w14:textId="77777777" w:rsidR="00A6409B" w:rsidRPr="00C84E7E" w:rsidRDefault="00A6409B" w:rsidP="00174340">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14387E" w:rsidRPr="00C84E7E" w14:paraId="7B3457BD" w14:textId="77777777" w:rsidTr="0014387E">
        <w:tc>
          <w:tcPr>
            <w:tcW w:w="2557" w:type="pct"/>
            <w:shd w:val="clear" w:color="auto" w:fill="auto"/>
          </w:tcPr>
          <w:p w14:paraId="0096F40E" w14:textId="77777777" w:rsidR="0014387E" w:rsidRPr="00A6409B" w:rsidRDefault="0014387E" w:rsidP="001B155E">
            <w:pPr>
              <w:pStyle w:val="af1"/>
              <w:keepNext/>
              <w:ind w:left="0"/>
              <w:rPr>
                <w:b/>
              </w:rPr>
            </w:pPr>
            <w:r w:rsidRPr="00A6409B">
              <w:rPr>
                <w:b/>
              </w:rPr>
              <w:t>Вид учебной работы   по дисциплине</w:t>
            </w:r>
          </w:p>
        </w:tc>
        <w:tc>
          <w:tcPr>
            <w:tcW w:w="1201" w:type="pct"/>
            <w:shd w:val="clear" w:color="auto" w:fill="auto"/>
          </w:tcPr>
          <w:p w14:paraId="3A1D5E34" w14:textId="77777777" w:rsidR="0014387E" w:rsidRPr="00A6409B" w:rsidRDefault="0014387E" w:rsidP="001B155E">
            <w:pPr>
              <w:pStyle w:val="af1"/>
              <w:keepNext/>
              <w:ind w:left="0"/>
              <w:jc w:val="center"/>
              <w:rPr>
                <w:b/>
              </w:rPr>
            </w:pPr>
            <w:r w:rsidRPr="00A6409B">
              <w:rPr>
                <w:b/>
              </w:rPr>
              <w:t xml:space="preserve">Всего </w:t>
            </w:r>
          </w:p>
          <w:p w14:paraId="13B3D5AC" w14:textId="5CB206E3" w:rsidR="0014387E" w:rsidRPr="00A6409B" w:rsidRDefault="0014387E" w:rsidP="00D57C41">
            <w:pPr>
              <w:pStyle w:val="af1"/>
              <w:keepNext/>
              <w:ind w:left="-57"/>
              <w:jc w:val="center"/>
              <w:rPr>
                <w:b/>
              </w:rPr>
            </w:pPr>
            <w:r w:rsidRPr="00A6409B">
              <w:rPr>
                <w:b/>
              </w:rPr>
              <w:t>(в з/е и часах)</w:t>
            </w:r>
          </w:p>
        </w:tc>
        <w:tc>
          <w:tcPr>
            <w:tcW w:w="1242" w:type="pct"/>
            <w:shd w:val="clear" w:color="auto" w:fill="auto"/>
          </w:tcPr>
          <w:p w14:paraId="3584B457" w14:textId="241F18BE" w:rsidR="0014387E" w:rsidRPr="00A6409B" w:rsidRDefault="00A6409B" w:rsidP="008027A6">
            <w:pPr>
              <w:pStyle w:val="af1"/>
              <w:keepNext/>
              <w:ind w:left="0"/>
              <w:jc w:val="center"/>
              <w:rPr>
                <w:b/>
              </w:rPr>
            </w:pPr>
            <w:r w:rsidRPr="00A6409B">
              <w:rPr>
                <w:b/>
              </w:rPr>
              <w:t>Семестр</w:t>
            </w:r>
            <w:r w:rsidR="0014387E" w:rsidRPr="00A6409B">
              <w:rPr>
                <w:b/>
              </w:rPr>
              <w:t xml:space="preserve"> </w:t>
            </w:r>
            <w:r w:rsidRPr="00A6409B">
              <w:rPr>
                <w:b/>
              </w:rPr>
              <w:t>8</w:t>
            </w:r>
          </w:p>
          <w:p w14:paraId="2A3CD7ED" w14:textId="77777777" w:rsidR="0014387E" w:rsidRPr="00A6409B" w:rsidRDefault="0014387E" w:rsidP="001B155E">
            <w:pPr>
              <w:pStyle w:val="af1"/>
              <w:keepNext/>
              <w:ind w:left="0"/>
              <w:jc w:val="center"/>
              <w:rPr>
                <w:b/>
              </w:rPr>
            </w:pPr>
            <w:r w:rsidRPr="00A6409B">
              <w:rPr>
                <w:b/>
              </w:rPr>
              <w:t>(в часах)</w:t>
            </w:r>
          </w:p>
        </w:tc>
      </w:tr>
      <w:tr w:rsidR="00A6409B" w:rsidRPr="00C84E7E" w14:paraId="5336B3EA" w14:textId="77777777" w:rsidTr="0014387E">
        <w:tc>
          <w:tcPr>
            <w:tcW w:w="2557" w:type="pct"/>
            <w:shd w:val="clear" w:color="auto" w:fill="auto"/>
            <w:vAlign w:val="center"/>
          </w:tcPr>
          <w:p w14:paraId="2216FA27" w14:textId="5C4B575A" w:rsidR="00A6409B" w:rsidRPr="00A6409B" w:rsidRDefault="00A6409B" w:rsidP="00A6409B">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668773D2" w14:textId="2F952EFB"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5EC5540F" w14:textId="4C9A100E"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r>
      <w:tr w:rsidR="00A6409B" w:rsidRPr="00C84E7E" w14:paraId="0BA34227" w14:textId="77777777" w:rsidTr="0014387E">
        <w:tc>
          <w:tcPr>
            <w:tcW w:w="2557" w:type="pct"/>
            <w:shd w:val="clear" w:color="auto" w:fill="auto"/>
            <w:vAlign w:val="center"/>
          </w:tcPr>
          <w:p w14:paraId="74A10A7F" w14:textId="6A9130DD" w:rsidR="00A6409B" w:rsidRPr="00A6409B" w:rsidRDefault="00A6409B" w:rsidP="00A6409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611C98F4" w14:textId="7FCF59F1" w:rsidR="00A6409B" w:rsidRPr="00A6409B" w:rsidRDefault="00A6409B" w:rsidP="00A6409B">
            <w:pPr>
              <w:pStyle w:val="af1"/>
              <w:keepNext/>
              <w:ind w:left="0"/>
              <w:jc w:val="center"/>
              <w:rPr>
                <w:b/>
                <w:i/>
              </w:rPr>
            </w:pPr>
            <w:r w:rsidRPr="00A6409B">
              <w:t>32</w:t>
            </w:r>
          </w:p>
        </w:tc>
        <w:tc>
          <w:tcPr>
            <w:tcW w:w="1242" w:type="pct"/>
            <w:shd w:val="clear" w:color="auto" w:fill="auto"/>
            <w:vAlign w:val="center"/>
          </w:tcPr>
          <w:p w14:paraId="19346F6C" w14:textId="7845A74E" w:rsidR="00A6409B" w:rsidRPr="00A6409B" w:rsidRDefault="00A6409B" w:rsidP="00A6409B">
            <w:pPr>
              <w:pStyle w:val="af1"/>
              <w:keepNext/>
              <w:ind w:left="0"/>
              <w:jc w:val="center"/>
              <w:rPr>
                <w:b/>
                <w:i/>
              </w:rPr>
            </w:pPr>
            <w:r w:rsidRPr="00A6409B">
              <w:t>32</w:t>
            </w:r>
          </w:p>
        </w:tc>
      </w:tr>
      <w:tr w:rsidR="00A6409B" w:rsidRPr="00C84E7E" w14:paraId="28E9B8F8" w14:textId="77777777" w:rsidTr="0014387E">
        <w:tc>
          <w:tcPr>
            <w:tcW w:w="2557" w:type="pct"/>
            <w:shd w:val="clear" w:color="auto" w:fill="auto"/>
            <w:vAlign w:val="center"/>
          </w:tcPr>
          <w:p w14:paraId="112D8353" w14:textId="7637ACB7" w:rsidR="00A6409B" w:rsidRPr="00A6409B" w:rsidRDefault="00A6409B" w:rsidP="00A6409B">
            <w:pPr>
              <w:pStyle w:val="af1"/>
              <w:keepNext/>
              <w:ind w:left="0"/>
              <w:rPr>
                <w:i/>
              </w:rPr>
            </w:pPr>
            <w:r w:rsidRPr="00A6409B">
              <w:rPr>
                <w:i/>
              </w:rPr>
              <w:t xml:space="preserve">Лекции </w:t>
            </w:r>
          </w:p>
        </w:tc>
        <w:tc>
          <w:tcPr>
            <w:tcW w:w="1201" w:type="pct"/>
            <w:shd w:val="clear" w:color="auto" w:fill="auto"/>
            <w:vAlign w:val="center"/>
          </w:tcPr>
          <w:p w14:paraId="1A13C0A0" w14:textId="19028832" w:rsidR="00A6409B" w:rsidRPr="00A6409B" w:rsidRDefault="00A6409B" w:rsidP="00A6409B">
            <w:pPr>
              <w:pStyle w:val="af1"/>
              <w:keepNext/>
              <w:ind w:left="0"/>
              <w:jc w:val="center"/>
              <w:rPr>
                <w:b/>
                <w:i/>
              </w:rPr>
            </w:pPr>
            <w:r w:rsidRPr="00A6409B">
              <w:t>8</w:t>
            </w:r>
          </w:p>
        </w:tc>
        <w:tc>
          <w:tcPr>
            <w:tcW w:w="1242" w:type="pct"/>
            <w:shd w:val="clear" w:color="auto" w:fill="auto"/>
            <w:vAlign w:val="center"/>
          </w:tcPr>
          <w:p w14:paraId="393B098A" w14:textId="0E8E2D67" w:rsidR="00A6409B" w:rsidRPr="00A6409B" w:rsidRDefault="00A6409B" w:rsidP="00A6409B">
            <w:pPr>
              <w:pStyle w:val="af1"/>
              <w:keepNext/>
              <w:ind w:left="0"/>
              <w:jc w:val="center"/>
              <w:rPr>
                <w:b/>
                <w:i/>
              </w:rPr>
            </w:pPr>
            <w:r w:rsidRPr="00A6409B">
              <w:t>8</w:t>
            </w:r>
          </w:p>
        </w:tc>
      </w:tr>
      <w:tr w:rsidR="00A6409B" w:rsidRPr="00C84E7E" w14:paraId="6ACE11C9" w14:textId="77777777" w:rsidTr="0014387E">
        <w:tc>
          <w:tcPr>
            <w:tcW w:w="2557" w:type="pct"/>
            <w:shd w:val="clear" w:color="auto" w:fill="auto"/>
            <w:vAlign w:val="center"/>
          </w:tcPr>
          <w:p w14:paraId="2969D7AA" w14:textId="5A7E509A" w:rsidR="00A6409B" w:rsidRPr="00A6409B" w:rsidRDefault="00A6409B" w:rsidP="00A6409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5C8358DE" w14:textId="6791A337" w:rsidR="00A6409B" w:rsidRPr="00A6409B" w:rsidRDefault="00A6409B" w:rsidP="00A6409B">
            <w:pPr>
              <w:pStyle w:val="af1"/>
              <w:keepNext/>
              <w:ind w:left="0"/>
              <w:jc w:val="center"/>
              <w:rPr>
                <w:b/>
                <w:i/>
              </w:rPr>
            </w:pPr>
            <w:r w:rsidRPr="00A6409B">
              <w:t>24</w:t>
            </w:r>
          </w:p>
        </w:tc>
        <w:tc>
          <w:tcPr>
            <w:tcW w:w="1242" w:type="pct"/>
            <w:shd w:val="clear" w:color="auto" w:fill="auto"/>
            <w:vAlign w:val="center"/>
          </w:tcPr>
          <w:p w14:paraId="171063B7" w14:textId="1C4D4F56" w:rsidR="00A6409B" w:rsidRPr="00A6409B" w:rsidRDefault="00A6409B" w:rsidP="00A6409B">
            <w:pPr>
              <w:pStyle w:val="af1"/>
              <w:keepNext/>
              <w:ind w:left="0"/>
              <w:jc w:val="center"/>
              <w:rPr>
                <w:b/>
                <w:i/>
              </w:rPr>
            </w:pPr>
            <w:r w:rsidRPr="00A6409B">
              <w:t>24</w:t>
            </w:r>
          </w:p>
        </w:tc>
      </w:tr>
      <w:tr w:rsidR="00A6409B" w:rsidRPr="00C84E7E" w14:paraId="548BD35E" w14:textId="77777777" w:rsidTr="0014387E">
        <w:tc>
          <w:tcPr>
            <w:tcW w:w="2557" w:type="pct"/>
            <w:shd w:val="clear" w:color="auto" w:fill="auto"/>
            <w:vAlign w:val="center"/>
          </w:tcPr>
          <w:p w14:paraId="7E8D2F99" w14:textId="4B7C0DC8" w:rsidR="00A6409B" w:rsidRPr="00A6409B" w:rsidRDefault="00A6409B" w:rsidP="00A6409B">
            <w:pPr>
              <w:pStyle w:val="af1"/>
              <w:keepNext/>
              <w:ind w:left="0"/>
              <w:rPr>
                <w:b/>
                <w:i/>
              </w:rPr>
            </w:pPr>
            <w:r w:rsidRPr="00A6409B">
              <w:rPr>
                <w:b/>
                <w:i/>
              </w:rPr>
              <w:t>Самостоятельная работа</w:t>
            </w:r>
          </w:p>
        </w:tc>
        <w:tc>
          <w:tcPr>
            <w:tcW w:w="1201" w:type="pct"/>
            <w:shd w:val="clear" w:color="auto" w:fill="auto"/>
            <w:vAlign w:val="center"/>
          </w:tcPr>
          <w:p w14:paraId="0967E9DC" w14:textId="0BACA964" w:rsidR="00A6409B" w:rsidRPr="00A6409B" w:rsidRDefault="00A6409B" w:rsidP="00A6409B">
            <w:pPr>
              <w:pStyle w:val="af1"/>
              <w:keepNext/>
              <w:ind w:left="0"/>
              <w:jc w:val="center"/>
              <w:rPr>
                <w:b/>
                <w:i/>
              </w:rPr>
            </w:pPr>
            <w:r w:rsidRPr="00A6409B">
              <w:t>76</w:t>
            </w:r>
          </w:p>
        </w:tc>
        <w:tc>
          <w:tcPr>
            <w:tcW w:w="1242" w:type="pct"/>
            <w:shd w:val="clear" w:color="auto" w:fill="auto"/>
            <w:vAlign w:val="center"/>
          </w:tcPr>
          <w:p w14:paraId="33E0DD05" w14:textId="7E841514" w:rsidR="00A6409B" w:rsidRPr="00A6409B" w:rsidRDefault="00A6409B" w:rsidP="00A6409B">
            <w:pPr>
              <w:pStyle w:val="af1"/>
              <w:keepNext/>
              <w:ind w:left="0"/>
              <w:jc w:val="center"/>
              <w:rPr>
                <w:b/>
                <w:i/>
              </w:rPr>
            </w:pPr>
            <w:r w:rsidRPr="00A6409B">
              <w:t>76</w:t>
            </w:r>
          </w:p>
        </w:tc>
      </w:tr>
      <w:tr w:rsidR="00F4689F" w:rsidRPr="00C84E7E" w14:paraId="6202E516" w14:textId="77777777" w:rsidTr="0014387E">
        <w:tc>
          <w:tcPr>
            <w:tcW w:w="2557" w:type="pct"/>
            <w:shd w:val="clear" w:color="auto" w:fill="auto"/>
            <w:vAlign w:val="center"/>
          </w:tcPr>
          <w:p w14:paraId="1338B317" w14:textId="0E565682" w:rsidR="00F4689F" w:rsidRPr="00A6409B" w:rsidRDefault="00F4689F" w:rsidP="00F4689F">
            <w:pPr>
              <w:pStyle w:val="af1"/>
              <w:keepNext/>
              <w:ind w:left="0"/>
            </w:pPr>
            <w:r w:rsidRPr="00A6409B">
              <w:t xml:space="preserve">Вид текущего контроля </w:t>
            </w:r>
          </w:p>
        </w:tc>
        <w:tc>
          <w:tcPr>
            <w:tcW w:w="1201" w:type="pct"/>
            <w:shd w:val="clear" w:color="auto" w:fill="auto"/>
            <w:vAlign w:val="center"/>
          </w:tcPr>
          <w:p w14:paraId="013B2917" w14:textId="4279BD1F" w:rsidR="00F4689F" w:rsidRPr="00A6409B" w:rsidRDefault="00F4689F" w:rsidP="00F4689F">
            <w:pPr>
              <w:pStyle w:val="af1"/>
              <w:keepNext/>
              <w:ind w:left="0"/>
              <w:rPr>
                <w:b/>
                <w:i/>
              </w:rPr>
            </w:pPr>
            <w:r>
              <w:t>Домашнее творческое задание</w:t>
            </w:r>
          </w:p>
        </w:tc>
        <w:tc>
          <w:tcPr>
            <w:tcW w:w="1242" w:type="pct"/>
            <w:shd w:val="clear" w:color="auto" w:fill="auto"/>
            <w:vAlign w:val="center"/>
          </w:tcPr>
          <w:p w14:paraId="0F8E5295" w14:textId="1D75A9DB" w:rsidR="00F4689F" w:rsidRPr="00A6409B" w:rsidRDefault="00F4689F" w:rsidP="00F4689F">
            <w:pPr>
              <w:pStyle w:val="af1"/>
              <w:keepNext/>
              <w:ind w:left="0"/>
              <w:rPr>
                <w:b/>
                <w:i/>
              </w:rPr>
            </w:pPr>
            <w:r>
              <w:t>Домашнее творческое задание</w:t>
            </w:r>
          </w:p>
        </w:tc>
      </w:tr>
      <w:tr w:rsidR="0014387E" w:rsidRPr="00C84E7E" w14:paraId="061BC92E" w14:textId="77777777" w:rsidTr="0014387E">
        <w:tc>
          <w:tcPr>
            <w:tcW w:w="2557" w:type="pct"/>
            <w:shd w:val="clear" w:color="auto" w:fill="auto"/>
            <w:vAlign w:val="center"/>
          </w:tcPr>
          <w:p w14:paraId="241B575C" w14:textId="78DB60F9" w:rsidR="0014387E" w:rsidRPr="00A6409B" w:rsidRDefault="0014387E" w:rsidP="0014387E">
            <w:pPr>
              <w:pStyle w:val="af1"/>
              <w:keepNext/>
              <w:ind w:left="0"/>
            </w:pPr>
            <w:r w:rsidRPr="00A6409B">
              <w:t>Вид промежуточной аттестации</w:t>
            </w:r>
          </w:p>
        </w:tc>
        <w:tc>
          <w:tcPr>
            <w:tcW w:w="1201" w:type="pct"/>
            <w:shd w:val="clear" w:color="auto" w:fill="auto"/>
            <w:vAlign w:val="center"/>
          </w:tcPr>
          <w:p w14:paraId="47F31A25" w14:textId="2CF9DC80" w:rsidR="0014387E" w:rsidRPr="00A6409B" w:rsidRDefault="0014387E" w:rsidP="0014387E">
            <w:pPr>
              <w:pStyle w:val="af1"/>
              <w:keepNext/>
              <w:ind w:left="0"/>
              <w:rPr>
                <w:b/>
                <w:i/>
              </w:rPr>
            </w:pPr>
            <w:r w:rsidRPr="00A6409B">
              <w:t>Зачет</w:t>
            </w:r>
          </w:p>
        </w:tc>
        <w:tc>
          <w:tcPr>
            <w:tcW w:w="1242" w:type="pct"/>
            <w:shd w:val="clear" w:color="auto" w:fill="auto"/>
            <w:vAlign w:val="center"/>
          </w:tcPr>
          <w:p w14:paraId="0B31872F" w14:textId="206457DA" w:rsidR="0014387E" w:rsidRPr="00A6409B" w:rsidRDefault="0014387E" w:rsidP="0014387E">
            <w:pPr>
              <w:pStyle w:val="af1"/>
              <w:keepNext/>
              <w:ind w:left="0"/>
              <w:rPr>
                <w:b/>
                <w:i/>
              </w:rPr>
            </w:pPr>
            <w:r w:rsidRPr="00A6409B">
              <w:t>Зачет</w:t>
            </w:r>
          </w:p>
        </w:tc>
      </w:tr>
    </w:tbl>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1219797"/>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1219798"/>
      <w:r w:rsidRPr="00BF3E81">
        <w:t>5.1. Содержание дисциплины</w:t>
      </w:r>
      <w:bookmarkEnd w:id="20"/>
      <w:bookmarkEnd w:id="21"/>
      <w:bookmarkEnd w:id="22"/>
      <w:bookmarkEnd w:id="23"/>
    </w:p>
    <w:p w14:paraId="42D845B9" w14:textId="77777777" w:rsidR="00F4689F" w:rsidRDefault="00F4689F" w:rsidP="003343F5">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3"/>
    </w:p>
    <w:p w14:paraId="2F38E913" w14:textId="3203E43C" w:rsidR="00126E71" w:rsidRPr="00C1452F" w:rsidRDefault="00BF3E81" w:rsidP="003343F5">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 xml:space="preserve">Тема 1. </w:t>
      </w:r>
      <w:r w:rsidR="00126E71" w:rsidRPr="00C1452F">
        <w:rPr>
          <w:rFonts w:ascii="Times New Roman" w:eastAsia="Times New Roman" w:hAnsi="Times New Roman" w:cs="Times New Roman"/>
          <w:b/>
          <w:sz w:val="28"/>
          <w:szCs w:val="28"/>
          <w:lang w:eastAsia="ru-RU"/>
        </w:rPr>
        <w:t>Теоретические основы выбора стратегических альтернатив развития бизнеса</w:t>
      </w:r>
    </w:p>
    <w:p w14:paraId="0B6D4001" w14:textId="793D19B0"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Методические подходы к определению стратегических альтернатив. Классификации стратегий, их сравнительная характеристика. </w:t>
      </w:r>
    </w:p>
    <w:p w14:paraId="5A57977B" w14:textId="44CDCD06"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Виды стратегий развитий бизнеса, их взаимосвязь со стадией жизненного цикла компании. Стратегия ограниченного роста, стратегия роста, стратегия сокращения. Факторы, определяющие выбор стратегической альтернативы.</w:t>
      </w:r>
    </w:p>
    <w:p w14:paraId="263F34C0" w14:textId="3E031537"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Глобальные стратегии, направленные на достижение конкурентных преимуществ компании (стратегия минимизации издержек, стратегия фокусирования, стратегия дифференциации, </w:t>
      </w:r>
      <w:r w:rsidR="00E72D79" w:rsidRPr="00C1452F">
        <w:rPr>
          <w:rFonts w:ascii="Times New Roman" w:eastAsia="Times New Roman" w:hAnsi="Times New Roman" w:cs="Times New Roman"/>
          <w:bCs/>
          <w:sz w:val="28"/>
          <w:szCs w:val="28"/>
          <w:lang w:eastAsia="ru-RU"/>
        </w:rPr>
        <w:t xml:space="preserve">диверсификации, </w:t>
      </w:r>
      <w:r w:rsidRPr="00C1452F">
        <w:rPr>
          <w:rFonts w:ascii="Times New Roman" w:eastAsia="Times New Roman" w:hAnsi="Times New Roman" w:cs="Times New Roman"/>
          <w:bCs/>
          <w:sz w:val="28"/>
          <w:szCs w:val="28"/>
          <w:lang w:eastAsia="ru-RU"/>
        </w:rPr>
        <w:t>стратегия инноваций).</w:t>
      </w:r>
    </w:p>
    <w:p w14:paraId="1751C5A3" w14:textId="149C387D"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Стратегические матрицы.</w:t>
      </w:r>
    </w:p>
    <w:p w14:paraId="339B593B" w14:textId="4C283842"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Дерево стратегических решений. </w:t>
      </w:r>
    </w:p>
    <w:p w14:paraId="3F0DB5CA" w14:textId="77777777"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p>
    <w:p w14:paraId="0CB86450" w14:textId="0034E1AD"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2.</w:t>
      </w:r>
      <w:r w:rsidR="0068555D" w:rsidRPr="00C1452F">
        <w:rPr>
          <w:rFonts w:ascii="Times New Roman" w:eastAsia="Times New Roman" w:hAnsi="Times New Roman" w:cs="Times New Roman"/>
          <w:b/>
          <w:sz w:val="28"/>
          <w:szCs w:val="28"/>
          <w:lang w:eastAsia="ru-RU"/>
        </w:rPr>
        <w:t xml:space="preserve"> Построение модели стратегической альтернативы развития бизнеса</w:t>
      </w:r>
    </w:p>
    <w:p w14:paraId="3DFA0F63" w14:textId="0EEA69C3" w:rsidR="00E61393" w:rsidRPr="00C1452F" w:rsidRDefault="00C0020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Информационная база стратегического моделирования. Использование п</w:t>
      </w:r>
      <w:r w:rsidR="0068555D" w:rsidRPr="00C1452F">
        <w:rPr>
          <w:rFonts w:ascii="Times New Roman" w:eastAsia="Times New Roman" w:hAnsi="Times New Roman" w:cs="Times New Roman"/>
          <w:bCs/>
          <w:sz w:val="28"/>
          <w:szCs w:val="28"/>
          <w:lang w:eastAsia="ru-RU"/>
        </w:rPr>
        <w:t>рогнозн</w:t>
      </w:r>
      <w:r w:rsidRPr="00C1452F">
        <w:rPr>
          <w:rFonts w:ascii="Times New Roman" w:eastAsia="Times New Roman" w:hAnsi="Times New Roman" w:cs="Times New Roman"/>
          <w:bCs/>
          <w:sz w:val="28"/>
          <w:szCs w:val="28"/>
          <w:lang w:eastAsia="ru-RU"/>
        </w:rPr>
        <w:t>ой</w:t>
      </w:r>
      <w:r w:rsidR="0068555D" w:rsidRPr="00C1452F">
        <w:rPr>
          <w:rFonts w:ascii="Times New Roman" w:eastAsia="Times New Roman" w:hAnsi="Times New Roman" w:cs="Times New Roman"/>
          <w:bCs/>
          <w:sz w:val="28"/>
          <w:szCs w:val="28"/>
          <w:lang w:eastAsia="ru-RU"/>
        </w:rPr>
        <w:t xml:space="preserve"> финансов</w:t>
      </w:r>
      <w:r w:rsidRPr="00C1452F">
        <w:rPr>
          <w:rFonts w:ascii="Times New Roman" w:eastAsia="Times New Roman" w:hAnsi="Times New Roman" w:cs="Times New Roman"/>
          <w:bCs/>
          <w:sz w:val="28"/>
          <w:szCs w:val="28"/>
          <w:lang w:eastAsia="ru-RU"/>
        </w:rPr>
        <w:t>ой</w:t>
      </w:r>
      <w:r w:rsidR="0068555D" w:rsidRPr="00C1452F">
        <w:rPr>
          <w:rFonts w:ascii="Times New Roman" w:eastAsia="Times New Roman" w:hAnsi="Times New Roman" w:cs="Times New Roman"/>
          <w:bCs/>
          <w:sz w:val="28"/>
          <w:szCs w:val="28"/>
          <w:lang w:eastAsia="ru-RU"/>
        </w:rPr>
        <w:t xml:space="preserve"> отчетност</w:t>
      </w:r>
      <w:r w:rsidRPr="00C1452F">
        <w:rPr>
          <w:rFonts w:ascii="Times New Roman" w:eastAsia="Times New Roman" w:hAnsi="Times New Roman" w:cs="Times New Roman"/>
          <w:bCs/>
          <w:sz w:val="28"/>
          <w:szCs w:val="28"/>
          <w:lang w:eastAsia="ru-RU"/>
        </w:rPr>
        <w:t>и</w:t>
      </w:r>
      <w:r w:rsidR="0068555D" w:rsidRPr="00C1452F">
        <w:rPr>
          <w:rFonts w:ascii="Times New Roman" w:eastAsia="Times New Roman" w:hAnsi="Times New Roman" w:cs="Times New Roman"/>
          <w:bCs/>
          <w:sz w:val="28"/>
          <w:szCs w:val="28"/>
          <w:lang w:eastAsia="ru-RU"/>
        </w:rPr>
        <w:t xml:space="preserve"> компании </w:t>
      </w:r>
      <w:r w:rsidRPr="00C1452F">
        <w:rPr>
          <w:rFonts w:ascii="Times New Roman" w:eastAsia="Times New Roman" w:hAnsi="Times New Roman" w:cs="Times New Roman"/>
          <w:bCs/>
          <w:sz w:val="28"/>
          <w:szCs w:val="28"/>
          <w:lang w:eastAsia="ru-RU"/>
        </w:rPr>
        <w:t>при построении стратегической модели развития бизнеса.</w:t>
      </w:r>
      <w:r w:rsidR="0068555D" w:rsidRPr="00C1452F">
        <w:rPr>
          <w:rFonts w:ascii="Times New Roman" w:eastAsia="Times New Roman" w:hAnsi="Times New Roman" w:cs="Times New Roman"/>
          <w:bCs/>
          <w:sz w:val="28"/>
          <w:szCs w:val="28"/>
          <w:lang w:eastAsia="ru-RU"/>
        </w:rPr>
        <w:t xml:space="preserve"> </w:t>
      </w:r>
    </w:p>
    <w:p w14:paraId="19FD3B36" w14:textId="77777777" w:rsidR="00C0020D" w:rsidRPr="00C1452F" w:rsidRDefault="00C0020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Возможности реализация основных п</w:t>
      </w:r>
      <w:r w:rsidR="0068555D" w:rsidRPr="00C1452F">
        <w:rPr>
          <w:rFonts w:ascii="Times New Roman" w:eastAsia="Times New Roman" w:hAnsi="Times New Roman" w:cs="Times New Roman"/>
          <w:bCs/>
          <w:sz w:val="28"/>
          <w:szCs w:val="28"/>
          <w:lang w:eastAsia="ru-RU"/>
        </w:rPr>
        <w:t>ринцип</w:t>
      </w:r>
      <w:r w:rsidRPr="00C1452F">
        <w:rPr>
          <w:rFonts w:ascii="Times New Roman" w:eastAsia="Times New Roman" w:hAnsi="Times New Roman" w:cs="Times New Roman"/>
          <w:bCs/>
          <w:sz w:val="28"/>
          <w:szCs w:val="28"/>
          <w:lang w:eastAsia="ru-RU"/>
        </w:rPr>
        <w:t>ов финансового моделирования – прозрачности, гибкости и наглядности с помощью современных</w:t>
      </w:r>
      <w:r w:rsidR="0068555D" w:rsidRPr="00C1452F">
        <w:rPr>
          <w:rFonts w:ascii="Times New Roman" w:eastAsia="Times New Roman" w:hAnsi="Times New Roman" w:cs="Times New Roman"/>
          <w:bCs/>
          <w:sz w:val="28"/>
          <w:szCs w:val="28"/>
          <w:lang w:eastAsia="ru-RU"/>
        </w:rPr>
        <w:t xml:space="preserve"> инструмент</w:t>
      </w:r>
      <w:r w:rsidRPr="00C1452F">
        <w:rPr>
          <w:rFonts w:ascii="Times New Roman" w:eastAsia="Times New Roman" w:hAnsi="Times New Roman" w:cs="Times New Roman"/>
          <w:bCs/>
          <w:sz w:val="28"/>
          <w:szCs w:val="28"/>
          <w:lang w:eastAsia="ru-RU"/>
        </w:rPr>
        <w:t>ов</w:t>
      </w:r>
      <w:r w:rsidR="0068555D" w:rsidRPr="00C1452F">
        <w:rPr>
          <w:rFonts w:ascii="Times New Roman" w:eastAsia="Times New Roman" w:hAnsi="Times New Roman" w:cs="Times New Roman"/>
          <w:bCs/>
          <w:sz w:val="28"/>
          <w:szCs w:val="28"/>
          <w:lang w:eastAsia="ru-RU"/>
        </w:rPr>
        <w:t xml:space="preserve"> моделирования</w:t>
      </w:r>
      <w:r w:rsidRPr="00C1452F">
        <w:rPr>
          <w:rFonts w:ascii="Times New Roman" w:eastAsia="Times New Roman" w:hAnsi="Times New Roman" w:cs="Times New Roman"/>
          <w:bCs/>
          <w:sz w:val="28"/>
          <w:szCs w:val="28"/>
          <w:lang w:eastAsia="ru-RU"/>
        </w:rPr>
        <w:t xml:space="preserve"> стратегических альтернатив</w:t>
      </w:r>
      <w:r w:rsidR="0068555D" w:rsidRPr="00C1452F">
        <w:rPr>
          <w:rFonts w:ascii="Times New Roman" w:eastAsia="Times New Roman" w:hAnsi="Times New Roman" w:cs="Times New Roman"/>
          <w:bCs/>
          <w:sz w:val="28"/>
          <w:szCs w:val="28"/>
          <w:lang w:eastAsia="ru-RU"/>
        </w:rPr>
        <w:t xml:space="preserve">. Краткосрочное и долгосрочное </w:t>
      </w:r>
      <w:r w:rsidRPr="00C1452F">
        <w:rPr>
          <w:rFonts w:ascii="Times New Roman" w:eastAsia="Times New Roman" w:hAnsi="Times New Roman" w:cs="Times New Roman"/>
          <w:bCs/>
          <w:sz w:val="28"/>
          <w:szCs w:val="28"/>
          <w:lang w:eastAsia="ru-RU"/>
        </w:rPr>
        <w:t xml:space="preserve">планирование и </w:t>
      </w:r>
      <w:r w:rsidR="0068555D" w:rsidRPr="00C1452F">
        <w:rPr>
          <w:rFonts w:ascii="Times New Roman" w:eastAsia="Times New Roman" w:hAnsi="Times New Roman" w:cs="Times New Roman"/>
          <w:bCs/>
          <w:sz w:val="28"/>
          <w:szCs w:val="28"/>
          <w:lang w:eastAsia="ru-RU"/>
        </w:rPr>
        <w:t xml:space="preserve">моделирование, его содержание, цели и задачи.  </w:t>
      </w:r>
    </w:p>
    <w:p w14:paraId="702CE63D" w14:textId="0E4DFC8D"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Этапы разработки финансовой модели </w:t>
      </w:r>
      <w:r w:rsidR="00C0020D" w:rsidRPr="00C1452F">
        <w:rPr>
          <w:rFonts w:ascii="Times New Roman" w:eastAsia="Times New Roman" w:hAnsi="Times New Roman" w:cs="Times New Roman"/>
          <w:bCs/>
          <w:sz w:val="28"/>
          <w:szCs w:val="28"/>
          <w:lang w:eastAsia="ru-RU"/>
        </w:rPr>
        <w:t xml:space="preserve">для выбранной </w:t>
      </w:r>
      <w:r w:rsidRPr="00C1452F">
        <w:rPr>
          <w:rFonts w:ascii="Times New Roman" w:eastAsia="Times New Roman" w:hAnsi="Times New Roman" w:cs="Times New Roman"/>
          <w:bCs/>
          <w:sz w:val="28"/>
          <w:szCs w:val="28"/>
          <w:lang w:eastAsia="ru-RU"/>
        </w:rPr>
        <w:t>стратегической альтернативы.</w:t>
      </w:r>
    </w:p>
    <w:p w14:paraId="0F6A7449" w14:textId="104932DA"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lastRenderedPageBreak/>
        <w:t>Возможности учета макроэкономических и микроэкономических факторов при построении финансовой модели развития бизнеса.</w:t>
      </w:r>
    </w:p>
    <w:p w14:paraId="186A99ED" w14:textId="4C9FDF28"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p>
    <w:p w14:paraId="2C40D501" w14:textId="77777777"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p>
    <w:p w14:paraId="750D803C" w14:textId="77777777" w:rsidR="0068555D" w:rsidRPr="00C1452F" w:rsidRDefault="00126E71" w:rsidP="0068555D">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 xml:space="preserve">Тема 3. </w:t>
      </w:r>
      <w:r w:rsidR="0068555D" w:rsidRPr="00C1452F">
        <w:rPr>
          <w:rFonts w:ascii="Times New Roman" w:eastAsia="Times New Roman" w:hAnsi="Times New Roman" w:cs="Times New Roman"/>
          <w:b/>
          <w:sz w:val="28"/>
          <w:szCs w:val="28"/>
          <w:lang w:eastAsia="ru-RU"/>
        </w:rPr>
        <w:t>Показатели эффективности и результативности стратегических альтернатив в соответствии с целевыми функциями управления бизнесом</w:t>
      </w:r>
    </w:p>
    <w:p w14:paraId="21FD7203"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Возможные целевые функции управления компанией, их взаимосвязь и условия реализации. Традиционный и ценностно-ориентированный подход (</w:t>
      </w:r>
      <w:r w:rsidRPr="00C1452F">
        <w:rPr>
          <w:rFonts w:ascii="Times New Roman" w:eastAsia="Times New Roman" w:hAnsi="Times New Roman" w:cs="Times New Roman"/>
          <w:bCs/>
          <w:sz w:val="28"/>
          <w:szCs w:val="28"/>
          <w:lang w:val="en-US" w:eastAsia="ru-RU"/>
        </w:rPr>
        <w:t>VBM</w:t>
      </w:r>
      <w:r w:rsidRPr="00C1452F">
        <w:rPr>
          <w:rFonts w:ascii="Times New Roman" w:eastAsia="Times New Roman" w:hAnsi="Times New Roman" w:cs="Times New Roman"/>
          <w:bCs/>
          <w:sz w:val="28"/>
          <w:szCs w:val="28"/>
          <w:lang w:eastAsia="ru-RU"/>
        </w:rPr>
        <w:t>) к оценке эффективности бизнеса, их сравнительная характеристика и возможности применения в практике финансово-хозяйственной деятельности российских компаний.</w:t>
      </w:r>
    </w:p>
    <w:p w14:paraId="130BAC71"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Основные финансовые показатели в системе традиционного и ценностно-ориентированного управления компанией (</w:t>
      </w:r>
      <w:r w:rsidRPr="00C1452F">
        <w:rPr>
          <w:rFonts w:ascii="Times New Roman" w:eastAsia="Times New Roman" w:hAnsi="Times New Roman" w:cs="Times New Roman"/>
          <w:bCs/>
          <w:sz w:val="28"/>
          <w:szCs w:val="28"/>
          <w:lang w:val="en-US" w:eastAsia="ru-RU"/>
        </w:rPr>
        <w:t>ROIC</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ROE</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EVA</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SVA</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TSR</w:t>
      </w:r>
      <w:r w:rsidRPr="00C1452F">
        <w:rPr>
          <w:rFonts w:ascii="Times New Roman" w:eastAsia="Times New Roman" w:hAnsi="Times New Roman" w:cs="Times New Roman"/>
          <w:bCs/>
          <w:sz w:val="28"/>
          <w:szCs w:val="28"/>
          <w:lang w:eastAsia="ru-RU"/>
        </w:rPr>
        <w:t>). Их сущность, способы расчета, возможности применения. Показатели устойчивого роста бизнеса.</w:t>
      </w:r>
    </w:p>
    <w:p w14:paraId="41E32C3D"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Анализ безубыточности и прогноз движения денежных средств в оценке осуществимости стратегической альтернативы.</w:t>
      </w:r>
    </w:p>
    <w:p w14:paraId="4F77F344" w14:textId="4324FB0C" w:rsidR="00280B2A" w:rsidRPr="00C1452F" w:rsidRDefault="00280B2A" w:rsidP="0068555D">
      <w:pPr>
        <w:spacing w:after="0" w:line="360" w:lineRule="auto"/>
        <w:ind w:firstLine="709"/>
        <w:jc w:val="both"/>
        <w:rPr>
          <w:rFonts w:ascii="Times New Roman" w:eastAsia="Times New Roman" w:hAnsi="Times New Roman" w:cs="Times New Roman"/>
          <w:bCs/>
          <w:sz w:val="28"/>
          <w:szCs w:val="28"/>
          <w:lang w:eastAsia="ru-RU"/>
        </w:rPr>
      </w:pPr>
    </w:p>
    <w:p w14:paraId="19123200" w14:textId="3735E9DF"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4. Учет факторов неопределенности и риска при оценке стратегических альтернатив</w:t>
      </w:r>
    </w:p>
    <w:p w14:paraId="01560495" w14:textId="5C98CEFD" w:rsidR="00126E71" w:rsidRPr="00C1452F" w:rsidRDefault="00280B2A" w:rsidP="00126E71">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Факторы, обусловливающие возникновение неопределенности</w:t>
      </w:r>
      <w:r w:rsidR="002D5348" w:rsidRPr="00C1452F">
        <w:rPr>
          <w:rFonts w:ascii="Times New Roman" w:eastAsia="Times New Roman" w:hAnsi="Times New Roman" w:cs="Times New Roman"/>
          <w:bCs/>
          <w:sz w:val="28"/>
          <w:szCs w:val="28"/>
          <w:lang w:eastAsia="ru-RU"/>
        </w:rPr>
        <w:t xml:space="preserve"> и риска, их классификации. Методы количественной и качественной оценки рисков, связанных с реализацией стратегий развития бизнеса. Вероятностная оценка риска. Метод построения дерева вероятностей, метод Монте-Карло.</w:t>
      </w:r>
    </w:p>
    <w:p w14:paraId="405EF597" w14:textId="164AC9BD" w:rsidR="002D5348" w:rsidRPr="00C1452F" w:rsidRDefault="002D5348" w:rsidP="00126E71">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Методы управления рисками. Стратегии развития в зависимости от отношения к риску – стратегия уклонения, стратегия </w:t>
      </w:r>
      <w:proofErr w:type="spellStart"/>
      <w:r w:rsidRPr="00C1452F">
        <w:rPr>
          <w:rFonts w:ascii="Times New Roman" w:eastAsia="Times New Roman" w:hAnsi="Times New Roman" w:cs="Times New Roman"/>
          <w:bCs/>
          <w:sz w:val="28"/>
          <w:szCs w:val="28"/>
          <w:lang w:eastAsia="ru-RU"/>
        </w:rPr>
        <w:t>лимитирования</w:t>
      </w:r>
      <w:proofErr w:type="spellEnd"/>
      <w:r w:rsidRPr="00C1452F">
        <w:rPr>
          <w:rFonts w:ascii="Times New Roman" w:eastAsia="Times New Roman" w:hAnsi="Times New Roman" w:cs="Times New Roman"/>
          <w:bCs/>
          <w:sz w:val="28"/>
          <w:szCs w:val="28"/>
          <w:lang w:eastAsia="ru-RU"/>
        </w:rPr>
        <w:t>, стратегия диверсификация.</w:t>
      </w:r>
      <w:r w:rsidR="00E61393"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eastAsia="ru-RU"/>
        </w:rPr>
        <w:t>Использование опционов в оценке и управлении рисками</w:t>
      </w:r>
      <w:r w:rsidR="00022061" w:rsidRPr="00C1452F">
        <w:rPr>
          <w:rFonts w:ascii="Times New Roman" w:eastAsia="Times New Roman" w:hAnsi="Times New Roman" w:cs="Times New Roman"/>
          <w:bCs/>
          <w:sz w:val="28"/>
          <w:szCs w:val="28"/>
          <w:lang w:eastAsia="ru-RU"/>
        </w:rPr>
        <w:t xml:space="preserve"> бизнеса</w:t>
      </w:r>
      <w:r w:rsidRPr="00C1452F">
        <w:rPr>
          <w:rFonts w:ascii="Times New Roman" w:eastAsia="Times New Roman" w:hAnsi="Times New Roman" w:cs="Times New Roman"/>
          <w:bCs/>
          <w:sz w:val="28"/>
          <w:szCs w:val="28"/>
          <w:lang w:eastAsia="ru-RU"/>
        </w:rPr>
        <w:t>.</w:t>
      </w:r>
    </w:p>
    <w:p w14:paraId="2079BD2F" w14:textId="795B836C" w:rsidR="00280B2A" w:rsidRPr="00C1452F" w:rsidRDefault="00280B2A" w:rsidP="00126E71">
      <w:pPr>
        <w:spacing w:after="0" w:line="360" w:lineRule="auto"/>
        <w:ind w:firstLine="709"/>
        <w:jc w:val="both"/>
        <w:rPr>
          <w:rFonts w:ascii="Times New Roman" w:eastAsia="Times New Roman" w:hAnsi="Times New Roman" w:cs="Times New Roman"/>
          <w:b/>
          <w:sz w:val="28"/>
          <w:szCs w:val="28"/>
          <w:lang w:eastAsia="ru-RU"/>
        </w:rPr>
      </w:pPr>
    </w:p>
    <w:p w14:paraId="6A14E68A" w14:textId="3003FB8E"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5. Финансовые матрицы как инструмент оценки стратегических альтернатив</w:t>
      </w:r>
    </w:p>
    <w:p w14:paraId="5AA1D014" w14:textId="55DBDA5E" w:rsidR="00126E71" w:rsidRPr="00C1452F" w:rsidRDefault="007E1F1D"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Финансовые матрицы, характеризующие финансовое положение компании, их сущность, принципы составления, возможности использования. Разработка и модификация финансовой стратегии компании на основе матриц финансового состояния. Оценка финансового потенциала и возможных перспектив развития компании. </w:t>
      </w:r>
    </w:p>
    <w:p w14:paraId="53ECA8C8" w14:textId="738AA869" w:rsidR="00126E71" w:rsidRPr="00C1452F" w:rsidRDefault="007E1F1D"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Матрица финансовых стратегий </w:t>
      </w:r>
      <w:proofErr w:type="spellStart"/>
      <w:r w:rsidRPr="00C1452F">
        <w:rPr>
          <w:rFonts w:ascii="Times New Roman" w:eastAsia="Times New Roman" w:hAnsi="Times New Roman" w:cs="Times New Roman"/>
          <w:bCs/>
          <w:sz w:val="28"/>
          <w:szCs w:val="28"/>
          <w:lang w:eastAsia="ru-RU"/>
        </w:rPr>
        <w:t>Франшона</w:t>
      </w:r>
      <w:proofErr w:type="spellEnd"/>
      <w:r w:rsidRPr="00C1452F">
        <w:rPr>
          <w:rFonts w:ascii="Times New Roman" w:eastAsia="Times New Roman" w:hAnsi="Times New Roman" w:cs="Times New Roman"/>
          <w:bCs/>
          <w:sz w:val="28"/>
          <w:szCs w:val="28"/>
          <w:lang w:eastAsia="ru-RU"/>
        </w:rPr>
        <w:t xml:space="preserve"> и Романе, матрица </w:t>
      </w:r>
      <w:proofErr w:type="spellStart"/>
      <w:r w:rsidRPr="00C1452F">
        <w:rPr>
          <w:rFonts w:ascii="Times New Roman" w:eastAsia="Times New Roman" w:hAnsi="Times New Roman" w:cs="Times New Roman"/>
          <w:bCs/>
          <w:sz w:val="28"/>
          <w:szCs w:val="28"/>
          <w:lang w:eastAsia="ru-RU"/>
        </w:rPr>
        <w:t>Бертонеша</w:t>
      </w:r>
      <w:proofErr w:type="spellEnd"/>
      <w:r w:rsidRPr="00C1452F">
        <w:rPr>
          <w:rFonts w:ascii="Times New Roman" w:eastAsia="Times New Roman" w:hAnsi="Times New Roman" w:cs="Times New Roman"/>
          <w:bCs/>
          <w:sz w:val="28"/>
          <w:szCs w:val="28"/>
          <w:lang w:eastAsia="ru-RU"/>
        </w:rPr>
        <w:t xml:space="preserve"> и </w:t>
      </w:r>
      <w:proofErr w:type="spellStart"/>
      <w:r w:rsidRPr="00C1452F">
        <w:rPr>
          <w:rFonts w:ascii="Times New Roman" w:eastAsia="Times New Roman" w:hAnsi="Times New Roman" w:cs="Times New Roman"/>
          <w:bCs/>
          <w:sz w:val="28"/>
          <w:szCs w:val="28"/>
          <w:lang w:eastAsia="ru-RU"/>
        </w:rPr>
        <w:t>Найта</w:t>
      </w:r>
      <w:proofErr w:type="spellEnd"/>
      <w:r w:rsidRPr="00C1452F">
        <w:rPr>
          <w:rFonts w:ascii="Times New Roman" w:eastAsia="Times New Roman" w:hAnsi="Times New Roman" w:cs="Times New Roman"/>
          <w:bCs/>
          <w:sz w:val="28"/>
          <w:szCs w:val="28"/>
          <w:lang w:eastAsia="ru-RU"/>
        </w:rPr>
        <w:t xml:space="preserve">.  Методы их построения и интерпретация результата. </w:t>
      </w:r>
    </w:p>
    <w:p w14:paraId="296BCC24" w14:textId="11933904"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p>
    <w:p w14:paraId="696C06D1" w14:textId="21A5790E" w:rsidR="001919F7" w:rsidRDefault="001919F7" w:rsidP="0020433E">
      <w:pPr>
        <w:pStyle w:val="2"/>
        <w:rPr>
          <w:rFonts w:eastAsia="Calibri"/>
        </w:rPr>
      </w:pPr>
      <w:bookmarkStart w:id="28" w:name="_Toc121219799"/>
      <w:r w:rsidRPr="00C20FFE">
        <w:rPr>
          <w:rFonts w:eastAsia="Calibri"/>
        </w:rPr>
        <w:t>5.2 Учебно-тематический план</w:t>
      </w:r>
      <w:bookmarkEnd w:id="24"/>
      <w:bookmarkEnd w:id="25"/>
      <w:bookmarkEnd w:id="26"/>
      <w:bookmarkEnd w:id="28"/>
    </w:p>
    <w:p w14:paraId="6421C1DC" w14:textId="77777777" w:rsidR="00C1452F" w:rsidRPr="00C1452F" w:rsidRDefault="00C1452F" w:rsidP="00C1452F">
      <w:pPr>
        <w:rPr>
          <w:lang w:eastAsia="ru-RU"/>
        </w:rPr>
      </w:pPr>
    </w:p>
    <w:p w14:paraId="63330590" w14:textId="7824D531" w:rsidR="003B7276" w:rsidRPr="003B7276" w:rsidRDefault="003B7276" w:rsidP="003B7276">
      <w:pPr>
        <w:rPr>
          <w:rFonts w:ascii="Times New Roman" w:hAnsi="Times New Roman" w:cs="Times New Roman"/>
          <w:sz w:val="28"/>
          <w:lang w:eastAsia="ru-RU"/>
        </w:rPr>
      </w:pPr>
      <w:r w:rsidRPr="007845E7">
        <w:rPr>
          <w:rFonts w:ascii="Times New Roman" w:hAnsi="Times New Roman" w:cs="Times New Roman"/>
          <w:sz w:val="28"/>
          <w:lang w:eastAsia="ru-RU"/>
        </w:rPr>
        <w:t>Для очной формы обучения</w:t>
      </w:r>
    </w:p>
    <w:p w14:paraId="420E4B5D" w14:textId="689056AB" w:rsidR="001C3B3D" w:rsidRPr="003B7276"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sidR="003B7276">
        <w:rPr>
          <w:rFonts w:ascii="Times New Roman" w:eastAsia="Times New Roman" w:hAnsi="Times New Roman" w:cs="Times New Roman"/>
          <w:sz w:val="28"/>
          <w:szCs w:val="24"/>
          <w:lang w:eastAsia="ru-RU"/>
        </w:rPr>
        <w:t>.1</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C1452F" w14:paraId="53A923D4" w14:textId="77777777" w:rsidTr="001B155E">
        <w:tc>
          <w:tcPr>
            <w:tcW w:w="597" w:type="dxa"/>
            <w:vMerge w:val="restart"/>
            <w:shd w:val="clear" w:color="auto" w:fill="auto"/>
            <w:vAlign w:val="center"/>
          </w:tcPr>
          <w:p w14:paraId="396E1789" w14:textId="518047D0" w:rsidR="001C3B3D" w:rsidRPr="00C1452F" w:rsidRDefault="003C49A4" w:rsidP="00824680">
            <w:pPr>
              <w:pStyle w:val="af1"/>
              <w:tabs>
                <w:tab w:val="center" w:pos="4677"/>
                <w:tab w:val="right" w:pos="9355"/>
              </w:tabs>
              <w:ind w:left="0"/>
              <w:rPr>
                <w:rFonts w:eastAsia="MS ??"/>
              </w:rPr>
            </w:pPr>
            <w:r w:rsidRPr="00C1452F">
              <w:t>п/п</w:t>
            </w:r>
          </w:p>
        </w:tc>
        <w:tc>
          <w:tcPr>
            <w:tcW w:w="2014" w:type="dxa"/>
            <w:vMerge w:val="restart"/>
            <w:shd w:val="clear" w:color="auto" w:fill="auto"/>
            <w:vAlign w:val="center"/>
          </w:tcPr>
          <w:p w14:paraId="4F89BA0F"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Формы текущего контроля успеваемости</w:t>
            </w:r>
          </w:p>
        </w:tc>
      </w:tr>
      <w:tr w:rsidR="001C3B3D" w:rsidRPr="00C1452F" w14:paraId="51079589" w14:textId="77777777" w:rsidTr="001B155E">
        <w:tc>
          <w:tcPr>
            <w:tcW w:w="597" w:type="dxa"/>
            <w:vMerge/>
            <w:shd w:val="clear" w:color="auto" w:fill="auto"/>
          </w:tcPr>
          <w:p w14:paraId="1AD05362" w14:textId="77777777" w:rsidR="001C3B3D" w:rsidRPr="00C1452F"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51BA880"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C1452F"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 xml:space="preserve">Контактная работа </w:t>
            </w:r>
            <w:r w:rsidR="003C49A4" w:rsidRPr="00C1452F">
              <w:rPr>
                <w:rFonts w:ascii="Times New Roman" w:eastAsia="MS ??" w:hAnsi="Times New Roman" w:cs="Times New Roman"/>
                <w:b/>
                <w:sz w:val="24"/>
                <w:szCs w:val="24"/>
                <w:lang w:eastAsia="ru-RU"/>
              </w:rPr>
              <w:t>–</w:t>
            </w:r>
            <w:r w:rsidRPr="00C1452F">
              <w:rPr>
                <w:rFonts w:ascii="Times New Roman" w:eastAsia="MS ??" w:hAnsi="Times New Roman" w:cs="Times New Roman"/>
                <w:b/>
                <w:sz w:val="24"/>
                <w:szCs w:val="24"/>
                <w:lang w:eastAsia="ru-RU"/>
              </w:rPr>
              <w:t xml:space="preserve"> </w:t>
            </w:r>
          </w:p>
          <w:p w14:paraId="39FCAA30" w14:textId="6265175A" w:rsidR="001C3B3D" w:rsidRPr="00C1452F"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2D19C051" w14:textId="77777777" w:rsidR="001C3B3D" w:rsidRPr="00C1452F"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C1452F" w14:paraId="15401FBA" w14:textId="77777777" w:rsidTr="001B155E">
        <w:trPr>
          <w:cantSplit/>
          <w:trHeight w:val="1134"/>
        </w:trPr>
        <w:tc>
          <w:tcPr>
            <w:tcW w:w="597" w:type="dxa"/>
            <w:vMerge/>
            <w:shd w:val="clear" w:color="auto" w:fill="auto"/>
          </w:tcPr>
          <w:p w14:paraId="2B0082E9" w14:textId="77777777" w:rsidR="001C3B3D" w:rsidRPr="00C1452F"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DAAEBD3"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Общая, в </w:t>
            </w:r>
            <w:proofErr w:type="spellStart"/>
            <w:r w:rsidRPr="00C1452F">
              <w:rPr>
                <w:rFonts w:ascii="Times New Roman" w:eastAsia="MS ??" w:hAnsi="Times New Roman" w:cs="Times New Roman"/>
                <w:sz w:val="24"/>
                <w:szCs w:val="24"/>
                <w:lang w:eastAsia="ru-RU"/>
              </w:rPr>
              <w:t>т.ч</w:t>
            </w:r>
            <w:proofErr w:type="spellEnd"/>
            <w:r w:rsidRPr="00C1452F">
              <w:rPr>
                <w:rFonts w:ascii="Times New Roman" w:eastAsia="MS ??" w:hAnsi="Times New Roman" w:cs="Times New Roman"/>
                <w:sz w:val="24"/>
                <w:szCs w:val="24"/>
                <w:lang w:eastAsia="ru-RU"/>
              </w:rPr>
              <w:t>.:</w:t>
            </w:r>
          </w:p>
        </w:tc>
        <w:tc>
          <w:tcPr>
            <w:tcW w:w="1134" w:type="dxa"/>
            <w:shd w:val="clear" w:color="auto" w:fill="auto"/>
            <w:vAlign w:val="center"/>
          </w:tcPr>
          <w:p w14:paraId="4C4F1188"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C1452F"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C1452F" w14:paraId="47D56483" w14:textId="77777777" w:rsidTr="006442B1">
        <w:tc>
          <w:tcPr>
            <w:tcW w:w="597" w:type="dxa"/>
            <w:shd w:val="clear" w:color="auto" w:fill="auto"/>
          </w:tcPr>
          <w:p w14:paraId="580DECD3" w14:textId="77777777" w:rsidR="001C3B3D" w:rsidRPr="00C1452F" w:rsidRDefault="001C3B3D" w:rsidP="00824680">
            <w:pPr>
              <w:pStyle w:val="af1"/>
              <w:numPr>
                <w:ilvl w:val="0"/>
                <w:numId w:val="6"/>
              </w:numPr>
              <w:jc w:val="center"/>
            </w:pPr>
          </w:p>
        </w:tc>
        <w:tc>
          <w:tcPr>
            <w:tcW w:w="2014" w:type="dxa"/>
            <w:shd w:val="clear" w:color="auto" w:fill="auto"/>
          </w:tcPr>
          <w:p w14:paraId="294334B8" w14:textId="42F3EFDA" w:rsidR="001C3B3D"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1. </w:t>
            </w:r>
            <w:r w:rsidR="005A6F50" w:rsidRPr="00C1452F">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963" w:type="dxa"/>
            <w:shd w:val="clear" w:color="auto" w:fill="auto"/>
            <w:vAlign w:val="center"/>
          </w:tcPr>
          <w:p w14:paraId="124A370F" w14:textId="2D8C353D" w:rsidR="001C3B3D"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442F077A" w14:textId="5660244B"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5B3EA2AB" w14:textId="52F71890"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0CF361AD" w14:textId="0A0A4A35"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6FF6DE5F" w14:textId="31BC1D5A"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2067" w:type="dxa"/>
            <w:shd w:val="clear" w:color="auto" w:fill="auto"/>
          </w:tcPr>
          <w:p w14:paraId="6CBDC903" w14:textId="1C9F8A9E"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w:t>
            </w:r>
            <w:r w:rsidR="00DF0F25" w:rsidRPr="00C1452F">
              <w:rPr>
                <w:rFonts w:ascii="Times New Roman" w:eastAsia="MS ??" w:hAnsi="Times New Roman" w:cs="Times New Roman"/>
                <w:sz w:val="24"/>
                <w:szCs w:val="24"/>
                <w:lang w:eastAsia="ru-RU"/>
              </w:rPr>
              <w:t>и проблемная дискуссия</w:t>
            </w:r>
            <w:r w:rsidRPr="00C1452F">
              <w:rPr>
                <w:rFonts w:ascii="Times New Roman" w:eastAsia="MS ??" w:hAnsi="Times New Roman" w:cs="Times New Roman"/>
                <w:sz w:val="24"/>
                <w:szCs w:val="24"/>
                <w:lang w:eastAsia="ru-RU"/>
              </w:rPr>
              <w:t xml:space="preserve">. </w:t>
            </w:r>
          </w:p>
        </w:tc>
      </w:tr>
      <w:tr w:rsidR="006442B1" w:rsidRPr="00C1452F" w14:paraId="34F1A196" w14:textId="77777777" w:rsidTr="006442B1">
        <w:tc>
          <w:tcPr>
            <w:tcW w:w="597" w:type="dxa"/>
            <w:shd w:val="clear" w:color="auto" w:fill="auto"/>
          </w:tcPr>
          <w:p w14:paraId="607DC922" w14:textId="77777777" w:rsidR="006442B1" w:rsidRPr="00C1452F" w:rsidRDefault="006442B1" w:rsidP="00824680">
            <w:pPr>
              <w:pStyle w:val="af1"/>
              <w:numPr>
                <w:ilvl w:val="0"/>
                <w:numId w:val="6"/>
              </w:numPr>
              <w:jc w:val="center"/>
            </w:pPr>
          </w:p>
        </w:tc>
        <w:tc>
          <w:tcPr>
            <w:tcW w:w="2014" w:type="dxa"/>
            <w:shd w:val="clear" w:color="auto" w:fill="auto"/>
          </w:tcPr>
          <w:p w14:paraId="549A0B7F" w14:textId="12EA58E0" w:rsidR="006442B1"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2. </w:t>
            </w:r>
            <w:r w:rsidR="00C0020D" w:rsidRPr="00C1452F">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963" w:type="dxa"/>
            <w:shd w:val="clear" w:color="auto" w:fill="auto"/>
            <w:vAlign w:val="center"/>
          </w:tcPr>
          <w:p w14:paraId="34B7E16D" w14:textId="27BE74F9" w:rsidR="006442B1"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24</w:t>
            </w:r>
          </w:p>
        </w:tc>
        <w:tc>
          <w:tcPr>
            <w:tcW w:w="992" w:type="dxa"/>
            <w:shd w:val="clear" w:color="auto" w:fill="auto"/>
            <w:vAlign w:val="center"/>
          </w:tcPr>
          <w:p w14:paraId="0D4FE7B8" w14:textId="0FE7641D"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4D793E82" w14:textId="0E019867"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3F5FD1B3" w14:textId="6C909450"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59FC9D03" w14:textId="6A8D1F3A"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w:t>
            </w:r>
            <w:r w:rsidR="00366CBF" w:rsidRPr="00C1452F">
              <w:rPr>
                <w:rFonts w:ascii="Times New Roman" w:eastAsia="MS ??" w:hAnsi="Times New Roman" w:cs="Times New Roman"/>
                <w:sz w:val="24"/>
                <w:szCs w:val="24"/>
                <w:lang w:eastAsia="ru-RU"/>
              </w:rPr>
              <w:t>4</w:t>
            </w:r>
          </w:p>
        </w:tc>
        <w:tc>
          <w:tcPr>
            <w:tcW w:w="2067" w:type="dxa"/>
            <w:shd w:val="clear" w:color="auto" w:fill="auto"/>
          </w:tcPr>
          <w:p w14:paraId="4B2065E3" w14:textId="2F9585B9" w:rsidR="006442B1" w:rsidRPr="00C1452F"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442B1" w:rsidRPr="00C1452F" w14:paraId="78A944B7" w14:textId="77777777" w:rsidTr="006442B1">
        <w:tc>
          <w:tcPr>
            <w:tcW w:w="597" w:type="dxa"/>
            <w:shd w:val="clear" w:color="auto" w:fill="auto"/>
          </w:tcPr>
          <w:p w14:paraId="34D0D574" w14:textId="77777777" w:rsidR="006442B1" w:rsidRPr="00C1452F" w:rsidRDefault="006442B1" w:rsidP="00824680">
            <w:pPr>
              <w:pStyle w:val="af1"/>
              <w:numPr>
                <w:ilvl w:val="0"/>
                <w:numId w:val="6"/>
              </w:numPr>
              <w:jc w:val="center"/>
            </w:pPr>
          </w:p>
        </w:tc>
        <w:tc>
          <w:tcPr>
            <w:tcW w:w="2014" w:type="dxa"/>
            <w:shd w:val="clear" w:color="auto" w:fill="auto"/>
          </w:tcPr>
          <w:p w14:paraId="4A999470" w14:textId="10237446" w:rsidR="006442B1"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3. </w:t>
            </w:r>
            <w:r w:rsidR="00C0020D" w:rsidRPr="00C1452F">
              <w:rPr>
                <w:rFonts w:ascii="Times New Roman" w:eastAsia="MS ??" w:hAnsi="Times New Roman" w:cs="Times New Roman"/>
                <w:sz w:val="24"/>
                <w:szCs w:val="24"/>
                <w:lang w:eastAsia="ru-RU"/>
              </w:rPr>
              <w:t xml:space="preserve">Показатели эффективности и результативности стратегических альтернатив в соответствии с </w:t>
            </w:r>
            <w:r w:rsidR="00C0020D" w:rsidRPr="00C1452F">
              <w:rPr>
                <w:rFonts w:ascii="Times New Roman" w:eastAsia="MS ??" w:hAnsi="Times New Roman" w:cs="Times New Roman"/>
                <w:sz w:val="24"/>
                <w:szCs w:val="24"/>
                <w:lang w:eastAsia="ru-RU"/>
              </w:rPr>
              <w:lastRenderedPageBreak/>
              <w:t>целевыми функциями управления бизнесом</w:t>
            </w:r>
          </w:p>
        </w:tc>
        <w:tc>
          <w:tcPr>
            <w:tcW w:w="963" w:type="dxa"/>
            <w:shd w:val="clear" w:color="auto" w:fill="auto"/>
            <w:vAlign w:val="center"/>
          </w:tcPr>
          <w:p w14:paraId="00E0699A" w14:textId="3ABB5AFD" w:rsidR="006442B1"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lastRenderedPageBreak/>
              <w:t>22</w:t>
            </w:r>
          </w:p>
        </w:tc>
        <w:tc>
          <w:tcPr>
            <w:tcW w:w="992" w:type="dxa"/>
            <w:shd w:val="clear" w:color="auto" w:fill="auto"/>
            <w:vAlign w:val="center"/>
          </w:tcPr>
          <w:p w14:paraId="3C3FF56A" w14:textId="0159F1D2"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7CB6AD63" w14:textId="65356C86" w:rsidR="006442B1"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2</w:t>
            </w:r>
          </w:p>
        </w:tc>
        <w:tc>
          <w:tcPr>
            <w:tcW w:w="1648" w:type="dxa"/>
            <w:shd w:val="clear" w:color="auto" w:fill="auto"/>
            <w:vAlign w:val="center"/>
          </w:tcPr>
          <w:p w14:paraId="07269805" w14:textId="5677B236" w:rsidR="006442B1"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8</w:t>
            </w:r>
          </w:p>
        </w:tc>
        <w:tc>
          <w:tcPr>
            <w:tcW w:w="1139" w:type="dxa"/>
            <w:shd w:val="clear" w:color="auto" w:fill="auto"/>
            <w:vAlign w:val="center"/>
          </w:tcPr>
          <w:p w14:paraId="6EA29E67" w14:textId="5A456D40"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12</w:t>
            </w:r>
          </w:p>
        </w:tc>
        <w:tc>
          <w:tcPr>
            <w:tcW w:w="2067" w:type="dxa"/>
            <w:shd w:val="clear" w:color="auto" w:fill="auto"/>
          </w:tcPr>
          <w:p w14:paraId="6FA3C429" w14:textId="1637D823" w:rsidR="00E94229" w:rsidRPr="00C1452F"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7D2490DF" w14:textId="77777777" w:rsidTr="006442B1">
        <w:tc>
          <w:tcPr>
            <w:tcW w:w="597" w:type="dxa"/>
            <w:shd w:val="clear" w:color="auto" w:fill="auto"/>
          </w:tcPr>
          <w:p w14:paraId="307E3873" w14:textId="77777777" w:rsidR="0040287A" w:rsidRPr="00C1452F" w:rsidRDefault="0040287A" w:rsidP="00824680">
            <w:pPr>
              <w:pStyle w:val="af1"/>
              <w:numPr>
                <w:ilvl w:val="0"/>
                <w:numId w:val="6"/>
              </w:numPr>
              <w:jc w:val="center"/>
            </w:pPr>
          </w:p>
        </w:tc>
        <w:tc>
          <w:tcPr>
            <w:tcW w:w="2014" w:type="dxa"/>
            <w:shd w:val="clear" w:color="auto" w:fill="auto"/>
          </w:tcPr>
          <w:p w14:paraId="75486F56" w14:textId="5EADAD29"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4. </w:t>
            </w:r>
            <w:r w:rsidR="005A6F50" w:rsidRPr="00C1452F">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963" w:type="dxa"/>
            <w:shd w:val="clear" w:color="auto" w:fill="auto"/>
            <w:vAlign w:val="center"/>
          </w:tcPr>
          <w:p w14:paraId="76E43518" w14:textId="2DCF2358" w:rsidR="0040287A"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2BD5C77E" w14:textId="4C685CCB"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4352E44C" w14:textId="6BAFA24A"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5E0D01F0" w14:textId="329A2D5F"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34103538" w14:textId="167E748A"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12</w:t>
            </w:r>
          </w:p>
        </w:tc>
        <w:tc>
          <w:tcPr>
            <w:tcW w:w="2067" w:type="dxa"/>
            <w:shd w:val="clear" w:color="auto" w:fill="auto"/>
          </w:tcPr>
          <w:p w14:paraId="6CD687CC" w14:textId="776B6697" w:rsidR="0040287A"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7A47916D" w14:textId="77777777" w:rsidTr="006442B1">
        <w:tc>
          <w:tcPr>
            <w:tcW w:w="597" w:type="dxa"/>
            <w:shd w:val="clear" w:color="auto" w:fill="auto"/>
          </w:tcPr>
          <w:p w14:paraId="622F162F" w14:textId="77777777" w:rsidR="0040287A" w:rsidRPr="00C1452F" w:rsidRDefault="0040287A" w:rsidP="00824680">
            <w:pPr>
              <w:pStyle w:val="af1"/>
              <w:numPr>
                <w:ilvl w:val="0"/>
                <w:numId w:val="6"/>
              </w:numPr>
              <w:jc w:val="center"/>
            </w:pPr>
          </w:p>
        </w:tc>
        <w:tc>
          <w:tcPr>
            <w:tcW w:w="2014" w:type="dxa"/>
            <w:shd w:val="clear" w:color="auto" w:fill="auto"/>
          </w:tcPr>
          <w:p w14:paraId="4372FE90" w14:textId="47D8DE41"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5. </w:t>
            </w:r>
            <w:r w:rsidR="005A6F50" w:rsidRPr="00C1452F">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963" w:type="dxa"/>
            <w:shd w:val="clear" w:color="auto" w:fill="auto"/>
            <w:vAlign w:val="center"/>
          </w:tcPr>
          <w:p w14:paraId="2D9CACF6" w14:textId="2F6D450D" w:rsidR="0040287A" w:rsidRPr="00B31DC9"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6EA41A41" w14:textId="3C89D93C"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289014FE" w14:textId="341AF592"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2</w:t>
            </w:r>
          </w:p>
        </w:tc>
        <w:tc>
          <w:tcPr>
            <w:tcW w:w="1648" w:type="dxa"/>
            <w:shd w:val="clear" w:color="auto" w:fill="auto"/>
            <w:vAlign w:val="center"/>
          </w:tcPr>
          <w:p w14:paraId="3A8224F9" w14:textId="378ACE65"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8</w:t>
            </w:r>
          </w:p>
        </w:tc>
        <w:tc>
          <w:tcPr>
            <w:tcW w:w="1139" w:type="dxa"/>
            <w:shd w:val="clear" w:color="auto" w:fill="auto"/>
            <w:vAlign w:val="center"/>
          </w:tcPr>
          <w:p w14:paraId="2DD12FFC" w14:textId="741BE0B7"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2067" w:type="dxa"/>
            <w:shd w:val="clear" w:color="auto" w:fill="auto"/>
          </w:tcPr>
          <w:p w14:paraId="4D2AB3FB" w14:textId="6E4BB1AE" w:rsidR="00E94229"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2DC83358" w14:textId="77777777" w:rsidTr="006442B1">
        <w:tc>
          <w:tcPr>
            <w:tcW w:w="597" w:type="dxa"/>
            <w:shd w:val="clear" w:color="auto" w:fill="auto"/>
          </w:tcPr>
          <w:p w14:paraId="611E2B76" w14:textId="77777777" w:rsidR="0040287A" w:rsidRPr="00C1452F" w:rsidRDefault="0040287A" w:rsidP="003B7276">
            <w:pPr>
              <w:pStyle w:val="af1"/>
              <w:ind w:left="0"/>
            </w:pPr>
          </w:p>
        </w:tc>
        <w:tc>
          <w:tcPr>
            <w:tcW w:w="2014" w:type="dxa"/>
            <w:shd w:val="clear" w:color="auto" w:fill="auto"/>
          </w:tcPr>
          <w:p w14:paraId="5D763976" w14:textId="77777777"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4AEC8D81"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108</w:t>
            </w:r>
          </w:p>
        </w:tc>
        <w:tc>
          <w:tcPr>
            <w:tcW w:w="992" w:type="dxa"/>
            <w:shd w:val="clear" w:color="auto" w:fill="auto"/>
            <w:vAlign w:val="center"/>
          </w:tcPr>
          <w:p w14:paraId="33256313" w14:textId="4E41565B"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34</w:t>
            </w:r>
          </w:p>
        </w:tc>
        <w:tc>
          <w:tcPr>
            <w:tcW w:w="1139" w:type="dxa"/>
            <w:shd w:val="clear" w:color="auto" w:fill="auto"/>
            <w:vAlign w:val="center"/>
          </w:tcPr>
          <w:p w14:paraId="21999466" w14:textId="64DC0B56"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58</w:t>
            </w:r>
          </w:p>
        </w:tc>
        <w:tc>
          <w:tcPr>
            <w:tcW w:w="2067" w:type="dxa"/>
            <w:shd w:val="clear" w:color="auto" w:fill="auto"/>
          </w:tcPr>
          <w:p w14:paraId="4FE56107" w14:textId="506FD6E8" w:rsidR="0040287A"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Согласно учебному плану: </w:t>
            </w:r>
            <w:r w:rsidR="00366CBF" w:rsidRPr="00C1452F">
              <w:rPr>
                <w:rFonts w:ascii="Times New Roman" w:eastAsia="MS ??" w:hAnsi="Times New Roman" w:cs="Times New Roman"/>
                <w:sz w:val="24"/>
                <w:szCs w:val="24"/>
                <w:lang w:eastAsia="ru-RU"/>
              </w:rPr>
              <w:t>домашнее творческое задание</w:t>
            </w:r>
          </w:p>
        </w:tc>
      </w:tr>
      <w:tr w:rsidR="0040287A" w:rsidRPr="00C1452F" w14:paraId="0A9A6D1A" w14:textId="77777777" w:rsidTr="006442B1">
        <w:trPr>
          <w:trHeight w:val="321"/>
        </w:trPr>
        <w:tc>
          <w:tcPr>
            <w:tcW w:w="597" w:type="dxa"/>
            <w:shd w:val="clear" w:color="auto" w:fill="auto"/>
          </w:tcPr>
          <w:p w14:paraId="74667CB9" w14:textId="77777777" w:rsidR="0040287A" w:rsidRPr="00C1452F" w:rsidRDefault="0040287A" w:rsidP="00824680">
            <w:pPr>
              <w:tabs>
                <w:tab w:val="center" w:pos="4677"/>
                <w:tab w:val="right" w:pos="9355"/>
              </w:tabs>
              <w:spacing w:after="0" w:line="240" w:lineRule="auto"/>
              <w:rPr>
                <w:rFonts w:ascii="Times New Roman" w:eastAsia="MS ??" w:hAnsi="Times New Roman" w:cs="Times New Roman"/>
                <w:b/>
                <w:sz w:val="24"/>
                <w:szCs w:val="24"/>
              </w:rPr>
            </w:pPr>
          </w:p>
        </w:tc>
        <w:tc>
          <w:tcPr>
            <w:tcW w:w="2014" w:type="dxa"/>
            <w:shd w:val="clear" w:color="auto" w:fill="auto"/>
          </w:tcPr>
          <w:p w14:paraId="1ACBC988" w14:textId="77777777" w:rsidR="0040287A" w:rsidRPr="00C1452F"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1D712AA" w:rsidR="0040287A" w:rsidRPr="00C1452F" w:rsidRDefault="0040287A" w:rsidP="003B7276">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46%</w:t>
            </w:r>
          </w:p>
        </w:tc>
        <w:tc>
          <w:tcPr>
            <w:tcW w:w="1134" w:type="dxa"/>
            <w:shd w:val="clear" w:color="auto" w:fill="auto"/>
            <w:vAlign w:val="center"/>
          </w:tcPr>
          <w:p w14:paraId="41DF2D96" w14:textId="74A3F69C"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32</w:t>
            </w:r>
            <w:r w:rsidR="0040287A" w:rsidRPr="00C1452F">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68</w:t>
            </w:r>
            <w:r w:rsidR="0040287A" w:rsidRPr="00C1452F">
              <w:rPr>
                <w:rFonts w:ascii="Times New Roman" w:eastAsia="MS ??" w:hAnsi="Times New Roman" w:cs="Times New Roman"/>
                <w:sz w:val="24"/>
                <w:szCs w:val="24"/>
                <w:lang w:eastAsia="ru-RU"/>
              </w:rPr>
              <w:t>%</w:t>
            </w:r>
          </w:p>
        </w:tc>
        <w:tc>
          <w:tcPr>
            <w:tcW w:w="1139" w:type="dxa"/>
            <w:shd w:val="clear" w:color="auto" w:fill="auto"/>
            <w:vAlign w:val="center"/>
          </w:tcPr>
          <w:p w14:paraId="4292E1CE" w14:textId="15964165" w:rsidR="0040287A" w:rsidRPr="00C1452F" w:rsidRDefault="003B727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54</w:t>
            </w:r>
            <w:r w:rsidR="0040287A" w:rsidRPr="00C1452F">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C1452F"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564CA4" w14:textId="77777777" w:rsidR="00C0020D" w:rsidRDefault="00C0020D" w:rsidP="007845E7">
      <w:pPr>
        <w:rPr>
          <w:rFonts w:ascii="Times New Roman" w:hAnsi="Times New Roman" w:cs="Times New Roman"/>
          <w:sz w:val="28"/>
          <w:lang w:eastAsia="ru-RU"/>
        </w:rPr>
      </w:pPr>
      <w:bookmarkStart w:id="29" w:name="_Toc121219800"/>
    </w:p>
    <w:p w14:paraId="5C35114B" w14:textId="6BDC0027" w:rsidR="007845E7" w:rsidRPr="003B7276" w:rsidRDefault="007845E7" w:rsidP="007845E7">
      <w:pPr>
        <w:rPr>
          <w:rFonts w:ascii="Times New Roman" w:hAnsi="Times New Roman" w:cs="Times New Roman"/>
          <w:sz w:val="28"/>
          <w:lang w:eastAsia="ru-RU"/>
        </w:rPr>
      </w:pPr>
      <w:r w:rsidRPr="00366D40">
        <w:rPr>
          <w:rFonts w:ascii="Times New Roman" w:hAnsi="Times New Roman" w:cs="Times New Roman"/>
          <w:sz w:val="28"/>
          <w:lang w:eastAsia="ru-RU"/>
        </w:rPr>
        <w:t xml:space="preserve">Для </w:t>
      </w:r>
      <w:r w:rsidR="00C1452F" w:rsidRPr="00B31DC9">
        <w:rPr>
          <w:rFonts w:ascii="Times New Roman" w:hAnsi="Times New Roman" w:cs="Times New Roman"/>
          <w:sz w:val="28"/>
          <w:lang w:eastAsia="ru-RU"/>
        </w:rPr>
        <w:t>очно-</w:t>
      </w:r>
      <w:r w:rsidR="005E72AA" w:rsidRPr="00B31DC9">
        <w:rPr>
          <w:rFonts w:ascii="Times New Roman" w:hAnsi="Times New Roman" w:cs="Times New Roman"/>
          <w:sz w:val="28"/>
          <w:lang w:eastAsia="ru-RU"/>
        </w:rPr>
        <w:t>заочной</w:t>
      </w:r>
      <w:r w:rsidRPr="00366D40">
        <w:rPr>
          <w:rFonts w:ascii="Times New Roman" w:hAnsi="Times New Roman" w:cs="Times New Roman"/>
          <w:sz w:val="28"/>
          <w:lang w:eastAsia="ru-RU"/>
        </w:rPr>
        <w:t xml:space="preserve"> формы обучения</w:t>
      </w:r>
    </w:p>
    <w:p w14:paraId="7AE556BD" w14:textId="5A8A9828" w:rsidR="007845E7" w:rsidRPr="003B7276" w:rsidRDefault="007845E7" w:rsidP="007845E7">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Pr>
          <w:rFonts w:ascii="Times New Roman" w:eastAsia="Times New Roman" w:hAnsi="Times New Roman" w:cs="Times New Roman"/>
          <w:sz w:val="28"/>
          <w:szCs w:val="24"/>
          <w:lang w:eastAsia="ru-RU"/>
        </w:rPr>
        <w:t>.</w:t>
      </w:r>
      <w:r w:rsidR="005E72AA">
        <w:rPr>
          <w:rFonts w:ascii="Times New Roman" w:eastAsia="Times New Roman" w:hAnsi="Times New Roman" w:cs="Times New Roman"/>
          <w:sz w:val="28"/>
          <w:szCs w:val="24"/>
          <w:lang w:eastAsia="ru-RU"/>
        </w:rPr>
        <w:t>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7845E7" w:rsidRPr="0040287A" w14:paraId="4D538947" w14:textId="77777777" w:rsidTr="001B155E">
        <w:tc>
          <w:tcPr>
            <w:tcW w:w="597" w:type="dxa"/>
            <w:vMerge w:val="restart"/>
            <w:shd w:val="clear" w:color="auto" w:fill="auto"/>
            <w:vAlign w:val="center"/>
          </w:tcPr>
          <w:p w14:paraId="4B3D9176" w14:textId="77777777" w:rsidR="007845E7" w:rsidRPr="0040287A" w:rsidRDefault="007845E7" w:rsidP="001B155E">
            <w:pPr>
              <w:pStyle w:val="af1"/>
              <w:tabs>
                <w:tab w:val="center" w:pos="4677"/>
                <w:tab w:val="right" w:pos="9355"/>
              </w:tabs>
              <w:ind w:left="0"/>
              <w:rPr>
                <w:rFonts w:eastAsia="MS ??"/>
              </w:rPr>
            </w:pPr>
            <w:r w:rsidRPr="0040287A">
              <w:t>п/п</w:t>
            </w:r>
          </w:p>
        </w:tc>
        <w:tc>
          <w:tcPr>
            <w:tcW w:w="2014" w:type="dxa"/>
            <w:vMerge w:val="restart"/>
            <w:shd w:val="clear" w:color="auto" w:fill="auto"/>
            <w:vAlign w:val="center"/>
          </w:tcPr>
          <w:p w14:paraId="14023F00"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3537A264"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325DA36E"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7845E7" w:rsidRPr="0040287A" w14:paraId="5B9A18DA" w14:textId="77777777" w:rsidTr="001B155E">
        <w:tc>
          <w:tcPr>
            <w:tcW w:w="597" w:type="dxa"/>
            <w:vMerge/>
            <w:shd w:val="clear" w:color="auto" w:fill="auto"/>
          </w:tcPr>
          <w:p w14:paraId="18C64C3A" w14:textId="77777777" w:rsidR="007845E7" w:rsidRPr="0040287A" w:rsidRDefault="007845E7" w:rsidP="001B155E">
            <w:pPr>
              <w:pStyle w:val="af1"/>
              <w:numPr>
                <w:ilvl w:val="0"/>
                <w:numId w:val="6"/>
              </w:numPr>
              <w:tabs>
                <w:tab w:val="center" w:pos="4677"/>
                <w:tab w:val="right" w:pos="9355"/>
              </w:tabs>
              <w:rPr>
                <w:rFonts w:eastAsia="MS ??"/>
              </w:rPr>
            </w:pPr>
          </w:p>
        </w:tc>
        <w:tc>
          <w:tcPr>
            <w:tcW w:w="2014" w:type="dxa"/>
            <w:vMerge/>
            <w:shd w:val="clear" w:color="auto" w:fill="auto"/>
          </w:tcPr>
          <w:p w14:paraId="0A6701F9"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2CC36A13"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FC932B7" w14:textId="77777777" w:rsidR="007845E7" w:rsidRPr="0040287A" w:rsidRDefault="007845E7" w:rsidP="001B155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 </w:t>
            </w:r>
          </w:p>
          <w:p w14:paraId="44AB9230" w14:textId="77777777" w:rsidR="007845E7" w:rsidRPr="0040287A" w:rsidRDefault="007845E7" w:rsidP="001B155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05141102" w14:textId="77777777" w:rsidR="007845E7" w:rsidRPr="0040287A" w:rsidRDefault="007845E7" w:rsidP="001B155E">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6DDD3DD5"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r>
      <w:tr w:rsidR="007845E7" w:rsidRPr="0040287A" w14:paraId="5FAA6087" w14:textId="77777777" w:rsidTr="001B155E">
        <w:trPr>
          <w:cantSplit/>
          <w:trHeight w:val="1134"/>
        </w:trPr>
        <w:tc>
          <w:tcPr>
            <w:tcW w:w="597" w:type="dxa"/>
            <w:vMerge/>
            <w:shd w:val="clear" w:color="auto" w:fill="auto"/>
          </w:tcPr>
          <w:p w14:paraId="41B8426E" w14:textId="77777777" w:rsidR="007845E7" w:rsidRPr="0040287A" w:rsidRDefault="007845E7" w:rsidP="001B155E">
            <w:pPr>
              <w:pStyle w:val="af1"/>
              <w:numPr>
                <w:ilvl w:val="0"/>
                <w:numId w:val="6"/>
              </w:numPr>
              <w:tabs>
                <w:tab w:val="center" w:pos="4677"/>
                <w:tab w:val="right" w:pos="9355"/>
              </w:tabs>
              <w:rPr>
                <w:rFonts w:eastAsia="MS ??"/>
              </w:rPr>
            </w:pPr>
          </w:p>
        </w:tc>
        <w:tc>
          <w:tcPr>
            <w:tcW w:w="2014" w:type="dxa"/>
            <w:vMerge/>
            <w:shd w:val="clear" w:color="auto" w:fill="auto"/>
          </w:tcPr>
          <w:p w14:paraId="54D94AA1"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2F10E612"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36570360"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Общая, в </w:t>
            </w:r>
            <w:proofErr w:type="spellStart"/>
            <w:r w:rsidRPr="0040287A">
              <w:rPr>
                <w:rFonts w:ascii="Times New Roman" w:eastAsia="MS ??" w:hAnsi="Times New Roman" w:cs="Times New Roman"/>
                <w:sz w:val="24"/>
                <w:szCs w:val="24"/>
                <w:lang w:eastAsia="ru-RU"/>
              </w:rPr>
              <w:t>т.ч</w:t>
            </w:r>
            <w:proofErr w:type="spellEnd"/>
            <w:r w:rsidRPr="0040287A">
              <w:rPr>
                <w:rFonts w:ascii="Times New Roman" w:eastAsia="MS ??" w:hAnsi="Times New Roman" w:cs="Times New Roman"/>
                <w:sz w:val="24"/>
                <w:szCs w:val="24"/>
                <w:lang w:eastAsia="ru-RU"/>
              </w:rPr>
              <w:t>.:</w:t>
            </w:r>
          </w:p>
        </w:tc>
        <w:tc>
          <w:tcPr>
            <w:tcW w:w="1134" w:type="dxa"/>
            <w:shd w:val="clear" w:color="auto" w:fill="auto"/>
            <w:vAlign w:val="center"/>
          </w:tcPr>
          <w:p w14:paraId="4329549D"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239FE39A" w14:textId="77777777" w:rsidR="007845E7" w:rsidRPr="0040287A" w:rsidRDefault="007845E7" w:rsidP="001B155E">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47EB593F"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2ACB989C"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r>
      <w:tr w:rsidR="00366CBF" w:rsidRPr="0040287A" w14:paraId="79C5B4B0" w14:textId="77777777" w:rsidTr="001B155E">
        <w:tc>
          <w:tcPr>
            <w:tcW w:w="597" w:type="dxa"/>
            <w:shd w:val="clear" w:color="auto" w:fill="auto"/>
          </w:tcPr>
          <w:p w14:paraId="2645FC4D" w14:textId="77777777" w:rsidR="00366CBF" w:rsidRPr="0040287A" w:rsidRDefault="00366CBF" w:rsidP="00366CBF">
            <w:pPr>
              <w:pStyle w:val="af1"/>
              <w:numPr>
                <w:ilvl w:val="0"/>
                <w:numId w:val="23"/>
              </w:numPr>
              <w:jc w:val="center"/>
            </w:pPr>
          </w:p>
        </w:tc>
        <w:tc>
          <w:tcPr>
            <w:tcW w:w="2014" w:type="dxa"/>
            <w:shd w:val="clear" w:color="auto" w:fill="auto"/>
          </w:tcPr>
          <w:p w14:paraId="65ECE6F8" w14:textId="4B1931B8"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963" w:type="dxa"/>
            <w:shd w:val="clear" w:color="auto" w:fill="auto"/>
            <w:vAlign w:val="center"/>
          </w:tcPr>
          <w:p w14:paraId="4C659F7F" w14:textId="6C4E821B" w:rsidR="00366CBF" w:rsidRPr="00B31DC9" w:rsidRDefault="00FF5117"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71A49816" w14:textId="481DDFC6"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526B72BC" w14:textId="7192FBB4"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7F1D821D" w14:textId="345FCAB2"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2A15A15A" w14:textId="4DB25FED"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067" w:type="dxa"/>
            <w:shd w:val="clear" w:color="auto" w:fill="auto"/>
          </w:tcPr>
          <w:p w14:paraId="1ADBB544" w14:textId="6BC709A4"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xml:space="preserve">. </w:t>
            </w:r>
          </w:p>
        </w:tc>
      </w:tr>
      <w:tr w:rsidR="00C0020D" w:rsidRPr="0040287A" w14:paraId="00F74F79" w14:textId="77777777" w:rsidTr="001B155E">
        <w:tc>
          <w:tcPr>
            <w:tcW w:w="597" w:type="dxa"/>
            <w:shd w:val="clear" w:color="auto" w:fill="auto"/>
          </w:tcPr>
          <w:p w14:paraId="30B1AC9D" w14:textId="77777777" w:rsidR="00C0020D" w:rsidRPr="0040287A" w:rsidRDefault="00C0020D" w:rsidP="00C0020D">
            <w:pPr>
              <w:pStyle w:val="af1"/>
              <w:numPr>
                <w:ilvl w:val="0"/>
                <w:numId w:val="23"/>
              </w:numPr>
              <w:jc w:val="center"/>
            </w:pPr>
          </w:p>
        </w:tc>
        <w:tc>
          <w:tcPr>
            <w:tcW w:w="2014" w:type="dxa"/>
            <w:shd w:val="clear" w:color="auto" w:fill="auto"/>
          </w:tcPr>
          <w:p w14:paraId="2B37D36F" w14:textId="3E039945" w:rsidR="00C0020D" w:rsidRPr="0040287A" w:rsidRDefault="00C0020D" w:rsidP="00C0020D">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963" w:type="dxa"/>
            <w:shd w:val="clear" w:color="auto" w:fill="auto"/>
            <w:vAlign w:val="center"/>
          </w:tcPr>
          <w:p w14:paraId="17B71F58" w14:textId="42E35F0C" w:rsidR="00C0020D" w:rsidRPr="00B31DC9" w:rsidRDefault="00FF5117"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673A3A86" w14:textId="35874EB0"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3FE4126D" w14:textId="58728DB6"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2BA3C115" w14:textId="30AE9377"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4433022B" w14:textId="52BFD56B"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73E706A8" w14:textId="4DC9BF28" w:rsidR="00C0020D" w:rsidRPr="0040287A" w:rsidRDefault="00C0020D" w:rsidP="00C0020D">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C0020D" w:rsidRPr="0040287A" w14:paraId="3A46F2BE" w14:textId="77777777" w:rsidTr="001B155E">
        <w:tc>
          <w:tcPr>
            <w:tcW w:w="597" w:type="dxa"/>
            <w:shd w:val="clear" w:color="auto" w:fill="auto"/>
          </w:tcPr>
          <w:p w14:paraId="2AB092ED" w14:textId="77777777" w:rsidR="00C0020D" w:rsidRPr="0040287A" w:rsidRDefault="00C0020D" w:rsidP="00C0020D">
            <w:pPr>
              <w:pStyle w:val="af1"/>
              <w:numPr>
                <w:ilvl w:val="0"/>
                <w:numId w:val="23"/>
              </w:numPr>
              <w:jc w:val="center"/>
            </w:pPr>
          </w:p>
        </w:tc>
        <w:tc>
          <w:tcPr>
            <w:tcW w:w="2014" w:type="dxa"/>
            <w:shd w:val="clear" w:color="auto" w:fill="auto"/>
          </w:tcPr>
          <w:p w14:paraId="530149E4" w14:textId="651974B7" w:rsidR="00C0020D" w:rsidRPr="0040287A" w:rsidRDefault="00C0020D" w:rsidP="00C0020D">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3. </w:t>
            </w:r>
            <w:r w:rsidRPr="005A6F50">
              <w:rPr>
                <w:rFonts w:ascii="Times New Roman" w:eastAsia="MS ??" w:hAnsi="Times New Roman" w:cs="Times New Roman"/>
                <w:sz w:val="24"/>
                <w:szCs w:val="24"/>
                <w:lang w:eastAsia="ru-RU"/>
              </w:rPr>
              <w:t xml:space="preserve">Показатели эффективности и результативности стратегических альтернатив в соответствии с </w:t>
            </w:r>
            <w:r w:rsidRPr="005A6F50">
              <w:rPr>
                <w:rFonts w:ascii="Times New Roman" w:eastAsia="MS ??" w:hAnsi="Times New Roman" w:cs="Times New Roman"/>
                <w:sz w:val="24"/>
                <w:szCs w:val="24"/>
                <w:lang w:eastAsia="ru-RU"/>
              </w:rPr>
              <w:lastRenderedPageBreak/>
              <w:t>целевыми функциями управления бизнесом</w:t>
            </w:r>
          </w:p>
        </w:tc>
        <w:tc>
          <w:tcPr>
            <w:tcW w:w="963" w:type="dxa"/>
            <w:shd w:val="clear" w:color="auto" w:fill="auto"/>
            <w:vAlign w:val="center"/>
          </w:tcPr>
          <w:p w14:paraId="737C9338" w14:textId="4F13FD21" w:rsidR="00C0020D" w:rsidRPr="00B31DC9"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lastRenderedPageBreak/>
              <w:t>24</w:t>
            </w:r>
          </w:p>
        </w:tc>
        <w:tc>
          <w:tcPr>
            <w:tcW w:w="992" w:type="dxa"/>
            <w:shd w:val="clear" w:color="auto" w:fill="auto"/>
            <w:vAlign w:val="center"/>
          </w:tcPr>
          <w:p w14:paraId="0D28B658" w14:textId="37ED18CA"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6DE81021" w14:textId="447E049E"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7ABFAABC" w14:textId="77777777"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2605EC1A" w14:textId="319AAC79"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4C3F7A63" w14:textId="4FB72EA2" w:rsidR="00C0020D" w:rsidRPr="0040287A" w:rsidRDefault="00C0020D" w:rsidP="00C0020D">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6C742C64" w14:textId="77777777" w:rsidTr="001B155E">
        <w:tc>
          <w:tcPr>
            <w:tcW w:w="597" w:type="dxa"/>
            <w:shd w:val="clear" w:color="auto" w:fill="auto"/>
          </w:tcPr>
          <w:p w14:paraId="4EDB4780" w14:textId="77777777" w:rsidR="00366CBF" w:rsidRPr="0040287A" w:rsidRDefault="00366CBF" w:rsidP="00366CBF">
            <w:pPr>
              <w:pStyle w:val="af1"/>
              <w:numPr>
                <w:ilvl w:val="0"/>
                <w:numId w:val="23"/>
              </w:numPr>
              <w:jc w:val="center"/>
            </w:pPr>
          </w:p>
        </w:tc>
        <w:tc>
          <w:tcPr>
            <w:tcW w:w="2014" w:type="dxa"/>
            <w:shd w:val="clear" w:color="auto" w:fill="auto"/>
          </w:tcPr>
          <w:p w14:paraId="4D52E998" w14:textId="0632FA1F"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963" w:type="dxa"/>
            <w:shd w:val="clear" w:color="auto" w:fill="auto"/>
            <w:vAlign w:val="center"/>
          </w:tcPr>
          <w:p w14:paraId="00D83BDF" w14:textId="1A13C0C5" w:rsidR="00366CBF" w:rsidRPr="00B31DC9" w:rsidRDefault="00FF5117" w:rsidP="00366CBF">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027D90B7" w14:textId="4F6D59F8"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6256086" w14:textId="2EBEF4B9"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2F4C1D2" w14:textId="5F5C20B6"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02BC44E9" w14:textId="352F7D6B"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0BAC4F8B" w14:textId="4184D32B"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5F39316B" w14:textId="77777777" w:rsidTr="001B155E">
        <w:tc>
          <w:tcPr>
            <w:tcW w:w="597" w:type="dxa"/>
            <w:shd w:val="clear" w:color="auto" w:fill="auto"/>
          </w:tcPr>
          <w:p w14:paraId="3FD7EF4C" w14:textId="77777777" w:rsidR="00366CBF" w:rsidRPr="0040287A" w:rsidRDefault="00366CBF" w:rsidP="00366CBF">
            <w:pPr>
              <w:pStyle w:val="af1"/>
              <w:numPr>
                <w:ilvl w:val="0"/>
                <w:numId w:val="23"/>
              </w:numPr>
              <w:jc w:val="center"/>
            </w:pPr>
          </w:p>
        </w:tc>
        <w:tc>
          <w:tcPr>
            <w:tcW w:w="2014" w:type="dxa"/>
            <w:shd w:val="clear" w:color="auto" w:fill="auto"/>
          </w:tcPr>
          <w:p w14:paraId="5A04031C" w14:textId="0860DA62"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963" w:type="dxa"/>
            <w:shd w:val="clear" w:color="auto" w:fill="auto"/>
            <w:vAlign w:val="center"/>
          </w:tcPr>
          <w:p w14:paraId="66F83478" w14:textId="67D88AAB" w:rsidR="00366CBF" w:rsidRPr="00D80BEB" w:rsidRDefault="00366CBF" w:rsidP="00366CBF">
            <w:pPr>
              <w:tabs>
                <w:tab w:val="center" w:pos="4677"/>
                <w:tab w:val="right" w:pos="9355"/>
              </w:tabs>
              <w:spacing w:after="0" w:line="240" w:lineRule="auto"/>
              <w:jc w:val="center"/>
              <w:rPr>
                <w:rFonts w:ascii="Times New Roman" w:eastAsia="MS ??" w:hAnsi="Times New Roman" w:cs="Times New Roman"/>
                <w:sz w:val="24"/>
                <w:szCs w:val="24"/>
                <w:highlight w:val="yellow"/>
                <w:lang w:eastAsia="ru-RU"/>
              </w:rPr>
            </w:pPr>
            <w:r w:rsidRPr="00D80BEB">
              <w:rPr>
                <w:rFonts w:ascii="Times New Roman" w:eastAsia="MS ??" w:hAnsi="Times New Roman" w:cs="Times New Roman"/>
                <w:sz w:val="24"/>
                <w:szCs w:val="24"/>
                <w:lang w:eastAsia="ru-RU"/>
              </w:rPr>
              <w:t>20</w:t>
            </w:r>
          </w:p>
        </w:tc>
        <w:tc>
          <w:tcPr>
            <w:tcW w:w="992" w:type="dxa"/>
            <w:shd w:val="clear" w:color="auto" w:fill="auto"/>
            <w:vAlign w:val="center"/>
          </w:tcPr>
          <w:p w14:paraId="5B01BDA1" w14:textId="57BC7BE0"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6CD4A1C0" w14:textId="77777777"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44E41E8" w14:textId="342AFF73"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39431E33" w14:textId="3D4FB6E2"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067" w:type="dxa"/>
            <w:shd w:val="clear" w:color="auto" w:fill="auto"/>
          </w:tcPr>
          <w:p w14:paraId="5EEA57DA" w14:textId="1FA5FC0E"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777761CC" w14:textId="77777777" w:rsidTr="001B155E">
        <w:tc>
          <w:tcPr>
            <w:tcW w:w="597" w:type="dxa"/>
            <w:shd w:val="clear" w:color="auto" w:fill="auto"/>
          </w:tcPr>
          <w:p w14:paraId="1F5AA2F5" w14:textId="77777777" w:rsidR="00366CBF" w:rsidRPr="0040287A" w:rsidRDefault="00366CBF" w:rsidP="00366CBF">
            <w:pPr>
              <w:pStyle w:val="af1"/>
              <w:ind w:left="0"/>
            </w:pPr>
          </w:p>
        </w:tc>
        <w:tc>
          <w:tcPr>
            <w:tcW w:w="2014" w:type="dxa"/>
            <w:shd w:val="clear" w:color="auto" w:fill="auto"/>
          </w:tcPr>
          <w:p w14:paraId="732A4154" w14:textId="77777777"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371939CA" w14:textId="10D33B4F"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5DCAC10A" w14:textId="5C3888F1"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465C817C" w14:textId="5F207C91"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648" w:type="dxa"/>
            <w:shd w:val="clear" w:color="auto" w:fill="auto"/>
            <w:vAlign w:val="center"/>
          </w:tcPr>
          <w:p w14:paraId="65E05E9E" w14:textId="48CCB897"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139" w:type="dxa"/>
            <w:shd w:val="clear" w:color="auto" w:fill="auto"/>
            <w:vAlign w:val="center"/>
          </w:tcPr>
          <w:p w14:paraId="6B9AB4CE" w14:textId="29870559"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067" w:type="dxa"/>
            <w:shd w:val="clear" w:color="auto" w:fill="auto"/>
          </w:tcPr>
          <w:p w14:paraId="291721C6" w14:textId="4F329FF3"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Pr>
                <w:rFonts w:ascii="Times New Roman" w:eastAsia="MS ??" w:hAnsi="Times New Roman" w:cs="Times New Roman"/>
                <w:sz w:val="24"/>
                <w:szCs w:val="24"/>
                <w:lang w:eastAsia="ru-RU"/>
              </w:rPr>
              <w:t>д</w:t>
            </w:r>
            <w:r w:rsidRPr="00366CBF">
              <w:rPr>
                <w:rFonts w:ascii="Times New Roman" w:eastAsia="MS ??" w:hAnsi="Times New Roman" w:cs="Times New Roman"/>
                <w:sz w:val="24"/>
                <w:szCs w:val="24"/>
                <w:lang w:eastAsia="ru-RU"/>
              </w:rPr>
              <w:t>омашнее творческое задание</w:t>
            </w:r>
          </w:p>
        </w:tc>
      </w:tr>
      <w:tr w:rsidR="007845E7" w:rsidRPr="0040287A" w14:paraId="7CAD0F88" w14:textId="77777777" w:rsidTr="001B155E">
        <w:trPr>
          <w:trHeight w:val="321"/>
        </w:trPr>
        <w:tc>
          <w:tcPr>
            <w:tcW w:w="597" w:type="dxa"/>
            <w:shd w:val="clear" w:color="auto" w:fill="auto"/>
          </w:tcPr>
          <w:p w14:paraId="39EFCA24" w14:textId="77777777" w:rsidR="007845E7" w:rsidRPr="0040287A" w:rsidRDefault="007845E7" w:rsidP="001B155E">
            <w:pPr>
              <w:tabs>
                <w:tab w:val="center" w:pos="4677"/>
                <w:tab w:val="right" w:pos="9355"/>
              </w:tabs>
              <w:spacing w:after="0" w:line="240" w:lineRule="auto"/>
              <w:rPr>
                <w:rFonts w:eastAsia="MS ??"/>
                <w:b/>
              </w:rPr>
            </w:pPr>
          </w:p>
        </w:tc>
        <w:tc>
          <w:tcPr>
            <w:tcW w:w="2014" w:type="dxa"/>
            <w:shd w:val="clear" w:color="auto" w:fill="auto"/>
          </w:tcPr>
          <w:p w14:paraId="3F2AAACF" w14:textId="77777777" w:rsidR="007845E7" w:rsidRPr="0040287A" w:rsidRDefault="007845E7" w:rsidP="001B155E">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62E797F8"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69BDFDF3" w14:textId="6D8BA1D6"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r w:rsidR="007845E7" w:rsidRPr="0040287A">
              <w:rPr>
                <w:rFonts w:ascii="Times New Roman" w:eastAsia="MS ??" w:hAnsi="Times New Roman" w:cs="Times New Roman"/>
                <w:sz w:val="24"/>
                <w:szCs w:val="24"/>
                <w:lang w:eastAsia="ru-RU"/>
              </w:rPr>
              <w:t>%</w:t>
            </w:r>
          </w:p>
        </w:tc>
        <w:tc>
          <w:tcPr>
            <w:tcW w:w="1134" w:type="dxa"/>
            <w:shd w:val="clear" w:color="auto" w:fill="auto"/>
            <w:vAlign w:val="center"/>
          </w:tcPr>
          <w:p w14:paraId="38C452F5" w14:textId="29CFE6F9"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r w:rsidR="007845E7" w:rsidRPr="0040287A">
              <w:rPr>
                <w:rFonts w:ascii="Times New Roman" w:eastAsia="MS ??" w:hAnsi="Times New Roman" w:cs="Times New Roman"/>
                <w:sz w:val="24"/>
                <w:szCs w:val="24"/>
                <w:lang w:eastAsia="ru-RU"/>
              </w:rPr>
              <w:t>%</w:t>
            </w:r>
          </w:p>
        </w:tc>
        <w:tc>
          <w:tcPr>
            <w:tcW w:w="1648" w:type="dxa"/>
            <w:shd w:val="clear" w:color="auto" w:fill="auto"/>
            <w:vAlign w:val="center"/>
          </w:tcPr>
          <w:p w14:paraId="5EAF4842" w14:textId="543625E6"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r w:rsidR="007845E7" w:rsidRPr="0040287A">
              <w:rPr>
                <w:rFonts w:ascii="Times New Roman" w:eastAsia="MS ??" w:hAnsi="Times New Roman" w:cs="Times New Roman"/>
                <w:sz w:val="24"/>
                <w:szCs w:val="24"/>
                <w:lang w:eastAsia="ru-RU"/>
              </w:rPr>
              <w:t>%</w:t>
            </w:r>
          </w:p>
        </w:tc>
        <w:tc>
          <w:tcPr>
            <w:tcW w:w="1139" w:type="dxa"/>
            <w:shd w:val="clear" w:color="auto" w:fill="auto"/>
            <w:vAlign w:val="center"/>
          </w:tcPr>
          <w:p w14:paraId="05740238" w14:textId="14D260CE"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r w:rsidR="007845E7" w:rsidRPr="0040287A">
              <w:rPr>
                <w:rFonts w:ascii="Times New Roman" w:eastAsia="MS ??" w:hAnsi="Times New Roman" w:cs="Times New Roman"/>
                <w:sz w:val="24"/>
                <w:szCs w:val="24"/>
                <w:lang w:eastAsia="ru-RU"/>
              </w:rPr>
              <w:t>%</w:t>
            </w:r>
          </w:p>
        </w:tc>
        <w:tc>
          <w:tcPr>
            <w:tcW w:w="2067" w:type="dxa"/>
            <w:shd w:val="clear" w:color="auto" w:fill="auto"/>
          </w:tcPr>
          <w:p w14:paraId="4E85C395"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529A655" w14:textId="0C4199E5" w:rsidR="001C610F" w:rsidRDefault="001C610F" w:rsidP="00831B44">
      <w:pPr>
        <w:pStyle w:val="2"/>
        <w:numPr>
          <w:ilvl w:val="1"/>
          <w:numId w:val="23"/>
        </w:numPr>
        <w:rPr>
          <w:rFonts w:eastAsia="Calibri"/>
        </w:rPr>
      </w:pPr>
      <w:r w:rsidRPr="00312FB0">
        <w:rPr>
          <w:rFonts w:eastAsia="Calibri"/>
        </w:rPr>
        <w:t>Содержание семинаров, практических занятий</w:t>
      </w:r>
      <w:bookmarkEnd w:id="29"/>
      <w:r w:rsidRPr="00312FB0">
        <w:rPr>
          <w:rFonts w:eastAsia="Calibri"/>
        </w:rPr>
        <w:t xml:space="preserve"> </w:t>
      </w:r>
    </w:p>
    <w:p w14:paraId="3D84555A" w14:textId="45CA39D3" w:rsidR="001919F7" w:rsidRPr="00357681"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357681">
        <w:rPr>
          <w:rFonts w:ascii="Times New Roman" w:eastAsia="Times New Roman" w:hAnsi="Times New Roman" w:cs="Times New Roman"/>
          <w:sz w:val="28"/>
          <w:szCs w:val="24"/>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12FB0" w14:paraId="500EC554" w14:textId="77777777" w:rsidTr="00A84A0F">
        <w:tc>
          <w:tcPr>
            <w:tcW w:w="2263" w:type="dxa"/>
            <w:shd w:val="clear" w:color="auto" w:fill="auto"/>
          </w:tcPr>
          <w:p w14:paraId="18CB26D4" w14:textId="77777777" w:rsidR="00531581" w:rsidRPr="00312FB0" w:rsidRDefault="00531581" w:rsidP="00531581">
            <w:pPr>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12FB0" w:rsidRDefault="00531581" w:rsidP="00C03CAC">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Перечень вопросов для обсуждения на семинар</w:t>
            </w:r>
            <w:r w:rsidR="00C03CAC" w:rsidRPr="00312FB0">
              <w:rPr>
                <w:rFonts w:ascii="Times New Roman" w:eastAsia="MS ??" w:hAnsi="Times New Roman" w:cs="Times New Roman"/>
                <w:b/>
                <w:sz w:val="24"/>
                <w:szCs w:val="24"/>
                <w:lang w:eastAsia="ru-RU"/>
              </w:rPr>
              <w:t>ах</w:t>
            </w:r>
            <w:r w:rsidRPr="00312FB0">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12FB0" w:rsidRDefault="00531581" w:rsidP="00531581">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Формы проведения занятий</w:t>
            </w:r>
          </w:p>
        </w:tc>
      </w:tr>
      <w:tr w:rsidR="00797C18" w:rsidRPr="00C84E7E" w14:paraId="526ED0C6" w14:textId="77777777" w:rsidTr="00A84A0F">
        <w:tc>
          <w:tcPr>
            <w:tcW w:w="2263" w:type="dxa"/>
          </w:tcPr>
          <w:p w14:paraId="61B51848" w14:textId="6A58332B" w:rsidR="00797C18" w:rsidRPr="00312FB0" w:rsidRDefault="00797C18" w:rsidP="00797C18">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4536" w:type="dxa"/>
            <w:shd w:val="clear" w:color="auto" w:fill="auto"/>
          </w:tcPr>
          <w:p w14:paraId="727AEFCE" w14:textId="50B797A8" w:rsidR="00797C18" w:rsidRPr="00312FB0" w:rsidRDefault="00797C18" w:rsidP="00E2768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E27680">
              <w:rPr>
                <w:rFonts w:ascii="Times New Roman" w:eastAsia="MS ??" w:hAnsi="Times New Roman" w:cs="Times New Roman"/>
                <w:sz w:val="24"/>
                <w:szCs w:val="24"/>
                <w:lang w:eastAsia="ru-RU"/>
              </w:rPr>
              <w:t xml:space="preserve">Информационная база </w:t>
            </w:r>
            <w:r w:rsidR="00DE4CBC">
              <w:rPr>
                <w:rFonts w:ascii="Times New Roman" w:eastAsia="MS ??" w:hAnsi="Times New Roman" w:cs="Times New Roman"/>
                <w:sz w:val="24"/>
                <w:szCs w:val="24"/>
                <w:lang w:eastAsia="ru-RU"/>
              </w:rPr>
              <w:t xml:space="preserve">оценки и </w:t>
            </w:r>
            <w:r w:rsidR="00E27680">
              <w:rPr>
                <w:rFonts w:ascii="Times New Roman" w:eastAsia="MS ??" w:hAnsi="Times New Roman" w:cs="Times New Roman"/>
                <w:sz w:val="24"/>
                <w:szCs w:val="24"/>
                <w:lang w:eastAsia="ru-RU"/>
              </w:rPr>
              <w:t>выбора стратегическ</w:t>
            </w:r>
            <w:r w:rsidR="00DE4CBC">
              <w:rPr>
                <w:rFonts w:ascii="Times New Roman" w:eastAsia="MS ??" w:hAnsi="Times New Roman" w:cs="Times New Roman"/>
                <w:sz w:val="24"/>
                <w:szCs w:val="24"/>
                <w:lang w:eastAsia="ru-RU"/>
              </w:rPr>
              <w:t>их</w:t>
            </w:r>
            <w:r w:rsidR="00E27680">
              <w:rPr>
                <w:rFonts w:ascii="Times New Roman" w:eastAsia="MS ??" w:hAnsi="Times New Roman" w:cs="Times New Roman"/>
                <w:sz w:val="24"/>
                <w:szCs w:val="24"/>
                <w:lang w:eastAsia="ru-RU"/>
              </w:rPr>
              <w:t xml:space="preserve"> альтернатив</w:t>
            </w:r>
            <w:r w:rsidRPr="00312FB0">
              <w:rPr>
                <w:rFonts w:ascii="Times New Roman" w:eastAsia="MS ??" w:hAnsi="Times New Roman" w:cs="Times New Roman"/>
                <w:sz w:val="24"/>
                <w:szCs w:val="24"/>
                <w:lang w:eastAsia="ru-RU"/>
              </w:rPr>
              <w:t>.</w:t>
            </w:r>
          </w:p>
          <w:p w14:paraId="5126073C" w14:textId="4AC5445A" w:rsidR="00797C18" w:rsidRPr="00312FB0"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27680">
              <w:rPr>
                <w:rFonts w:ascii="Times New Roman" w:eastAsia="MS ??" w:hAnsi="Times New Roman" w:cs="Times New Roman"/>
                <w:sz w:val="24"/>
                <w:szCs w:val="24"/>
                <w:lang w:eastAsia="ru-RU"/>
              </w:rPr>
              <w:t>Внешние и внутренние факторы, влияющие на выбор стратегической альтернативы развития бизнеса</w:t>
            </w:r>
            <w:r w:rsidRPr="00312FB0">
              <w:rPr>
                <w:rFonts w:ascii="Times New Roman" w:eastAsia="MS ??" w:hAnsi="Times New Roman" w:cs="Times New Roman"/>
                <w:sz w:val="24"/>
                <w:szCs w:val="24"/>
                <w:lang w:eastAsia="ru-RU"/>
              </w:rPr>
              <w:t>.</w:t>
            </w:r>
            <w:r w:rsidR="00E27680">
              <w:rPr>
                <w:rFonts w:ascii="Times New Roman" w:eastAsia="MS ??" w:hAnsi="Times New Roman" w:cs="Times New Roman"/>
                <w:sz w:val="24"/>
                <w:szCs w:val="24"/>
                <w:lang w:eastAsia="ru-RU"/>
              </w:rPr>
              <w:t xml:space="preserve"> Влияние стадии жизненного цикла компании на выбор стратеги</w:t>
            </w:r>
            <w:r w:rsidR="00B2784E">
              <w:rPr>
                <w:rFonts w:ascii="Times New Roman" w:eastAsia="MS ??" w:hAnsi="Times New Roman" w:cs="Times New Roman"/>
                <w:sz w:val="24"/>
                <w:szCs w:val="24"/>
                <w:lang w:eastAsia="ru-RU"/>
              </w:rPr>
              <w:t xml:space="preserve">ческой альтернативы. </w:t>
            </w:r>
          </w:p>
          <w:p w14:paraId="032A0960" w14:textId="5832530E" w:rsidR="00797C18" w:rsidRPr="0068555D" w:rsidRDefault="00E27680"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797C18">
              <w:rPr>
                <w:rFonts w:ascii="Times New Roman" w:eastAsia="MS ??" w:hAnsi="Times New Roman" w:cs="Times New Roman"/>
                <w:sz w:val="24"/>
                <w:szCs w:val="24"/>
                <w:lang w:eastAsia="ru-RU"/>
              </w:rPr>
              <w:t>.</w:t>
            </w:r>
            <w:r>
              <w:rPr>
                <w:rFonts w:ascii="Times New Roman" w:eastAsia="MS ??" w:hAnsi="Times New Roman" w:cs="Times New Roman"/>
                <w:sz w:val="24"/>
                <w:szCs w:val="24"/>
                <w:lang w:eastAsia="ru-RU"/>
              </w:rPr>
              <w:t>Классификация и виды стратегий развития бизнеса</w:t>
            </w:r>
            <w:r w:rsidR="00797C18" w:rsidRPr="00312FB0">
              <w:rPr>
                <w:rFonts w:ascii="Times New Roman" w:eastAsia="MS ??" w:hAnsi="Times New Roman" w:cs="Times New Roman"/>
                <w:sz w:val="24"/>
                <w:szCs w:val="24"/>
                <w:lang w:eastAsia="ru-RU"/>
              </w:rPr>
              <w:t xml:space="preserve">.  </w:t>
            </w:r>
            <w:r w:rsidR="00B2784E">
              <w:rPr>
                <w:rFonts w:ascii="Times New Roman" w:eastAsia="MS ??" w:hAnsi="Times New Roman" w:cs="Times New Roman"/>
                <w:sz w:val="24"/>
                <w:szCs w:val="24"/>
                <w:lang w:eastAsia="ru-RU"/>
              </w:rPr>
              <w:t>Принципы формирования.</w:t>
            </w:r>
          </w:p>
          <w:p w14:paraId="6DA77595" w14:textId="50AB843F" w:rsidR="00E27680" w:rsidRDefault="00E27680" w:rsidP="00797C18">
            <w:pPr>
              <w:spacing w:after="0" w:line="240" w:lineRule="auto"/>
              <w:jc w:val="both"/>
              <w:rPr>
                <w:rFonts w:ascii="Times New Roman" w:eastAsia="MS ??" w:hAnsi="Times New Roman" w:cs="Times New Roman"/>
                <w:sz w:val="24"/>
                <w:szCs w:val="24"/>
                <w:lang w:eastAsia="ru-RU"/>
              </w:rPr>
            </w:pPr>
            <w:r>
              <w:rPr>
                <w:rFonts w:ascii="Times New Roman" w:eastAsia="Times New Roman" w:hAnsi="Times New Roman" w:cs="Times New Roman"/>
                <w:bCs/>
                <w:sz w:val="28"/>
                <w:szCs w:val="28"/>
                <w:lang w:eastAsia="ru-RU"/>
              </w:rPr>
              <w:t xml:space="preserve">4. </w:t>
            </w:r>
            <w:r>
              <w:rPr>
                <w:rFonts w:ascii="Times New Roman" w:eastAsia="MS ??" w:hAnsi="Times New Roman" w:cs="Times New Roman"/>
                <w:sz w:val="24"/>
                <w:szCs w:val="24"/>
                <w:lang w:eastAsia="ru-RU"/>
              </w:rPr>
              <w:t>Виды и содержание г</w:t>
            </w:r>
            <w:r w:rsidRPr="00E27680">
              <w:rPr>
                <w:rFonts w:ascii="Times New Roman" w:eastAsia="MS ??" w:hAnsi="Times New Roman" w:cs="Times New Roman"/>
                <w:sz w:val="24"/>
                <w:szCs w:val="24"/>
                <w:lang w:eastAsia="ru-RU"/>
              </w:rPr>
              <w:t>лобальны</w:t>
            </w:r>
            <w:r>
              <w:rPr>
                <w:rFonts w:ascii="Times New Roman" w:eastAsia="MS ??" w:hAnsi="Times New Roman" w:cs="Times New Roman"/>
                <w:sz w:val="24"/>
                <w:szCs w:val="24"/>
                <w:lang w:eastAsia="ru-RU"/>
              </w:rPr>
              <w:t>х</w:t>
            </w:r>
            <w:r w:rsidRPr="00E27680">
              <w:rPr>
                <w:rFonts w:ascii="Times New Roman" w:eastAsia="MS ??" w:hAnsi="Times New Roman" w:cs="Times New Roman"/>
                <w:sz w:val="24"/>
                <w:szCs w:val="24"/>
                <w:lang w:eastAsia="ru-RU"/>
              </w:rPr>
              <w:t xml:space="preserve"> стратеги</w:t>
            </w:r>
            <w:r>
              <w:rPr>
                <w:rFonts w:ascii="Times New Roman" w:eastAsia="MS ??" w:hAnsi="Times New Roman" w:cs="Times New Roman"/>
                <w:sz w:val="24"/>
                <w:szCs w:val="24"/>
                <w:lang w:eastAsia="ru-RU"/>
              </w:rPr>
              <w:t>й</w:t>
            </w:r>
            <w:r w:rsidRPr="00E27680">
              <w:rPr>
                <w:rFonts w:ascii="Times New Roman" w:eastAsia="MS ??" w:hAnsi="Times New Roman" w:cs="Times New Roman"/>
                <w:sz w:val="24"/>
                <w:szCs w:val="24"/>
                <w:lang w:eastAsia="ru-RU"/>
              </w:rPr>
              <w:t>, направленны</w:t>
            </w:r>
            <w:r>
              <w:rPr>
                <w:rFonts w:ascii="Times New Roman" w:eastAsia="MS ??" w:hAnsi="Times New Roman" w:cs="Times New Roman"/>
                <w:sz w:val="24"/>
                <w:szCs w:val="24"/>
                <w:lang w:eastAsia="ru-RU"/>
              </w:rPr>
              <w:t>х</w:t>
            </w:r>
            <w:r w:rsidRPr="00E27680">
              <w:rPr>
                <w:rFonts w:ascii="Times New Roman" w:eastAsia="MS ??" w:hAnsi="Times New Roman" w:cs="Times New Roman"/>
                <w:sz w:val="24"/>
                <w:szCs w:val="24"/>
                <w:lang w:eastAsia="ru-RU"/>
              </w:rPr>
              <w:t xml:space="preserve"> на достижение конкурентных преимуществ компании</w:t>
            </w:r>
          </w:p>
          <w:p w14:paraId="3237D8E2" w14:textId="77777777" w:rsidR="00797C18" w:rsidRPr="00312FB0" w:rsidRDefault="00797C18" w:rsidP="00797C18">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Источники: Раздел 8. Нормативные и правовые акты: 1,2. Основная литература:1,2. Дополнительная литература:3-7. </w:t>
            </w:r>
          </w:p>
          <w:p w14:paraId="159EBC7E" w14:textId="23883064" w:rsidR="00797C18" w:rsidRPr="00312FB0" w:rsidRDefault="00797C18" w:rsidP="00797C18">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Раздел 9: 2-4.</w:t>
            </w:r>
          </w:p>
        </w:tc>
        <w:tc>
          <w:tcPr>
            <w:tcW w:w="3374" w:type="dxa"/>
            <w:shd w:val="clear" w:color="auto" w:fill="auto"/>
          </w:tcPr>
          <w:p w14:paraId="39AEBAE0" w14:textId="77777777" w:rsidR="00797C18" w:rsidRPr="00312FB0" w:rsidRDefault="00797C18" w:rsidP="00797C18">
            <w:pPr>
              <w:spacing w:after="0" w:line="240" w:lineRule="auto"/>
              <w:jc w:val="both"/>
              <w:rPr>
                <w:rFonts w:ascii="Times New Roman" w:eastAsia="Times New Roman" w:hAnsi="Times New Roman" w:cs="Times New Roman"/>
                <w:sz w:val="24"/>
                <w:szCs w:val="24"/>
              </w:rPr>
            </w:pPr>
            <w:r w:rsidRPr="00312FB0">
              <w:rPr>
                <w:rFonts w:ascii="Times New Roman" w:eastAsia="Times New Roman" w:hAnsi="Times New Roman" w:cs="Times New Roman"/>
                <w:sz w:val="24"/>
                <w:szCs w:val="24"/>
              </w:rPr>
              <w:t>Анализ интернет-источников по теме.</w:t>
            </w:r>
          </w:p>
          <w:p w14:paraId="6F6163A0" w14:textId="607D6686" w:rsidR="00797C18" w:rsidRPr="00312FB0" w:rsidRDefault="00797C18" w:rsidP="00797C18">
            <w:pPr>
              <w:keepNext/>
              <w:spacing w:after="0" w:line="240" w:lineRule="auto"/>
              <w:jc w:val="both"/>
              <w:rPr>
                <w:rFonts w:ascii="Times New Roman" w:eastAsia="Times New Roman" w:hAnsi="Times New Roman" w:cs="Times New Roman"/>
                <w:bCs/>
                <w:sz w:val="24"/>
                <w:szCs w:val="24"/>
                <w:lang w:eastAsia="ru-RU"/>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выбора стратегии развитии бизнеса в различных рыночных ситуациях</w:t>
            </w:r>
            <w:r w:rsidRPr="00312FB0">
              <w:rPr>
                <w:rFonts w:ascii="Times New Roman" w:eastAsia="MS ??" w:hAnsi="Times New Roman" w:cs="Times New Roman"/>
                <w:sz w:val="24"/>
                <w:szCs w:val="24"/>
              </w:rPr>
              <w:t>.</w:t>
            </w:r>
          </w:p>
          <w:p w14:paraId="1787DE7B" w14:textId="7470B108" w:rsidR="00797C18" w:rsidRPr="00312FB0" w:rsidRDefault="00797C18" w:rsidP="00797C18">
            <w:pPr>
              <w:keepNext/>
              <w:spacing w:after="0" w:line="240" w:lineRule="auto"/>
              <w:jc w:val="both"/>
              <w:rPr>
                <w:rFonts w:ascii="Times New Roman" w:eastAsia="MS ??" w:hAnsi="Times New Roman" w:cs="Times New Roman"/>
                <w:color w:val="FF0000"/>
                <w:sz w:val="24"/>
                <w:szCs w:val="24"/>
                <w:lang w:eastAsia="ru-RU"/>
              </w:rPr>
            </w:pPr>
          </w:p>
        </w:tc>
      </w:tr>
      <w:tr w:rsidR="00C0020D" w:rsidRPr="00C84E7E" w14:paraId="7E6A3A83" w14:textId="77777777" w:rsidTr="00A84A0F">
        <w:tc>
          <w:tcPr>
            <w:tcW w:w="2263" w:type="dxa"/>
          </w:tcPr>
          <w:p w14:paraId="004C2FB3" w14:textId="21B5A98B" w:rsidR="00C0020D" w:rsidRPr="00C84E7E" w:rsidRDefault="00C0020D" w:rsidP="00C0020D">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4536" w:type="dxa"/>
            <w:shd w:val="clear" w:color="auto" w:fill="auto"/>
          </w:tcPr>
          <w:p w14:paraId="1E6360A3" w14:textId="361355B4"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 Информационная база стратегического моделирования.</w:t>
            </w:r>
          </w:p>
          <w:p w14:paraId="4F65C9A2" w14:textId="7830C53C" w:rsidR="00C0020D" w:rsidRDefault="00C1077B" w:rsidP="00C0020D">
            <w:pPr>
              <w:spacing w:after="0" w:line="240" w:lineRule="auto"/>
              <w:jc w:val="both"/>
              <w:rPr>
                <w:rFonts w:ascii="Times New Roman" w:eastAsia="MS ??" w:hAnsi="Times New Roman" w:cs="Times New Roman"/>
                <w:sz w:val="24"/>
                <w:szCs w:val="24"/>
                <w:lang w:eastAsia="ru-RU"/>
              </w:rPr>
            </w:pPr>
            <w:r w:rsidRPr="00C1077B">
              <w:rPr>
                <w:rFonts w:ascii="Times New Roman" w:eastAsia="MS ??" w:hAnsi="Times New Roman" w:cs="Times New Roman"/>
                <w:sz w:val="24"/>
                <w:szCs w:val="24"/>
                <w:lang w:eastAsia="ru-RU"/>
              </w:rPr>
              <w:t>2</w:t>
            </w:r>
            <w:r w:rsidR="00C0020D">
              <w:rPr>
                <w:rFonts w:ascii="Times New Roman" w:eastAsia="MS ??" w:hAnsi="Times New Roman" w:cs="Times New Roman"/>
                <w:sz w:val="24"/>
                <w:szCs w:val="24"/>
                <w:lang w:eastAsia="ru-RU"/>
              </w:rPr>
              <w:t>.Разработка прогнозных форм бухгалтерской отчетности.</w:t>
            </w:r>
          </w:p>
          <w:p w14:paraId="0EF51D14" w14:textId="25607BC9" w:rsidR="00C0020D" w:rsidRDefault="00C1077B" w:rsidP="00C0020D">
            <w:pPr>
              <w:spacing w:after="0" w:line="240" w:lineRule="auto"/>
              <w:jc w:val="both"/>
              <w:rPr>
                <w:rFonts w:ascii="Times New Roman" w:eastAsia="MS ??" w:hAnsi="Times New Roman" w:cs="Times New Roman"/>
                <w:sz w:val="24"/>
                <w:szCs w:val="24"/>
                <w:lang w:eastAsia="ru-RU"/>
              </w:rPr>
            </w:pPr>
            <w:r w:rsidRPr="00C1077B">
              <w:rPr>
                <w:rFonts w:ascii="Times New Roman" w:eastAsia="MS ??" w:hAnsi="Times New Roman" w:cs="Times New Roman"/>
                <w:sz w:val="24"/>
                <w:szCs w:val="24"/>
                <w:lang w:eastAsia="ru-RU"/>
              </w:rPr>
              <w:lastRenderedPageBreak/>
              <w:t>3</w:t>
            </w:r>
            <w:r w:rsidR="00C0020D">
              <w:rPr>
                <w:rFonts w:ascii="Times New Roman" w:eastAsia="MS ??" w:hAnsi="Times New Roman" w:cs="Times New Roman"/>
                <w:sz w:val="24"/>
                <w:szCs w:val="24"/>
                <w:lang w:eastAsia="ru-RU"/>
              </w:rPr>
              <w:t xml:space="preserve">.Инструменты построения финансовой модели стратегической альтернативы. </w:t>
            </w:r>
          </w:p>
          <w:p w14:paraId="6C6937D8" w14:textId="238953B7" w:rsidR="00C0020D" w:rsidRPr="00CD4372" w:rsidRDefault="00C1077B" w:rsidP="00C0020D">
            <w:pPr>
              <w:spacing w:after="0" w:line="240" w:lineRule="auto"/>
              <w:jc w:val="both"/>
              <w:rPr>
                <w:rFonts w:ascii="Times New Roman" w:eastAsia="MS ??" w:hAnsi="Times New Roman" w:cs="Times New Roman"/>
                <w:sz w:val="24"/>
                <w:szCs w:val="24"/>
                <w:lang w:eastAsia="ru-RU"/>
              </w:rPr>
            </w:pPr>
            <w:r w:rsidRPr="001B155E">
              <w:rPr>
                <w:rFonts w:ascii="Times New Roman" w:eastAsia="MS ??" w:hAnsi="Times New Roman" w:cs="Times New Roman"/>
                <w:sz w:val="24"/>
                <w:szCs w:val="24"/>
                <w:lang w:eastAsia="ru-RU"/>
              </w:rPr>
              <w:t>4</w:t>
            </w:r>
            <w:r w:rsidR="00C0020D">
              <w:rPr>
                <w:rFonts w:ascii="Times New Roman" w:eastAsia="MS ??" w:hAnsi="Times New Roman" w:cs="Times New Roman"/>
                <w:sz w:val="24"/>
                <w:szCs w:val="24"/>
                <w:lang w:eastAsia="ru-RU"/>
              </w:rPr>
              <w:t>.Учет внешних и внутренних факторов развития бизнеса.</w:t>
            </w:r>
          </w:p>
          <w:p w14:paraId="7CF94C1E" w14:textId="7F8B5841" w:rsidR="00C0020D" w:rsidRPr="00CD4372" w:rsidRDefault="00C0020D" w:rsidP="00C0020D">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6B2F04FA" w14:textId="02EA23F2" w:rsidR="00C0020D" w:rsidRPr="00C84E7E" w:rsidRDefault="00C0020D" w:rsidP="00C0020D">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1-3.</w:t>
            </w:r>
          </w:p>
        </w:tc>
        <w:tc>
          <w:tcPr>
            <w:tcW w:w="3374" w:type="dxa"/>
            <w:shd w:val="clear" w:color="auto" w:fill="auto"/>
          </w:tcPr>
          <w:p w14:paraId="30FBBFA6" w14:textId="77777777" w:rsidR="00C0020D" w:rsidRPr="00CD4372" w:rsidRDefault="00C0020D" w:rsidP="00C0020D">
            <w:pPr>
              <w:spacing w:after="0" w:line="240" w:lineRule="auto"/>
              <w:jc w:val="both"/>
              <w:rPr>
                <w:rFonts w:ascii="Times New Roman" w:eastAsia="Times New Roman" w:hAnsi="Times New Roman" w:cs="Times New Roman"/>
                <w:sz w:val="24"/>
                <w:szCs w:val="24"/>
              </w:rPr>
            </w:pPr>
            <w:r w:rsidRPr="00CD4372">
              <w:rPr>
                <w:rFonts w:ascii="Times New Roman" w:eastAsia="Times New Roman" w:hAnsi="Times New Roman" w:cs="Times New Roman"/>
                <w:sz w:val="24"/>
                <w:szCs w:val="24"/>
              </w:rPr>
              <w:lastRenderedPageBreak/>
              <w:t>Анализ интернет-источников по теме.</w:t>
            </w:r>
          </w:p>
          <w:p w14:paraId="44F40A09" w14:textId="77777777" w:rsidR="00C0020D" w:rsidRPr="00CD4372" w:rsidRDefault="00C0020D" w:rsidP="00C0020D">
            <w:pPr>
              <w:keepNext/>
              <w:spacing w:after="0" w:line="240" w:lineRule="auto"/>
              <w:jc w:val="both"/>
              <w:rPr>
                <w:rFonts w:ascii="Times New Roman" w:eastAsia="MS ??" w:hAnsi="Times New Roman" w:cs="Times New Roman"/>
                <w:sz w:val="24"/>
                <w:szCs w:val="24"/>
              </w:rPr>
            </w:pPr>
            <w:r w:rsidRPr="00CD4372">
              <w:rPr>
                <w:rFonts w:ascii="Times New Roman" w:eastAsia="MS ??" w:hAnsi="Times New Roman" w:cs="Times New Roman"/>
                <w:sz w:val="24"/>
                <w:szCs w:val="24"/>
              </w:rPr>
              <w:lastRenderedPageBreak/>
              <w:t>Решение практико-ориентированных задач.</w:t>
            </w:r>
          </w:p>
          <w:p w14:paraId="1B329426" w14:textId="454D57E5" w:rsidR="00C0020D" w:rsidRPr="00C84E7E" w:rsidRDefault="00C0020D" w:rsidP="00C0020D">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rPr>
              <w:t xml:space="preserve">Дискуссия по проблемам </w:t>
            </w:r>
            <w:r>
              <w:rPr>
                <w:rFonts w:ascii="Times New Roman" w:eastAsia="MS ??" w:hAnsi="Times New Roman" w:cs="Times New Roman"/>
                <w:sz w:val="24"/>
                <w:szCs w:val="24"/>
              </w:rPr>
              <w:t>выбора инструментов построения модели стратегической альтернативы</w:t>
            </w:r>
            <w:r w:rsidRPr="00CD4372">
              <w:rPr>
                <w:rFonts w:ascii="Times New Roman" w:eastAsia="MS ??" w:hAnsi="Times New Roman" w:cs="Times New Roman"/>
                <w:sz w:val="24"/>
                <w:szCs w:val="24"/>
              </w:rPr>
              <w:t>.</w:t>
            </w:r>
          </w:p>
        </w:tc>
      </w:tr>
      <w:tr w:rsidR="00C0020D" w:rsidRPr="00C84E7E" w14:paraId="7721F034" w14:textId="77777777" w:rsidTr="00824680">
        <w:trPr>
          <w:trHeight w:val="3957"/>
        </w:trPr>
        <w:tc>
          <w:tcPr>
            <w:tcW w:w="2263" w:type="dxa"/>
          </w:tcPr>
          <w:p w14:paraId="4C53A315" w14:textId="1D7796A1" w:rsidR="00C0020D" w:rsidRPr="00C84E7E" w:rsidRDefault="00C0020D" w:rsidP="00C0020D">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 xml:space="preserve">Тема 3. </w:t>
            </w:r>
            <w:r w:rsidRPr="005A6F50">
              <w:rPr>
                <w:rFonts w:ascii="Times New Roman" w:eastAsia="MS ??" w:hAnsi="Times New Roman" w:cs="Times New Roman"/>
                <w:sz w:val="24"/>
                <w:szCs w:val="24"/>
                <w:lang w:eastAsia="ru-RU"/>
              </w:rPr>
              <w:t>Показатели эффективности и результативности стратегических альтернатив в соответствии с целевыми функциями управления бизнесом</w:t>
            </w:r>
          </w:p>
        </w:tc>
        <w:tc>
          <w:tcPr>
            <w:tcW w:w="4536" w:type="dxa"/>
            <w:shd w:val="clear" w:color="auto" w:fill="auto"/>
          </w:tcPr>
          <w:p w14:paraId="639551E5"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 Традиционные и ценностно-ориентированные показатели эффективности.</w:t>
            </w:r>
          </w:p>
          <w:p w14:paraId="72739A47"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1.Разработка системы показателей эффективности с учетом специфики деятельности конкретной компании.</w:t>
            </w:r>
          </w:p>
          <w:p w14:paraId="57F278B2"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2.Информационная база для расчета показателей </w:t>
            </w:r>
            <w:r>
              <w:rPr>
                <w:rFonts w:ascii="Times New Roman" w:eastAsia="MS ??" w:hAnsi="Times New Roman" w:cs="Times New Roman"/>
                <w:sz w:val="24"/>
                <w:szCs w:val="24"/>
                <w:lang w:val="en-US" w:eastAsia="ru-RU"/>
              </w:rPr>
              <w:t>VBM</w:t>
            </w:r>
            <w:r>
              <w:rPr>
                <w:rFonts w:ascii="Times New Roman" w:eastAsia="MS ??" w:hAnsi="Times New Roman" w:cs="Times New Roman"/>
                <w:sz w:val="24"/>
                <w:szCs w:val="24"/>
                <w:lang w:eastAsia="ru-RU"/>
              </w:rPr>
              <w:t xml:space="preserve">. Особенности оценки показателей </w:t>
            </w:r>
            <w:r>
              <w:rPr>
                <w:rFonts w:ascii="Times New Roman" w:eastAsia="MS ??" w:hAnsi="Times New Roman" w:cs="Times New Roman"/>
                <w:sz w:val="24"/>
                <w:szCs w:val="24"/>
                <w:lang w:val="en-US" w:eastAsia="ru-RU"/>
              </w:rPr>
              <w:t>MVA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EVA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SVA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CVA</w:t>
            </w:r>
            <w:r>
              <w:rPr>
                <w:rFonts w:ascii="Times New Roman" w:eastAsia="MS ??" w:hAnsi="Times New Roman" w:cs="Times New Roman"/>
                <w:sz w:val="24"/>
                <w:szCs w:val="24"/>
                <w:lang w:eastAsia="ru-RU"/>
              </w:rPr>
              <w:t xml:space="preserve">. </w:t>
            </w:r>
          </w:p>
          <w:p w14:paraId="0C0D3BE1" w14:textId="77777777" w:rsidR="00C0020D" w:rsidRPr="00CD4372"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3.Преимущества и недостатки различных показателей эффективности с учетом текущей рыночной ситуации.</w:t>
            </w:r>
          </w:p>
          <w:p w14:paraId="23058776" w14:textId="7183A9FE" w:rsidR="00C0020D" w:rsidRPr="00CD4372" w:rsidRDefault="00C0020D" w:rsidP="00C0020D">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 3,4</w:t>
            </w:r>
            <w:r>
              <w:rPr>
                <w:rFonts w:ascii="Times New Roman" w:eastAsia="MS ??" w:hAnsi="Times New Roman" w:cs="Times New Roman"/>
                <w:sz w:val="24"/>
                <w:szCs w:val="24"/>
                <w:lang w:eastAsia="ru-RU"/>
              </w:rPr>
              <w:t>.</w:t>
            </w:r>
            <w:r w:rsidRPr="00CD4372">
              <w:rPr>
                <w:rFonts w:ascii="Times New Roman" w:eastAsia="MS ??" w:hAnsi="Times New Roman" w:cs="Times New Roman"/>
                <w:sz w:val="24"/>
                <w:szCs w:val="24"/>
                <w:lang w:eastAsia="ru-RU"/>
              </w:rPr>
              <w:t xml:space="preserve"> Основная литература:1,2. Дополнительная литература:3-7. </w:t>
            </w:r>
          </w:p>
          <w:p w14:paraId="0D1D795A" w14:textId="262A90DC" w:rsidR="00C0020D" w:rsidRPr="00C84E7E" w:rsidRDefault="00C0020D" w:rsidP="00C0020D">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26751721" w14:textId="77777777" w:rsidR="00C0020D" w:rsidRPr="00CD4372" w:rsidRDefault="00C0020D" w:rsidP="00C0020D">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Анализ интернет-источников по теме. </w:t>
            </w:r>
          </w:p>
          <w:p w14:paraId="75051777" w14:textId="3C2F0B45" w:rsidR="00C0020D" w:rsidRPr="00CD4372" w:rsidRDefault="00C0020D" w:rsidP="00C0020D">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Дискуссия по проблеме </w:t>
            </w:r>
          </w:p>
          <w:p w14:paraId="177824A1" w14:textId="00928FE5" w:rsidR="00C0020D" w:rsidRPr="00C84E7E" w:rsidRDefault="00C0020D" w:rsidP="00C0020D">
            <w:pPr>
              <w:keepNext/>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rPr>
              <w:t>выбора наиболее подходящих критериев эффективности, соответствующих целевым установкам компании</w:t>
            </w:r>
            <w:r w:rsidRPr="00CD4372">
              <w:rPr>
                <w:rFonts w:ascii="Times New Roman" w:eastAsia="MS ??" w:hAnsi="Times New Roman" w:cs="Times New Roman"/>
                <w:sz w:val="24"/>
                <w:szCs w:val="24"/>
              </w:rPr>
              <w:t>.</w:t>
            </w:r>
          </w:p>
        </w:tc>
      </w:tr>
      <w:tr w:rsidR="00797C18" w:rsidRPr="00C84E7E" w14:paraId="47BB6799" w14:textId="77777777" w:rsidTr="00312FB0">
        <w:trPr>
          <w:trHeight w:val="3957"/>
        </w:trPr>
        <w:tc>
          <w:tcPr>
            <w:tcW w:w="2263" w:type="dxa"/>
          </w:tcPr>
          <w:p w14:paraId="6C08F22D" w14:textId="3FA2E9E5" w:rsidR="00797C18" w:rsidRPr="00C84E7E" w:rsidRDefault="00797C18" w:rsidP="00797C18">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4536" w:type="dxa"/>
            <w:shd w:val="clear" w:color="auto" w:fill="auto"/>
          </w:tcPr>
          <w:p w14:paraId="1F4086BB" w14:textId="5719308D"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1. </w:t>
            </w:r>
            <w:r w:rsidR="00B31DC9" w:rsidRPr="00B31DC9">
              <w:rPr>
                <w:rFonts w:ascii="Times New Roman" w:eastAsia="MS ??" w:hAnsi="Times New Roman" w:cs="Times New Roman"/>
                <w:sz w:val="24"/>
                <w:szCs w:val="24"/>
                <w:lang w:eastAsia="ru-RU"/>
              </w:rPr>
              <w:t>Виды рисков, присущие предпринимательской деятельности, их возможные классификации.</w:t>
            </w:r>
          </w:p>
          <w:p w14:paraId="76BB9274" w14:textId="51F9830E"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2. </w:t>
            </w:r>
            <w:r w:rsidR="00B31DC9" w:rsidRPr="00B31DC9">
              <w:rPr>
                <w:rFonts w:ascii="Times New Roman" w:eastAsia="MS ??" w:hAnsi="Times New Roman" w:cs="Times New Roman"/>
                <w:sz w:val="24"/>
                <w:szCs w:val="24"/>
                <w:lang w:eastAsia="ru-RU"/>
              </w:rPr>
              <w:t>Способы оценки риска, методы их сокращения. Классификации стратегий развития бизнеса, относящиеся к управлению рисками.</w:t>
            </w:r>
          </w:p>
          <w:p w14:paraId="5953E9B1" w14:textId="5FA55BD6"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3. </w:t>
            </w:r>
            <w:r w:rsidR="00B31DC9" w:rsidRPr="00B31DC9">
              <w:rPr>
                <w:rFonts w:ascii="Times New Roman" w:eastAsia="MS ??" w:hAnsi="Times New Roman" w:cs="Times New Roman"/>
                <w:sz w:val="24"/>
                <w:szCs w:val="24"/>
                <w:lang w:eastAsia="ru-RU"/>
              </w:rPr>
              <w:t xml:space="preserve">Современные инструменты управления рисками инвестиционной </w:t>
            </w:r>
            <w:proofErr w:type="spellStart"/>
            <w:r w:rsidR="00B31DC9" w:rsidRPr="00B31DC9">
              <w:rPr>
                <w:rFonts w:ascii="Times New Roman" w:eastAsia="MS ??" w:hAnsi="Times New Roman" w:cs="Times New Roman"/>
                <w:sz w:val="24"/>
                <w:szCs w:val="24"/>
                <w:lang w:eastAsia="ru-RU"/>
              </w:rPr>
              <w:t>деятедьности</w:t>
            </w:r>
            <w:proofErr w:type="spellEnd"/>
            <w:r w:rsidRPr="00B31DC9">
              <w:rPr>
                <w:rFonts w:ascii="Times New Roman" w:eastAsia="MS ??" w:hAnsi="Times New Roman" w:cs="Times New Roman"/>
                <w:sz w:val="24"/>
                <w:szCs w:val="24"/>
                <w:lang w:eastAsia="ru-RU"/>
              </w:rPr>
              <w:t>.</w:t>
            </w:r>
          </w:p>
          <w:p w14:paraId="0338FDE0" w14:textId="172A3F1C"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4. Методы управления рисками, соответствующие специфике деятельности компании. </w:t>
            </w:r>
          </w:p>
          <w:p w14:paraId="58594769" w14:textId="7E7A8CC5"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5. </w:t>
            </w:r>
            <w:r w:rsidR="00B31DC9" w:rsidRPr="00B31DC9">
              <w:rPr>
                <w:rFonts w:ascii="Times New Roman" w:eastAsia="MS ??" w:hAnsi="Times New Roman" w:cs="Times New Roman"/>
                <w:sz w:val="24"/>
                <w:szCs w:val="24"/>
                <w:lang w:eastAsia="ru-RU"/>
              </w:rPr>
              <w:t>Реальные опционы как инструмент управления рисками инвестиционного проекта</w:t>
            </w:r>
            <w:r w:rsidRPr="00B31DC9">
              <w:rPr>
                <w:rFonts w:ascii="Times New Roman" w:eastAsia="MS ??" w:hAnsi="Times New Roman" w:cs="Times New Roman"/>
                <w:sz w:val="24"/>
                <w:szCs w:val="24"/>
                <w:lang w:eastAsia="ru-RU"/>
              </w:rPr>
              <w:t>.</w:t>
            </w:r>
          </w:p>
          <w:p w14:paraId="081E6B8A" w14:textId="4AC3E5F2" w:rsidR="00797C18" w:rsidRPr="00B31DC9" w:rsidRDefault="00797C18"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Источники: Раздел 8. Нормативные и правовые акты: 3,4,5. Основная литература:1, 2. Дополнительная литература: 3-6. </w:t>
            </w:r>
          </w:p>
          <w:p w14:paraId="02D67AD0" w14:textId="1210422F" w:rsidR="00797C18" w:rsidRPr="00B31DC9" w:rsidRDefault="00797C18" w:rsidP="00797C18">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701611D1" w14:textId="2F5230CA" w:rsidR="00797C18" w:rsidRPr="00312FB0" w:rsidRDefault="00797C18" w:rsidP="00797C18">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выбора методов оценки и управления рисками</w:t>
            </w:r>
            <w:r w:rsidRPr="00312FB0">
              <w:rPr>
                <w:rFonts w:ascii="Times New Roman" w:eastAsia="MS ??" w:hAnsi="Times New Roman" w:cs="Times New Roman"/>
                <w:sz w:val="24"/>
                <w:szCs w:val="24"/>
              </w:rPr>
              <w:t>.</w:t>
            </w:r>
          </w:p>
          <w:p w14:paraId="682AA9A7" w14:textId="3A65D7D6"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r w:rsidR="00797C18" w:rsidRPr="00C84E7E" w14:paraId="0034CB0A" w14:textId="77777777" w:rsidTr="00E94229">
        <w:trPr>
          <w:trHeight w:val="1122"/>
        </w:trPr>
        <w:tc>
          <w:tcPr>
            <w:tcW w:w="2263" w:type="dxa"/>
          </w:tcPr>
          <w:p w14:paraId="51F0D9FB" w14:textId="0C44B9D4" w:rsidR="00797C18" w:rsidRPr="00C84E7E" w:rsidRDefault="00797C18" w:rsidP="00797C18">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4536" w:type="dxa"/>
            <w:shd w:val="clear" w:color="auto" w:fill="auto"/>
          </w:tcPr>
          <w:p w14:paraId="23AA9D21" w14:textId="204477A6"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1. </w:t>
            </w:r>
            <w:r w:rsidR="00B31DC9" w:rsidRPr="00321BF8">
              <w:rPr>
                <w:rFonts w:ascii="Times New Roman" w:eastAsia="MS ??" w:hAnsi="Times New Roman" w:cs="Times New Roman"/>
                <w:sz w:val="24"/>
                <w:szCs w:val="24"/>
                <w:lang w:eastAsia="ru-RU"/>
              </w:rPr>
              <w:t>Оценка текущего финансового положения компании и результативности ее финансово-хозяйственной деятельности на основе матриц финансового состояния.</w:t>
            </w:r>
          </w:p>
          <w:p w14:paraId="2F74BE0A" w14:textId="5CB698A0"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2. </w:t>
            </w:r>
            <w:r w:rsidR="00B31DC9" w:rsidRPr="00321BF8">
              <w:rPr>
                <w:rFonts w:ascii="Times New Roman" w:eastAsia="MS ??" w:hAnsi="Times New Roman" w:cs="Times New Roman"/>
                <w:sz w:val="24"/>
                <w:szCs w:val="24"/>
                <w:lang w:eastAsia="ru-RU"/>
              </w:rPr>
              <w:t>Основные показатели, используемые при построение финансовых матриц, их сущность и интерпретации</w:t>
            </w:r>
            <w:r w:rsidRPr="00321BF8">
              <w:rPr>
                <w:rFonts w:ascii="Times New Roman" w:eastAsia="MS ??" w:hAnsi="Times New Roman" w:cs="Times New Roman"/>
                <w:sz w:val="24"/>
                <w:szCs w:val="24"/>
                <w:lang w:eastAsia="ru-RU"/>
              </w:rPr>
              <w:t xml:space="preserve">. </w:t>
            </w:r>
          </w:p>
          <w:p w14:paraId="763555AC" w14:textId="6101305B"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lastRenderedPageBreak/>
              <w:t xml:space="preserve">3. </w:t>
            </w:r>
            <w:r w:rsidR="00B31DC9" w:rsidRPr="00321BF8">
              <w:rPr>
                <w:rFonts w:ascii="Times New Roman" w:eastAsia="MS ??" w:hAnsi="Times New Roman" w:cs="Times New Roman"/>
                <w:sz w:val="24"/>
                <w:szCs w:val="24"/>
                <w:lang w:eastAsia="ru-RU"/>
              </w:rPr>
              <w:t xml:space="preserve">Сравнительная характеристика метода </w:t>
            </w:r>
            <w:proofErr w:type="spellStart"/>
            <w:r w:rsidRPr="00321BF8">
              <w:rPr>
                <w:rFonts w:ascii="Times New Roman" w:eastAsia="MS ??" w:hAnsi="Times New Roman" w:cs="Times New Roman"/>
                <w:sz w:val="24"/>
                <w:szCs w:val="24"/>
                <w:lang w:eastAsia="ru-RU"/>
              </w:rPr>
              <w:t>Франшона</w:t>
            </w:r>
            <w:proofErr w:type="spellEnd"/>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 xml:space="preserve"> Романе</w:t>
            </w:r>
            <w:r w:rsidR="00B31DC9" w:rsidRPr="00321BF8">
              <w:rPr>
                <w:rFonts w:ascii="Times New Roman" w:eastAsia="MS ??" w:hAnsi="Times New Roman" w:cs="Times New Roman"/>
                <w:sz w:val="24"/>
                <w:szCs w:val="24"/>
                <w:lang w:eastAsia="ru-RU"/>
              </w:rPr>
              <w:t xml:space="preserve"> и метода </w:t>
            </w:r>
            <w:proofErr w:type="spellStart"/>
            <w:r w:rsidRPr="00321BF8">
              <w:rPr>
                <w:rFonts w:ascii="Times New Roman" w:eastAsia="MS ??" w:hAnsi="Times New Roman" w:cs="Times New Roman"/>
                <w:sz w:val="24"/>
                <w:szCs w:val="24"/>
                <w:lang w:eastAsia="ru-RU"/>
              </w:rPr>
              <w:t>Бертонеша</w:t>
            </w:r>
            <w:proofErr w:type="spellEnd"/>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 xml:space="preserve"> </w:t>
            </w:r>
            <w:proofErr w:type="spellStart"/>
            <w:r w:rsidRPr="00321BF8">
              <w:rPr>
                <w:rFonts w:ascii="Times New Roman" w:eastAsia="MS ??" w:hAnsi="Times New Roman" w:cs="Times New Roman"/>
                <w:sz w:val="24"/>
                <w:szCs w:val="24"/>
                <w:lang w:eastAsia="ru-RU"/>
              </w:rPr>
              <w:t>Найта</w:t>
            </w:r>
            <w:proofErr w:type="spellEnd"/>
            <w:r w:rsidR="00321BF8" w:rsidRPr="00321BF8">
              <w:rPr>
                <w:rFonts w:ascii="Times New Roman" w:eastAsia="MS ??" w:hAnsi="Times New Roman" w:cs="Times New Roman"/>
                <w:sz w:val="24"/>
                <w:szCs w:val="24"/>
                <w:lang w:eastAsia="ru-RU"/>
              </w:rPr>
              <w:t xml:space="preserve"> </w:t>
            </w:r>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оценки стратегического развития компании</w:t>
            </w:r>
            <w:r w:rsidRPr="00321BF8">
              <w:rPr>
                <w:rFonts w:ascii="Times New Roman" w:eastAsia="MS ??" w:hAnsi="Times New Roman" w:cs="Times New Roman"/>
                <w:sz w:val="24"/>
                <w:szCs w:val="24"/>
                <w:lang w:eastAsia="ru-RU"/>
              </w:rPr>
              <w:t xml:space="preserve">. </w:t>
            </w:r>
          </w:p>
          <w:p w14:paraId="2FD80522" w14:textId="7F12257E" w:rsidR="00797C18" w:rsidRPr="00321BF8" w:rsidRDefault="00797C18"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Источники: Раздел 8. Нормативные и правовые акты: 3,4,5. Основная литература:1,2. Дополнительная литература:3-6. </w:t>
            </w:r>
          </w:p>
          <w:p w14:paraId="1FE742CF" w14:textId="0D49C5A0" w:rsidR="00797C18" w:rsidRPr="00321BF8" w:rsidRDefault="00797C18" w:rsidP="00797C18">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Раздел 9: 8-10.</w:t>
            </w:r>
          </w:p>
        </w:tc>
        <w:tc>
          <w:tcPr>
            <w:tcW w:w="3374" w:type="dxa"/>
            <w:shd w:val="clear" w:color="auto" w:fill="auto"/>
          </w:tcPr>
          <w:p w14:paraId="622F5544" w14:textId="77777777"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lastRenderedPageBreak/>
              <w:t xml:space="preserve">Анализ интернет-источников по теме. </w:t>
            </w:r>
          </w:p>
          <w:p w14:paraId="4CE6F47F" w14:textId="732C87B4" w:rsidR="00797C18" w:rsidRPr="00312FB0" w:rsidRDefault="00797C18" w:rsidP="00797C18">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 xml:space="preserve">использования существующих финансовых матриц для </w:t>
            </w:r>
            <w:r w:rsidR="00DE4CBC">
              <w:rPr>
                <w:rFonts w:ascii="Times New Roman" w:eastAsia="MS ??" w:hAnsi="Times New Roman" w:cs="Times New Roman"/>
                <w:sz w:val="24"/>
                <w:szCs w:val="24"/>
              </w:rPr>
              <w:lastRenderedPageBreak/>
              <w:t>оценки стратегических альтернатив</w:t>
            </w:r>
            <w:r w:rsidRPr="00312FB0">
              <w:rPr>
                <w:rFonts w:ascii="Times New Roman" w:eastAsia="MS ??" w:hAnsi="Times New Roman" w:cs="Times New Roman"/>
                <w:sz w:val="24"/>
                <w:szCs w:val="24"/>
              </w:rPr>
              <w:t>.</w:t>
            </w:r>
          </w:p>
          <w:p w14:paraId="05FAC3C3" w14:textId="6C5762F3" w:rsidR="00797C18" w:rsidRPr="00C84E7E" w:rsidRDefault="00DE4CBC" w:rsidP="00797C18">
            <w:pPr>
              <w:keepNext/>
              <w:spacing w:after="0" w:line="240" w:lineRule="auto"/>
              <w:jc w:val="both"/>
              <w:rPr>
                <w:rFonts w:ascii="Times New Roman" w:eastAsia="MS ??" w:hAnsi="Times New Roman" w:cs="Times New Roman"/>
                <w:sz w:val="24"/>
                <w:szCs w:val="24"/>
                <w:highlight w:val="yellow"/>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bl>
    <w:p w14:paraId="7E65B7A9" w14:textId="77777777" w:rsidR="007542FE" w:rsidRDefault="007542FE" w:rsidP="005464A0">
      <w:pPr>
        <w:pStyle w:val="1"/>
        <w:rPr>
          <w:rFonts w:eastAsia="Calibri"/>
        </w:rPr>
      </w:pPr>
      <w:bookmarkStart w:id="30" w:name="_Toc121219801"/>
    </w:p>
    <w:p w14:paraId="08B2D1EF" w14:textId="2ACFBBD6" w:rsidR="00DC7D7C" w:rsidRPr="001332E6" w:rsidRDefault="00DC7D7C" w:rsidP="005464A0">
      <w:pPr>
        <w:pStyle w:val="1"/>
        <w:rPr>
          <w:rFonts w:eastAsia="Calibri"/>
        </w:rPr>
      </w:pPr>
      <w:r w:rsidRPr="001332E6">
        <w:rPr>
          <w:rFonts w:eastAsia="Calibri"/>
        </w:rPr>
        <w:t>6. Перечень учебно-методического обеспечения для самостоятельной работы обучающихся по дисциплине</w:t>
      </w:r>
      <w:bookmarkEnd w:id="30"/>
    </w:p>
    <w:p w14:paraId="4F2C8229" w14:textId="371F741E" w:rsidR="00DC7D7C" w:rsidRPr="001332E6" w:rsidRDefault="00DC7D7C" w:rsidP="0020433E">
      <w:pPr>
        <w:pStyle w:val="2"/>
        <w:rPr>
          <w:rFonts w:eastAsia="Calibri"/>
        </w:rPr>
      </w:pPr>
      <w:bookmarkStart w:id="31" w:name="_Toc121219802"/>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1"/>
    </w:p>
    <w:p w14:paraId="2B10686A" w14:textId="645FBB8A" w:rsidR="00C717E7" w:rsidRPr="00891464" w:rsidRDefault="00C717E7" w:rsidP="00C717E7">
      <w:pPr>
        <w:jc w:val="right"/>
        <w:rPr>
          <w:rFonts w:ascii="Times New Roman" w:hAnsi="Times New Roman" w:cs="Times New Roman"/>
          <w:sz w:val="28"/>
          <w:szCs w:val="24"/>
          <w:lang w:eastAsia="ru-RU"/>
        </w:rPr>
      </w:pPr>
      <w:r w:rsidRPr="00891464">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proofErr w:type="spellStart"/>
            <w:r w:rsidRPr="001332E6">
              <w:rPr>
                <w:rFonts w:ascii="Times New Roman" w:eastAsia="MS ??" w:hAnsi="Times New Roman" w:cs="Times New Roman"/>
                <w:sz w:val="24"/>
                <w:szCs w:val="24"/>
                <w:lang w:val="en-US" w:eastAsia="ru-RU"/>
              </w:rPr>
              <w:t>Формы</w:t>
            </w:r>
            <w:proofErr w:type="spellEnd"/>
            <w:r w:rsidRPr="001332E6">
              <w:rPr>
                <w:rFonts w:ascii="Times New Roman" w:eastAsia="MS ??" w:hAnsi="Times New Roman" w:cs="Times New Roman"/>
                <w:sz w:val="24"/>
                <w:szCs w:val="24"/>
                <w:lang w:val="en-US" w:eastAsia="ru-RU"/>
              </w:rPr>
              <w:t xml:space="preserve">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797C18" w:rsidRPr="00C84E7E" w14:paraId="26DB4E61" w14:textId="77777777" w:rsidTr="00CA7276">
        <w:tc>
          <w:tcPr>
            <w:tcW w:w="2093" w:type="dxa"/>
            <w:shd w:val="clear" w:color="auto" w:fill="auto"/>
          </w:tcPr>
          <w:p w14:paraId="5A79072B" w14:textId="095ACCBC" w:rsidR="00797C18" w:rsidRPr="00C84E7E" w:rsidRDefault="00797C18" w:rsidP="00797C18">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4678" w:type="dxa"/>
            <w:shd w:val="clear" w:color="auto" w:fill="auto"/>
          </w:tcPr>
          <w:p w14:paraId="1A98A7B6" w14:textId="49B9E384" w:rsidR="00797C18" w:rsidRPr="00141086"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6B3F54">
              <w:rPr>
                <w:rFonts w:ascii="Times New Roman" w:eastAsia="MS ??" w:hAnsi="Times New Roman" w:cs="Times New Roman"/>
                <w:sz w:val="24"/>
                <w:szCs w:val="24"/>
                <w:lang w:eastAsia="ru-RU"/>
              </w:rPr>
              <w:t>Стратегия диверсификация бизнеса для повышения его конкурентоспособности, возможности применения</w:t>
            </w:r>
          </w:p>
          <w:p w14:paraId="6DA1C567" w14:textId="35EF5A32" w:rsidR="00797C18" w:rsidRPr="00C84E7E" w:rsidRDefault="00797C18" w:rsidP="00797C18">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Pr="00141086">
              <w:rPr>
                <w:rFonts w:ascii="Times New Roman" w:eastAsia="MS ??" w:hAnsi="Times New Roman" w:cs="Times New Roman"/>
                <w:sz w:val="24"/>
                <w:szCs w:val="24"/>
                <w:lang w:eastAsia="ru-RU"/>
              </w:rPr>
              <w:t xml:space="preserve">Целесообразность внедрения концепции стоимостного управления для </w:t>
            </w:r>
            <w:r w:rsidR="006B3F54">
              <w:rPr>
                <w:rFonts w:ascii="Times New Roman" w:eastAsia="MS ??" w:hAnsi="Times New Roman" w:cs="Times New Roman"/>
                <w:sz w:val="24"/>
                <w:szCs w:val="24"/>
                <w:lang w:eastAsia="ru-RU"/>
              </w:rPr>
              <w:t>оценки стратегических альтернатив развития бизнеса</w:t>
            </w:r>
            <w:r w:rsidRPr="00141086">
              <w:rPr>
                <w:rFonts w:ascii="Times New Roman" w:eastAsia="MS ??" w:hAnsi="Times New Roman" w:cs="Times New Roman"/>
                <w:sz w:val="24"/>
                <w:szCs w:val="24"/>
                <w:lang w:eastAsia="ru-RU"/>
              </w:rPr>
              <w:t>.</w:t>
            </w:r>
          </w:p>
        </w:tc>
        <w:tc>
          <w:tcPr>
            <w:tcW w:w="3402" w:type="dxa"/>
            <w:shd w:val="clear" w:color="auto" w:fill="auto"/>
          </w:tcPr>
          <w:p w14:paraId="721EE8F1" w14:textId="78C69127" w:rsidR="00797C18" w:rsidRPr="001332E6" w:rsidRDefault="00797C18" w:rsidP="00797C18">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C0020D" w:rsidRPr="00C84E7E" w14:paraId="6960313D" w14:textId="77777777" w:rsidTr="00CA7276">
        <w:tc>
          <w:tcPr>
            <w:tcW w:w="2093" w:type="dxa"/>
            <w:shd w:val="clear" w:color="auto" w:fill="auto"/>
          </w:tcPr>
          <w:p w14:paraId="465A9736" w14:textId="2966CB75" w:rsidR="00C0020D" w:rsidRPr="00C84E7E" w:rsidRDefault="00C0020D" w:rsidP="00C0020D">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4678" w:type="dxa"/>
            <w:shd w:val="clear" w:color="auto" w:fill="auto"/>
          </w:tcPr>
          <w:p w14:paraId="77739483" w14:textId="70D04D7E"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1.</w:t>
            </w:r>
            <w:r w:rsidRPr="00321BF8">
              <w:rPr>
                <w:rFonts w:ascii="Roboto" w:hAnsi="Roboto"/>
                <w:color w:val="646464"/>
                <w:sz w:val="23"/>
                <w:szCs w:val="23"/>
              </w:rPr>
              <w:t xml:space="preserve"> </w:t>
            </w:r>
            <w:r w:rsidRPr="00321BF8">
              <w:rPr>
                <w:rFonts w:ascii="Times New Roman" w:eastAsia="MS ??" w:hAnsi="Times New Roman" w:cs="Times New Roman"/>
                <w:sz w:val="24"/>
                <w:szCs w:val="24"/>
                <w:lang w:eastAsia="ru-RU"/>
              </w:rPr>
              <w:t>Использование результатов SWOT-анализа при оценке стратегических альтернатив.</w:t>
            </w:r>
          </w:p>
          <w:p w14:paraId="534CAAFF" w14:textId="5ACE228D"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2.Зарубежная и российская практика разработки стратегии развития бизнеса на современном этапе.</w:t>
            </w:r>
          </w:p>
        </w:tc>
        <w:tc>
          <w:tcPr>
            <w:tcW w:w="3402" w:type="dxa"/>
            <w:shd w:val="clear" w:color="auto" w:fill="auto"/>
          </w:tcPr>
          <w:p w14:paraId="3F48DD57" w14:textId="438F20DF" w:rsidR="00C0020D" w:rsidRPr="001332E6" w:rsidRDefault="00C0020D" w:rsidP="00C0020D">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C0020D" w:rsidRPr="00C84E7E" w14:paraId="79304D61" w14:textId="77777777" w:rsidTr="00CA7276">
        <w:tc>
          <w:tcPr>
            <w:tcW w:w="2093" w:type="dxa"/>
            <w:shd w:val="clear" w:color="auto" w:fill="auto"/>
          </w:tcPr>
          <w:p w14:paraId="2A4DDAD0" w14:textId="51ABA57E" w:rsidR="00C0020D" w:rsidRPr="00C84E7E" w:rsidRDefault="00C0020D" w:rsidP="00C0020D">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3. </w:t>
            </w:r>
            <w:r w:rsidRPr="005A6F50">
              <w:rPr>
                <w:rFonts w:ascii="Times New Roman" w:eastAsia="MS ??" w:hAnsi="Times New Roman" w:cs="Times New Roman"/>
                <w:sz w:val="24"/>
                <w:szCs w:val="24"/>
                <w:lang w:eastAsia="ru-RU"/>
              </w:rPr>
              <w:t>Показатели эффективности и результативности стратегических альтернатив в соответствии с целевыми функциями управления бизнесом</w:t>
            </w:r>
          </w:p>
        </w:tc>
        <w:tc>
          <w:tcPr>
            <w:tcW w:w="4678" w:type="dxa"/>
            <w:shd w:val="clear" w:color="auto" w:fill="auto"/>
          </w:tcPr>
          <w:p w14:paraId="213246AC" w14:textId="182CC339"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1.</w:t>
            </w:r>
            <w:r w:rsidRPr="00321BF8">
              <w:rPr>
                <w:rFonts w:ascii="Roboto" w:hAnsi="Roboto"/>
                <w:color w:val="646464"/>
                <w:sz w:val="23"/>
                <w:szCs w:val="23"/>
              </w:rPr>
              <w:t xml:space="preserve"> </w:t>
            </w:r>
            <w:r w:rsidR="00321BF8" w:rsidRPr="00321BF8">
              <w:rPr>
                <w:rFonts w:ascii="Times New Roman" w:eastAsia="MS ??" w:hAnsi="Times New Roman" w:cs="Times New Roman"/>
                <w:sz w:val="24"/>
                <w:szCs w:val="24"/>
                <w:lang w:eastAsia="ru-RU"/>
              </w:rPr>
              <w:t xml:space="preserve">Обоснование выбора целевых показателей развития бизнеса для предприятий различных форм ведения хозяйственной деятельности (ПАО, ООО и </w:t>
            </w:r>
            <w:proofErr w:type="spellStart"/>
            <w:r w:rsidR="00321BF8" w:rsidRPr="00321BF8">
              <w:rPr>
                <w:rFonts w:ascii="Times New Roman" w:eastAsia="MS ??" w:hAnsi="Times New Roman" w:cs="Times New Roman"/>
                <w:sz w:val="24"/>
                <w:szCs w:val="24"/>
                <w:lang w:eastAsia="ru-RU"/>
              </w:rPr>
              <w:t>пр</w:t>
            </w:r>
            <w:proofErr w:type="spellEnd"/>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w:t>
            </w:r>
          </w:p>
          <w:p w14:paraId="229D1737" w14:textId="77777777"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2.</w:t>
            </w:r>
            <w:r w:rsidR="00321BF8" w:rsidRPr="00321BF8">
              <w:rPr>
                <w:rFonts w:ascii="Times New Roman" w:eastAsia="MS ??" w:hAnsi="Times New Roman" w:cs="Times New Roman"/>
                <w:sz w:val="24"/>
                <w:szCs w:val="24"/>
                <w:lang w:eastAsia="ru-RU"/>
              </w:rPr>
              <w:t>Целевые функции управления бизнесом для предприятий, относящихся к различным секторам экономики</w:t>
            </w:r>
            <w:r w:rsidRPr="00321BF8">
              <w:rPr>
                <w:rFonts w:ascii="Times New Roman" w:eastAsia="MS ??" w:hAnsi="Times New Roman" w:cs="Times New Roman"/>
                <w:sz w:val="24"/>
                <w:szCs w:val="24"/>
                <w:lang w:eastAsia="ru-RU"/>
              </w:rPr>
              <w:t>.</w:t>
            </w:r>
            <w:r w:rsidR="00321BF8" w:rsidRPr="00321BF8">
              <w:rPr>
                <w:rFonts w:ascii="Times New Roman" w:eastAsia="MS ??" w:hAnsi="Times New Roman" w:cs="Times New Roman"/>
                <w:sz w:val="24"/>
                <w:szCs w:val="24"/>
                <w:lang w:eastAsia="ru-RU"/>
              </w:rPr>
              <w:t xml:space="preserve"> Основные факторы, влияющие на выбор целевой функции.</w:t>
            </w:r>
          </w:p>
          <w:p w14:paraId="07D01563" w14:textId="013697F5" w:rsidR="00321BF8" w:rsidRPr="002660E5" w:rsidRDefault="00321BF8" w:rsidP="00C0020D">
            <w:pPr>
              <w:spacing w:after="0" w:line="240" w:lineRule="auto"/>
              <w:jc w:val="both"/>
              <w:rPr>
                <w:rFonts w:ascii="Times New Roman" w:eastAsia="MS ??" w:hAnsi="Times New Roman" w:cs="Times New Roman"/>
                <w:sz w:val="24"/>
                <w:szCs w:val="24"/>
                <w:highlight w:val="yellow"/>
                <w:lang w:eastAsia="ru-RU"/>
              </w:rPr>
            </w:pPr>
            <w:r w:rsidRPr="00321BF8">
              <w:rPr>
                <w:rFonts w:ascii="Times New Roman" w:eastAsia="MS ??" w:hAnsi="Times New Roman" w:cs="Times New Roman"/>
                <w:sz w:val="24"/>
                <w:szCs w:val="24"/>
                <w:lang w:eastAsia="ru-RU"/>
              </w:rPr>
              <w:t>3. Методы составление прогноза движения денежных средств для оценки стратегической альтернативы</w:t>
            </w:r>
          </w:p>
        </w:tc>
        <w:tc>
          <w:tcPr>
            <w:tcW w:w="3402" w:type="dxa"/>
            <w:shd w:val="clear" w:color="auto" w:fill="auto"/>
          </w:tcPr>
          <w:p w14:paraId="54D136CE" w14:textId="39339110" w:rsidR="00C0020D" w:rsidRPr="001332E6" w:rsidRDefault="00C0020D" w:rsidP="00C0020D">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797C18" w:rsidRPr="00C84E7E" w14:paraId="5A69773F" w14:textId="77777777" w:rsidTr="006B3F54">
        <w:trPr>
          <w:trHeight w:val="1737"/>
        </w:trPr>
        <w:tc>
          <w:tcPr>
            <w:tcW w:w="2093" w:type="dxa"/>
            <w:shd w:val="clear" w:color="auto" w:fill="auto"/>
          </w:tcPr>
          <w:p w14:paraId="4D158C8E" w14:textId="739DBACE" w:rsidR="00797C18" w:rsidRPr="00C84E7E" w:rsidRDefault="00797C18" w:rsidP="00797C18">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4678" w:type="dxa"/>
            <w:shd w:val="clear" w:color="auto" w:fill="auto"/>
          </w:tcPr>
          <w:p w14:paraId="612C81CE" w14:textId="03EDC202" w:rsidR="00797C18" w:rsidRPr="00177B03"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Pr="00177B03">
              <w:rPr>
                <w:rFonts w:ascii="Times New Roman" w:eastAsia="MS ??" w:hAnsi="Times New Roman" w:cs="Times New Roman"/>
                <w:sz w:val="24"/>
                <w:szCs w:val="24"/>
                <w:lang w:eastAsia="ru-RU"/>
              </w:rPr>
              <w:t xml:space="preserve">Сущность, особенности оценки </w:t>
            </w:r>
            <w:r w:rsidR="006B3F54">
              <w:rPr>
                <w:rFonts w:ascii="Times New Roman" w:eastAsia="MS ??" w:hAnsi="Times New Roman" w:cs="Times New Roman"/>
                <w:sz w:val="24"/>
                <w:szCs w:val="24"/>
                <w:lang w:eastAsia="ru-RU"/>
              </w:rPr>
              <w:t xml:space="preserve">и </w:t>
            </w:r>
            <w:r w:rsidRPr="00177B03">
              <w:rPr>
                <w:rFonts w:ascii="Times New Roman" w:eastAsia="MS ??" w:hAnsi="Times New Roman" w:cs="Times New Roman"/>
                <w:sz w:val="24"/>
                <w:szCs w:val="24"/>
                <w:lang w:eastAsia="ru-RU"/>
              </w:rPr>
              <w:t xml:space="preserve">интерпретации </w:t>
            </w:r>
            <w:r w:rsidR="006B3F54">
              <w:rPr>
                <w:rFonts w:ascii="Times New Roman" w:eastAsia="MS ??" w:hAnsi="Times New Roman" w:cs="Times New Roman"/>
                <w:sz w:val="24"/>
                <w:szCs w:val="24"/>
                <w:lang w:eastAsia="ru-RU"/>
              </w:rPr>
              <w:t>различных видов деловых рисков</w:t>
            </w:r>
            <w:r w:rsidRPr="00177B03">
              <w:rPr>
                <w:rFonts w:ascii="Times New Roman" w:eastAsia="MS ??" w:hAnsi="Times New Roman" w:cs="Times New Roman"/>
                <w:sz w:val="24"/>
                <w:szCs w:val="24"/>
                <w:lang w:eastAsia="ru-RU"/>
              </w:rPr>
              <w:t>.</w:t>
            </w:r>
          </w:p>
          <w:p w14:paraId="6B7BFB93" w14:textId="090229B5" w:rsidR="00797C18" w:rsidRPr="00177B03" w:rsidRDefault="006B3F54" w:rsidP="00797C18">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 Количественные и качественные системы оценки инвестиционных и производственных рисков.</w:t>
            </w:r>
          </w:p>
        </w:tc>
        <w:tc>
          <w:tcPr>
            <w:tcW w:w="3402" w:type="dxa"/>
            <w:shd w:val="clear" w:color="auto" w:fill="auto"/>
          </w:tcPr>
          <w:p w14:paraId="0E6F2EF7" w14:textId="7048DA0F" w:rsidR="00797C18" w:rsidRPr="001332E6" w:rsidRDefault="00797C18" w:rsidP="00797C18">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797C18" w:rsidRPr="00C84E7E" w14:paraId="2B449313" w14:textId="77777777" w:rsidTr="00177B03">
        <w:trPr>
          <w:trHeight w:val="1831"/>
        </w:trPr>
        <w:tc>
          <w:tcPr>
            <w:tcW w:w="2093" w:type="dxa"/>
            <w:shd w:val="clear" w:color="auto" w:fill="auto"/>
          </w:tcPr>
          <w:p w14:paraId="08EB6278" w14:textId="7D697121" w:rsidR="00797C18" w:rsidRPr="00C84E7E" w:rsidRDefault="00797C18" w:rsidP="00797C18">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4678" w:type="dxa"/>
            <w:shd w:val="clear" w:color="auto" w:fill="auto"/>
          </w:tcPr>
          <w:p w14:paraId="337936A6" w14:textId="3E4F3846" w:rsidR="00797C18" w:rsidRPr="00177B03" w:rsidRDefault="00797C18" w:rsidP="00797C18">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Pr="00177B03">
              <w:rPr>
                <w:rFonts w:ascii="Times New Roman" w:eastAsia="MS ??" w:hAnsi="Times New Roman" w:cs="Times New Roman"/>
                <w:sz w:val="24"/>
                <w:szCs w:val="24"/>
                <w:lang w:eastAsia="ru-RU"/>
              </w:rPr>
              <w:t xml:space="preserve">Возможности </w:t>
            </w:r>
            <w:r w:rsidR="006B3F54">
              <w:rPr>
                <w:rFonts w:ascii="Times New Roman" w:eastAsia="MS ??" w:hAnsi="Times New Roman" w:cs="Times New Roman"/>
                <w:sz w:val="24"/>
                <w:szCs w:val="24"/>
                <w:lang w:eastAsia="ru-RU"/>
              </w:rPr>
              <w:t>применения финансовых матриц при традиционном и ценностно-ориентированном подходе к управлению компанией</w:t>
            </w:r>
            <w:r w:rsidRPr="00177B03">
              <w:rPr>
                <w:rFonts w:ascii="Times New Roman" w:eastAsia="MS ??" w:hAnsi="Times New Roman" w:cs="Times New Roman"/>
                <w:sz w:val="24"/>
                <w:szCs w:val="24"/>
                <w:lang w:eastAsia="ru-RU"/>
              </w:rPr>
              <w:t>.</w:t>
            </w:r>
          </w:p>
          <w:p w14:paraId="4C323E4B" w14:textId="7AA859FF" w:rsidR="006B3F54" w:rsidRPr="00C84E7E" w:rsidRDefault="00797C18" w:rsidP="006B3F54">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6B3F54">
              <w:rPr>
                <w:rFonts w:ascii="Times New Roman" w:eastAsia="MS ??" w:hAnsi="Times New Roman" w:cs="Times New Roman"/>
                <w:sz w:val="24"/>
                <w:szCs w:val="24"/>
                <w:lang w:eastAsia="ru-RU"/>
              </w:rPr>
              <w:t xml:space="preserve"> Финансовые матрицы как инструмент выявления потенциала компании</w:t>
            </w:r>
          </w:p>
          <w:p w14:paraId="492D5090" w14:textId="002EB378" w:rsidR="00797C18" w:rsidRPr="00C84E7E" w:rsidRDefault="00797C18" w:rsidP="00797C18">
            <w:pPr>
              <w:widowControl w:val="0"/>
              <w:spacing w:after="0" w:line="240" w:lineRule="auto"/>
              <w:jc w:val="both"/>
              <w:rPr>
                <w:rFonts w:ascii="Times New Roman" w:eastAsia="MS ??" w:hAnsi="Times New Roman" w:cs="Times New Roman"/>
                <w:sz w:val="24"/>
                <w:szCs w:val="24"/>
                <w:highlight w:val="yellow"/>
                <w:lang w:eastAsia="ru-RU"/>
              </w:rPr>
            </w:pPr>
          </w:p>
        </w:tc>
        <w:tc>
          <w:tcPr>
            <w:tcW w:w="3402" w:type="dxa"/>
            <w:shd w:val="clear" w:color="auto" w:fill="auto"/>
          </w:tcPr>
          <w:p w14:paraId="6A787C47" w14:textId="34255EA6" w:rsidR="00797C18" w:rsidRPr="00C84E7E" w:rsidRDefault="00797C18" w:rsidP="00797C18">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75D34B86" w14:textId="026FA881" w:rsidR="00DC7D7C" w:rsidRPr="00177B03" w:rsidRDefault="00DC7D7C" w:rsidP="0020433E">
      <w:pPr>
        <w:pStyle w:val="2"/>
      </w:pPr>
      <w:bookmarkStart w:id="32" w:name="_Toc494714919"/>
      <w:bookmarkStart w:id="33" w:name="_Toc68554379"/>
      <w:bookmarkStart w:id="34" w:name="_Toc68554685"/>
      <w:bookmarkStart w:id="35" w:name="_Toc121219803"/>
      <w:bookmarkStart w:id="36" w:name="_Toc415149563"/>
      <w:bookmarkEnd w:id="27"/>
      <w:r w:rsidRPr="00177B03">
        <w:t xml:space="preserve">6.2. </w:t>
      </w:r>
      <w:bookmarkEnd w:id="32"/>
      <w:r w:rsidRPr="00177B03">
        <w:t>Перечень вопросов, заданий, тем для подготовки к текущему контролю</w:t>
      </w:r>
      <w:bookmarkEnd w:id="33"/>
      <w:bookmarkEnd w:id="34"/>
      <w:bookmarkEnd w:id="35"/>
      <w:r w:rsidR="004D7378">
        <w:t xml:space="preserve"> </w:t>
      </w:r>
      <w:r w:rsidR="004D7378" w:rsidRPr="004D7378">
        <w:rPr>
          <w:bCs w:val="0"/>
        </w:rPr>
        <w:t>(согласно таблице 2)</w:t>
      </w:r>
    </w:p>
    <w:p w14:paraId="0228149A" w14:textId="67691CFE" w:rsidR="0020433E" w:rsidRPr="0090263D" w:rsidRDefault="004D7378"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Примерные темы</w:t>
      </w:r>
      <w:r w:rsidR="00C60F0A" w:rsidRPr="0090263D">
        <w:rPr>
          <w:rFonts w:ascii="Times New Roman" w:eastAsia="Times New Roman" w:hAnsi="Times New Roman" w:cs="Times New Roman"/>
          <w:b/>
          <w:sz w:val="28"/>
          <w:szCs w:val="28"/>
          <w:lang w:eastAsia="ru-RU"/>
        </w:rPr>
        <w:t xml:space="preserve"> домашних</w:t>
      </w:r>
      <w:r w:rsidRPr="0090263D">
        <w:rPr>
          <w:rFonts w:ascii="Times New Roman" w:eastAsia="Times New Roman" w:hAnsi="Times New Roman" w:cs="Times New Roman"/>
          <w:b/>
          <w:sz w:val="28"/>
          <w:szCs w:val="28"/>
          <w:lang w:eastAsia="ru-RU"/>
        </w:rPr>
        <w:t xml:space="preserve"> творческих заданий</w:t>
      </w:r>
    </w:p>
    <w:p w14:paraId="3C5FCEC5" w14:textId="6607B4F9" w:rsidR="00321BF8" w:rsidRPr="0090263D" w:rsidRDefault="00321BF8"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 Анализ внешних и внутренних факторов, определяющих выбор стратегической альтернативы развития бизнеса (на примере конкретной компании).</w:t>
      </w:r>
    </w:p>
    <w:p w14:paraId="410C3694" w14:textId="58C4E937" w:rsidR="00321BF8" w:rsidRPr="0090263D" w:rsidRDefault="00321BF8"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2. Анализ стадии жизненного цикла и выбор </w:t>
      </w:r>
      <w:r w:rsidR="00C60F0A" w:rsidRPr="0090263D">
        <w:rPr>
          <w:rFonts w:ascii="Times New Roman" w:eastAsia="Times New Roman" w:hAnsi="Times New Roman" w:cs="Times New Roman"/>
          <w:bCs/>
          <w:sz w:val="28"/>
          <w:szCs w:val="28"/>
          <w:lang w:eastAsia="ru-RU"/>
        </w:rPr>
        <w:t>стратеги развития компании.</w:t>
      </w:r>
    </w:p>
    <w:p w14:paraId="1533C178" w14:textId="5E7D4F96"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 Формирование инвестиционного капитала компании в зависимости от стадии жизненного цикла компании и ее текущего финансового положения.</w:t>
      </w:r>
    </w:p>
    <w:p w14:paraId="08632289" w14:textId="55A1CEA9"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4. Прогноз движения денежных средств и оценка безубыточности (на примере конкретной компании)</w:t>
      </w:r>
    </w:p>
    <w:p w14:paraId="405002EE"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5. Выбор целевой функции управления в соответствии с формой осуществления финансово-хозяйственной деятельности (на примере конкретной компании).</w:t>
      </w:r>
    </w:p>
    <w:p w14:paraId="6D66CE8A"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6. Построение матрицы финансового состояние и определения потенциала дальнейшего развития (на примере конкретной компании).</w:t>
      </w:r>
    </w:p>
    <w:p w14:paraId="60753FAA" w14:textId="60C24A4E"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7. Оценка эффективности стратегической альтернативы развития бизнеса (на примере конкретной компании).</w:t>
      </w:r>
    </w:p>
    <w:p w14:paraId="13280C1A" w14:textId="658202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Оценка эффективности инвестиционного проекта компании на основе стоимостных показателей (на примере конкретной компании).</w:t>
      </w:r>
    </w:p>
    <w:p w14:paraId="47A585D8" w14:textId="65CA0E0F"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9. Выявления основных факторов риска для конкретной компании, разработка рекомендаций по их сокращению.</w:t>
      </w:r>
    </w:p>
    <w:p w14:paraId="0CEE90E8"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10. Анализ целесообразности применения метода опционов при оценке стратегической альтернативы (на примере конкретной компании).</w:t>
      </w:r>
    </w:p>
    <w:p w14:paraId="18B72F3F" w14:textId="0D184AD5" w:rsidR="00321BF8" w:rsidRPr="0090263D" w:rsidRDefault="00321BF8" w:rsidP="0090263D">
      <w:pPr>
        <w:spacing w:after="0" w:line="360" w:lineRule="auto"/>
        <w:ind w:firstLine="709"/>
        <w:jc w:val="both"/>
        <w:rPr>
          <w:rFonts w:ascii="Times New Roman" w:eastAsia="Times New Roman" w:hAnsi="Times New Roman" w:cs="Times New Roman"/>
          <w:b/>
          <w:sz w:val="28"/>
          <w:szCs w:val="28"/>
          <w:lang w:eastAsia="ru-RU"/>
        </w:rPr>
      </w:pPr>
    </w:p>
    <w:p w14:paraId="744F2212" w14:textId="77777777" w:rsidR="00321BF8" w:rsidRPr="0090263D" w:rsidRDefault="00321BF8" w:rsidP="0090263D">
      <w:pPr>
        <w:spacing w:after="0" w:line="360" w:lineRule="auto"/>
        <w:ind w:firstLine="709"/>
        <w:jc w:val="both"/>
        <w:rPr>
          <w:rFonts w:ascii="Times New Roman" w:eastAsia="Times New Roman" w:hAnsi="Times New Roman" w:cs="Times New Roman"/>
          <w:b/>
          <w:sz w:val="28"/>
          <w:szCs w:val="28"/>
          <w:lang w:eastAsia="ru-RU"/>
        </w:rPr>
      </w:pPr>
    </w:p>
    <w:p w14:paraId="30F0B940" w14:textId="469C46A6" w:rsidR="009B5731" w:rsidRPr="0090263D" w:rsidRDefault="009B5731"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Примерн</w:t>
      </w:r>
      <w:r w:rsidR="003E14E9" w:rsidRPr="0090263D">
        <w:rPr>
          <w:rFonts w:ascii="Times New Roman" w:eastAsia="Times New Roman" w:hAnsi="Times New Roman" w:cs="Times New Roman"/>
          <w:b/>
          <w:sz w:val="28"/>
          <w:szCs w:val="28"/>
          <w:lang w:eastAsia="ru-RU"/>
        </w:rPr>
        <w:t>ая последовательность выполнения</w:t>
      </w:r>
      <w:r w:rsidRPr="0090263D">
        <w:rPr>
          <w:rFonts w:ascii="Times New Roman" w:eastAsia="Times New Roman" w:hAnsi="Times New Roman" w:cs="Times New Roman"/>
          <w:b/>
          <w:sz w:val="28"/>
          <w:szCs w:val="28"/>
          <w:lang w:eastAsia="ru-RU"/>
        </w:rPr>
        <w:t xml:space="preserve"> </w:t>
      </w:r>
      <w:r w:rsidR="003E14E9" w:rsidRPr="0090263D">
        <w:rPr>
          <w:rFonts w:ascii="Times New Roman" w:eastAsia="Times New Roman" w:hAnsi="Times New Roman" w:cs="Times New Roman"/>
          <w:b/>
          <w:sz w:val="28"/>
          <w:szCs w:val="28"/>
          <w:lang w:eastAsia="ru-RU"/>
        </w:rPr>
        <w:t>домашнего творческого задания</w:t>
      </w:r>
      <w:r w:rsidRPr="0090263D">
        <w:rPr>
          <w:rFonts w:ascii="Times New Roman" w:eastAsia="Times New Roman" w:hAnsi="Times New Roman" w:cs="Times New Roman"/>
          <w:b/>
          <w:sz w:val="28"/>
          <w:szCs w:val="28"/>
          <w:lang w:eastAsia="ru-RU"/>
        </w:rPr>
        <w:t>:</w:t>
      </w:r>
    </w:p>
    <w:p w14:paraId="240019DD" w14:textId="6EA64AC4" w:rsidR="002C09CE" w:rsidRPr="0090263D" w:rsidRDefault="002C09CE"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Целью выполнения домашнего творческого задания является закрепление навыков выбора для компании стратегической альтернативы развития бизнеса с учетом внешних и внутренних факторов, на основе оценки показателей эффективности, соответствующих целям и задачам управления финансово-хозяйственной деятельностью компании. </w:t>
      </w:r>
    </w:p>
    <w:p w14:paraId="7C8F277A" w14:textId="77777777" w:rsidR="002C09CE" w:rsidRPr="0090263D" w:rsidRDefault="002C09CE" w:rsidP="0090263D">
      <w:pPr>
        <w:spacing w:after="0" w:line="360" w:lineRule="auto"/>
        <w:ind w:firstLine="709"/>
        <w:jc w:val="both"/>
        <w:rPr>
          <w:rFonts w:ascii="Times New Roman" w:eastAsia="Times New Roman" w:hAnsi="Times New Roman" w:cs="Times New Roman"/>
          <w:bCs/>
          <w:sz w:val="28"/>
          <w:szCs w:val="28"/>
          <w:lang w:eastAsia="ru-RU"/>
        </w:rPr>
      </w:pPr>
    </w:p>
    <w:p w14:paraId="41480806"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Этап 1</w:t>
      </w:r>
    </w:p>
    <w:p w14:paraId="1D304817" w14:textId="31D130C0"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1.1</w:t>
      </w:r>
    </w:p>
    <w:p w14:paraId="21C04634" w14:textId="5B7642A8"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На основании данных, имеющихся в сети Интернет, выбрать для рассмотрения и анализа компани</w:t>
      </w:r>
      <w:r w:rsidR="00B156A0" w:rsidRPr="0090263D">
        <w:rPr>
          <w:rFonts w:ascii="Times New Roman" w:hAnsi="Times New Roman" w:cs="Times New Roman"/>
          <w:sz w:val="28"/>
          <w:szCs w:val="28"/>
        </w:rPr>
        <w:t>ю</w:t>
      </w:r>
      <w:r w:rsidRPr="0090263D">
        <w:rPr>
          <w:rFonts w:ascii="Times New Roman" w:hAnsi="Times New Roman" w:cs="Times New Roman"/>
          <w:sz w:val="28"/>
          <w:szCs w:val="28"/>
        </w:rPr>
        <w:t xml:space="preserve"> в форме ПАО, </w:t>
      </w:r>
      <w:r w:rsidR="00B156A0" w:rsidRPr="0090263D">
        <w:rPr>
          <w:rFonts w:ascii="Times New Roman" w:hAnsi="Times New Roman" w:cs="Times New Roman"/>
          <w:sz w:val="28"/>
          <w:szCs w:val="28"/>
        </w:rPr>
        <w:t>п</w:t>
      </w:r>
      <w:r w:rsidRPr="0090263D">
        <w:rPr>
          <w:rFonts w:ascii="Times New Roman" w:hAnsi="Times New Roman" w:cs="Times New Roman"/>
          <w:sz w:val="28"/>
          <w:szCs w:val="28"/>
        </w:rPr>
        <w:t>роанализировать имеющуюся на сай</w:t>
      </w:r>
      <w:r w:rsidR="00B156A0" w:rsidRPr="0090263D">
        <w:rPr>
          <w:rFonts w:ascii="Times New Roman" w:hAnsi="Times New Roman" w:cs="Times New Roman"/>
          <w:sz w:val="28"/>
          <w:szCs w:val="28"/>
        </w:rPr>
        <w:t>те</w:t>
      </w:r>
      <w:r w:rsidRPr="0090263D">
        <w:rPr>
          <w:rFonts w:ascii="Times New Roman" w:hAnsi="Times New Roman" w:cs="Times New Roman"/>
          <w:sz w:val="28"/>
          <w:szCs w:val="28"/>
        </w:rPr>
        <w:t xml:space="preserve"> </w:t>
      </w:r>
      <w:r w:rsidR="00B156A0" w:rsidRPr="0090263D">
        <w:rPr>
          <w:rFonts w:ascii="Times New Roman" w:hAnsi="Times New Roman" w:cs="Times New Roman"/>
          <w:sz w:val="28"/>
          <w:szCs w:val="28"/>
        </w:rPr>
        <w:t>к</w:t>
      </w:r>
      <w:r w:rsidRPr="0090263D">
        <w:rPr>
          <w:rFonts w:ascii="Times New Roman" w:hAnsi="Times New Roman" w:cs="Times New Roman"/>
          <w:sz w:val="28"/>
          <w:szCs w:val="28"/>
        </w:rPr>
        <w:t>омпани</w:t>
      </w:r>
      <w:r w:rsidR="00B156A0" w:rsidRPr="0090263D">
        <w:rPr>
          <w:rFonts w:ascii="Times New Roman" w:hAnsi="Times New Roman" w:cs="Times New Roman"/>
          <w:sz w:val="28"/>
          <w:szCs w:val="28"/>
        </w:rPr>
        <w:t>и</w:t>
      </w:r>
      <w:r w:rsidRPr="0090263D">
        <w:rPr>
          <w:rFonts w:ascii="Times New Roman" w:hAnsi="Times New Roman" w:cs="Times New Roman"/>
          <w:sz w:val="28"/>
          <w:szCs w:val="28"/>
        </w:rPr>
        <w:t xml:space="preserve"> информацию, относящуюся к </w:t>
      </w:r>
      <w:r w:rsidR="00B156A0" w:rsidRPr="0090263D">
        <w:rPr>
          <w:rFonts w:ascii="Times New Roman" w:hAnsi="Times New Roman" w:cs="Times New Roman"/>
          <w:sz w:val="28"/>
          <w:szCs w:val="28"/>
        </w:rPr>
        <w:t>её</w:t>
      </w:r>
      <w:r w:rsidRPr="0090263D">
        <w:rPr>
          <w:rFonts w:ascii="Times New Roman" w:hAnsi="Times New Roman" w:cs="Times New Roman"/>
          <w:sz w:val="28"/>
          <w:szCs w:val="28"/>
        </w:rPr>
        <w:t xml:space="preserve"> текущему положению на рынке и перспективам дальнейшего развития.</w:t>
      </w:r>
    </w:p>
    <w:p w14:paraId="6851F5A8" w14:textId="77777777" w:rsidR="00F604B6" w:rsidRPr="0090263D" w:rsidRDefault="00F604B6" w:rsidP="0090263D">
      <w:pPr>
        <w:spacing w:after="0" w:line="360" w:lineRule="auto"/>
        <w:rPr>
          <w:rFonts w:ascii="Times New Roman" w:hAnsi="Times New Roman" w:cs="Times New Roman"/>
          <w:sz w:val="28"/>
          <w:szCs w:val="28"/>
        </w:rPr>
      </w:pPr>
    </w:p>
    <w:p w14:paraId="2B4A13C9"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1.2 </w:t>
      </w:r>
    </w:p>
    <w:p w14:paraId="53E5D31F" w14:textId="687AE557"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На основании результатов, полученных при выполнении задания 1</w:t>
      </w:r>
      <w:r w:rsidR="003F20E7" w:rsidRPr="0090263D">
        <w:rPr>
          <w:rFonts w:ascii="Times New Roman" w:hAnsi="Times New Roman" w:cs="Times New Roman"/>
          <w:sz w:val="28"/>
          <w:szCs w:val="28"/>
        </w:rPr>
        <w:t>.1</w:t>
      </w:r>
      <w:r w:rsidRPr="0090263D">
        <w:rPr>
          <w:rFonts w:ascii="Times New Roman" w:hAnsi="Times New Roman" w:cs="Times New Roman"/>
          <w:sz w:val="28"/>
          <w:szCs w:val="28"/>
        </w:rPr>
        <w:t xml:space="preserve"> определить возможные цели и задачи компании в предстоящем периоде и на перспективу. </w:t>
      </w:r>
    </w:p>
    <w:p w14:paraId="32E12295" w14:textId="77777777" w:rsidR="00F604B6" w:rsidRPr="0090263D" w:rsidRDefault="00F604B6" w:rsidP="0090263D">
      <w:pPr>
        <w:spacing w:after="0" w:line="360" w:lineRule="auto"/>
        <w:jc w:val="both"/>
        <w:rPr>
          <w:rFonts w:ascii="Times New Roman" w:hAnsi="Times New Roman" w:cs="Times New Roman"/>
          <w:sz w:val="28"/>
          <w:szCs w:val="28"/>
        </w:rPr>
      </w:pPr>
    </w:p>
    <w:p w14:paraId="01F86B33"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1.3 </w:t>
      </w:r>
    </w:p>
    <w:p w14:paraId="3235386E" w14:textId="111DE5D0"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заданий 1.1 и </w:t>
      </w:r>
      <w:r w:rsidR="003F20E7" w:rsidRPr="0090263D">
        <w:rPr>
          <w:rFonts w:ascii="Times New Roman" w:hAnsi="Times New Roman" w:cs="Times New Roman"/>
          <w:sz w:val="28"/>
          <w:szCs w:val="28"/>
        </w:rPr>
        <w:t>1</w:t>
      </w:r>
      <w:r w:rsidRPr="0090263D">
        <w:rPr>
          <w:rFonts w:ascii="Times New Roman" w:hAnsi="Times New Roman" w:cs="Times New Roman"/>
          <w:sz w:val="28"/>
          <w:szCs w:val="28"/>
        </w:rPr>
        <w:t>.</w:t>
      </w:r>
      <w:r w:rsidR="003F20E7" w:rsidRPr="0090263D">
        <w:rPr>
          <w:rFonts w:ascii="Times New Roman" w:hAnsi="Times New Roman" w:cs="Times New Roman"/>
          <w:sz w:val="28"/>
          <w:szCs w:val="28"/>
        </w:rPr>
        <w:t>2</w:t>
      </w:r>
      <w:r w:rsidRPr="0090263D">
        <w:rPr>
          <w:rFonts w:ascii="Times New Roman" w:hAnsi="Times New Roman" w:cs="Times New Roman"/>
          <w:sz w:val="28"/>
          <w:szCs w:val="28"/>
        </w:rPr>
        <w:t xml:space="preserve"> </w:t>
      </w:r>
      <w:r w:rsidR="00B156A0" w:rsidRPr="0090263D">
        <w:rPr>
          <w:rFonts w:ascii="Times New Roman" w:hAnsi="Times New Roman" w:cs="Times New Roman"/>
          <w:sz w:val="28"/>
          <w:szCs w:val="28"/>
        </w:rPr>
        <w:t>определить стадию жизненного цикла компании и оценить её текущее</w:t>
      </w:r>
      <w:r w:rsidRPr="0090263D">
        <w:rPr>
          <w:rFonts w:ascii="Times New Roman" w:hAnsi="Times New Roman" w:cs="Times New Roman"/>
          <w:sz w:val="28"/>
          <w:szCs w:val="28"/>
        </w:rPr>
        <w:t xml:space="preserve"> положение</w:t>
      </w:r>
      <w:r w:rsidR="00B156A0" w:rsidRPr="0090263D">
        <w:rPr>
          <w:rFonts w:ascii="Times New Roman" w:hAnsi="Times New Roman" w:cs="Times New Roman"/>
          <w:sz w:val="28"/>
          <w:szCs w:val="28"/>
        </w:rPr>
        <w:t>,</w:t>
      </w:r>
      <w:r w:rsidRPr="0090263D">
        <w:rPr>
          <w:rFonts w:ascii="Times New Roman" w:hAnsi="Times New Roman" w:cs="Times New Roman"/>
          <w:sz w:val="28"/>
          <w:szCs w:val="28"/>
        </w:rPr>
        <w:t xml:space="preserve"> сильные и слабые стороны, а также имеющийся потенциал развития с учетом отраслевой принадлежности.</w:t>
      </w:r>
    </w:p>
    <w:p w14:paraId="49316C96" w14:textId="54730119" w:rsidR="00F604B6" w:rsidRPr="0090263D" w:rsidRDefault="00F604B6" w:rsidP="0090263D">
      <w:pPr>
        <w:spacing w:after="0" w:line="360" w:lineRule="auto"/>
        <w:rPr>
          <w:rFonts w:ascii="Times New Roman" w:hAnsi="Times New Roman" w:cs="Times New Roman"/>
          <w:sz w:val="28"/>
          <w:szCs w:val="28"/>
        </w:rPr>
      </w:pPr>
    </w:p>
    <w:p w14:paraId="5AFDF240" w14:textId="2204CD6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Этап 2. </w:t>
      </w:r>
    </w:p>
    <w:p w14:paraId="57579D6E"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2.1</w:t>
      </w:r>
    </w:p>
    <w:p w14:paraId="353BAF1C" w14:textId="35578568" w:rsidR="00F604B6"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Предложить для компании возможные стратегии дальнейшего развития на основании результатов, полученных при выполнении заданий первого этапа</w:t>
      </w:r>
      <w:r w:rsidR="00F604B6" w:rsidRPr="0090263D">
        <w:rPr>
          <w:rFonts w:ascii="Times New Roman" w:hAnsi="Times New Roman" w:cs="Times New Roman"/>
          <w:sz w:val="28"/>
          <w:szCs w:val="28"/>
        </w:rPr>
        <w:t>.</w:t>
      </w:r>
    </w:p>
    <w:p w14:paraId="4DB9A3F5" w14:textId="77777777" w:rsidR="00F604B6" w:rsidRPr="0090263D" w:rsidRDefault="00F604B6" w:rsidP="0090263D">
      <w:pPr>
        <w:spacing w:after="0" w:line="360" w:lineRule="auto"/>
        <w:rPr>
          <w:rFonts w:ascii="Times New Roman" w:hAnsi="Times New Roman" w:cs="Times New Roman"/>
          <w:sz w:val="28"/>
          <w:szCs w:val="28"/>
        </w:rPr>
      </w:pPr>
    </w:p>
    <w:p w14:paraId="65D3BF39"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2.2 </w:t>
      </w:r>
    </w:p>
    <w:p w14:paraId="6C2D5C0A" w14:textId="4FDC5AC4"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задания 2.1, </w:t>
      </w:r>
      <w:r w:rsidR="00310576" w:rsidRPr="0090263D">
        <w:rPr>
          <w:rFonts w:ascii="Times New Roman" w:hAnsi="Times New Roman" w:cs="Times New Roman"/>
          <w:sz w:val="28"/>
          <w:szCs w:val="28"/>
        </w:rPr>
        <w:t xml:space="preserve">построить модель развития бизнеса и </w:t>
      </w:r>
      <w:r w:rsidR="00B156A0" w:rsidRPr="0090263D">
        <w:rPr>
          <w:rFonts w:ascii="Times New Roman" w:hAnsi="Times New Roman" w:cs="Times New Roman"/>
          <w:sz w:val="28"/>
          <w:szCs w:val="28"/>
        </w:rPr>
        <w:t>оценить эффективность стратегических альтернатив развития компании</w:t>
      </w:r>
      <w:r w:rsidRPr="0090263D">
        <w:rPr>
          <w:rFonts w:ascii="Times New Roman" w:hAnsi="Times New Roman" w:cs="Times New Roman"/>
          <w:sz w:val="28"/>
          <w:szCs w:val="28"/>
        </w:rPr>
        <w:t>. Сделать выводы.</w:t>
      </w:r>
    </w:p>
    <w:p w14:paraId="01D6D16D" w14:textId="77777777" w:rsidR="00B156A0" w:rsidRPr="0090263D" w:rsidRDefault="00B156A0" w:rsidP="0090263D">
      <w:pPr>
        <w:spacing w:after="0" w:line="360" w:lineRule="auto"/>
        <w:jc w:val="both"/>
        <w:rPr>
          <w:rFonts w:ascii="Times New Roman" w:hAnsi="Times New Roman" w:cs="Times New Roman"/>
          <w:sz w:val="28"/>
          <w:szCs w:val="28"/>
        </w:rPr>
      </w:pPr>
    </w:p>
    <w:p w14:paraId="24619EAF"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2.3 </w:t>
      </w:r>
    </w:p>
    <w:p w14:paraId="5011699A" w14:textId="0F6B0D95"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заданий 2.1 и 2.2 </w:t>
      </w:r>
      <w:r w:rsidR="00B156A0" w:rsidRPr="0090263D">
        <w:rPr>
          <w:rFonts w:ascii="Times New Roman" w:hAnsi="Times New Roman" w:cs="Times New Roman"/>
          <w:sz w:val="28"/>
          <w:szCs w:val="28"/>
        </w:rPr>
        <w:t>выделить факторы неопределенности и риска для каждой стратегии развития</w:t>
      </w:r>
      <w:r w:rsidRPr="0090263D">
        <w:rPr>
          <w:rFonts w:ascii="Times New Roman" w:hAnsi="Times New Roman" w:cs="Times New Roman"/>
          <w:sz w:val="28"/>
          <w:szCs w:val="28"/>
        </w:rPr>
        <w:t>.</w:t>
      </w:r>
      <w:r w:rsidR="00B156A0" w:rsidRPr="0090263D">
        <w:rPr>
          <w:rFonts w:ascii="Times New Roman" w:hAnsi="Times New Roman" w:cs="Times New Roman"/>
          <w:sz w:val="28"/>
          <w:szCs w:val="28"/>
        </w:rPr>
        <w:t xml:space="preserve"> Дать им количественную и качественную оценку.</w:t>
      </w:r>
    </w:p>
    <w:p w14:paraId="18F4B3F2" w14:textId="7EA801D5" w:rsidR="00310576" w:rsidRPr="0090263D" w:rsidRDefault="00310576" w:rsidP="0090263D">
      <w:pPr>
        <w:spacing w:after="0" w:line="360" w:lineRule="auto"/>
        <w:jc w:val="both"/>
        <w:rPr>
          <w:rFonts w:ascii="Times New Roman" w:hAnsi="Times New Roman" w:cs="Times New Roman"/>
          <w:sz w:val="28"/>
          <w:szCs w:val="28"/>
        </w:rPr>
      </w:pPr>
    </w:p>
    <w:p w14:paraId="0E5B4E0E" w14:textId="77777777" w:rsidR="00310576" w:rsidRPr="0090263D" w:rsidRDefault="00310576" w:rsidP="0090263D">
      <w:pPr>
        <w:spacing w:after="0" w:line="360" w:lineRule="auto"/>
        <w:jc w:val="both"/>
        <w:rPr>
          <w:rFonts w:ascii="Times New Roman" w:hAnsi="Times New Roman" w:cs="Times New Roman"/>
          <w:b/>
          <w:bCs/>
          <w:sz w:val="28"/>
          <w:szCs w:val="28"/>
        </w:rPr>
      </w:pPr>
    </w:p>
    <w:p w14:paraId="5B9C19D4"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Этап 3.</w:t>
      </w:r>
    </w:p>
    <w:p w14:paraId="3034BE61" w14:textId="1727595E"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3.1</w:t>
      </w:r>
    </w:p>
    <w:p w14:paraId="7C5E7861" w14:textId="285C72A8" w:rsidR="00B156A0"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Оценить стоимость компании при реализации различных стратегий наиболее подходящим способом.</w:t>
      </w:r>
    </w:p>
    <w:p w14:paraId="0E478E41" w14:textId="77777777" w:rsidR="00F604B6" w:rsidRPr="0090263D" w:rsidRDefault="00F604B6" w:rsidP="0090263D">
      <w:pPr>
        <w:spacing w:after="0" w:line="360" w:lineRule="auto"/>
        <w:rPr>
          <w:rFonts w:ascii="Times New Roman" w:hAnsi="Times New Roman" w:cs="Times New Roman"/>
          <w:b/>
          <w:bCs/>
          <w:sz w:val="28"/>
          <w:szCs w:val="28"/>
        </w:rPr>
      </w:pPr>
    </w:p>
    <w:p w14:paraId="6A290E48"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3.2</w:t>
      </w:r>
    </w:p>
    <w:p w14:paraId="1B942AE8" w14:textId="027A759A" w:rsidR="00B156A0"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Подготовить для компании рекомендации по выбору стратегии дальнейшего развития, с учетом риска и полученных количественных показателей эффективности и стоимостных показателей.</w:t>
      </w:r>
    </w:p>
    <w:p w14:paraId="11D7CE70" w14:textId="77777777" w:rsidR="00F604B6" w:rsidRPr="0090263D" w:rsidRDefault="00F604B6" w:rsidP="0090263D">
      <w:pPr>
        <w:spacing w:after="0" w:line="360" w:lineRule="auto"/>
        <w:jc w:val="both"/>
        <w:rPr>
          <w:rFonts w:ascii="Times New Roman" w:hAnsi="Times New Roman" w:cs="Times New Roman"/>
          <w:sz w:val="28"/>
          <w:szCs w:val="28"/>
        </w:rPr>
      </w:pPr>
    </w:p>
    <w:p w14:paraId="3F019C29" w14:textId="3BB3F9F3" w:rsidR="00F604B6" w:rsidRPr="0090263D" w:rsidRDefault="00F604B6" w:rsidP="0090263D">
      <w:pPr>
        <w:spacing w:after="0" w:line="360" w:lineRule="auto"/>
        <w:jc w:val="both"/>
        <w:rPr>
          <w:rFonts w:ascii="Times New Roman" w:hAnsi="Times New Roman" w:cs="Times New Roman"/>
          <w:b/>
          <w:bCs/>
          <w:sz w:val="28"/>
          <w:szCs w:val="28"/>
        </w:rPr>
      </w:pPr>
      <w:r w:rsidRPr="0090263D">
        <w:rPr>
          <w:rFonts w:ascii="Times New Roman" w:hAnsi="Times New Roman" w:cs="Times New Roman"/>
          <w:b/>
          <w:bCs/>
          <w:sz w:val="28"/>
          <w:szCs w:val="28"/>
        </w:rPr>
        <w:t>Этап 4.</w:t>
      </w:r>
    </w:p>
    <w:p w14:paraId="0288BE5E" w14:textId="6AA86664"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Подготовить аналитическую записку, с описанием основных результатов работы по трем предыдущим этапам, включающую в себя выделенные факторы </w:t>
      </w:r>
      <w:r w:rsidR="00B156A0" w:rsidRPr="0090263D">
        <w:rPr>
          <w:rFonts w:ascii="Times New Roman" w:hAnsi="Times New Roman" w:cs="Times New Roman"/>
          <w:sz w:val="28"/>
          <w:szCs w:val="28"/>
        </w:rPr>
        <w:t>риска</w:t>
      </w:r>
      <w:r w:rsidRPr="0090263D">
        <w:rPr>
          <w:rFonts w:ascii="Times New Roman" w:hAnsi="Times New Roman" w:cs="Times New Roman"/>
          <w:sz w:val="28"/>
          <w:szCs w:val="28"/>
        </w:rPr>
        <w:t xml:space="preserve"> для компании, наличие потенциала дальнейшего роста, оценку эффективности </w:t>
      </w:r>
      <w:r w:rsidR="00B156A0" w:rsidRPr="0090263D">
        <w:rPr>
          <w:rFonts w:ascii="Times New Roman" w:hAnsi="Times New Roman" w:cs="Times New Roman"/>
          <w:sz w:val="28"/>
          <w:szCs w:val="28"/>
        </w:rPr>
        <w:t>разработанной стратегии развития</w:t>
      </w:r>
      <w:r w:rsidRPr="0090263D">
        <w:rPr>
          <w:rFonts w:ascii="Times New Roman" w:hAnsi="Times New Roman" w:cs="Times New Roman"/>
          <w:sz w:val="28"/>
          <w:szCs w:val="28"/>
        </w:rPr>
        <w:t xml:space="preserve"> с точки зрения ценностно-ориентированного подхода.</w:t>
      </w:r>
    </w:p>
    <w:p w14:paraId="2D48A7BC" w14:textId="4AC49CE1" w:rsidR="008D21DD" w:rsidRPr="0090263D" w:rsidRDefault="008D21DD" w:rsidP="0090263D">
      <w:pPr>
        <w:spacing w:after="0" w:line="360" w:lineRule="auto"/>
        <w:rPr>
          <w:rFonts w:ascii="Times New Roman" w:hAnsi="Times New Roman" w:cs="Times New Roman"/>
          <w:sz w:val="28"/>
          <w:szCs w:val="28"/>
        </w:rPr>
      </w:pPr>
      <w:r w:rsidRPr="0090263D">
        <w:rPr>
          <w:rFonts w:ascii="Times New Roman" w:hAnsi="Times New Roman" w:cs="Times New Roman"/>
          <w:sz w:val="28"/>
          <w:szCs w:val="28"/>
        </w:rPr>
        <w:br w:type="page"/>
      </w:r>
    </w:p>
    <w:p w14:paraId="2DEE430A" w14:textId="11B0A450" w:rsidR="00903B67" w:rsidRPr="0090263D" w:rsidRDefault="00310576"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П</w:t>
      </w:r>
      <w:r w:rsidR="004D7378" w:rsidRPr="0090263D">
        <w:rPr>
          <w:rFonts w:ascii="Times New Roman" w:eastAsia="Times New Roman" w:hAnsi="Times New Roman" w:cs="Times New Roman"/>
          <w:b/>
          <w:sz w:val="28"/>
          <w:szCs w:val="28"/>
          <w:lang w:eastAsia="ru-RU"/>
        </w:rPr>
        <w:t>римерные п</w:t>
      </w:r>
      <w:r w:rsidR="00903B67" w:rsidRPr="0090263D">
        <w:rPr>
          <w:rFonts w:ascii="Times New Roman" w:eastAsia="Times New Roman" w:hAnsi="Times New Roman" w:cs="Times New Roman"/>
          <w:b/>
          <w:sz w:val="28"/>
          <w:szCs w:val="28"/>
          <w:lang w:eastAsia="ru-RU"/>
        </w:rPr>
        <w:t>рактико-ориентированны</w:t>
      </w:r>
      <w:r w:rsidRPr="0090263D">
        <w:rPr>
          <w:rFonts w:ascii="Times New Roman" w:eastAsia="Times New Roman" w:hAnsi="Times New Roman" w:cs="Times New Roman"/>
          <w:b/>
          <w:sz w:val="28"/>
          <w:szCs w:val="28"/>
          <w:lang w:eastAsia="ru-RU"/>
        </w:rPr>
        <w:t>е</w:t>
      </w:r>
      <w:r w:rsidR="00903B67" w:rsidRPr="0090263D">
        <w:rPr>
          <w:rFonts w:ascii="Times New Roman" w:eastAsia="Times New Roman" w:hAnsi="Times New Roman" w:cs="Times New Roman"/>
          <w:b/>
          <w:sz w:val="28"/>
          <w:szCs w:val="28"/>
          <w:lang w:eastAsia="ru-RU"/>
        </w:rPr>
        <w:t xml:space="preserve"> задани</w:t>
      </w:r>
      <w:r w:rsidRPr="0090263D">
        <w:rPr>
          <w:rFonts w:ascii="Times New Roman" w:eastAsia="Times New Roman" w:hAnsi="Times New Roman" w:cs="Times New Roman"/>
          <w:b/>
          <w:sz w:val="28"/>
          <w:szCs w:val="28"/>
          <w:lang w:eastAsia="ru-RU"/>
        </w:rPr>
        <w:t>я</w:t>
      </w:r>
      <w:r w:rsidR="00903B67" w:rsidRPr="0090263D">
        <w:rPr>
          <w:rFonts w:ascii="Times New Roman" w:eastAsia="Times New Roman" w:hAnsi="Times New Roman" w:cs="Times New Roman"/>
          <w:b/>
          <w:sz w:val="28"/>
          <w:szCs w:val="28"/>
          <w:lang w:eastAsia="ru-RU"/>
        </w:rPr>
        <w:t xml:space="preserve"> </w:t>
      </w:r>
      <w:r w:rsidR="000B110D" w:rsidRPr="0090263D">
        <w:rPr>
          <w:rFonts w:ascii="Times New Roman" w:eastAsia="Times New Roman" w:hAnsi="Times New Roman" w:cs="Times New Roman"/>
          <w:b/>
          <w:sz w:val="28"/>
          <w:szCs w:val="28"/>
          <w:lang w:eastAsia="ru-RU"/>
        </w:rPr>
        <w:t>по темам</w:t>
      </w:r>
    </w:p>
    <w:p w14:paraId="7DEEBA54" w14:textId="316313B5" w:rsidR="009A3D7C" w:rsidRPr="0090263D" w:rsidRDefault="009A3D7C" w:rsidP="0090263D">
      <w:pPr>
        <w:spacing w:after="0" w:line="360" w:lineRule="auto"/>
        <w:ind w:firstLine="709"/>
        <w:jc w:val="both"/>
        <w:rPr>
          <w:rFonts w:ascii="Times New Roman" w:eastAsia="Times New Roman" w:hAnsi="Times New Roman" w:cs="Times New Roman"/>
          <w:b/>
          <w:bCs/>
          <w:sz w:val="28"/>
          <w:szCs w:val="28"/>
          <w:highlight w:val="yellow"/>
          <w:lang w:eastAsia="ru-RU"/>
        </w:rPr>
      </w:pPr>
    </w:p>
    <w:p w14:paraId="31569E53" w14:textId="453D4DBB" w:rsidR="002004FC" w:rsidRPr="0090263D" w:rsidRDefault="00310576"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1</w:t>
      </w:r>
    </w:p>
    <w:p w14:paraId="0B3242C6" w14:textId="5FD1EBD6"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На примере конкретной компании рассмотреть возможные стратегические альтернативы развития бизнеса. Охарактеризовать общее состояние отрасли, в которой работает компания и ее положение на рынке.</w:t>
      </w:r>
    </w:p>
    <w:p w14:paraId="13516ABA" w14:textId="50DCC9DF"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Предложить 2 или 3 стратегия развития для дальнейшего моделирования и оценки.</w:t>
      </w:r>
    </w:p>
    <w:p w14:paraId="41394F2C" w14:textId="491E3C0C"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Обосновать сделанный выбор.</w:t>
      </w:r>
    </w:p>
    <w:p w14:paraId="31CF9000" w14:textId="02D41C0E"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5E556F22" w14:textId="5E44B9F1"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2</w:t>
      </w:r>
    </w:p>
    <w:p w14:paraId="111EA85F" w14:textId="7D8ABB4F"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Для выбранной компании построить финансовую модель развития бизнеса каждой из возможных стратегических альтернатив, рассмотренных в теме 1. </w:t>
      </w:r>
    </w:p>
    <w:p w14:paraId="4E40BD36" w14:textId="200601D4"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Обосновать применение наиболее подходящих инструментов прогнозирования развития компании.</w:t>
      </w:r>
    </w:p>
    <w:p w14:paraId="116422DD" w14:textId="3675BFF3"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Учесть внешние и внутренние факторы, влияющие на реализацию рассматриваемых стратегических альтернатив.</w:t>
      </w:r>
    </w:p>
    <w:p w14:paraId="5E51A744" w14:textId="77777777"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0BE9DB65" w14:textId="6663621E"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 xml:space="preserve">Тема </w:t>
      </w:r>
      <w:r w:rsidR="005D72E1" w:rsidRPr="0090263D">
        <w:rPr>
          <w:rFonts w:ascii="Times New Roman" w:eastAsia="Times New Roman" w:hAnsi="Times New Roman" w:cs="Times New Roman"/>
          <w:b/>
          <w:sz w:val="28"/>
          <w:szCs w:val="28"/>
          <w:lang w:eastAsia="ru-RU"/>
        </w:rPr>
        <w:t>3</w:t>
      </w:r>
    </w:p>
    <w:p w14:paraId="25926252" w14:textId="2DF103B4" w:rsidR="000B110D"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С учетом организационно-правовой формы</w:t>
      </w:r>
      <w:r w:rsidR="000B110D" w:rsidRPr="0090263D">
        <w:rPr>
          <w:rFonts w:ascii="Times New Roman" w:eastAsia="Times New Roman" w:hAnsi="Times New Roman" w:cs="Times New Roman"/>
          <w:bCs/>
          <w:sz w:val="28"/>
          <w:szCs w:val="28"/>
          <w:lang w:eastAsia="ru-RU"/>
        </w:rPr>
        <w:t xml:space="preserve"> выбранной компании </w:t>
      </w:r>
      <w:r w:rsidRPr="0090263D">
        <w:rPr>
          <w:rFonts w:ascii="Times New Roman" w:eastAsia="Times New Roman" w:hAnsi="Times New Roman" w:cs="Times New Roman"/>
          <w:bCs/>
          <w:sz w:val="28"/>
          <w:szCs w:val="28"/>
          <w:lang w:eastAsia="ru-RU"/>
        </w:rPr>
        <w:t>определить наиболее подходящие количественные показатели, характеризующие рассматриваемые стратегические альтернативы.</w:t>
      </w:r>
    </w:p>
    <w:p w14:paraId="38CF3CA1" w14:textId="77777777"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Выбрать наиболее подходящие критерии эффективности с учетом целевых установок развития бизнеса.</w:t>
      </w:r>
    </w:p>
    <w:p w14:paraId="1227ECC8" w14:textId="2BCA52ED"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Рассчитать показатели эффективности. Обосновать выбор стратегической альтернативы. </w:t>
      </w:r>
    </w:p>
    <w:p w14:paraId="1E450693" w14:textId="5F11DB88"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4B1FDEED" w14:textId="77777777" w:rsidR="004D7378" w:rsidRPr="0090263D" w:rsidRDefault="004D7378"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525DAD3F" w14:textId="4DC12360"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Тема 4</w:t>
      </w:r>
    </w:p>
    <w:p w14:paraId="46571E02" w14:textId="00C4B7A8"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Классифицировать факторы неопределенности и риска для выбранной стратегической альтернативы.</w:t>
      </w:r>
    </w:p>
    <w:p w14:paraId="15C65883" w14:textId="2021CC80"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Скорректировать разработанную финансовую модель с учетом выявленных факторов риска. Оценить количественные и качественные показатели риска.</w:t>
      </w:r>
    </w:p>
    <w:p w14:paraId="4BAF0000" w14:textId="5F66C43D"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Предложить инструменты и методы управления рисками для выбранной стратегической альтернативы.</w:t>
      </w:r>
    </w:p>
    <w:p w14:paraId="6773FD5F" w14:textId="77777777"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430C6227" w14:textId="5C335FBE"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5</w:t>
      </w:r>
    </w:p>
    <w:p w14:paraId="26A5E5BA" w14:textId="527E9951" w:rsidR="00310576"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Построить для компании различные матрицы финансовых стратегий, определить перспективы и потенциал дальнейшего развития.</w:t>
      </w:r>
    </w:p>
    <w:p w14:paraId="5DCC951C" w14:textId="135629E5"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Cs/>
          <w:sz w:val="28"/>
          <w:szCs w:val="28"/>
          <w:lang w:eastAsia="ru-RU"/>
        </w:rPr>
        <w:t>Сделать выводы, подготовить аналитическую записку на основании полученных результатов.</w:t>
      </w:r>
    </w:p>
    <w:p w14:paraId="25977CE3" w14:textId="4F93281C" w:rsidR="00310576" w:rsidRPr="0090263D" w:rsidRDefault="00310576"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1BA6679C" w14:textId="470BA7F5" w:rsidR="00FA34F4" w:rsidRPr="0090263D" w:rsidRDefault="009612AF" w:rsidP="0090263D">
      <w:pPr>
        <w:pStyle w:val="1"/>
        <w:spacing w:line="360" w:lineRule="auto"/>
      </w:pPr>
      <w:bookmarkStart w:id="37" w:name="_Toc121219804"/>
      <w:r w:rsidRPr="0090263D">
        <w:t xml:space="preserve">7. </w:t>
      </w:r>
      <w:bookmarkStart w:id="38" w:name="_Toc528585166"/>
      <w:bookmarkStart w:id="39" w:name="_Toc529446301"/>
      <w:bookmarkStart w:id="40" w:name="_Toc68554380"/>
      <w:bookmarkStart w:id="41" w:name="_Toc68554686"/>
      <w:r w:rsidRPr="0090263D">
        <w:t>Фонд оценочных средств для проведения промежуточной аттестации обучающихся по дисциплине</w:t>
      </w:r>
      <w:bookmarkEnd w:id="37"/>
      <w:bookmarkEnd w:id="38"/>
      <w:bookmarkEnd w:id="39"/>
      <w:bookmarkEnd w:id="40"/>
      <w:bookmarkEnd w:id="41"/>
    </w:p>
    <w:p w14:paraId="783B7B03" w14:textId="676C3BDB" w:rsidR="00496171" w:rsidRPr="0090263D" w:rsidRDefault="004D7378" w:rsidP="0090263D">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0263D">
        <w:rPr>
          <w:rFonts w:ascii="Times New Roman" w:eastAsia="Times New Roman" w:hAnsi="Times New Roman" w:cs="Times New Roman"/>
          <w:b/>
          <w:sz w:val="28"/>
          <w:szCs w:val="28"/>
          <w:lang w:eastAsia="ru-RU"/>
        </w:rPr>
        <w:t xml:space="preserve"> </w:t>
      </w:r>
      <w:r w:rsidRPr="0090263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9FA73DB"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2694"/>
        <w:gridCol w:w="3685"/>
      </w:tblGrid>
      <w:tr w:rsidR="00810FFC" w:rsidRPr="00496171" w14:paraId="15FF79CA" w14:textId="5AF7AC02" w:rsidTr="0067629C">
        <w:tc>
          <w:tcPr>
            <w:tcW w:w="1700" w:type="dxa"/>
          </w:tcPr>
          <w:p w14:paraId="2132A291" w14:textId="77777777"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индикаторов достижения компетенции</w:t>
            </w:r>
          </w:p>
        </w:tc>
        <w:tc>
          <w:tcPr>
            <w:tcW w:w="2694" w:type="dxa"/>
          </w:tcPr>
          <w:p w14:paraId="65CD749C" w14:textId="77777777"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685" w:type="dxa"/>
          </w:tcPr>
          <w:p w14:paraId="6A8EA2B7" w14:textId="7C4EA3FE"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4419A">
              <w:rPr>
                <w:rFonts w:ascii="Times New Roman" w:eastAsia="Times New Roman" w:hAnsi="Times New Roman" w:cs="Times New Roman"/>
                <w:sz w:val="24"/>
                <w:szCs w:val="24"/>
                <w:lang w:eastAsia="ru-RU"/>
              </w:rPr>
              <w:t>Типовые контрольные задания</w:t>
            </w:r>
          </w:p>
        </w:tc>
      </w:tr>
      <w:tr w:rsidR="00797C18" w:rsidRPr="00496171" w14:paraId="22AA0AE4" w14:textId="7D052616" w:rsidTr="0067629C">
        <w:trPr>
          <w:trHeight w:val="2070"/>
        </w:trPr>
        <w:tc>
          <w:tcPr>
            <w:tcW w:w="1700" w:type="dxa"/>
            <w:vMerge w:val="restart"/>
          </w:tcPr>
          <w:p w14:paraId="60E00FA5" w14:textId="377674E5" w:rsidR="00797C18" w:rsidRPr="00496171" w:rsidRDefault="00797C18" w:rsidP="00797C1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lastRenderedPageBreak/>
              <w:t>ПКП-</w:t>
            </w:r>
            <w:r>
              <w:rPr>
                <w:rFonts w:ascii="Times New Roman" w:eastAsia="Times New Roman" w:hAnsi="Times New Roman" w:cs="Times New Roman"/>
                <w:b/>
                <w:sz w:val="24"/>
                <w:szCs w:val="24"/>
                <w:lang w:eastAsia="ru-RU"/>
              </w:rPr>
              <w:t>2</w:t>
            </w:r>
          </w:p>
          <w:p w14:paraId="007B75F8" w14:textId="6C7DE355"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26717">
              <w:rPr>
                <w:rFonts w:ascii="Times New Roman" w:eastAsia="Times New Roman" w:hAnsi="Times New Roman" w:cs="Times New Roman"/>
                <w:sz w:val="24"/>
                <w:szCs w:val="24"/>
                <w:lang w:eastAsia="ru-RU"/>
              </w:rPr>
              <w:t xml:space="preserve">Способность </w:t>
            </w:r>
            <w:r>
              <w:rPr>
                <w:rFonts w:ascii="Times New Roman" w:eastAsia="Times New Roman" w:hAnsi="Times New Roman" w:cs="Times New Roman"/>
                <w:sz w:val="24"/>
                <w:szCs w:val="24"/>
                <w:lang w:eastAsia="ru-RU"/>
              </w:rPr>
              <w:t>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697" w:type="dxa"/>
            <w:vMerge w:val="restart"/>
          </w:tcPr>
          <w:p w14:paraId="1B6966F7" w14:textId="3340460F"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26717">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Понимает содержание и логику проведения анализа результатов хозяйственной деятельности.</w:t>
            </w:r>
          </w:p>
        </w:tc>
        <w:tc>
          <w:tcPr>
            <w:tcW w:w="2694" w:type="dxa"/>
          </w:tcPr>
          <w:p w14:paraId="51902A0D" w14:textId="79462A70"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r w:rsidRPr="00B56E7B">
              <w:rPr>
                <w:rFonts w:ascii="Times New Roman" w:eastAsia="Times New Roman" w:hAnsi="Times New Roman" w:cs="Times New Roman"/>
                <w:b/>
                <w:sz w:val="24"/>
                <w:szCs w:val="24"/>
                <w:lang w:eastAsia="ru-RU"/>
              </w:rPr>
              <w:t xml:space="preserve">Знать </w:t>
            </w:r>
            <w:r w:rsidRPr="00B56E7B">
              <w:rPr>
                <w:rFonts w:ascii="Times New Roman" w:eastAsia="Times New Roman" w:hAnsi="Times New Roman" w:cs="Times New Roman"/>
                <w:sz w:val="24"/>
                <w:szCs w:val="24"/>
                <w:lang w:eastAsia="ru-RU"/>
              </w:rPr>
              <w:t xml:space="preserve">методы </w:t>
            </w:r>
            <w:r>
              <w:rPr>
                <w:rFonts w:ascii="Times New Roman" w:eastAsia="Times New Roman" w:hAnsi="Times New Roman" w:cs="Times New Roman"/>
                <w:sz w:val="24"/>
                <w:szCs w:val="24"/>
                <w:lang w:eastAsia="ru-RU"/>
              </w:rPr>
              <w:t>анализа результативности финансово-хозяйственной деятельности, их содержание и логику.</w:t>
            </w:r>
            <w:r w:rsidRPr="00496171">
              <w:rPr>
                <w:rFonts w:ascii="Times New Roman" w:eastAsia="Times New Roman" w:hAnsi="Times New Roman" w:cs="Times New Roman"/>
                <w:color w:val="FF0000"/>
                <w:sz w:val="24"/>
                <w:szCs w:val="24"/>
                <w:highlight w:val="yellow"/>
                <w:lang w:eastAsia="ru-RU"/>
              </w:rPr>
              <w:t xml:space="preserve"> </w:t>
            </w:r>
          </w:p>
        </w:tc>
        <w:tc>
          <w:tcPr>
            <w:tcW w:w="3685" w:type="dxa"/>
          </w:tcPr>
          <w:p w14:paraId="4C541320" w14:textId="77777777" w:rsidR="007B3D66"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3D66">
              <w:rPr>
                <w:rFonts w:ascii="Times New Roman" w:eastAsia="Times New Roman" w:hAnsi="Times New Roman" w:cs="Times New Roman"/>
                <w:sz w:val="24"/>
                <w:szCs w:val="24"/>
                <w:lang w:eastAsia="ru-RU"/>
              </w:rPr>
              <w:t>Для выбранной компании «ХХХ</w:t>
            </w:r>
            <w:r w:rsidRPr="00556DA2">
              <w:rPr>
                <w:rFonts w:ascii="Times New Roman" w:eastAsia="Times New Roman" w:hAnsi="Times New Roman" w:cs="Times New Roman"/>
                <w:sz w:val="24"/>
                <w:szCs w:val="24"/>
                <w:lang w:eastAsia="ru-RU"/>
              </w:rPr>
              <w:t>»</w:t>
            </w:r>
          </w:p>
          <w:p w14:paraId="49931181" w14:textId="51C545AD" w:rsidR="00797C18" w:rsidRPr="00496171" w:rsidRDefault="007B3D66"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определить наилучшие критерии эффективности и методы оценки результативности разработанной стратегии развития бизнеса</w:t>
            </w:r>
            <w:r w:rsidR="00122D20">
              <w:rPr>
                <w:rFonts w:ascii="Times New Roman" w:eastAsia="Times New Roman" w:hAnsi="Times New Roman" w:cs="Times New Roman"/>
                <w:sz w:val="24"/>
                <w:szCs w:val="24"/>
                <w:lang w:eastAsia="ru-RU"/>
              </w:rPr>
              <w:t>.</w:t>
            </w:r>
          </w:p>
        </w:tc>
      </w:tr>
      <w:tr w:rsidR="00797C18" w:rsidRPr="00496171" w14:paraId="4ECC2E01" w14:textId="77777777" w:rsidTr="0067629C">
        <w:trPr>
          <w:trHeight w:val="2070"/>
        </w:trPr>
        <w:tc>
          <w:tcPr>
            <w:tcW w:w="1700" w:type="dxa"/>
            <w:vMerge/>
          </w:tcPr>
          <w:p w14:paraId="09121C08" w14:textId="77777777" w:rsidR="00797C18" w:rsidRPr="00496171" w:rsidRDefault="00797C18" w:rsidP="00797C1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16CA14C8"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4" w:type="dxa"/>
          </w:tcPr>
          <w:p w14:paraId="618C0722" w14:textId="7A6E9A7B"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проводить </w:t>
            </w:r>
            <w:r>
              <w:rPr>
                <w:rFonts w:ascii="Times New Roman" w:eastAsia="Times New Roman" w:hAnsi="Times New Roman" w:cs="Times New Roman"/>
                <w:sz w:val="24"/>
                <w:szCs w:val="24"/>
                <w:lang w:eastAsia="ru-RU"/>
              </w:rPr>
              <w:t>анализ результатов хозяйственной деятельности компании с учетом её общей стратегии развития</w:t>
            </w:r>
            <w:r w:rsidRPr="00496171">
              <w:rPr>
                <w:rFonts w:ascii="Times New Roman" w:hAnsi="Times New Roman" w:cs="Times New Roman"/>
                <w:sz w:val="24"/>
                <w:szCs w:val="24"/>
              </w:rPr>
              <w:t>.</w:t>
            </w:r>
          </w:p>
        </w:tc>
        <w:tc>
          <w:tcPr>
            <w:tcW w:w="3685" w:type="dxa"/>
          </w:tcPr>
          <w:p w14:paraId="08194257" w14:textId="6A1F3623"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выбранной публичной компании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оценить необходимые показатели и провести анализ эффективности её деятельности с учетом </w:t>
            </w:r>
            <w:r>
              <w:rPr>
                <w:rFonts w:ascii="Times New Roman" w:eastAsia="Times New Roman" w:hAnsi="Times New Roman" w:cs="Times New Roman"/>
                <w:sz w:val="24"/>
                <w:szCs w:val="24"/>
                <w:lang w:eastAsia="ru-RU"/>
              </w:rPr>
              <w:t>ее стратегии развития</w:t>
            </w:r>
            <w:r w:rsidRPr="00496171">
              <w:rPr>
                <w:rFonts w:ascii="Times New Roman" w:eastAsia="Times New Roman" w:hAnsi="Times New Roman" w:cs="Times New Roman"/>
                <w:sz w:val="24"/>
                <w:szCs w:val="24"/>
                <w:lang w:eastAsia="ru-RU"/>
              </w:rPr>
              <w:t>.</w:t>
            </w:r>
          </w:p>
          <w:p w14:paraId="4C12BC40"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05CCC962"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1C5657D2" w14:textId="77777777" w:rsidR="00797C18" w:rsidRPr="00496171" w:rsidRDefault="0023624F"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797C18" w:rsidRPr="00496171">
                <w:rPr>
                  <w:rStyle w:val="aa"/>
                  <w:rFonts w:ascii="Times New Roman" w:eastAsia="Times New Roman" w:hAnsi="Times New Roman"/>
                  <w:sz w:val="24"/>
                  <w:szCs w:val="24"/>
                  <w:lang w:eastAsia="ru-RU"/>
                </w:rPr>
                <w:t>http://www.spark-interfax.ru</w:t>
              </w:r>
            </w:hyperlink>
          </w:p>
          <w:p w14:paraId="53FA9252" w14:textId="3773D501" w:rsidR="00797C18" w:rsidRPr="00496171" w:rsidRDefault="0023624F"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797C18" w:rsidRPr="00496171">
                <w:rPr>
                  <w:rStyle w:val="aa"/>
                  <w:rFonts w:ascii="Times New Roman" w:eastAsia="Times New Roman" w:hAnsi="Times New Roman"/>
                  <w:sz w:val="24"/>
                  <w:szCs w:val="24"/>
                  <w:lang w:eastAsia="ru-RU"/>
                </w:rPr>
                <w:t>http://www.e-disclosure.ru</w:t>
              </w:r>
            </w:hyperlink>
          </w:p>
        </w:tc>
      </w:tr>
      <w:tr w:rsidR="00797C18" w:rsidRPr="00496171" w14:paraId="7C206C7A" w14:textId="2A1350EA" w:rsidTr="0067629C">
        <w:trPr>
          <w:trHeight w:val="1800"/>
        </w:trPr>
        <w:tc>
          <w:tcPr>
            <w:tcW w:w="1700" w:type="dxa"/>
            <w:vMerge/>
          </w:tcPr>
          <w:p w14:paraId="2C10074C"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7DF4AA79" w14:textId="5C7B6568" w:rsidR="00797C18" w:rsidRPr="004D1314" w:rsidRDefault="00797C18" w:rsidP="004D1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D1314">
              <w:rPr>
                <w:rFonts w:ascii="Times New Roman" w:eastAsia="Times New Roman" w:hAnsi="Times New Roman" w:cs="Times New Roman"/>
                <w:sz w:val="24"/>
                <w:szCs w:val="24"/>
                <w:lang w:eastAsia="ru-RU"/>
              </w:rPr>
              <w:t xml:space="preserve">. </w:t>
            </w:r>
            <w:r w:rsidRPr="0052337B">
              <w:rPr>
                <w:rFonts w:ascii="Times New Roman" w:eastAsia="Times New Roman" w:hAnsi="Times New Roman" w:cs="Times New Roman"/>
                <w:sz w:val="24"/>
                <w:szCs w:val="24"/>
                <w:lang w:eastAsia="ru-RU"/>
              </w:rPr>
              <w:t>Разрабатывает прогнозы денежных потоков и результатов хозяйственной деятельности</w:t>
            </w:r>
            <w:r>
              <w:rPr>
                <w:rFonts w:ascii="Times New Roman" w:eastAsia="Times New Roman" w:hAnsi="Times New Roman" w:cs="Times New Roman"/>
                <w:sz w:val="24"/>
                <w:szCs w:val="24"/>
                <w:lang w:eastAsia="ru-RU"/>
              </w:rPr>
              <w:t xml:space="preserve"> </w:t>
            </w:r>
          </w:p>
        </w:tc>
        <w:tc>
          <w:tcPr>
            <w:tcW w:w="2694" w:type="dxa"/>
          </w:tcPr>
          <w:p w14:paraId="0ABDAA2D" w14:textId="13D7092B"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методы планирования и прогнозирования будущих денежных потоков компании и результатов хозяйственной деятельности.</w:t>
            </w:r>
          </w:p>
          <w:p w14:paraId="71CA620C" w14:textId="72DBB4C1"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4213ECB0" w14:textId="66EA6668" w:rsidR="00797C18" w:rsidRPr="00BA7978" w:rsidRDefault="00122D20" w:rsidP="00797C1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A7978">
              <w:rPr>
                <w:rFonts w:ascii="Times New Roman" w:eastAsia="Times New Roman" w:hAnsi="Times New Roman" w:cs="Times New Roman"/>
                <w:bCs/>
                <w:sz w:val="24"/>
                <w:szCs w:val="24"/>
                <w:lang w:eastAsia="ru-RU"/>
              </w:rPr>
              <w:t>Для</w:t>
            </w:r>
            <w:r w:rsidR="00797C18" w:rsidRPr="00BA7978">
              <w:rPr>
                <w:rFonts w:ascii="Times New Roman" w:eastAsia="Times New Roman" w:hAnsi="Times New Roman" w:cs="Times New Roman"/>
                <w:bCs/>
                <w:sz w:val="24"/>
                <w:szCs w:val="24"/>
                <w:lang w:eastAsia="ru-RU"/>
              </w:rPr>
              <w:t xml:space="preserve"> выбранн</w:t>
            </w:r>
            <w:r w:rsidRPr="00BA7978">
              <w:rPr>
                <w:rFonts w:ascii="Times New Roman" w:eastAsia="Times New Roman" w:hAnsi="Times New Roman" w:cs="Times New Roman"/>
                <w:bCs/>
                <w:sz w:val="24"/>
                <w:szCs w:val="24"/>
                <w:lang w:eastAsia="ru-RU"/>
              </w:rPr>
              <w:t>ой</w:t>
            </w:r>
            <w:r w:rsidR="00797C18" w:rsidRPr="00BA7978">
              <w:rPr>
                <w:rFonts w:ascii="Times New Roman" w:eastAsia="Times New Roman" w:hAnsi="Times New Roman" w:cs="Times New Roman"/>
                <w:bCs/>
                <w:sz w:val="24"/>
                <w:szCs w:val="24"/>
                <w:lang w:eastAsia="ru-RU"/>
              </w:rPr>
              <w:t xml:space="preserve"> компания «ХХХ»</w:t>
            </w:r>
            <w:r w:rsidR="00797C18" w:rsidRPr="007A4C0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составить прогноз будущих свободных денежных потоков для возможности оценки стратегических альтернатив компании.</w:t>
            </w:r>
          </w:p>
        </w:tc>
      </w:tr>
      <w:tr w:rsidR="00E4419A" w:rsidRPr="00496171" w14:paraId="41628E22" w14:textId="77777777" w:rsidTr="0067629C">
        <w:trPr>
          <w:trHeight w:val="1800"/>
        </w:trPr>
        <w:tc>
          <w:tcPr>
            <w:tcW w:w="1700" w:type="dxa"/>
            <w:vMerge/>
          </w:tcPr>
          <w:p w14:paraId="40E6FA93"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78279EEF"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230931B5" w14:textId="483050FA"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00797C18">
              <w:rPr>
                <w:rFonts w:ascii="Times New Roman" w:eastAsia="Times New Roman" w:hAnsi="Times New Roman" w:cs="Times New Roman"/>
                <w:sz w:val="24"/>
                <w:szCs w:val="24"/>
                <w:lang w:eastAsia="ru-RU"/>
              </w:rPr>
              <w:t>осуществлять</w:t>
            </w:r>
            <w:r w:rsidR="00797C18" w:rsidRPr="00B56E7B">
              <w:rPr>
                <w:rFonts w:ascii="Times New Roman" w:eastAsia="Times New Roman" w:hAnsi="Times New Roman" w:cs="Times New Roman"/>
                <w:sz w:val="24"/>
                <w:szCs w:val="24"/>
                <w:lang w:eastAsia="ru-RU"/>
              </w:rPr>
              <w:t xml:space="preserve"> прогноз </w:t>
            </w:r>
            <w:r w:rsidR="00797C18">
              <w:rPr>
                <w:rFonts w:ascii="Times New Roman" w:eastAsia="Times New Roman" w:hAnsi="Times New Roman" w:cs="Times New Roman"/>
                <w:sz w:val="24"/>
                <w:szCs w:val="24"/>
                <w:lang w:eastAsia="ru-RU"/>
              </w:rPr>
              <w:t>будущих денежных потоков компании и результатов её деятельности</w:t>
            </w:r>
            <w:r w:rsidRPr="00496171">
              <w:rPr>
                <w:rFonts w:ascii="Times New Roman" w:eastAsia="Times New Roman" w:hAnsi="Times New Roman" w:cs="Times New Roman"/>
                <w:sz w:val="24"/>
                <w:szCs w:val="24"/>
                <w:lang w:eastAsia="ru-RU"/>
              </w:rPr>
              <w:t>.</w:t>
            </w:r>
          </w:p>
        </w:tc>
        <w:tc>
          <w:tcPr>
            <w:tcW w:w="3685" w:type="dxa"/>
          </w:tcPr>
          <w:p w14:paraId="5A27AE7E" w14:textId="69ED0946"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прогноза будущих показателей деятельности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сделать прогноз относительно её положения на рынке, инвестиционной привлекательности и конкурентоспособности.</w:t>
            </w:r>
          </w:p>
          <w:p w14:paraId="3F5E023F"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14890900"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682AFDDE" w14:textId="77777777"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E4419A" w:rsidRPr="00496171">
                <w:rPr>
                  <w:rStyle w:val="aa"/>
                  <w:rFonts w:ascii="Times New Roman" w:eastAsia="Times New Roman" w:hAnsi="Times New Roman"/>
                  <w:sz w:val="24"/>
                  <w:szCs w:val="24"/>
                  <w:lang w:eastAsia="ru-RU"/>
                </w:rPr>
                <w:t>http://www.spark-interfax.ru</w:t>
              </w:r>
            </w:hyperlink>
          </w:p>
          <w:p w14:paraId="32C4C266" w14:textId="545A28AE"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6E738F04" w14:textId="3A0E7384" w:rsidTr="0067629C">
        <w:trPr>
          <w:trHeight w:val="2207"/>
        </w:trPr>
        <w:tc>
          <w:tcPr>
            <w:tcW w:w="1700" w:type="dxa"/>
            <w:vMerge w:val="restart"/>
          </w:tcPr>
          <w:p w14:paraId="7E9DB754"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ПКП-3</w:t>
            </w:r>
          </w:p>
          <w:p w14:paraId="5DDDDB71" w14:textId="038EFFF7" w:rsidR="00E4419A" w:rsidRPr="00496171" w:rsidRDefault="00E4419A" w:rsidP="00CF028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 xml:space="preserve">Способность разрабатывать финансовую стратегию организации, долгосрочную </w:t>
            </w:r>
            <w:r w:rsidRPr="00496171">
              <w:rPr>
                <w:rFonts w:ascii="Times New Roman" w:eastAsia="Times New Roman" w:hAnsi="Times New Roman" w:cs="Times New Roman"/>
                <w:sz w:val="24"/>
                <w:szCs w:val="24"/>
                <w:lang w:eastAsia="ru-RU"/>
              </w:rPr>
              <w:lastRenderedPageBreak/>
              <w:t>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23385C50" w14:textId="0515455A"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lastRenderedPageBreak/>
              <w:t>1. Обладает навыками разработки финансовой стратегии и политики</w:t>
            </w:r>
          </w:p>
        </w:tc>
        <w:tc>
          <w:tcPr>
            <w:tcW w:w="2694" w:type="dxa"/>
          </w:tcPr>
          <w:p w14:paraId="22D241BD" w14:textId="5432BFE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сущность и содержание финансовой стратегии и политики</w:t>
            </w:r>
            <w:r>
              <w:rPr>
                <w:rFonts w:ascii="Times New Roman" w:eastAsia="Times New Roman" w:hAnsi="Times New Roman" w:cs="Times New Roman"/>
                <w:sz w:val="24"/>
                <w:szCs w:val="24"/>
                <w:lang w:eastAsia="ru-RU"/>
              </w:rPr>
              <w:t>.</w:t>
            </w:r>
          </w:p>
          <w:p w14:paraId="074B4A71" w14:textId="3391D2AF"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shd w:val="clear" w:color="auto" w:fill="auto"/>
          </w:tcPr>
          <w:p w14:paraId="57726831" w14:textId="7B8EB86B"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4C04">
              <w:rPr>
                <w:rFonts w:ascii="Times New Roman" w:eastAsia="Times New Roman" w:hAnsi="Times New Roman" w:cs="Times New Roman"/>
                <w:bCs/>
                <w:sz w:val="24"/>
                <w:szCs w:val="24"/>
                <w:lang w:eastAsia="ru-RU"/>
              </w:rPr>
              <w:t>Для компании</w:t>
            </w:r>
            <w:r>
              <w:rPr>
                <w:rFonts w:ascii="Times New Roman" w:eastAsia="Times New Roman" w:hAnsi="Times New Roman" w:cs="Times New Roman"/>
                <w:b/>
                <w:sz w:val="24"/>
                <w:szCs w:val="24"/>
                <w:lang w:eastAsia="ru-RU"/>
              </w:rPr>
              <w:t xml:space="preserve">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разработать план совершенствования её финансовой стратегии и тактики с учетом финансового положения компании и текущей рыночной ситуации.</w:t>
            </w:r>
          </w:p>
        </w:tc>
      </w:tr>
      <w:tr w:rsidR="00E4419A" w:rsidRPr="00496171" w14:paraId="25000B52" w14:textId="77777777" w:rsidTr="0067629C">
        <w:trPr>
          <w:trHeight w:val="2206"/>
        </w:trPr>
        <w:tc>
          <w:tcPr>
            <w:tcW w:w="1700" w:type="dxa"/>
            <w:vMerge/>
          </w:tcPr>
          <w:p w14:paraId="2F207748"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0B8CD7E1"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35429A98" w14:textId="7C4C631B"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c>
          <w:tcPr>
            <w:tcW w:w="3685" w:type="dxa"/>
            <w:shd w:val="clear" w:color="auto" w:fill="auto"/>
          </w:tcPr>
          <w:p w14:paraId="1AC1F1E1" w14:textId="4BCF6E24"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на основании данных её финансовой отчетности рассчитать основные стоимостные показатели. </w:t>
            </w:r>
          </w:p>
          <w:p w14:paraId="1D68FF0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Проанализировать эффективность финансовую стратегии и тактики компании с точки зрения целей ценностно-ориентированного управления.</w:t>
            </w:r>
          </w:p>
          <w:p w14:paraId="600CBB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6390AF1B"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409A8F20" w14:textId="77777777"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E4419A" w:rsidRPr="00496171">
                <w:rPr>
                  <w:rStyle w:val="aa"/>
                  <w:rFonts w:ascii="Times New Roman" w:eastAsia="Times New Roman" w:hAnsi="Times New Roman"/>
                  <w:sz w:val="24"/>
                  <w:szCs w:val="24"/>
                  <w:lang w:eastAsia="ru-RU"/>
                </w:rPr>
                <w:t>http://www.spark-interfax.ru</w:t>
              </w:r>
            </w:hyperlink>
          </w:p>
          <w:p w14:paraId="57319A79" w14:textId="0471A32F"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1B866DCB" w14:textId="5B140674" w:rsidTr="0067629C">
        <w:trPr>
          <w:trHeight w:val="1820"/>
        </w:trPr>
        <w:tc>
          <w:tcPr>
            <w:tcW w:w="1700" w:type="dxa"/>
            <w:vMerge/>
          </w:tcPr>
          <w:p w14:paraId="299A2EB7"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04B9B6E2"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2694" w:type="dxa"/>
          </w:tcPr>
          <w:p w14:paraId="7C4DB36A" w14:textId="45AC49C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современные методы принятия финансовых решений</w:t>
            </w:r>
            <w:r>
              <w:rPr>
                <w:rFonts w:ascii="Times New Roman" w:eastAsia="Times New Roman" w:hAnsi="Times New Roman" w:cs="Times New Roman"/>
                <w:sz w:val="24"/>
                <w:szCs w:val="24"/>
                <w:lang w:eastAsia="ru-RU"/>
              </w:rPr>
              <w:t>.</w:t>
            </w:r>
          </w:p>
          <w:p w14:paraId="6CE8014A" w14:textId="7FE73589"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2A486423" w14:textId="24D783C2"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Pr>
                <w:rFonts w:ascii="Times New Roman" w:eastAsia="Times New Roman" w:hAnsi="Times New Roman" w:cs="Times New Roman"/>
                <w:sz w:val="24"/>
                <w:szCs w:val="24"/>
                <w:lang w:eastAsia="ru-RU"/>
              </w:rPr>
              <w:t xml:space="preserve">Для компании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выбрать основные возможные инструменты финансирования с учетом специфики ее деятельности и текущей рыночной ситуации.</w:t>
            </w:r>
          </w:p>
        </w:tc>
      </w:tr>
      <w:tr w:rsidR="00E4419A" w:rsidRPr="00496171" w14:paraId="3940A6EA" w14:textId="77777777" w:rsidTr="0067629C">
        <w:trPr>
          <w:trHeight w:val="1820"/>
        </w:trPr>
        <w:tc>
          <w:tcPr>
            <w:tcW w:w="1700" w:type="dxa"/>
            <w:vMerge/>
          </w:tcPr>
          <w:p w14:paraId="2F7EDECC"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3135F1F5"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7D90002B" w14:textId="63FDC380"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Pr="00496171">
              <w:rPr>
                <w:rFonts w:ascii="Times New Roman" w:hAnsi="Times New Roman" w:cs="Times New Roman"/>
                <w:sz w:val="24"/>
                <w:szCs w:val="24"/>
              </w:rPr>
              <w:t>использовать современные средства и методы в процессе принятия финансовых решений.</w:t>
            </w:r>
          </w:p>
        </w:tc>
        <w:tc>
          <w:tcPr>
            <w:tcW w:w="3685" w:type="dxa"/>
          </w:tcPr>
          <w:p w14:paraId="09D4247D" w14:textId="7729190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оценить эффективность управления структурой капитала, рассчитать показатели </w:t>
            </w:r>
            <w:r w:rsidRPr="00496171">
              <w:rPr>
                <w:rFonts w:ascii="Times New Roman" w:eastAsia="Times New Roman" w:hAnsi="Times New Roman" w:cs="Times New Roman"/>
                <w:sz w:val="24"/>
                <w:szCs w:val="24"/>
                <w:lang w:val="en-US" w:eastAsia="ru-RU"/>
              </w:rPr>
              <w:t>WACC</w:t>
            </w:r>
            <w:r w:rsidRPr="00496171">
              <w:rPr>
                <w:rFonts w:ascii="Times New Roman" w:eastAsia="Times New Roman" w:hAnsi="Times New Roman" w:cs="Times New Roman"/>
                <w:sz w:val="24"/>
                <w:szCs w:val="24"/>
                <w:lang w:eastAsia="ru-RU"/>
              </w:rPr>
              <w:t xml:space="preserve"> и </w:t>
            </w:r>
            <w:r w:rsidRPr="00496171">
              <w:rPr>
                <w:rFonts w:ascii="Times New Roman" w:eastAsia="Times New Roman" w:hAnsi="Times New Roman" w:cs="Times New Roman"/>
                <w:sz w:val="24"/>
                <w:szCs w:val="24"/>
                <w:lang w:val="en-US" w:eastAsia="ru-RU"/>
              </w:rPr>
              <w:t>DFL</w:t>
            </w:r>
            <w:r w:rsidRPr="00496171">
              <w:rPr>
                <w:rFonts w:ascii="Times New Roman" w:eastAsia="Times New Roman" w:hAnsi="Times New Roman" w:cs="Times New Roman"/>
                <w:sz w:val="24"/>
                <w:szCs w:val="24"/>
                <w:lang w:eastAsia="ru-RU"/>
              </w:rPr>
              <w:t xml:space="preserve">. </w:t>
            </w:r>
          </w:p>
          <w:p w14:paraId="2A88921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545995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0BD7DFEA" w14:textId="77777777"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E4419A" w:rsidRPr="00496171">
                <w:rPr>
                  <w:rStyle w:val="aa"/>
                  <w:rFonts w:ascii="Times New Roman" w:eastAsia="Times New Roman" w:hAnsi="Times New Roman"/>
                  <w:sz w:val="24"/>
                  <w:szCs w:val="24"/>
                  <w:lang w:eastAsia="ru-RU"/>
                </w:rPr>
                <w:t>http://www.spark-interfax.ru</w:t>
              </w:r>
            </w:hyperlink>
          </w:p>
          <w:p w14:paraId="18636C5B" w14:textId="73B5BB31" w:rsidR="00E4419A" w:rsidRPr="00496171" w:rsidRDefault="0023624F"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E4419A" w:rsidRPr="00496171">
                <w:rPr>
                  <w:rStyle w:val="aa"/>
                  <w:rFonts w:ascii="Times New Roman" w:eastAsia="Times New Roman" w:hAnsi="Times New Roman"/>
                  <w:sz w:val="24"/>
                  <w:szCs w:val="24"/>
                  <w:lang w:eastAsia="ru-RU"/>
                </w:rPr>
                <w:t>http://www.e-disclosure.ru</w:t>
              </w:r>
            </w:hyperlink>
          </w:p>
        </w:tc>
      </w:tr>
    </w:tbl>
    <w:p w14:paraId="62071C8C" w14:textId="77777777" w:rsidR="000001A6" w:rsidRDefault="000001A6">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4F1E5767" w14:textId="22A2525D" w:rsidR="009612AF" w:rsidRPr="0090263D" w:rsidRDefault="00BA3FF7" w:rsidP="0090263D">
      <w:pPr>
        <w:widowControl w:val="0"/>
        <w:autoSpaceDE w:val="0"/>
        <w:autoSpaceDN w:val="0"/>
        <w:adjustRightInd w:val="0"/>
        <w:spacing w:after="0" w:line="360" w:lineRule="auto"/>
        <w:jc w:val="both"/>
        <w:rPr>
          <w:rFonts w:ascii="Times New Roman" w:hAnsi="Times New Roman" w:cs="Times New Roman"/>
          <w:sz w:val="28"/>
          <w:szCs w:val="28"/>
        </w:rPr>
      </w:pPr>
      <w:bookmarkStart w:id="42" w:name="_Toc68554382"/>
      <w:bookmarkStart w:id="43" w:name="_Toc68554688"/>
      <w:r w:rsidRPr="0090263D">
        <w:rPr>
          <w:rFonts w:ascii="Times New Roman" w:eastAsia="Times New Roman" w:hAnsi="Times New Roman" w:cs="Times New Roman"/>
          <w:b/>
          <w:sz w:val="28"/>
          <w:szCs w:val="28"/>
          <w:lang w:eastAsia="ru-RU"/>
        </w:rPr>
        <w:lastRenderedPageBreak/>
        <w:t>Примерный</w:t>
      </w:r>
      <w:r w:rsidR="009612AF" w:rsidRPr="0090263D">
        <w:rPr>
          <w:rFonts w:ascii="Times New Roman" w:eastAsia="Times New Roman" w:hAnsi="Times New Roman" w:cs="Times New Roman"/>
          <w:b/>
          <w:sz w:val="28"/>
          <w:szCs w:val="28"/>
          <w:lang w:eastAsia="ru-RU"/>
        </w:rPr>
        <w:t xml:space="preserve"> перечень </w:t>
      </w:r>
      <w:r w:rsidR="00937906" w:rsidRPr="0090263D">
        <w:rPr>
          <w:rFonts w:ascii="Times New Roman" w:eastAsia="Times New Roman" w:hAnsi="Times New Roman" w:cs="Times New Roman"/>
          <w:b/>
          <w:sz w:val="28"/>
          <w:szCs w:val="28"/>
          <w:lang w:eastAsia="ru-RU"/>
        </w:rPr>
        <w:t xml:space="preserve">теоретических </w:t>
      </w:r>
      <w:r w:rsidR="009612AF" w:rsidRPr="0090263D">
        <w:rPr>
          <w:rFonts w:ascii="Times New Roman" w:eastAsia="Times New Roman" w:hAnsi="Times New Roman" w:cs="Times New Roman"/>
          <w:b/>
          <w:sz w:val="28"/>
          <w:szCs w:val="28"/>
          <w:lang w:eastAsia="ru-RU"/>
        </w:rPr>
        <w:t xml:space="preserve">вопросов к </w:t>
      </w:r>
      <w:r w:rsidR="00DB0671" w:rsidRPr="0090263D">
        <w:rPr>
          <w:rFonts w:ascii="Times New Roman" w:eastAsia="Times New Roman" w:hAnsi="Times New Roman" w:cs="Times New Roman"/>
          <w:b/>
          <w:sz w:val="28"/>
          <w:szCs w:val="28"/>
          <w:lang w:eastAsia="ru-RU"/>
        </w:rPr>
        <w:t>зачету</w:t>
      </w:r>
      <w:r w:rsidR="009612AF" w:rsidRPr="0090263D">
        <w:rPr>
          <w:rFonts w:ascii="Times New Roman" w:eastAsia="Times New Roman" w:hAnsi="Times New Roman" w:cs="Times New Roman"/>
          <w:b/>
          <w:sz w:val="28"/>
          <w:szCs w:val="28"/>
          <w:lang w:eastAsia="ru-RU"/>
        </w:rPr>
        <w:t>:</w:t>
      </w:r>
      <w:bookmarkEnd w:id="42"/>
      <w:bookmarkEnd w:id="43"/>
    </w:p>
    <w:p w14:paraId="746BDDBE" w14:textId="1624A426" w:rsidR="00B51F76" w:rsidRPr="0090263D" w:rsidRDefault="00B51F76" w:rsidP="0090263D">
      <w:pPr>
        <w:spacing w:after="0" w:line="360" w:lineRule="auto"/>
        <w:contextualSpacing/>
        <w:jc w:val="both"/>
        <w:rPr>
          <w:rFonts w:ascii="Times New Roman" w:hAnsi="Times New Roman" w:cs="Times New Roman"/>
          <w:sz w:val="28"/>
          <w:szCs w:val="28"/>
          <w:highlight w:val="yellow"/>
        </w:rPr>
      </w:pPr>
    </w:p>
    <w:p w14:paraId="711A355E" w14:textId="2A13532A" w:rsidR="00C85D0C" w:rsidRPr="0090263D" w:rsidRDefault="00C85D0C" w:rsidP="0090263D">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Стратегическое планирование бизнеса, его цель и задачи.</w:t>
      </w:r>
    </w:p>
    <w:p w14:paraId="4C888D49" w14:textId="77777777" w:rsidR="00C85D0C" w:rsidRPr="0090263D" w:rsidRDefault="00C85D0C"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2.   Возможные классификации стратегий развития бизнеса.</w:t>
      </w:r>
    </w:p>
    <w:p w14:paraId="426A4BDF" w14:textId="17DE5ECE" w:rsidR="00C85D0C" w:rsidRPr="0090263D" w:rsidRDefault="00C85D0C"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3.  Стадии жизненного цикла компании, их влияние на выбор стратегии развития.</w:t>
      </w:r>
    </w:p>
    <w:p w14:paraId="48E7CE1E" w14:textId="15F046A9" w:rsidR="005401F5"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4. Внешние и внутренние факторы, влияющие на выбор стратегии развития бизнеса.</w:t>
      </w:r>
    </w:p>
    <w:p w14:paraId="60AF28BD" w14:textId="37DD9DB4" w:rsidR="00C85D0C"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5</w:t>
      </w:r>
      <w:r w:rsidR="00C85D0C" w:rsidRPr="0090263D">
        <w:rPr>
          <w:rFonts w:ascii="Times New Roman" w:eastAsia="Times New Roman" w:hAnsi="Times New Roman" w:cs="Times New Roman"/>
          <w:kern w:val="1"/>
          <w:sz w:val="28"/>
          <w:szCs w:val="28"/>
          <w:lang w:eastAsia="ar-SA"/>
        </w:rPr>
        <w:t>. Концепция устойчивого роста, её содержание и возможности реализации.</w:t>
      </w:r>
    </w:p>
    <w:p w14:paraId="3ABACF19" w14:textId="12C7AB98" w:rsidR="00C85D0C"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6</w:t>
      </w:r>
      <w:r w:rsidR="00C85D0C" w:rsidRPr="0090263D">
        <w:rPr>
          <w:rFonts w:ascii="Times New Roman" w:eastAsia="Times New Roman" w:hAnsi="Times New Roman" w:cs="Times New Roman"/>
          <w:kern w:val="1"/>
          <w:sz w:val="28"/>
          <w:szCs w:val="28"/>
          <w:lang w:eastAsia="ar-SA"/>
        </w:rPr>
        <w:t>. Коэффициенты внутреннего роста и устойчивого роста. Сущность, способ расчета</w:t>
      </w:r>
      <w:r w:rsidRPr="0090263D">
        <w:rPr>
          <w:rFonts w:ascii="Times New Roman" w:eastAsia="Times New Roman" w:hAnsi="Times New Roman" w:cs="Times New Roman"/>
          <w:kern w:val="1"/>
          <w:sz w:val="28"/>
          <w:szCs w:val="28"/>
          <w:lang w:eastAsia="ar-SA"/>
        </w:rPr>
        <w:t>, направления использования.</w:t>
      </w:r>
    </w:p>
    <w:p w14:paraId="110EA65C" w14:textId="7D0AB3E0"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7. Стратеги</w:t>
      </w:r>
      <w:r w:rsidR="00012633" w:rsidRPr="0090263D">
        <w:rPr>
          <w:rFonts w:ascii="Times New Roman" w:eastAsia="Times New Roman" w:hAnsi="Times New Roman" w:cs="Times New Roman"/>
          <w:bCs/>
          <w:sz w:val="28"/>
          <w:szCs w:val="28"/>
          <w:lang w:eastAsia="ru-RU"/>
        </w:rPr>
        <w:t>и</w:t>
      </w:r>
      <w:r w:rsidRPr="0090263D">
        <w:rPr>
          <w:rFonts w:ascii="Times New Roman" w:eastAsia="Times New Roman" w:hAnsi="Times New Roman" w:cs="Times New Roman"/>
          <w:bCs/>
          <w:sz w:val="28"/>
          <w:szCs w:val="28"/>
          <w:lang w:eastAsia="ru-RU"/>
        </w:rPr>
        <w:t xml:space="preserve"> ограниченного роста, </w:t>
      </w:r>
      <w:r w:rsidR="00012633" w:rsidRPr="0090263D">
        <w:rPr>
          <w:rFonts w:ascii="Times New Roman" w:eastAsia="Times New Roman" w:hAnsi="Times New Roman" w:cs="Times New Roman"/>
          <w:bCs/>
          <w:sz w:val="28"/>
          <w:szCs w:val="28"/>
          <w:lang w:eastAsia="ru-RU"/>
        </w:rPr>
        <w:t>их</w:t>
      </w:r>
      <w:r w:rsidRPr="0090263D">
        <w:rPr>
          <w:rFonts w:ascii="Times New Roman" w:eastAsia="Times New Roman" w:hAnsi="Times New Roman" w:cs="Times New Roman"/>
          <w:bCs/>
          <w:sz w:val="28"/>
          <w:szCs w:val="28"/>
          <w:lang w:eastAsia="ru-RU"/>
        </w:rPr>
        <w:t xml:space="preserve"> сущность и содержание.</w:t>
      </w:r>
    </w:p>
    <w:p w14:paraId="400D3CCA" w14:textId="2E35476D"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Стратеги</w:t>
      </w:r>
      <w:r w:rsidR="00012633" w:rsidRPr="0090263D">
        <w:rPr>
          <w:rFonts w:ascii="Times New Roman" w:eastAsia="Times New Roman" w:hAnsi="Times New Roman" w:cs="Times New Roman"/>
          <w:bCs/>
          <w:sz w:val="28"/>
          <w:szCs w:val="28"/>
          <w:lang w:eastAsia="ru-RU"/>
        </w:rPr>
        <w:t>и</w:t>
      </w:r>
      <w:r w:rsidRPr="0090263D">
        <w:rPr>
          <w:rFonts w:ascii="Times New Roman" w:eastAsia="Times New Roman" w:hAnsi="Times New Roman" w:cs="Times New Roman"/>
          <w:bCs/>
          <w:sz w:val="28"/>
          <w:szCs w:val="28"/>
          <w:lang w:eastAsia="ru-RU"/>
        </w:rPr>
        <w:t xml:space="preserve"> роста, </w:t>
      </w:r>
      <w:r w:rsidR="00012633" w:rsidRPr="0090263D">
        <w:rPr>
          <w:rFonts w:ascii="Times New Roman" w:eastAsia="Times New Roman" w:hAnsi="Times New Roman" w:cs="Times New Roman"/>
          <w:bCs/>
          <w:sz w:val="28"/>
          <w:szCs w:val="28"/>
          <w:lang w:eastAsia="ru-RU"/>
        </w:rPr>
        <w:t>их</w:t>
      </w:r>
      <w:r w:rsidRPr="0090263D">
        <w:rPr>
          <w:rFonts w:ascii="Times New Roman" w:eastAsia="Times New Roman" w:hAnsi="Times New Roman" w:cs="Times New Roman"/>
          <w:bCs/>
          <w:sz w:val="28"/>
          <w:szCs w:val="28"/>
          <w:lang w:eastAsia="ru-RU"/>
        </w:rPr>
        <w:t xml:space="preserve"> сущность и содержание.</w:t>
      </w:r>
    </w:p>
    <w:p w14:paraId="460609AB" w14:textId="54BA5EB0"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9. Стратегия сокращения, её сущность и содержание.</w:t>
      </w:r>
    </w:p>
    <w:p w14:paraId="0CCF5FEE" w14:textId="5DBDDB77"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10. Стратегия минимизации издержек, её сущность и содержание.</w:t>
      </w:r>
    </w:p>
    <w:p w14:paraId="57995B84" w14:textId="73651CA9"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11. Стратегия фокусирования, её сущность и содержание.</w:t>
      </w:r>
    </w:p>
    <w:p w14:paraId="0909770F" w14:textId="784511FE"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12. Стратегия дифференциации, её сущность и содержание.</w:t>
      </w:r>
    </w:p>
    <w:p w14:paraId="0CD0457F" w14:textId="4EC5CF41"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13. Стратегия инноваций, её сущность и содержание.</w:t>
      </w:r>
    </w:p>
    <w:p w14:paraId="1FBA6302" w14:textId="05591744" w:rsidR="00E72D79" w:rsidRPr="0090263D" w:rsidRDefault="00E72D79"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14. Стратегия диверсификации, её сущность и содержание.</w:t>
      </w:r>
    </w:p>
    <w:p w14:paraId="516C7F2E" w14:textId="780CBE7A"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5</w:t>
      </w:r>
      <w:r w:rsidRPr="0090263D">
        <w:rPr>
          <w:rFonts w:ascii="Times New Roman" w:eastAsia="Times New Roman" w:hAnsi="Times New Roman" w:cs="Times New Roman"/>
          <w:bCs/>
          <w:sz w:val="28"/>
          <w:szCs w:val="28"/>
          <w:lang w:eastAsia="ru-RU"/>
        </w:rPr>
        <w:t>. Принципы формирования стратегии развития бизнеса.</w:t>
      </w:r>
    </w:p>
    <w:p w14:paraId="40D62D5A" w14:textId="67851893"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6</w:t>
      </w:r>
      <w:r w:rsidRPr="0090263D">
        <w:rPr>
          <w:rFonts w:ascii="Times New Roman" w:eastAsia="Times New Roman" w:hAnsi="Times New Roman" w:cs="Times New Roman"/>
          <w:bCs/>
          <w:sz w:val="28"/>
          <w:szCs w:val="28"/>
          <w:lang w:eastAsia="ru-RU"/>
        </w:rPr>
        <w:t>. Возможные целевые функции управления компанией, их взаимосвязь и условия реализации.</w:t>
      </w:r>
    </w:p>
    <w:p w14:paraId="7D337CDC" w14:textId="06D1384B"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7</w:t>
      </w:r>
      <w:r w:rsidRPr="0090263D">
        <w:rPr>
          <w:rFonts w:ascii="Times New Roman" w:eastAsia="Times New Roman" w:hAnsi="Times New Roman" w:cs="Times New Roman"/>
          <w:bCs/>
          <w:sz w:val="28"/>
          <w:szCs w:val="28"/>
          <w:lang w:eastAsia="ru-RU"/>
        </w:rPr>
        <w:t>. Традиционный и ценностно-ориентированный подход (</w:t>
      </w:r>
      <w:r w:rsidRPr="0090263D">
        <w:rPr>
          <w:rFonts w:ascii="Times New Roman" w:eastAsia="Times New Roman" w:hAnsi="Times New Roman" w:cs="Times New Roman"/>
          <w:bCs/>
          <w:sz w:val="28"/>
          <w:szCs w:val="28"/>
          <w:lang w:val="en-US" w:eastAsia="ru-RU"/>
        </w:rPr>
        <w:t>VBM</w:t>
      </w:r>
      <w:r w:rsidRPr="0090263D">
        <w:rPr>
          <w:rFonts w:ascii="Times New Roman" w:eastAsia="Times New Roman" w:hAnsi="Times New Roman" w:cs="Times New Roman"/>
          <w:bCs/>
          <w:sz w:val="28"/>
          <w:szCs w:val="28"/>
          <w:lang w:eastAsia="ru-RU"/>
        </w:rPr>
        <w:t>) к оценке эффективности бизнеса, их сравнительная характеристика.</w:t>
      </w:r>
    </w:p>
    <w:p w14:paraId="176A8CBF" w14:textId="178DE499"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8</w:t>
      </w:r>
      <w:r w:rsidRPr="0090263D">
        <w:rPr>
          <w:rFonts w:ascii="Times New Roman" w:eastAsia="Times New Roman" w:hAnsi="Times New Roman" w:cs="Times New Roman"/>
          <w:bCs/>
          <w:sz w:val="28"/>
          <w:szCs w:val="28"/>
          <w:lang w:eastAsia="ru-RU"/>
        </w:rPr>
        <w:t>. Показатели рентабельности, их сущность, способы расчета, возможности использования.</w:t>
      </w:r>
    </w:p>
    <w:p w14:paraId="4CE234FF" w14:textId="1021D7C6" w:rsidR="00E72D79"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9</w:t>
      </w:r>
      <w:r w:rsidRPr="0090263D">
        <w:rPr>
          <w:rFonts w:ascii="Times New Roman" w:eastAsia="Times New Roman" w:hAnsi="Times New Roman" w:cs="Times New Roman"/>
          <w:bCs/>
          <w:sz w:val="28"/>
          <w:szCs w:val="28"/>
          <w:lang w:eastAsia="ru-RU"/>
        </w:rPr>
        <w:t>. Основные показатели, ориентированные на стоимость бизнеса, их сущность, возможности использования.</w:t>
      </w:r>
    </w:p>
    <w:p w14:paraId="05F0DB8D" w14:textId="02339D28" w:rsidR="00D70257" w:rsidRPr="0090263D" w:rsidRDefault="00E72D79"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lastRenderedPageBreak/>
        <w:t>20</w:t>
      </w:r>
      <w:r w:rsidR="004234FE"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 xml:space="preserve">Показатель свободного денежного потока, FCF. Сущность и </w:t>
      </w:r>
      <w:r w:rsidR="004234FE" w:rsidRPr="0090263D">
        <w:rPr>
          <w:rFonts w:ascii="Times New Roman" w:eastAsia="Times New Roman" w:hAnsi="Times New Roman" w:cs="Times New Roman"/>
          <w:bCs/>
          <w:sz w:val="28"/>
          <w:szCs w:val="28"/>
          <w:lang w:eastAsia="ru-RU"/>
        </w:rPr>
        <w:t>направления использования</w:t>
      </w:r>
      <w:r w:rsidR="00D70257" w:rsidRPr="0090263D">
        <w:rPr>
          <w:rFonts w:ascii="Times New Roman" w:eastAsia="Times New Roman" w:hAnsi="Times New Roman" w:cs="Times New Roman"/>
          <w:bCs/>
          <w:sz w:val="28"/>
          <w:szCs w:val="28"/>
          <w:lang w:eastAsia="ru-RU"/>
        </w:rPr>
        <w:t>.</w:t>
      </w:r>
    </w:p>
    <w:p w14:paraId="04235132" w14:textId="2E379E79" w:rsidR="00D70257"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1</w:t>
      </w:r>
      <w:r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Показатель IRR. Сущность и направления использования.</w:t>
      </w:r>
    </w:p>
    <w:p w14:paraId="59EE9BA4" w14:textId="48A9902C" w:rsidR="00D70257"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2</w:t>
      </w:r>
      <w:r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Показатель NPV. Сущность и способ расчета, направления использования.</w:t>
      </w:r>
    </w:p>
    <w:p w14:paraId="3FE2AACD" w14:textId="4D43E2F7" w:rsidR="004234FE"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3</w:t>
      </w:r>
      <w:r w:rsidRPr="0090263D">
        <w:rPr>
          <w:rFonts w:ascii="Times New Roman" w:eastAsia="Times New Roman" w:hAnsi="Times New Roman" w:cs="Times New Roman"/>
          <w:bCs/>
          <w:sz w:val="28"/>
          <w:szCs w:val="28"/>
          <w:lang w:eastAsia="ru-RU"/>
        </w:rPr>
        <w:t>. Информационная база для оценки показателей эффективности управления компанией</w:t>
      </w:r>
      <w:r w:rsidR="00D937FC" w:rsidRPr="0090263D">
        <w:rPr>
          <w:rFonts w:ascii="Times New Roman" w:eastAsia="Times New Roman" w:hAnsi="Times New Roman" w:cs="Times New Roman"/>
          <w:bCs/>
          <w:sz w:val="28"/>
          <w:szCs w:val="28"/>
          <w:lang w:eastAsia="ru-RU"/>
        </w:rPr>
        <w:t>.</w:t>
      </w:r>
    </w:p>
    <w:p w14:paraId="4066E92F" w14:textId="17EF3413" w:rsidR="00C72A4D" w:rsidRPr="0090263D" w:rsidRDefault="00C72A4D"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24Информационная база финансового моделирования. Его базовые принципы и задачи. </w:t>
      </w:r>
    </w:p>
    <w:p w14:paraId="28198FAB" w14:textId="73071981"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C72A4D" w:rsidRPr="0090263D">
        <w:rPr>
          <w:rFonts w:ascii="Times New Roman" w:eastAsia="Times New Roman" w:hAnsi="Times New Roman" w:cs="Times New Roman"/>
          <w:bCs/>
          <w:sz w:val="28"/>
          <w:szCs w:val="28"/>
          <w:lang w:eastAsia="ru-RU"/>
        </w:rPr>
        <w:t>5</w:t>
      </w:r>
      <w:r w:rsidRPr="0090263D">
        <w:rPr>
          <w:rFonts w:ascii="Times New Roman" w:eastAsia="Times New Roman" w:hAnsi="Times New Roman" w:cs="Times New Roman"/>
          <w:bCs/>
          <w:sz w:val="28"/>
          <w:szCs w:val="28"/>
          <w:lang w:eastAsia="ru-RU"/>
        </w:rPr>
        <w:t xml:space="preserve">. </w:t>
      </w:r>
      <w:r w:rsidR="00C72A4D" w:rsidRPr="0090263D">
        <w:rPr>
          <w:rFonts w:ascii="Times New Roman" w:eastAsia="Times New Roman" w:hAnsi="Times New Roman" w:cs="Times New Roman"/>
          <w:bCs/>
          <w:sz w:val="28"/>
          <w:szCs w:val="28"/>
          <w:lang w:eastAsia="ru-RU"/>
        </w:rPr>
        <w:t>Этапы построения финансовой модели развития бизнеса.</w:t>
      </w:r>
    </w:p>
    <w:p w14:paraId="4278344B" w14:textId="4E613FC1"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26. Факторы неопределенности и риска развития бизнеса. Их возможные классификации.</w:t>
      </w:r>
    </w:p>
    <w:p w14:paraId="03D7A210" w14:textId="40A65EBF"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27. Методы количественной и качественной оценки рисков.</w:t>
      </w:r>
    </w:p>
    <w:p w14:paraId="498D96D5" w14:textId="201CB1D0"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28. Методы управления рисками бизнеса.</w:t>
      </w:r>
    </w:p>
    <w:p w14:paraId="07DE2FDD" w14:textId="3B6D27B9"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29. Стратегии развития в зависимости от отношения к риску.</w:t>
      </w:r>
    </w:p>
    <w:p w14:paraId="6599B8E0" w14:textId="10B366A4"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30. Использование опционов в оценке и управлении рисками бизнеса.</w:t>
      </w:r>
    </w:p>
    <w:p w14:paraId="4D75647D" w14:textId="366FC25B"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31. Матрица финансовых стратегий </w:t>
      </w:r>
      <w:proofErr w:type="spellStart"/>
      <w:r w:rsidRPr="0090263D">
        <w:rPr>
          <w:rFonts w:ascii="Times New Roman" w:eastAsia="Times New Roman" w:hAnsi="Times New Roman" w:cs="Times New Roman"/>
          <w:bCs/>
          <w:sz w:val="28"/>
          <w:szCs w:val="28"/>
          <w:lang w:eastAsia="ru-RU"/>
        </w:rPr>
        <w:t>Франшона</w:t>
      </w:r>
      <w:proofErr w:type="spellEnd"/>
      <w:r w:rsidRPr="0090263D">
        <w:rPr>
          <w:rFonts w:ascii="Times New Roman" w:eastAsia="Times New Roman" w:hAnsi="Times New Roman" w:cs="Times New Roman"/>
          <w:bCs/>
          <w:sz w:val="28"/>
          <w:szCs w:val="28"/>
          <w:lang w:eastAsia="ru-RU"/>
        </w:rPr>
        <w:t xml:space="preserve"> и Романе, метод построения, возможности использования.</w:t>
      </w:r>
    </w:p>
    <w:p w14:paraId="5C280266" w14:textId="3E8F3951" w:rsidR="00D70257"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32. Матрица финансовых стратегий </w:t>
      </w:r>
      <w:proofErr w:type="spellStart"/>
      <w:r w:rsidRPr="0090263D">
        <w:rPr>
          <w:rFonts w:ascii="Times New Roman" w:eastAsia="Times New Roman" w:hAnsi="Times New Roman" w:cs="Times New Roman"/>
          <w:bCs/>
          <w:sz w:val="28"/>
          <w:szCs w:val="28"/>
          <w:lang w:eastAsia="ru-RU"/>
        </w:rPr>
        <w:t>Бертонеша</w:t>
      </w:r>
      <w:proofErr w:type="spellEnd"/>
      <w:r w:rsidRPr="0090263D">
        <w:rPr>
          <w:rFonts w:ascii="Times New Roman" w:eastAsia="Times New Roman" w:hAnsi="Times New Roman" w:cs="Times New Roman"/>
          <w:bCs/>
          <w:sz w:val="28"/>
          <w:szCs w:val="28"/>
          <w:lang w:eastAsia="ru-RU"/>
        </w:rPr>
        <w:t xml:space="preserve"> и </w:t>
      </w:r>
      <w:proofErr w:type="spellStart"/>
      <w:r w:rsidRPr="0090263D">
        <w:rPr>
          <w:rFonts w:ascii="Times New Roman" w:eastAsia="Times New Roman" w:hAnsi="Times New Roman" w:cs="Times New Roman"/>
          <w:bCs/>
          <w:sz w:val="28"/>
          <w:szCs w:val="28"/>
          <w:lang w:eastAsia="ru-RU"/>
        </w:rPr>
        <w:t>Найта</w:t>
      </w:r>
      <w:proofErr w:type="spellEnd"/>
      <w:r w:rsidRPr="0090263D">
        <w:rPr>
          <w:rFonts w:ascii="Times New Roman" w:eastAsia="Times New Roman" w:hAnsi="Times New Roman" w:cs="Times New Roman"/>
          <w:bCs/>
          <w:sz w:val="28"/>
          <w:szCs w:val="28"/>
          <w:lang w:eastAsia="ru-RU"/>
        </w:rPr>
        <w:t>, метод построения, возможности использования.</w:t>
      </w:r>
    </w:p>
    <w:p w14:paraId="1796B8A3" w14:textId="1EA39A01"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33. Принципы стратегического управления бизнесом.</w:t>
      </w:r>
    </w:p>
    <w:p w14:paraId="0557D522" w14:textId="7F14C8E7"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34. Критерии выбора стратегических альтернатив.</w:t>
      </w:r>
    </w:p>
    <w:p w14:paraId="5B6C41F6" w14:textId="60B2D23C"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35. Анализ безубыточности. Порог рентабельности и запас финансовой прочности. Методы расчета, направления использования.</w:t>
      </w:r>
    </w:p>
    <w:p w14:paraId="1FB32EB9" w14:textId="77777777" w:rsidR="00012633" w:rsidRPr="0090263D" w:rsidRDefault="00012633" w:rsidP="0090263D">
      <w:pPr>
        <w:spacing w:after="0" w:line="360" w:lineRule="auto"/>
        <w:rPr>
          <w:rFonts w:ascii="Times New Roman" w:eastAsia="Times New Roman" w:hAnsi="Times New Roman" w:cs="Times New Roman"/>
          <w:bCs/>
          <w:sz w:val="28"/>
          <w:szCs w:val="28"/>
          <w:lang w:eastAsia="ru-RU"/>
        </w:rPr>
      </w:pPr>
    </w:p>
    <w:p w14:paraId="11D57C16" w14:textId="4BCEA1FF" w:rsidR="005401F5" w:rsidRDefault="005401F5" w:rsidP="0090263D">
      <w:pPr>
        <w:spacing w:after="0" w:line="360" w:lineRule="auto"/>
        <w:rPr>
          <w:rFonts w:ascii="Times New Roman" w:eastAsia="Times New Roman" w:hAnsi="Times New Roman" w:cs="Times New Roman"/>
          <w:bCs/>
          <w:sz w:val="28"/>
          <w:szCs w:val="28"/>
          <w:lang w:eastAsia="ru-RU"/>
        </w:rPr>
      </w:pPr>
    </w:p>
    <w:p w14:paraId="51299B1D" w14:textId="536A37D8" w:rsidR="0090263D" w:rsidRDefault="0090263D" w:rsidP="0090263D">
      <w:pPr>
        <w:spacing w:after="0" w:line="360" w:lineRule="auto"/>
        <w:rPr>
          <w:rFonts w:ascii="Times New Roman" w:eastAsia="Times New Roman" w:hAnsi="Times New Roman" w:cs="Times New Roman"/>
          <w:bCs/>
          <w:sz w:val="28"/>
          <w:szCs w:val="28"/>
          <w:lang w:eastAsia="ru-RU"/>
        </w:rPr>
      </w:pPr>
    </w:p>
    <w:p w14:paraId="2CED46DE" w14:textId="61A5A491" w:rsidR="0090263D" w:rsidRDefault="0090263D" w:rsidP="0090263D">
      <w:pPr>
        <w:spacing w:after="0" w:line="360" w:lineRule="auto"/>
        <w:rPr>
          <w:rFonts w:ascii="Times New Roman" w:eastAsia="Times New Roman" w:hAnsi="Times New Roman" w:cs="Times New Roman"/>
          <w:bCs/>
          <w:sz w:val="28"/>
          <w:szCs w:val="28"/>
          <w:lang w:eastAsia="ru-RU"/>
        </w:rPr>
      </w:pPr>
    </w:p>
    <w:p w14:paraId="2AA74B0F" w14:textId="77777777" w:rsidR="0090263D" w:rsidRPr="0090263D" w:rsidRDefault="0090263D" w:rsidP="0090263D">
      <w:pPr>
        <w:spacing w:after="0" w:line="360" w:lineRule="auto"/>
        <w:rPr>
          <w:rFonts w:ascii="Times New Roman" w:eastAsia="Times New Roman" w:hAnsi="Times New Roman" w:cs="Times New Roman"/>
          <w:bCs/>
          <w:sz w:val="28"/>
          <w:szCs w:val="28"/>
          <w:lang w:eastAsia="ru-RU"/>
        </w:rPr>
      </w:pPr>
    </w:p>
    <w:p w14:paraId="35656F7B" w14:textId="7223B7DA" w:rsidR="008F23B9" w:rsidRPr="0090263D" w:rsidRDefault="008F23B9" w:rsidP="0090263D">
      <w:pPr>
        <w:pStyle w:val="1"/>
        <w:numPr>
          <w:ilvl w:val="0"/>
          <w:numId w:val="22"/>
        </w:numPr>
        <w:spacing w:line="360" w:lineRule="auto"/>
      </w:pPr>
      <w:bookmarkStart w:id="44" w:name="_Toc68554383"/>
      <w:bookmarkStart w:id="45" w:name="_Toc68554689"/>
      <w:bookmarkStart w:id="46" w:name="_Toc121219805"/>
      <w:bookmarkStart w:id="47" w:name="_Toc419274553"/>
      <w:bookmarkStart w:id="48" w:name="_Toc440881527"/>
      <w:bookmarkStart w:id="49" w:name="_Toc528585170"/>
      <w:bookmarkStart w:id="50" w:name="_Toc529446305"/>
      <w:bookmarkStart w:id="51" w:name="_Toc415149567"/>
      <w:bookmarkStart w:id="52" w:name="_Toc494714925"/>
      <w:bookmarkEnd w:id="36"/>
      <w:r w:rsidRPr="0090263D">
        <w:lastRenderedPageBreak/>
        <w:t>Перечень основной и дополнительной учебной литературы, необходимой для освоения дисциплины</w:t>
      </w:r>
      <w:bookmarkEnd w:id="44"/>
      <w:bookmarkEnd w:id="45"/>
      <w:bookmarkEnd w:id="46"/>
      <w:bookmarkEnd w:id="47"/>
      <w:bookmarkEnd w:id="48"/>
      <w:bookmarkEnd w:id="49"/>
      <w:bookmarkEnd w:id="50"/>
    </w:p>
    <w:p w14:paraId="39B0398F"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90263D">
        <w:rPr>
          <w:rFonts w:ascii="Times New Roman" w:eastAsia="MS ??" w:hAnsi="Times New Roman" w:cs="Times New Roman"/>
          <w:b/>
          <w:bCs/>
          <w:sz w:val="28"/>
          <w:szCs w:val="28"/>
          <w:lang w:eastAsia="ru-RU"/>
        </w:rPr>
        <w:t xml:space="preserve">Нормативные и правовые акты </w:t>
      </w:r>
    </w:p>
    <w:p w14:paraId="389CE290"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Федеральный закон "О консолидированной финансовой отчетности" от 27.07.2010 N 208-ФЗ</w:t>
      </w:r>
    </w:p>
    <w:p w14:paraId="75AC9051"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 xml:space="preserve">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90263D">
        <w:rPr>
          <w:sz w:val="28"/>
          <w:szCs w:val="28"/>
        </w:rPr>
        <w:t>дополн</w:t>
      </w:r>
      <w:proofErr w:type="spellEnd"/>
      <w:proofErr w:type="gramStart"/>
      <w:r w:rsidRPr="0090263D">
        <w:rPr>
          <w:sz w:val="28"/>
          <w:szCs w:val="28"/>
        </w:rPr>
        <w:t>.</w:t>
      </w:r>
      <w:proofErr w:type="gramEnd"/>
      <w:r w:rsidRPr="0090263D">
        <w:rPr>
          <w:sz w:val="28"/>
          <w:szCs w:val="28"/>
        </w:rPr>
        <w:t xml:space="preserve"> и измен.) </w:t>
      </w:r>
    </w:p>
    <w:p w14:paraId="782963BD"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Гражданский кодекс Российской Федерации (часть первая) от 30.11.1994 №51-ФЗ (с изм. и доп.).</w:t>
      </w:r>
    </w:p>
    <w:p w14:paraId="66E454A6"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Гражданский кодекс Российской Федерации (часть вторая) от 26.01.1996 г. №14-ФЗ (с изм. и доп.).</w:t>
      </w:r>
    </w:p>
    <w:p w14:paraId="60906268"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Налоговый кодекс Российской Федерации (часть вторая) от 05.08.2000 г. №117-ФЗ (с изм. и доп.).</w:t>
      </w:r>
    </w:p>
    <w:p w14:paraId="1E1C2486"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90263D">
        <w:rPr>
          <w:rFonts w:ascii="Times New Roman" w:eastAsia="MS ??" w:hAnsi="Times New Roman" w:cs="Times New Roman"/>
          <w:b/>
          <w:bCs/>
          <w:sz w:val="28"/>
          <w:szCs w:val="28"/>
        </w:rPr>
        <w:t>Основная литература:</w:t>
      </w:r>
    </w:p>
    <w:p w14:paraId="38B1DC02" w14:textId="77777777" w:rsidR="00764941"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C36203">
        <w:rPr>
          <w:sz w:val="28"/>
          <w:szCs w:val="28"/>
        </w:rPr>
        <w:t xml:space="preserve">Сидоров, М. Н.  Стратегический </w:t>
      </w:r>
      <w:proofErr w:type="gramStart"/>
      <w:r w:rsidRPr="00C36203">
        <w:rPr>
          <w:sz w:val="28"/>
          <w:szCs w:val="28"/>
        </w:rPr>
        <w:t>менеджмент :</w:t>
      </w:r>
      <w:proofErr w:type="gramEnd"/>
      <w:r w:rsidRPr="00C36203">
        <w:rPr>
          <w:sz w:val="28"/>
          <w:szCs w:val="28"/>
        </w:rPr>
        <w:t xml:space="preserve"> учебник для вузов / М. Н. Сидоров. — 2-е изд., </w:t>
      </w:r>
      <w:proofErr w:type="spellStart"/>
      <w:r w:rsidRPr="00C36203">
        <w:rPr>
          <w:sz w:val="28"/>
          <w:szCs w:val="28"/>
        </w:rPr>
        <w:t>испр</w:t>
      </w:r>
      <w:proofErr w:type="spellEnd"/>
      <w:r w:rsidRPr="00C36203">
        <w:rPr>
          <w:sz w:val="28"/>
          <w:szCs w:val="28"/>
        </w:rPr>
        <w:t xml:space="preserve">. и доп. — </w:t>
      </w:r>
      <w:proofErr w:type="gramStart"/>
      <w:r w:rsidRPr="00C36203">
        <w:rPr>
          <w:sz w:val="28"/>
          <w:szCs w:val="28"/>
        </w:rPr>
        <w:t>Москва :</w:t>
      </w:r>
      <w:proofErr w:type="gramEnd"/>
      <w:r w:rsidRPr="00C36203">
        <w:rPr>
          <w:sz w:val="28"/>
          <w:szCs w:val="28"/>
        </w:rPr>
        <w:t xml:space="preserve"> Издательство </w:t>
      </w:r>
      <w:proofErr w:type="spellStart"/>
      <w:r w:rsidRPr="00C36203">
        <w:rPr>
          <w:sz w:val="28"/>
          <w:szCs w:val="28"/>
        </w:rPr>
        <w:t>Юрайт</w:t>
      </w:r>
      <w:proofErr w:type="spellEnd"/>
      <w:r w:rsidRPr="00C36203">
        <w:rPr>
          <w:sz w:val="28"/>
          <w:szCs w:val="28"/>
        </w:rPr>
        <w:t xml:space="preserve">, 2023. — 158 с. — (Высшее образование). —  Образовательная платформа </w:t>
      </w:r>
      <w:proofErr w:type="spellStart"/>
      <w:r w:rsidRPr="00C36203">
        <w:rPr>
          <w:sz w:val="28"/>
          <w:szCs w:val="28"/>
        </w:rPr>
        <w:t>Юрайт</w:t>
      </w:r>
      <w:proofErr w:type="spellEnd"/>
      <w:r w:rsidRPr="00C36203">
        <w:rPr>
          <w:sz w:val="28"/>
          <w:szCs w:val="28"/>
        </w:rPr>
        <w:t xml:space="preserve"> [сайт]. — URL: https://urait.ru/bcode/512393 (дата обращения: 01.03.2023). — </w:t>
      </w:r>
      <w:proofErr w:type="gramStart"/>
      <w:r w:rsidRPr="00C36203">
        <w:rPr>
          <w:sz w:val="28"/>
          <w:szCs w:val="28"/>
        </w:rPr>
        <w:t>Текст :</w:t>
      </w:r>
      <w:proofErr w:type="gramEnd"/>
      <w:r w:rsidRPr="00C36203">
        <w:rPr>
          <w:sz w:val="28"/>
          <w:szCs w:val="28"/>
        </w:rPr>
        <w:t xml:space="preserve"> электронный.</w:t>
      </w:r>
    </w:p>
    <w:p w14:paraId="1A51FC77" w14:textId="77777777" w:rsidR="00764941" w:rsidRPr="00C36203"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C36203">
        <w:rPr>
          <w:sz w:val="28"/>
          <w:szCs w:val="28"/>
        </w:rPr>
        <w:t xml:space="preserve">Зуб, А. Т.  Стратегический </w:t>
      </w:r>
      <w:proofErr w:type="gramStart"/>
      <w:r w:rsidRPr="00C36203">
        <w:rPr>
          <w:sz w:val="28"/>
          <w:szCs w:val="28"/>
        </w:rPr>
        <w:t>менеджмент :</w:t>
      </w:r>
      <w:proofErr w:type="gramEnd"/>
      <w:r w:rsidRPr="00C36203">
        <w:rPr>
          <w:sz w:val="28"/>
          <w:szCs w:val="28"/>
        </w:rPr>
        <w:t xml:space="preserve"> учебник и практикум для вузов / А. Т. Зуб. — 4-е изд., </w:t>
      </w:r>
      <w:proofErr w:type="spellStart"/>
      <w:r w:rsidRPr="00C36203">
        <w:rPr>
          <w:sz w:val="28"/>
          <w:szCs w:val="28"/>
        </w:rPr>
        <w:t>перераб</w:t>
      </w:r>
      <w:proofErr w:type="spellEnd"/>
      <w:r w:rsidRPr="00C36203">
        <w:rPr>
          <w:sz w:val="28"/>
          <w:szCs w:val="28"/>
        </w:rPr>
        <w:t xml:space="preserve">. и доп. — </w:t>
      </w:r>
      <w:proofErr w:type="gramStart"/>
      <w:r w:rsidRPr="00C36203">
        <w:rPr>
          <w:sz w:val="28"/>
          <w:szCs w:val="28"/>
        </w:rPr>
        <w:t>Москва :</w:t>
      </w:r>
      <w:proofErr w:type="gramEnd"/>
      <w:r w:rsidRPr="00C36203">
        <w:rPr>
          <w:sz w:val="28"/>
          <w:szCs w:val="28"/>
        </w:rPr>
        <w:t xml:space="preserve"> Издательство </w:t>
      </w:r>
      <w:proofErr w:type="spellStart"/>
      <w:r w:rsidRPr="00C36203">
        <w:rPr>
          <w:sz w:val="28"/>
          <w:szCs w:val="28"/>
        </w:rPr>
        <w:t>Юрайт</w:t>
      </w:r>
      <w:proofErr w:type="spellEnd"/>
      <w:r w:rsidRPr="00C36203">
        <w:rPr>
          <w:sz w:val="28"/>
          <w:szCs w:val="28"/>
        </w:rPr>
        <w:t xml:space="preserve">, 2023. — 375 с. — (Высшее образование). —  Образовательная платформа </w:t>
      </w:r>
      <w:proofErr w:type="spellStart"/>
      <w:r w:rsidRPr="00C36203">
        <w:rPr>
          <w:sz w:val="28"/>
          <w:szCs w:val="28"/>
        </w:rPr>
        <w:t>Юрайт</w:t>
      </w:r>
      <w:proofErr w:type="spellEnd"/>
      <w:r w:rsidRPr="00C36203">
        <w:rPr>
          <w:sz w:val="28"/>
          <w:szCs w:val="28"/>
        </w:rPr>
        <w:t xml:space="preserve"> [сайт]. — URL: https://urait.ru/bcode/510857 (дата обращения: 27.01.2023). — </w:t>
      </w:r>
      <w:proofErr w:type="gramStart"/>
      <w:r w:rsidRPr="00C36203">
        <w:rPr>
          <w:sz w:val="28"/>
          <w:szCs w:val="28"/>
        </w:rPr>
        <w:t>Текст :</w:t>
      </w:r>
      <w:proofErr w:type="gramEnd"/>
      <w:r w:rsidRPr="00C36203">
        <w:rPr>
          <w:sz w:val="28"/>
          <w:szCs w:val="28"/>
        </w:rPr>
        <w:t xml:space="preserve"> электронный.</w:t>
      </w:r>
    </w:p>
    <w:p w14:paraId="564F1C7F"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90263D">
        <w:rPr>
          <w:rFonts w:ascii="Times New Roman" w:eastAsia="MS ??" w:hAnsi="Times New Roman" w:cs="Times New Roman"/>
          <w:b/>
          <w:color w:val="000000"/>
          <w:sz w:val="28"/>
          <w:szCs w:val="28"/>
        </w:rPr>
        <w:t>Дополнительная литература:</w:t>
      </w:r>
    </w:p>
    <w:p w14:paraId="340527FA"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90263D">
        <w:rPr>
          <w:sz w:val="28"/>
          <w:szCs w:val="28"/>
        </w:rPr>
        <w:t xml:space="preserve">Борисова, О.В. Инвестиции. В 2 т. Т.1. Инвестиционный анализ: учебник и практикум для </w:t>
      </w:r>
      <w:proofErr w:type="spellStart"/>
      <w:r w:rsidRPr="0090263D">
        <w:rPr>
          <w:sz w:val="28"/>
          <w:szCs w:val="28"/>
        </w:rPr>
        <w:t>бакалавриата</w:t>
      </w:r>
      <w:proofErr w:type="spellEnd"/>
      <w:r w:rsidRPr="0090263D">
        <w:rPr>
          <w:sz w:val="28"/>
          <w:szCs w:val="28"/>
        </w:rPr>
        <w:t xml:space="preserve"> и магистратуры / О.В. Борисова, Н.И. Ма</w:t>
      </w:r>
      <w:r w:rsidRPr="0090263D">
        <w:rPr>
          <w:sz w:val="28"/>
          <w:szCs w:val="28"/>
        </w:rPr>
        <w:lastRenderedPageBreak/>
        <w:t xml:space="preserve">лых, Л.В. </w:t>
      </w:r>
      <w:proofErr w:type="spellStart"/>
      <w:r w:rsidRPr="0090263D">
        <w:rPr>
          <w:sz w:val="28"/>
          <w:szCs w:val="28"/>
        </w:rPr>
        <w:t>Овешникова</w:t>
      </w:r>
      <w:proofErr w:type="spellEnd"/>
      <w:r w:rsidRPr="0090263D">
        <w:rPr>
          <w:sz w:val="28"/>
          <w:szCs w:val="28"/>
        </w:rPr>
        <w:t xml:space="preserve">; </w:t>
      </w:r>
      <w:proofErr w:type="spellStart"/>
      <w:r w:rsidRPr="0090263D">
        <w:rPr>
          <w:sz w:val="28"/>
          <w:szCs w:val="28"/>
        </w:rPr>
        <w:t>Финуниверситет</w:t>
      </w:r>
      <w:proofErr w:type="spellEnd"/>
      <w:r w:rsidRPr="0090263D">
        <w:rPr>
          <w:sz w:val="28"/>
          <w:szCs w:val="28"/>
        </w:rPr>
        <w:t xml:space="preserve">. - Москва: </w:t>
      </w:r>
      <w:proofErr w:type="spellStart"/>
      <w:r w:rsidRPr="0090263D">
        <w:rPr>
          <w:sz w:val="28"/>
          <w:szCs w:val="28"/>
        </w:rPr>
        <w:t>Юрайт</w:t>
      </w:r>
      <w:proofErr w:type="spellEnd"/>
      <w:r w:rsidRPr="0090263D">
        <w:rPr>
          <w:sz w:val="28"/>
          <w:szCs w:val="28"/>
        </w:rPr>
        <w:t xml:space="preserve">, 2016. - 218 с. – (Бакалавр и магистр. Академический курс). — Текст: непосредственный. - То же. - 2023. - Образовательная платформа </w:t>
      </w:r>
      <w:proofErr w:type="spellStart"/>
      <w:r w:rsidRPr="0090263D">
        <w:rPr>
          <w:sz w:val="28"/>
          <w:szCs w:val="28"/>
        </w:rPr>
        <w:t>Юрайт</w:t>
      </w:r>
      <w:proofErr w:type="spellEnd"/>
      <w:r w:rsidRPr="0090263D">
        <w:rPr>
          <w:sz w:val="28"/>
          <w:szCs w:val="28"/>
        </w:rPr>
        <w:t xml:space="preserve"> [сайт]. — URL: https://urait.ru/bcode/511196 (дата обращения: 02.02.2023). - Текст: электронный.</w:t>
      </w:r>
    </w:p>
    <w:p w14:paraId="44DB749E" w14:textId="77777777" w:rsidR="00764941"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Спиридонова, Е. А.  Оценка стоимости </w:t>
      </w:r>
      <w:proofErr w:type="gramStart"/>
      <w:r w:rsidRPr="0047625D">
        <w:rPr>
          <w:sz w:val="28"/>
          <w:szCs w:val="28"/>
        </w:rPr>
        <w:t>бизнеса :</w:t>
      </w:r>
      <w:proofErr w:type="gramEnd"/>
      <w:r w:rsidRPr="0047625D">
        <w:rPr>
          <w:sz w:val="28"/>
          <w:szCs w:val="28"/>
        </w:rPr>
        <w:t xml:space="preserve"> учебник и практикум для вузов / Е. А. Спиридонова. — 2-е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317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https://urait.ru/bcode/511896 (дата обращения: 01.03.2023). — </w:t>
      </w:r>
      <w:proofErr w:type="gramStart"/>
      <w:r w:rsidRPr="0047625D">
        <w:rPr>
          <w:sz w:val="28"/>
          <w:szCs w:val="28"/>
        </w:rPr>
        <w:t>Текст :</w:t>
      </w:r>
      <w:proofErr w:type="gramEnd"/>
      <w:r w:rsidRPr="0047625D">
        <w:rPr>
          <w:sz w:val="28"/>
          <w:szCs w:val="28"/>
        </w:rPr>
        <w:t xml:space="preserve"> электронный.</w:t>
      </w:r>
    </w:p>
    <w:p w14:paraId="3215A039"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proofErr w:type="spellStart"/>
      <w:r w:rsidRPr="0090263D">
        <w:rPr>
          <w:sz w:val="28"/>
          <w:szCs w:val="28"/>
        </w:rPr>
        <w:t>Пузов</w:t>
      </w:r>
      <w:proofErr w:type="spellEnd"/>
      <w:r w:rsidRPr="0090263D">
        <w:rPr>
          <w:sz w:val="28"/>
          <w:szCs w:val="28"/>
        </w:rPr>
        <w:t xml:space="preserve">, Е. Н.  Стратегическое управление стоимостью компании: учебное пособие для вузов / Е. Н. </w:t>
      </w:r>
      <w:proofErr w:type="spellStart"/>
      <w:r w:rsidRPr="0090263D">
        <w:rPr>
          <w:sz w:val="28"/>
          <w:szCs w:val="28"/>
        </w:rPr>
        <w:t>Пузов</w:t>
      </w:r>
      <w:proofErr w:type="spellEnd"/>
      <w:r w:rsidRPr="0090263D">
        <w:rPr>
          <w:sz w:val="28"/>
          <w:szCs w:val="28"/>
        </w:rPr>
        <w:t xml:space="preserve">. — Москва: Издательство </w:t>
      </w:r>
      <w:proofErr w:type="spellStart"/>
      <w:r w:rsidRPr="0090263D">
        <w:rPr>
          <w:sz w:val="28"/>
          <w:szCs w:val="28"/>
        </w:rPr>
        <w:t>Юрайт</w:t>
      </w:r>
      <w:proofErr w:type="spellEnd"/>
      <w:r w:rsidRPr="0090263D">
        <w:rPr>
          <w:sz w:val="28"/>
          <w:szCs w:val="28"/>
        </w:rPr>
        <w:t xml:space="preserve">, 2023. — 256 с. — (Высшее образование). —  Образовательная платформа </w:t>
      </w:r>
      <w:proofErr w:type="spellStart"/>
      <w:r w:rsidRPr="0090263D">
        <w:rPr>
          <w:sz w:val="28"/>
          <w:szCs w:val="28"/>
        </w:rPr>
        <w:t>Юрайт</w:t>
      </w:r>
      <w:proofErr w:type="spellEnd"/>
      <w:r w:rsidRPr="0090263D">
        <w:rPr>
          <w:sz w:val="28"/>
          <w:szCs w:val="28"/>
        </w:rPr>
        <w:t xml:space="preserve"> [сайт]. — URL: https://urait.ru/bcode/520200 (дата обращения: 02.02.2023). — Текст: электронный.</w:t>
      </w:r>
    </w:p>
    <w:p w14:paraId="02B087D9"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Финансовый менеджмент: проблемы и решения в 2 ч. Часть </w:t>
      </w:r>
      <w:proofErr w:type="gramStart"/>
      <w:r w:rsidRPr="0047625D">
        <w:rPr>
          <w:sz w:val="28"/>
          <w:szCs w:val="28"/>
        </w:rPr>
        <w:t>1 :</w:t>
      </w:r>
      <w:proofErr w:type="gramEnd"/>
      <w:r w:rsidRPr="0047625D">
        <w:rPr>
          <w:sz w:val="28"/>
          <w:szCs w:val="28"/>
        </w:rPr>
        <w:t xml:space="preserve"> учебник для вузов / А. З. Бобылева [и др.] ; под редакцией А. З. </w:t>
      </w:r>
      <w:proofErr w:type="spellStart"/>
      <w:r w:rsidRPr="0047625D">
        <w:rPr>
          <w:sz w:val="28"/>
          <w:szCs w:val="28"/>
        </w:rPr>
        <w:t>Бобылевой</w:t>
      </w:r>
      <w:proofErr w:type="spellEnd"/>
      <w:r w:rsidRPr="0047625D">
        <w:rPr>
          <w:sz w:val="28"/>
          <w:szCs w:val="28"/>
        </w:rPr>
        <w:t xml:space="preserve">. — 4-е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508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https://urait.ru/bcode/512841 </w:t>
      </w:r>
      <w:r w:rsidRPr="0090263D">
        <w:rPr>
          <w:sz w:val="28"/>
          <w:szCs w:val="28"/>
        </w:rPr>
        <w:t>(дата обращения: 02.02.2023). — Текст: электронный.</w:t>
      </w:r>
    </w:p>
    <w:p w14:paraId="49583AD7"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Финансовый менеджмент: проблемы и решения в 2 ч. Часть </w:t>
      </w:r>
      <w:proofErr w:type="gramStart"/>
      <w:r w:rsidRPr="0047625D">
        <w:rPr>
          <w:sz w:val="28"/>
          <w:szCs w:val="28"/>
        </w:rPr>
        <w:t>2 :</w:t>
      </w:r>
      <w:proofErr w:type="gramEnd"/>
      <w:r w:rsidRPr="0047625D">
        <w:rPr>
          <w:sz w:val="28"/>
          <w:szCs w:val="28"/>
        </w:rPr>
        <w:t xml:space="preserve"> учебник для вузов / А. З. Бобылева [и др.] ; под редакцией А. З. </w:t>
      </w:r>
      <w:proofErr w:type="spellStart"/>
      <w:r w:rsidRPr="0047625D">
        <w:rPr>
          <w:sz w:val="28"/>
          <w:szCs w:val="28"/>
        </w:rPr>
        <w:t>Бобылевой</w:t>
      </w:r>
      <w:proofErr w:type="spellEnd"/>
      <w:r w:rsidRPr="0047625D">
        <w:rPr>
          <w:sz w:val="28"/>
          <w:szCs w:val="28"/>
        </w:rPr>
        <w:t xml:space="preserve">. — 4-е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291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https://urait.ru/bcode/512842 </w:t>
      </w:r>
      <w:r w:rsidRPr="0090263D">
        <w:rPr>
          <w:sz w:val="28"/>
          <w:szCs w:val="28"/>
        </w:rPr>
        <w:t>(дата обращения: 02.02.2023). — Текст: электронный.</w:t>
      </w:r>
    </w:p>
    <w:p w14:paraId="58D62DFC" w14:textId="77777777" w:rsidR="00764941" w:rsidRPr="0090263D" w:rsidRDefault="00764941" w:rsidP="00764941">
      <w:pPr>
        <w:tabs>
          <w:tab w:val="left" w:pos="851"/>
        </w:tabs>
        <w:spacing w:line="360" w:lineRule="auto"/>
        <w:jc w:val="both"/>
        <w:rPr>
          <w:rFonts w:ascii="Times New Roman" w:hAnsi="Times New Roman" w:cs="Times New Roman"/>
          <w:sz w:val="28"/>
          <w:szCs w:val="28"/>
          <w:highlight w:val="yellow"/>
        </w:rPr>
      </w:pPr>
    </w:p>
    <w:p w14:paraId="2BAF1243" w14:textId="77777777" w:rsidR="00764941" w:rsidRPr="0090263D" w:rsidRDefault="00764941" w:rsidP="00764941">
      <w:pPr>
        <w:pStyle w:val="1"/>
        <w:spacing w:line="360" w:lineRule="auto"/>
      </w:pPr>
      <w:bookmarkStart w:id="53" w:name="_Toc528585171"/>
      <w:bookmarkStart w:id="54" w:name="_Toc529446306"/>
      <w:bookmarkStart w:id="55" w:name="_Toc68554384"/>
      <w:bookmarkStart w:id="56" w:name="_Toc68554690"/>
      <w:bookmarkStart w:id="57" w:name="_Toc121219806"/>
      <w:r w:rsidRPr="0090263D">
        <w:lastRenderedPageBreak/>
        <w:t>9. Перечень ресурсов информационно-телекоммуникационной сети «Интернет», необходимых для освоения дисциплины</w:t>
      </w:r>
      <w:bookmarkEnd w:id="53"/>
      <w:bookmarkEnd w:id="54"/>
      <w:bookmarkEnd w:id="55"/>
      <w:bookmarkEnd w:id="56"/>
      <w:bookmarkEnd w:id="57"/>
    </w:p>
    <w:p w14:paraId="765C5586"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90263D">
        <w:rPr>
          <w:rFonts w:eastAsia="MS ??"/>
          <w:sz w:val="28"/>
          <w:szCs w:val="28"/>
          <w:lang w:val="en-US"/>
        </w:rPr>
        <w:t>http</w:t>
      </w:r>
      <w:r w:rsidRPr="0090263D">
        <w:rPr>
          <w:rFonts w:eastAsia="MS ??"/>
          <w:sz w:val="28"/>
          <w:szCs w:val="28"/>
        </w:rPr>
        <w:t>://</w:t>
      </w:r>
      <w:r w:rsidRPr="0090263D">
        <w:rPr>
          <w:rFonts w:eastAsia="MS ??"/>
          <w:sz w:val="28"/>
          <w:szCs w:val="28"/>
          <w:lang w:val="en-US"/>
        </w:rPr>
        <w:t>www</w:t>
      </w:r>
      <w:r w:rsidRPr="0090263D">
        <w:rPr>
          <w:rFonts w:eastAsia="MS ??"/>
          <w:sz w:val="28"/>
          <w:szCs w:val="28"/>
        </w:rPr>
        <w:t>.</w:t>
      </w:r>
      <w:proofErr w:type="spellStart"/>
      <w:r w:rsidRPr="0090263D">
        <w:rPr>
          <w:rFonts w:eastAsia="MS ??"/>
          <w:sz w:val="28"/>
          <w:szCs w:val="28"/>
          <w:lang w:val="en-US"/>
        </w:rPr>
        <w:t>cbr</w:t>
      </w:r>
      <w:proofErr w:type="spellEnd"/>
      <w:r w:rsidRPr="0090263D">
        <w:rPr>
          <w:rFonts w:eastAsia="MS ??"/>
          <w:sz w:val="28"/>
          <w:szCs w:val="28"/>
        </w:rPr>
        <w:t>.</w:t>
      </w:r>
      <w:proofErr w:type="spellStart"/>
      <w:r w:rsidRPr="0090263D">
        <w:rPr>
          <w:rFonts w:eastAsia="MS ??"/>
          <w:sz w:val="28"/>
          <w:szCs w:val="28"/>
          <w:lang w:val="en-US"/>
        </w:rPr>
        <w:t>ru</w:t>
      </w:r>
      <w:proofErr w:type="spellEnd"/>
      <w:r w:rsidRPr="0090263D">
        <w:rPr>
          <w:rFonts w:eastAsia="MS ??"/>
          <w:sz w:val="28"/>
          <w:szCs w:val="28"/>
        </w:rPr>
        <w:t xml:space="preserve"> – официальный сайт Банка России</w:t>
      </w:r>
    </w:p>
    <w:p w14:paraId="4F49F6EE"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47625D">
        <w:rPr>
          <w:rFonts w:eastAsia="MS ??"/>
          <w:sz w:val="28"/>
          <w:szCs w:val="28"/>
          <w:lang w:val="en-US"/>
        </w:rPr>
        <w:t>https</w:t>
      </w:r>
      <w:r w:rsidRPr="0047625D">
        <w:rPr>
          <w:rFonts w:eastAsia="MS ??"/>
          <w:sz w:val="28"/>
          <w:szCs w:val="28"/>
        </w:rPr>
        <w:t>://</w:t>
      </w:r>
      <w:proofErr w:type="spellStart"/>
      <w:r w:rsidRPr="0047625D">
        <w:rPr>
          <w:rFonts w:eastAsia="MS ??"/>
          <w:sz w:val="28"/>
          <w:szCs w:val="28"/>
          <w:lang w:val="en-US"/>
        </w:rPr>
        <w:t>minfin</w:t>
      </w:r>
      <w:proofErr w:type="spellEnd"/>
      <w:r w:rsidRPr="0047625D">
        <w:rPr>
          <w:rFonts w:eastAsia="MS ??"/>
          <w:sz w:val="28"/>
          <w:szCs w:val="28"/>
        </w:rPr>
        <w:t>.</w:t>
      </w:r>
      <w:proofErr w:type="spellStart"/>
      <w:r w:rsidRPr="0047625D">
        <w:rPr>
          <w:rFonts w:eastAsia="MS ??"/>
          <w:sz w:val="28"/>
          <w:szCs w:val="28"/>
          <w:lang w:val="en-US"/>
        </w:rPr>
        <w:t>gov</w:t>
      </w:r>
      <w:proofErr w:type="spellEnd"/>
      <w:r w:rsidRPr="0047625D">
        <w:rPr>
          <w:rFonts w:eastAsia="MS ??"/>
          <w:sz w:val="28"/>
          <w:szCs w:val="28"/>
        </w:rPr>
        <w:t>.</w:t>
      </w:r>
      <w:proofErr w:type="spellStart"/>
      <w:r w:rsidRPr="0047625D">
        <w:rPr>
          <w:rFonts w:eastAsia="MS ??"/>
          <w:sz w:val="28"/>
          <w:szCs w:val="28"/>
          <w:lang w:val="en-US"/>
        </w:rPr>
        <w:t>ru</w:t>
      </w:r>
      <w:proofErr w:type="spellEnd"/>
      <w:r w:rsidRPr="0047625D">
        <w:rPr>
          <w:rFonts w:eastAsia="MS ??"/>
          <w:sz w:val="28"/>
          <w:szCs w:val="28"/>
        </w:rPr>
        <w:t xml:space="preserve"> </w:t>
      </w:r>
      <w:r w:rsidRPr="0090263D">
        <w:rPr>
          <w:rFonts w:eastAsia="MS ??"/>
          <w:sz w:val="28"/>
          <w:szCs w:val="28"/>
        </w:rPr>
        <w:t>– официальный сайт Министерства финансов РФ</w:t>
      </w:r>
    </w:p>
    <w:p w14:paraId="6392EF09"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90263D">
        <w:rPr>
          <w:rFonts w:eastAsia="MS ??"/>
          <w:sz w:val="28"/>
          <w:szCs w:val="28"/>
          <w:lang w:val="en-US"/>
        </w:rPr>
        <w:t>http</w:t>
      </w:r>
      <w:r w:rsidRPr="0090263D">
        <w:rPr>
          <w:rFonts w:eastAsia="MS ??"/>
          <w:sz w:val="28"/>
          <w:szCs w:val="28"/>
        </w:rPr>
        <w:t>://</w:t>
      </w:r>
      <w:r w:rsidRPr="0090263D">
        <w:rPr>
          <w:rFonts w:eastAsia="MS ??"/>
          <w:sz w:val="28"/>
          <w:szCs w:val="28"/>
          <w:lang w:val="en-US"/>
        </w:rPr>
        <w:t>www</w:t>
      </w:r>
      <w:r w:rsidRPr="0090263D">
        <w:rPr>
          <w:rFonts w:eastAsia="MS ??"/>
          <w:sz w:val="28"/>
          <w:szCs w:val="28"/>
        </w:rPr>
        <w:t>.</w:t>
      </w:r>
      <w:r w:rsidRPr="0090263D">
        <w:rPr>
          <w:rFonts w:eastAsia="MS ??"/>
          <w:sz w:val="28"/>
          <w:szCs w:val="28"/>
          <w:lang w:val="en-US"/>
        </w:rPr>
        <w:t>economy</w:t>
      </w:r>
      <w:r w:rsidRPr="0090263D">
        <w:rPr>
          <w:rFonts w:eastAsia="MS ??"/>
          <w:sz w:val="28"/>
          <w:szCs w:val="28"/>
        </w:rPr>
        <w:t>.</w:t>
      </w:r>
      <w:proofErr w:type="spellStart"/>
      <w:r w:rsidRPr="0090263D">
        <w:rPr>
          <w:rFonts w:eastAsia="MS ??"/>
          <w:sz w:val="28"/>
          <w:szCs w:val="28"/>
          <w:lang w:val="en-US"/>
        </w:rPr>
        <w:t>gov</w:t>
      </w:r>
      <w:proofErr w:type="spellEnd"/>
      <w:r w:rsidRPr="0090263D">
        <w:rPr>
          <w:rFonts w:eastAsia="MS ??"/>
          <w:sz w:val="28"/>
          <w:szCs w:val="28"/>
        </w:rPr>
        <w:t>.</w:t>
      </w:r>
      <w:proofErr w:type="spellStart"/>
      <w:r w:rsidRPr="0090263D">
        <w:rPr>
          <w:rFonts w:eastAsia="MS ??"/>
          <w:sz w:val="28"/>
          <w:szCs w:val="28"/>
          <w:lang w:val="en-US"/>
        </w:rPr>
        <w:t>ru</w:t>
      </w:r>
      <w:proofErr w:type="spellEnd"/>
      <w:r w:rsidRPr="0090263D">
        <w:rPr>
          <w:rFonts w:eastAsia="MS ??"/>
          <w:sz w:val="28"/>
          <w:szCs w:val="28"/>
        </w:rPr>
        <w:t xml:space="preserve"> – официальный сайт Министерства экономического развития Российской Федерации </w:t>
      </w:r>
    </w:p>
    <w:p w14:paraId="16E91FA9" w14:textId="77777777" w:rsidR="00764941" w:rsidRPr="0090263D" w:rsidRDefault="0023624F"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6" w:history="1">
        <w:r w:rsidR="00764941" w:rsidRPr="0090263D">
          <w:rPr>
            <w:rFonts w:eastAsia="MS ??"/>
            <w:sz w:val="28"/>
            <w:szCs w:val="28"/>
            <w:lang w:val="en-US"/>
          </w:rPr>
          <w:t>http</w:t>
        </w:r>
        <w:r w:rsidR="00764941" w:rsidRPr="0090263D">
          <w:rPr>
            <w:rFonts w:eastAsia="MS ??"/>
            <w:sz w:val="28"/>
            <w:szCs w:val="28"/>
          </w:rPr>
          <w:t>://</w:t>
        </w:r>
        <w:r w:rsidR="00764941" w:rsidRPr="0090263D">
          <w:rPr>
            <w:rFonts w:eastAsia="MS ??"/>
            <w:sz w:val="28"/>
            <w:szCs w:val="28"/>
            <w:lang w:val="en-US"/>
          </w:rPr>
          <w:t>www</w:t>
        </w:r>
        <w:r w:rsidR="00764941" w:rsidRPr="0090263D">
          <w:rPr>
            <w:rFonts w:eastAsia="MS ??"/>
            <w:sz w:val="28"/>
            <w:szCs w:val="28"/>
          </w:rPr>
          <w:t>.</w:t>
        </w:r>
        <w:r w:rsidR="00764941" w:rsidRPr="0090263D">
          <w:rPr>
            <w:rFonts w:eastAsia="MS ??"/>
            <w:sz w:val="28"/>
            <w:szCs w:val="28"/>
            <w:lang w:val="en-US"/>
          </w:rPr>
          <w:t>spark</w:t>
        </w:r>
        <w:r w:rsidR="00764941" w:rsidRPr="0090263D">
          <w:rPr>
            <w:rFonts w:eastAsia="MS ??"/>
            <w:sz w:val="28"/>
            <w:szCs w:val="28"/>
          </w:rPr>
          <w:t>-</w:t>
        </w:r>
        <w:proofErr w:type="spellStart"/>
        <w:r w:rsidR="00764941" w:rsidRPr="0090263D">
          <w:rPr>
            <w:rFonts w:eastAsia="MS ??"/>
            <w:sz w:val="28"/>
            <w:szCs w:val="28"/>
            <w:lang w:val="en-US"/>
          </w:rPr>
          <w:t>interfax</w:t>
        </w:r>
        <w:proofErr w:type="spellEnd"/>
        <w:r w:rsidR="00764941" w:rsidRPr="0090263D">
          <w:rPr>
            <w:rFonts w:eastAsia="MS ??"/>
            <w:sz w:val="28"/>
            <w:szCs w:val="28"/>
          </w:rPr>
          <w:t>.</w:t>
        </w:r>
        <w:proofErr w:type="spellStart"/>
        <w:r w:rsidR="00764941" w:rsidRPr="0090263D">
          <w:rPr>
            <w:rFonts w:eastAsia="MS ??"/>
            <w:sz w:val="28"/>
            <w:szCs w:val="28"/>
            <w:lang w:val="en-US"/>
          </w:rPr>
          <w:t>ru</w:t>
        </w:r>
        <w:proofErr w:type="spellEnd"/>
      </w:hyperlink>
      <w:r w:rsidR="00764941" w:rsidRPr="0090263D">
        <w:rPr>
          <w:rFonts w:eastAsia="MS ??"/>
          <w:sz w:val="28"/>
          <w:szCs w:val="28"/>
        </w:rPr>
        <w:t xml:space="preserve">  - СПАРК - Система профессионального анализа рынков и компаний</w:t>
      </w:r>
    </w:p>
    <w:p w14:paraId="087065BF" w14:textId="77777777" w:rsidR="00764941" w:rsidRPr="0090263D" w:rsidRDefault="0023624F"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7" w:history="1">
        <w:r w:rsidR="00764941" w:rsidRPr="0090263D">
          <w:rPr>
            <w:rFonts w:eastAsia="MS ??"/>
            <w:sz w:val="28"/>
            <w:szCs w:val="28"/>
          </w:rPr>
          <w:t>http://www.e-disclosure.ru</w:t>
        </w:r>
      </w:hyperlink>
      <w:r w:rsidR="00764941" w:rsidRPr="0090263D">
        <w:rPr>
          <w:rFonts w:eastAsia="MS ??"/>
          <w:sz w:val="28"/>
          <w:szCs w:val="28"/>
        </w:rPr>
        <w:t xml:space="preserve"> – Центр раскрытия корпоративной информации Интерфакс</w:t>
      </w:r>
    </w:p>
    <w:p w14:paraId="5AFC1193" w14:textId="77777777" w:rsidR="00764941" w:rsidRPr="0090263D" w:rsidRDefault="0023624F"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8" w:history="1">
        <w:r w:rsidR="00764941" w:rsidRPr="0090263D">
          <w:rPr>
            <w:rFonts w:eastAsia="MS ??"/>
            <w:sz w:val="28"/>
            <w:szCs w:val="28"/>
          </w:rPr>
          <w:t>http://www.rbc.ru</w:t>
        </w:r>
      </w:hyperlink>
      <w:r w:rsidR="00764941" w:rsidRPr="0090263D">
        <w:rPr>
          <w:rFonts w:eastAsia="MS ??"/>
          <w:sz w:val="28"/>
          <w:szCs w:val="28"/>
        </w:rPr>
        <w:t xml:space="preserve"> - Официальный сайт «</w:t>
      </w:r>
      <w:proofErr w:type="spellStart"/>
      <w:r w:rsidR="00764941" w:rsidRPr="0090263D">
        <w:rPr>
          <w:rFonts w:eastAsia="MS ??"/>
          <w:sz w:val="28"/>
          <w:szCs w:val="28"/>
        </w:rPr>
        <w:t>РосБизнесКонсалтинг</w:t>
      </w:r>
      <w:proofErr w:type="spellEnd"/>
      <w:r w:rsidR="00764941" w:rsidRPr="0090263D">
        <w:rPr>
          <w:rFonts w:eastAsia="MS ??"/>
          <w:sz w:val="28"/>
          <w:szCs w:val="28"/>
        </w:rPr>
        <w:t>»</w:t>
      </w:r>
    </w:p>
    <w:p w14:paraId="133B0F4B"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Электронная библиотека Финансового университета (ЭБ) http://elib.fa.ru/</w:t>
      </w:r>
    </w:p>
    <w:p w14:paraId="5BC67062"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Электронно-библиотечная система BOOK.RU http://www.book.ru</w:t>
      </w:r>
    </w:p>
    <w:p w14:paraId="66D24C05" w14:textId="77777777" w:rsidR="00764941"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 xml:space="preserve">Электронно-библиотечная система </w:t>
      </w:r>
      <w:proofErr w:type="spellStart"/>
      <w:r w:rsidRPr="0090263D">
        <w:rPr>
          <w:rFonts w:eastAsia="MS ??"/>
          <w:sz w:val="28"/>
          <w:szCs w:val="28"/>
        </w:rPr>
        <w:t>Znanium</w:t>
      </w:r>
      <w:proofErr w:type="spellEnd"/>
      <w:r w:rsidRPr="0090263D">
        <w:rPr>
          <w:rFonts w:eastAsia="MS ??"/>
          <w:sz w:val="28"/>
          <w:szCs w:val="28"/>
        </w:rPr>
        <w:t xml:space="preserve"> </w:t>
      </w:r>
      <w:hyperlink r:id="rId19" w:history="1">
        <w:r w:rsidRPr="00007712">
          <w:rPr>
            <w:rStyle w:val="aa"/>
            <w:rFonts w:eastAsia="MS ??"/>
            <w:sz w:val="28"/>
            <w:szCs w:val="28"/>
          </w:rPr>
          <w:t>http://www.znanium.com</w:t>
        </w:r>
      </w:hyperlink>
    </w:p>
    <w:p w14:paraId="2CBB55A7" w14:textId="77777777" w:rsidR="00764941" w:rsidRPr="0047625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47625D">
        <w:rPr>
          <w:rFonts w:eastAsia="MS ??"/>
          <w:sz w:val="28"/>
          <w:szCs w:val="28"/>
        </w:rPr>
        <w:t xml:space="preserve">Образовательная платформа </w:t>
      </w:r>
      <w:proofErr w:type="spellStart"/>
      <w:r w:rsidRPr="0047625D">
        <w:rPr>
          <w:rFonts w:eastAsia="MS ??"/>
          <w:sz w:val="28"/>
          <w:szCs w:val="28"/>
        </w:rPr>
        <w:t>Юрайт</w:t>
      </w:r>
      <w:proofErr w:type="spellEnd"/>
      <w:r w:rsidRPr="0047625D">
        <w:rPr>
          <w:rFonts w:eastAsia="MS ??"/>
          <w:sz w:val="28"/>
          <w:szCs w:val="28"/>
        </w:rPr>
        <w:t xml:space="preserve"> https://urait.ru/</w:t>
      </w:r>
    </w:p>
    <w:p w14:paraId="4D54B324" w14:textId="77777777" w:rsidR="00F67002" w:rsidRPr="0090263D" w:rsidRDefault="00F67002" w:rsidP="0090263D">
      <w:pPr>
        <w:spacing w:line="360" w:lineRule="auto"/>
        <w:rPr>
          <w:rFonts w:ascii="Times New Roman" w:hAnsi="Times New Roman" w:cs="Times New Roman"/>
          <w:sz w:val="28"/>
          <w:szCs w:val="28"/>
        </w:rPr>
      </w:pPr>
    </w:p>
    <w:p w14:paraId="150D4EF8" w14:textId="44216551" w:rsidR="00061686" w:rsidRPr="0090263D" w:rsidRDefault="00710A22" w:rsidP="0090263D">
      <w:pPr>
        <w:pStyle w:val="1"/>
        <w:spacing w:line="360" w:lineRule="auto"/>
        <w:ind w:left="435" w:firstLine="0"/>
        <w:rPr>
          <w:rFonts w:eastAsia="Calibri"/>
        </w:rPr>
      </w:pPr>
      <w:bookmarkStart w:id="58" w:name="_Toc494714926"/>
      <w:bookmarkStart w:id="59" w:name="_Toc415149569"/>
      <w:bookmarkStart w:id="60" w:name="_Toc447808552"/>
      <w:bookmarkStart w:id="61" w:name="_Toc121219807"/>
      <w:bookmarkEnd w:id="51"/>
      <w:bookmarkEnd w:id="52"/>
      <w:r w:rsidRPr="0090263D">
        <w:rPr>
          <w:rFonts w:eastAsia="Calibri"/>
        </w:rPr>
        <w:t xml:space="preserve">10. </w:t>
      </w:r>
      <w:r w:rsidR="00DC7D7C" w:rsidRPr="0090263D">
        <w:rPr>
          <w:rFonts w:eastAsia="Calibri"/>
        </w:rPr>
        <w:t>Методические указания для обучающихся по освоению дисциплины</w:t>
      </w:r>
      <w:bookmarkStart w:id="62" w:name="_Toc421013511"/>
      <w:bookmarkStart w:id="63" w:name="_Toc447808553"/>
      <w:bookmarkStart w:id="64" w:name="_Toc494714927"/>
      <w:bookmarkEnd w:id="58"/>
      <w:bookmarkEnd w:id="59"/>
      <w:bookmarkEnd w:id="60"/>
      <w:bookmarkEnd w:id="61"/>
    </w:p>
    <w:p w14:paraId="3A9B3B96" w14:textId="5AE06BAB" w:rsidR="00951567"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В процессе освоения дисциплины с</w:t>
      </w:r>
      <w:r w:rsidR="00951567" w:rsidRPr="0090263D">
        <w:rPr>
          <w:rFonts w:ascii="Times New Roman" w:hAnsi="Times New Roman" w:cs="Times New Roman"/>
          <w:snapToGrid w:val="0"/>
          <w:sz w:val="28"/>
          <w:szCs w:val="28"/>
        </w:rPr>
        <w:t>тудентам следует:</w:t>
      </w:r>
    </w:p>
    <w:p w14:paraId="7049CBDF" w14:textId="375AE56E"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 руководствоваться </w:t>
      </w:r>
      <w:r w:rsidR="00F10BC3" w:rsidRPr="0090263D">
        <w:rPr>
          <w:rFonts w:ascii="Times New Roman" w:hAnsi="Times New Roman" w:cs="Times New Roman"/>
          <w:snapToGrid w:val="0"/>
          <w:sz w:val="28"/>
          <w:szCs w:val="28"/>
        </w:rPr>
        <w:t>объемом и содержанием</w:t>
      </w:r>
      <w:r w:rsidRPr="0090263D">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w:t>
      </w:r>
      <w:r w:rsidR="00F10BC3" w:rsidRPr="0090263D">
        <w:rPr>
          <w:rFonts w:ascii="Times New Roman" w:hAnsi="Times New Roman" w:cs="Times New Roman"/>
          <w:snapToGrid w:val="0"/>
          <w:sz w:val="28"/>
          <w:szCs w:val="28"/>
        </w:rPr>
        <w:t xml:space="preserve"> </w:t>
      </w:r>
      <w:r w:rsidRPr="0090263D">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90263D">
        <w:rPr>
          <w:rFonts w:ascii="Times New Roman" w:hAnsi="Times New Roman" w:cs="Times New Roman"/>
          <w:snapToGrid w:val="0"/>
          <w:sz w:val="28"/>
          <w:szCs w:val="28"/>
        </w:rPr>
        <w:t>, требующие разъяснения</w:t>
      </w:r>
      <w:r w:rsidRPr="0090263D">
        <w:rPr>
          <w:rFonts w:ascii="Times New Roman" w:hAnsi="Times New Roman" w:cs="Times New Roman"/>
          <w:snapToGrid w:val="0"/>
          <w:sz w:val="28"/>
          <w:szCs w:val="28"/>
        </w:rPr>
        <w:t>.</w:t>
      </w:r>
    </w:p>
    <w:p w14:paraId="1B432B61" w14:textId="7D347282" w:rsidR="00951567"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С</w:t>
      </w:r>
      <w:r w:rsidR="00951567" w:rsidRPr="0090263D">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376D5A7" w14:textId="726A6844" w:rsidR="00C74752" w:rsidRPr="0090263D" w:rsidRDefault="001543DD"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При выполнении </w:t>
      </w:r>
      <w:r w:rsidR="00682EDC" w:rsidRPr="0090263D">
        <w:rPr>
          <w:rFonts w:ascii="Times New Roman" w:hAnsi="Times New Roman" w:cs="Times New Roman"/>
          <w:snapToGrid w:val="0"/>
          <w:sz w:val="28"/>
          <w:szCs w:val="28"/>
        </w:rPr>
        <w:t>домашнего творческого задания</w:t>
      </w:r>
      <w:r w:rsidRPr="0090263D">
        <w:rPr>
          <w:rFonts w:ascii="Times New Roman" w:hAnsi="Times New Roman" w:cs="Times New Roman"/>
          <w:snapToGrid w:val="0"/>
          <w:sz w:val="28"/>
          <w:szCs w:val="28"/>
        </w:rPr>
        <w:t xml:space="preserve">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w:t>
      </w:r>
      <w:r w:rsidR="00C74752" w:rsidRPr="0090263D">
        <w:rPr>
          <w:rFonts w:ascii="Times New Roman" w:hAnsi="Times New Roman" w:cs="Times New Roman"/>
          <w:snapToGrid w:val="0"/>
          <w:sz w:val="28"/>
          <w:szCs w:val="28"/>
        </w:rPr>
        <w:t>,</w:t>
      </w:r>
      <w:r w:rsidRPr="0090263D">
        <w:rPr>
          <w:rFonts w:ascii="Times New Roman" w:hAnsi="Times New Roman" w:cs="Times New Roman"/>
          <w:snapToGrid w:val="0"/>
          <w:sz w:val="28"/>
          <w:szCs w:val="28"/>
        </w:rPr>
        <w:t xml:space="preserve"> </w:t>
      </w:r>
      <w:r w:rsidR="00C74752" w:rsidRPr="0090263D">
        <w:rPr>
          <w:rFonts w:ascii="Times New Roman" w:hAnsi="Times New Roman" w:cs="Times New Roman"/>
          <w:snapToGrid w:val="0"/>
          <w:sz w:val="28"/>
          <w:szCs w:val="28"/>
        </w:rPr>
        <w:t>расчета и анализа показателей, характеризующих стоимостные показатели деятельности компании и дающих возможность оценить эффективность её управления, ориентированного на рост стоимости. В качестве теоретической базы использовать презентационный и лекционный материал по дисциплине, а также рекомендуемые источники основной и дополнительной литературы, материалы сети Интернет.</w:t>
      </w:r>
    </w:p>
    <w:p w14:paraId="7AE3E24E" w14:textId="20EF2796"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При подготовке к </w:t>
      </w:r>
      <w:r w:rsidR="00E355A6" w:rsidRPr="0090263D">
        <w:rPr>
          <w:rFonts w:ascii="Times New Roman" w:hAnsi="Times New Roman" w:cs="Times New Roman"/>
          <w:snapToGrid w:val="0"/>
          <w:sz w:val="28"/>
          <w:szCs w:val="28"/>
        </w:rPr>
        <w:t>зачету</w:t>
      </w:r>
      <w:r w:rsidRPr="0090263D">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90263D" w:rsidRDefault="00710A22"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90263D" w:rsidRDefault="00DC7D7C" w:rsidP="0090263D">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5" w:name="_Toc68554385"/>
      <w:bookmarkStart w:id="66" w:name="_Toc68554691"/>
      <w:bookmarkStart w:id="67" w:name="_Toc121219808"/>
      <w:r w:rsidRPr="0090263D">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bookmarkEnd w:id="66"/>
      <w:r w:rsidR="00E20307" w:rsidRPr="0090263D">
        <w:rPr>
          <w:rFonts w:ascii="Times New Roman" w:eastAsia="Calibri" w:hAnsi="Times New Roman" w:cs="Times New Roman"/>
          <w:b/>
          <w:bCs/>
          <w:sz w:val="28"/>
          <w:szCs w:val="28"/>
          <w:lang w:eastAsia="ru-RU"/>
        </w:rPr>
        <w:t xml:space="preserve"> </w:t>
      </w:r>
      <w:r w:rsidR="002F4DBA" w:rsidRPr="0090263D">
        <w:rPr>
          <w:rFonts w:ascii="Times New Roman" w:eastAsia="Times New Roman" w:hAnsi="Times New Roman" w:cs="Times New Roman"/>
          <w:b/>
          <w:bCs/>
          <w:sz w:val="28"/>
          <w:szCs w:val="28"/>
          <w:lang w:eastAsia="ru-RU"/>
        </w:rPr>
        <w:t>(при необходимости)</w:t>
      </w:r>
      <w:bookmarkEnd w:id="67"/>
    </w:p>
    <w:p w14:paraId="0E5DCFC3" w14:textId="256BFD7B" w:rsidR="00DC7D7C" w:rsidRPr="0090263D" w:rsidRDefault="00DC7D7C" w:rsidP="0090263D">
      <w:pPr>
        <w:pStyle w:val="2"/>
        <w:spacing w:line="360" w:lineRule="auto"/>
      </w:pPr>
      <w:bookmarkStart w:id="68" w:name="_Toc531614950"/>
      <w:bookmarkStart w:id="69" w:name="_Toc531686467"/>
      <w:bookmarkStart w:id="70" w:name="_Toc68554386"/>
      <w:bookmarkStart w:id="71" w:name="_Toc68554692"/>
      <w:bookmarkStart w:id="72" w:name="_Toc121219809"/>
      <w:r w:rsidRPr="0090263D">
        <w:t>11. 1. Комплект лицензионного программного обеспечения:</w:t>
      </w:r>
      <w:bookmarkEnd w:id="68"/>
      <w:bookmarkEnd w:id="69"/>
      <w:bookmarkEnd w:id="70"/>
      <w:bookmarkEnd w:id="71"/>
      <w:bookmarkEnd w:id="72"/>
    </w:p>
    <w:p w14:paraId="3FF82C81" w14:textId="45A9B781" w:rsidR="00DC7D7C" w:rsidRPr="00764941" w:rsidRDefault="00DC7D7C"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3" w:name="_Toc531614951"/>
      <w:bookmarkStart w:id="74" w:name="_Toc531686468"/>
      <w:bookmarkStart w:id="75" w:name="_Toc68554387"/>
      <w:bookmarkStart w:id="76" w:name="_Toc68554693"/>
      <w:r w:rsidRPr="00764941">
        <w:rPr>
          <w:rFonts w:ascii="Times New Roman" w:eastAsia="Times New Roman" w:hAnsi="Times New Roman" w:cs="Times New Roman"/>
          <w:bCs/>
          <w:sz w:val="28"/>
          <w:szCs w:val="28"/>
          <w:lang w:eastAsia="ru-RU"/>
        </w:rPr>
        <w:t xml:space="preserve">1. </w:t>
      </w:r>
      <w:r w:rsidRPr="0090263D">
        <w:rPr>
          <w:rFonts w:ascii="Times New Roman" w:eastAsia="Times New Roman" w:hAnsi="Times New Roman" w:cs="Times New Roman"/>
          <w:bCs/>
          <w:sz w:val="28"/>
          <w:szCs w:val="28"/>
          <w:lang w:val="en-US" w:eastAsia="ru-RU"/>
        </w:rPr>
        <w:t>Windows</w:t>
      </w:r>
      <w:r w:rsidRPr="00764941">
        <w:rPr>
          <w:rFonts w:ascii="Times New Roman" w:eastAsia="Times New Roman" w:hAnsi="Times New Roman" w:cs="Times New Roman"/>
          <w:bCs/>
          <w:sz w:val="28"/>
          <w:szCs w:val="28"/>
          <w:lang w:eastAsia="ru-RU"/>
        </w:rPr>
        <w:t xml:space="preserve">, </w:t>
      </w:r>
      <w:r w:rsidRPr="0090263D">
        <w:rPr>
          <w:rFonts w:ascii="Times New Roman" w:eastAsia="Times New Roman" w:hAnsi="Times New Roman" w:cs="Times New Roman"/>
          <w:bCs/>
          <w:sz w:val="28"/>
          <w:szCs w:val="28"/>
          <w:lang w:val="en-US" w:eastAsia="ru-RU"/>
        </w:rPr>
        <w:t>Microsoft</w:t>
      </w:r>
      <w:r w:rsidRPr="00764941">
        <w:rPr>
          <w:rFonts w:ascii="Times New Roman" w:eastAsia="Times New Roman" w:hAnsi="Times New Roman" w:cs="Times New Roman"/>
          <w:bCs/>
          <w:sz w:val="28"/>
          <w:szCs w:val="28"/>
          <w:lang w:eastAsia="ru-RU"/>
        </w:rPr>
        <w:t xml:space="preserve"> </w:t>
      </w:r>
      <w:r w:rsidRPr="0090263D">
        <w:rPr>
          <w:rFonts w:ascii="Times New Roman" w:eastAsia="Times New Roman" w:hAnsi="Times New Roman" w:cs="Times New Roman"/>
          <w:bCs/>
          <w:sz w:val="28"/>
          <w:szCs w:val="28"/>
          <w:lang w:val="en-US" w:eastAsia="ru-RU"/>
        </w:rPr>
        <w:t>Office</w:t>
      </w:r>
      <w:r w:rsidRPr="00764941">
        <w:rPr>
          <w:rFonts w:ascii="Times New Roman" w:eastAsia="Times New Roman" w:hAnsi="Times New Roman" w:cs="Times New Roman"/>
          <w:bCs/>
          <w:sz w:val="28"/>
          <w:szCs w:val="28"/>
          <w:lang w:eastAsia="ru-RU"/>
        </w:rPr>
        <w:t>.</w:t>
      </w:r>
      <w:bookmarkEnd w:id="73"/>
      <w:bookmarkEnd w:id="74"/>
      <w:bookmarkEnd w:id="75"/>
      <w:bookmarkEnd w:id="76"/>
    </w:p>
    <w:p w14:paraId="2E3A8D85" w14:textId="3ACF8634" w:rsidR="000D28C3" w:rsidRPr="00764941" w:rsidRDefault="002F4DBA"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7" w:name="_Toc531614953"/>
      <w:bookmarkStart w:id="78" w:name="_Toc531686470"/>
      <w:bookmarkStart w:id="79" w:name="_Toc68554389"/>
      <w:bookmarkStart w:id="80" w:name="_Toc68554695"/>
      <w:r w:rsidRPr="00764941">
        <w:rPr>
          <w:rFonts w:ascii="Times New Roman" w:hAnsi="Times New Roman" w:cs="Times New Roman"/>
          <w:color w:val="000000"/>
          <w:kern w:val="32"/>
          <w:sz w:val="28"/>
          <w:szCs w:val="28"/>
        </w:rPr>
        <w:t xml:space="preserve">2. </w:t>
      </w:r>
      <w:r w:rsidR="00056E8C" w:rsidRPr="0090263D">
        <w:rPr>
          <w:rFonts w:ascii="Times New Roman" w:eastAsia="Calibri" w:hAnsi="Times New Roman" w:cs="Times New Roman"/>
          <w:bCs/>
          <w:color w:val="000000"/>
          <w:kern w:val="32"/>
          <w:sz w:val="28"/>
          <w:szCs w:val="28"/>
          <w:lang w:eastAsia="ru-RU"/>
        </w:rPr>
        <w:t>Антивирус</w:t>
      </w:r>
      <w:r w:rsidR="00056E8C" w:rsidRPr="00764941">
        <w:rPr>
          <w:rFonts w:ascii="Times New Roman" w:eastAsia="Calibri" w:hAnsi="Times New Roman" w:cs="Times New Roman"/>
          <w:bCs/>
          <w:color w:val="000000"/>
          <w:kern w:val="32"/>
          <w:sz w:val="28"/>
          <w:szCs w:val="28"/>
          <w:lang w:eastAsia="ru-RU"/>
        </w:rPr>
        <w:t xml:space="preserve"> </w:t>
      </w:r>
      <w:r w:rsidR="00056E8C" w:rsidRPr="0090263D">
        <w:rPr>
          <w:rFonts w:ascii="Times New Roman" w:eastAsia="Calibri" w:hAnsi="Times New Roman" w:cs="Times New Roman"/>
          <w:bCs/>
          <w:color w:val="000000"/>
          <w:kern w:val="32"/>
          <w:sz w:val="28"/>
          <w:szCs w:val="28"/>
          <w:lang w:val="en-US" w:eastAsia="ru-RU"/>
        </w:rPr>
        <w:t>Kaspersky</w:t>
      </w:r>
    </w:p>
    <w:p w14:paraId="1BE7EFEF" w14:textId="2F196B83" w:rsidR="002F4DBA" w:rsidRPr="00764941" w:rsidRDefault="002F4DBA"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cs="Times New Roman"/>
          <w:sz w:val="28"/>
          <w:szCs w:val="28"/>
        </w:rPr>
      </w:pPr>
      <w:r w:rsidRPr="00764941">
        <w:rPr>
          <w:rFonts w:ascii="Times New Roman" w:hAnsi="Times New Roman" w:cs="Times New Roman"/>
          <w:sz w:val="28"/>
          <w:szCs w:val="28"/>
        </w:rPr>
        <w:t xml:space="preserve"> </w:t>
      </w:r>
    </w:p>
    <w:p w14:paraId="090C0FEF" w14:textId="68E0DCB4" w:rsidR="00FB4A24" w:rsidRPr="0090263D" w:rsidRDefault="00DC7D7C" w:rsidP="0090263D">
      <w:pPr>
        <w:pStyle w:val="2"/>
        <w:spacing w:line="360" w:lineRule="auto"/>
        <w:rPr>
          <w:bCs w:val="0"/>
          <w:kern w:val="32"/>
        </w:rPr>
      </w:pPr>
      <w:bookmarkStart w:id="81" w:name="_Toc121219810"/>
      <w:r w:rsidRPr="00764941">
        <w:t xml:space="preserve">11.2. </w:t>
      </w:r>
      <w:r w:rsidRPr="0090263D">
        <w:t>Современные профессиональные базы данных и информационные справочные системы</w:t>
      </w:r>
      <w:bookmarkEnd w:id="77"/>
      <w:bookmarkEnd w:id="78"/>
      <w:bookmarkEnd w:id="79"/>
      <w:bookmarkEnd w:id="80"/>
      <w:bookmarkEnd w:id="81"/>
    </w:p>
    <w:p w14:paraId="4AD5836B"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 </w:t>
      </w:r>
      <w:hyperlink r:id="rId20" w:history="1">
        <w:r w:rsidRPr="0090263D">
          <w:rPr>
            <w:rFonts w:ascii="Times New Roman" w:eastAsia="Times New Roman" w:hAnsi="Times New Roman" w:cs="Times New Roman"/>
            <w:bCs/>
            <w:sz w:val="28"/>
            <w:szCs w:val="28"/>
            <w:lang w:eastAsia="ru-RU"/>
          </w:rPr>
          <w:t>http://www.garant.гu</w:t>
        </w:r>
      </w:hyperlink>
      <w:r w:rsidRPr="0090263D">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lastRenderedPageBreak/>
        <w:t>2. http://www.consultant.ru - информационно-правовая система «Консультант Плюс»</w:t>
      </w:r>
    </w:p>
    <w:p w14:paraId="5DE0948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21" w:history="1">
        <w:r w:rsidRPr="0090263D">
          <w:rPr>
            <w:rFonts w:ascii="Times New Roman" w:eastAsia="Times New Roman" w:hAnsi="Times New Roman" w:cs="Times New Roman"/>
            <w:bCs/>
            <w:sz w:val="28"/>
            <w:szCs w:val="28"/>
            <w:lang w:eastAsia="ru-RU"/>
          </w:rPr>
          <w:t>http://elib.fa.ru/</w:t>
        </w:r>
      </w:hyperlink>
    </w:p>
    <w:p w14:paraId="0BAFA97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4. Электронно-библиотечная система BOOK.RU </w:t>
      </w:r>
      <w:hyperlink r:id="rId22" w:history="1">
        <w:r w:rsidRPr="0090263D">
          <w:rPr>
            <w:rFonts w:ascii="Times New Roman" w:eastAsia="Times New Roman" w:hAnsi="Times New Roman" w:cs="Times New Roman"/>
            <w:bCs/>
            <w:sz w:val="28"/>
            <w:szCs w:val="28"/>
            <w:lang w:eastAsia="ru-RU"/>
          </w:rPr>
          <w:t>http://www.book.ru</w:t>
        </w:r>
      </w:hyperlink>
    </w:p>
    <w:p w14:paraId="6D05BFBA"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3" w:history="1">
        <w:r w:rsidRPr="0090263D">
          <w:rPr>
            <w:rFonts w:ascii="Times New Roman" w:eastAsia="Times New Roman" w:hAnsi="Times New Roman" w:cs="Times New Roman"/>
            <w:bCs/>
            <w:sz w:val="28"/>
            <w:szCs w:val="28"/>
            <w:lang w:eastAsia="ru-RU"/>
          </w:rPr>
          <w:t>http://biblioclub.ru/</w:t>
        </w:r>
      </w:hyperlink>
    </w:p>
    <w:p w14:paraId="10993FEE"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90263D">
        <w:rPr>
          <w:rFonts w:ascii="Times New Roman" w:eastAsia="Times New Roman" w:hAnsi="Times New Roman" w:cs="Times New Roman"/>
          <w:bCs/>
          <w:sz w:val="28"/>
          <w:szCs w:val="28"/>
          <w:lang w:eastAsia="ru-RU"/>
        </w:rPr>
        <w:t>Znanium</w:t>
      </w:r>
      <w:proofErr w:type="spellEnd"/>
      <w:r w:rsidRPr="0090263D">
        <w:rPr>
          <w:rFonts w:ascii="Times New Roman" w:eastAsia="Times New Roman" w:hAnsi="Times New Roman" w:cs="Times New Roman"/>
          <w:bCs/>
          <w:sz w:val="28"/>
          <w:szCs w:val="28"/>
          <w:lang w:eastAsia="ru-RU"/>
        </w:rPr>
        <w:t xml:space="preserve"> </w:t>
      </w:r>
      <w:hyperlink r:id="rId24" w:history="1">
        <w:r w:rsidRPr="0090263D">
          <w:rPr>
            <w:rFonts w:ascii="Times New Roman" w:eastAsia="Times New Roman" w:hAnsi="Times New Roman" w:cs="Times New Roman"/>
            <w:bCs/>
            <w:sz w:val="28"/>
            <w:szCs w:val="28"/>
            <w:lang w:eastAsia="ru-RU"/>
          </w:rPr>
          <w:t>http://www.znanium.com</w:t>
        </w:r>
      </w:hyperlink>
    </w:p>
    <w:p w14:paraId="62363C97"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5" w:history="1">
        <w:r w:rsidRPr="0090263D">
          <w:rPr>
            <w:rFonts w:ascii="Times New Roman" w:eastAsia="Times New Roman" w:hAnsi="Times New Roman" w:cs="Times New Roman"/>
            <w:bCs/>
            <w:sz w:val="28"/>
            <w:szCs w:val="28"/>
            <w:lang w:eastAsia="ru-RU"/>
          </w:rPr>
          <w:t>https://urait.ru/</w:t>
        </w:r>
      </w:hyperlink>
    </w:p>
    <w:p w14:paraId="55BF505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9. Деловая онлайн-библиотека </w:t>
      </w:r>
      <w:proofErr w:type="spellStart"/>
      <w:r w:rsidRPr="0090263D">
        <w:rPr>
          <w:rFonts w:ascii="Times New Roman" w:eastAsia="Times New Roman" w:hAnsi="Times New Roman" w:cs="Times New Roman"/>
          <w:bCs/>
          <w:sz w:val="28"/>
          <w:szCs w:val="28"/>
          <w:lang w:eastAsia="ru-RU"/>
        </w:rPr>
        <w:t>Alpina</w:t>
      </w:r>
      <w:proofErr w:type="spellEnd"/>
      <w:r w:rsidRPr="0090263D">
        <w:rPr>
          <w:rFonts w:ascii="Times New Roman" w:eastAsia="Times New Roman" w:hAnsi="Times New Roman" w:cs="Times New Roman"/>
          <w:bCs/>
          <w:sz w:val="28"/>
          <w:szCs w:val="28"/>
          <w:lang w:eastAsia="ru-RU"/>
        </w:rPr>
        <w:t xml:space="preserve"> </w:t>
      </w:r>
      <w:proofErr w:type="spellStart"/>
      <w:r w:rsidRPr="0090263D">
        <w:rPr>
          <w:rFonts w:ascii="Times New Roman" w:eastAsia="Times New Roman" w:hAnsi="Times New Roman" w:cs="Times New Roman"/>
          <w:bCs/>
          <w:sz w:val="28"/>
          <w:szCs w:val="28"/>
          <w:lang w:eastAsia="ru-RU"/>
        </w:rPr>
        <w:t>Digital</w:t>
      </w:r>
      <w:proofErr w:type="spellEnd"/>
      <w:r w:rsidRPr="0090263D">
        <w:rPr>
          <w:rFonts w:ascii="Times New Roman" w:eastAsia="Times New Roman" w:hAnsi="Times New Roman" w:cs="Times New Roman"/>
          <w:bCs/>
          <w:sz w:val="28"/>
          <w:szCs w:val="28"/>
          <w:lang w:eastAsia="ru-RU"/>
        </w:rPr>
        <w:t xml:space="preserve"> </w:t>
      </w:r>
      <w:hyperlink r:id="rId26" w:history="1">
        <w:r w:rsidRPr="0090263D">
          <w:rPr>
            <w:rFonts w:ascii="Times New Roman" w:eastAsia="Times New Roman" w:hAnsi="Times New Roman" w:cs="Times New Roman"/>
            <w:bCs/>
            <w:sz w:val="28"/>
            <w:szCs w:val="28"/>
            <w:lang w:eastAsia="ru-RU"/>
          </w:rPr>
          <w:t>http://lib.alpinadigital.ru/</w:t>
        </w:r>
      </w:hyperlink>
    </w:p>
    <w:p w14:paraId="2A7DD487"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7" w:history="1">
        <w:r w:rsidRPr="0090263D">
          <w:rPr>
            <w:rFonts w:ascii="Times New Roman" w:eastAsia="Times New Roman" w:hAnsi="Times New Roman" w:cs="Times New Roman"/>
            <w:bCs/>
            <w:sz w:val="28"/>
            <w:szCs w:val="28"/>
            <w:lang w:eastAsia="ru-RU"/>
          </w:rPr>
          <w:t>https://grebennikon.ru/</w:t>
        </w:r>
      </w:hyperlink>
    </w:p>
    <w:p w14:paraId="384F173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11. Научная электронная библиотека eLibrary.ru </w:t>
      </w:r>
      <w:hyperlink r:id="rId28" w:history="1">
        <w:r w:rsidRPr="0090263D">
          <w:rPr>
            <w:rFonts w:ascii="Times New Roman" w:eastAsia="Times New Roman" w:hAnsi="Times New Roman" w:cs="Times New Roman"/>
            <w:bCs/>
            <w:sz w:val="28"/>
            <w:szCs w:val="28"/>
            <w:lang w:eastAsia="ru-RU"/>
          </w:rPr>
          <w:t>http://elibrary.ru</w:t>
        </w:r>
      </w:hyperlink>
      <w:r w:rsidRPr="0090263D">
        <w:rPr>
          <w:rFonts w:ascii="Times New Roman" w:eastAsia="Times New Roman" w:hAnsi="Times New Roman" w:cs="Times New Roman"/>
          <w:bCs/>
          <w:sz w:val="28"/>
          <w:szCs w:val="28"/>
          <w:lang w:eastAsia="ru-RU"/>
        </w:rPr>
        <w:t xml:space="preserve">  </w:t>
      </w:r>
    </w:p>
    <w:p w14:paraId="69729D75" w14:textId="640A1ADB" w:rsidR="00FB4A24" w:rsidRPr="0090263D" w:rsidRDefault="00FB4A24"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4E5B603" w14:textId="77777777" w:rsidR="001D0C2F" w:rsidRPr="0090263D" w:rsidRDefault="001D0C2F" w:rsidP="0090263D">
      <w:pPr>
        <w:pStyle w:val="2"/>
        <w:spacing w:line="360" w:lineRule="auto"/>
      </w:pPr>
      <w:r w:rsidRPr="0090263D">
        <w:tab/>
      </w:r>
      <w:bookmarkStart w:id="82" w:name="_Toc121219811"/>
      <w:r w:rsidRPr="0090263D">
        <w:t>11.3. Сертифицированные программные и аппаратные средства защиты информации</w:t>
      </w:r>
      <w:bookmarkEnd w:id="82"/>
    </w:p>
    <w:p w14:paraId="4B843E45" w14:textId="77777777" w:rsidR="001D0C2F" w:rsidRPr="0090263D" w:rsidRDefault="001D0C2F" w:rsidP="0090263D">
      <w:pPr>
        <w:spacing w:line="360" w:lineRule="auto"/>
        <w:ind w:firstLine="709"/>
        <w:jc w:val="both"/>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90263D" w:rsidRDefault="00DC7D7C" w:rsidP="0090263D">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31EAD224" w14:textId="77777777" w:rsidR="00E40FB6" w:rsidRPr="0090263D" w:rsidRDefault="00E40FB6" w:rsidP="0090263D">
      <w:pPr>
        <w:pStyle w:val="1"/>
        <w:spacing w:line="360" w:lineRule="auto"/>
        <w:rPr>
          <w:rFonts w:eastAsia="Calibri"/>
        </w:rPr>
      </w:pPr>
      <w:bookmarkStart w:id="83" w:name="_Toc103810800"/>
      <w:bookmarkStart w:id="84" w:name="_Toc121219812"/>
      <w:r w:rsidRPr="0090263D">
        <w:rPr>
          <w:rFonts w:eastAsia="Calibri"/>
        </w:rPr>
        <w:t xml:space="preserve">12. </w:t>
      </w:r>
      <w:bookmarkStart w:id="85" w:name="_Toc494714928"/>
      <w:bookmarkStart w:id="86" w:name="_Toc68554390"/>
      <w:bookmarkStart w:id="87" w:name="_Toc68554696"/>
      <w:r w:rsidRPr="0090263D">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44BFF515" w14:textId="5A4F3103" w:rsidR="00DC7D7C" w:rsidRPr="0090263D" w:rsidRDefault="00DC7D7C" w:rsidP="0090263D">
      <w:pPr>
        <w:spacing w:after="0" w:line="360" w:lineRule="auto"/>
        <w:ind w:firstLine="709"/>
        <w:jc w:val="both"/>
        <w:rPr>
          <w:rFonts w:ascii="Times New Roman" w:hAnsi="Times New Roman" w:cs="Times New Roman"/>
          <w:b/>
          <w:sz w:val="28"/>
          <w:szCs w:val="28"/>
        </w:rPr>
      </w:pPr>
      <w:r w:rsidRPr="0090263D">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90263D" w:rsidSect="00061B4B">
      <w:footerReference w:type="default" r:id="rId2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EE296" w14:textId="77777777" w:rsidR="00BD0794" w:rsidRDefault="00BD0794" w:rsidP="004162D6">
      <w:pPr>
        <w:spacing w:after="0" w:line="240" w:lineRule="auto"/>
      </w:pPr>
      <w:r>
        <w:separator/>
      </w:r>
    </w:p>
    <w:p w14:paraId="10578B55" w14:textId="77777777" w:rsidR="00BD0794" w:rsidRDefault="00BD0794"/>
  </w:endnote>
  <w:endnote w:type="continuationSeparator" w:id="0">
    <w:p w14:paraId="65D1C20A" w14:textId="77777777" w:rsidR="00BD0794" w:rsidRDefault="00BD0794" w:rsidP="004162D6">
      <w:pPr>
        <w:spacing w:after="0" w:line="240" w:lineRule="auto"/>
      </w:pPr>
      <w:r>
        <w:continuationSeparator/>
      </w:r>
    </w:p>
    <w:p w14:paraId="3B0DDD83" w14:textId="77777777" w:rsidR="00BD0794" w:rsidRDefault="00BD0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Roboto">
    <w:altName w:val="Times New Roman"/>
    <w:charset w:val="00"/>
    <w:family w:val="auto"/>
    <w:pitch w:val="variable"/>
    <w:sig w:usb0="00000001" w:usb1="5000217F" w:usb2="00000021"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55F63EE9" w:rsidR="001B155E" w:rsidRDefault="001B155E" w:rsidP="005C2F67">
        <w:pPr>
          <w:pStyle w:val="ab"/>
          <w:jc w:val="center"/>
        </w:pPr>
        <w:r>
          <w:fldChar w:fldCharType="begin"/>
        </w:r>
        <w:r>
          <w:instrText>PAGE   \* MERGEFORMAT</w:instrText>
        </w:r>
        <w:r>
          <w:fldChar w:fldCharType="separate"/>
        </w:r>
        <w:r w:rsidR="0023624F">
          <w:rPr>
            <w:noProof/>
          </w:rPr>
          <w:t>5</w:t>
        </w:r>
        <w:r>
          <w:rPr>
            <w:noProof/>
          </w:rPr>
          <w:fldChar w:fldCharType="end"/>
        </w:r>
      </w:p>
    </w:sdtContent>
  </w:sdt>
  <w:p w14:paraId="72078ED1" w14:textId="77777777" w:rsidR="001B155E" w:rsidRDefault="001B155E">
    <w:pPr>
      <w:pStyle w:val="ab"/>
    </w:pPr>
  </w:p>
  <w:p w14:paraId="45B51D0D" w14:textId="77777777" w:rsidR="001B155E" w:rsidRDefault="001B15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375F" w14:textId="77777777" w:rsidR="00BD0794" w:rsidRDefault="00BD0794" w:rsidP="004162D6">
      <w:pPr>
        <w:spacing w:after="0" w:line="240" w:lineRule="auto"/>
      </w:pPr>
      <w:r>
        <w:separator/>
      </w:r>
    </w:p>
    <w:p w14:paraId="21E927FB" w14:textId="77777777" w:rsidR="00BD0794" w:rsidRDefault="00BD0794"/>
  </w:footnote>
  <w:footnote w:type="continuationSeparator" w:id="0">
    <w:p w14:paraId="52DC6963" w14:textId="77777777" w:rsidR="00BD0794" w:rsidRDefault="00BD0794" w:rsidP="004162D6">
      <w:pPr>
        <w:spacing w:after="0" w:line="240" w:lineRule="auto"/>
      </w:pPr>
      <w:r>
        <w:continuationSeparator/>
      </w:r>
    </w:p>
    <w:p w14:paraId="6CC3E97B" w14:textId="77777777" w:rsidR="00BD0794" w:rsidRDefault="00BD07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C6F2B"/>
    <w:multiLevelType w:val="hybridMultilevel"/>
    <w:tmpl w:val="46385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225B6F"/>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D56C9F"/>
    <w:multiLevelType w:val="singleLevel"/>
    <w:tmpl w:val="0419000F"/>
    <w:lvl w:ilvl="0">
      <w:start w:val="1"/>
      <w:numFmt w:val="decimal"/>
      <w:lvlText w:val="%1."/>
      <w:lvlJc w:val="left"/>
      <w:pPr>
        <w:ind w:left="720" w:hanging="360"/>
      </w:pPr>
    </w:lvl>
  </w:abstractNum>
  <w:abstractNum w:abstractNumId="4" w15:restartNumberingAfterBreak="0">
    <w:nsid w:val="247B45FC"/>
    <w:multiLevelType w:val="hybridMultilevel"/>
    <w:tmpl w:val="9D74EEE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29B3757A"/>
    <w:multiLevelType w:val="hybridMultilevel"/>
    <w:tmpl w:val="16A4F74A"/>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2C3321E"/>
    <w:multiLevelType w:val="hybridMultilevel"/>
    <w:tmpl w:val="6E38FB74"/>
    <w:lvl w:ilvl="0" w:tplc="4502EFF2">
      <w:start w:val="1"/>
      <w:numFmt w:val="decimal"/>
      <w:lvlText w:val="%1."/>
      <w:lvlJc w:val="left"/>
      <w:pPr>
        <w:tabs>
          <w:tab w:val="num" w:pos="780"/>
        </w:tabs>
        <w:ind w:left="780" w:hanging="360"/>
      </w:pPr>
      <w:rPr>
        <w:rFonts w:hint="default"/>
        <w:b w:val="0"/>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 w15:restartNumberingAfterBreak="0">
    <w:nsid w:val="41D12FB3"/>
    <w:multiLevelType w:val="singleLevel"/>
    <w:tmpl w:val="0419000F"/>
    <w:lvl w:ilvl="0">
      <w:start w:val="1"/>
      <w:numFmt w:val="decimal"/>
      <w:lvlText w:val="%1."/>
      <w:lvlJc w:val="left"/>
      <w:pPr>
        <w:ind w:left="720" w:hanging="360"/>
      </w:pPr>
    </w:lvl>
  </w:abstractNum>
  <w:abstractNum w:abstractNumId="9" w15:restartNumberingAfterBreak="0">
    <w:nsid w:val="44413B44"/>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6185104"/>
    <w:multiLevelType w:val="hybridMultilevel"/>
    <w:tmpl w:val="9F4A3FD2"/>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B08A29D8" w:tentative="1">
      <w:start w:val="1"/>
      <w:numFmt w:val="bullet"/>
      <w:lvlText w:val=""/>
      <w:lvlJc w:val="left"/>
      <w:pPr>
        <w:tabs>
          <w:tab w:val="num" w:pos="1440"/>
        </w:tabs>
        <w:ind w:left="1440" w:hanging="360"/>
      </w:pPr>
      <w:rPr>
        <w:rFonts w:ascii="Wingdings 3" w:hAnsi="Wingdings 3" w:hint="default"/>
      </w:rPr>
    </w:lvl>
    <w:lvl w:ilvl="2" w:tplc="B7F844DE" w:tentative="1">
      <w:start w:val="1"/>
      <w:numFmt w:val="bullet"/>
      <w:lvlText w:val=""/>
      <w:lvlJc w:val="left"/>
      <w:pPr>
        <w:tabs>
          <w:tab w:val="num" w:pos="2160"/>
        </w:tabs>
        <w:ind w:left="2160" w:hanging="360"/>
      </w:pPr>
      <w:rPr>
        <w:rFonts w:ascii="Wingdings 3" w:hAnsi="Wingdings 3" w:hint="default"/>
      </w:rPr>
    </w:lvl>
    <w:lvl w:ilvl="3" w:tplc="5220E8D4" w:tentative="1">
      <w:start w:val="1"/>
      <w:numFmt w:val="bullet"/>
      <w:lvlText w:val=""/>
      <w:lvlJc w:val="left"/>
      <w:pPr>
        <w:tabs>
          <w:tab w:val="num" w:pos="2880"/>
        </w:tabs>
        <w:ind w:left="2880" w:hanging="360"/>
      </w:pPr>
      <w:rPr>
        <w:rFonts w:ascii="Wingdings 3" w:hAnsi="Wingdings 3" w:hint="default"/>
      </w:rPr>
    </w:lvl>
    <w:lvl w:ilvl="4" w:tplc="9B70BA9A" w:tentative="1">
      <w:start w:val="1"/>
      <w:numFmt w:val="bullet"/>
      <w:lvlText w:val=""/>
      <w:lvlJc w:val="left"/>
      <w:pPr>
        <w:tabs>
          <w:tab w:val="num" w:pos="3600"/>
        </w:tabs>
        <w:ind w:left="3600" w:hanging="360"/>
      </w:pPr>
      <w:rPr>
        <w:rFonts w:ascii="Wingdings 3" w:hAnsi="Wingdings 3" w:hint="default"/>
      </w:rPr>
    </w:lvl>
    <w:lvl w:ilvl="5" w:tplc="2BB2C772" w:tentative="1">
      <w:start w:val="1"/>
      <w:numFmt w:val="bullet"/>
      <w:lvlText w:val=""/>
      <w:lvlJc w:val="left"/>
      <w:pPr>
        <w:tabs>
          <w:tab w:val="num" w:pos="4320"/>
        </w:tabs>
        <w:ind w:left="4320" w:hanging="360"/>
      </w:pPr>
      <w:rPr>
        <w:rFonts w:ascii="Wingdings 3" w:hAnsi="Wingdings 3" w:hint="default"/>
      </w:rPr>
    </w:lvl>
    <w:lvl w:ilvl="6" w:tplc="DB68C71C" w:tentative="1">
      <w:start w:val="1"/>
      <w:numFmt w:val="bullet"/>
      <w:lvlText w:val=""/>
      <w:lvlJc w:val="left"/>
      <w:pPr>
        <w:tabs>
          <w:tab w:val="num" w:pos="5040"/>
        </w:tabs>
        <w:ind w:left="5040" w:hanging="360"/>
      </w:pPr>
      <w:rPr>
        <w:rFonts w:ascii="Wingdings 3" w:hAnsi="Wingdings 3" w:hint="default"/>
      </w:rPr>
    </w:lvl>
    <w:lvl w:ilvl="7" w:tplc="248A4CC6" w:tentative="1">
      <w:start w:val="1"/>
      <w:numFmt w:val="bullet"/>
      <w:lvlText w:val=""/>
      <w:lvlJc w:val="left"/>
      <w:pPr>
        <w:tabs>
          <w:tab w:val="num" w:pos="5760"/>
        </w:tabs>
        <w:ind w:left="5760" w:hanging="360"/>
      </w:pPr>
      <w:rPr>
        <w:rFonts w:ascii="Wingdings 3" w:hAnsi="Wingdings 3" w:hint="default"/>
      </w:rPr>
    </w:lvl>
    <w:lvl w:ilvl="8" w:tplc="C94868F6"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ABB3F9D"/>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56931AF6"/>
    <w:multiLevelType w:val="singleLevel"/>
    <w:tmpl w:val="0419000F"/>
    <w:lvl w:ilvl="0">
      <w:start w:val="1"/>
      <w:numFmt w:val="decimal"/>
      <w:lvlText w:val="%1."/>
      <w:lvlJc w:val="left"/>
      <w:pPr>
        <w:ind w:left="720" w:hanging="360"/>
      </w:pPr>
    </w:lvl>
  </w:abstractNum>
  <w:abstractNum w:abstractNumId="16"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5042F3"/>
    <w:multiLevelType w:val="hybridMultilevel"/>
    <w:tmpl w:val="A1FE002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C20FC7"/>
    <w:multiLevelType w:val="hybridMultilevel"/>
    <w:tmpl w:val="56E049D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BB97917"/>
    <w:multiLevelType w:val="singleLevel"/>
    <w:tmpl w:val="0419000F"/>
    <w:lvl w:ilvl="0">
      <w:start w:val="1"/>
      <w:numFmt w:val="decimal"/>
      <w:lvlText w:val="%1."/>
      <w:lvlJc w:val="left"/>
      <w:pPr>
        <w:ind w:left="720" w:hanging="360"/>
      </w:pPr>
    </w:lvl>
  </w:abstractNum>
  <w:abstractNum w:abstractNumId="20" w15:restartNumberingAfterBreak="0">
    <w:nsid w:val="6CBD69EF"/>
    <w:multiLevelType w:val="hybridMultilevel"/>
    <w:tmpl w:val="9DA66034"/>
    <w:lvl w:ilvl="0" w:tplc="C93C9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D703BF6"/>
    <w:multiLevelType w:val="hybridMultilevel"/>
    <w:tmpl w:val="9D74EEEE"/>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2" w15:restartNumberingAfterBreak="0">
    <w:nsid w:val="73C21BA3"/>
    <w:multiLevelType w:val="hybridMultilevel"/>
    <w:tmpl w:val="9D74EEEE"/>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3" w15:restartNumberingAfterBreak="0">
    <w:nsid w:val="74332B77"/>
    <w:multiLevelType w:val="hybridMultilevel"/>
    <w:tmpl w:val="10A84980"/>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75616361"/>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981675"/>
    <w:multiLevelType w:val="singleLevel"/>
    <w:tmpl w:val="0419000F"/>
    <w:lvl w:ilvl="0">
      <w:start w:val="1"/>
      <w:numFmt w:val="decimal"/>
      <w:lvlText w:val="%1."/>
      <w:lvlJc w:val="left"/>
      <w:pPr>
        <w:ind w:left="720" w:hanging="360"/>
      </w:pPr>
    </w:lvl>
  </w:abstractNum>
  <w:abstractNum w:abstractNumId="26" w15:restartNumberingAfterBreak="0">
    <w:nsid w:val="778D2343"/>
    <w:multiLevelType w:val="hybridMultilevel"/>
    <w:tmpl w:val="DCE61192"/>
    <w:lvl w:ilvl="0" w:tplc="49C441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15:restartNumberingAfterBreak="0">
    <w:nsid w:val="792D053E"/>
    <w:multiLevelType w:val="hybridMultilevel"/>
    <w:tmpl w:val="AFF25A92"/>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14"/>
  </w:num>
  <w:num w:numId="5">
    <w:abstractNumId w:val="2"/>
  </w:num>
  <w:num w:numId="6">
    <w:abstractNumId w:val="6"/>
  </w:num>
  <w:num w:numId="7">
    <w:abstractNumId w:val="3"/>
  </w:num>
  <w:num w:numId="8">
    <w:abstractNumId w:val="15"/>
  </w:num>
  <w:num w:numId="9">
    <w:abstractNumId w:val="5"/>
  </w:num>
  <w:num w:numId="10">
    <w:abstractNumId w:val="27"/>
  </w:num>
  <w:num w:numId="11">
    <w:abstractNumId w:val="10"/>
  </w:num>
  <w:num w:numId="12">
    <w:abstractNumId w:val="8"/>
  </w:num>
  <w:num w:numId="13">
    <w:abstractNumId w:val="19"/>
  </w:num>
  <w:num w:numId="14">
    <w:abstractNumId w:val="25"/>
  </w:num>
  <w:num w:numId="15">
    <w:abstractNumId w:val="12"/>
  </w:num>
  <w:num w:numId="16">
    <w:abstractNumId w:val="26"/>
  </w:num>
  <w:num w:numId="17">
    <w:abstractNumId w:val="9"/>
  </w:num>
  <w:num w:numId="18">
    <w:abstractNumId w:val="18"/>
  </w:num>
  <w:num w:numId="19">
    <w:abstractNumId w:val="1"/>
  </w:num>
  <w:num w:numId="20">
    <w:abstractNumId w:val="7"/>
  </w:num>
  <w:num w:numId="21">
    <w:abstractNumId w:val="23"/>
  </w:num>
  <w:num w:numId="22">
    <w:abstractNumId w:val="17"/>
  </w:num>
  <w:num w:numId="23">
    <w:abstractNumId w:val="24"/>
  </w:num>
  <w:num w:numId="24">
    <w:abstractNumId w:val="4"/>
  </w:num>
  <w:num w:numId="25">
    <w:abstractNumId w:val="21"/>
  </w:num>
  <w:num w:numId="26">
    <w:abstractNumId w:val="22"/>
  </w:num>
  <w:num w:numId="27">
    <w:abstractNumId w:val="0"/>
  </w:num>
  <w:num w:numId="2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9E0"/>
    <w:rsid w:val="00001E49"/>
    <w:rsid w:val="00003427"/>
    <w:rsid w:val="00005F48"/>
    <w:rsid w:val="00012633"/>
    <w:rsid w:val="00012B61"/>
    <w:rsid w:val="00012D74"/>
    <w:rsid w:val="0001550D"/>
    <w:rsid w:val="000155E3"/>
    <w:rsid w:val="00016CDF"/>
    <w:rsid w:val="0002091D"/>
    <w:rsid w:val="000210F8"/>
    <w:rsid w:val="00021DE5"/>
    <w:rsid w:val="00022061"/>
    <w:rsid w:val="000224B7"/>
    <w:rsid w:val="0002279E"/>
    <w:rsid w:val="0002539E"/>
    <w:rsid w:val="00026AE5"/>
    <w:rsid w:val="00026C64"/>
    <w:rsid w:val="00027ACA"/>
    <w:rsid w:val="00030702"/>
    <w:rsid w:val="000323D5"/>
    <w:rsid w:val="0003344F"/>
    <w:rsid w:val="000346A8"/>
    <w:rsid w:val="0003698E"/>
    <w:rsid w:val="00040E13"/>
    <w:rsid w:val="0004166B"/>
    <w:rsid w:val="00041FEC"/>
    <w:rsid w:val="000445E7"/>
    <w:rsid w:val="00044785"/>
    <w:rsid w:val="0005089B"/>
    <w:rsid w:val="00053811"/>
    <w:rsid w:val="00053885"/>
    <w:rsid w:val="00053B48"/>
    <w:rsid w:val="00056E8C"/>
    <w:rsid w:val="00057930"/>
    <w:rsid w:val="00061686"/>
    <w:rsid w:val="00061B4B"/>
    <w:rsid w:val="00062282"/>
    <w:rsid w:val="00063799"/>
    <w:rsid w:val="00070FE8"/>
    <w:rsid w:val="0007164F"/>
    <w:rsid w:val="0007371E"/>
    <w:rsid w:val="00074627"/>
    <w:rsid w:val="00074962"/>
    <w:rsid w:val="00074BA6"/>
    <w:rsid w:val="000766BA"/>
    <w:rsid w:val="0007706E"/>
    <w:rsid w:val="000805B6"/>
    <w:rsid w:val="000850F2"/>
    <w:rsid w:val="0008791B"/>
    <w:rsid w:val="000939F3"/>
    <w:rsid w:val="00094904"/>
    <w:rsid w:val="00097BEA"/>
    <w:rsid w:val="000A0F78"/>
    <w:rsid w:val="000A165A"/>
    <w:rsid w:val="000A3D31"/>
    <w:rsid w:val="000A4467"/>
    <w:rsid w:val="000A532A"/>
    <w:rsid w:val="000A74B0"/>
    <w:rsid w:val="000B110D"/>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C7862"/>
    <w:rsid w:val="000D28C3"/>
    <w:rsid w:val="000D3221"/>
    <w:rsid w:val="000D4956"/>
    <w:rsid w:val="000D55B3"/>
    <w:rsid w:val="000D597D"/>
    <w:rsid w:val="000D72DC"/>
    <w:rsid w:val="000E2B93"/>
    <w:rsid w:val="000E30AE"/>
    <w:rsid w:val="000E3473"/>
    <w:rsid w:val="000E3AC3"/>
    <w:rsid w:val="000E74B1"/>
    <w:rsid w:val="000F03C5"/>
    <w:rsid w:val="000F0AF5"/>
    <w:rsid w:val="000F3EF8"/>
    <w:rsid w:val="000F7593"/>
    <w:rsid w:val="00100AB1"/>
    <w:rsid w:val="00101ABB"/>
    <w:rsid w:val="00102A1D"/>
    <w:rsid w:val="00103643"/>
    <w:rsid w:val="00104979"/>
    <w:rsid w:val="00107F9A"/>
    <w:rsid w:val="0011109E"/>
    <w:rsid w:val="00111A24"/>
    <w:rsid w:val="00111E52"/>
    <w:rsid w:val="00115495"/>
    <w:rsid w:val="00116345"/>
    <w:rsid w:val="0012066E"/>
    <w:rsid w:val="00120FEC"/>
    <w:rsid w:val="00122D20"/>
    <w:rsid w:val="00125BA8"/>
    <w:rsid w:val="00126E71"/>
    <w:rsid w:val="001271B8"/>
    <w:rsid w:val="0013106B"/>
    <w:rsid w:val="001318D3"/>
    <w:rsid w:val="001332E6"/>
    <w:rsid w:val="00134762"/>
    <w:rsid w:val="0013564E"/>
    <w:rsid w:val="00135816"/>
    <w:rsid w:val="001359CF"/>
    <w:rsid w:val="0013669A"/>
    <w:rsid w:val="00140E76"/>
    <w:rsid w:val="00141086"/>
    <w:rsid w:val="0014387E"/>
    <w:rsid w:val="001459CB"/>
    <w:rsid w:val="00147066"/>
    <w:rsid w:val="0014793C"/>
    <w:rsid w:val="0015077D"/>
    <w:rsid w:val="00150F83"/>
    <w:rsid w:val="001543DD"/>
    <w:rsid w:val="00157874"/>
    <w:rsid w:val="001625A5"/>
    <w:rsid w:val="00163279"/>
    <w:rsid w:val="00165DF1"/>
    <w:rsid w:val="00166D6B"/>
    <w:rsid w:val="00166E41"/>
    <w:rsid w:val="00167199"/>
    <w:rsid w:val="001734CA"/>
    <w:rsid w:val="00173BC9"/>
    <w:rsid w:val="00174340"/>
    <w:rsid w:val="0017469D"/>
    <w:rsid w:val="00175885"/>
    <w:rsid w:val="00176998"/>
    <w:rsid w:val="00177B03"/>
    <w:rsid w:val="00183BD2"/>
    <w:rsid w:val="00184B02"/>
    <w:rsid w:val="001919F7"/>
    <w:rsid w:val="001942BC"/>
    <w:rsid w:val="00195376"/>
    <w:rsid w:val="001A3C92"/>
    <w:rsid w:val="001A4271"/>
    <w:rsid w:val="001A62C1"/>
    <w:rsid w:val="001A72DC"/>
    <w:rsid w:val="001B155E"/>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31D6"/>
    <w:rsid w:val="001E3705"/>
    <w:rsid w:val="001E41CB"/>
    <w:rsid w:val="001E54BB"/>
    <w:rsid w:val="001E65EF"/>
    <w:rsid w:val="001F04A7"/>
    <w:rsid w:val="001F18E5"/>
    <w:rsid w:val="001F26C1"/>
    <w:rsid w:val="001F274F"/>
    <w:rsid w:val="001F34A6"/>
    <w:rsid w:val="001F4C33"/>
    <w:rsid w:val="001F4DCE"/>
    <w:rsid w:val="001F540C"/>
    <w:rsid w:val="001F638D"/>
    <w:rsid w:val="002004FC"/>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6BD"/>
    <w:rsid w:val="00226E00"/>
    <w:rsid w:val="00230217"/>
    <w:rsid w:val="00230C0A"/>
    <w:rsid w:val="00230F4D"/>
    <w:rsid w:val="002323D5"/>
    <w:rsid w:val="00232B1A"/>
    <w:rsid w:val="00232C6B"/>
    <w:rsid w:val="00232C6D"/>
    <w:rsid w:val="002336C1"/>
    <w:rsid w:val="0023624F"/>
    <w:rsid w:val="002373A5"/>
    <w:rsid w:val="00237D2F"/>
    <w:rsid w:val="00246064"/>
    <w:rsid w:val="00246A71"/>
    <w:rsid w:val="00250203"/>
    <w:rsid w:val="00252FD1"/>
    <w:rsid w:val="00254760"/>
    <w:rsid w:val="00260644"/>
    <w:rsid w:val="00260715"/>
    <w:rsid w:val="002618E0"/>
    <w:rsid w:val="0026209F"/>
    <w:rsid w:val="002660E5"/>
    <w:rsid w:val="002716E3"/>
    <w:rsid w:val="00274847"/>
    <w:rsid w:val="00274F7B"/>
    <w:rsid w:val="00276425"/>
    <w:rsid w:val="00280B2A"/>
    <w:rsid w:val="00280E88"/>
    <w:rsid w:val="00280F2A"/>
    <w:rsid w:val="00281311"/>
    <w:rsid w:val="0028286F"/>
    <w:rsid w:val="0028384F"/>
    <w:rsid w:val="00285116"/>
    <w:rsid w:val="00285C0C"/>
    <w:rsid w:val="002861B9"/>
    <w:rsid w:val="00287B95"/>
    <w:rsid w:val="0029268E"/>
    <w:rsid w:val="00292DA6"/>
    <w:rsid w:val="00294E9F"/>
    <w:rsid w:val="002A0720"/>
    <w:rsid w:val="002A1219"/>
    <w:rsid w:val="002A1439"/>
    <w:rsid w:val="002A2FEB"/>
    <w:rsid w:val="002A38A8"/>
    <w:rsid w:val="002A6749"/>
    <w:rsid w:val="002A77AE"/>
    <w:rsid w:val="002A7F42"/>
    <w:rsid w:val="002B1F34"/>
    <w:rsid w:val="002B27C3"/>
    <w:rsid w:val="002B2827"/>
    <w:rsid w:val="002B4D4C"/>
    <w:rsid w:val="002B54AA"/>
    <w:rsid w:val="002B5D3E"/>
    <w:rsid w:val="002B5EBA"/>
    <w:rsid w:val="002B6CE0"/>
    <w:rsid w:val="002B75B3"/>
    <w:rsid w:val="002C0775"/>
    <w:rsid w:val="002C09CE"/>
    <w:rsid w:val="002C163A"/>
    <w:rsid w:val="002C352C"/>
    <w:rsid w:val="002C4507"/>
    <w:rsid w:val="002C4589"/>
    <w:rsid w:val="002C4648"/>
    <w:rsid w:val="002C7107"/>
    <w:rsid w:val="002D23DF"/>
    <w:rsid w:val="002D3BB6"/>
    <w:rsid w:val="002D3BD8"/>
    <w:rsid w:val="002D5348"/>
    <w:rsid w:val="002E1A53"/>
    <w:rsid w:val="002E3E11"/>
    <w:rsid w:val="002E4D39"/>
    <w:rsid w:val="002E6447"/>
    <w:rsid w:val="002E7E8F"/>
    <w:rsid w:val="002F08C4"/>
    <w:rsid w:val="002F0E1E"/>
    <w:rsid w:val="002F18CB"/>
    <w:rsid w:val="002F3111"/>
    <w:rsid w:val="002F4DBA"/>
    <w:rsid w:val="002F5E38"/>
    <w:rsid w:val="002F62EF"/>
    <w:rsid w:val="003002D4"/>
    <w:rsid w:val="003020A1"/>
    <w:rsid w:val="00303B6A"/>
    <w:rsid w:val="00310576"/>
    <w:rsid w:val="00311C30"/>
    <w:rsid w:val="003122C7"/>
    <w:rsid w:val="003128B4"/>
    <w:rsid w:val="00312FB0"/>
    <w:rsid w:val="003131FB"/>
    <w:rsid w:val="00313E87"/>
    <w:rsid w:val="0031460C"/>
    <w:rsid w:val="003206E2"/>
    <w:rsid w:val="00320906"/>
    <w:rsid w:val="003209A7"/>
    <w:rsid w:val="00321BF8"/>
    <w:rsid w:val="00322099"/>
    <w:rsid w:val="00322C7E"/>
    <w:rsid w:val="00323452"/>
    <w:rsid w:val="00324705"/>
    <w:rsid w:val="0032493C"/>
    <w:rsid w:val="00325B28"/>
    <w:rsid w:val="003260F9"/>
    <w:rsid w:val="00326104"/>
    <w:rsid w:val="00326717"/>
    <w:rsid w:val="003269C7"/>
    <w:rsid w:val="003301E4"/>
    <w:rsid w:val="00332B47"/>
    <w:rsid w:val="00333B4E"/>
    <w:rsid w:val="003343F5"/>
    <w:rsid w:val="00334828"/>
    <w:rsid w:val="0033575C"/>
    <w:rsid w:val="00336EA6"/>
    <w:rsid w:val="003375EB"/>
    <w:rsid w:val="003411A1"/>
    <w:rsid w:val="003411F6"/>
    <w:rsid w:val="00342DFB"/>
    <w:rsid w:val="00346738"/>
    <w:rsid w:val="00346C57"/>
    <w:rsid w:val="00347090"/>
    <w:rsid w:val="0035128B"/>
    <w:rsid w:val="00353F3B"/>
    <w:rsid w:val="0035529B"/>
    <w:rsid w:val="003562E6"/>
    <w:rsid w:val="00356803"/>
    <w:rsid w:val="00357681"/>
    <w:rsid w:val="003636FB"/>
    <w:rsid w:val="00365A28"/>
    <w:rsid w:val="00366CBF"/>
    <w:rsid w:val="00366D40"/>
    <w:rsid w:val="00372406"/>
    <w:rsid w:val="003751B5"/>
    <w:rsid w:val="00375693"/>
    <w:rsid w:val="003777DD"/>
    <w:rsid w:val="00380C63"/>
    <w:rsid w:val="00382ADD"/>
    <w:rsid w:val="0038380D"/>
    <w:rsid w:val="00385E2B"/>
    <w:rsid w:val="00386BB3"/>
    <w:rsid w:val="0038734D"/>
    <w:rsid w:val="00391AB9"/>
    <w:rsid w:val="00395734"/>
    <w:rsid w:val="00395F71"/>
    <w:rsid w:val="003A001D"/>
    <w:rsid w:val="003A3C5C"/>
    <w:rsid w:val="003A4FF5"/>
    <w:rsid w:val="003A6FB6"/>
    <w:rsid w:val="003A7E79"/>
    <w:rsid w:val="003B1331"/>
    <w:rsid w:val="003B1412"/>
    <w:rsid w:val="003B47BB"/>
    <w:rsid w:val="003B4C19"/>
    <w:rsid w:val="003B5BEC"/>
    <w:rsid w:val="003B6C12"/>
    <w:rsid w:val="003B7276"/>
    <w:rsid w:val="003B7425"/>
    <w:rsid w:val="003B754A"/>
    <w:rsid w:val="003C0929"/>
    <w:rsid w:val="003C41A2"/>
    <w:rsid w:val="003C49A4"/>
    <w:rsid w:val="003D12CE"/>
    <w:rsid w:val="003D1F04"/>
    <w:rsid w:val="003D327E"/>
    <w:rsid w:val="003D4499"/>
    <w:rsid w:val="003E14E9"/>
    <w:rsid w:val="003E1D5D"/>
    <w:rsid w:val="003E2529"/>
    <w:rsid w:val="003E33D6"/>
    <w:rsid w:val="003E3B06"/>
    <w:rsid w:val="003E3CA2"/>
    <w:rsid w:val="003E3DDC"/>
    <w:rsid w:val="003E40D9"/>
    <w:rsid w:val="003E6A1B"/>
    <w:rsid w:val="003F1CB5"/>
    <w:rsid w:val="003F20E7"/>
    <w:rsid w:val="003F2A14"/>
    <w:rsid w:val="003F2D71"/>
    <w:rsid w:val="003F3452"/>
    <w:rsid w:val="003F5215"/>
    <w:rsid w:val="004023D5"/>
    <w:rsid w:val="0040287A"/>
    <w:rsid w:val="00403203"/>
    <w:rsid w:val="004038F0"/>
    <w:rsid w:val="004073AE"/>
    <w:rsid w:val="00411CD5"/>
    <w:rsid w:val="004162D6"/>
    <w:rsid w:val="00417F83"/>
    <w:rsid w:val="00422CE1"/>
    <w:rsid w:val="004234FE"/>
    <w:rsid w:val="0044023A"/>
    <w:rsid w:val="00441567"/>
    <w:rsid w:val="00441A55"/>
    <w:rsid w:val="0044375B"/>
    <w:rsid w:val="004474A8"/>
    <w:rsid w:val="00447652"/>
    <w:rsid w:val="00452283"/>
    <w:rsid w:val="00452750"/>
    <w:rsid w:val="004545D9"/>
    <w:rsid w:val="00456112"/>
    <w:rsid w:val="0045732F"/>
    <w:rsid w:val="00457DD9"/>
    <w:rsid w:val="00467C5D"/>
    <w:rsid w:val="00470039"/>
    <w:rsid w:val="004720FB"/>
    <w:rsid w:val="00475A21"/>
    <w:rsid w:val="00475B12"/>
    <w:rsid w:val="004773BC"/>
    <w:rsid w:val="00481894"/>
    <w:rsid w:val="004819B4"/>
    <w:rsid w:val="0048468C"/>
    <w:rsid w:val="004856A7"/>
    <w:rsid w:val="00491C90"/>
    <w:rsid w:val="00493E4C"/>
    <w:rsid w:val="0049561A"/>
    <w:rsid w:val="00496171"/>
    <w:rsid w:val="004B0B6B"/>
    <w:rsid w:val="004B1558"/>
    <w:rsid w:val="004B1701"/>
    <w:rsid w:val="004B261D"/>
    <w:rsid w:val="004C4025"/>
    <w:rsid w:val="004C7948"/>
    <w:rsid w:val="004C7B60"/>
    <w:rsid w:val="004D1314"/>
    <w:rsid w:val="004D2705"/>
    <w:rsid w:val="004D484F"/>
    <w:rsid w:val="004D5553"/>
    <w:rsid w:val="004D7378"/>
    <w:rsid w:val="004E1267"/>
    <w:rsid w:val="004E1494"/>
    <w:rsid w:val="004E17D2"/>
    <w:rsid w:val="004E219F"/>
    <w:rsid w:val="004E2305"/>
    <w:rsid w:val="004E411E"/>
    <w:rsid w:val="004E6311"/>
    <w:rsid w:val="004F2266"/>
    <w:rsid w:val="004F54BA"/>
    <w:rsid w:val="004F5646"/>
    <w:rsid w:val="004F7326"/>
    <w:rsid w:val="004F7CA6"/>
    <w:rsid w:val="005009F1"/>
    <w:rsid w:val="00505067"/>
    <w:rsid w:val="00506186"/>
    <w:rsid w:val="00506EDA"/>
    <w:rsid w:val="005078B6"/>
    <w:rsid w:val="005101D3"/>
    <w:rsid w:val="005155F7"/>
    <w:rsid w:val="00517A12"/>
    <w:rsid w:val="0052337B"/>
    <w:rsid w:val="00530CCD"/>
    <w:rsid w:val="00531581"/>
    <w:rsid w:val="00531F50"/>
    <w:rsid w:val="00533FF2"/>
    <w:rsid w:val="0053638B"/>
    <w:rsid w:val="005401F5"/>
    <w:rsid w:val="005424ED"/>
    <w:rsid w:val="0054387E"/>
    <w:rsid w:val="00544C87"/>
    <w:rsid w:val="00545805"/>
    <w:rsid w:val="005464A0"/>
    <w:rsid w:val="00546C66"/>
    <w:rsid w:val="00550C66"/>
    <w:rsid w:val="00550FEA"/>
    <w:rsid w:val="005530AA"/>
    <w:rsid w:val="005557BE"/>
    <w:rsid w:val="00556838"/>
    <w:rsid w:val="00556DA2"/>
    <w:rsid w:val="00570DB5"/>
    <w:rsid w:val="00572851"/>
    <w:rsid w:val="00574314"/>
    <w:rsid w:val="0057576D"/>
    <w:rsid w:val="00576FDE"/>
    <w:rsid w:val="00576FF5"/>
    <w:rsid w:val="00577B1D"/>
    <w:rsid w:val="00583067"/>
    <w:rsid w:val="00583760"/>
    <w:rsid w:val="00583E34"/>
    <w:rsid w:val="005859DD"/>
    <w:rsid w:val="00587A71"/>
    <w:rsid w:val="00590F15"/>
    <w:rsid w:val="00591A4E"/>
    <w:rsid w:val="00594731"/>
    <w:rsid w:val="0059657C"/>
    <w:rsid w:val="005A4A08"/>
    <w:rsid w:val="005A59BA"/>
    <w:rsid w:val="005A6D7E"/>
    <w:rsid w:val="005A6F50"/>
    <w:rsid w:val="005B128C"/>
    <w:rsid w:val="005B1D4C"/>
    <w:rsid w:val="005B2723"/>
    <w:rsid w:val="005B32A6"/>
    <w:rsid w:val="005B39B5"/>
    <w:rsid w:val="005B4E94"/>
    <w:rsid w:val="005B6AA4"/>
    <w:rsid w:val="005C1D36"/>
    <w:rsid w:val="005C2F67"/>
    <w:rsid w:val="005C2FE8"/>
    <w:rsid w:val="005D26F1"/>
    <w:rsid w:val="005D58D2"/>
    <w:rsid w:val="005D72E1"/>
    <w:rsid w:val="005E3270"/>
    <w:rsid w:val="005E575D"/>
    <w:rsid w:val="005E5A79"/>
    <w:rsid w:val="005E63DA"/>
    <w:rsid w:val="005E72AA"/>
    <w:rsid w:val="005F1C08"/>
    <w:rsid w:val="005F33CC"/>
    <w:rsid w:val="005F540B"/>
    <w:rsid w:val="005F5672"/>
    <w:rsid w:val="005F5F59"/>
    <w:rsid w:val="005F6238"/>
    <w:rsid w:val="005F6C00"/>
    <w:rsid w:val="005F710D"/>
    <w:rsid w:val="005F7A82"/>
    <w:rsid w:val="0060050F"/>
    <w:rsid w:val="0060256B"/>
    <w:rsid w:val="00605283"/>
    <w:rsid w:val="00607208"/>
    <w:rsid w:val="00611AD0"/>
    <w:rsid w:val="00611DE8"/>
    <w:rsid w:val="006148C0"/>
    <w:rsid w:val="0061572D"/>
    <w:rsid w:val="006239E6"/>
    <w:rsid w:val="0062509B"/>
    <w:rsid w:val="00626507"/>
    <w:rsid w:val="0063223B"/>
    <w:rsid w:val="00634886"/>
    <w:rsid w:val="00635047"/>
    <w:rsid w:val="006372A1"/>
    <w:rsid w:val="006421DF"/>
    <w:rsid w:val="006442B1"/>
    <w:rsid w:val="00645FD0"/>
    <w:rsid w:val="006540B9"/>
    <w:rsid w:val="00657DE7"/>
    <w:rsid w:val="006629FA"/>
    <w:rsid w:val="00663913"/>
    <w:rsid w:val="006647A4"/>
    <w:rsid w:val="006653B6"/>
    <w:rsid w:val="00667678"/>
    <w:rsid w:val="00667E8C"/>
    <w:rsid w:val="00671EC1"/>
    <w:rsid w:val="006727EF"/>
    <w:rsid w:val="006736A7"/>
    <w:rsid w:val="00674530"/>
    <w:rsid w:val="006756AF"/>
    <w:rsid w:val="0067629C"/>
    <w:rsid w:val="00676CE8"/>
    <w:rsid w:val="00677EDB"/>
    <w:rsid w:val="00681691"/>
    <w:rsid w:val="00682DA0"/>
    <w:rsid w:val="00682EDC"/>
    <w:rsid w:val="00683829"/>
    <w:rsid w:val="0068555D"/>
    <w:rsid w:val="0068646F"/>
    <w:rsid w:val="00687BE6"/>
    <w:rsid w:val="00693D4B"/>
    <w:rsid w:val="00694E9D"/>
    <w:rsid w:val="00696FAA"/>
    <w:rsid w:val="006A0202"/>
    <w:rsid w:val="006A0327"/>
    <w:rsid w:val="006A59A1"/>
    <w:rsid w:val="006A5B3D"/>
    <w:rsid w:val="006A6DDA"/>
    <w:rsid w:val="006A6DEC"/>
    <w:rsid w:val="006A745F"/>
    <w:rsid w:val="006B0C86"/>
    <w:rsid w:val="006B366E"/>
    <w:rsid w:val="006B3F54"/>
    <w:rsid w:val="006B408A"/>
    <w:rsid w:val="006B7624"/>
    <w:rsid w:val="006C3ABD"/>
    <w:rsid w:val="006C4550"/>
    <w:rsid w:val="006C60E0"/>
    <w:rsid w:val="006D1982"/>
    <w:rsid w:val="006D2050"/>
    <w:rsid w:val="006D25BA"/>
    <w:rsid w:val="006D3D68"/>
    <w:rsid w:val="006D4805"/>
    <w:rsid w:val="006D6015"/>
    <w:rsid w:val="006E1959"/>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2AA"/>
    <w:rsid w:val="00726786"/>
    <w:rsid w:val="007329C1"/>
    <w:rsid w:val="007331CD"/>
    <w:rsid w:val="00734571"/>
    <w:rsid w:val="00737269"/>
    <w:rsid w:val="007400FD"/>
    <w:rsid w:val="00745B3D"/>
    <w:rsid w:val="007474CD"/>
    <w:rsid w:val="00747512"/>
    <w:rsid w:val="00750409"/>
    <w:rsid w:val="00752B3A"/>
    <w:rsid w:val="007542FE"/>
    <w:rsid w:val="007546C5"/>
    <w:rsid w:val="00761D5D"/>
    <w:rsid w:val="00763FF1"/>
    <w:rsid w:val="00764941"/>
    <w:rsid w:val="00771426"/>
    <w:rsid w:val="00773967"/>
    <w:rsid w:val="007775AF"/>
    <w:rsid w:val="0078120E"/>
    <w:rsid w:val="0078253A"/>
    <w:rsid w:val="00782D6C"/>
    <w:rsid w:val="007841A1"/>
    <w:rsid w:val="007845E7"/>
    <w:rsid w:val="0078479D"/>
    <w:rsid w:val="00787439"/>
    <w:rsid w:val="00787B66"/>
    <w:rsid w:val="00791D48"/>
    <w:rsid w:val="00791EB7"/>
    <w:rsid w:val="00797C18"/>
    <w:rsid w:val="007A0055"/>
    <w:rsid w:val="007A0AAC"/>
    <w:rsid w:val="007A2C28"/>
    <w:rsid w:val="007A395B"/>
    <w:rsid w:val="007A4C04"/>
    <w:rsid w:val="007B0346"/>
    <w:rsid w:val="007B04E9"/>
    <w:rsid w:val="007B0636"/>
    <w:rsid w:val="007B17BB"/>
    <w:rsid w:val="007B192D"/>
    <w:rsid w:val="007B2494"/>
    <w:rsid w:val="007B3D66"/>
    <w:rsid w:val="007B745F"/>
    <w:rsid w:val="007C1CBB"/>
    <w:rsid w:val="007C25F4"/>
    <w:rsid w:val="007C37D2"/>
    <w:rsid w:val="007C4237"/>
    <w:rsid w:val="007C6367"/>
    <w:rsid w:val="007C6CCA"/>
    <w:rsid w:val="007C6DF4"/>
    <w:rsid w:val="007C7241"/>
    <w:rsid w:val="007C777E"/>
    <w:rsid w:val="007C7EFA"/>
    <w:rsid w:val="007D082E"/>
    <w:rsid w:val="007D4871"/>
    <w:rsid w:val="007D61AD"/>
    <w:rsid w:val="007D7B4D"/>
    <w:rsid w:val="007E0239"/>
    <w:rsid w:val="007E0D51"/>
    <w:rsid w:val="007E1F1D"/>
    <w:rsid w:val="007E2688"/>
    <w:rsid w:val="007E656D"/>
    <w:rsid w:val="007E6CDA"/>
    <w:rsid w:val="007E7CA0"/>
    <w:rsid w:val="007F1F50"/>
    <w:rsid w:val="007F3AA9"/>
    <w:rsid w:val="007F48AC"/>
    <w:rsid w:val="007F69F3"/>
    <w:rsid w:val="007F73AB"/>
    <w:rsid w:val="00801BC1"/>
    <w:rsid w:val="008027A6"/>
    <w:rsid w:val="0080455D"/>
    <w:rsid w:val="008048AC"/>
    <w:rsid w:val="0080597E"/>
    <w:rsid w:val="00805DD6"/>
    <w:rsid w:val="0080722F"/>
    <w:rsid w:val="00810FFC"/>
    <w:rsid w:val="008121DE"/>
    <w:rsid w:val="0081249E"/>
    <w:rsid w:val="008145C0"/>
    <w:rsid w:val="008170A5"/>
    <w:rsid w:val="00824680"/>
    <w:rsid w:val="00830441"/>
    <w:rsid w:val="0083155D"/>
    <w:rsid w:val="00831B44"/>
    <w:rsid w:val="00831EFB"/>
    <w:rsid w:val="00832927"/>
    <w:rsid w:val="00837649"/>
    <w:rsid w:val="008378FE"/>
    <w:rsid w:val="008403ED"/>
    <w:rsid w:val="00844097"/>
    <w:rsid w:val="00850958"/>
    <w:rsid w:val="008510BE"/>
    <w:rsid w:val="00853585"/>
    <w:rsid w:val="00856A94"/>
    <w:rsid w:val="008639CD"/>
    <w:rsid w:val="00864D32"/>
    <w:rsid w:val="008659BB"/>
    <w:rsid w:val="00866071"/>
    <w:rsid w:val="008679D3"/>
    <w:rsid w:val="008713FA"/>
    <w:rsid w:val="00875F7F"/>
    <w:rsid w:val="00877708"/>
    <w:rsid w:val="00882B4E"/>
    <w:rsid w:val="00882DB2"/>
    <w:rsid w:val="00884997"/>
    <w:rsid w:val="00885017"/>
    <w:rsid w:val="00886A98"/>
    <w:rsid w:val="00891464"/>
    <w:rsid w:val="0089190A"/>
    <w:rsid w:val="00895F5C"/>
    <w:rsid w:val="00897471"/>
    <w:rsid w:val="008A095D"/>
    <w:rsid w:val="008A1B34"/>
    <w:rsid w:val="008A3807"/>
    <w:rsid w:val="008A627C"/>
    <w:rsid w:val="008B4701"/>
    <w:rsid w:val="008B6DD1"/>
    <w:rsid w:val="008B79CB"/>
    <w:rsid w:val="008C0842"/>
    <w:rsid w:val="008C56E6"/>
    <w:rsid w:val="008C694E"/>
    <w:rsid w:val="008D1AA7"/>
    <w:rsid w:val="008D1E49"/>
    <w:rsid w:val="008D21DD"/>
    <w:rsid w:val="008D2BCE"/>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308"/>
    <w:rsid w:val="0090263D"/>
    <w:rsid w:val="00903B67"/>
    <w:rsid w:val="00904DD3"/>
    <w:rsid w:val="00904E60"/>
    <w:rsid w:val="00905272"/>
    <w:rsid w:val="0090730B"/>
    <w:rsid w:val="00911FC5"/>
    <w:rsid w:val="00914765"/>
    <w:rsid w:val="0091789D"/>
    <w:rsid w:val="00920DF2"/>
    <w:rsid w:val="00921053"/>
    <w:rsid w:val="009230D1"/>
    <w:rsid w:val="0092398C"/>
    <w:rsid w:val="0092532E"/>
    <w:rsid w:val="00926200"/>
    <w:rsid w:val="00927CB6"/>
    <w:rsid w:val="00930962"/>
    <w:rsid w:val="0093207A"/>
    <w:rsid w:val="00932525"/>
    <w:rsid w:val="00933EFE"/>
    <w:rsid w:val="00936E13"/>
    <w:rsid w:val="00937906"/>
    <w:rsid w:val="00940426"/>
    <w:rsid w:val="009406D3"/>
    <w:rsid w:val="009430A7"/>
    <w:rsid w:val="00945025"/>
    <w:rsid w:val="009513CB"/>
    <w:rsid w:val="00951567"/>
    <w:rsid w:val="009534FC"/>
    <w:rsid w:val="00953E07"/>
    <w:rsid w:val="00954449"/>
    <w:rsid w:val="009555C0"/>
    <w:rsid w:val="00955A2C"/>
    <w:rsid w:val="00960E00"/>
    <w:rsid w:val="009612AF"/>
    <w:rsid w:val="009644E5"/>
    <w:rsid w:val="00965ECF"/>
    <w:rsid w:val="00966AB7"/>
    <w:rsid w:val="0096741F"/>
    <w:rsid w:val="009704D6"/>
    <w:rsid w:val="0097241B"/>
    <w:rsid w:val="00972ED5"/>
    <w:rsid w:val="00973573"/>
    <w:rsid w:val="00973D3E"/>
    <w:rsid w:val="00981F51"/>
    <w:rsid w:val="009838DB"/>
    <w:rsid w:val="00985C71"/>
    <w:rsid w:val="009938BC"/>
    <w:rsid w:val="009958FC"/>
    <w:rsid w:val="0099602C"/>
    <w:rsid w:val="00996C21"/>
    <w:rsid w:val="009970AD"/>
    <w:rsid w:val="009A00F2"/>
    <w:rsid w:val="009A35A7"/>
    <w:rsid w:val="009A3D7C"/>
    <w:rsid w:val="009A5FE6"/>
    <w:rsid w:val="009A697F"/>
    <w:rsid w:val="009A6A39"/>
    <w:rsid w:val="009A7AB1"/>
    <w:rsid w:val="009B3298"/>
    <w:rsid w:val="009B5731"/>
    <w:rsid w:val="009B7C0F"/>
    <w:rsid w:val="009C39FF"/>
    <w:rsid w:val="009C4E4A"/>
    <w:rsid w:val="009C5D2F"/>
    <w:rsid w:val="009D0B59"/>
    <w:rsid w:val="009D210B"/>
    <w:rsid w:val="009D2C7F"/>
    <w:rsid w:val="009D4724"/>
    <w:rsid w:val="009E28EC"/>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2B21"/>
    <w:rsid w:val="00A23AEE"/>
    <w:rsid w:val="00A25633"/>
    <w:rsid w:val="00A26BA6"/>
    <w:rsid w:val="00A31D09"/>
    <w:rsid w:val="00A3290E"/>
    <w:rsid w:val="00A32992"/>
    <w:rsid w:val="00A34E87"/>
    <w:rsid w:val="00A40307"/>
    <w:rsid w:val="00A4371F"/>
    <w:rsid w:val="00A450A6"/>
    <w:rsid w:val="00A46A91"/>
    <w:rsid w:val="00A50375"/>
    <w:rsid w:val="00A53351"/>
    <w:rsid w:val="00A54810"/>
    <w:rsid w:val="00A55832"/>
    <w:rsid w:val="00A55AD9"/>
    <w:rsid w:val="00A569E4"/>
    <w:rsid w:val="00A575B0"/>
    <w:rsid w:val="00A577CA"/>
    <w:rsid w:val="00A6409B"/>
    <w:rsid w:val="00A6734A"/>
    <w:rsid w:val="00A74430"/>
    <w:rsid w:val="00A74E6F"/>
    <w:rsid w:val="00A82781"/>
    <w:rsid w:val="00A84A0F"/>
    <w:rsid w:val="00A85578"/>
    <w:rsid w:val="00A93D1C"/>
    <w:rsid w:val="00A9432B"/>
    <w:rsid w:val="00A9719D"/>
    <w:rsid w:val="00AA362A"/>
    <w:rsid w:val="00AA3AA4"/>
    <w:rsid w:val="00AA5C06"/>
    <w:rsid w:val="00AA71A2"/>
    <w:rsid w:val="00AB11DA"/>
    <w:rsid w:val="00AB4662"/>
    <w:rsid w:val="00AB5687"/>
    <w:rsid w:val="00AC0716"/>
    <w:rsid w:val="00AC2162"/>
    <w:rsid w:val="00AC245F"/>
    <w:rsid w:val="00AC2B07"/>
    <w:rsid w:val="00AC3224"/>
    <w:rsid w:val="00AC435A"/>
    <w:rsid w:val="00AC4799"/>
    <w:rsid w:val="00AC4C78"/>
    <w:rsid w:val="00AC54FC"/>
    <w:rsid w:val="00AC6257"/>
    <w:rsid w:val="00AD02D6"/>
    <w:rsid w:val="00AD162D"/>
    <w:rsid w:val="00AD3E55"/>
    <w:rsid w:val="00AD44E5"/>
    <w:rsid w:val="00AD479F"/>
    <w:rsid w:val="00AD548D"/>
    <w:rsid w:val="00AD567F"/>
    <w:rsid w:val="00AD60E0"/>
    <w:rsid w:val="00AD6327"/>
    <w:rsid w:val="00AD6571"/>
    <w:rsid w:val="00AD6623"/>
    <w:rsid w:val="00AD7DF7"/>
    <w:rsid w:val="00AE0CE3"/>
    <w:rsid w:val="00AE349D"/>
    <w:rsid w:val="00AF2C48"/>
    <w:rsid w:val="00AF55AE"/>
    <w:rsid w:val="00B051E9"/>
    <w:rsid w:val="00B05837"/>
    <w:rsid w:val="00B0593D"/>
    <w:rsid w:val="00B1183B"/>
    <w:rsid w:val="00B127AB"/>
    <w:rsid w:val="00B12A53"/>
    <w:rsid w:val="00B155C3"/>
    <w:rsid w:val="00B156A0"/>
    <w:rsid w:val="00B20979"/>
    <w:rsid w:val="00B20C71"/>
    <w:rsid w:val="00B21B9D"/>
    <w:rsid w:val="00B225D6"/>
    <w:rsid w:val="00B23487"/>
    <w:rsid w:val="00B24D06"/>
    <w:rsid w:val="00B25F03"/>
    <w:rsid w:val="00B26FCC"/>
    <w:rsid w:val="00B2784E"/>
    <w:rsid w:val="00B31DC9"/>
    <w:rsid w:val="00B34BA5"/>
    <w:rsid w:val="00B3529C"/>
    <w:rsid w:val="00B35837"/>
    <w:rsid w:val="00B36BD8"/>
    <w:rsid w:val="00B36DF5"/>
    <w:rsid w:val="00B448FE"/>
    <w:rsid w:val="00B4720F"/>
    <w:rsid w:val="00B51C4A"/>
    <w:rsid w:val="00B51F76"/>
    <w:rsid w:val="00B52197"/>
    <w:rsid w:val="00B52384"/>
    <w:rsid w:val="00B542D3"/>
    <w:rsid w:val="00B556AD"/>
    <w:rsid w:val="00B55FB6"/>
    <w:rsid w:val="00B56E7B"/>
    <w:rsid w:val="00B62C10"/>
    <w:rsid w:val="00B635BB"/>
    <w:rsid w:val="00B64BD7"/>
    <w:rsid w:val="00B65572"/>
    <w:rsid w:val="00B66578"/>
    <w:rsid w:val="00B6673D"/>
    <w:rsid w:val="00B67B0F"/>
    <w:rsid w:val="00B71CBE"/>
    <w:rsid w:val="00B775D5"/>
    <w:rsid w:val="00B84AA9"/>
    <w:rsid w:val="00B84FFE"/>
    <w:rsid w:val="00B911F0"/>
    <w:rsid w:val="00B91EAE"/>
    <w:rsid w:val="00BA3EF5"/>
    <w:rsid w:val="00BA3FF7"/>
    <w:rsid w:val="00BA6724"/>
    <w:rsid w:val="00BA7978"/>
    <w:rsid w:val="00BA7C48"/>
    <w:rsid w:val="00BB0A89"/>
    <w:rsid w:val="00BB20FF"/>
    <w:rsid w:val="00BB27F4"/>
    <w:rsid w:val="00BC7101"/>
    <w:rsid w:val="00BC7609"/>
    <w:rsid w:val="00BC7B06"/>
    <w:rsid w:val="00BC7E19"/>
    <w:rsid w:val="00BD0794"/>
    <w:rsid w:val="00BD39D4"/>
    <w:rsid w:val="00BD3CBF"/>
    <w:rsid w:val="00BD47C0"/>
    <w:rsid w:val="00BD58FB"/>
    <w:rsid w:val="00BE134A"/>
    <w:rsid w:val="00BE51D4"/>
    <w:rsid w:val="00BE68E9"/>
    <w:rsid w:val="00BF16A7"/>
    <w:rsid w:val="00BF1D70"/>
    <w:rsid w:val="00BF2224"/>
    <w:rsid w:val="00BF2ECB"/>
    <w:rsid w:val="00BF3899"/>
    <w:rsid w:val="00BF3E81"/>
    <w:rsid w:val="00BF5BA3"/>
    <w:rsid w:val="00BF67DC"/>
    <w:rsid w:val="00BF7A58"/>
    <w:rsid w:val="00C0020D"/>
    <w:rsid w:val="00C00328"/>
    <w:rsid w:val="00C028D9"/>
    <w:rsid w:val="00C03CAC"/>
    <w:rsid w:val="00C043AF"/>
    <w:rsid w:val="00C046BA"/>
    <w:rsid w:val="00C1077B"/>
    <w:rsid w:val="00C11CCD"/>
    <w:rsid w:val="00C1452F"/>
    <w:rsid w:val="00C159AE"/>
    <w:rsid w:val="00C1710B"/>
    <w:rsid w:val="00C20FFE"/>
    <w:rsid w:val="00C21726"/>
    <w:rsid w:val="00C30965"/>
    <w:rsid w:val="00C30F54"/>
    <w:rsid w:val="00C31738"/>
    <w:rsid w:val="00C31B18"/>
    <w:rsid w:val="00C333BD"/>
    <w:rsid w:val="00C37A05"/>
    <w:rsid w:val="00C43848"/>
    <w:rsid w:val="00C43D02"/>
    <w:rsid w:val="00C51CEA"/>
    <w:rsid w:val="00C54553"/>
    <w:rsid w:val="00C55D83"/>
    <w:rsid w:val="00C60F0A"/>
    <w:rsid w:val="00C6232D"/>
    <w:rsid w:val="00C635C4"/>
    <w:rsid w:val="00C636A6"/>
    <w:rsid w:val="00C64288"/>
    <w:rsid w:val="00C651FB"/>
    <w:rsid w:val="00C665DC"/>
    <w:rsid w:val="00C670B0"/>
    <w:rsid w:val="00C70A76"/>
    <w:rsid w:val="00C717E7"/>
    <w:rsid w:val="00C72208"/>
    <w:rsid w:val="00C72A4D"/>
    <w:rsid w:val="00C74752"/>
    <w:rsid w:val="00C77880"/>
    <w:rsid w:val="00C77F38"/>
    <w:rsid w:val="00C8331E"/>
    <w:rsid w:val="00C84133"/>
    <w:rsid w:val="00C84E7E"/>
    <w:rsid w:val="00C85D0C"/>
    <w:rsid w:val="00C87DA0"/>
    <w:rsid w:val="00C90C11"/>
    <w:rsid w:val="00C91790"/>
    <w:rsid w:val="00C94A9B"/>
    <w:rsid w:val="00C94E4F"/>
    <w:rsid w:val="00C9503A"/>
    <w:rsid w:val="00C95650"/>
    <w:rsid w:val="00CA5D7A"/>
    <w:rsid w:val="00CA7276"/>
    <w:rsid w:val="00CB09AC"/>
    <w:rsid w:val="00CB1BE2"/>
    <w:rsid w:val="00CB3548"/>
    <w:rsid w:val="00CB648D"/>
    <w:rsid w:val="00CB6AEB"/>
    <w:rsid w:val="00CB7267"/>
    <w:rsid w:val="00CC0502"/>
    <w:rsid w:val="00CC0CC5"/>
    <w:rsid w:val="00CC1158"/>
    <w:rsid w:val="00CC1D60"/>
    <w:rsid w:val="00CC2221"/>
    <w:rsid w:val="00CC51E5"/>
    <w:rsid w:val="00CC78A2"/>
    <w:rsid w:val="00CD1B12"/>
    <w:rsid w:val="00CD1C24"/>
    <w:rsid w:val="00CD1D7E"/>
    <w:rsid w:val="00CD2A12"/>
    <w:rsid w:val="00CD353F"/>
    <w:rsid w:val="00CD4372"/>
    <w:rsid w:val="00CD50CF"/>
    <w:rsid w:val="00CD7DB7"/>
    <w:rsid w:val="00CE21A8"/>
    <w:rsid w:val="00CE31AB"/>
    <w:rsid w:val="00CE52AA"/>
    <w:rsid w:val="00CE5810"/>
    <w:rsid w:val="00CE6593"/>
    <w:rsid w:val="00CF028B"/>
    <w:rsid w:val="00CF1378"/>
    <w:rsid w:val="00CF17EF"/>
    <w:rsid w:val="00CF1FE6"/>
    <w:rsid w:val="00CF2AEB"/>
    <w:rsid w:val="00CF6553"/>
    <w:rsid w:val="00CF720B"/>
    <w:rsid w:val="00D037A5"/>
    <w:rsid w:val="00D056BA"/>
    <w:rsid w:val="00D0650B"/>
    <w:rsid w:val="00D0735E"/>
    <w:rsid w:val="00D07A2E"/>
    <w:rsid w:val="00D10542"/>
    <w:rsid w:val="00D11437"/>
    <w:rsid w:val="00D11B5C"/>
    <w:rsid w:val="00D11EB0"/>
    <w:rsid w:val="00D14438"/>
    <w:rsid w:val="00D144C4"/>
    <w:rsid w:val="00D20545"/>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22CB"/>
    <w:rsid w:val="00D62C69"/>
    <w:rsid w:val="00D64FAE"/>
    <w:rsid w:val="00D67780"/>
    <w:rsid w:val="00D70257"/>
    <w:rsid w:val="00D7362B"/>
    <w:rsid w:val="00D75457"/>
    <w:rsid w:val="00D75DC1"/>
    <w:rsid w:val="00D76997"/>
    <w:rsid w:val="00D80BEB"/>
    <w:rsid w:val="00D80F3F"/>
    <w:rsid w:val="00D823AD"/>
    <w:rsid w:val="00D83875"/>
    <w:rsid w:val="00D84354"/>
    <w:rsid w:val="00D84705"/>
    <w:rsid w:val="00D849B5"/>
    <w:rsid w:val="00D8782E"/>
    <w:rsid w:val="00D900FA"/>
    <w:rsid w:val="00D920A8"/>
    <w:rsid w:val="00D937FC"/>
    <w:rsid w:val="00D945F5"/>
    <w:rsid w:val="00D97639"/>
    <w:rsid w:val="00D97845"/>
    <w:rsid w:val="00D979F1"/>
    <w:rsid w:val="00DA0371"/>
    <w:rsid w:val="00DA12F7"/>
    <w:rsid w:val="00DA14E5"/>
    <w:rsid w:val="00DA169E"/>
    <w:rsid w:val="00DA1D24"/>
    <w:rsid w:val="00DA25F4"/>
    <w:rsid w:val="00DA3296"/>
    <w:rsid w:val="00DA5354"/>
    <w:rsid w:val="00DA5728"/>
    <w:rsid w:val="00DB0671"/>
    <w:rsid w:val="00DB479A"/>
    <w:rsid w:val="00DB4F1C"/>
    <w:rsid w:val="00DB578B"/>
    <w:rsid w:val="00DB6D37"/>
    <w:rsid w:val="00DB7B4A"/>
    <w:rsid w:val="00DC004B"/>
    <w:rsid w:val="00DC173C"/>
    <w:rsid w:val="00DC2610"/>
    <w:rsid w:val="00DC2A90"/>
    <w:rsid w:val="00DC2E1B"/>
    <w:rsid w:val="00DC4796"/>
    <w:rsid w:val="00DC5452"/>
    <w:rsid w:val="00DC66C2"/>
    <w:rsid w:val="00DC6886"/>
    <w:rsid w:val="00DC7D7C"/>
    <w:rsid w:val="00DD2A6E"/>
    <w:rsid w:val="00DD2FDB"/>
    <w:rsid w:val="00DD54E7"/>
    <w:rsid w:val="00DD734F"/>
    <w:rsid w:val="00DD7410"/>
    <w:rsid w:val="00DE0D48"/>
    <w:rsid w:val="00DE2200"/>
    <w:rsid w:val="00DE4CBC"/>
    <w:rsid w:val="00DE574C"/>
    <w:rsid w:val="00DF0F25"/>
    <w:rsid w:val="00DF31AD"/>
    <w:rsid w:val="00DF5DCE"/>
    <w:rsid w:val="00E006C0"/>
    <w:rsid w:val="00E00A9D"/>
    <w:rsid w:val="00E02992"/>
    <w:rsid w:val="00E05471"/>
    <w:rsid w:val="00E062FB"/>
    <w:rsid w:val="00E15F43"/>
    <w:rsid w:val="00E16FF9"/>
    <w:rsid w:val="00E1769A"/>
    <w:rsid w:val="00E20307"/>
    <w:rsid w:val="00E20B89"/>
    <w:rsid w:val="00E22FA7"/>
    <w:rsid w:val="00E25A21"/>
    <w:rsid w:val="00E27680"/>
    <w:rsid w:val="00E27D23"/>
    <w:rsid w:val="00E30F13"/>
    <w:rsid w:val="00E355A6"/>
    <w:rsid w:val="00E36824"/>
    <w:rsid w:val="00E370A5"/>
    <w:rsid w:val="00E37143"/>
    <w:rsid w:val="00E40FB6"/>
    <w:rsid w:val="00E436BD"/>
    <w:rsid w:val="00E4419A"/>
    <w:rsid w:val="00E450A8"/>
    <w:rsid w:val="00E46BD0"/>
    <w:rsid w:val="00E51CCA"/>
    <w:rsid w:val="00E55F14"/>
    <w:rsid w:val="00E571CD"/>
    <w:rsid w:val="00E61393"/>
    <w:rsid w:val="00E63C92"/>
    <w:rsid w:val="00E64B56"/>
    <w:rsid w:val="00E67A1E"/>
    <w:rsid w:val="00E7052D"/>
    <w:rsid w:val="00E70A5B"/>
    <w:rsid w:val="00E72D79"/>
    <w:rsid w:val="00E804B0"/>
    <w:rsid w:val="00E81C77"/>
    <w:rsid w:val="00E8355E"/>
    <w:rsid w:val="00E85C1D"/>
    <w:rsid w:val="00E85DB2"/>
    <w:rsid w:val="00E87789"/>
    <w:rsid w:val="00E900AC"/>
    <w:rsid w:val="00E90C98"/>
    <w:rsid w:val="00E9190A"/>
    <w:rsid w:val="00E92C42"/>
    <w:rsid w:val="00E930E3"/>
    <w:rsid w:val="00E9313D"/>
    <w:rsid w:val="00E94229"/>
    <w:rsid w:val="00E95EAA"/>
    <w:rsid w:val="00E96550"/>
    <w:rsid w:val="00E969AA"/>
    <w:rsid w:val="00EA20A0"/>
    <w:rsid w:val="00EA22A5"/>
    <w:rsid w:val="00EA3F76"/>
    <w:rsid w:val="00EB31D0"/>
    <w:rsid w:val="00EB52F2"/>
    <w:rsid w:val="00EB72C8"/>
    <w:rsid w:val="00EC4AD4"/>
    <w:rsid w:val="00EC4E89"/>
    <w:rsid w:val="00EC5187"/>
    <w:rsid w:val="00ED4AE2"/>
    <w:rsid w:val="00ED6B17"/>
    <w:rsid w:val="00ED762C"/>
    <w:rsid w:val="00EE0D43"/>
    <w:rsid w:val="00EE1A64"/>
    <w:rsid w:val="00EE2D82"/>
    <w:rsid w:val="00EE4376"/>
    <w:rsid w:val="00EF0033"/>
    <w:rsid w:val="00EF296F"/>
    <w:rsid w:val="00EF4296"/>
    <w:rsid w:val="00EF6BC9"/>
    <w:rsid w:val="00F00B25"/>
    <w:rsid w:val="00F01330"/>
    <w:rsid w:val="00F01DC8"/>
    <w:rsid w:val="00F022DB"/>
    <w:rsid w:val="00F0502B"/>
    <w:rsid w:val="00F07597"/>
    <w:rsid w:val="00F10BC3"/>
    <w:rsid w:val="00F11DC0"/>
    <w:rsid w:val="00F16B48"/>
    <w:rsid w:val="00F17890"/>
    <w:rsid w:val="00F20EDF"/>
    <w:rsid w:val="00F21EEE"/>
    <w:rsid w:val="00F21F1E"/>
    <w:rsid w:val="00F2295B"/>
    <w:rsid w:val="00F261CE"/>
    <w:rsid w:val="00F278D2"/>
    <w:rsid w:val="00F27F36"/>
    <w:rsid w:val="00F30390"/>
    <w:rsid w:val="00F31186"/>
    <w:rsid w:val="00F31F38"/>
    <w:rsid w:val="00F33165"/>
    <w:rsid w:val="00F33A8F"/>
    <w:rsid w:val="00F351D6"/>
    <w:rsid w:val="00F3781A"/>
    <w:rsid w:val="00F4091C"/>
    <w:rsid w:val="00F4280B"/>
    <w:rsid w:val="00F45724"/>
    <w:rsid w:val="00F4689F"/>
    <w:rsid w:val="00F47E93"/>
    <w:rsid w:val="00F52CF0"/>
    <w:rsid w:val="00F53473"/>
    <w:rsid w:val="00F54E09"/>
    <w:rsid w:val="00F604B6"/>
    <w:rsid w:val="00F60FCF"/>
    <w:rsid w:val="00F63F8D"/>
    <w:rsid w:val="00F67002"/>
    <w:rsid w:val="00F67C75"/>
    <w:rsid w:val="00F72206"/>
    <w:rsid w:val="00F72385"/>
    <w:rsid w:val="00F732A7"/>
    <w:rsid w:val="00F73D93"/>
    <w:rsid w:val="00F7773B"/>
    <w:rsid w:val="00F812F7"/>
    <w:rsid w:val="00F81A62"/>
    <w:rsid w:val="00F822DD"/>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71D"/>
    <w:rsid w:val="00FC08F5"/>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5117"/>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1"/>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 w:type="character" w:styleId="aff4">
    <w:name w:val="Emphasis"/>
    <w:basedOn w:val="a0"/>
    <w:uiPriority w:val="20"/>
    <w:qFormat/>
    <w:rsid w:val="00F468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7668">
      <w:bodyDiv w:val="1"/>
      <w:marLeft w:val="0"/>
      <w:marRight w:val="0"/>
      <w:marTop w:val="0"/>
      <w:marBottom w:val="0"/>
      <w:divBdr>
        <w:top w:val="none" w:sz="0" w:space="0" w:color="auto"/>
        <w:left w:val="none" w:sz="0" w:space="0" w:color="auto"/>
        <w:bottom w:val="none" w:sz="0" w:space="0" w:color="auto"/>
        <w:right w:val="none" w:sz="0" w:space="0" w:color="auto"/>
      </w:divBdr>
    </w:div>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495655616">
      <w:bodyDiv w:val="1"/>
      <w:marLeft w:val="0"/>
      <w:marRight w:val="0"/>
      <w:marTop w:val="0"/>
      <w:marBottom w:val="0"/>
      <w:divBdr>
        <w:top w:val="none" w:sz="0" w:space="0" w:color="auto"/>
        <w:left w:val="none" w:sz="0" w:space="0" w:color="auto"/>
        <w:bottom w:val="none" w:sz="0" w:space="0" w:color="auto"/>
        <w:right w:val="none" w:sz="0" w:space="0" w:color="auto"/>
      </w:divBdr>
      <w:divsChild>
        <w:div w:id="1870288888">
          <w:marLeft w:val="0"/>
          <w:marRight w:val="0"/>
          <w:marTop w:val="0"/>
          <w:marBottom w:val="0"/>
          <w:divBdr>
            <w:top w:val="none" w:sz="0" w:space="0" w:color="auto"/>
            <w:left w:val="none" w:sz="0" w:space="0" w:color="auto"/>
            <w:bottom w:val="none" w:sz="0" w:space="0" w:color="auto"/>
            <w:right w:val="none" w:sz="0" w:space="0" w:color="auto"/>
          </w:divBdr>
        </w:div>
        <w:div w:id="1544756916">
          <w:marLeft w:val="0"/>
          <w:marRight w:val="0"/>
          <w:marTop w:val="0"/>
          <w:marBottom w:val="0"/>
          <w:divBdr>
            <w:top w:val="none" w:sz="0" w:space="0" w:color="auto"/>
            <w:left w:val="none" w:sz="0" w:space="0" w:color="auto"/>
            <w:bottom w:val="none" w:sz="0" w:space="0" w:color="auto"/>
            <w:right w:val="none" w:sz="0" w:space="0" w:color="auto"/>
          </w:divBdr>
        </w:div>
        <w:div w:id="1588805163">
          <w:marLeft w:val="0"/>
          <w:marRight w:val="0"/>
          <w:marTop w:val="0"/>
          <w:marBottom w:val="0"/>
          <w:divBdr>
            <w:top w:val="none" w:sz="0" w:space="0" w:color="auto"/>
            <w:left w:val="none" w:sz="0" w:space="0" w:color="auto"/>
            <w:bottom w:val="none" w:sz="0" w:space="0" w:color="auto"/>
            <w:right w:val="none" w:sz="0" w:space="0" w:color="auto"/>
          </w:divBdr>
        </w:div>
        <w:div w:id="2131196771">
          <w:marLeft w:val="0"/>
          <w:marRight w:val="0"/>
          <w:marTop w:val="0"/>
          <w:marBottom w:val="0"/>
          <w:divBdr>
            <w:top w:val="none" w:sz="0" w:space="0" w:color="auto"/>
            <w:left w:val="none" w:sz="0" w:space="0" w:color="auto"/>
            <w:bottom w:val="none" w:sz="0" w:space="0" w:color="auto"/>
            <w:right w:val="none" w:sz="0" w:space="0" w:color="auto"/>
          </w:divBdr>
        </w:div>
        <w:div w:id="1147237106">
          <w:marLeft w:val="0"/>
          <w:marRight w:val="0"/>
          <w:marTop w:val="0"/>
          <w:marBottom w:val="0"/>
          <w:divBdr>
            <w:top w:val="none" w:sz="0" w:space="0" w:color="auto"/>
            <w:left w:val="none" w:sz="0" w:space="0" w:color="auto"/>
            <w:bottom w:val="none" w:sz="0" w:space="0" w:color="auto"/>
            <w:right w:val="none" w:sz="0" w:space="0" w:color="auto"/>
          </w:divBdr>
        </w:div>
        <w:div w:id="1303577147">
          <w:marLeft w:val="0"/>
          <w:marRight w:val="0"/>
          <w:marTop w:val="0"/>
          <w:marBottom w:val="0"/>
          <w:divBdr>
            <w:top w:val="none" w:sz="0" w:space="0" w:color="auto"/>
            <w:left w:val="none" w:sz="0" w:space="0" w:color="auto"/>
            <w:bottom w:val="none" w:sz="0" w:space="0" w:color="auto"/>
            <w:right w:val="none" w:sz="0" w:space="0" w:color="auto"/>
          </w:divBdr>
        </w:div>
      </w:divsChild>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13" Type="http://schemas.openxmlformats.org/officeDocument/2006/relationships/hyperlink" Target="http://www.e-disclosure.ru/" TargetMode="External"/><Relationship Id="rId18" Type="http://schemas.openxmlformats.org/officeDocument/2006/relationships/hyperlink" Target="http://www.rbc.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spark-interfax.ru/" TargetMode="External"/><Relationship Id="rId20" Type="http://schemas.openxmlformats.org/officeDocument/2006/relationships/hyperlink" Target="http://www.garant.&#1075;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biblioclub.ru/" TargetMode="External"/><Relationship Id="rId28" Type="http://schemas.openxmlformats.org/officeDocument/2006/relationships/hyperlink" Target="http://elibrary.ru" TargetMode="External"/><Relationship Id="rId10" Type="http://schemas.openxmlformats.org/officeDocument/2006/relationships/hyperlink" Target="http://www.spark-interfax.ru" TargetMode="External"/><Relationship Id="rId19" Type="http://schemas.openxmlformats.org/officeDocument/2006/relationships/hyperlink" Target="http://www.znanium.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book.ru"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80F3D-7488-4EE9-ABFD-471F57F9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5882</Words>
  <Characters>33529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Шумилина Анна Юрьевна</cp:lastModifiedBy>
  <cp:revision>11</cp:revision>
  <cp:lastPrinted>2017-11-21T12:51:00Z</cp:lastPrinted>
  <dcterms:created xsi:type="dcterms:W3CDTF">2023-02-22T06:58:00Z</dcterms:created>
  <dcterms:modified xsi:type="dcterms:W3CDTF">2024-04-12T10:58:00Z</dcterms:modified>
</cp:coreProperties>
</file>