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34E" w:rsidRPr="0012334E" w:rsidRDefault="00A753BB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022227" w:rsidRPr="0012334E" w:rsidRDefault="00A753BB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t xml:space="preserve"> учреждение высшего образования</w:t>
      </w:r>
    </w:p>
    <w:p w:rsidR="00022227" w:rsidRPr="00CE08AA" w:rsidRDefault="00A753BB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 xml:space="preserve">«ФИНАНСОВЫЙ УНИВЕРСИТЕТ ПРИ ПРАВИТЕЛЬСТВЕ </w:t>
      </w:r>
    </w:p>
    <w:p w:rsidR="00C50BF4" w:rsidRPr="00CE08AA" w:rsidRDefault="00C50BF4" w:rsidP="00C50BF4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РОССИЙСКОЙ ФЕДЕРАЦИИ»</w:t>
      </w:r>
    </w:p>
    <w:p w:rsidR="00022227" w:rsidRPr="00CE08AA" w:rsidRDefault="00C50BF4" w:rsidP="00C50BF4">
      <w:pPr>
        <w:jc w:val="center"/>
        <w:rPr>
          <w:b/>
          <w:bCs/>
          <w:sz w:val="28"/>
          <w:szCs w:val="28"/>
        </w:rPr>
      </w:pPr>
      <w:r w:rsidRPr="00CE08AA">
        <w:rPr>
          <w:b/>
          <w:sz w:val="28"/>
          <w:szCs w:val="28"/>
        </w:rPr>
        <w:t xml:space="preserve"> </w:t>
      </w:r>
      <w:r w:rsidR="00A753BB" w:rsidRPr="00CE08AA">
        <w:rPr>
          <w:b/>
          <w:sz w:val="28"/>
          <w:szCs w:val="28"/>
        </w:rPr>
        <w:t>(Финансовый университет)</w:t>
      </w:r>
    </w:p>
    <w:p w:rsidR="00022227" w:rsidRPr="00CE08AA" w:rsidRDefault="00022227">
      <w:pPr>
        <w:jc w:val="center"/>
        <w:rPr>
          <w:b/>
          <w:bCs/>
          <w:sz w:val="28"/>
          <w:szCs w:val="28"/>
        </w:rPr>
      </w:pPr>
    </w:p>
    <w:p w:rsidR="0012334E" w:rsidRDefault="00A753BB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Департамент общественных финансов </w:t>
      </w:r>
    </w:p>
    <w:p w:rsidR="00022227" w:rsidRPr="00CE08AA" w:rsidRDefault="00A753BB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022227" w:rsidRPr="00CE08AA">
        <w:tc>
          <w:tcPr>
            <w:tcW w:w="5279" w:type="dxa"/>
          </w:tcPr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12334E" w:rsidRDefault="0012334E" w:rsidP="0012334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12334E" w:rsidRPr="00A80610" w:rsidRDefault="0012334E" w:rsidP="0012334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12334E" w:rsidRPr="00FB06B8" w:rsidRDefault="0012334E" w:rsidP="0012334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12334E" w:rsidRDefault="0012334E" w:rsidP="0012334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методической работе</w:t>
            </w:r>
          </w:p>
          <w:p w:rsidR="0012334E" w:rsidRDefault="0012334E" w:rsidP="0012334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022227" w:rsidRPr="00CE08AA" w:rsidRDefault="0012334E" w:rsidP="001233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="0073692D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»</w:t>
            </w:r>
            <w:r w:rsidR="0073692D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</w:tr>
      <w:tr w:rsidR="00022227" w:rsidRPr="00CE08AA">
        <w:tc>
          <w:tcPr>
            <w:tcW w:w="5279" w:type="dxa"/>
          </w:tcPr>
          <w:p w:rsidR="00022227" w:rsidRPr="00CE08AA" w:rsidRDefault="00022227">
            <w:pPr>
              <w:jc w:val="center"/>
              <w:rPr>
                <w:sz w:val="28"/>
                <w:szCs w:val="28"/>
              </w:rPr>
            </w:pPr>
          </w:p>
          <w:p w:rsidR="00022227" w:rsidRPr="00CE08AA" w:rsidRDefault="00022227" w:rsidP="0012334E">
            <w:pPr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022227" w:rsidRPr="00CE08AA" w:rsidRDefault="00022227">
            <w:pPr>
              <w:rPr>
                <w:sz w:val="28"/>
                <w:szCs w:val="28"/>
              </w:rPr>
            </w:pPr>
          </w:p>
          <w:p w:rsidR="00022227" w:rsidRPr="00CE08AA" w:rsidRDefault="00022227">
            <w:pPr>
              <w:rPr>
                <w:sz w:val="28"/>
                <w:szCs w:val="28"/>
              </w:rPr>
            </w:pPr>
          </w:p>
        </w:tc>
      </w:tr>
    </w:tbl>
    <w:p w:rsidR="00022227" w:rsidRPr="00CE08AA" w:rsidRDefault="00A753BB">
      <w:pPr>
        <w:spacing w:line="360" w:lineRule="auto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Кутуков А.А.</w:t>
      </w:r>
    </w:p>
    <w:p w:rsidR="00022227" w:rsidRPr="00CE08AA" w:rsidRDefault="00022227">
      <w:pPr>
        <w:spacing w:line="360" w:lineRule="auto"/>
        <w:jc w:val="center"/>
        <w:rPr>
          <w:color w:val="FF0000"/>
          <w:sz w:val="28"/>
          <w:szCs w:val="28"/>
        </w:rPr>
      </w:pPr>
    </w:p>
    <w:p w:rsidR="00022227" w:rsidRPr="00CE08AA" w:rsidRDefault="00A753BB">
      <w:pPr>
        <w:jc w:val="center"/>
        <w:rPr>
          <w:b/>
          <w:bCs/>
          <w:caps/>
          <w:sz w:val="28"/>
          <w:szCs w:val="28"/>
        </w:rPr>
      </w:pPr>
      <w:r w:rsidRPr="00CE08AA">
        <w:rPr>
          <w:b/>
          <w:bCs/>
          <w:caps/>
          <w:sz w:val="28"/>
          <w:szCs w:val="28"/>
        </w:rPr>
        <w:t>Финансовая политика и устойчивое развитие</w:t>
      </w:r>
    </w:p>
    <w:p w:rsidR="00022227" w:rsidRPr="00D07EBC" w:rsidRDefault="00022227">
      <w:pPr>
        <w:jc w:val="center"/>
        <w:rPr>
          <w:b/>
          <w:bCs/>
          <w:sz w:val="28"/>
          <w:szCs w:val="28"/>
        </w:rPr>
      </w:pPr>
    </w:p>
    <w:p w:rsidR="00022227" w:rsidRPr="00D07EBC" w:rsidRDefault="00A753BB">
      <w:pPr>
        <w:pStyle w:val="13"/>
        <w:ind w:right="-144"/>
        <w:jc w:val="center"/>
        <w:rPr>
          <w:b/>
          <w:bCs/>
          <w:sz w:val="28"/>
          <w:szCs w:val="28"/>
        </w:rPr>
      </w:pPr>
      <w:r w:rsidRPr="00D07EBC">
        <w:rPr>
          <w:b/>
          <w:bCs/>
          <w:sz w:val="28"/>
          <w:szCs w:val="28"/>
        </w:rPr>
        <w:t xml:space="preserve">Рабочая программа дисциплины </w:t>
      </w:r>
    </w:p>
    <w:p w:rsidR="00022227" w:rsidRPr="00D07EBC" w:rsidRDefault="00022227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12334E" w:rsidRPr="00D07EBC" w:rsidRDefault="00A753BB">
      <w:pPr>
        <w:pStyle w:val="13"/>
        <w:ind w:right="-144"/>
        <w:jc w:val="center"/>
        <w:rPr>
          <w:sz w:val="28"/>
          <w:szCs w:val="28"/>
        </w:rPr>
      </w:pPr>
      <w:r w:rsidRPr="00D07EBC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14FE8" w:rsidRDefault="00A753BB" w:rsidP="00814FE8">
      <w:pPr>
        <w:pStyle w:val="13"/>
        <w:ind w:right="-144"/>
        <w:jc w:val="center"/>
        <w:rPr>
          <w:sz w:val="28"/>
          <w:szCs w:val="28"/>
        </w:rPr>
      </w:pPr>
      <w:r w:rsidRPr="00D07EBC">
        <w:rPr>
          <w:sz w:val="28"/>
          <w:szCs w:val="28"/>
        </w:rPr>
        <w:t>38.04.01 «Экономика»</w:t>
      </w:r>
    </w:p>
    <w:p w:rsidR="00022227" w:rsidRPr="00D07EBC" w:rsidRDefault="00A753BB" w:rsidP="00814FE8">
      <w:pPr>
        <w:pStyle w:val="13"/>
        <w:ind w:right="-144"/>
        <w:jc w:val="center"/>
        <w:rPr>
          <w:sz w:val="28"/>
          <w:szCs w:val="28"/>
        </w:rPr>
      </w:pPr>
      <w:r w:rsidRPr="00D07EBC">
        <w:rPr>
          <w:sz w:val="28"/>
          <w:szCs w:val="28"/>
        </w:rPr>
        <w:t xml:space="preserve"> </w:t>
      </w:r>
    </w:p>
    <w:p w:rsidR="00022227" w:rsidRPr="00D07EBC" w:rsidRDefault="00022227">
      <w:pPr>
        <w:jc w:val="center"/>
        <w:rPr>
          <w:sz w:val="28"/>
          <w:szCs w:val="28"/>
        </w:rPr>
      </w:pP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9A46C6" w:rsidRPr="009A46C6" w:rsidRDefault="009A46C6" w:rsidP="009A46C6">
      <w:pPr>
        <w:widowControl/>
        <w:jc w:val="center"/>
        <w:rPr>
          <w:rFonts w:eastAsia="Calibri"/>
          <w:color w:val="FF0000"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протокол № </w:t>
      </w:r>
      <w:r>
        <w:rPr>
          <w:rFonts w:eastAsia="Calibri"/>
          <w:i/>
          <w:sz w:val="28"/>
          <w:szCs w:val="28"/>
        </w:rPr>
        <w:t>40</w:t>
      </w:r>
      <w:r w:rsidRPr="009A46C6">
        <w:rPr>
          <w:rFonts w:eastAsia="Calibri"/>
          <w:i/>
          <w:sz w:val="28"/>
          <w:szCs w:val="28"/>
        </w:rPr>
        <w:t xml:space="preserve"> от «2</w:t>
      </w:r>
      <w:r>
        <w:rPr>
          <w:rFonts w:eastAsia="Calibri"/>
          <w:i/>
          <w:sz w:val="28"/>
          <w:szCs w:val="28"/>
        </w:rPr>
        <w:t>0</w:t>
      </w:r>
      <w:r w:rsidRPr="009A46C6">
        <w:rPr>
          <w:rFonts w:eastAsia="Calibri"/>
          <w:i/>
          <w:sz w:val="28"/>
          <w:szCs w:val="28"/>
        </w:rPr>
        <w:t>»</w:t>
      </w:r>
      <w:r>
        <w:rPr>
          <w:rFonts w:eastAsia="Calibri"/>
          <w:i/>
          <w:sz w:val="28"/>
          <w:szCs w:val="28"/>
        </w:rPr>
        <w:t xml:space="preserve"> декабря</w:t>
      </w:r>
      <w:r w:rsidRPr="009A46C6">
        <w:rPr>
          <w:rFonts w:eastAsia="Calibri"/>
          <w:i/>
          <w:sz w:val="28"/>
          <w:szCs w:val="28"/>
        </w:rPr>
        <w:t xml:space="preserve"> 2023 г.</w:t>
      </w:r>
      <w:r w:rsidRPr="009A46C6">
        <w:rPr>
          <w:rFonts w:eastAsia="Calibri"/>
          <w:color w:val="FF0000"/>
          <w:sz w:val="28"/>
          <w:szCs w:val="28"/>
        </w:rPr>
        <w:t xml:space="preserve"> </w:t>
      </w:r>
    </w:p>
    <w:p w:rsidR="009A46C6" w:rsidRPr="009A46C6" w:rsidRDefault="009A46C6" w:rsidP="009A46C6">
      <w:pPr>
        <w:widowControl/>
        <w:jc w:val="center"/>
        <w:rPr>
          <w:rFonts w:eastAsia="Calibri"/>
          <w:color w:val="FF0000"/>
          <w:sz w:val="28"/>
          <w:szCs w:val="28"/>
        </w:rPr>
      </w:pP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9A46C6" w:rsidRPr="009A46C6" w:rsidRDefault="009A46C6" w:rsidP="009A46C6">
      <w:pPr>
        <w:widowControl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9A46C6" w:rsidRPr="009A46C6" w:rsidRDefault="009A46C6" w:rsidP="009A46C6">
      <w:pPr>
        <w:widowControl/>
        <w:ind w:right="-144"/>
        <w:jc w:val="center"/>
        <w:rPr>
          <w:rFonts w:eastAsia="Calibri"/>
          <w:i/>
          <w:sz w:val="28"/>
          <w:szCs w:val="28"/>
        </w:rPr>
      </w:pPr>
      <w:r w:rsidRPr="009A46C6">
        <w:rPr>
          <w:rFonts w:eastAsia="Calibri"/>
          <w:i/>
          <w:sz w:val="28"/>
          <w:szCs w:val="28"/>
        </w:rPr>
        <w:t>протокол № 05 от «20» ноября 2023 г.</w:t>
      </w:r>
    </w:p>
    <w:p w:rsidR="00022227" w:rsidRPr="00D07EBC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Default="00022227" w:rsidP="0012334E">
      <w:pPr>
        <w:pStyle w:val="13"/>
        <w:ind w:right="-144"/>
        <w:rPr>
          <w:sz w:val="28"/>
          <w:szCs w:val="28"/>
        </w:rPr>
      </w:pPr>
    </w:p>
    <w:p w:rsidR="0012334E" w:rsidRPr="00CE08AA" w:rsidRDefault="0012334E" w:rsidP="0012334E">
      <w:pPr>
        <w:pStyle w:val="13"/>
        <w:ind w:right="-144"/>
        <w:rPr>
          <w:sz w:val="28"/>
          <w:szCs w:val="28"/>
        </w:rPr>
      </w:pPr>
    </w:p>
    <w:p w:rsidR="00022227" w:rsidRPr="00CE08AA" w:rsidRDefault="00A753BB">
      <w:pPr>
        <w:pStyle w:val="13"/>
        <w:ind w:right="-144"/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Москва 2023</w:t>
      </w:r>
      <w:r w:rsidRPr="00CE08AA">
        <w:br w:type="page"/>
      </w:r>
    </w:p>
    <w:p w:rsidR="0012334E" w:rsidRPr="0012334E" w:rsidRDefault="0012334E" w:rsidP="0012334E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12334E" w:rsidRPr="0012334E" w:rsidRDefault="0012334E" w:rsidP="0012334E">
      <w:pPr>
        <w:ind w:hanging="32"/>
        <w:jc w:val="center"/>
        <w:rPr>
          <w:b/>
          <w:bCs/>
          <w:sz w:val="28"/>
          <w:szCs w:val="28"/>
        </w:rPr>
      </w:pPr>
      <w:r w:rsidRPr="0012334E">
        <w:rPr>
          <w:b/>
          <w:bCs/>
          <w:sz w:val="28"/>
          <w:szCs w:val="28"/>
        </w:rPr>
        <w:t xml:space="preserve"> учреждение высшего образования</w:t>
      </w:r>
    </w:p>
    <w:p w:rsidR="0012334E" w:rsidRPr="00CE08AA" w:rsidRDefault="0012334E" w:rsidP="0012334E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 xml:space="preserve">«ФИНАНСОВЫЙ УНИВЕРСИТЕТ ПРИ ПРАВИТЕЛЬСТВЕ </w:t>
      </w:r>
    </w:p>
    <w:p w:rsidR="00C50BF4" w:rsidRPr="00CE08AA" w:rsidRDefault="00C50BF4" w:rsidP="00C50BF4">
      <w:pPr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РОССИЙСКОЙ ФЕДЕРАЦИИ»</w:t>
      </w:r>
    </w:p>
    <w:p w:rsidR="0012334E" w:rsidRPr="00CE08AA" w:rsidRDefault="00C50BF4" w:rsidP="00C50BF4">
      <w:pPr>
        <w:jc w:val="center"/>
        <w:rPr>
          <w:b/>
          <w:bCs/>
          <w:sz w:val="28"/>
          <w:szCs w:val="28"/>
        </w:rPr>
      </w:pPr>
      <w:r w:rsidRPr="00CE08AA">
        <w:rPr>
          <w:b/>
          <w:sz w:val="28"/>
          <w:szCs w:val="28"/>
        </w:rPr>
        <w:t xml:space="preserve"> </w:t>
      </w:r>
      <w:r w:rsidR="0012334E" w:rsidRPr="00CE08AA">
        <w:rPr>
          <w:b/>
          <w:sz w:val="28"/>
          <w:szCs w:val="28"/>
        </w:rPr>
        <w:t>(Финансовый университет)</w:t>
      </w:r>
    </w:p>
    <w:p w:rsidR="0012334E" w:rsidRPr="00CE08AA" w:rsidRDefault="0012334E" w:rsidP="0012334E">
      <w:pPr>
        <w:jc w:val="center"/>
        <w:rPr>
          <w:b/>
          <w:bCs/>
          <w:sz w:val="28"/>
          <w:szCs w:val="28"/>
        </w:rPr>
      </w:pPr>
    </w:p>
    <w:p w:rsidR="0012334E" w:rsidRDefault="0012334E" w:rsidP="0012334E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Департамент общественных финансов </w:t>
      </w:r>
    </w:p>
    <w:p w:rsidR="0012334E" w:rsidRPr="00CE08AA" w:rsidRDefault="0012334E" w:rsidP="0012334E">
      <w:pPr>
        <w:ind w:left="1843" w:hanging="1843"/>
        <w:jc w:val="center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022227" w:rsidRPr="00CE08AA" w:rsidTr="0012334E">
        <w:tc>
          <w:tcPr>
            <w:tcW w:w="5280" w:type="dxa"/>
          </w:tcPr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rPr>
                <w:b/>
                <w:bCs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022227" w:rsidRPr="00CE08AA" w:rsidRDefault="00022227">
            <w:pPr>
              <w:rPr>
                <w:sz w:val="28"/>
                <w:szCs w:val="28"/>
              </w:rPr>
            </w:pPr>
          </w:p>
          <w:p w:rsidR="00022227" w:rsidRPr="00CE08AA" w:rsidRDefault="00022227">
            <w:pPr>
              <w:jc w:val="right"/>
              <w:rPr>
                <w:b/>
                <w:caps/>
                <w:sz w:val="28"/>
                <w:szCs w:val="28"/>
              </w:rPr>
            </w:pPr>
          </w:p>
          <w:p w:rsidR="00022227" w:rsidRPr="00CE08AA" w:rsidRDefault="00022227">
            <w:pPr>
              <w:jc w:val="right"/>
              <w:rPr>
                <w:sz w:val="28"/>
                <w:szCs w:val="28"/>
              </w:rPr>
            </w:pPr>
          </w:p>
        </w:tc>
      </w:tr>
    </w:tbl>
    <w:p w:rsidR="0012334E" w:rsidRDefault="0012334E" w:rsidP="0012334E">
      <w:pPr>
        <w:spacing w:line="360" w:lineRule="auto"/>
        <w:jc w:val="center"/>
        <w:rPr>
          <w:sz w:val="28"/>
          <w:szCs w:val="28"/>
        </w:rPr>
      </w:pPr>
    </w:p>
    <w:p w:rsidR="0012334E" w:rsidRDefault="0012334E" w:rsidP="0012334E">
      <w:pPr>
        <w:spacing w:line="360" w:lineRule="auto"/>
        <w:jc w:val="center"/>
        <w:rPr>
          <w:sz w:val="28"/>
          <w:szCs w:val="28"/>
        </w:rPr>
      </w:pPr>
    </w:p>
    <w:p w:rsidR="00022227" w:rsidRPr="00CE08AA" w:rsidRDefault="00A753BB" w:rsidP="0012334E">
      <w:pPr>
        <w:spacing w:line="360" w:lineRule="auto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Кутуков А.А.</w:t>
      </w:r>
    </w:p>
    <w:p w:rsidR="00022227" w:rsidRPr="00CE08AA" w:rsidRDefault="00022227">
      <w:pPr>
        <w:spacing w:line="360" w:lineRule="auto"/>
        <w:jc w:val="center"/>
        <w:rPr>
          <w:color w:val="FF0000"/>
          <w:sz w:val="28"/>
          <w:szCs w:val="28"/>
        </w:rPr>
      </w:pPr>
    </w:p>
    <w:p w:rsidR="00022227" w:rsidRPr="00CE08AA" w:rsidRDefault="00A753BB">
      <w:pPr>
        <w:jc w:val="center"/>
        <w:rPr>
          <w:b/>
          <w:bCs/>
          <w:caps/>
          <w:sz w:val="28"/>
          <w:szCs w:val="28"/>
        </w:rPr>
      </w:pPr>
      <w:r w:rsidRPr="00CE08AA">
        <w:rPr>
          <w:b/>
          <w:bCs/>
          <w:caps/>
          <w:sz w:val="28"/>
          <w:szCs w:val="28"/>
        </w:rPr>
        <w:t>Финансовая политика и устойчивое развитие</w:t>
      </w:r>
    </w:p>
    <w:p w:rsidR="00022227" w:rsidRPr="00CE08AA" w:rsidRDefault="00022227">
      <w:pPr>
        <w:jc w:val="center"/>
        <w:rPr>
          <w:b/>
          <w:bCs/>
          <w:sz w:val="28"/>
          <w:szCs w:val="28"/>
        </w:rPr>
      </w:pPr>
    </w:p>
    <w:p w:rsidR="00022227" w:rsidRPr="00CE08AA" w:rsidRDefault="00A753BB">
      <w:pPr>
        <w:pStyle w:val="13"/>
        <w:ind w:right="-144"/>
        <w:jc w:val="center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 xml:space="preserve">Рабочая программа дисциплины </w:t>
      </w:r>
    </w:p>
    <w:p w:rsidR="00022227" w:rsidRPr="00CE08AA" w:rsidRDefault="00022227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12334E" w:rsidRDefault="0012334E" w:rsidP="0012334E">
      <w:pPr>
        <w:pStyle w:val="13"/>
        <w:ind w:right="-144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2334E" w:rsidRPr="00CE08AA" w:rsidRDefault="0012334E" w:rsidP="00814FE8">
      <w:pPr>
        <w:pStyle w:val="13"/>
        <w:ind w:right="-144"/>
        <w:jc w:val="center"/>
        <w:rPr>
          <w:sz w:val="28"/>
          <w:szCs w:val="28"/>
        </w:rPr>
      </w:pPr>
      <w:r w:rsidRPr="00CE08AA">
        <w:rPr>
          <w:sz w:val="28"/>
          <w:szCs w:val="28"/>
        </w:rPr>
        <w:t>38.04.01 «Экономика»</w:t>
      </w:r>
      <w:bookmarkStart w:id="0" w:name="_GoBack"/>
      <w:bookmarkEnd w:id="0"/>
      <w:r w:rsidRPr="00CE08AA">
        <w:rPr>
          <w:sz w:val="28"/>
          <w:szCs w:val="28"/>
        </w:rPr>
        <w:t xml:space="preserve"> </w:t>
      </w: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Default="00022227">
      <w:pPr>
        <w:pStyle w:val="13"/>
        <w:ind w:right="-144"/>
        <w:jc w:val="center"/>
        <w:rPr>
          <w:sz w:val="28"/>
          <w:szCs w:val="28"/>
        </w:rPr>
      </w:pPr>
    </w:p>
    <w:p w:rsidR="0012334E" w:rsidRDefault="0012334E">
      <w:pPr>
        <w:pStyle w:val="13"/>
        <w:ind w:right="-144"/>
        <w:jc w:val="center"/>
        <w:rPr>
          <w:sz w:val="28"/>
          <w:szCs w:val="28"/>
        </w:rPr>
      </w:pPr>
    </w:p>
    <w:p w:rsidR="0012334E" w:rsidRPr="00CE08AA" w:rsidRDefault="0012334E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022227" w:rsidRPr="00CE08AA" w:rsidRDefault="00022227">
      <w:pPr>
        <w:pStyle w:val="13"/>
        <w:ind w:right="-144"/>
        <w:jc w:val="center"/>
        <w:rPr>
          <w:sz w:val="28"/>
          <w:szCs w:val="28"/>
        </w:rPr>
      </w:pPr>
    </w:p>
    <w:p w:rsidR="00B800CF" w:rsidRDefault="00A753BB">
      <w:pPr>
        <w:pStyle w:val="13"/>
        <w:ind w:right="-144"/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Москва 2023</w:t>
      </w:r>
    </w:p>
    <w:p w:rsidR="00B800CF" w:rsidRDefault="00B800CF">
      <w:pPr>
        <w:pStyle w:val="13"/>
        <w:ind w:right="-144"/>
        <w:jc w:val="center"/>
        <w:rPr>
          <w:b/>
          <w:sz w:val="28"/>
          <w:szCs w:val="28"/>
        </w:rPr>
      </w:pPr>
    </w:p>
    <w:p w:rsidR="00B800CF" w:rsidRDefault="00B800CF">
      <w:pPr>
        <w:pStyle w:val="13"/>
        <w:ind w:right="-144"/>
        <w:jc w:val="center"/>
        <w:rPr>
          <w:b/>
          <w:sz w:val="28"/>
          <w:szCs w:val="28"/>
        </w:rPr>
      </w:pPr>
    </w:p>
    <w:bookmarkStart w:id="1" w:name="_Toc151719794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06041047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B800CF" w:rsidRPr="00B800CF" w:rsidRDefault="00B800CF" w:rsidP="00B800CF">
          <w:pPr>
            <w:pStyle w:val="af9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800C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1"/>
        </w:p>
        <w:p w:rsidR="00CA5DCE" w:rsidRPr="00CA5DCE" w:rsidRDefault="00B800CF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12334E">
            <w:rPr>
              <w:bCs/>
              <w:sz w:val="28"/>
              <w:szCs w:val="28"/>
            </w:rPr>
            <w:fldChar w:fldCharType="begin"/>
          </w:r>
          <w:r w:rsidRPr="0012334E">
            <w:rPr>
              <w:bCs/>
              <w:sz w:val="28"/>
              <w:szCs w:val="28"/>
            </w:rPr>
            <w:instrText xml:space="preserve"> TOC \o "1-3" \h \z \u </w:instrText>
          </w:r>
          <w:r w:rsidRPr="0012334E">
            <w:rPr>
              <w:bCs/>
              <w:sz w:val="28"/>
              <w:szCs w:val="28"/>
            </w:rPr>
            <w:fldChar w:fldCharType="separate"/>
          </w:r>
          <w:hyperlink w:anchor="_Toc151719794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Содержание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_Toc151719794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3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5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1. Наименование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_Toc151719795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4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6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_Toc151719796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4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7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_Toc151719797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5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8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_Toc151719798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6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799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_Toc151719799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6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0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5.1. Содержание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_Toc151719800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6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1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5.2. Учебно – тематический план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_Toc151719801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9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2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_Toc151719802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10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3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_Toc151719803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11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4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_Toc151719804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11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5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_Toc151719805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12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6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begin"/>
            </w:r>
            <w:r w:rsidR="00CA5DCE" w:rsidRPr="00CA5DCE">
              <w:rPr>
                <w:noProof/>
                <w:webHidden/>
                <w:sz w:val="28"/>
                <w:szCs w:val="28"/>
              </w:rPr>
              <w:instrText xml:space="preserve"> PAGEREF _Toc151719806 \h </w:instrText>
            </w:r>
            <w:r w:rsidR="00CA5DCE" w:rsidRPr="00CA5DCE">
              <w:rPr>
                <w:noProof/>
                <w:webHidden/>
                <w:sz w:val="28"/>
                <w:szCs w:val="28"/>
              </w:rPr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51153">
              <w:rPr>
                <w:noProof/>
                <w:webHidden/>
                <w:sz w:val="28"/>
                <w:szCs w:val="28"/>
              </w:rPr>
              <w:t>15</w:t>
            </w:r>
            <w:r w:rsidR="00CA5DCE" w:rsidRPr="00CA5D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7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19</w:t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8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</w:t>
            </w:r>
            <w:r w:rsidR="00D17A6A">
              <w:rPr>
                <w:noProof/>
                <w:webHidden/>
                <w:sz w:val="28"/>
                <w:szCs w:val="28"/>
              </w:rPr>
              <w:t>2</w:t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09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24</w:t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10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25</w:t>
            </w:r>
          </w:hyperlink>
        </w:p>
        <w:p w:rsidR="00CA5DCE" w:rsidRPr="00CA5DCE" w:rsidRDefault="00B733ED">
          <w:pPr>
            <w:pStyle w:val="14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1719811" w:history="1">
            <w:r w:rsidR="00CA5DCE" w:rsidRPr="00CA5DCE">
              <w:rPr>
                <w:rStyle w:val="afc"/>
                <w:b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A5DCE" w:rsidRPr="00CA5DCE">
              <w:rPr>
                <w:noProof/>
                <w:webHidden/>
                <w:sz w:val="28"/>
                <w:szCs w:val="28"/>
              </w:rPr>
              <w:tab/>
            </w:r>
            <w:r w:rsidR="00C50BF4">
              <w:rPr>
                <w:noProof/>
                <w:webHidden/>
                <w:sz w:val="28"/>
                <w:szCs w:val="28"/>
              </w:rPr>
              <w:t>25</w:t>
            </w:r>
          </w:hyperlink>
        </w:p>
        <w:p w:rsidR="00B800CF" w:rsidRPr="0012334E" w:rsidRDefault="00B800CF">
          <w:pPr>
            <w:rPr>
              <w:sz w:val="28"/>
              <w:szCs w:val="28"/>
            </w:rPr>
          </w:pPr>
          <w:r w:rsidRPr="0012334E">
            <w:rPr>
              <w:bCs/>
              <w:sz w:val="28"/>
              <w:szCs w:val="28"/>
            </w:rPr>
            <w:fldChar w:fldCharType="end"/>
          </w:r>
        </w:p>
      </w:sdtContent>
    </w:sdt>
    <w:p w:rsidR="00022227" w:rsidRPr="00CE08AA" w:rsidRDefault="00A753BB">
      <w:pPr>
        <w:pStyle w:val="13"/>
        <w:ind w:right="-144"/>
        <w:jc w:val="center"/>
        <w:rPr>
          <w:sz w:val="28"/>
          <w:szCs w:val="28"/>
        </w:rPr>
      </w:pPr>
      <w:r w:rsidRPr="0012334E">
        <w:rPr>
          <w:sz w:val="28"/>
          <w:szCs w:val="28"/>
        </w:rPr>
        <w:br w:type="page"/>
      </w:r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50782683"/>
      <w:bookmarkStart w:id="3" w:name="_Toc151719795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contextualSpacing/>
        <w:rPr>
          <w:rFonts w:eastAsia="Calibri"/>
          <w:sz w:val="28"/>
          <w:szCs w:val="28"/>
        </w:rPr>
      </w:pPr>
      <w:r w:rsidRPr="00CE08AA">
        <w:rPr>
          <w:rFonts w:eastAsia="Calibri"/>
          <w:sz w:val="28"/>
          <w:szCs w:val="28"/>
        </w:rPr>
        <w:t>Дисциплина «Финансовая политика и устойчивое развитие».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50782684"/>
      <w:bookmarkStart w:id="5" w:name="_Toc151719796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022227" w:rsidRPr="00CE08AA" w:rsidRDefault="00A753B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CE08AA">
        <w:rPr>
          <w:sz w:val="28"/>
          <w:szCs w:val="28"/>
        </w:rPr>
        <w:t>В результате освоения содержания дисциплины «</w:t>
      </w:r>
      <w:r w:rsidR="00FC4C3A">
        <w:rPr>
          <w:sz w:val="28"/>
          <w:szCs w:val="28"/>
        </w:rPr>
        <w:t>Финансовая политика и устойчивое развитие</w:t>
      </w:r>
      <w:r w:rsidRPr="00CE08AA">
        <w:rPr>
          <w:sz w:val="28"/>
          <w:szCs w:val="28"/>
        </w:rPr>
        <w:t>» студент должен обладать следующими компетенциями:</w:t>
      </w:r>
    </w:p>
    <w:p w:rsidR="00022227" w:rsidRPr="002B5D5B" w:rsidRDefault="002B5D5B" w:rsidP="002B5D5B">
      <w:pPr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</w:t>
      </w:r>
      <w:r w:rsidRPr="00CE08AA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5"/>
        <w:gridCol w:w="2670"/>
        <w:gridCol w:w="2651"/>
        <w:gridCol w:w="3089"/>
      </w:tblGrid>
      <w:tr w:rsidR="00022227" w:rsidRPr="00FC4C3A" w:rsidTr="002B5D5B"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Код компетенции</w:t>
            </w:r>
          </w:p>
          <w:p w:rsidR="00022227" w:rsidRPr="00FC4C3A" w:rsidRDefault="00022227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Наименование компетенции</w:t>
            </w:r>
          </w:p>
          <w:p w:rsidR="00022227" w:rsidRPr="00FC4C3A" w:rsidRDefault="00022227" w:rsidP="00FC4C3A">
            <w:pPr>
              <w:tabs>
                <w:tab w:val="left" w:pos="540"/>
              </w:tabs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:rsidR="00022227" w:rsidRPr="00FC4C3A" w:rsidRDefault="00022227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FC4C3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FC4C3A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2227" w:rsidRPr="00FC4C3A" w:rsidTr="002B5D5B"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ПКН-1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Знать: проблемы и тенденции развития современной экономики</w:t>
            </w:r>
          </w:p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Уметь: выявлять проблемы и тенденций в современной экономике при решении профессиональных задач</w:t>
            </w:r>
          </w:p>
        </w:tc>
      </w:tr>
      <w:tr w:rsidR="00022227" w:rsidRPr="00FC4C3A" w:rsidTr="002B5D5B">
        <w:trPr>
          <w:trHeight w:val="966"/>
        </w:trPr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Знать: источники получения информации для проведения научных исследований и решения практических задач в области финансовой политики и устойчивого развития</w:t>
            </w:r>
          </w:p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Уметь: осуществлять сравнительный анализ полученной информации, критически подходить к формированию выводов по итогам анализа информации, определять наиболее оптимальные решения современных экономических проблем, обосновывать выбор эффективных методов регулирования экономики</w:t>
            </w:r>
          </w:p>
        </w:tc>
      </w:tr>
      <w:tr w:rsidR="00022227" w:rsidRPr="00FC4C3A" w:rsidTr="002B5D5B">
        <w:trPr>
          <w:trHeight w:val="966"/>
        </w:trPr>
        <w:tc>
          <w:tcPr>
            <w:tcW w:w="1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022227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 xml:space="preserve">Владеет методами коллективной работы экспертов, </w:t>
            </w:r>
            <w:r w:rsidRPr="00FC4C3A">
              <w:rPr>
                <w:sz w:val="24"/>
                <w:szCs w:val="24"/>
              </w:rPr>
              <w:lastRenderedPageBreak/>
              <w:t>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lastRenderedPageBreak/>
              <w:t xml:space="preserve">Знать: основные методы коллективной работы экспертов, включая </w:t>
            </w:r>
            <w:r w:rsidRPr="00FC4C3A">
              <w:rPr>
                <w:sz w:val="24"/>
                <w:szCs w:val="24"/>
              </w:rPr>
              <w:lastRenderedPageBreak/>
              <w:t>процессы принятия решений и подходы к выработке консенсуса</w:t>
            </w:r>
          </w:p>
          <w:p w:rsidR="00022227" w:rsidRPr="00FC4C3A" w:rsidRDefault="00A753B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FC4C3A">
              <w:rPr>
                <w:sz w:val="24"/>
                <w:szCs w:val="24"/>
              </w:rPr>
              <w:t>Уметь: анализировать и интерпретировать результаты оценки тенденций экономического развития на макро-, мезо- и микроуровнях. Применять полученные знания для оценки и прогнозирования</w:t>
            </w:r>
          </w:p>
        </w:tc>
      </w:tr>
      <w:tr w:rsidR="002B5D5B" w:rsidRPr="00FC4C3A" w:rsidTr="00F925CD">
        <w:trPr>
          <w:trHeight w:val="966"/>
        </w:trPr>
        <w:tc>
          <w:tcPr>
            <w:tcW w:w="17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D5B" w:rsidRPr="00C6487C" w:rsidRDefault="002B5D5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lastRenderedPageBreak/>
              <w:t>ПК-3</w:t>
            </w:r>
          </w:p>
          <w:p w:rsidR="002B5D5B" w:rsidRPr="00C6487C" w:rsidRDefault="002B5D5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 w:rsidP="002B5D5B">
            <w:pPr>
              <w:widowControl/>
              <w:tabs>
                <w:tab w:val="left" w:pos="10"/>
              </w:tabs>
              <w:suppressAutoHyphens w:val="0"/>
              <w:spacing w:after="160" w:line="259" w:lineRule="auto"/>
              <w:ind w:left="10"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t xml:space="preserve">Владеет современными инструментами и новыми технологиями управления финансами и деятельностью институтов развития. </w:t>
            </w:r>
          </w:p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Default="002B5D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="00F925CD">
              <w:rPr>
                <w:sz w:val="24"/>
                <w:szCs w:val="24"/>
              </w:rPr>
              <w:t xml:space="preserve"> индикаторы, финансовые и статистические показатели, влияющие управление финансами и деятельностью институтов развития</w:t>
            </w:r>
          </w:p>
          <w:p w:rsidR="002B5D5B" w:rsidRPr="002B5D5B" w:rsidRDefault="002B5D5B" w:rsidP="002B5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  <w:r w:rsidR="00F925CD">
              <w:rPr>
                <w:sz w:val="24"/>
                <w:szCs w:val="24"/>
              </w:rPr>
              <w:t xml:space="preserve"> применять современные инструменты и новые технологии управления финансами и деятельностью институтов развития</w:t>
            </w:r>
          </w:p>
        </w:tc>
      </w:tr>
      <w:tr w:rsidR="002B5D5B" w:rsidRPr="00FC4C3A" w:rsidTr="00F925CD">
        <w:trPr>
          <w:trHeight w:val="966"/>
        </w:trPr>
        <w:tc>
          <w:tcPr>
            <w:tcW w:w="17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Pr="00C6487C" w:rsidRDefault="002B5D5B" w:rsidP="0012334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C6487C">
              <w:rPr>
                <w:sz w:val="24"/>
                <w:szCs w:val="24"/>
              </w:rPr>
              <w:t>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D5B" w:rsidRDefault="002B5D5B" w:rsidP="00C6487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  <w:r w:rsidR="00C6487C">
              <w:rPr>
                <w:sz w:val="24"/>
                <w:szCs w:val="24"/>
              </w:rPr>
              <w:t xml:space="preserve"> факторы, влияющие на условия устойчивого развития экономических субъектов, методы подбора аргументации сформулированной позиции</w:t>
            </w:r>
          </w:p>
          <w:p w:rsidR="002B5D5B" w:rsidRPr="00FC4C3A" w:rsidRDefault="002B5D5B" w:rsidP="00C6487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  <w:r w:rsidR="00C6487C">
              <w:rPr>
                <w:sz w:val="24"/>
                <w:szCs w:val="24"/>
              </w:rPr>
              <w:t xml:space="preserve"> сформулировать и аргументированно обосновывать предложения по обеспечению условий развития экономических субъектов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0782685"/>
      <w:bookmarkStart w:id="7" w:name="_Toc151719797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:rsidR="00022227" w:rsidRPr="00CE08AA" w:rsidRDefault="00A753BB">
      <w:pPr>
        <w:spacing w:line="360" w:lineRule="auto"/>
        <w:jc w:val="both"/>
        <w:rPr>
          <w:b/>
          <w:sz w:val="28"/>
          <w:szCs w:val="28"/>
        </w:rPr>
      </w:pPr>
      <w:r w:rsidRPr="00CE08AA">
        <w:rPr>
          <w:sz w:val="28"/>
          <w:szCs w:val="28"/>
        </w:rPr>
        <w:t>Дисциплина «</w:t>
      </w:r>
      <w:r w:rsidRPr="00CE08AA">
        <w:rPr>
          <w:rFonts w:eastAsia="Calibri"/>
          <w:sz w:val="28"/>
          <w:szCs w:val="28"/>
        </w:rPr>
        <w:t>Финансовая политика и устойчивое развитие</w:t>
      </w:r>
      <w:r w:rsidRPr="00CE08AA">
        <w:rPr>
          <w:sz w:val="28"/>
          <w:szCs w:val="28"/>
        </w:rPr>
        <w:t xml:space="preserve">» </w:t>
      </w:r>
      <w:r w:rsidR="002B5D5B" w:rsidRPr="002B5D5B">
        <w:rPr>
          <w:sz w:val="28"/>
          <w:szCs w:val="28"/>
        </w:rPr>
        <w:t>относится к модулю дисциплин по выбору, углубляющих освоение программы магистратуры для студентов, обучающихся по направлению подготовки 38.04.01 «Экономика», направленность программы магистратуры «Финансы и институты развития».</w:t>
      </w:r>
    </w:p>
    <w:p w:rsidR="00022227" w:rsidRPr="00B800CF" w:rsidRDefault="00A753BB" w:rsidP="00B800C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719798"/>
      <w:r w:rsidRPr="00B800C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 w:rsidRPr="00B80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jc w:val="right"/>
        <w:rPr>
          <w:sz w:val="28"/>
          <w:szCs w:val="28"/>
        </w:rPr>
      </w:pPr>
      <w:r w:rsidRPr="00CE08AA">
        <w:rPr>
          <w:sz w:val="28"/>
          <w:szCs w:val="28"/>
        </w:rPr>
        <w:t xml:space="preserve">Таблица </w:t>
      </w:r>
      <w:r w:rsidR="002B5D5B">
        <w:rPr>
          <w:sz w:val="28"/>
          <w:szCs w:val="28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5"/>
        <w:gridCol w:w="1593"/>
        <w:gridCol w:w="1967"/>
      </w:tblGrid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Всего</w:t>
            </w:r>
          </w:p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Модуль </w:t>
            </w:r>
            <w:r w:rsidR="002B5D5B">
              <w:rPr>
                <w:b/>
                <w:sz w:val="24"/>
                <w:szCs w:val="24"/>
              </w:rPr>
              <w:t>5</w:t>
            </w:r>
          </w:p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(в часах)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3 / 108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8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24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i/>
                <w:sz w:val="24"/>
                <w:szCs w:val="24"/>
              </w:rPr>
            </w:pPr>
            <w:r w:rsidRPr="00CE08AA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281237" w:rsidRDefault="002B5D5B">
            <w:pPr>
              <w:jc w:val="center"/>
              <w:rPr>
                <w:i/>
                <w:sz w:val="24"/>
                <w:szCs w:val="24"/>
              </w:rPr>
            </w:pPr>
            <w:r w:rsidRPr="00281237">
              <w:rPr>
                <w:i/>
                <w:sz w:val="24"/>
                <w:szCs w:val="24"/>
              </w:rPr>
              <w:t>Эссе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281237" w:rsidRDefault="003A69FF">
            <w:pPr>
              <w:jc w:val="center"/>
              <w:rPr>
                <w:i/>
                <w:sz w:val="24"/>
                <w:szCs w:val="24"/>
              </w:rPr>
            </w:pPr>
            <w:r w:rsidRPr="00281237">
              <w:rPr>
                <w:i/>
                <w:sz w:val="24"/>
                <w:szCs w:val="24"/>
              </w:rPr>
              <w:t>Эссе</w:t>
            </w:r>
          </w:p>
        </w:tc>
      </w:tr>
      <w:tr w:rsidR="00022227" w:rsidRPr="00CE08AA">
        <w:tc>
          <w:tcPr>
            <w:tcW w:w="6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>Зачет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0782686"/>
      <w:bookmarkStart w:id="10" w:name="_Toc151719799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0782687"/>
      <w:bookmarkStart w:id="12" w:name="_Toc151719800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 xml:space="preserve">Тема 1. </w:t>
      </w:r>
      <w:bookmarkStart w:id="13" w:name="_Hlk117343467"/>
      <w:r w:rsidRPr="00CE08AA">
        <w:rPr>
          <w:b/>
          <w:sz w:val="28"/>
          <w:szCs w:val="28"/>
        </w:rPr>
        <w:t xml:space="preserve">Финансовая политика государства: </w:t>
      </w:r>
      <w:bookmarkEnd w:id="13"/>
      <w:r w:rsidRPr="00CE08AA">
        <w:rPr>
          <w:b/>
          <w:sz w:val="28"/>
          <w:szCs w:val="28"/>
        </w:rPr>
        <w:t>содержание и значение финансовой политики</w:t>
      </w:r>
    </w:p>
    <w:p w:rsidR="00022227" w:rsidRPr="00CE08AA" w:rsidRDefault="00A753BB">
      <w:pPr>
        <w:spacing w:line="360" w:lineRule="auto"/>
        <w:ind w:firstLine="709"/>
        <w:jc w:val="both"/>
      </w:pPr>
      <w:r w:rsidRPr="00CE08AA">
        <w:rPr>
          <w:sz w:val="28"/>
          <w:szCs w:val="28"/>
        </w:rPr>
        <w:t>Понятие</w:t>
      </w:r>
      <w:r w:rsidRPr="00CE08AA">
        <w:t xml:space="preserve"> </w:t>
      </w:r>
      <w:r w:rsidRPr="00CE08AA">
        <w:rPr>
          <w:sz w:val="28"/>
          <w:szCs w:val="28"/>
        </w:rPr>
        <w:t>финансовой политики государства, объекты и субъекты финансовой политики. Содержание финансовой политики в российской и зарубежной экономической литературе.</w:t>
      </w:r>
      <w:r w:rsidR="00862E9B">
        <w:rPr>
          <w:sz w:val="28"/>
          <w:szCs w:val="28"/>
        </w:rPr>
        <w:t xml:space="preserve"> </w:t>
      </w:r>
      <w:r w:rsidRPr="00CE08AA">
        <w:rPr>
          <w:sz w:val="28"/>
          <w:szCs w:val="28"/>
        </w:rPr>
        <w:t>Структурные элементы финансовой политики</w:t>
      </w:r>
      <w:r w:rsidR="00862E9B">
        <w:rPr>
          <w:sz w:val="28"/>
          <w:szCs w:val="28"/>
        </w:rPr>
        <w:t xml:space="preserve"> государства</w:t>
      </w:r>
      <w:r w:rsidRPr="00CE08AA">
        <w:rPr>
          <w:sz w:val="28"/>
          <w:szCs w:val="28"/>
        </w:rPr>
        <w:t xml:space="preserve">. 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Цели и задачи финансовой политики государства с учетом стадий развития (жизненного цикла). Определение основных направлений использования финансов на перспективу и текущий период.</w:t>
      </w:r>
      <w:r w:rsidRPr="00CE08AA">
        <w:t xml:space="preserve"> </w:t>
      </w:r>
      <w:r w:rsidRPr="00CE08AA">
        <w:rPr>
          <w:sz w:val="28"/>
          <w:szCs w:val="28"/>
        </w:rPr>
        <w:t>Зависимость финансовой политики государства от макроэкономического развития. Выявление целей и задач экономической политики государства, выделение в составе экономики приоритетных отраслей, определение условий развития социальной сферы, состав полномочий государственных и муниципальных органов власти в финансово-бюджетной сфере, оценке внутреннего и международного положения государства.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bCs/>
          <w:sz w:val="28"/>
          <w:szCs w:val="28"/>
        </w:rPr>
        <w:t xml:space="preserve">Задачи и проблемы эффективного использования финансовых отношений и финансовых ресурсов в экономике государства в рамках обоснованной финансовой </w:t>
      </w:r>
      <w:r w:rsidRPr="00CE08AA">
        <w:rPr>
          <w:bCs/>
          <w:sz w:val="28"/>
          <w:szCs w:val="28"/>
        </w:rPr>
        <w:lastRenderedPageBreak/>
        <w:t>политики государства и его территориальных образований.</w:t>
      </w:r>
      <w:r w:rsidRPr="00CE08AA">
        <w:t xml:space="preserve"> </w:t>
      </w:r>
      <w:r w:rsidRPr="00CE08AA">
        <w:rPr>
          <w:sz w:val="28"/>
          <w:szCs w:val="28"/>
        </w:rPr>
        <w:t xml:space="preserve">Классификация </w:t>
      </w:r>
      <w:r w:rsidRPr="00CE08AA">
        <w:rPr>
          <w:bCs/>
          <w:sz w:val="28"/>
          <w:szCs w:val="28"/>
        </w:rPr>
        <w:t>финансовой политики государства,</w:t>
      </w:r>
      <w:r w:rsidRPr="00CE08AA">
        <w:t xml:space="preserve"> </w:t>
      </w:r>
      <w:r w:rsidRPr="00CE08AA">
        <w:rPr>
          <w:bCs/>
          <w:sz w:val="28"/>
          <w:szCs w:val="28"/>
        </w:rPr>
        <w:t>разрабатываемая уполномоченными субъектами власти.</w:t>
      </w:r>
      <w:r w:rsidRPr="00CE08AA">
        <w:t xml:space="preserve"> </w:t>
      </w:r>
      <w:r w:rsidRPr="00CE08AA"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 w:rsidRPr="00CE08AA">
        <w:t xml:space="preserve"> </w:t>
      </w:r>
      <w:r w:rsidRPr="00CE08AA">
        <w:rPr>
          <w:sz w:val="28"/>
          <w:szCs w:val="28"/>
        </w:rPr>
        <w:t>Разработка конкретных путей реализации основных направлений использования финансов на перспективу. Особенности механизма осуществления мероприятий финансовой политики (по государственному долгу, достижению определенного уровня финансовой устойчивости). Правовая регламентация финансовой политики и ее реализация в финансовом механизме и нормах финансового права.</w:t>
      </w:r>
    </w:p>
    <w:p w:rsidR="00022227" w:rsidRPr="00CE08AA" w:rsidRDefault="00022227">
      <w:pPr>
        <w:spacing w:line="360" w:lineRule="auto"/>
        <w:ind w:firstLine="709"/>
        <w:jc w:val="both"/>
        <w:rPr>
          <w:sz w:val="28"/>
          <w:szCs w:val="28"/>
        </w:rPr>
      </w:pP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 xml:space="preserve">Тема 2. </w:t>
      </w:r>
      <w:r w:rsidRPr="00CE08AA">
        <w:rPr>
          <w:b/>
          <w:sz w:val="28"/>
          <w:szCs w:val="28"/>
        </w:rPr>
        <w:t>Финансовая стратегия и финансовая тактика</w:t>
      </w:r>
    </w:p>
    <w:p w:rsidR="00022227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Сущность и понятие стратегического финансового планирования, финансовой тактики и бюджетного прогноза. Стратегические и тактические документы на государственном и негосударственном уровнях. Цели устойчивого развития, их влияние на финансовую стратегию и финансовую тактику.</w:t>
      </w:r>
    </w:p>
    <w:p w:rsidR="00FC4C3A" w:rsidRPr="00CE08AA" w:rsidRDefault="00FC4C3A" w:rsidP="00FC4C3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Финансовая политика в сфере государстве</w:t>
      </w:r>
      <w:r>
        <w:rPr>
          <w:bCs/>
          <w:sz w:val="28"/>
          <w:szCs w:val="28"/>
        </w:rPr>
        <w:t>нных и муниципальных финансов в </w:t>
      </w:r>
      <w:r w:rsidRPr="00CE08AA">
        <w:rPr>
          <w:bCs/>
          <w:sz w:val="28"/>
          <w:szCs w:val="28"/>
        </w:rPr>
        <w:t>том числе бюджетная политика и политика в области государственного социального страхования.</w:t>
      </w:r>
      <w:r>
        <w:rPr>
          <w:bCs/>
          <w:sz w:val="28"/>
          <w:szCs w:val="28"/>
        </w:rPr>
        <w:t xml:space="preserve"> Стратегические и тактические цели и задачи финансовой политики.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Основные факторы, оказывающие влияние на разработку и осуществление целей и задач финансовой </w:t>
      </w:r>
      <w:r w:rsidR="00FC4C3A">
        <w:rPr>
          <w:sz w:val="28"/>
          <w:szCs w:val="28"/>
        </w:rPr>
        <w:t>стратегии и финансовой тактики,</w:t>
      </w:r>
      <w:r w:rsidRPr="00CE08AA">
        <w:rPr>
          <w:sz w:val="28"/>
          <w:szCs w:val="28"/>
        </w:rPr>
        <w:t xml:space="preserve"> </w:t>
      </w:r>
      <w:r w:rsidR="00FC4C3A">
        <w:rPr>
          <w:sz w:val="28"/>
          <w:szCs w:val="28"/>
        </w:rPr>
        <w:t>их</w:t>
      </w:r>
      <w:r w:rsidRPr="00CE08AA">
        <w:rPr>
          <w:sz w:val="28"/>
          <w:szCs w:val="28"/>
        </w:rPr>
        <w:t xml:space="preserve"> результативность.</w:t>
      </w:r>
      <w:r w:rsidRPr="00CE08AA">
        <w:t xml:space="preserve"> </w:t>
      </w:r>
      <w:r w:rsidRPr="00CE08AA">
        <w:rPr>
          <w:sz w:val="28"/>
          <w:szCs w:val="28"/>
        </w:rPr>
        <w:t>Влияние</w:t>
      </w:r>
      <w:r w:rsidR="00FC4C3A">
        <w:rPr>
          <w:sz w:val="28"/>
          <w:szCs w:val="28"/>
        </w:rPr>
        <w:t xml:space="preserve"> </w:t>
      </w:r>
      <w:r w:rsidR="00FC4C3A" w:rsidRPr="00CE08AA">
        <w:rPr>
          <w:sz w:val="28"/>
          <w:szCs w:val="28"/>
        </w:rPr>
        <w:t>типа экономики</w:t>
      </w:r>
      <w:r w:rsidRPr="00CE08AA">
        <w:rPr>
          <w:sz w:val="28"/>
          <w:szCs w:val="28"/>
        </w:rPr>
        <w:t xml:space="preserve"> на построение финансовой политики государства. Политика в области государственного социального страхования. Результаты реализации бюджетной политики государства прошлых лет.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Бюджетная политика. Стратегические задачи бюджетной политики. Налоговая политика.</w:t>
      </w:r>
      <w:r w:rsidRPr="00CE08AA">
        <w:t xml:space="preserve"> </w:t>
      </w:r>
      <w:r w:rsidRPr="00CE08AA">
        <w:rPr>
          <w:sz w:val="28"/>
          <w:szCs w:val="28"/>
        </w:rPr>
        <w:t xml:space="preserve">Политика в области бюджетных расходов. Политика в области межбюджетных отношений. Денежно-кредитная политика. 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Сущность государственного финансового контроля</w:t>
      </w:r>
      <w:r w:rsidR="00B230F0">
        <w:rPr>
          <w:sz w:val="28"/>
          <w:szCs w:val="28"/>
        </w:rPr>
        <w:t xml:space="preserve"> и его роль в стратегическом и тактическом планировании</w:t>
      </w:r>
      <w:r w:rsidRPr="00CE08AA">
        <w:rPr>
          <w:sz w:val="28"/>
          <w:szCs w:val="28"/>
        </w:rPr>
        <w:t>. Внешний и внутренний государственный контроль. Роль государственного финансового</w:t>
      </w:r>
      <w:r w:rsidR="00B230F0">
        <w:rPr>
          <w:sz w:val="28"/>
          <w:szCs w:val="28"/>
        </w:rPr>
        <w:t xml:space="preserve"> контроля</w:t>
      </w:r>
      <w:r w:rsidRPr="00CE08AA">
        <w:rPr>
          <w:sz w:val="28"/>
          <w:szCs w:val="28"/>
        </w:rPr>
        <w:t xml:space="preserve"> в фи</w:t>
      </w:r>
      <w:r w:rsidR="00B230F0">
        <w:rPr>
          <w:sz w:val="28"/>
          <w:szCs w:val="28"/>
        </w:rPr>
        <w:t>нансовой политике государства в </w:t>
      </w:r>
      <w:r w:rsidRPr="00CE08AA">
        <w:rPr>
          <w:sz w:val="28"/>
          <w:szCs w:val="28"/>
        </w:rPr>
        <w:t xml:space="preserve">эпоху цифровой экономики. Государственный финансовый контроль и </w:t>
      </w:r>
      <w:r w:rsidRPr="00CE08AA">
        <w:rPr>
          <w:sz w:val="28"/>
          <w:szCs w:val="28"/>
        </w:rPr>
        <w:lastRenderedPageBreak/>
        <w:t>государственный финансовый аудит.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   </w:t>
      </w: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>Тема 3. Устойчивое развитие государства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Концепция устойчивого развития: теоретические основы и значимость. Объекты и субъекты устойчивого развития. Ретроспектива и эволюция концепции устойчивого развития (</w:t>
      </w:r>
      <w:r w:rsidR="00FC4C3A">
        <w:rPr>
          <w:sz w:val="28"/>
          <w:szCs w:val="28"/>
        </w:rPr>
        <w:t>ц</w:t>
      </w:r>
      <w:r w:rsidRPr="00CE08AA">
        <w:rPr>
          <w:sz w:val="28"/>
          <w:szCs w:val="28"/>
        </w:rPr>
        <w:t xml:space="preserve">ели развития тысячелетия, </w:t>
      </w:r>
      <w:r w:rsidR="00FC4C3A">
        <w:rPr>
          <w:sz w:val="28"/>
          <w:szCs w:val="28"/>
        </w:rPr>
        <w:t>ц</w:t>
      </w:r>
      <w:r w:rsidRPr="00CE08AA">
        <w:rPr>
          <w:sz w:val="28"/>
          <w:szCs w:val="28"/>
        </w:rPr>
        <w:t xml:space="preserve">ели устойчивого развития </w:t>
      </w:r>
      <w:r w:rsidR="004711A4" w:rsidRPr="00CE08AA">
        <w:rPr>
          <w:sz w:val="28"/>
          <w:szCs w:val="28"/>
        </w:rPr>
        <w:t>Генеральной ассамблеи Организации объединенных наций)</w:t>
      </w:r>
      <w:r w:rsidRPr="00CE08AA">
        <w:rPr>
          <w:sz w:val="28"/>
          <w:szCs w:val="28"/>
        </w:rPr>
        <w:t xml:space="preserve">. 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Стратегии и приемы оценки достижения устойчивого развития: экологический, социальный и экономический факторы</w:t>
      </w:r>
      <w:r w:rsidR="004711A4" w:rsidRPr="00CE08AA">
        <w:rPr>
          <w:sz w:val="28"/>
          <w:szCs w:val="28"/>
        </w:rPr>
        <w:t xml:space="preserve"> (Стратегия </w:t>
      </w:r>
      <w:r w:rsidR="004711A4" w:rsidRPr="00CE08AA">
        <w:rPr>
          <w:sz w:val="28"/>
          <w:szCs w:val="28"/>
          <w:lang w:val="en-US"/>
        </w:rPr>
        <w:t>ESG</w:t>
      </w:r>
      <w:r w:rsidR="004711A4" w:rsidRPr="00CE08AA">
        <w:rPr>
          <w:sz w:val="28"/>
          <w:szCs w:val="28"/>
        </w:rPr>
        <w:t>)</w:t>
      </w:r>
      <w:r w:rsidRPr="00CE08AA">
        <w:rPr>
          <w:sz w:val="28"/>
          <w:szCs w:val="28"/>
        </w:rPr>
        <w:t>. Анализ роли социальных аспектов в концепции устойчивого развития.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>Социально-экономические факторы устойчивого развития. Понятие социального неравенства. Анализ роли актуальных проблем устойчивого развития современных государств.</w:t>
      </w:r>
    </w:p>
    <w:p w:rsidR="00022227" w:rsidRPr="00CE08AA" w:rsidRDefault="00A753BB">
      <w:pPr>
        <w:spacing w:line="360" w:lineRule="auto"/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Системный подход к устойчивому развитию, учитывающий взаимодействие различных секторов общества. Тенденции, вызовы, прогнозы, роль субъектов достижения устойчивого развития. </w:t>
      </w:r>
    </w:p>
    <w:p w:rsidR="00022227" w:rsidRPr="00CE08AA" w:rsidRDefault="00022227">
      <w:pPr>
        <w:spacing w:line="360" w:lineRule="auto"/>
        <w:ind w:firstLine="709"/>
        <w:jc w:val="both"/>
        <w:rPr>
          <w:sz w:val="28"/>
          <w:szCs w:val="28"/>
        </w:rPr>
      </w:pPr>
    </w:p>
    <w:p w:rsidR="00022227" w:rsidRPr="00CE08AA" w:rsidRDefault="00A753B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08AA">
        <w:rPr>
          <w:b/>
          <w:bCs/>
          <w:sz w:val="28"/>
          <w:szCs w:val="28"/>
        </w:rPr>
        <w:t>Тема 4. Влияние финансовой политики государства на устойчивое развитие</w:t>
      </w:r>
    </w:p>
    <w:p w:rsidR="00022227" w:rsidRPr="00CE08AA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Факторы (условия) достижения устойчивого развития. Влияние концепции устойчивого развития на деятельность </w:t>
      </w:r>
      <w:r w:rsidR="004711A4" w:rsidRPr="00CE08AA">
        <w:rPr>
          <w:bCs/>
          <w:sz w:val="28"/>
          <w:szCs w:val="28"/>
        </w:rPr>
        <w:t>государства</w:t>
      </w:r>
      <w:r w:rsidRPr="00CE08AA">
        <w:rPr>
          <w:bCs/>
          <w:sz w:val="28"/>
          <w:szCs w:val="28"/>
        </w:rPr>
        <w:t>. Теоретические модели, описывающие взаимосвязь между финансовой политикой и устойчивым развитием.</w:t>
      </w:r>
    </w:p>
    <w:p w:rsidR="00022227" w:rsidRPr="00CE08AA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Роль инструментов финансовой политики в процессе достижения устойчивого развития. Бюджетное планирование. Эффективное управление бюджетными ресурсами для достижения устойчивого развития.</w:t>
      </w:r>
    </w:p>
    <w:p w:rsidR="00022227" w:rsidRPr="00CE08AA" w:rsidRDefault="00A753B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Воздействие финансовой политики государства на социальное распределение и борьбу с социальным неравенством. Влияние финансовой политики на макроэкономическую стабильность, прогнозирование экономических кризисов. Взаимосвязь между монетарной политикой и обеспечением финансовой стабильности для устойчивого развития.</w:t>
      </w:r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50782688"/>
      <w:bookmarkStart w:id="15" w:name="_Toc151719801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:rsidR="00022227" w:rsidRPr="00CE08AA" w:rsidRDefault="00A753B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CE08AA">
        <w:rPr>
          <w:sz w:val="28"/>
          <w:szCs w:val="28"/>
        </w:rPr>
        <w:t xml:space="preserve">Таблица </w:t>
      </w:r>
      <w:r w:rsidR="00855A7E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850"/>
        <w:gridCol w:w="993"/>
        <w:gridCol w:w="992"/>
        <w:gridCol w:w="1559"/>
        <w:gridCol w:w="1565"/>
        <w:gridCol w:w="1689"/>
      </w:tblGrid>
      <w:tr w:rsidR="00022227" w:rsidRPr="00CE08AA" w:rsidTr="00862E9B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862E9B" w:rsidRDefault="00862E9B" w:rsidP="00862E9B">
            <w:pPr>
              <w:tabs>
                <w:tab w:val="right" w:pos="851"/>
              </w:tabs>
              <w:rPr>
                <w:b/>
                <w:sz w:val="22"/>
                <w:szCs w:val="22"/>
              </w:rPr>
            </w:pPr>
            <w:r w:rsidRPr="00862E9B">
              <w:rPr>
                <w:b/>
                <w:sz w:val="22"/>
                <w:szCs w:val="22"/>
              </w:rPr>
              <w:t>№</w:t>
            </w:r>
          </w:p>
          <w:p w:rsidR="00862E9B" w:rsidRPr="00862E9B" w:rsidRDefault="00862E9B" w:rsidP="00862E9B">
            <w:pPr>
              <w:tabs>
                <w:tab w:val="right" w:pos="851"/>
              </w:tabs>
              <w:rPr>
                <w:b/>
                <w:sz w:val="22"/>
                <w:szCs w:val="22"/>
              </w:rPr>
            </w:pPr>
            <w:r w:rsidRPr="00862E9B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862E9B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862E9B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22227" w:rsidRPr="00CE08AA" w:rsidTr="00862E9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022227" w:rsidRPr="00CE08AA" w:rsidTr="00862E9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Семинары, практические занятия</w:t>
            </w:r>
          </w:p>
          <w:p w:rsidR="00022227" w:rsidRPr="00CE08AA" w:rsidRDefault="00022227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855A7E">
            <w:pPr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1. Финансовая политика государства: содержание и значение финансовой политики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855A7E">
            <w:pPr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2. Финансовая стратегия и финансовая тактика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3. Устойчивое развитие государства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  <w:p w:rsidR="00FC4C3A" w:rsidRPr="00CE08AA" w:rsidRDefault="00855A7E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pStyle w:val="af2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3A69FF">
            <w:pPr>
              <w:rPr>
                <w:bCs/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Тема 4. Влияние финансовой политики государства на устойчивое развитие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FC4C3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1</w:t>
            </w:r>
            <w:r w:rsidR="00FC4C3A">
              <w:rPr>
                <w:sz w:val="22"/>
                <w:szCs w:val="22"/>
              </w:rPr>
              <w:t>9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Обсуждение вопросов темы и результатов самостоятельной работы, в т. ч. в форме научной дискуссии, решение тестовых заданий.</w:t>
            </w:r>
          </w:p>
        </w:tc>
      </w:tr>
      <w:tr w:rsidR="00022227" w:rsidRPr="00CE08AA" w:rsidTr="00862E9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 w:rsidP="003A69FF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 xml:space="preserve">В целом по </w:t>
            </w:r>
            <w:r w:rsidRPr="00CE08AA">
              <w:rPr>
                <w:sz w:val="22"/>
                <w:szCs w:val="22"/>
              </w:rPr>
              <w:lastRenderedPageBreak/>
              <w:t>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lastRenderedPageBreak/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24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CE08AA">
              <w:rPr>
                <w:sz w:val="22"/>
                <w:szCs w:val="22"/>
              </w:rPr>
              <w:t>76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tabs>
                <w:tab w:val="right" w:pos="851"/>
              </w:tabs>
              <w:jc w:val="both"/>
              <w:rPr>
                <w:sz w:val="22"/>
                <w:szCs w:val="22"/>
                <w:lang w:eastAsia="en-US"/>
              </w:rPr>
            </w:pPr>
            <w:r w:rsidRPr="00CE08AA">
              <w:rPr>
                <w:sz w:val="22"/>
                <w:szCs w:val="22"/>
                <w:lang w:eastAsia="en-US"/>
              </w:rPr>
              <w:t xml:space="preserve">Согласно </w:t>
            </w:r>
            <w:r w:rsidRPr="00CE08AA">
              <w:rPr>
                <w:sz w:val="22"/>
                <w:szCs w:val="22"/>
                <w:lang w:eastAsia="en-US"/>
              </w:rPr>
              <w:lastRenderedPageBreak/>
              <w:t xml:space="preserve">учебному плану: </w:t>
            </w:r>
            <w:r w:rsidR="003A69FF">
              <w:rPr>
                <w:sz w:val="22"/>
                <w:szCs w:val="22"/>
                <w:lang w:eastAsia="en-US"/>
              </w:rPr>
              <w:t>Эссе</w:t>
            </w:r>
          </w:p>
        </w:tc>
      </w:tr>
      <w:tr w:rsidR="00022227" w:rsidRPr="00CE08AA" w:rsidTr="00862E9B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 w:rsidP="003A69FF">
            <w:pPr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  <w:r w:rsidRPr="003A69FF">
              <w:rPr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75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A753BB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3A69FF">
              <w:rPr>
                <w:sz w:val="22"/>
                <w:szCs w:val="22"/>
              </w:rPr>
              <w:t>70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3A69FF" w:rsidRDefault="00022227">
            <w:pPr>
              <w:tabs>
                <w:tab w:val="right" w:pos="851"/>
              </w:tabs>
              <w:ind w:firstLine="709"/>
              <w:jc w:val="center"/>
              <w:rPr>
                <w:sz w:val="22"/>
                <w:szCs w:val="22"/>
              </w:rPr>
            </w:pPr>
          </w:p>
        </w:tc>
      </w:tr>
    </w:tbl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50782689"/>
      <w:bookmarkStart w:id="17" w:name="_Toc15171980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6"/>
      <w:bookmarkEnd w:id="17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jc w:val="right"/>
        <w:rPr>
          <w:sz w:val="28"/>
          <w:szCs w:val="28"/>
        </w:rPr>
      </w:pPr>
      <w:r w:rsidRPr="00CE08AA">
        <w:t xml:space="preserve">                                                                                                                     </w:t>
      </w:r>
      <w:r w:rsidRPr="00CE08AA">
        <w:rPr>
          <w:sz w:val="28"/>
          <w:szCs w:val="28"/>
        </w:rPr>
        <w:t xml:space="preserve">Таблица </w:t>
      </w:r>
      <w:r w:rsidR="00855A7E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67"/>
        <w:gridCol w:w="5013"/>
        <w:gridCol w:w="2215"/>
      </w:tblGrid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Понятие финансовой политики государства, объекты и субъекты финансовой политики.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Содержание финансовой политики в российской и зарубежной экономической литературе. 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Структурные элементы финансовой политики</w:t>
            </w:r>
            <w:r w:rsidR="00862E9B">
              <w:rPr>
                <w:sz w:val="24"/>
                <w:szCs w:val="24"/>
              </w:rPr>
              <w:t xml:space="preserve"> государства</w:t>
            </w:r>
            <w:r w:rsidRPr="00CE08AA">
              <w:rPr>
                <w:sz w:val="24"/>
                <w:szCs w:val="24"/>
              </w:rPr>
              <w:t>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4. Цели и задачи финансовой политики государства с учетом стадий развития (жизненного цикла).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5. Определение основных направлений использования финансов на перспективу и текущий период. 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1-5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1,2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1,5–7</w:t>
            </w:r>
          </w:p>
          <w:p w:rsidR="00022227" w:rsidRPr="00CE08AA" w:rsidRDefault="00A753BB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1 - 6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2. Финансовая стратегия и финансовая тактика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 . Необходимость и сущность финансовой стратегии и финансовой тактики.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 Финансовая политика в сфере государственных и муниципальных финансов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Основные факторы, оказывающие влияние на разработку и осуществление целей и задач финансовой политики ее результативность. 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Бюджетная политика. Стратегические задачи бюджетной политики государства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5. Налоговая политика государства. Финансовая политика в области бюджетных расходов, межбюджетных отношений и государственного долга.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6. </w:t>
            </w:r>
            <w:r w:rsidRPr="00CE08AA">
              <w:rPr>
                <w:bCs/>
                <w:sz w:val="24"/>
                <w:szCs w:val="24"/>
              </w:rPr>
              <w:t>Сущность и понятие стратегического финансового планирования, финансовой тактики и бюджетного прогноза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5,6, 9,10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3-5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5-7, 11-13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lastRenderedPageBreak/>
              <w:t>2-5, 7-15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3. Устойчивое развитие государства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 Концепция устойчивого развития: теоретические основы и значимость.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 Объекты и субъекты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 Стратегии и приемы оценки достижения устойчивого развития: экологический, социальный и экономический факторы. 4. Анализ роли социальных аспектов в концепции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5. Социально-экономические факторы устойчивого развития.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6. Понятие социального неравенства. Анализ роли актуальных проблем устойчивого развития современных государств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1-5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5-10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1-5, 10, 12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1-15</w:t>
            </w:r>
          </w:p>
          <w:p w:rsidR="00022227" w:rsidRPr="00CE08AA" w:rsidRDefault="00022227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022227" w:rsidRPr="00CE08AA"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4. Влияние финансовой политики государства на устойчивое развитие</w:t>
            </w:r>
          </w:p>
        </w:tc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 Факторы (условия) достижения устойчивого развития.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 Влияние концепции устойчивого развития на финансово-хозяйственную деятельность объектов разных размеров и отраслей.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 Теоретические модели, описывающие взаимосвязь между финансовой политикой и устойчивым развитием.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 Роль инструментов финансовой политики в процессе достижения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5. Бюджетное планирование. Эффективное управление бюджетными ресурсами для достижения устойчивого развития.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8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а) 1-5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б) 5-10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в) 1-5, 10, 12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Раздел 9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1-15</w:t>
            </w:r>
          </w:p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Обсуждение вопросов темы.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Решение тестовых заданий. 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0782690"/>
      <w:bookmarkStart w:id="19" w:name="_Toc151719803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50782691"/>
      <w:bookmarkStart w:id="21" w:name="_Toc151719804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:rsidR="00022227" w:rsidRPr="00CE08AA" w:rsidRDefault="00A753BB">
      <w:pPr>
        <w:ind w:firstLine="709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855A7E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7"/>
        <w:gridCol w:w="4078"/>
        <w:gridCol w:w="3540"/>
      </w:tblGrid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Наименование тем (разделов) </w:t>
            </w:r>
            <w:r w:rsidRPr="00CE08AA">
              <w:rPr>
                <w:b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lastRenderedPageBreak/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1. Финансовая политика государства: содержание и значение финансовой политики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 Объекты и субъекты, содержание финансовой политики государства в российской и зарубежной экономической литературе.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Структурные элементы финансовой политики. Финансовая политика государства</w:t>
            </w:r>
            <w:r w:rsidR="00862E9B">
              <w:rPr>
                <w:sz w:val="24"/>
                <w:szCs w:val="24"/>
              </w:rPr>
              <w:t xml:space="preserve"> во взаимосвязи с целями устойчивого развития</w:t>
            </w:r>
            <w:r w:rsidRPr="00CE08AA">
              <w:rPr>
                <w:sz w:val="24"/>
                <w:szCs w:val="24"/>
              </w:rPr>
              <w:t xml:space="preserve">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Механизм осуществления мероприятий финансовой политики (по государственному долгу, достижению определенного уров</w:t>
            </w:r>
            <w:r w:rsidR="00862E9B">
              <w:rPr>
                <w:sz w:val="24"/>
                <w:szCs w:val="24"/>
              </w:rPr>
              <w:t>ня финансовой устойчивости</w:t>
            </w:r>
            <w:r w:rsidRPr="00CE08AA">
              <w:rPr>
                <w:sz w:val="24"/>
                <w:szCs w:val="24"/>
              </w:rPr>
              <w:t>).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Нормативно-правовая база формирования и реализации финансовой политики государства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 2. Финансовая стратегия и финансовая тактика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 Финансовая стратегия и тактика: сущность и принципы построения.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Стратегические задачи бюджетной политики государства.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Финансовая политика государства в области налогов, доходов, расходов бюджета, межбюджетных отношений и государственного долга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3. Устойчивое развитие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1. Системный подход к устойчивому развитию, учитывающий взаимодействие различных секторов общества. 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 Тенденции, вызовы, прогнозы, роль субъектов процессов достижения устойчивого развития</w:t>
            </w:r>
          </w:p>
          <w:p w:rsidR="00022227" w:rsidRPr="00CE08AA" w:rsidRDefault="0002222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  <w:tr w:rsidR="00022227" w:rsidRPr="00CE08A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Тема 4. Влияние финансовой политики государства на устойчивое развитие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bCs/>
                <w:sz w:val="24"/>
                <w:szCs w:val="24"/>
              </w:rPr>
            </w:pPr>
            <w:r w:rsidRPr="00CE08AA">
              <w:rPr>
                <w:bCs/>
                <w:sz w:val="24"/>
                <w:szCs w:val="24"/>
              </w:rPr>
              <w:t xml:space="preserve">1. Воздействие финансовой политики государства на социальное распределение и борьбу с социальным неравенством. </w:t>
            </w:r>
          </w:p>
          <w:p w:rsidR="00022227" w:rsidRPr="00CE08AA" w:rsidRDefault="00A753BB">
            <w:pPr>
              <w:jc w:val="both"/>
              <w:rPr>
                <w:bCs/>
                <w:sz w:val="24"/>
                <w:szCs w:val="24"/>
              </w:rPr>
            </w:pPr>
            <w:r w:rsidRPr="00CE08AA">
              <w:rPr>
                <w:bCs/>
                <w:sz w:val="24"/>
                <w:szCs w:val="24"/>
              </w:rPr>
              <w:t xml:space="preserve">2. Влияние финансовой политики на макроэкономическую стабильность, прогнозирование экономических кризисов. </w:t>
            </w:r>
          </w:p>
          <w:p w:rsidR="00022227" w:rsidRPr="00CE08AA" w:rsidRDefault="00A753BB">
            <w:pPr>
              <w:jc w:val="both"/>
              <w:rPr>
                <w:bCs/>
                <w:sz w:val="24"/>
                <w:szCs w:val="24"/>
              </w:rPr>
            </w:pPr>
            <w:r w:rsidRPr="00CE08AA">
              <w:rPr>
                <w:bCs/>
                <w:sz w:val="24"/>
                <w:szCs w:val="24"/>
              </w:rPr>
              <w:t>3. Взаимосвязь между монетарной политикой и обеспечением финансовой стабильности для устойчивого развития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Изучение нормативных правовых актов, литературы и Интернет-ресурсов.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2. Решение тестовых заданий.</w:t>
            </w:r>
          </w:p>
          <w:p w:rsidR="00022227" w:rsidRPr="00CE08AA" w:rsidRDefault="00A753BB">
            <w:pPr>
              <w:keepNext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Решение практических, в том числе ситуационных задач.</w:t>
            </w:r>
          </w:p>
          <w:p w:rsidR="00022227" w:rsidRPr="00CE08AA" w:rsidRDefault="00A753BB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4. Выполнение задания для самостоятельной работы.</w:t>
            </w:r>
          </w:p>
        </w:tc>
      </w:tr>
    </w:tbl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51719805"/>
      <w:bookmarkStart w:id="23" w:name="_Toc15078269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2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3"/>
    </w:p>
    <w:p w:rsidR="00022227" w:rsidRPr="00855A7E" w:rsidRDefault="00A753BB">
      <w:pPr>
        <w:pStyle w:val="af4"/>
        <w:spacing w:afterAutospacing="1"/>
        <w:rPr>
          <w:szCs w:val="28"/>
        </w:rPr>
      </w:pPr>
      <w:r w:rsidRPr="00CE08AA">
        <w:rPr>
          <w:szCs w:val="28"/>
        </w:rPr>
        <w:t>Примерный</w:t>
      </w:r>
      <w:r w:rsidR="00281237">
        <w:rPr>
          <w:szCs w:val="28"/>
        </w:rPr>
        <w:t xml:space="preserve"> перечень тем для </w:t>
      </w:r>
      <w:r w:rsidR="00281237" w:rsidRPr="00281237">
        <w:rPr>
          <w:szCs w:val="28"/>
        </w:rPr>
        <w:t>подготовки к эссе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1. </w:t>
      </w:r>
      <w:r w:rsidR="0063069C" w:rsidRPr="0063069C">
        <w:rPr>
          <w:sz w:val="28"/>
          <w:szCs w:val="28"/>
        </w:rPr>
        <w:t>Ф</w:t>
      </w:r>
      <w:r w:rsidRPr="0063069C">
        <w:rPr>
          <w:sz w:val="28"/>
          <w:szCs w:val="28"/>
        </w:rPr>
        <w:t>инансов</w:t>
      </w:r>
      <w:r w:rsidR="0063069C" w:rsidRPr="0063069C">
        <w:rPr>
          <w:sz w:val="28"/>
          <w:szCs w:val="28"/>
        </w:rPr>
        <w:t>ая</w:t>
      </w:r>
      <w:r w:rsidRPr="0063069C">
        <w:rPr>
          <w:sz w:val="28"/>
          <w:szCs w:val="28"/>
        </w:rPr>
        <w:t xml:space="preserve"> политик</w:t>
      </w:r>
      <w:r w:rsidR="0063069C" w:rsidRPr="0063069C">
        <w:rPr>
          <w:sz w:val="28"/>
          <w:szCs w:val="28"/>
        </w:rPr>
        <w:t>а</w:t>
      </w:r>
      <w:r w:rsidRPr="0063069C">
        <w:rPr>
          <w:sz w:val="28"/>
          <w:szCs w:val="28"/>
        </w:rPr>
        <w:t xml:space="preserve"> государства: содержание, объекты и субъекты. Содержание </w:t>
      </w:r>
      <w:r w:rsidRPr="0063069C">
        <w:rPr>
          <w:sz w:val="28"/>
          <w:szCs w:val="28"/>
        </w:rPr>
        <w:lastRenderedPageBreak/>
        <w:t xml:space="preserve">финансовой политики </w:t>
      </w:r>
      <w:r w:rsidR="0063069C" w:rsidRPr="0063069C">
        <w:rPr>
          <w:sz w:val="28"/>
          <w:szCs w:val="28"/>
        </w:rPr>
        <w:t>в России и за рубежом.</w:t>
      </w:r>
      <w:r w:rsidRPr="0063069C">
        <w:rPr>
          <w:sz w:val="28"/>
          <w:szCs w:val="28"/>
        </w:rPr>
        <w:t xml:space="preserve"> </w:t>
      </w:r>
    </w:p>
    <w:p w:rsidR="00862E9B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2. Структурные элементы финансовой политики. Взаимосвязь </w:t>
      </w:r>
      <w:r w:rsidR="00862E9B" w:rsidRPr="0063069C">
        <w:rPr>
          <w:sz w:val="28"/>
          <w:szCs w:val="28"/>
        </w:rPr>
        <w:t>финансовой политики государства и целей устойчивого развития</w:t>
      </w:r>
      <w:r w:rsidRPr="0063069C">
        <w:rPr>
          <w:sz w:val="28"/>
          <w:szCs w:val="28"/>
        </w:rPr>
        <w:t xml:space="preserve">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3. </w:t>
      </w:r>
      <w:r w:rsidR="0063069C" w:rsidRPr="0063069C">
        <w:rPr>
          <w:color w:val="000000"/>
          <w:sz w:val="28"/>
          <w:szCs w:val="28"/>
        </w:rPr>
        <w:t>Роль информационных и коммуникационных технологий в решении задач устойчивого развития</w:t>
      </w:r>
      <w:r w:rsidRPr="0063069C">
        <w:rPr>
          <w:sz w:val="28"/>
          <w:szCs w:val="28"/>
        </w:rPr>
        <w:t xml:space="preserve">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4. Механизм определения основных направлений использования финансов на перспективу и текущий период. Зависимость финансовой политики государства от макроэкономического развития.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5. </w:t>
      </w:r>
      <w:r w:rsidR="0063069C" w:rsidRPr="0063069C">
        <w:rPr>
          <w:color w:val="000000"/>
          <w:sz w:val="28"/>
          <w:szCs w:val="28"/>
        </w:rPr>
        <w:t>Устойчивое развитие</w:t>
      </w:r>
      <w:r w:rsidR="0063069C">
        <w:rPr>
          <w:color w:val="000000"/>
          <w:sz w:val="28"/>
          <w:szCs w:val="28"/>
        </w:rPr>
        <w:t xml:space="preserve"> </w:t>
      </w:r>
      <w:r w:rsidR="0063069C" w:rsidRPr="0063069C">
        <w:rPr>
          <w:color w:val="000000"/>
          <w:sz w:val="28"/>
          <w:szCs w:val="28"/>
        </w:rPr>
        <w:t>и ESG- трансформация: концепция, принципы, цели</w:t>
      </w:r>
      <w:r w:rsidR="0063069C">
        <w:rPr>
          <w:color w:val="000000"/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6. Разработка конкретных путей реализации основных направлений использования финансов на перспективу.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7. </w:t>
      </w:r>
      <w:r w:rsidR="0063069C" w:rsidRPr="0063069C">
        <w:rPr>
          <w:sz w:val="28"/>
          <w:szCs w:val="28"/>
        </w:rPr>
        <w:t>Проблемы и тенденции развития современной экономики</w:t>
      </w:r>
      <w:r w:rsidR="0063069C">
        <w:rPr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8. </w:t>
      </w:r>
      <w:r w:rsidR="0063069C" w:rsidRPr="0063069C">
        <w:rPr>
          <w:color w:val="000000"/>
          <w:sz w:val="28"/>
          <w:szCs w:val="28"/>
        </w:rPr>
        <w:t>Информационная открытость и прозрачность деятельности экономических субъектов – тренды времени (на примере российских, иностранных компаний, компаний с государственным участием)</w:t>
      </w:r>
      <w:r w:rsidRPr="0063069C">
        <w:rPr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9.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bCs/>
          <w:sz w:val="28"/>
          <w:szCs w:val="28"/>
        </w:rPr>
        <w:t>10.</w:t>
      </w:r>
      <w:r w:rsidRPr="0063069C">
        <w:rPr>
          <w:sz w:val="28"/>
          <w:szCs w:val="28"/>
        </w:rPr>
        <w:t xml:space="preserve"> </w:t>
      </w:r>
      <w:r w:rsidR="0063069C" w:rsidRPr="0063069C">
        <w:rPr>
          <w:sz w:val="28"/>
          <w:szCs w:val="28"/>
        </w:rPr>
        <w:t>Универсальные компетенции будущего: кто будет востребован завтра?</w:t>
      </w:r>
      <w:r w:rsidRPr="0063069C">
        <w:rPr>
          <w:sz w:val="28"/>
          <w:szCs w:val="28"/>
        </w:rPr>
        <w:t xml:space="preserve">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 xml:space="preserve">11. </w:t>
      </w:r>
      <w:r w:rsidRPr="0063069C"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 w:rsidRPr="0063069C">
        <w:rPr>
          <w:sz w:val="28"/>
          <w:szCs w:val="28"/>
        </w:rPr>
        <w:t xml:space="preserve"> 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sz w:val="28"/>
          <w:szCs w:val="28"/>
        </w:rPr>
        <w:t xml:space="preserve">12. </w:t>
      </w:r>
      <w:r w:rsidRPr="0063069C">
        <w:rPr>
          <w:bCs/>
          <w:sz w:val="28"/>
          <w:szCs w:val="28"/>
        </w:rPr>
        <w:t>Финансовая стратегия государства</w:t>
      </w:r>
      <w:r w:rsidR="0063069C" w:rsidRPr="0063069C">
        <w:rPr>
          <w:bCs/>
          <w:sz w:val="28"/>
          <w:szCs w:val="28"/>
        </w:rPr>
        <w:t xml:space="preserve"> – ретроспективный анализ</w:t>
      </w:r>
      <w:r w:rsidRPr="0063069C">
        <w:rPr>
          <w:bCs/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13. Финансовая тактика</w:t>
      </w:r>
      <w:r w:rsidRPr="0063069C">
        <w:rPr>
          <w:sz w:val="28"/>
          <w:szCs w:val="28"/>
        </w:rPr>
        <w:t xml:space="preserve"> </w:t>
      </w:r>
      <w:r w:rsidRPr="0063069C">
        <w:rPr>
          <w:bCs/>
          <w:sz w:val="28"/>
          <w:szCs w:val="28"/>
        </w:rPr>
        <w:t>государства</w:t>
      </w:r>
      <w:r w:rsidR="0063069C" w:rsidRPr="0063069C">
        <w:rPr>
          <w:bCs/>
          <w:sz w:val="28"/>
          <w:szCs w:val="28"/>
        </w:rPr>
        <w:t xml:space="preserve"> – ретроспективный анализ</w:t>
      </w:r>
      <w:r w:rsidRPr="0063069C">
        <w:rPr>
          <w:bCs/>
          <w:sz w:val="28"/>
          <w:szCs w:val="28"/>
        </w:rPr>
        <w:t xml:space="preserve">. 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1</w:t>
      </w:r>
      <w:r w:rsidR="00862E9B" w:rsidRPr="0063069C">
        <w:rPr>
          <w:bCs/>
          <w:sz w:val="28"/>
          <w:szCs w:val="28"/>
        </w:rPr>
        <w:t>4</w:t>
      </w:r>
      <w:r w:rsidRPr="0063069C">
        <w:rPr>
          <w:bCs/>
          <w:sz w:val="28"/>
          <w:szCs w:val="28"/>
        </w:rPr>
        <w:t xml:space="preserve">. </w:t>
      </w:r>
      <w:r w:rsidR="0063069C" w:rsidRPr="0063069C">
        <w:rPr>
          <w:color w:val="000000"/>
          <w:sz w:val="28"/>
          <w:szCs w:val="28"/>
        </w:rPr>
        <w:t xml:space="preserve">Трансформация профессии специалистов в области налогообложения, учета, анализа и </w:t>
      </w:r>
      <w:proofErr w:type="gramStart"/>
      <w:r w:rsidR="0063069C" w:rsidRPr="0063069C">
        <w:rPr>
          <w:color w:val="000000"/>
          <w:sz w:val="28"/>
          <w:szCs w:val="28"/>
        </w:rPr>
        <w:t>аудиту  в</w:t>
      </w:r>
      <w:proofErr w:type="gramEnd"/>
      <w:r w:rsidR="0063069C" w:rsidRPr="0063069C">
        <w:rPr>
          <w:color w:val="000000"/>
          <w:sz w:val="28"/>
          <w:szCs w:val="28"/>
        </w:rPr>
        <w:t xml:space="preserve"> условиях «цифровой экономики»</w:t>
      </w:r>
      <w:r w:rsidRPr="0063069C">
        <w:rPr>
          <w:bCs/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bCs/>
          <w:sz w:val="28"/>
          <w:szCs w:val="28"/>
        </w:rPr>
      </w:pPr>
      <w:r w:rsidRPr="0063069C">
        <w:rPr>
          <w:bCs/>
          <w:sz w:val="28"/>
          <w:szCs w:val="28"/>
        </w:rPr>
        <w:t>1</w:t>
      </w:r>
      <w:r w:rsidR="00862E9B" w:rsidRPr="0063069C">
        <w:rPr>
          <w:bCs/>
          <w:sz w:val="28"/>
          <w:szCs w:val="28"/>
        </w:rPr>
        <w:t>5</w:t>
      </w:r>
      <w:r w:rsidRPr="0063069C">
        <w:rPr>
          <w:bCs/>
          <w:sz w:val="28"/>
          <w:szCs w:val="28"/>
        </w:rPr>
        <w:t>. Бюджетная политика и политика в области государственного социального страхования и ее влияние на устойчивое развитие.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</w:t>
      </w:r>
      <w:r w:rsidR="00862E9B" w:rsidRPr="0063069C">
        <w:rPr>
          <w:sz w:val="28"/>
          <w:szCs w:val="28"/>
        </w:rPr>
        <w:t>6</w:t>
      </w:r>
      <w:r w:rsidRPr="0063069C">
        <w:rPr>
          <w:sz w:val="28"/>
          <w:szCs w:val="28"/>
        </w:rPr>
        <w:t>. Роль финансовой политики в достижении устойчивого развития государства.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</w:t>
      </w:r>
      <w:r w:rsidR="00862E9B" w:rsidRPr="0063069C">
        <w:rPr>
          <w:sz w:val="28"/>
          <w:szCs w:val="28"/>
        </w:rPr>
        <w:t>7</w:t>
      </w:r>
      <w:r w:rsidRPr="0063069C">
        <w:rPr>
          <w:sz w:val="28"/>
          <w:szCs w:val="28"/>
        </w:rPr>
        <w:t>. Методы снижения разрывов в обществе (социальное неравенство и финансовая политика).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</w:t>
      </w:r>
      <w:r w:rsidR="00862E9B" w:rsidRPr="0063069C">
        <w:rPr>
          <w:sz w:val="28"/>
          <w:szCs w:val="28"/>
        </w:rPr>
        <w:t>8</w:t>
      </w:r>
      <w:r w:rsidRPr="0063069C">
        <w:rPr>
          <w:sz w:val="28"/>
          <w:szCs w:val="28"/>
        </w:rPr>
        <w:t>. Глобальные финансовые организации их роль в поддержке устойчивого развития государства.</w:t>
      </w:r>
    </w:p>
    <w:p w:rsidR="00022227" w:rsidRPr="0063069C" w:rsidRDefault="00862E9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19</w:t>
      </w:r>
      <w:r w:rsidR="00A753BB" w:rsidRPr="0063069C">
        <w:rPr>
          <w:sz w:val="28"/>
          <w:szCs w:val="28"/>
        </w:rPr>
        <w:t>. Финансовая политика и устойчивое развитие: вызовы и перспективы.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0</w:t>
      </w:r>
      <w:r w:rsidRPr="0063069C">
        <w:rPr>
          <w:sz w:val="28"/>
          <w:szCs w:val="28"/>
        </w:rPr>
        <w:t>. Концепция устойчивого развития: теоретические основы и значимость.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1</w:t>
      </w:r>
      <w:r w:rsidRPr="0063069C">
        <w:rPr>
          <w:sz w:val="28"/>
          <w:szCs w:val="28"/>
        </w:rPr>
        <w:t>. Стратегии и приемы оценки достижения устойчивого развития: экологический, социальный и экономический факторы. Анализ роли социальных аспектов в концепции устойчивого развития.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2</w:t>
      </w:r>
      <w:r w:rsidRPr="0063069C">
        <w:rPr>
          <w:sz w:val="28"/>
          <w:szCs w:val="28"/>
        </w:rPr>
        <w:t>. Бюджетная и налоговая политика, стратегические задачи.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3</w:t>
      </w:r>
      <w:r w:rsidRPr="0063069C">
        <w:rPr>
          <w:sz w:val="28"/>
          <w:szCs w:val="28"/>
        </w:rPr>
        <w:t xml:space="preserve">. Политика в области бюджетных расходов. 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4</w:t>
      </w:r>
      <w:r w:rsidRPr="0063069C">
        <w:rPr>
          <w:sz w:val="28"/>
          <w:szCs w:val="28"/>
        </w:rPr>
        <w:t>. Политика в области межбюджетных отношений.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5</w:t>
      </w:r>
      <w:r w:rsidRPr="0063069C">
        <w:rPr>
          <w:sz w:val="28"/>
          <w:szCs w:val="28"/>
        </w:rPr>
        <w:t>. Устойчивое развитие: понятие, объекты, субъекты. Примеры из практики.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6</w:t>
      </w:r>
      <w:r w:rsidRPr="0063069C">
        <w:rPr>
          <w:sz w:val="28"/>
          <w:szCs w:val="28"/>
        </w:rPr>
        <w:t>. Риск-ориентированный подход к финансовой политике в целях достижения устойчивого развития</w:t>
      </w:r>
      <w:r w:rsidR="0063069C">
        <w:rPr>
          <w:sz w:val="28"/>
          <w:szCs w:val="28"/>
        </w:rPr>
        <w:t>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t>2</w:t>
      </w:r>
      <w:r w:rsidR="00862E9B" w:rsidRPr="0063069C">
        <w:rPr>
          <w:sz w:val="28"/>
          <w:szCs w:val="28"/>
        </w:rPr>
        <w:t>7</w:t>
      </w:r>
      <w:r w:rsidRPr="0063069C">
        <w:rPr>
          <w:sz w:val="28"/>
          <w:szCs w:val="28"/>
        </w:rPr>
        <w:t>. Особенности финансовой политики некоммерческих организаций в целях достижения устойчивого развития.</w:t>
      </w:r>
    </w:p>
    <w:p w:rsidR="00022227" w:rsidRPr="0063069C" w:rsidRDefault="00A753BB" w:rsidP="0063069C">
      <w:pPr>
        <w:jc w:val="both"/>
        <w:rPr>
          <w:sz w:val="28"/>
          <w:szCs w:val="28"/>
        </w:rPr>
      </w:pPr>
      <w:r w:rsidRPr="0063069C">
        <w:rPr>
          <w:sz w:val="28"/>
          <w:szCs w:val="28"/>
        </w:rPr>
        <w:lastRenderedPageBreak/>
        <w:t>2</w:t>
      </w:r>
      <w:r w:rsidR="00862E9B" w:rsidRPr="0063069C">
        <w:rPr>
          <w:sz w:val="28"/>
          <w:szCs w:val="28"/>
        </w:rPr>
        <w:t>8</w:t>
      </w:r>
      <w:r w:rsidRPr="0063069C">
        <w:rPr>
          <w:sz w:val="28"/>
          <w:szCs w:val="28"/>
        </w:rPr>
        <w:t>.  Инициативная тема (наиболее близкая к теме магистерской диссертации, согласован</w:t>
      </w:r>
      <w:r w:rsidR="00F57032" w:rsidRPr="0063069C">
        <w:rPr>
          <w:sz w:val="28"/>
          <w:szCs w:val="28"/>
        </w:rPr>
        <w:t>ная</w:t>
      </w:r>
      <w:r w:rsidRPr="0063069C">
        <w:rPr>
          <w:sz w:val="28"/>
          <w:szCs w:val="28"/>
        </w:rPr>
        <w:t xml:space="preserve"> с преподавателем).</w:t>
      </w:r>
    </w:p>
    <w:p w:rsidR="00022227" w:rsidRPr="00CE08AA" w:rsidRDefault="00022227">
      <w:pPr>
        <w:rPr>
          <w:sz w:val="28"/>
          <w:szCs w:val="28"/>
        </w:rPr>
      </w:pPr>
    </w:p>
    <w:p w:rsidR="00022227" w:rsidRPr="00CE08AA" w:rsidRDefault="00A753BB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022227" w:rsidRPr="00CE08AA" w:rsidRDefault="00A753BB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  <w:sectPr w:rsidR="00022227" w:rsidRPr="00CE08AA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 w:rsidRPr="00CE08AA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50782693"/>
      <w:bookmarkStart w:id="25" w:name="_Toc151719806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24"/>
      <w:bookmarkEnd w:id="25"/>
    </w:p>
    <w:p w:rsidR="00022227" w:rsidRPr="00CE08AA" w:rsidRDefault="00A753BB">
      <w:pPr>
        <w:spacing w:line="360" w:lineRule="exact"/>
        <w:ind w:firstLine="708"/>
        <w:jc w:val="both"/>
        <w:rPr>
          <w:sz w:val="28"/>
        </w:rPr>
      </w:pPr>
      <w:r w:rsidRPr="00CE08AA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CE08AA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22227" w:rsidRPr="00CE08AA" w:rsidRDefault="00A753BB">
      <w:pPr>
        <w:ind w:firstLine="709"/>
        <w:jc w:val="right"/>
        <w:rPr>
          <w:sz w:val="28"/>
          <w:szCs w:val="28"/>
        </w:rPr>
      </w:pPr>
      <w:r w:rsidRPr="00CE08AA"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4454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528"/>
      </w:tblGrid>
      <w:tr w:rsidR="00022227" w:rsidRPr="00CE08AA" w:rsidTr="00342B83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50BF4" w:rsidRDefault="00A753BB">
            <w:pPr>
              <w:jc w:val="center"/>
              <w:rPr>
                <w:b/>
                <w:sz w:val="22"/>
                <w:szCs w:val="22"/>
              </w:rPr>
            </w:pPr>
            <w:r w:rsidRPr="00C50BF4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022227" w:rsidRPr="00CE08AA" w:rsidTr="00342B83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ПКН-1</w:t>
            </w:r>
          </w:p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Способность к выявлению проблем и тенденций в современной экономике при решении профессиональных задач 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1. 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Знать: </w:t>
            </w:r>
            <w:r w:rsidRPr="00CE08AA">
              <w:rPr>
                <w:sz w:val="24"/>
                <w:szCs w:val="24"/>
              </w:rPr>
              <w:t>проблемы и тенденции развития современной экономики</w:t>
            </w:r>
          </w:p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Уметь: </w:t>
            </w:r>
            <w:r w:rsidRPr="00CE08AA">
              <w:rPr>
                <w:sz w:val="24"/>
                <w:szCs w:val="24"/>
              </w:rPr>
              <w:t>выявлять проблемы и тенденций в современной экономике при решении профессиональных задач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Задание 1. Написать эссе на тему «Проблемы и тенденции развития современной экономики»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Задание 2. Зайти на официальный сайт органа исполнительной власти, ответственного за формирование финансовой политики государства, на основании данных, размещенных на официальном сайте, определить основные проблемы и тенденции экономики </w:t>
            </w:r>
            <w:r w:rsidR="00944D73">
              <w:rPr>
                <w:sz w:val="24"/>
                <w:szCs w:val="24"/>
              </w:rPr>
              <w:t>Российской Федерации</w:t>
            </w:r>
            <w:r w:rsidRPr="00CE08AA">
              <w:rPr>
                <w:sz w:val="24"/>
                <w:szCs w:val="24"/>
              </w:rPr>
              <w:t xml:space="preserve"> в ретроспективе трех лет.</w:t>
            </w:r>
          </w:p>
        </w:tc>
      </w:tr>
      <w:tr w:rsidR="00022227" w:rsidRPr="00CE08AA" w:rsidTr="00342B83">
        <w:trPr>
          <w:trHeight w:val="888"/>
        </w:trPr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2.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</w:t>
            </w:r>
            <w:r w:rsidRPr="00CE08AA">
              <w:rPr>
                <w:sz w:val="24"/>
                <w:szCs w:val="24"/>
              </w:rPr>
              <w:lastRenderedPageBreak/>
              <w:t>экономических проблем и обосновывать выбор эффективных методов регулирования экономики.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lastRenderedPageBreak/>
              <w:t xml:space="preserve">Знать: </w:t>
            </w:r>
            <w:r w:rsidRPr="00CE08AA">
              <w:rPr>
                <w:sz w:val="24"/>
                <w:szCs w:val="24"/>
              </w:rPr>
              <w:t>источники получения информации для проведения научных исследований и решения практических задач в области финансовой политики и устойчивого развития</w:t>
            </w:r>
          </w:p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Уметь: </w:t>
            </w:r>
            <w:r w:rsidRPr="00CE08AA">
              <w:rPr>
                <w:sz w:val="24"/>
                <w:szCs w:val="24"/>
              </w:rPr>
              <w:t>осуществлять сравнительный анализ</w:t>
            </w:r>
            <w:r w:rsidRPr="00CE08AA">
              <w:rPr>
                <w:i/>
                <w:sz w:val="24"/>
                <w:szCs w:val="24"/>
              </w:rPr>
              <w:t xml:space="preserve"> </w:t>
            </w:r>
            <w:r w:rsidRPr="00CE08AA">
              <w:rPr>
                <w:sz w:val="24"/>
                <w:szCs w:val="24"/>
              </w:rPr>
              <w:t xml:space="preserve">полученной информации, критически подходить к формированию выводов по итогам анализа информации, </w:t>
            </w:r>
            <w:r w:rsidRPr="00CE08AA">
              <w:rPr>
                <w:sz w:val="24"/>
                <w:szCs w:val="24"/>
              </w:rPr>
              <w:lastRenderedPageBreak/>
              <w:t>определять наиболее оптимальные решения современных экономических проблем, обосновывать выбор эффективных методов регулирования экономики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lastRenderedPageBreak/>
              <w:t>Задание 1. Определить наиболее актуальные и достоверные источники для написания научных работ на темы: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«Анализ влияния налоговой политики на устойчивое развитие: сравнительное исследование развитых и развивающихся стран»; «Роль финансовых инструментов и инвестиций в достижении устойчивого развития: анализ эффективности инвестиционных стратегий с учетом экологических и социальных факторов»; «Финансовая инклюзия как инструмент поддержки устойчивого развития: анализ мероприятий и </w:t>
            </w:r>
            <w:r w:rsidRPr="00CE08AA">
              <w:rPr>
                <w:sz w:val="24"/>
                <w:szCs w:val="24"/>
              </w:rPr>
              <w:lastRenderedPageBreak/>
              <w:t>программ в развивающихся странах»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Задание 2. Зайдите на официальный сайт, где аккумулируется официальная государственная статистическая информация. На основании данных, размещенных на сайте, сформулируйте основные тенденции и проблемы устойчивого развития в выбранной сфере (Образование, Демография, Здравоохранение, Культура, Транспорт) в ретроспективе пяти лет.</w:t>
            </w:r>
          </w:p>
        </w:tc>
      </w:tr>
      <w:tr w:rsidR="00022227" w:rsidRPr="00CE08AA" w:rsidTr="00342B83">
        <w:trPr>
          <w:trHeight w:val="3873"/>
        </w:trPr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3.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 w:rsidP="00342B83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Знать: </w:t>
            </w:r>
            <w:r w:rsidRPr="00CE08AA">
              <w:rPr>
                <w:sz w:val="24"/>
                <w:szCs w:val="24"/>
              </w:rPr>
              <w:t>основные методы коллективной работы экспертов, включая процессы принятия решений и подходы к выработке консенсуса</w:t>
            </w:r>
          </w:p>
          <w:p w:rsidR="00022227" w:rsidRPr="00CE08AA" w:rsidRDefault="00A753BB" w:rsidP="00342B83">
            <w:pPr>
              <w:rPr>
                <w:sz w:val="24"/>
                <w:szCs w:val="24"/>
              </w:rPr>
            </w:pPr>
            <w:r w:rsidRPr="00CE08AA">
              <w:rPr>
                <w:i/>
                <w:sz w:val="24"/>
                <w:szCs w:val="24"/>
              </w:rPr>
              <w:t xml:space="preserve">Уметь: </w:t>
            </w:r>
            <w:r w:rsidRPr="00CE08AA">
              <w:rPr>
                <w:sz w:val="24"/>
                <w:szCs w:val="24"/>
              </w:rPr>
              <w:t>анализировать и интерпретировать результаты оценки тенденций экономического развития на макро-, мезо- и микроуровнях. Применять полученные знания для оценки и прогнозирования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Задание. Распределите социальные роли в коллективе на основании разработанных критериев. На основе распределенных ролей сформируйте рабочие группы для сбора информации и написания аналитической записки.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Сформируйте аналитическую записку, отражающую тенденции экономического развития любого региона </w:t>
            </w:r>
            <w:r w:rsidR="00944D73">
              <w:rPr>
                <w:sz w:val="24"/>
                <w:szCs w:val="24"/>
              </w:rPr>
              <w:t>Российской Федерации</w:t>
            </w:r>
            <w:r w:rsidRPr="00CE08AA">
              <w:rPr>
                <w:sz w:val="24"/>
                <w:szCs w:val="24"/>
              </w:rPr>
              <w:t xml:space="preserve"> на макро-, мезо- и микроуровнях.</w:t>
            </w:r>
          </w:p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Сформулируйте выводы.</w:t>
            </w:r>
          </w:p>
          <w:p w:rsidR="00022227" w:rsidRPr="00CE08AA" w:rsidRDefault="00022227">
            <w:pPr>
              <w:jc w:val="both"/>
              <w:rPr>
                <w:sz w:val="24"/>
                <w:szCs w:val="24"/>
              </w:rPr>
            </w:pPr>
          </w:p>
        </w:tc>
      </w:tr>
      <w:tr w:rsidR="005D0C55" w:rsidRPr="00CE08AA" w:rsidTr="00342B83">
        <w:trPr>
          <w:trHeight w:val="3873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jc w:val="both"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lastRenderedPageBreak/>
              <w:t>ПК-3</w:t>
            </w:r>
          </w:p>
          <w:p w:rsidR="005D0C55" w:rsidRPr="005D0C55" w:rsidRDefault="005D0C55" w:rsidP="005D0C55">
            <w:pPr>
              <w:jc w:val="both"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t>Способность применять инструменты управления финансами и деятельностью институтов развития, обеспечить условия устойчивого развития экономических субъектов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widowControl/>
              <w:tabs>
                <w:tab w:val="left" w:pos="10"/>
              </w:tabs>
              <w:suppressAutoHyphens w:val="0"/>
              <w:spacing w:after="160" w:line="259" w:lineRule="auto"/>
              <w:ind w:left="10"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t xml:space="preserve">Владеет современными инструментами и новыми технологиями управления финансами и деятельностью институтов развития. </w:t>
            </w:r>
          </w:p>
          <w:p w:rsidR="005D0C55" w:rsidRPr="005D0C55" w:rsidRDefault="005D0C55" w:rsidP="005D0C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Default="005D0C55" w:rsidP="005D0C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индикаторы, финансовые и статистические показатели, влияющие управление финансами и деятельностью институтов развития</w:t>
            </w:r>
          </w:p>
          <w:p w:rsidR="005D0C55" w:rsidRPr="002B5D5B" w:rsidRDefault="005D0C55" w:rsidP="005D0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современные инструменты и новые технологии управления финансами и деятельностью институтов развития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CE08AA" w:rsidRDefault="005D0C55" w:rsidP="00DE6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DE6B55">
              <w:rPr>
                <w:sz w:val="24"/>
                <w:szCs w:val="24"/>
              </w:rPr>
              <w:t>Выберите любой стратегический документ социально-экономического развития на федеральном уровне или на уровне субъекта Российской Федерации. Определите индикаторы, а также финансовые и статистическое показатели, используемые в указанном документе. Проведите ретроспективный анализ индикаторов и показателей в трехлетний период. Сделайте выводы.</w:t>
            </w:r>
          </w:p>
        </w:tc>
      </w:tr>
      <w:tr w:rsidR="005D0C55" w:rsidRPr="00CE08AA" w:rsidTr="00342B83">
        <w:trPr>
          <w:trHeight w:val="3873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5D0C55" w:rsidRDefault="005D0C55" w:rsidP="005D0C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D0C55">
              <w:rPr>
                <w:sz w:val="24"/>
                <w:szCs w:val="24"/>
              </w:rPr>
              <w:t>Формулирует профессионально обоснованные предложения по обеспечению условий устойчивого развития экономических субъектов.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Default="005D0C55" w:rsidP="005D0C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факторы, влияющие на условия устойчивого развития экономических субъектов, методы подбора аргументации сформулированной позиции</w:t>
            </w:r>
          </w:p>
          <w:p w:rsidR="005D0C55" w:rsidRPr="00FC4C3A" w:rsidRDefault="005D0C55" w:rsidP="005D0C5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сформулировать и аргументированно обосновывать предложения по обеспечению условий развития экономических субъектов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55" w:rsidRPr="00CE08AA" w:rsidRDefault="005D0C55" w:rsidP="00DE6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  <w:r w:rsidR="00DE6B55">
              <w:rPr>
                <w:sz w:val="24"/>
                <w:szCs w:val="24"/>
              </w:rPr>
              <w:t>На примере экономического субъекта развития определите основные факторы, влияющие на условия устойчивого развития. Обоснованно определите документы, на основании которых сформулированы выводы и напишите аналитическую записку</w:t>
            </w:r>
            <w:r w:rsidR="0063069C">
              <w:rPr>
                <w:sz w:val="24"/>
                <w:szCs w:val="24"/>
              </w:rPr>
              <w:t xml:space="preserve"> (эссе)</w:t>
            </w:r>
            <w:r w:rsidR="00DE6B55">
              <w:rPr>
                <w:sz w:val="24"/>
                <w:szCs w:val="24"/>
              </w:rPr>
              <w:t xml:space="preserve"> на соответствующую тему.</w:t>
            </w:r>
          </w:p>
        </w:tc>
      </w:tr>
    </w:tbl>
    <w:p w:rsidR="00022227" w:rsidRPr="00CE08AA" w:rsidRDefault="00022227">
      <w:pPr>
        <w:sectPr w:rsidR="00022227" w:rsidRPr="00CE08AA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022227" w:rsidRPr="00342B83" w:rsidRDefault="00A753BB">
      <w:pPr>
        <w:spacing w:beforeAutospacing="1" w:afterAutospacing="1"/>
        <w:ind w:firstLine="709"/>
        <w:jc w:val="center"/>
        <w:rPr>
          <w:b/>
          <w:color w:val="00B050"/>
          <w:sz w:val="28"/>
          <w:szCs w:val="28"/>
        </w:rPr>
      </w:pPr>
      <w:r w:rsidRPr="00CE08AA">
        <w:rPr>
          <w:b/>
          <w:sz w:val="28"/>
          <w:szCs w:val="28"/>
        </w:rPr>
        <w:lastRenderedPageBreak/>
        <w:t xml:space="preserve">Перечень тем для </w:t>
      </w:r>
      <w:r w:rsidRPr="005D0C55">
        <w:rPr>
          <w:b/>
          <w:sz w:val="28"/>
          <w:szCs w:val="28"/>
        </w:rPr>
        <w:t xml:space="preserve">подготовки к </w:t>
      </w:r>
      <w:r w:rsidR="00342B83" w:rsidRPr="005D0C55">
        <w:rPr>
          <w:b/>
          <w:sz w:val="28"/>
          <w:szCs w:val="28"/>
        </w:rPr>
        <w:t>зачету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1. </w:t>
      </w:r>
      <w:bookmarkStart w:id="26" w:name="_Hlk117696117"/>
      <w:r w:rsidRPr="00CE08AA">
        <w:rPr>
          <w:sz w:val="28"/>
          <w:szCs w:val="28"/>
        </w:rPr>
        <w:t xml:space="preserve">Дайте развернутую характеристику финансовой политики государства. Ее содержанию, объектам и субъектам. </w:t>
      </w:r>
      <w:bookmarkEnd w:id="26"/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2. Проведите сравнительный обзор содержания финансовой политики в российской и зарубежной экономической литературе.</w:t>
      </w:r>
      <w:r w:rsidRPr="00CE08AA">
        <w:t xml:space="preserve">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3.</w:t>
      </w:r>
      <w:r w:rsidRPr="00CE08AA">
        <w:t xml:space="preserve"> </w:t>
      </w:r>
      <w:r w:rsidRPr="00CE08AA">
        <w:rPr>
          <w:sz w:val="28"/>
          <w:szCs w:val="28"/>
        </w:rPr>
        <w:t>Охарактеризуйте</w:t>
      </w:r>
      <w:r w:rsidRPr="00CE08AA">
        <w:t xml:space="preserve"> </w:t>
      </w:r>
      <w:r w:rsidRPr="00CE08AA">
        <w:rPr>
          <w:sz w:val="28"/>
          <w:szCs w:val="28"/>
        </w:rPr>
        <w:t>структурные элементы финансовой политик</w:t>
      </w:r>
      <w:r w:rsidR="00862E9B">
        <w:rPr>
          <w:sz w:val="28"/>
          <w:szCs w:val="28"/>
        </w:rPr>
        <w:t>и государства и их взаимосвязи.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4. Цели и задачи финансовой политики государства с учетом стадий развития (жизненного цикла).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5. Механизм определения основных направлений использования финансов на перспективу и текущий период.</w:t>
      </w:r>
      <w:r w:rsidRPr="00CE08AA">
        <w:t xml:space="preserve"> </w:t>
      </w:r>
      <w:r w:rsidRPr="00CE08AA">
        <w:rPr>
          <w:sz w:val="28"/>
          <w:szCs w:val="28"/>
        </w:rPr>
        <w:t xml:space="preserve">Зависимость финансовой политики государства от макроэкономического развития.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6. Построение целей и задач экономической политики государства на основе полномочий государственных и муниципальных органов власти в финансово-бюджетной сфере, оценки внутреннего и международного положения государства.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7. Разработка конкретных путей реализации основных направлений использования финансов на перспективу.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8. Механизм осуществления мероприятий финансовой политики (по государственному долгу, достижению определенного уровня финансовой устойчивости).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9. Правовая регламентация финансовой политики и ее реализация в финансовом механизме и нормах финансового права.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10. Проблемы эффективного использования финансовых отношений и финансовых ресурсов в экономике государства в рамках обоснованной финансовой политики государства и его территориальных образований.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bCs/>
          <w:sz w:val="28"/>
          <w:szCs w:val="28"/>
        </w:rPr>
        <w:t>11.</w:t>
      </w:r>
      <w:r w:rsidRPr="00CE08AA">
        <w:t xml:space="preserve"> </w:t>
      </w:r>
      <w:r w:rsidRPr="00CE08AA">
        <w:rPr>
          <w:sz w:val="28"/>
          <w:szCs w:val="28"/>
        </w:rPr>
        <w:t xml:space="preserve">Классификация </w:t>
      </w:r>
      <w:r w:rsidRPr="00CE08AA">
        <w:rPr>
          <w:bCs/>
          <w:sz w:val="28"/>
          <w:szCs w:val="28"/>
        </w:rPr>
        <w:t>финансовой политики государства,</w:t>
      </w:r>
      <w:r w:rsidRPr="00CE08AA">
        <w:t xml:space="preserve"> </w:t>
      </w:r>
      <w:r w:rsidRPr="00CE08AA">
        <w:rPr>
          <w:bCs/>
          <w:sz w:val="28"/>
          <w:szCs w:val="28"/>
        </w:rPr>
        <w:t>разрабатываемая уполномоченными субъектами власти.</w:t>
      </w:r>
      <w:r w:rsidRPr="00CE08AA">
        <w:t xml:space="preserve">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12. </w:t>
      </w:r>
      <w:r w:rsidRPr="00CE08AA">
        <w:rPr>
          <w:bCs/>
          <w:sz w:val="28"/>
          <w:szCs w:val="28"/>
        </w:rPr>
        <w:t>Общегосударственная (федеральная), региональная и местная финансовые политики.</w:t>
      </w:r>
      <w:r w:rsidRPr="00CE08AA">
        <w:t xml:space="preserve"> 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sz w:val="28"/>
          <w:szCs w:val="28"/>
        </w:rPr>
        <w:t xml:space="preserve">13. </w:t>
      </w:r>
      <w:r w:rsidRPr="00CE08AA">
        <w:rPr>
          <w:bCs/>
          <w:sz w:val="28"/>
          <w:szCs w:val="28"/>
        </w:rPr>
        <w:t>Финансовая стратегия государства.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14. Финансовая тактика</w:t>
      </w:r>
      <w:r w:rsidRPr="00CE08AA">
        <w:t xml:space="preserve"> </w:t>
      </w:r>
      <w:r w:rsidRPr="00CE08AA">
        <w:rPr>
          <w:bCs/>
          <w:sz w:val="28"/>
          <w:szCs w:val="28"/>
        </w:rPr>
        <w:t xml:space="preserve">государства. </w:t>
      </w:r>
    </w:p>
    <w:p w:rsidR="00022227" w:rsidRPr="00CE08AA" w:rsidRDefault="00A753BB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</w:t>
      </w:r>
      <w:r w:rsidR="00862E9B">
        <w:rPr>
          <w:bCs/>
          <w:sz w:val="28"/>
          <w:szCs w:val="28"/>
        </w:rPr>
        <w:t>5</w:t>
      </w:r>
      <w:r w:rsidRPr="00CE08AA">
        <w:rPr>
          <w:bCs/>
          <w:sz w:val="28"/>
          <w:szCs w:val="28"/>
        </w:rPr>
        <w:t>. Бюджетная политика и политика в области государственного социального страхования и ее влияние на устойчивое развитие.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1</w:t>
      </w:r>
      <w:r w:rsidR="00862E9B">
        <w:rPr>
          <w:sz w:val="28"/>
          <w:szCs w:val="28"/>
        </w:rPr>
        <w:t>6</w:t>
      </w:r>
      <w:r w:rsidRPr="00CE08AA">
        <w:rPr>
          <w:sz w:val="28"/>
          <w:szCs w:val="28"/>
        </w:rPr>
        <w:t>. Роль финансовой политики в достижении устойчивого развития государства.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1</w:t>
      </w:r>
      <w:r w:rsidR="00862E9B">
        <w:rPr>
          <w:sz w:val="28"/>
          <w:szCs w:val="28"/>
        </w:rPr>
        <w:t>7</w:t>
      </w:r>
      <w:r w:rsidRPr="00CE08AA">
        <w:rPr>
          <w:sz w:val="28"/>
          <w:szCs w:val="28"/>
        </w:rPr>
        <w:t>. Методы снижения разрывов в обществе (социальное неравенство и финансовая политика).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1</w:t>
      </w:r>
      <w:r w:rsidR="00862E9B">
        <w:rPr>
          <w:sz w:val="28"/>
          <w:szCs w:val="28"/>
        </w:rPr>
        <w:t>8</w:t>
      </w:r>
      <w:r w:rsidRPr="00CE08AA">
        <w:rPr>
          <w:sz w:val="28"/>
          <w:szCs w:val="28"/>
        </w:rPr>
        <w:t>. Глобальные финансовые организации их роль в поддержке устойчивого развития государства.</w:t>
      </w:r>
    </w:p>
    <w:p w:rsidR="00022227" w:rsidRPr="00CE08AA" w:rsidRDefault="00862E9B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A753BB" w:rsidRPr="00CE08AA">
        <w:rPr>
          <w:sz w:val="28"/>
          <w:szCs w:val="28"/>
        </w:rPr>
        <w:t>. Финансовая политика и устойчивое развитие: вызовы и перспективы.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0</w:t>
      </w:r>
      <w:r w:rsidRPr="00CE08AA">
        <w:rPr>
          <w:sz w:val="28"/>
          <w:szCs w:val="28"/>
        </w:rPr>
        <w:t>. Концепция устойчивого развития: теоретические основы и значимость.</w:t>
      </w:r>
    </w:p>
    <w:p w:rsidR="00022227" w:rsidRPr="00CE08AA" w:rsidRDefault="00A753BB">
      <w:pPr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1</w:t>
      </w:r>
      <w:r w:rsidRPr="00CE08AA">
        <w:rPr>
          <w:sz w:val="28"/>
          <w:szCs w:val="28"/>
        </w:rPr>
        <w:t>. Стратегии и приемы оценки достижения устойчивого развития: экологический, социальный и экономический факторы. Анализ роли социальных аспектов в концепции устойчивого развития.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lastRenderedPageBreak/>
        <w:t>2</w:t>
      </w:r>
      <w:r w:rsidR="00862E9B">
        <w:rPr>
          <w:sz w:val="28"/>
          <w:szCs w:val="28"/>
        </w:rPr>
        <w:t>2</w:t>
      </w:r>
      <w:r w:rsidRPr="00CE08AA">
        <w:rPr>
          <w:sz w:val="28"/>
          <w:szCs w:val="28"/>
        </w:rPr>
        <w:t>. Бюджетная и налоговая политика, стратегические задачи.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3</w:t>
      </w:r>
      <w:r w:rsidRPr="00CE08AA">
        <w:rPr>
          <w:sz w:val="28"/>
          <w:szCs w:val="28"/>
        </w:rPr>
        <w:t xml:space="preserve">. Политика в области бюджетных расходов.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4</w:t>
      </w:r>
      <w:r w:rsidRPr="00CE08AA">
        <w:rPr>
          <w:sz w:val="28"/>
          <w:szCs w:val="28"/>
        </w:rPr>
        <w:t>. Политика в области межбюджетных отношений.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5</w:t>
      </w:r>
      <w:r w:rsidRPr="00CE08AA">
        <w:rPr>
          <w:sz w:val="28"/>
          <w:szCs w:val="28"/>
        </w:rPr>
        <w:t>. Устойчивое развитие: понятие, объекты, субъекты. Примеры из практики.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6</w:t>
      </w:r>
      <w:r w:rsidRPr="00CE08AA">
        <w:rPr>
          <w:sz w:val="28"/>
          <w:szCs w:val="28"/>
        </w:rPr>
        <w:t>. Риск-ориентированный подход к финансовой политике в целях достижения устойчивого развития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2</w:t>
      </w:r>
      <w:r w:rsidR="00862E9B">
        <w:rPr>
          <w:sz w:val="28"/>
          <w:szCs w:val="28"/>
        </w:rPr>
        <w:t>7</w:t>
      </w:r>
      <w:r w:rsidRPr="00CE08AA">
        <w:rPr>
          <w:sz w:val="28"/>
          <w:szCs w:val="28"/>
        </w:rPr>
        <w:t>. Особенности фин</w:t>
      </w:r>
      <w:r w:rsidR="00862E9B">
        <w:rPr>
          <w:sz w:val="28"/>
          <w:szCs w:val="28"/>
        </w:rPr>
        <w:t xml:space="preserve">ансовой политики </w:t>
      </w:r>
      <w:r w:rsidRPr="00CE08AA">
        <w:rPr>
          <w:sz w:val="28"/>
          <w:szCs w:val="28"/>
        </w:rPr>
        <w:t>в целях достижения устойчивого развития.</w:t>
      </w:r>
    </w:p>
    <w:p w:rsidR="00022227" w:rsidRPr="00CE08AA" w:rsidRDefault="00022227">
      <w:pPr>
        <w:jc w:val="both"/>
        <w:rPr>
          <w:sz w:val="28"/>
          <w:szCs w:val="28"/>
        </w:rPr>
      </w:pPr>
    </w:p>
    <w:p w:rsidR="00022227" w:rsidRPr="00CE08AA" w:rsidRDefault="00A753BB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50782694"/>
      <w:bookmarkStart w:id="28" w:name="_Toc151719807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7"/>
      <w:bookmarkEnd w:id="28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2227" w:rsidRPr="00CE08AA" w:rsidRDefault="00A753BB">
      <w:pPr>
        <w:spacing w:beforeAutospacing="1" w:afterAutospacing="1"/>
        <w:rPr>
          <w:b/>
          <w:sz w:val="28"/>
          <w:szCs w:val="28"/>
        </w:rPr>
      </w:pPr>
      <w:bookmarkStart w:id="29" w:name="_Toc160953477"/>
      <w:bookmarkStart w:id="30" w:name="_Toc160511754"/>
      <w:bookmarkStart w:id="31" w:name="_Toc159654947"/>
      <w:bookmarkStart w:id="32" w:name="_Toc154230111"/>
      <w:bookmarkStart w:id="33" w:name="_Toc154230040"/>
      <w:bookmarkStart w:id="34" w:name="_Toc392083599"/>
      <w:bookmarkStart w:id="35" w:name="_Toc391497683"/>
      <w:bookmarkStart w:id="36" w:name="_Toc353009752"/>
      <w:bookmarkStart w:id="37" w:name="_Toc201759332"/>
      <w:bookmarkEnd w:id="29"/>
      <w:bookmarkEnd w:id="30"/>
      <w:bookmarkEnd w:id="31"/>
      <w:bookmarkEnd w:id="32"/>
      <w:bookmarkEnd w:id="33"/>
      <w:r w:rsidRPr="00CE08AA">
        <w:rPr>
          <w:b/>
          <w:sz w:val="28"/>
          <w:szCs w:val="28"/>
        </w:rPr>
        <w:t>а) Нормативные правовые акты</w:t>
      </w:r>
      <w:bookmarkEnd w:id="34"/>
      <w:bookmarkEnd w:id="35"/>
      <w:bookmarkEnd w:id="36"/>
      <w:bookmarkEnd w:id="37"/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bookmarkStart w:id="38" w:name="_Toc160953476"/>
      <w:bookmarkStart w:id="39" w:name="_Toc160511753"/>
      <w:bookmarkStart w:id="40" w:name="_Toc159654946"/>
      <w:bookmarkStart w:id="41" w:name="_Toc154230110"/>
      <w:bookmarkStart w:id="42" w:name="_Toc154230039"/>
      <w:bookmarkStart w:id="43" w:name="bib"/>
      <w:bookmarkEnd w:id="38"/>
      <w:bookmarkEnd w:id="39"/>
      <w:bookmarkEnd w:id="40"/>
      <w:bookmarkEnd w:id="41"/>
      <w:bookmarkEnd w:id="42"/>
      <w:bookmarkEnd w:id="43"/>
      <w:r w:rsidRPr="00CE08AA">
        <w:rPr>
          <w:bCs/>
          <w:sz w:val="28"/>
          <w:szCs w:val="28"/>
        </w:rPr>
        <w:t xml:space="preserve">1.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13.05.2017 № 208 «О Стратегии экономической безопасности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 период до 2030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15.05.2017. - № 20. – ст. 2902.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2.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16.01.2017 № 13 «Об утверждении Основ государственной политики регионального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 период до 2025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23.01.2027. - № 4. – ст. 637.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3.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01.12.2016 № 642 «О Стратегии научно-технологического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» (ред. от 15.03.2021)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01.12.2016. - № 49. – ст. 6887.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4. Указ Президента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02.07.2021 № 400 «О Стратегии национальной безопасности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05.07.2021. - № 27. – ст. 5351.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5. </w:t>
      </w:r>
      <w:r w:rsidRPr="00CE08AA">
        <w:rPr>
          <w:sz w:val="28"/>
          <w:szCs w:val="28"/>
        </w:rPr>
        <w:t xml:space="preserve">Указ Президента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 от 09.11.2021 № 633 «Об утверждении Основ государственной политики в сфере стратегического планирования в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» // </w:t>
      </w:r>
      <w:r w:rsidRPr="00CE08AA">
        <w:rPr>
          <w:bCs/>
          <w:sz w:val="28"/>
          <w:szCs w:val="28"/>
        </w:rPr>
        <w:t xml:space="preserve">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15.11.2021. - № 46. – ст. 7676.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6. </w:t>
      </w:r>
      <w:r w:rsidRPr="00CE08AA">
        <w:rPr>
          <w:sz w:val="28"/>
          <w:szCs w:val="28"/>
        </w:rPr>
        <w:t xml:space="preserve">Указ Президента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 от 21.07.2020 № 474 «О национальных целях развития </w:t>
      </w:r>
      <w:r w:rsidR="00944D73">
        <w:rPr>
          <w:sz w:val="28"/>
          <w:szCs w:val="28"/>
        </w:rPr>
        <w:t>Российской Федерации</w:t>
      </w:r>
      <w:r w:rsidRPr="00CE08AA">
        <w:rPr>
          <w:sz w:val="28"/>
          <w:szCs w:val="28"/>
        </w:rPr>
        <w:t xml:space="preserve"> на период до 2030 года» // </w:t>
      </w:r>
      <w:r w:rsidRPr="00CE08AA">
        <w:rPr>
          <w:bCs/>
          <w:sz w:val="28"/>
          <w:szCs w:val="28"/>
        </w:rPr>
        <w:t xml:space="preserve">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27.07.2020. - № 30. – ст. 4884.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7. Распоряжение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 01.10.2021 № 2765-р «Об утверждении Единого плана по достижению национальных целей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 период до 2024 года и на плановый период до 2030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18.10.2021. - № 42. – ст. 7157.</w:t>
      </w:r>
    </w:p>
    <w:p w:rsidR="00B338CB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 xml:space="preserve">8. Распоряжение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от 13.02.2019 № 207-р (ред. от 30.09.2022) «Об утверждении Стратегии пространственного развития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 xml:space="preserve"> на период до 2025 года» // Собрание законодательства </w:t>
      </w:r>
      <w:r w:rsidR="00944D73">
        <w:rPr>
          <w:bCs/>
          <w:sz w:val="28"/>
          <w:szCs w:val="28"/>
        </w:rPr>
        <w:t>Российской Федерации</w:t>
      </w:r>
      <w:r w:rsidRPr="00CE08AA">
        <w:rPr>
          <w:bCs/>
          <w:sz w:val="28"/>
          <w:szCs w:val="28"/>
        </w:rPr>
        <w:t>. – 10.10.2022. - № 41. – ст. 7109.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9</w:t>
      </w:r>
      <w:r w:rsidR="00A753BB" w:rsidRPr="00CE08AA">
        <w:rPr>
          <w:bCs/>
          <w:sz w:val="28"/>
          <w:szCs w:val="28"/>
        </w:rPr>
        <w:t xml:space="preserve">. Прогноз социально-экономического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на период до 2036 (одобрен на заседании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22.11.2018)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10</w:t>
      </w:r>
      <w:r w:rsidR="00A753BB" w:rsidRPr="00CE08AA">
        <w:rPr>
          <w:bCs/>
          <w:sz w:val="28"/>
          <w:szCs w:val="28"/>
        </w:rPr>
        <w:t xml:space="preserve">. Прогноз социально-экономического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на 2023 год </w:t>
      </w:r>
      <w:r w:rsidR="00A753BB" w:rsidRPr="00CE08AA">
        <w:rPr>
          <w:bCs/>
          <w:sz w:val="28"/>
          <w:szCs w:val="28"/>
        </w:rPr>
        <w:lastRenderedPageBreak/>
        <w:t xml:space="preserve">и на плановый 2024 и 2025 годов (одобрен на заседании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21.09.2022)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11</w:t>
      </w:r>
      <w:r w:rsidR="00A753BB" w:rsidRPr="00CE08AA">
        <w:rPr>
          <w:bCs/>
          <w:sz w:val="28"/>
          <w:szCs w:val="28"/>
        </w:rPr>
        <w:t xml:space="preserve">. Прогноз социально-экономического развития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на 2024 год и на плановый 2025 и 2026 годов (одобрен на заседании Правительства </w:t>
      </w:r>
      <w:r w:rsidR="00944D73">
        <w:rPr>
          <w:bCs/>
          <w:sz w:val="28"/>
          <w:szCs w:val="28"/>
        </w:rPr>
        <w:t>Российской Федерации</w:t>
      </w:r>
      <w:r w:rsidR="00A753BB" w:rsidRPr="00CE08AA">
        <w:rPr>
          <w:bCs/>
          <w:sz w:val="28"/>
          <w:szCs w:val="28"/>
        </w:rPr>
        <w:t xml:space="preserve"> 21.09.2022)</w:t>
      </w:r>
    </w:p>
    <w:p w:rsidR="00022227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12</w:t>
      </w:r>
      <w:r w:rsidR="00A753BB" w:rsidRPr="00CE08AA">
        <w:rPr>
          <w:bCs/>
          <w:sz w:val="28"/>
          <w:szCs w:val="28"/>
        </w:rPr>
        <w:t>. Основные направления бюджетной, налоговой и таможенно-тарифной политики на 2023 год и на пл</w:t>
      </w:r>
      <w:r w:rsidR="00AA0E4F" w:rsidRPr="00CE08AA">
        <w:rPr>
          <w:bCs/>
          <w:sz w:val="28"/>
          <w:szCs w:val="28"/>
        </w:rPr>
        <w:t>ановый период 2024 и 2025 годов //</w:t>
      </w:r>
      <w:r w:rsidR="00A753BB" w:rsidRPr="00CE08AA">
        <w:rPr>
          <w:bCs/>
          <w:sz w:val="28"/>
          <w:szCs w:val="28"/>
        </w:rPr>
        <w:t xml:space="preserve"> </w:t>
      </w:r>
      <w:r w:rsidR="00AA0E4F" w:rsidRPr="00CE08AA">
        <w:rPr>
          <w:bCs/>
          <w:sz w:val="28"/>
          <w:szCs w:val="28"/>
          <w:lang w:val="en-US"/>
        </w:rPr>
        <w:t>URL</w:t>
      </w:r>
      <w:r w:rsidR="00AA0E4F" w:rsidRPr="00CE08AA">
        <w:rPr>
          <w:bCs/>
          <w:sz w:val="28"/>
          <w:szCs w:val="28"/>
        </w:rPr>
        <w:t>: </w:t>
      </w:r>
      <w:hyperlink r:id="rId14">
        <w:r w:rsidR="00A753BB" w:rsidRPr="00CE08AA">
          <w:rPr>
            <w:rFonts w:eastAsiaTheme="majorEastAsia"/>
            <w:bCs/>
            <w:sz w:val="28"/>
            <w:szCs w:val="28"/>
          </w:rPr>
          <w:t>https://storage.consultant.ru/ondb/attachments/202209/28/ONNP_73J.pdf</w:t>
        </w:r>
      </w:hyperlink>
      <w:r w:rsidR="00A753BB" w:rsidRPr="00CE08AA">
        <w:rPr>
          <w:bCs/>
          <w:sz w:val="28"/>
          <w:szCs w:val="28"/>
        </w:rPr>
        <w:t xml:space="preserve"> (дата обращения </w:t>
      </w:r>
      <w:r w:rsidR="00AA0E4F" w:rsidRPr="00CE08AA">
        <w:rPr>
          <w:bCs/>
          <w:sz w:val="28"/>
          <w:szCs w:val="28"/>
        </w:rPr>
        <w:t>01.11.2023</w:t>
      </w:r>
      <w:r w:rsidR="00A753BB" w:rsidRPr="00CE08AA">
        <w:rPr>
          <w:bCs/>
          <w:sz w:val="28"/>
          <w:szCs w:val="28"/>
        </w:rPr>
        <w:t xml:space="preserve">) </w:t>
      </w:r>
    </w:p>
    <w:p w:rsidR="00AA0E4F" w:rsidRPr="00CE08AA" w:rsidRDefault="00B338CB" w:rsidP="00C85F05">
      <w:pPr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13</w:t>
      </w:r>
      <w:r w:rsidR="00AA0E4F" w:rsidRPr="00CE08AA">
        <w:rPr>
          <w:bCs/>
          <w:sz w:val="28"/>
          <w:szCs w:val="28"/>
        </w:rPr>
        <w:t xml:space="preserve">. Основные направления бюджетной, налоговой и таможенно-тарифной политики на 2023 год и на плановый период 2024 и 2025 годов // </w:t>
      </w:r>
      <w:r w:rsidR="00AA0E4F" w:rsidRPr="00CE08AA">
        <w:rPr>
          <w:bCs/>
          <w:sz w:val="28"/>
          <w:szCs w:val="28"/>
          <w:lang w:val="en-US"/>
        </w:rPr>
        <w:t>URL</w:t>
      </w:r>
      <w:r w:rsidR="00AA0E4F" w:rsidRPr="00CE08AA">
        <w:rPr>
          <w:bCs/>
          <w:sz w:val="28"/>
          <w:szCs w:val="28"/>
        </w:rPr>
        <w:t>:</w:t>
      </w:r>
      <w:r w:rsidR="00AA0E4F" w:rsidRPr="00CE08AA">
        <w:rPr>
          <w:bCs/>
          <w:sz w:val="28"/>
          <w:szCs w:val="28"/>
          <w:lang w:val="en-US"/>
        </w:rPr>
        <w:t> </w:t>
      </w:r>
      <w:r w:rsidR="00AA0E4F" w:rsidRPr="00CE08AA">
        <w:rPr>
          <w:bCs/>
          <w:sz w:val="28"/>
          <w:szCs w:val="28"/>
        </w:rPr>
        <w:t>https://www.consultant.ru/document/cons_doc_LAW_458280/ (дата обращения 01.11.2023)</w:t>
      </w:r>
    </w:p>
    <w:p w:rsidR="004711A4" w:rsidRPr="00CE08AA" w:rsidRDefault="00B338CB" w:rsidP="00C85F05">
      <w:pPr>
        <w:jc w:val="both"/>
        <w:rPr>
          <w:sz w:val="28"/>
          <w:szCs w:val="28"/>
        </w:rPr>
      </w:pPr>
      <w:r w:rsidRPr="00CE08AA">
        <w:rPr>
          <w:bCs/>
          <w:sz w:val="28"/>
          <w:szCs w:val="28"/>
        </w:rPr>
        <w:t>14</w:t>
      </w:r>
      <w:r w:rsidR="00A753BB" w:rsidRPr="00CE08AA">
        <w:rPr>
          <w:bCs/>
          <w:sz w:val="28"/>
          <w:szCs w:val="28"/>
        </w:rPr>
        <w:t xml:space="preserve">. </w:t>
      </w:r>
      <w:r w:rsidRPr="00CE08AA">
        <w:rPr>
          <w:bCs/>
          <w:sz w:val="28"/>
          <w:szCs w:val="28"/>
        </w:rPr>
        <w:t xml:space="preserve">Основные направления бюджетной, налоговой и таможенно-тарифной политики на 2024 год и на плановый период 2025 и 2026 годов // </w:t>
      </w:r>
      <w:r w:rsidRPr="00CE08AA">
        <w:rPr>
          <w:bCs/>
          <w:sz w:val="28"/>
          <w:szCs w:val="28"/>
          <w:lang w:val="en-US"/>
        </w:rPr>
        <w:t>URL</w:t>
      </w:r>
      <w:r w:rsidRPr="00CE08AA">
        <w:rPr>
          <w:bCs/>
          <w:sz w:val="28"/>
          <w:szCs w:val="28"/>
        </w:rPr>
        <w:t>:</w:t>
      </w:r>
      <w:r w:rsidRPr="00CE08AA">
        <w:rPr>
          <w:bCs/>
          <w:sz w:val="28"/>
          <w:szCs w:val="28"/>
          <w:lang w:val="en-US"/>
        </w:rPr>
        <w:t> </w:t>
      </w:r>
      <w:r w:rsidRPr="00CE08AA">
        <w:rPr>
          <w:bCs/>
          <w:sz w:val="28"/>
          <w:szCs w:val="28"/>
        </w:rPr>
        <w:t>https://minfin.gov.ru/ru/document?id_4=304155-osnovnye_napravleniya_ byudzhetnoi_nalogovoi_i_tamozhenno-tarifnoi_politiki_na_2024_god_i_na_planovyi_ period_2025_i_2026_godov (дата обращения 01.11.2023)</w:t>
      </w:r>
    </w:p>
    <w:p w:rsidR="00022227" w:rsidRPr="00CE08AA" w:rsidRDefault="00A753BB">
      <w:pPr>
        <w:spacing w:beforeAutospacing="1" w:afterAutospacing="1"/>
        <w:rPr>
          <w:b/>
          <w:sz w:val="28"/>
          <w:szCs w:val="28"/>
          <w:u w:val="single"/>
        </w:rPr>
      </w:pPr>
      <w:r w:rsidRPr="00CE08AA">
        <w:rPr>
          <w:b/>
          <w:sz w:val="28"/>
          <w:szCs w:val="28"/>
          <w:u w:val="single"/>
        </w:rPr>
        <w:t>б) Основная литература</w:t>
      </w:r>
    </w:p>
    <w:p w:rsidR="00022227" w:rsidRPr="00CE08AA" w:rsidRDefault="00A753BB" w:rsidP="00C85F05">
      <w:pPr>
        <w:jc w:val="both"/>
        <w:rPr>
          <w:bCs/>
          <w:sz w:val="28"/>
          <w:szCs w:val="28"/>
        </w:rPr>
      </w:pPr>
      <w:bookmarkStart w:id="44" w:name="_Toc1609534771"/>
      <w:bookmarkStart w:id="45" w:name="_Toc1605117541"/>
      <w:bookmarkStart w:id="46" w:name="_Toc1596549471"/>
      <w:bookmarkStart w:id="47" w:name="_Toc1542301111"/>
      <w:bookmarkStart w:id="48" w:name="_Toc1542300401"/>
      <w:bookmarkStart w:id="49" w:name="_Toc1609534761"/>
      <w:bookmarkStart w:id="50" w:name="_Toc1605117531"/>
      <w:bookmarkStart w:id="51" w:name="_Toc1596549461"/>
      <w:bookmarkStart w:id="52" w:name="_Toc1542301101"/>
      <w:bookmarkStart w:id="53" w:name="_Toc154230039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CE08AA">
        <w:rPr>
          <w:bCs/>
          <w:sz w:val="28"/>
          <w:szCs w:val="28"/>
        </w:rPr>
        <w:t xml:space="preserve">1. </w:t>
      </w:r>
      <w:r w:rsidRPr="00CE08AA">
        <w:rPr>
          <w:bCs/>
          <w:color w:val="000000"/>
          <w:sz w:val="28"/>
          <w:szCs w:val="28"/>
        </w:rPr>
        <w:t xml:space="preserve">Финансовые и денежно-кредитные методы регулирования экономики. Теория и практика : учеб. для вузов / М. А. Абрамова, М. Л. Седова, Н. П. Мельникова [и др.] ; под ред. М. А. Абрамовой, Л. И. Гончаренко, Е. В. Маркиной. — 3-е изд., </w:t>
      </w:r>
      <w:proofErr w:type="spellStart"/>
      <w:r w:rsidRPr="00CE08AA">
        <w:rPr>
          <w:bCs/>
          <w:color w:val="000000"/>
          <w:sz w:val="28"/>
          <w:szCs w:val="28"/>
        </w:rPr>
        <w:t>испр</w:t>
      </w:r>
      <w:proofErr w:type="spellEnd"/>
      <w:r w:rsidRPr="00CE08AA">
        <w:rPr>
          <w:bCs/>
          <w:color w:val="000000"/>
          <w:sz w:val="28"/>
          <w:szCs w:val="28"/>
        </w:rPr>
        <w:t xml:space="preserve">. и доп. — Москва : </w:t>
      </w:r>
      <w:proofErr w:type="spellStart"/>
      <w:r w:rsidRPr="00CE08AA">
        <w:rPr>
          <w:bCs/>
          <w:color w:val="000000"/>
          <w:sz w:val="28"/>
          <w:szCs w:val="28"/>
        </w:rPr>
        <w:t>Юрайт</w:t>
      </w:r>
      <w:proofErr w:type="spellEnd"/>
      <w:r w:rsidRPr="00CE08AA">
        <w:rPr>
          <w:bCs/>
          <w:color w:val="000000"/>
          <w:sz w:val="28"/>
          <w:szCs w:val="28"/>
        </w:rPr>
        <w:t xml:space="preserve">, 2023. — 508 с. — (Высшее образование). — ISBN 978-5-534-13530-5. — Образовательная платформа </w:t>
      </w:r>
      <w:proofErr w:type="spellStart"/>
      <w:r w:rsidRPr="00CE08AA">
        <w:rPr>
          <w:bCs/>
          <w:color w:val="000000"/>
          <w:sz w:val="28"/>
          <w:szCs w:val="28"/>
        </w:rPr>
        <w:t>Юрайт</w:t>
      </w:r>
      <w:proofErr w:type="spellEnd"/>
      <w:r w:rsidRPr="00CE08AA">
        <w:rPr>
          <w:bCs/>
          <w:color w:val="000000"/>
          <w:sz w:val="28"/>
          <w:szCs w:val="28"/>
        </w:rPr>
        <w:t xml:space="preserve">. — URL: </w:t>
      </w:r>
      <w:hyperlink r:id="rId15">
        <w:r w:rsidRPr="00CE08AA">
          <w:rPr>
            <w:bCs/>
            <w:color w:val="000000"/>
            <w:sz w:val="28"/>
            <w:szCs w:val="28"/>
          </w:rPr>
          <w:t>https://urait.ru/bcode/511073</w:t>
        </w:r>
      </w:hyperlink>
      <w:r w:rsidRPr="00CE08AA">
        <w:rPr>
          <w:bCs/>
          <w:color w:val="000000"/>
          <w:sz w:val="28"/>
          <w:szCs w:val="28"/>
        </w:rPr>
        <w:t xml:space="preserve"> (дата обращения: 07.11.2023).</w:t>
      </w:r>
      <w:r w:rsidRPr="00CE08AA">
        <w:rPr>
          <w:bCs/>
          <w:color w:val="C00000"/>
          <w:sz w:val="28"/>
          <w:szCs w:val="28"/>
        </w:rPr>
        <w:t xml:space="preserve"> </w:t>
      </w:r>
      <w:r w:rsidRPr="00CE08AA">
        <w:rPr>
          <w:bCs/>
          <w:color w:val="000000"/>
          <w:sz w:val="28"/>
          <w:szCs w:val="28"/>
        </w:rPr>
        <w:t>— Текст : электронный.</w:t>
      </w:r>
    </w:p>
    <w:p w:rsidR="00022227" w:rsidRPr="00CE08AA" w:rsidRDefault="00B230F0" w:rsidP="00C85F05">
      <w:pPr>
        <w:jc w:val="both"/>
        <w:rPr>
          <w:bCs/>
          <w:sz w:val="28"/>
          <w:szCs w:val="28"/>
        </w:rPr>
      </w:pPr>
      <w:bookmarkStart w:id="54" w:name="_Hlk117469886"/>
      <w:bookmarkEnd w:id="54"/>
      <w:r>
        <w:rPr>
          <w:bCs/>
          <w:color w:val="000000"/>
          <w:sz w:val="28"/>
          <w:szCs w:val="28"/>
        </w:rPr>
        <w:t>2</w:t>
      </w:r>
      <w:r w:rsidR="00A753BB" w:rsidRPr="00CE08AA">
        <w:rPr>
          <w:bCs/>
          <w:color w:val="000000"/>
          <w:sz w:val="28"/>
          <w:szCs w:val="28"/>
        </w:rPr>
        <w:t xml:space="preserve">. Афанасьев, М. П. Бюджет и бюджетная </w:t>
      </w:r>
      <w:proofErr w:type="gramStart"/>
      <w:r w:rsidR="00A753BB" w:rsidRPr="00CE08AA">
        <w:rPr>
          <w:bCs/>
          <w:color w:val="000000"/>
          <w:sz w:val="28"/>
          <w:szCs w:val="28"/>
        </w:rPr>
        <w:t>система :</w:t>
      </w:r>
      <w:proofErr w:type="gramEnd"/>
      <w:r w:rsidR="00A753BB" w:rsidRPr="00CE08AA">
        <w:rPr>
          <w:bCs/>
          <w:color w:val="000000"/>
          <w:sz w:val="28"/>
          <w:szCs w:val="28"/>
        </w:rPr>
        <w:t xml:space="preserve"> учеб. для вузов / М. П. Афанасьев, А. А. </w:t>
      </w:r>
      <w:proofErr w:type="spellStart"/>
      <w:r w:rsidR="00A753BB" w:rsidRPr="00CE08AA">
        <w:rPr>
          <w:bCs/>
          <w:color w:val="000000"/>
          <w:sz w:val="28"/>
          <w:szCs w:val="28"/>
        </w:rPr>
        <w:t>Беленчук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, И. В. </w:t>
      </w:r>
      <w:proofErr w:type="spellStart"/>
      <w:r w:rsidR="00A753BB" w:rsidRPr="00CE08AA">
        <w:rPr>
          <w:bCs/>
          <w:color w:val="000000"/>
          <w:sz w:val="28"/>
          <w:szCs w:val="28"/>
        </w:rPr>
        <w:t>Кривогов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. — 6-е изд., </w:t>
      </w:r>
      <w:proofErr w:type="spellStart"/>
      <w:r w:rsidR="00A753BB" w:rsidRPr="00CE08AA">
        <w:rPr>
          <w:bCs/>
          <w:color w:val="000000"/>
          <w:sz w:val="28"/>
          <w:szCs w:val="28"/>
        </w:rPr>
        <w:t>перераб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. и доп. — Москва : </w:t>
      </w:r>
      <w:proofErr w:type="spellStart"/>
      <w:r w:rsidR="00A753BB" w:rsidRPr="00CE08AA">
        <w:rPr>
          <w:bCs/>
          <w:color w:val="000000"/>
          <w:sz w:val="28"/>
          <w:szCs w:val="28"/>
        </w:rPr>
        <w:t>Юрайт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, 2023. — 671 с. — (Высшее образование). — ISBN 978-5-534-17640-7. — Образовательная платформа </w:t>
      </w:r>
      <w:proofErr w:type="spellStart"/>
      <w:r w:rsidR="00A753BB" w:rsidRPr="00CE08AA">
        <w:rPr>
          <w:bCs/>
          <w:color w:val="000000"/>
          <w:sz w:val="28"/>
          <w:szCs w:val="28"/>
        </w:rPr>
        <w:t>Юрайт</w:t>
      </w:r>
      <w:proofErr w:type="spellEnd"/>
      <w:r w:rsidR="00A753BB" w:rsidRPr="00CE08AA">
        <w:rPr>
          <w:bCs/>
          <w:color w:val="000000"/>
          <w:sz w:val="28"/>
          <w:szCs w:val="28"/>
        </w:rPr>
        <w:t xml:space="preserve">. — URL: </w:t>
      </w:r>
      <w:hyperlink r:id="rId16">
        <w:r w:rsidR="00A753BB" w:rsidRPr="00CE08AA">
          <w:rPr>
            <w:bCs/>
            <w:color w:val="000000"/>
            <w:sz w:val="28"/>
            <w:szCs w:val="28"/>
          </w:rPr>
          <w:t>https://urait.ru/bcode/533470</w:t>
        </w:r>
      </w:hyperlink>
      <w:r w:rsidR="00A753BB" w:rsidRPr="00CE08AA">
        <w:rPr>
          <w:bCs/>
          <w:color w:val="000000"/>
          <w:sz w:val="28"/>
          <w:szCs w:val="28"/>
        </w:rPr>
        <w:t xml:space="preserve"> (дата обращения: 07.11.2023). — Текст : электронный.</w:t>
      </w:r>
    </w:p>
    <w:p w:rsidR="00022227" w:rsidRPr="00B800CF" w:rsidRDefault="00B230F0" w:rsidP="00C85F05">
      <w:pPr>
        <w:jc w:val="both"/>
        <w:rPr>
          <w:bCs/>
          <w:sz w:val="28"/>
          <w:szCs w:val="28"/>
        </w:rPr>
      </w:pPr>
      <w:r w:rsidRPr="00B800CF">
        <w:rPr>
          <w:bCs/>
          <w:sz w:val="28"/>
          <w:szCs w:val="28"/>
        </w:rPr>
        <w:t>3</w:t>
      </w:r>
      <w:r w:rsidR="00A753BB" w:rsidRPr="00B800CF">
        <w:rPr>
          <w:bCs/>
          <w:sz w:val="28"/>
          <w:szCs w:val="28"/>
        </w:rPr>
        <w:t xml:space="preserve">. </w:t>
      </w:r>
      <w:r w:rsidR="00A753BB" w:rsidRPr="00B800CF">
        <w:rPr>
          <w:sz w:val="28"/>
          <w:szCs w:val="28"/>
        </w:rPr>
        <w:t xml:space="preserve">Дятлов, С. А. </w:t>
      </w:r>
      <w:r w:rsidR="00A753BB" w:rsidRPr="00B800CF">
        <w:rPr>
          <w:rStyle w:val="-"/>
          <w:color w:val="auto"/>
          <w:sz w:val="28"/>
          <w:szCs w:val="28"/>
          <w:u w:val="none"/>
        </w:rPr>
        <w:t xml:space="preserve">Основы концепции устойчивого </w:t>
      </w:r>
      <w:proofErr w:type="gramStart"/>
      <w:r w:rsidR="00A753BB" w:rsidRPr="00B800CF">
        <w:rPr>
          <w:rStyle w:val="-"/>
          <w:color w:val="auto"/>
          <w:sz w:val="28"/>
          <w:szCs w:val="28"/>
          <w:u w:val="none"/>
        </w:rPr>
        <w:t>развития :</w:t>
      </w:r>
      <w:proofErr w:type="gramEnd"/>
      <w:r w:rsidR="00A753BB" w:rsidRPr="00B800CF">
        <w:rPr>
          <w:rStyle w:val="-"/>
          <w:color w:val="auto"/>
          <w:sz w:val="28"/>
          <w:szCs w:val="28"/>
          <w:u w:val="none"/>
        </w:rPr>
        <w:t xml:space="preserve"> учеб. пособие / С. А. Дятлов. — Москва : ИНФРА-М, 2024. — 185 с. — (Высшее образование). — ISBN 978-5-16-019079-2. — ЭБС Znanium.com. — URL: https://znanium.com/catalog/product/2079648 (дата обращения: 07.11.2023). — Текст : электронный.</w:t>
      </w:r>
    </w:p>
    <w:p w:rsidR="00022227" w:rsidRPr="00CE08AA" w:rsidRDefault="00A753BB">
      <w:pPr>
        <w:spacing w:beforeAutospacing="1" w:afterAutospacing="1"/>
        <w:rPr>
          <w:b/>
          <w:sz w:val="28"/>
          <w:szCs w:val="28"/>
        </w:rPr>
      </w:pPr>
      <w:bookmarkStart w:id="55" w:name="_Toc160953478"/>
      <w:bookmarkStart w:id="56" w:name="_Toc160511755"/>
      <w:bookmarkStart w:id="57" w:name="_Toc159654948"/>
      <w:bookmarkStart w:id="58" w:name="_Toc154230112"/>
      <w:bookmarkStart w:id="59" w:name="_Toc154230041"/>
      <w:r w:rsidRPr="00CE08AA">
        <w:rPr>
          <w:b/>
          <w:sz w:val="28"/>
          <w:szCs w:val="28"/>
        </w:rPr>
        <w:t>в) Дополнительн</w:t>
      </w:r>
      <w:bookmarkEnd w:id="55"/>
      <w:bookmarkEnd w:id="56"/>
      <w:bookmarkEnd w:id="57"/>
      <w:bookmarkEnd w:id="58"/>
      <w:bookmarkEnd w:id="59"/>
      <w:r w:rsidRPr="00CE08AA">
        <w:rPr>
          <w:b/>
          <w:sz w:val="28"/>
          <w:szCs w:val="28"/>
        </w:rPr>
        <w:t>ая литература</w:t>
      </w:r>
    </w:p>
    <w:p w:rsidR="00022227" w:rsidRPr="00CE08AA" w:rsidRDefault="00C85F05" w:rsidP="00C85F05">
      <w:pPr>
        <w:jc w:val="both"/>
      </w:pPr>
      <w:r w:rsidRPr="00CE08AA">
        <w:rPr>
          <w:color w:val="000000"/>
          <w:sz w:val="28"/>
          <w:szCs w:val="28"/>
        </w:rPr>
        <w:t>1. </w:t>
      </w:r>
      <w:r w:rsidR="00A753BB" w:rsidRPr="00CE08AA">
        <w:rPr>
          <w:color w:val="000000"/>
          <w:sz w:val="28"/>
          <w:szCs w:val="28"/>
        </w:rPr>
        <w:t xml:space="preserve">Современная архитектура финансов России : монография / М. А. Эскиндаров, В. В. Масленников, М. А. Абрамова [и др.] ; под ред. М. А. </w:t>
      </w:r>
      <w:proofErr w:type="spellStart"/>
      <w:r w:rsidR="00A753BB" w:rsidRPr="00CE08AA">
        <w:rPr>
          <w:color w:val="000000"/>
          <w:sz w:val="28"/>
          <w:szCs w:val="28"/>
        </w:rPr>
        <w:t>Эскиндарова</w:t>
      </w:r>
      <w:proofErr w:type="spellEnd"/>
      <w:r w:rsidR="00A753BB" w:rsidRPr="00CE08AA">
        <w:rPr>
          <w:color w:val="000000"/>
          <w:sz w:val="28"/>
          <w:szCs w:val="28"/>
        </w:rPr>
        <w:t xml:space="preserve">, В. В. Масленникова ; </w:t>
      </w:r>
      <w:proofErr w:type="spellStart"/>
      <w:r w:rsidR="00A753BB" w:rsidRPr="00CE08AA">
        <w:rPr>
          <w:color w:val="000000"/>
          <w:sz w:val="28"/>
          <w:szCs w:val="28"/>
        </w:rPr>
        <w:t>Финуниверситет</w:t>
      </w:r>
      <w:proofErr w:type="spellEnd"/>
      <w:r w:rsidR="00A753BB" w:rsidRPr="00CE08AA">
        <w:rPr>
          <w:color w:val="000000"/>
          <w:sz w:val="28"/>
          <w:szCs w:val="28"/>
        </w:rPr>
        <w:t xml:space="preserve">. — Москва : </w:t>
      </w:r>
      <w:proofErr w:type="spellStart"/>
      <w:r w:rsidR="00A753BB" w:rsidRPr="00CE08AA">
        <w:rPr>
          <w:color w:val="000000"/>
          <w:sz w:val="28"/>
          <w:szCs w:val="28"/>
        </w:rPr>
        <w:t>Когито</w:t>
      </w:r>
      <w:proofErr w:type="spellEnd"/>
      <w:r w:rsidR="00A753BB" w:rsidRPr="00CE08AA">
        <w:rPr>
          <w:color w:val="000000"/>
          <w:sz w:val="28"/>
          <w:szCs w:val="28"/>
        </w:rPr>
        <w:t xml:space="preserve">-Центр, 2020. — 487 с. — ISBN 978-5-89353-602-7. — ЭБ </w:t>
      </w:r>
      <w:proofErr w:type="spellStart"/>
      <w:r w:rsidR="00A753BB" w:rsidRPr="00CE08AA">
        <w:rPr>
          <w:color w:val="000000"/>
          <w:sz w:val="28"/>
          <w:szCs w:val="28"/>
        </w:rPr>
        <w:t>Финуниверситета</w:t>
      </w:r>
      <w:proofErr w:type="spellEnd"/>
      <w:r w:rsidR="00A753BB" w:rsidRPr="00CE08AA">
        <w:rPr>
          <w:color w:val="000000"/>
          <w:sz w:val="28"/>
          <w:szCs w:val="28"/>
        </w:rPr>
        <w:t xml:space="preserve">.  — URL: </w:t>
      </w:r>
      <w:hyperlink r:id="rId17">
        <w:r w:rsidR="00A753BB" w:rsidRPr="00CE08AA">
          <w:rPr>
            <w:color w:val="000000"/>
            <w:sz w:val="28"/>
            <w:szCs w:val="28"/>
          </w:rPr>
          <w:t>http://elib.fa.ru/fbook/fin_8.pdf/view</w:t>
        </w:r>
      </w:hyperlink>
      <w:r w:rsidR="00A753BB" w:rsidRPr="00CE08AA">
        <w:rPr>
          <w:color w:val="000000"/>
          <w:sz w:val="28"/>
          <w:szCs w:val="28"/>
        </w:rPr>
        <w:t xml:space="preserve"> (дата обращения: </w:t>
      </w:r>
      <w:r w:rsidR="00A753BB" w:rsidRPr="00CE08AA">
        <w:rPr>
          <w:bCs/>
          <w:color w:val="454545"/>
          <w:sz w:val="28"/>
          <w:szCs w:val="28"/>
        </w:rPr>
        <w:t>07.11.2023</w:t>
      </w:r>
      <w:r w:rsidR="00A753BB" w:rsidRPr="00CE08AA">
        <w:rPr>
          <w:bCs/>
          <w:color w:val="000000"/>
          <w:sz w:val="28"/>
          <w:szCs w:val="28"/>
        </w:rPr>
        <w:t>)</w:t>
      </w:r>
      <w:r w:rsidR="00A753BB" w:rsidRPr="00CE08AA">
        <w:rPr>
          <w:color w:val="000000"/>
          <w:sz w:val="28"/>
          <w:szCs w:val="28"/>
        </w:rPr>
        <w:t xml:space="preserve">. — </w:t>
      </w:r>
      <w:proofErr w:type="gramStart"/>
      <w:r w:rsidR="00A753BB" w:rsidRPr="00CE08AA">
        <w:rPr>
          <w:color w:val="000000"/>
          <w:sz w:val="28"/>
          <w:szCs w:val="28"/>
        </w:rPr>
        <w:t>Текст :</w:t>
      </w:r>
      <w:proofErr w:type="gramEnd"/>
      <w:r w:rsidR="00A753BB" w:rsidRPr="00CE08AA">
        <w:rPr>
          <w:color w:val="000000"/>
          <w:sz w:val="28"/>
          <w:szCs w:val="28"/>
        </w:rPr>
        <w:t xml:space="preserve"> </w:t>
      </w:r>
      <w:r w:rsidR="00A753BB" w:rsidRPr="00CE08AA">
        <w:rPr>
          <w:color w:val="000000"/>
          <w:sz w:val="28"/>
          <w:szCs w:val="28"/>
        </w:rPr>
        <w:lastRenderedPageBreak/>
        <w:t xml:space="preserve">непосредственный : электронный. </w:t>
      </w:r>
    </w:p>
    <w:p w:rsidR="00022227" w:rsidRPr="00CE08AA" w:rsidRDefault="00A753BB">
      <w:pPr>
        <w:jc w:val="both"/>
      </w:pPr>
      <w:r w:rsidRPr="00CE08AA">
        <w:rPr>
          <w:color w:val="000000"/>
          <w:sz w:val="28"/>
          <w:szCs w:val="28"/>
        </w:rPr>
        <w:t xml:space="preserve">2. Финансы : учеб. для студентов вузов, </w:t>
      </w:r>
      <w:proofErr w:type="spellStart"/>
      <w:r w:rsidRPr="00CE08AA">
        <w:rPr>
          <w:color w:val="000000"/>
          <w:sz w:val="28"/>
          <w:szCs w:val="28"/>
        </w:rPr>
        <w:t>обуч</w:t>
      </w:r>
      <w:proofErr w:type="spellEnd"/>
      <w:r w:rsidRPr="00CE08AA">
        <w:rPr>
          <w:color w:val="000000"/>
          <w:sz w:val="28"/>
          <w:szCs w:val="28"/>
        </w:rPr>
        <w:t>. по напр. «Экономика» (</w:t>
      </w:r>
      <w:proofErr w:type="spellStart"/>
      <w:r w:rsidRPr="00CE08AA">
        <w:rPr>
          <w:color w:val="000000"/>
          <w:sz w:val="28"/>
          <w:szCs w:val="28"/>
        </w:rPr>
        <w:t>квалиф</w:t>
      </w:r>
      <w:proofErr w:type="spellEnd"/>
      <w:r w:rsidRPr="00CE08AA">
        <w:rPr>
          <w:color w:val="000000"/>
          <w:sz w:val="28"/>
          <w:szCs w:val="28"/>
        </w:rPr>
        <w:t xml:space="preserve">. (степень) «бакалавр») / М. Л. Васюнина, О. С. Горлова, Т. Ю. Киселева [и др.] ; под ред. Е. В. Маркиной ; </w:t>
      </w:r>
      <w:proofErr w:type="spellStart"/>
      <w:r w:rsidRPr="00CE08AA">
        <w:rPr>
          <w:color w:val="000000"/>
          <w:sz w:val="28"/>
          <w:szCs w:val="28"/>
        </w:rPr>
        <w:t>Финуниверситет</w:t>
      </w:r>
      <w:proofErr w:type="spellEnd"/>
      <w:r w:rsidRPr="00CE08AA">
        <w:rPr>
          <w:color w:val="000000"/>
          <w:sz w:val="28"/>
          <w:szCs w:val="28"/>
        </w:rPr>
        <w:t xml:space="preserve">. — 3-е изд., стер.  — Москва : </w:t>
      </w:r>
      <w:proofErr w:type="spellStart"/>
      <w:r w:rsidRPr="00CE08AA">
        <w:rPr>
          <w:color w:val="000000"/>
          <w:sz w:val="28"/>
          <w:szCs w:val="28"/>
        </w:rPr>
        <w:t>КноРус</w:t>
      </w:r>
      <w:proofErr w:type="spellEnd"/>
      <w:r w:rsidRPr="00CE08AA">
        <w:rPr>
          <w:color w:val="000000"/>
          <w:sz w:val="28"/>
          <w:szCs w:val="28"/>
        </w:rPr>
        <w:t xml:space="preserve">, 2021. — 424 с. — ISBN 978-5-406-03490-3. </w:t>
      </w:r>
      <w:r w:rsidRPr="00CE08AA">
        <w:rPr>
          <w:bCs/>
          <w:color w:val="000000"/>
          <w:sz w:val="28"/>
          <w:szCs w:val="28"/>
        </w:rPr>
        <w:t>—</w:t>
      </w:r>
      <w:r w:rsidRPr="00CE08AA">
        <w:rPr>
          <w:color w:val="000000"/>
          <w:sz w:val="28"/>
          <w:szCs w:val="28"/>
        </w:rPr>
        <w:t xml:space="preserve"> ЭБС BOOK.RU. — </w:t>
      </w:r>
      <w:r w:rsidRPr="00CE08AA">
        <w:rPr>
          <w:bCs/>
          <w:color w:val="000000"/>
          <w:sz w:val="28"/>
          <w:szCs w:val="28"/>
        </w:rPr>
        <w:t xml:space="preserve"> URL:https://book.ru/book/936343 (дата обращения: </w:t>
      </w:r>
      <w:r w:rsidRPr="00CE08AA">
        <w:rPr>
          <w:bCs/>
          <w:iCs/>
          <w:color w:val="454545"/>
          <w:kern w:val="2"/>
          <w:sz w:val="28"/>
          <w:szCs w:val="28"/>
          <w:lang w:eastAsia="hi-IN" w:bidi="hi-IN"/>
        </w:rPr>
        <w:t>07.11.2023</w:t>
      </w:r>
      <w:r w:rsidRPr="00CE08AA">
        <w:rPr>
          <w:bCs/>
          <w:color w:val="000000"/>
          <w:sz w:val="28"/>
          <w:szCs w:val="28"/>
        </w:rPr>
        <w:t>). — Текст : электронный.</w:t>
      </w:r>
    </w:p>
    <w:p w:rsidR="00022227" w:rsidRPr="00CE08AA" w:rsidRDefault="00A753BB">
      <w:pPr>
        <w:jc w:val="both"/>
      </w:pPr>
      <w:r w:rsidRPr="00CE08AA">
        <w:rPr>
          <w:sz w:val="28"/>
          <w:szCs w:val="28"/>
        </w:rPr>
        <w:t xml:space="preserve">3. Словарь финансово-экономических терминов / Шаркова А. В., </w:t>
      </w:r>
      <w:proofErr w:type="spellStart"/>
      <w:r w:rsidRPr="00CE08AA">
        <w:rPr>
          <w:sz w:val="28"/>
          <w:szCs w:val="28"/>
        </w:rPr>
        <w:t>Килячков</w:t>
      </w:r>
      <w:proofErr w:type="spellEnd"/>
      <w:r w:rsidRPr="00CE08AA">
        <w:rPr>
          <w:sz w:val="28"/>
          <w:szCs w:val="28"/>
        </w:rPr>
        <w:t xml:space="preserve"> А. А., Маркина Е. В. [и др.</w:t>
      </w:r>
      <w:proofErr w:type="gramStart"/>
      <w:r w:rsidRPr="00CE08AA">
        <w:rPr>
          <w:sz w:val="28"/>
          <w:szCs w:val="28"/>
        </w:rPr>
        <w:t>] ;</w:t>
      </w:r>
      <w:proofErr w:type="gramEnd"/>
      <w:r w:rsidRPr="00CE08AA">
        <w:rPr>
          <w:sz w:val="28"/>
          <w:szCs w:val="28"/>
        </w:rPr>
        <w:t xml:space="preserve"> </w:t>
      </w:r>
      <w:proofErr w:type="spellStart"/>
      <w:r w:rsidRPr="00CE08AA">
        <w:rPr>
          <w:sz w:val="28"/>
          <w:szCs w:val="28"/>
        </w:rPr>
        <w:t>Финуниверситет</w:t>
      </w:r>
      <w:proofErr w:type="spellEnd"/>
      <w:r w:rsidRPr="00CE08AA">
        <w:rPr>
          <w:sz w:val="28"/>
          <w:szCs w:val="28"/>
        </w:rPr>
        <w:t xml:space="preserve">.  </w:t>
      </w:r>
      <w:r w:rsidRPr="00CE08AA">
        <w:rPr>
          <w:color w:val="000000"/>
          <w:sz w:val="28"/>
          <w:szCs w:val="28"/>
        </w:rPr>
        <w:t>— 4</w:t>
      </w:r>
      <w:r w:rsidRPr="00CE08AA">
        <w:rPr>
          <w:sz w:val="28"/>
          <w:szCs w:val="28"/>
        </w:rPr>
        <w:t xml:space="preserve">-е изд.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 : Дашков и К, 2021.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1168 с.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ISBN </w:t>
      </w:r>
      <w:r w:rsidRPr="00CE08AA">
        <w:rPr>
          <w:color w:val="202023"/>
          <w:sz w:val="28"/>
          <w:szCs w:val="28"/>
        </w:rPr>
        <w:t>978-5-394-04327-7</w:t>
      </w:r>
      <w:r w:rsidRPr="00CE08AA">
        <w:rPr>
          <w:sz w:val="28"/>
          <w:szCs w:val="28"/>
        </w:rPr>
        <w:t xml:space="preserve">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ЭБС Znaniun.com.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 xml:space="preserve">URL: https://znanium.com/catalog/product/2084354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 — Текст : электронный.</w:t>
      </w:r>
      <w:r w:rsidRPr="00CE08AA">
        <w:rPr>
          <w:sz w:val="28"/>
          <w:szCs w:val="28"/>
        </w:rPr>
        <w:t xml:space="preserve"> 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4. Солянникова, С. П. Надлежащая бюджетная политика для меняющейся экономики.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Текст : электронный // Мир новой экономики.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2021.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>№ 2.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 С.6-15.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ЭБ </w:t>
      </w:r>
      <w:proofErr w:type="spellStart"/>
      <w:r w:rsidRPr="00CE08AA">
        <w:rPr>
          <w:sz w:val="28"/>
          <w:szCs w:val="28"/>
        </w:rPr>
        <w:t>Финуниверситета</w:t>
      </w:r>
      <w:proofErr w:type="spellEnd"/>
      <w:r w:rsidRPr="00CE08AA">
        <w:rPr>
          <w:sz w:val="28"/>
          <w:szCs w:val="28"/>
        </w:rPr>
        <w:t xml:space="preserve">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URL: </w:t>
      </w:r>
      <w:hyperlink r:id="rId18">
        <w:r w:rsidRPr="00CE08AA">
          <w:rPr>
            <w:sz w:val="28"/>
            <w:szCs w:val="28"/>
          </w:rPr>
          <w:t>http://elib.fa.ru/art2021/bv695.pdf</w:t>
        </w:r>
      </w:hyperlink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 xml:space="preserve">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5. </w:t>
      </w:r>
      <w:r w:rsidRPr="00CE08AA">
        <w:rPr>
          <w:color w:val="000000"/>
          <w:sz w:val="28"/>
          <w:szCs w:val="28"/>
        </w:rPr>
        <w:t xml:space="preserve">Солянникова, С. П. Системные риски общественных финансов: как определить и минимизировать? — Текст : электронный // Аудиторские ведомости. — 2020. — № 2. — С. 74-81. — ЭБ </w:t>
      </w:r>
      <w:proofErr w:type="spellStart"/>
      <w:r w:rsidRPr="00CE08AA">
        <w:rPr>
          <w:color w:val="000000"/>
          <w:sz w:val="28"/>
          <w:szCs w:val="28"/>
        </w:rPr>
        <w:t>Финуниверситета</w:t>
      </w:r>
      <w:proofErr w:type="spellEnd"/>
      <w:r w:rsidRPr="00CE08AA">
        <w:rPr>
          <w:color w:val="000000"/>
          <w:sz w:val="28"/>
          <w:szCs w:val="28"/>
        </w:rPr>
        <w:t>. — URL:</w:t>
      </w:r>
      <w:hyperlink r:id="rId19">
        <w:r w:rsidRPr="00CE08AA">
          <w:rPr>
            <w:color w:val="000000"/>
            <w:sz w:val="28"/>
            <w:szCs w:val="28"/>
          </w:rPr>
          <w:t>http://elib.fa.ru/art2020/bv1048.pdf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6. Солянникова, С. П. Ответственная бюджетная политика в условиях высокого уровня неопределенности: правила разработки и критерии оценки //  Инновационное развитие экономики.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2016.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№ 3-2.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>С. 91-96. — НЭБ E-</w:t>
      </w:r>
      <w:proofErr w:type="spellStart"/>
      <w:r w:rsidRPr="00CE08AA">
        <w:rPr>
          <w:color w:val="000000"/>
          <w:sz w:val="28"/>
          <w:szCs w:val="28"/>
        </w:rPr>
        <w:t>Library</w:t>
      </w:r>
      <w:proofErr w:type="spellEnd"/>
      <w:r w:rsidRPr="00CE08AA">
        <w:rPr>
          <w:color w:val="000000"/>
          <w:sz w:val="28"/>
          <w:szCs w:val="28"/>
        </w:rPr>
        <w:t xml:space="preserve">. — URL: </w:t>
      </w:r>
      <w:hyperlink r:id="rId20">
        <w:r w:rsidRPr="00CE08AA">
          <w:rPr>
            <w:color w:val="000000"/>
            <w:sz w:val="28"/>
            <w:szCs w:val="28"/>
          </w:rPr>
          <w:t>https://elibrary.ru/download/elibrary_26336637_67693002.pdf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 xml:space="preserve">07.11.2023 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color w:val="000000"/>
        </w:rPr>
      </w:pPr>
      <w:r w:rsidRPr="00CE08AA">
        <w:rPr>
          <w:color w:val="000000"/>
          <w:sz w:val="28"/>
          <w:szCs w:val="28"/>
        </w:rPr>
        <w:t xml:space="preserve">7. Афанасьев, М. П. Зеленые тренды в бюджетной политике развитых стран мира: зеленый бюджет Франции / М. П. Афанасьев, Н. Н. </w:t>
      </w:r>
      <w:proofErr w:type="spellStart"/>
      <w:r w:rsidRPr="00CE08AA">
        <w:rPr>
          <w:color w:val="000000"/>
          <w:sz w:val="28"/>
          <w:szCs w:val="28"/>
        </w:rPr>
        <w:t>Шаш</w:t>
      </w:r>
      <w:proofErr w:type="spellEnd"/>
      <w:r w:rsidRPr="00CE08AA">
        <w:rPr>
          <w:color w:val="000000"/>
          <w:sz w:val="28"/>
          <w:szCs w:val="28"/>
        </w:rPr>
        <w:t>. — Текст : непосредственный // Финансы. — 2022.  — № 2. — С. 58-64.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8. Афанасьев, М. П. Навстречу первому "зеленому" федеральному бюджету России: обоснование и разработка / Афанасьев М. П., </w:t>
      </w:r>
      <w:proofErr w:type="spellStart"/>
      <w:r w:rsidRPr="00CE08AA">
        <w:rPr>
          <w:sz w:val="28"/>
          <w:szCs w:val="28"/>
        </w:rPr>
        <w:t>Беленчук</w:t>
      </w:r>
      <w:proofErr w:type="spellEnd"/>
      <w:r w:rsidRPr="00CE08AA">
        <w:rPr>
          <w:sz w:val="28"/>
          <w:szCs w:val="28"/>
        </w:rPr>
        <w:t xml:space="preserve"> А. А.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Текст : электронный // Вопросы экономики.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2021.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№ 11.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С. 71-88. 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НЭБ E-</w:t>
      </w:r>
      <w:proofErr w:type="spellStart"/>
      <w:r w:rsidRPr="00CE08AA">
        <w:rPr>
          <w:sz w:val="28"/>
          <w:szCs w:val="28"/>
        </w:rPr>
        <w:t>Library</w:t>
      </w:r>
      <w:proofErr w:type="spellEnd"/>
      <w:r w:rsidRPr="00CE08AA">
        <w:rPr>
          <w:sz w:val="28"/>
          <w:szCs w:val="28"/>
        </w:rPr>
        <w:t xml:space="preserve">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URL:  </w:t>
      </w:r>
      <w:hyperlink r:id="rId21">
        <w:r w:rsidRPr="00CE08AA">
          <w:rPr>
            <w:sz w:val="28"/>
            <w:szCs w:val="28"/>
          </w:rPr>
          <w:t>https://elibrary.ru/download/elibrary_47225388_48124978.pdf</w:t>
        </w:r>
      </w:hyperlink>
      <w:r w:rsidRPr="00CE08AA">
        <w:rPr>
          <w:sz w:val="28"/>
          <w:szCs w:val="28"/>
        </w:rPr>
        <w:t xml:space="preserve"> </w:t>
      </w:r>
      <w:r w:rsidRPr="00CE08AA">
        <w:rPr>
          <w:color w:val="000000"/>
          <w:sz w:val="28"/>
          <w:szCs w:val="28"/>
        </w:rPr>
        <w:t xml:space="preserve">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9. Афанасьев, М. П. От профицитной к дефицитной бюджетной политике / Афанасьев М. П., </w:t>
      </w:r>
      <w:proofErr w:type="spellStart"/>
      <w:r w:rsidRPr="00CE08AA">
        <w:rPr>
          <w:sz w:val="28"/>
          <w:szCs w:val="28"/>
        </w:rPr>
        <w:t>Шаш</w:t>
      </w:r>
      <w:proofErr w:type="spellEnd"/>
      <w:r w:rsidRPr="00CE08AA">
        <w:rPr>
          <w:sz w:val="28"/>
          <w:szCs w:val="28"/>
        </w:rPr>
        <w:t xml:space="preserve"> Н. Н.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Текст : электронный // Проблемы прогнозирования.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2021.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№ 5.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С. </w:t>
      </w:r>
      <w:r w:rsidRPr="00CE08AA">
        <w:rPr>
          <w:color w:val="000000"/>
          <w:sz w:val="28"/>
          <w:szCs w:val="28"/>
        </w:rPr>
        <w:t>42-53. — НЭБ E-</w:t>
      </w:r>
      <w:proofErr w:type="spellStart"/>
      <w:r w:rsidRPr="00CE08AA">
        <w:rPr>
          <w:color w:val="000000"/>
          <w:sz w:val="28"/>
          <w:szCs w:val="28"/>
        </w:rPr>
        <w:t>Library</w:t>
      </w:r>
      <w:proofErr w:type="spellEnd"/>
      <w:r w:rsidRPr="00CE08AA">
        <w:rPr>
          <w:color w:val="000000"/>
          <w:sz w:val="28"/>
          <w:szCs w:val="28"/>
        </w:rPr>
        <w:t xml:space="preserve">. — URL: </w:t>
      </w:r>
      <w:hyperlink r:id="rId22">
        <w:r w:rsidRPr="00CE08AA">
          <w:rPr>
            <w:color w:val="000000"/>
            <w:sz w:val="28"/>
            <w:szCs w:val="28"/>
          </w:rPr>
          <w:t>https://elibrary.ru/download/elibrary_46653224_57166726.pdf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10. Афанасьев, М. П. Новый интеллектуальный вклад в развитие "зеленых" финансов (по страницам книги:  </w:t>
      </w:r>
      <w:r w:rsidRPr="00CE08AA">
        <w:rPr>
          <w:sz w:val="28"/>
          <w:szCs w:val="28"/>
          <w:lang w:val="en-US"/>
        </w:rPr>
        <w:t>Handbook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val="en-US"/>
        </w:rPr>
        <w:t>of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val="en-US"/>
        </w:rPr>
        <w:t>green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val="en-US"/>
        </w:rPr>
        <w:t>finance</w:t>
      </w:r>
      <w:r w:rsidRPr="00CE08AA">
        <w:rPr>
          <w:sz w:val="28"/>
          <w:szCs w:val="28"/>
        </w:rPr>
        <w:t xml:space="preserve">. </w:t>
      </w:r>
      <w:r w:rsidRPr="00CE08AA">
        <w:rPr>
          <w:sz w:val="28"/>
          <w:szCs w:val="28"/>
          <w:lang w:val="en-US"/>
        </w:rPr>
        <w:t xml:space="preserve">Energy security and sustainable development / ed. Sachs J., Woo W. T., Yoshino N. Singapore : Springer Verlag, 2019. </w:t>
      </w:r>
      <w:r w:rsidRPr="00CE08AA">
        <w:rPr>
          <w:sz w:val="28"/>
          <w:szCs w:val="28"/>
        </w:rPr>
        <w:t xml:space="preserve">718 p.) / М. П. Афанасьев.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Текст : электронный // Проблемы прогнозирования. </w:t>
      </w:r>
      <w:r w:rsidRPr="00CE08AA">
        <w:rPr>
          <w:color w:val="000000"/>
          <w:sz w:val="28"/>
          <w:szCs w:val="28"/>
        </w:rPr>
        <w:t>—</w:t>
      </w:r>
      <w:r w:rsidRPr="00CE08AA">
        <w:rPr>
          <w:sz w:val="28"/>
          <w:szCs w:val="28"/>
        </w:rPr>
        <w:t xml:space="preserve"> 2021.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 xml:space="preserve">№ 2.  </w:t>
      </w:r>
      <w:r w:rsidRPr="00CE08AA">
        <w:rPr>
          <w:color w:val="000000"/>
          <w:sz w:val="28"/>
          <w:szCs w:val="28"/>
        </w:rPr>
        <w:t xml:space="preserve">— </w:t>
      </w:r>
      <w:r w:rsidRPr="00CE08AA">
        <w:rPr>
          <w:sz w:val="28"/>
          <w:szCs w:val="28"/>
        </w:rPr>
        <w:t>С. 16</w:t>
      </w:r>
      <w:r w:rsidRPr="00CE08AA">
        <w:rPr>
          <w:color w:val="000000"/>
          <w:sz w:val="28"/>
          <w:szCs w:val="28"/>
        </w:rPr>
        <w:t>3-166. — НЭБ E-</w:t>
      </w:r>
      <w:proofErr w:type="spellStart"/>
      <w:r w:rsidRPr="00CE08AA">
        <w:rPr>
          <w:color w:val="000000"/>
          <w:sz w:val="28"/>
          <w:szCs w:val="28"/>
        </w:rPr>
        <w:t>Library</w:t>
      </w:r>
      <w:proofErr w:type="spellEnd"/>
      <w:r w:rsidRPr="00CE08AA">
        <w:rPr>
          <w:color w:val="000000"/>
          <w:sz w:val="28"/>
          <w:szCs w:val="28"/>
        </w:rPr>
        <w:t xml:space="preserve">. —  URL: </w:t>
      </w:r>
      <w:hyperlink r:id="rId23">
        <w:r w:rsidRPr="00CE08AA">
          <w:rPr>
            <w:color w:val="000000"/>
            <w:sz w:val="28"/>
            <w:szCs w:val="28"/>
          </w:rPr>
          <w:t>https://elibrary.ru/download/elibrary_45558724_90794503.pdf</w:t>
        </w:r>
      </w:hyperlink>
      <w:r w:rsidRPr="00CE08AA">
        <w:rPr>
          <w:color w:val="000000"/>
          <w:sz w:val="28"/>
          <w:szCs w:val="28"/>
        </w:rPr>
        <w:t xml:space="preserve"> (дата обращения: </w:t>
      </w:r>
      <w:r w:rsidRPr="00CE08AA">
        <w:rPr>
          <w:bCs/>
          <w:color w:val="454545"/>
          <w:sz w:val="28"/>
          <w:szCs w:val="28"/>
        </w:rPr>
        <w:t>07.11.2023</w:t>
      </w:r>
      <w:r w:rsidRPr="00CE08AA">
        <w:rPr>
          <w:color w:val="000000"/>
          <w:sz w:val="28"/>
          <w:szCs w:val="28"/>
        </w:rPr>
        <w:t>).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lastRenderedPageBreak/>
        <w:t>11.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Макашина, О. В. Технологии управления государственными и муниципальными финансами : учеб. пособие / О. В. Макашина. — Москва :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КноРус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2024. — 171 с. — ISBN 978-5-406-12263-1. — ЭБС BOOK.RU. — URL: https://book.ru/book/950947 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). — Текст : электронный.</w:t>
      </w:r>
    </w:p>
    <w:p w:rsidR="00022227" w:rsidRPr="00CE08AA" w:rsidRDefault="00A753BB">
      <w:pPr>
        <w:jc w:val="both"/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12.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Соменкова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, Н. С. Принятие и исполнение государственных решений : учеб.-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методич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. пособие / Н. С.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Соменкова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А. В. Купцов. — Нижний Новгород : ННГУ им. Н. И. Лобачевского, 2020. — 42 с. — ЭБС Лань.  — 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URL: https://e.lanbook.com/book/191676 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). —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Текст : электронный.</w:t>
      </w:r>
    </w:p>
    <w:p w:rsidR="00022227" w:rsidRPr="00CE08AA" w:rsidRDefault="00A753BB">
      <w:pPr>
        <w:jc w:val="both"/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13.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Воронцовский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А. В.  Управление рисками : учеб. и практикум для вузов / А. В.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Воронцовский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. — 2-е изд. — Москва :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Юрайт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, 2023. — 485 с. — (Высшее образование). — ISBN 978-5-534-12206-0. – Образовательная платформа </w:t>
      </w:r>
      <w:proofErr w:type="spell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Юрайт</w:t>
      </w:r>
      <w:proofErr w:type="spell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. — URL:</w:t>
      </w:r>
      <w:hyperlink r:id="rId24">
        <w:r w:rsidRPr="00CE08AA">
          <w:rPr>
            <w:rFonts w:eastAsiaTheme="majorEastAsia"/>
            <w:color w:val="000000"/>
            <w:sz w:val="28"/>
            <w:szCs w:val="28"/>
          </w:rPr>
          <w:t>https://urait.ru/bcode/511534</w:t>
        </w:r>
      </w:hyperlink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). — Текст : электронный.</w:t>
      </w:r>
    </w:p>
    <w:p w:rsidR="00022227" w:rsidRPr="00CE08AA" w:rsidRDefault="00A753BB">
      <w:pPr>
        <w:jc w:val="both"/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</w:pP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14. Цифровая экономика 2023 : краткий стат. сб. / Г. И. </w:t>
      </w:r>
      <w:proofErr w:type="spellStart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>Абдрахманова</w:t>
      </w:r>
      <w:proofErr w:type="spellEnd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, С. А. Васильковский, К. О. Вишневский [и др.] ; под общ. ред. Н. Ю. Анисимова [и др.] ; Нац. </w:t>
      </w:r>
      <w:proofErr w:type="spellStart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>исслед</w:t>
      </w:r>
      <w:proofErr w:type="spellEnd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. ун-т «Высшая школа экономики».  </w:t>
      </w:r>
      <w:r w:rsidRPr="00CE08AA">
        <w:rPr>
          <w:rStyle w:val="ac"/>
          <w:b w:val="0"/>
          <w:color w:val="000000"/>
          <w:sz w:val="28"/>
          <w:szCs w:val="28"/>
        </w:rPr>
        <w:t xml:space="preserve">— </w:t>
      </w: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Москва : НИУ ВШЭ, 2023. </w:t>
      </w:r>
      <w:r w:rsidRPr="00CE08AA">
        <w:rPr>
          <w:rStyle w:val="ac"/>
          <w:b w:val="0"/>
          <w:color w:val="000000"/>
          <w:sz w:val="28"/>
          <w:szCs w:val="28"/>
        </w:rPr>
        <w:t>—</w:t>
      </w: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 120 с. </w:t>
      </w:r>
      <w:r w:rsidRPr="00CE08AA">
        <w:rPr>
          <w:rStyle w:val="ac"/>
          <w:b w:val="0"/>
          <w:color w:val="000000"/>
          <w:sz w:val="28"/>
          <w:szCs w:val="28"/>
        </w:rPr>
        <w:t xml:space="preserve">— </w:t>
      </w:r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Нац. </w:t>
      </w:r>
      <w:proofErr w:type="spellStart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>исслед</w:t>
      </w:r>
      <w:proofErr w:type="spellEnd"/>
      <w:r w:rsidRPr="00CE08AA">
        <w:rPr>
          <w:rStyle w:val="ac"/>
          <w:rFonts w:eastAsiaTheme="majorEastAsia"/>
          <w:b w:val="0"/>
          <w:color w:val="000000"/>
          <w:sz w:val="28"/>
          <w:szCs w:val="28"/>
        </w:rPr>
        <w:t xml:space="preserve">. ун-т «Высшая школа экономики» : [сайт]. </w:t>
      </w:r>
      <w:r w:rsidRPr="00CE08AA">
        <w:rPr>
          <w:rStyle w:val="ac"/>
          <w:b w:val="0"/>
          <w:color w:val="000000"/>
          <w:sz w:val="28"/>
          <w:szCs w:val="28"/>
        </w:rPr>
        <w:t xml:space="preserve">— URL: </w:t>
      </w:r>
      <w:hyperlink r:id="rId25">
        <w:r w:rsidRPr="00CE08AA">
          <w:rPr>
            <w:bCs/>
            <w:color w:val="000000"/>
            <w:sz w:val="28"/>
            <w:szCs w:val="28"/>
          </w:rPr>
          <w:t>https://publications.hse.ru/books/802682996</w:t>
        </w:r>
      </w:hyperlink>
      <w:r w:rsidRPr="00CE08AA">
        <w:rPr>
          <w:rStyle w:val="ac"/>
          <w:b w:val="0"/>
          <w:color w:val="000000"/>
          <w:sz w:val="28"/>
          <w:szCs w:val="28"/>
        </w:rPr>
        <w:t xml:space="preserve"> 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(дата обращения: </w:t>
      </w:r>
      <w:r w:rsidRPr="00CE08AA">
        <w:rPr>
          <w:rStyle w:val="ac"/>
          <w:b w:val="0"/>
          <w:bCs w:val="0"/>
          <w:color w:val="454545"/>
          <w:sz w:val="28"/>
          <w:szCs w:val="28"/>
        </w:rPr>
        <w:t>07.11.2023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). —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>Текст :</w:t>
      </w:r>
      <w:proofErr w:type="gramEnd"/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электронный.</w:t>
      </w:r>
    </w:p>
    <w:p w:rsidR="00C85F05" w:rsidRPr="00CE08AA" w:rsidRDefault="00C85F05" w:rsidP="00C85F05">
      <w:pPr>
        <w:jc w:val="both"/>
        <w:rPr>
          <w:rStyle w:val="ac"/>
          <w:rFonts w:eastAsiaTheme="majorEastAsia"/>
          <w:b w:val="0"/>
          <w:bCs w:val="0"/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15. Порфирьев Б.Н. Климат, устойчивое развитие и экономический рост: приоритета решений для России / Б.Н. Порфирьев. – Библиотека Института Экономики и Организации Промышленного Производства СО РАН / 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  <w:lang w:val="en-US"/>
        </w:rPr>
        <w:t>URL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: http://lib.ieie.nsc.ru/docs/2020/Economicheskaja_politika_Rossii-2020-Konf/19-31%20%F0%CF%D2%C6%C9%D2%D8%C5%D7.pdf (дата обращения 01.11.2023). </w:t>
      </w: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—</w:t>
      </w:r>
      <w:r w:rsidRPr="00CE08AA">
        <w:rPr>
          <w:rStyle w:val="ac"/>
          <w:rFonts w:eastAsiaTheme="majorEastAsia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Текст :</w:t>
      </w:r>
      <w:proofErr w:type="gramEnd"/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 электронный.</w:t>
      </w:r>
    </w:p>
    <w:p w:rsidR="00C85F05" w:rsidRPr="00CE08AA" w:rsidRDefault="00C85F05">
      <w:pPr>
        <w:jc w:val="both"/>
        <w:rPr>
          <w:sz w:val="28"/>
          <w:szCs w:val="28"/>
        </w:rPr>
      </w:pPr>
      <w:r w:rsidRPr="00CE08AA">
        <w:rPr>
          <w:rStyle w:val="ac"/>
          <w:rFonts w:eastAsiaTheme="majorEastAsia"/>
          <w:b w:val="0"/>
          <w:bCs w:val="0"/>
          <w:sz w:val="28"/>
          <w:szCs w:val="28"/>
        </w:rPr>
        <w:t>16. Порфирьев Б.Н. Устойчивое развитие, климат и экономический рост / Порфирьев Б.Н.</w:t>
      </w:r>
      <w:r w:rsidR="00CE08AA" w:rsidRPr="00CE08AA">
        <w:rPr>
          <w:rStyle w:val="ac"/>
          <w:rFonts w:eastAsiaTheme="majorEastAsia"/>
          <w:b w:val="0"/>
          <w:bCs w:val="0"/>
          <w:sz w:val="28"/>
          <w:szCs w:val="28"/>
        </w:rPr>
        <w:t xml:space="preserve"> </w:t>
      </w:r>
      <w:r w:rsidR="00CE08AA" w:rsidRPr="00CE08AA">
        <w:rPr>
          <w:sz w:val="28"/>
          <w:szCs w:val="28"/>
        </w:rPr>
        <w:t xml:space="preserve">— </w:t>
      </w:r>
      <w:proofErr w:type="spellStart"/>
      <w:proofErr w:type="gramStart"/>
      <w:r w:rsidR="00CE08AA" w:rsidRPr="00CE08AA">
        <w:rPr>
          <w:sz w:val="28"/>
          <w:szCs w:val="28"/>
        </w:rPr>
        <w:t>СанктПетербург</w:t>
      </w:r>
      <w:proofErr w:type="spellEnd"/>
      <w:r w:rsidR="00CE08AA" w:rsidRPr="00CE08AA">
        <w:rPr>
          <w:sz w:val="28"/>
          <w:szCs w:val="28"/>
        </w:rPr>
        <w:t xml:space="preserve"> :</w:t>
      </w:r>
      <w:proofErr w:type="gramEnd"/>
      <w:r w:rsidR="00CE08AA" w:rsidRPr="00CE08AA">
        <w:rPr>
          <w:sz w:val="28"/>
          <w:szCs w:val="28"/>
        </w:rPr>
        <w:t xml:space="preserve"> </w:t>
      </w:r>
      <w:proofErr w:type="spellStart"/>
      <w:r w:rsidR="00CE08AA" w:rsidRPr="00CE08AA">
        <w:rPr>
          <w:sz w:val="28"/>
          <w:szCs w:val="28"/>
        </w:rPr>
        <w:t>СПбГУП</w:t>
      </w:r>
      <w:proofErr w:type="spellEnd"/>
      <w:r w:rsidR="00CE08AA" w:rsidRPr="00CE08AA">
        <w:rPr>
          <w:sz w:val="28"/>
          <w:szCs w:val="28"/>
        </w:rPr>
        <w:t xml:space="preserve">, 2020. — 40 </w:t>
      </w:r>
      <w:proofErr w:type="gramStart"/>
      <w:r w:rsidR="00CE08AA" w:rsidRPr="00CE08AA">
        <w:rPr>
          <w:sz w:val="28"/>
          <w:szCs w:val="28"/>
        </w:rPr>
        <w:t>с. :</w:t>
      </w:r>
      <w:proofErr w:type="gramEnd"/>
      <w:r w:rsidR="00CE08AA" w:rsidRPr="00CE08AA">
        <w:rPr>
          <w:sz w:val="28"/>
          <w:szCs w:val="28"/>
        </w:rPr>
        <w:t xml:space="preserve"> ил. — (Избранные лекции Университета ; </w:t>
      </w:r>
      <w:proofErr w:type="spellStart"/>
      <w:r w:rsidR="00CE08AA" w:rsidRPr="00CE08AA">
        <w:rPr>
          <w:sz w:val="28"/>
          <w:szCs w:val="28"/>
        </w:rPr>
        <w:t>Вып</w:t>
      </w:r>
      <w:proofErr w:type="spellEnd"/>
      <w:r w:rsidR="00CE08AA" w:rsidRPr="00CE08AA">
        <w:rPr>
          <w:sz w:val="28"/>
          <w:szCs w:val="28"/>
        </w:rPr>
        <w:t xml:space="preserve">. 208). — ISBN 978-5-7621-1085-3. — </w:t>
      </w:r>
      <w:r w:rsidR="00CE08AA" w:rsidRPr="00CE08AA">
        <w:rPr>
          <w:sz w:val="28"/>
          <w:szCs w:val="28"/>
          <w:lang w:val="en-US"/>
        </w:rPr>
        <w:t>URL</w:t>
      </w:r>
      <w:r w:rsidR="00CE08AA" w:rsidRPr="00CE08AA">
        <w:rPr>
          <w:sz w:val="28"/>
          <w:szCs w:val="28"/>
        </w:rPr>
        <w:t xml:space="preserve">: </w:t>
      </w:r>
      <w:r w:rsidR="00CE08AA" w:rsidRPr="00CE08AA">
        <w:rPr>
          <w:sz w:val="28"/>
          <w:szCs w:val="28"/>
          <w:lang w:val="en-US"/>
        </w:rPr>
        <w:t>https</w:t>
      </w:r>
      <w:r w:rsidR="00CE08AA" w:rsidRPr="00CE08AA">
        <w:rPr>
          <w:sz w:val="28"/>
          <w:szCs w:val="28"/>
        </w:rPr>
        <w:t>://</w:t>
      </w:r>
      <w:proofErr w:type="spellStart"/>
      <w:r w:rsidR="00CE08AA" w:rsidRPr="00CE08AA">
        <w:rPr>
          <w:sz w:val="28"/>
          <w:szCs w:val="28"/>
          <w:lang w:val="en-US"/>
        </w:rPr>
        <w:t>ecfor</w:t>
      </w:r>
      <w:proofErr w:type="spellEnd"/>
      <w:r w:rsidR="00CE08AA" w:rsidRPr="00CE08AA">
        <w:rPr>
          <w:sz w:val="28"/>
          <w:szCs w:val="28"/>
        </w:rPr>
        <w:t>.</w:t>
      </w:r>
      <w:proofErr w:type="spellStart"/>
      <w:r w:rsidR="00CE08AA" w:rsidRPr="00CE08AA">
        <w:rPr>
          <w:sz w:val="28"/>
          <w:szCs w:val="28"/>
          <w:lang w:val="en-US"/>
        </w:rPr>
        <w:t>ru</w:t>
      </w:r>
      <w:proofErr w:type="spellEnd"/>
      <w:r w:rsidR="00CE08AA" w:rsidRPr="00CE08AA">
        <w:rPr>
          <w:sz w:val="28"/>
          <w:szCs w:val="28"/>
        </w:rPr>
        <w:t>/</w:t>
      </w:r>
      <w:proofErr w:type="spellStart"/>
      <w:r w:rsidR="00CE08AA" w:rsidRPr="00CE08AA">
        <w:rPr>
          <w:sz w:val="28"/>
          <w:szCs w:val="28"/>
          <w:lang w:val="en-US"/>
        </w:rPr>
        <w:t>wp</w:t>
      </w:r>
      <w:proofErr w:type="spellEnd"/>
      <w:r w:rsidR="00CE08AA" w:rsidRPr="00CE08AA">
        <w:rPr>
          <w:sz w:val="28"/>
          <w:szCs w:val="28"/>
        </w:rPr>
        <w:t>-</w:t>
      </w:r>
      <w:r w:rsidR="00CE08AA" w:rsidRPr="00CE08AA">
        <w:rPr>
          <w:sz w:val="28"/>
          <w:szCs w:val="28"/>
          <w:lang w:val="en-US"/>
        </w:rPr>
        <w:t>content</w:t>
      </w:r>
      <w:r w:rsidR="00CE08AA" w:rsidRPr="00CE08AA">
        <w:rPr>
          <w:sz w:val="28"/>
          <w:szCs w:val="28"/>
        </w:rPr>
        <w:t>/</w:t>
      </w:r>
      <w:r w:rsidR="00CE08AA" w:rsidRPr="00CE08AA">
        <w:rPr>
          <w:sz w:val="28"/>
          <w:szCs w:val="28"/>
          <w:lang w:val="en-US"/>
        </w:rPr>
        <w:t>uploads</w:t>
      </w:r>
      <w:r w:rsidR="00CE08AA" w:rsidRPr="00CE08AA">
        <w:rPr>
          <w:sz w:val="28"/>
          <w:szCs w:val="28"/>
        </w:rPr>
        <w:t>/2020/03/</w:t>
      </w:r>
      <w:proofErr w:type="spellStart"/>
      <w:r w:rsidR="00CE08AA" w:rsidRPr="00CE08AA">
        <w:rPr>
          <w:sz w:val="28"/>
          <w:szCs w:val="28"/>
          <w:lang w:val="en-US"/>
        </w:rPr>
        <w:t>ustojchivoe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razvitie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klimat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i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ekonomicheskij</w:t>
      </w:r>
      <w:proofErr w:type="spellEnd"/>
      <w:r w:rsidR="00CE08AA" w:rsidRPr="00CE08AA">
        <w:rPr>
          <w:sz w:val="28"/>
          <w:szCs w:val="28"/>
        </w:rPr>
        <w:t>-</w:t>
      </w:r>
      <w:proofErr w:type="spellStart"/>
      <w:r w:rsidR="00CE08AA" w:rsidRPr="00CE08AA">
        <w:rPr>
          <w:sz w:val="28"/>
          <w:szCs w:val="28"/>
          <w:lang w:val="en-US"/>
        </w:rPr>
        <w:t>rost</w:t>
      </w:r>
      <w:proofErr w:type="spellEnd"/>
      <w:r w:rsidR="00CE08AA" w:rsidRPr="00CE08AA">
        <w:rPr>
          <w:sz w:val="28"/>
          <w:szCs w:val="28"/>
        </w:rPr>
        <w:t>.</w:t>
      </w:r>
      <w:r w:rsidR="00CE08AA" w:rsidRPr="00CE08AA">
        <w:rPr>
          <w:sz w:val="28"/>
          <w:szCs w:val="28"/>
          <w:lang w:val="en-US"/>
        </w:rPr>
        <w:t>pdf</w:t>
      </w:r>
      <w:r w:rsidR="00CE08AA" w:rsidRPr="00CE08AA">
        <w:rPr>
          <w:sz w:val="28"/>
          <w:szCs w:val="28"/>
        </w:rPr>
        <w:t xml:space="preserve"> (дата обращения 01.11.2023). — </w:t>
      </w:r>
      <w:proofErr w:type="gramStart"/>
      <w:r w:rsidR="00CE08AA" w:rsidRPr="00CE08AA">
        <w:rPr>
          <w:sz w:val="28"/>
          <w:szCs w:val="28"/>
        </w:rPr>
        <w:t>Текст :</w:t>
      </w:r>
      <w:proofErr w:type="gramEnd"/>
      <w:r w:rsidR="00CE08AA" w:rsidRPr="00CE08AA">
        <w:rPr>
          <w:sz w:val="28"/>
          <w:szCs w:val="28"/>
        </w:rPr>
        <w:t xml:space="preserve"> </w:t>
      </w:r>
      <w:r w:rsidR="00CE08AA" w:rsidRPr="00CE08AA">
        <w:rPr>
          <w:rStyle w:val="ac"/>
          <w:rFonts w:eastAsiaTheme="majorEastAsia"/>
          <w:b w:val="0"/>
          <w:bCs w:val="0"/>
          <w:sz w:val="28"/>
          <w:szCs w:val="28"/>
        </w:rPr>
        <w:t>электронный</w:t>
      </w:r>
      <w:r w:rsidR="00CE08AA" w:rsidRPr="00CE08AA">
        <w:rPr>
          <w:sz w:val="28"/>
          <w:szCs w:val="28"/>
        </w:rPr>
        <w:t>.</w:t>
      </w:r>
    </w:p>
    <w:p w:rsidR="00CE08AA" w:rsidRPr="00CE08AA" w:rsidRDefault="00CE08AA">
      <w:pPr>
        <w:jc w:val="both"/>
        <w:rPr>
          <w:rStyle w:val="ac"/>
          <w:rFonts w:eastAsiaTheme="majorEastAsia"/>
          <w:b w:val="0"/>
          <w:bCs w:val="0"/>
          <w:sz w:val="28"/>
          <w:szCs w:val="28"/>
        </w:rPr>
      </w:pPr>
      <w:r w:rsidRPr="00CE08AA">
        <w:rPr>
          <w:sz w:val="28"/>
          <w:szCs w:val="28"/>
        </w:rPr>
        <w:t>17. </w:t>
      </w:r>
      <w:r w:rsidR="00B800CF" w:rsidRPr="00B800CF">
        <w:rPr>
          <w:sz w:val="28"/>
          <w:szCs w:val="28"/>
        </w:rPr>
        <w:t xml:space="preserve">Корепанов, Д. А. Современные проблемы природопользования и устойчивое </w:t>
      </w:r>
      <w:proofErr w:type="gramStart"/>
      <w:r w:rsidR="00B800CF" w:rsidRPr="00B800CF">
        <w:rPr>
          <w:sz w:val="28"/>
          <w:szCs w:val="28"/>
        </w:rPr>
        <w:t>развитие :</w:t>
      </w:r>
      <w:proofErr w:type="gramEnd"/>
      <w:r w:rsidR="00B800CF" w:rsidRPr="00B800CF">
        <w:rPr>
          <w:sz w:val="28"/>
          <w:szCs w:val="28"/>
        </w:rPr>
        <w:t xml:space="preserve"> учеб. пособие  / Д. А. Корепанов ; Поволжский гос. </w:t>
      </w:r>
      <w:proofErr w:type="spellStart"/>
      <w:r w:rsidR="00B800CF" w:rsidRPr="00B800CF">
        <w:rPr>
          <w:sz w:val="28"/>
          <w:szCs w:val="28"/>
        </w:rPr>
        <w:t>технол</w:t>
      </w:r>
      <w:proofErr w:type="spellEnd"/>
      <w:r w:rsidR="00B800CF" w:rsidRPr="00B800CF">
        <w:rPr>
          <w:sz w:val="28"/>
          <w:szCs w:val="28"/>
        </w:rPr>
        <w:t xml:space="preserve">. ун-т.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Йошкар-Ола : ПГТУ, 2018.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108 </w:t>
      </w:r>
      <w:proofErr w:type="gramStart"/>
      <w:r w:rsidR="00B800CF" w:rsidRPr="00B800CF">
        <w:rPr>
          <w:sz w:val="28"/>
          <w:szCs w:val="28"/>
        </w:rPr>
        <w:t>с. :</w:t>
      </w:r>
      <w:proofErr w:type="gramEnd"/>
      <w:r w:rsidR="00B800CF" w:rsidRPr="00B800CF">
        <w:rPr>
          <w:sz w:val="28"/>
          <w:szCs w:val="28"/>
        </w:rPr>
        <w:t xml:space="preserve"> ил.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ISBN 978-5-8158-2031-9.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ЭБС Университетская библиотека онлайн. </w:t>
      </w:r>
      <w:r w:rsidR="00B800CF" w:rsidRPr="00B800CF">
        <w:rPr>
          <w:bCs/>
          <w:sz w:val="28"/>
          <w:szCs w:val="28"/>
        </w:rPr>
        <w:t>—</w:t>
      </w:r>
      <w:r w:rsidR="00B800CF" w:rsidRPr="00B800CF">
        <w:rPr>
          <w:sz w:val="28"/>
          <w:szCs w:val="28"/>
        </w:rPr>
        <w:t xml:space="preserve"> URL: </w:t>
      </w:r>
      <w:hyperlink r:id="rId26">
        <w:r w:rsidR="00B800CF" w:rsidRPr="00B800CF">
          <w:rPr>
            <w:sz w:val="28"/>
            <w:szCs w:val="28"/>
          </w:rPr>
          <w:t>https://biblioclub.ru/index.php?page=book&amp;id=560405</w:t>
        </w:r>
      </w:hyperlink>
      <w:r w:rsidR="00B800CF" w:rsidRPr="00CE08AA">
        <w:rPr>
          <w:sz w:val="28"/>
          <w:szCs w:val="28"/>
        </w:rPr>
        <w:t xml:space="preserve"> (дата обращения: 07.11.2023). </w:t>
      </w:r>
      <w:r w:rsidR="00B800CF" w:rsidRPr="00CE08AA">
        <w:rPr>
          <w:bCs/>
          <w:sz w:val="28"/>
          <w:szCs w:val="28"/>
        </w:rPr>
        <w:t>—</w:t>
      </w:r>
      <w:r w:rsidR="00B800CF" w:rsidRPr="00CE08AA">
        <w:rPr>
          <w:sz w:val="28"/>
          <w:szCs w:val="28"/>
        </w:rPr>
        <w:t xml:space="preserve"> </w:t>
      </w:r>
      <w:proofErr w:type="gramStart"/>
      <w:r w:rsidR="00B800CF" w:rsidRPr="00CE08AA">
        <w:rPr>
          <w:sz w:val="28"/>
          <w:szCs w:val="28"/>
        </w:rPr>
        <w:t>Текст :</w:t>
      </w:r>
      <w:proofErr w:type="gramEnd"/>
      <w:r w:rsidR="00B800CF" w:rsidRPr="00CE08AA">
        <w:rPr>
          <w:sz w:val="28"/>
          <w:szCs w:val="28"/>
        </w:rPr>
        <w:t xml:space="preserve"> электронный.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0" w:name="_Toc150782695"/>
      <w:bookmarkStart w:id="61" w:name="_Toc151719808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</w:p>
    <w:p w:rsidR="00022227" w:rsidRPr="00CE08AA" w:rsidRDefault="00A753BB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1. </w:t>
      </w:r>
      <w:r w:rsidR="00EF0ECC" w:rsidRPr="00CE08AA">
        <w:rPr>
          <w:sz w:val="28"/>
          <w:szCs w:val="28"/>
          <w:lang w:bidi="ru-RU"/>
        </w:rPr>
        <w:t xml:space="preserve">Единый портал бюджетной системы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="00EF0ECC" w:rsidRPr="00CE08AA">
        <w:rPr>
          <w:sz w:val="28"/>
          <w:szCs w:val="28"/>
          <w:lang w:bidi="ru-RU"/>
        </w:rPr>
        <w:t xml:space="preserve"> :</w:t>
      </w:r>
      <w:proofErr w:type="gramEnd"/>
      <w:r w:rsidR="00EF0ECC" w:rsidRPr="00CE08AA">
        <w:rPr>
          <w:sz w:val="28"/>
          <w:szCs w:val="28"/>
          <w:lang w:bidi="ru-RU"/>
        </w:rPr>
        <w:t xml:space="preserve"> официальный сайт. </w:t>
      </w:r>
      <w:r w:rsidR="00EF0ECC" w:rsidRPr="00CE08AA">
        <w:rPr>
          <w:bCs/>
          <w:sz w:val="28"/>
          <w:szCs w:val="28"/>
        </w:rPr>
        <w:t>—</w:t>
      </w:r>
      <w:r w:rsidR="00EF0ECC" w:rsidRPr="00CE08AA">
        <w:rPr>
          <w:sz w:val="28"/>
          <w:szCs w:val="28"/>
        </w:rPr>
        <w:t xml:space="preserve"> Москва</w:t>
      </w:r>
      <w:r w:rsidR="00EF0ECC" w:rsidRPr="00CE08AA">
        <w:rPr>
          <w:sz w:val="28"/>
          <w:szCs w:val="28"/>
          <w:lang w:bidi="ru-RU"/>
        </w:rPr>
        <w:t xml:space="preserve">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r w:rsidR="00EF0ECC" w:rsidRPr="00CE08AA">
        <w:rPr>
          <w:bCs/>
          <w:color w:val="000000"/>
          <w:sz w:val="28"/>
          <w:szCs w:val="28"/>
          <w:lang w:val="en-US"/>
        </w:rPr>
        <w:t>URL</w:t>
      </w:r>
      <w:r w:rsidR="00EF0ECC"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>http://www.budget</w:t>
      </w:r>
      <w:r w:rsidR="00EF0ECC" w:rsidRPr="00CE08AA">
        <w:rPr>
          <w:sz w:val="28"/>
          <w:szCs w:val="28"/>
          <w:lang w:bidi="ru-RU"/>
        </w:rPr>
        <w:t xml:space="preserve">.gov.ru (дата обращения 01.11.2023).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="00EF0ECC" w:rsidRPr="00CE08AA">
        <w:rPr>
          <w:bCs/>
          <w:color w:val="000000"/>
          <w:sz w:val="28"/>
          <w:szCs w:val="28"/>
        </w:rPr>
        <w:t>Текст :</w:t>
      </w:r>
      <w:proofErr w:type="gramEnd"/>
      <w:r w:rsidR="00EF0ECC"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 xml:space="preserve">. </w:t>
      </w:r>
    </w:p>
    <w:p w:rsidR="00EF0ECC" w:rsidRPr="00CE08AA" w:rsidRDefault="00A753BB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lastRenderedPageBreak/>
        <w:t xml:space="preserve">2. </w:t>
      </w:r>
      <w:r w:rsidR="00EF0ECC" w:rsidRPr="00CE08AA">
        <w:rPr>
          <w:sz w:val="28"/>
          <w:szCs w:val="28"/>
          <w:lang w:bidi="ru-RU"/>
        </w:rPr>
        <w:t xml:space="preserve">Официальный сайт Министерства финансов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="00EF0ECC" w:rsidRPr="00CE08AA">
        <w:rPr>
          <w:sz w:val="28"/>
          <w:szCs w:val="28"/>
          <w:lang w:bidi="ru-RU"/>
        </w:rPr>
        <w:t xml:space="preserve"> :</w:t>
      </w:r>
      <w:proofErr w:type="gramEnd"/>
      <w:r w:rsidR="00EF0ECC" w:rsidRPr="00CE08AA">
        <w:rPr>
          <w:sz w:val="28"/>
          <w:szCs w:val="28"/>
          <w:lang w:bidi="ru-RU"/>
        </w:rPr>
        <w:t xml:space="preserve"> официальный сайт. </w:t>
      </w:r>
      <w:r w:rsidR="00EF0ECC" w:rsidRPr="00CE08AA">
        <w:rPr>
          <w:bCs/>
          <w:sz w:val="28"/>
          <w:szCs w:val="28"/>
        </w:rPr>
        <w:t>—</w:t>
      </w:r>
      <w:r w:rsidR="00EF0ECC" w:rsidRPr="00CE08AA">
        <w:rPr>
          <w:sz w:val="28"/>
          <w:szCs w:val="28"/>
        </w:rPr>
        <w:t xml:space="preserve"> Москва</w:t>
      </w:r>
      <w:r w:rsidR="00EF0ECC" w:rsidRPr="00CE08AA">
        <w:rPr>
          <w:sz w:val="28"/>
          <w:szCs w:val="28"/>
          <w:lang w:bidi="ru-RU"/>
        </w:rPr>
        <w:t xml:space="preserve">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r w:rsidR="00EF0ECC" w:rsidRPr="00CE08AA">
        <w:rPr>
          <w:bCs/>
          <w:color w:val="000000"/>
          <w:sz w:val="28"/>
          <w:szCs w:val="28"/>
          <w:lang w:val="en-US"/>
        </w:rPr>
        <w:t>URL</w:t>
      </w:r>
      <w:r w:rsidR="00EF0ECC" w:rsidRPr="00CE08AA">
        <w:rPr>
          <w:bCs/>
          <w:color w:val="000000"/>
          <w:sz w:val="28"/>
          <w:szCs w:val="28"/>
        </w:rPr>
        <w:t xml:space="preserve">: </w:t>
      </w:r>
      <w:r w:rsidR="00EF0ECC" w:rsidRPr="00CE08AA">
        <w:rPr>
          <w:sz w:val="28"/>
          <w:szCs w:val="28"/>
          <w:lang w:bidi="ru-RU"/>
        </w:rPr>
        <w:t xml:space="preserve">http://www.minfin.ru/ (дата обращения 01.11.2023). </w:t>
      </w:r>
      <w:r w:rsidR="00EF0ECC"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="00EF0ECC" w:rsidRPr="00CE08AA">
        <w:rPr>
          <w:bCs/>
          <w:color w:val="000000"/>
          <w:sz w:val="28"/>
          <w:szCs w:val="28"/>
        </w:rPr>
        <w:t>Текст :</w:t>
      </w:r>
      <w:proofErr w:type="gramEnd"/>
      <w:r w:rsidR="00EF0ECC" w:rsidRPr="00CE08AA">
        <w:rPr>
          <w:bCs/>
          <w:color w:val="000000"/>
          <w:sz w:val="28"/>
          <w:szCs w:val="28"/>
        </w:rPr>
        <w:t xml:space="preserve"> электронный</w:t>
      </w:r>
      <w:r w:rsidR="00EF0ECC"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3. Официальный сайт Министерства экономического развития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Pr="00CE08AA">
        <w:rPr>
          <w:sz w:val="28"/>
          <w:szCs w:val="28"/>
          <w:lang w:bidi="ru-RU"/>
        </w:rPr>
        <w:t xml:space="preserve">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27">
        <w:r w:rsidRPr="00CE08AA">
          <w:rPr>
            <w:rFonts w:eastAsiaTheme="majorEastAsia"/>
            <w:sz w:val="28"/>
            <w:szCs w:val="28"/>
            <w:lang w:bidi="ru-RU"/>
          </w:rPr>
          <w:t>http://economy.gov.ru/minec/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>4. </w:t>
      </w:r>
      <w:r w:rsidR="00F57032">
        <w:rPr>
          <w:sz w:val="28"/>
          <w:szCs w:val="28"/>
          <w:lang w:bidi="ru-RU"/>
        </w:rPr>
        <w:t xml:space="preserve">Официальный сайт Федерального </w:t>
      </w:r>
      <w:proofErr w:type="gramStart"/>
      <w:r w:rsidR="00F57032">
        <w:rPr>
          <w:sz w:val="28"/>
          <w:szCs w:val="28"/>
          <w:lang w:bidi="ru-RU"/>
        </w:rPr>
        <w:t>к</w:t>
      </w:r>
      <w:r w:rsidRPr="00CE08AA">
        <w:rPr>
          <w:sz w:val="28"/>
          <w:szCs w:val="28"/>
          <w:lang w:bidi="ru-RU"/>
        </w:rPr>
        <w:t>азначейства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28">
        <w:r w:rsidRPr="00CE08AA">
          <w:rPr>
            <w:rFonts w:eastAsiaTheme="majorEastAsia"/>
            <w:sz w:val="28"/>
            <w:szCs w:val="28"/>
            <w:lang w:bidi="ru-RU"/>
          </w:rPr>
          <w:t>http://roskazna.ru/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5. Официальный сайт Счетной Палаты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Pr="00CE08AA">
        <w:rPr>
          <w:sz w:val="28"/>
          <w:szCs w:val="28"/>
          <w:lang w:bidi="ru-RU"/>
        </w:rPr>
        <w:t xml:space="preserve">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29">
        <w:r w:rsidRPr="00CE08AA">
          <w:rPr>
            <w:rFonts w:eastAsiaTheme="majorEastAsia"/>
            <w:sz w:val="28"/>
            <w:szCs w:val="28"/>
            <w:lang w:bidi="ru-RU"/>
          </w:rPr>
          <w:t>http://audit.gov.ru/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EF0ECC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6. Официальный сайт для размещения информации о государственных (муниципальных) </w:t>
      </w:r>
      <w:proofErr w:type="gramStart"/>
      <w:r w:rsidRPr="00CE08AA">
        <w:rPr>
          <w:sz w:val="28"/>
          <w:szCs w:val="28"/>
          <w:lang w:bidi="ru-RU"/>
        </w:rPr>
        <w:t>учреждениях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0">
        <w:r w:rsidRPr="00CE08AA">
          <w:rPr>
            <w:rFonts w:eastAsiaTheme="majorEastAsia"/>
            <w:sz w:val="28"/>
            <w:szCs w:val="28"/>
            <w:lang w:bidi="ru-RU"/>
          </w:rPr>
          <w:t>http://bus.gov.ru/pub/home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EF0ECC" w:rsidRPr="00CE08AA" w:rsidRDefault="0063357A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7. Портал государственного и муниципального </w:t>
      </w:r>
      <w:proofErr w:type="gramStart"/>
      <w:r w:rsidRPr="00CE08AA">
        <w:rPr>
          <w:sz w:val="28"/>
          <w:szCs w:val="28"/>
          <w:lang w:bidi="ru-RU"/>
        </w:rPr>
        <w:t>аудита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1">
        <w:r w:rsidRPr="00CE08AA">
          <w:rPr>
            <w:rFonts w:eastAsiaTheme="majorEastAsia"/>
            <w:sz w:val="28"/>
            <w:szCs w:val="28"/>
            <w:lang w:bidi="ru-RU"/>
          </w:rPr>
          <w:t>https://portal.audit.gov.ru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Pr="00CE08AA">
        <w:rPr>
          <w:sz w:val="28"/>
          <w:szCs w:val="28"/>
          <w:lang w:bidi="ru-RU"/>
        </w:rPr>
        <w:t>.</w:t>
      </w:r>
    </w:p>
    <w:p w:rsidR="0063357A" w:rsidRPr="00CE08AA" w:rsidRDefault="0063357A" w:rsidP="00EF0ECC">
      <w:pPr>
        <w:pStyle w:val="ae"/>
        <w:spacing w:after="0"/>
        <w:jc w:val="both"/>
        <w:rPr>
          <w:sz w:val="28"/>
          <w:szCs w:val="28"/>
          <w:lang w:bidi="ru-RU"/>
        </w:rPr>
      </w:pPr>
      <w:r w:rsidRPr="00CE08AA">
        <w:rPr>
          <w:sz w:val="28"/>
          <w:szCs w:val="28"/>
          <w:lang w:bidi="ru-RU"/>
        </w:rPr>
        <w:t xml:space="preserve">8. Портал государственных услуг </w:t>
      </w:r>
      <w:r w:rsidR="00944D73">
        <w:rPr>
          <w:sz w:val="28"/>
          <w:szCs w:val="28"/>
          <w:lang w:bidi="ru-RU"/>
        </w:rPr>
        <w:t xml:space="preserve">Российской </w:t>
      </w:r>
      <w:proofErr w:type="gramStart"/>
      <w:r w:rsidR="00944D73">
        <w:rPr>
          <w:sz w:val="28"/>
          <w:szCs w:val="28"/>
          <w:lang w:bidi="ru-RU"/>
        </w:rPr>
        <w:t>Федерации</w:t>
      </w:r>
      <w:r w:rsidRPr="00CE08AA">
        <w:rPr>
          <w:sz w:val="28"/>
          <w:szCs w:val="28"/>
          <w:lang w:bidi="ru-RU"/>
        </w:rPr>
        <w:t xml:space="preserve">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2">
        <w:r w:rsidRPr="00CE08AA">
          <w:rPr>
            <w:rFonts w:eastAsiaTheme="majorEastAsia"/>
            <w:sz w:val="28"/>
            <w:szCs w:val="28"/>
            <w:lang w:bidi="ru-RU"/>
          </w:rPr>
          <w:t>https://www.gosuslugi.ru/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 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63357A" w:rsidRPr="00CE08AA" w:rsidRDefault="0063357A">
      <w:pPr>
        <w:pStyle w:val="ae"/>
        <w:spacing w:after="0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9. Портал государственных программ </w:t>
      </w:r>
      <w:r w:rsidR="00944D73">
        <w:rPr>
          <w:sz w:val="28"/>
          <w:szCs w:val="28"/>
        </w:rPr>
        <w:t xml:space="preserve">Российской </w:t>
      </w:r>
      <w:proofErr w:type="gramStart"/>
      <w:r w:rsidR="00944D73">
        <w:rPr>
          <w:sz w:val="28"/>
          <w:szCs w:val="28"/>
        </w:rPr>
        <w:t>Федерации</w:t>
      </w:r>
      <w:r w:rsidRPr="00CE08AA">
        <w:rPr>
          <w:sz w:val="28"/>
          <w:szCs w:val="28"/>
        </w:rPr>
        <w:t xml:space="preserve"> </w:t>
      </w:r>
      <w:r w:rsidRPr="00CE08AA">
        <w:rPr>
          <w:sz w:val="28"/>
          <w:szCs w:val="28"/>
          <w:lang w:bidi="ru-RU"/>
        </w:rPr>
        <w:t>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hyperlink r:id="rId33">
        <w:r w:rsidRPr="00CE08AA">
          <w:rPr>
            <w:rFonts w:eastAsiaTheme="majorEastAsia"/>
            <w:sz w:val="28"/>
            <w:szCs w:val="28"/>
            <w:lang w:bidi="ru-RU"/>
          </w:rPr>
          <w:t>https://programs.gov.ru/Portal/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63357A" w:rsidRPr="00CE08AA" w:rsidRDefault="0063357A">
      <w:pPr>
        <w:pStyle w:val="ae"/>
        <w:spacing w:after="0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10. Справочная правовая система </w:t>
      </w:r>
      <w:proofErr w:type="gramStart"/>
      <w:r w:rsidRPr="00CE08AA">
        <w:rPr>
          <w:sz w:val="28"/>
          <w:szCs w:val="28"/>
        </w:rPr>
        <w:t>КонсультантПлюс :</w:t>
      </w:r>
      <w:proofErr w:type="gramEnd"/>
      <w:r w:rsidRPr="00CE08AA">
        <w:rPr>
          <w:sz w:val="28"/>
          <w:szCs w:val="28"/>
        </w:rPr>
        <w:t xml:space="preserve"> справочная правовая система 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 xml:space="preserve">http://www.consultant.ru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022227" w:rsidRPr="00CE08AA" w:rsidRDefault="0063357A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sz w:val="28"/>
          <w:szCs w:val="28"/>
        </w:rPr>
        <w:t xml:space="preserve">11. </w:t>
      </w:r>
      <w:r w:rsidRPr="00CE08AA">
        <w:rPr>
          <w:sz w:val="28"/>
          <w:szCs w:val="28"/>
          <w:lang w:bidi="ru-RU"/>
        </w:rPr>
        <w:t xml:space="preserve">Электронно-библиотечная система </w:t>
      </w:r>
      <w:proofErr w:type="spellStart"/>
      <w:r w:rsidRPr="00CE08AA">
        <w:rPr>
          <w:sz w:val="28"/>
          <w:szCs w:val="28"/>
          <w:lang w:bidi="ru-RU"/>
        </w:rPr>
        <w:t>Znanium</w:t>
      </w:r>
      <w:proofErr w:type="spellEnd"/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 xml:space="preserve">https://znanium.com/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</w:t>
      </w:r>
      <w:r w:rsidR="00C85F05" w:rsidRPr="00CE08AA">
        <w:rPr>
          <w:bCs/>
          <w:color w:val="000000"/>
          <w:sz w:val="28"/>
          <w:szCs w:val="28"/>
        </w:rPr>
        <w:t>.</w:t>
      </w:r>
    </w:p>
    <w:p w:rsidR="0063357A" w:rsidRPr="00CE08AA" w:rsidRDefault="0063357A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12. </w:t>
      </w:r>
      <w:r w:rsidR="00C85F05" w:rsidRPr="00CE08AA">
        <w:rPr>
          <w:sz w:val="28"/>
          <w:szCs w:val="28"/>
          <w:lang w:bidi="ru-RU"/>
        </w:rPr>
        <w:t xml:space="preserve">Научная электронная библиотека eLibrary.ru. </w:t>
      </w:r>
      <w:r w:rsidR="00C85F05" w:rsidRPr="00CE08AA">
        <w:rPr>
          <w:bCs/>
          <w:sz w:val="28"/>
          <w:szCs w:val="28"/>
        </w:rPr>
        <w:t>—</w:t>
      </w:r>
      <w:r w:rsidR="00C85F05" w:rsidRPr="00CE08AA">
        <w:rPr>
          <w:sz w:val="28"/>
          <w:szCs w:val="28"/>
        </w:rPr>
        <w:t xml:space="preserve"> Москва</w:t>
      </w:r>
      <w:r w:rsidR="00C85F05" w:rsidRPr="00CE08AA">
        <w:rPr>
          <w:sz w:val="28"/>
          <w:szCs w:val="28"/>
          <w:lang w:bidi="ru-RU"/>
        </w:rPr>
        <w:t xml:space="preserve">. </w:t>
      </w:r>
      <w:r w:rsidR="00C85F05" w:rsidRPr="00CE08AA">
        <w:rPr>
          <w:bCs/>
          <w:color w:val="000000"/>
          <w:sz w:val="28"/>
          <w:szCs w:val="28"/>
        </w:rPr>
        <w:t xml:space="preserve">— </w:t>
      </w:r>
      <w:r w:rsidR="00C85F05" w:rsidRPr="00CE08AA">
        <w:rPr>
          <w:bCs/>
          <w:color w:val="000000"/>
          <w:sz w:val="28"/>
          <w:szCs w:val="28"/>
          <w:lang w:val="en-US"/>
        </w:rPr>
        <w:t>URL</w:t>
      </w:r>
      <w:r w:rsidR="00C85F05" w:rsidRPr="00CE08AA">
        <w:rPr>
          <w:bCs/>
          <w:color w:val="000000"/>
          <w:sz w:val="28"/>
          <w:szCs w:val="28"/>
        </w:rPr>
        <w:t xml:space="preserve">: </w:t>
      </w:r>
      <w:r w:rsidR="00C85F05" w:rsidRPr="00CE08AA">
        <w:rPr>
          <w:sz w:val="28"/>
          <w:szCs w:val="28"/>
          <w:lang w:bidi="ru-RU"/>
        </w:rPr>
        <w:t xml:space="preserve">http://elibrary.ru (дата обращения 01.11.2023). </w:t>
      </w:r>
      <w:r w:rsidR="00C85F05"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="00C85F05" w:rsidRPr="00CE08AA">
        <w:rPr>
          <w:bCs/>
          <w:color w:val="000000"/>
          <w:sz w:val="28"/>
          <w:szCs w:val="28"/>
        </w:rPr>
        <w:t>Текст :</w:t>
      </w:r>
      <w:proofErr w:type="gramEnd"/>
      <w:r w:rsidR="00C85F05"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13. </w:t>
      </w:r>
      <w:r w:rsidRPr="00CE08AA">
        <w:rPr>
          <w:sz w:val="28"/>
          <w:szCs w:val="28"/>
          <w:lang w:bidi="ru-RU"/>
        </w:rPr>
        <w:t xml:space="preserve">Электронная библиотека Финансового </w:t>
      </w:r>
      <w:proofErr w:type="gramStart"/>
      <w:r w:rsidRPr="00CE08AA">
        <w:rPr>
          <w:sz w:val="28"/>
          <w:szCs w:val="28"/>
          <w:lang w:bidi="ru-RU"/>
        </w:rPr>
        <w:t>университета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 xml:space="preserve">: </w:t>
      </w:r>
      <w:r w:rsidRPr="00CE08AA">
        <w:rPr>
          <w:sz w:val="28"/>
          <w:szCs w:val="28"/>
          <w:lang w:bidi="ru-RU"/>
        </w:rPr>
        <w:t xml:space="preserve">http://elib.fa.ru/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14. </w:t>
      </w:r>
      <w:r w:rsidRPr="00CE08AA">
        <w:rPr>
          <w:sz w:val="28"/>
          <w:szCs w:val="28"/>
          <w:lang w:bidi="ru-RU"/>
        </w:rPr>
        <w:t xml:space="preserve">Электронно-библиотечная система </w:t>
      </w:r>
      <w:proofErr w:type="gramStart"/>
      <w:r w:rsidRPr="00CE08AA">
        <w:rPr>
          <w:sz w:val="28"/>
          <w:szCs w:val="28"/>
          <w:lang w:bidi="ru-RU"/>
        </w:rPr>
        <w:t>BOOK.RU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>:</w:t>
      </w:r>
      <w:r w:rsidRPr="00CE08AA">
        <w:rPr>
          <w:sz w:val="28"/>
          <w:szCs w:val="28"/>
          <w:lang w:bidi="ru-RU"/>
        </w:rPr>
        <w:t xml:space="preserve"> http://www.book.ru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022227" w:rsidRPr="00CE08AA" w:rsidRDefault="00C85F05" w:rsidP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15. </w:t>
      </w:r>
      <w:r w:rsidRPr="00CE08AA">
        <w:rPr>
          <w:sz w:val="28"/>
          <w:szCs w:val="28"/>
          <w:lang w:bidi="ru-RU"/>
        </w:rPr>
        <w:t>Электронно-библиотечная система «Университетская библиотека ОНЛАЙН</w:t>
      </w:r>
      <w:proofErr w:type="gramStart"/>
      <w:r w:rsidRPr="00CE08AA">
        <w:rPr>
          <w:sz w:val="28"/>
          <w:szCs w:val="28"/>
          <w:lang w:bidi="ru-RU"/>
        </w:rPr>
        <w:t>» 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>:</w:t>
      </w:r>
      <w:r w:rsidRPr="00CE08AA">
        <w:rPr>
          <w:sz w:val="28"/>
          <w:szCs w:val="28"/>
          <w:lang w:bidi="ru-RU"/>
        </w:rPr>
        <w:t xml:space="preserve"> </w:t>
      </w:r>
      <w:hyperlink r:id="rId34" w:history="1">
        <w:r w:rsidRPr="00CE08AA">
          <w:rPr>
            <w:rStyle w:val="afc"/>
            <w:sz w:val="28"/>
            <w:szCs w:val="28"/>
            <w:lang w:bidi="ru-RU"/>
          </w:rPr>
          <w:t>http://biblioclub.ru/</w:t>
        </w:r>
      </w:hyperlink>
      <w:r w:rsidRPr="00CE08AA">
        <w:rPr>
          <w:sz w:val="28"/>
          <w:szCs w:val="28"/>
          <w:lang w:bidi="ru-RU"/>
        </w:rPr>
        <w:t xml:space="preserve">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 w:rsidP="00C85F05">
      <w:pPr>
        <w:pStyle w:val="ae"/>
        <w:spacing w:after="0"/>
        <w:jc w:val="both"/>
        <w:rPr>
          <w:bCs/>
          <w:color w:val="000000"/>
          <w:sz w:val="28"/>
          <w:szCs w:val="28"/>
        </w:rPr>
      </w:pPr>
      <w:r w:rsidRPr="00CE08AA">
        <w:rPr>
          <w:bCs/>
          <w:color w:val="000000"/>
          <w:sz w:val="28"/>
          <w:szCs w:val="28"/>
        </w:rPr>
        <w:t>16. Цели в области устойчивого развития (Организация объединенных наций</w:t>
      </w:r>
      <w:proofErr w:type="gramStart"/>
      <w:r w:rsidRPr="00CE08AA">
        <w:rPr>
          <w:bCs/>
          <w:color w:val="000000"/>
          <w:sz w:val="28"/>
          <w:szCs w:val="28"/>
        </w:rPr>
        <w:t xml:space="preserve">) </w:t>
      </w:r>
      <w:r w:rsidRPr="00CE08AA">
        <w:rPr>
          <w:sz w:val="28"/>
          <w:szCs w:val="28"/>
          <w:lang w:bidi="ru-RU"/>
        </w:rPr>
        <w:t>:</w:t>
      </w:r>
      <w:proofErr w:type="gramEnd"/>
      <w:r w:rsidRPr="00CE08AA">
        <w:rPr>
          <w:sz w:val="28"/>
          <w:szCs w:val="28"/>
          <w:lang w:bidi="ru-RU"/>
        </w:rPr>
        <w:t xml:space="preserve"> официальный сайт. </w:t>
      </w:r>
      <w:r w:rsidRPr="00CE08AA">
        <w:rPr>
          <w:bCs/>
          <w:sz w:val="28"/>
          <w:szCs w:val="28"/>
        </w:rPr>
        <w:t>—</w:t>
      </w:r>
      <w:r w:rsidRPr="00CE08AA">
        <w:rPr>
          <w:sz w:val="28"/>
          <w:szCs w:val="28"/>
        </w:rPr>
        <w:t xml:space="preserve"> Москва</w:t>
      </w:r>
      <w:r w:rsidRPr="00CE08AA">
        <w:rPr>
          <w:sz w:val="28"/>
          <w:szCs w:val="28"/>
          <w:lang w:bidi="ru-RU"/>
        </w:rPr>
        <w:t xml:space="preserve">. </w:t>
      </w:r>
      <w:r w:rsidRPr="00CE08AA">
        <w:rPr>
          <w:bCs/>
          <w:color w:val="000000"/>
          <w:sz w:val="28"/>
          <w:szCs w:val="28"/>
        </w:rPr>
        <w:t xml:space="preserve">— </w:t>
      </w:r>
      <w:r w:rsidRPr="00CE08AA">
        <w:rPr>
          <w:bCs/>
          <w:color w:val="000000"/>
          <w:sz w:val="28"/>
          <w:szCs w:val="28"/>
          <w:lang w:val="en-US"/>
        </w:rPr>
        <w:t>URL</w:t>
      </w:r>
      <w:r w:rsidRPr="00CE08AA">
        <w:rPr>
          <w:bCs/>
          <w:color w:val="000000"/>
          <w:sz w:val="28"/>
          <w:szCs w:val="28"/>
        </w:rPr>
        <w:t>:</w:t>
      </w:r>
      <w:r w:rsidRPr="00CE08AA">
        <w:rPr>
          <w:sz w:val="28"/>
          <w:szCs w:val="28"/>
          <w:lang w:bidi="ru-RU"/>
        </w:rPr>
        <w:t xml:space="preserve"> https://www.un.org/sustainabledevelopment/ru/ (дата обращения 01.11.2023). </w:t>
      </w:r>
      <w:r w:rsidRPr="00CE08AA">
        <w:rPr>
          <w:bCs/>
          <w:color w:val="000000"/>
          <w:sz w:val="28"/>
          <w:szCs w:val="28"/>
        </w:rPr>
        <w:t xml:space="preserve">— </w:t>
      </w:r>
      <w:proofErr w:type="gramStart"/>
      <w:r w:rsidRPr="00CE08AA">
        <w:rPr>
          <w:bCs/>
          <w:color w:val="000000"/>
          <w:sz w:val="28"/>
          <w:szCs w:val="28"/>
        </w:rPr>
        <w:t>Текст :</w:t>
      </w:r>
      <w:proofErr w:type="gramEnd"/>
      <w:r w:rsidRPr="00CE08AA">
        <w:rPr>
          <w:bCs/>
          <w:color w:val="000000"/>
          <w:sz w:val="28"/>
          <w:szCs w:val="28"/>
        </w:rPr>
        <w:t xml:space="preserve"> электронный.</w:t>
      </w:r>
    </w:p>
    <w:p w:rsidR="00C85F05" w:rsidRPr="00CE08AA" w:rsidRDefault="00C85F05" w:rsidP="00C85F05">
      <w:pPr>
        <w:pStyle w:val="ae"/>
        <w:spacing w:after="0"/>
        <w:jc w:val="both"/>
        <w:rPr>
          <w:rStyle w:val="-"/>
          <w:rFonts w:eastAsiaTheme="majorEastAsia"/>
          <w:color w:val="auto"/>
          <w:sz w:val="28"/>
          <w:szCs w:val="28"/>
        </w:rPr>
      </w:pP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2" w:name="_Toc150782696"/>
      <w:bookmarkStart w:id="63" w:name="_Toc151719809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62"/>
      <w:bookmarkEnd w:id="63"/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</w:rPr>
        <w:t>При проведении лекций, семинарских (практических) занятий,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проблем, оптимальной выработки навыков и качеств будущего специалиста. Интерактивные формы проведения занятий предполагают обучение в сотрудничестве. Все участники образовательного процесса (преподаватель и обучающиеся) взаимодействуют друг с другом, обмениваются информацией, совместно решают проблемы, моделируют ситуацию. В учебном процессе используются интерактивные формы занятий:</w:t>
      </w:r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</w:rPr>
        <w:t xml:space="preserve">- групповое обсуждение. Групповое обсуждение кого-либо вопроса направлено на достижении лучшего взаимопонимания и способствует лучшему усвоению изучаемого материала. </w:t>
      </w:r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</w:rPr>
        <w:t>В ходе освоения дисциплины при проведении контактных занятий используются следующие формы обучения, способствующие формированию компетенций: лекции, дискуссии, решение задач, ситуационный анализ, научные дискуссии; разработка групповых проектов.</w:t>
      </w:r>
      <w:r w:rsidR="00342B83">
        <w:rPr>
          <w:b w:val="0"/>
        </w:rPr>
        <w:t xml:space="preserve">  </w:t>
      </w:r>
    </w:p>
    <w:p w:rsidR="00022227" w:rsidRPr="00342B83" w:rsidRDefault="00A753BB">
      <w:pPr>
        <w:pStyle w:val="af4"/>
        <w:jc w:val="left"/>
        <w:rPr>
          <w:strike/>
          <w:color w:val="FF0000"/>
          <w:szCs w:val="28"/>
        </w:rPr>
      </w:pPr>
      <w:r w:rsidRPr="00CE08AA">
        <w:rPr>
          <w:szCs w:val="28"/>
        </w:rPr>
        <w:t>Методические рекомендации по написанию</w:t>
      </w:r>
      <w:r w:rsidR="0063069C">
        <w:rPr>
          <w:szCs w:val="28"/>
        </w:rPr>
        <w:t xml:space="preserve"> эссе</w:t>
      </w:r>
    </w:p>
    <w:p w:rsidR="00022227" w:rsidRPr="00CE08AA" w:rsidRDefault="0063069C">
      <w:pPr>
        <w:ind w:firstLine="709"/>
        <w:jc w:val="both"/>
        <w:rPr>
          <w:sz w:val="28"/>
          <w:szCs w:val="28"/>
        </w:rPr>
      </w:pPr>
      <w:r w:rsidRPr="0063069C">
        <w:rPr>
          <w:sz w:val="28"/>
          <w:szCs w:val="28"/>
        </w:rPr>
        <w:t>Эссе</w:t>
      </w:r>
      <w:r w:rsidR="00A753BB" w:rsidRPr="0063069C">
        <w:rPr>
          <w:sz w:val="28"/>
          <w:szCs w:val="28"/>
        </w:rPr>
        <w:t xml:space="preserve"> — это письменная работа, которая является составной частью учебного плана образовательной </w:t>
      </w:r>
      <w:r w:rsidR="00A753BB" w:rsidRPr="00CE08AA">
        <w:rPr>
          <w:sz w:val="28"/>
          <w:szCs w:val="28"/>
        </w:rPr>
        <w:t xml:space="preserve">программы. В </w:t>
      </w:r>
      <w:r>
        <w:rPr>
          <w:sz w:val="28"/>
          <w:szCs w:val="28"/>
        </w:rPr>
        <w:t>эссе</w:t>
      </w:r>
      <w:r w:rsidR="00A753BB" w:rsidRPr="00CE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излагаются рассуждения, мнение, подкрепленное определенной аргументацией студента, </w:t>
      </w:r>
      <w:r w:rsidR="00A753BB" w:rsidRPr="00CE08AA">
        <w:rPr>
          <w:sz w:val="28"/>
          <w:szCs w:val="28"/>
        </w:rPr>
        <w:t>либо раскрываются определенные условием вопросы.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ab/>
        <w:t xml:space="preserve">Исходными данными для </w:t>
      </w:r>
      <w:r w:rsidR="0063069C">
        <w:rPr>
          <w:sz w:val="28"/>
          <w:szCs w:val="28"/>
        </w:rPr>
        <w:t>написания</w:t>
      </w:r>
      <w:r w:rsidRPr="00CE08AA">
        <w:rPr>
          <w:sz w:val="28"/>
          <w:szCs w:val="28"/>
        </w:rPr>
        <w:t xml:space="preserve"> </w:t>
      </w:r>
      <w:r w:rsidR="0063069C">
        <w:rPr>
          <w:sz w:val="28"/>
          <w:szCs w:val="28"/>
        </w:rPr>
        <w:t>эссе</w:t>
      </w:r>
      <w:r w:rsidRPr="00CE08AA">
        <w:rPr>
          <w:sz w:val="28"/>
          <w:szCs w:val="28"/>
        </w:rPr>
        <w:t xml:space="preserve"> могут служить нормативные правовые акты, учебники и учебные пособия, статистические данные, результаты научных исследований и др.</w:t>
      </w:r>
    </w:p>
    <w:p w:rsidR="00022227" w:rsidRPr="00CE08AA" w:rsidRDefault="00A753BB" w:rsidP="0063069C">
      <w:pPr>
        <w:ind w:firstLine="708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Структура </w:t>
      </w:r>
      <w:r w:rsidR="0063069C">
        <w:rPr>
          <w:sz w:val="28"/>
          <w:szCs w:val="28"/>
        </w:rPr>
        <w:t>эссе</w:t>
      </w:r>
      <w:r w:rsidRPr="00CE08AA">
        <w:rPr>
          <w:sz w:val="28"/>
          <w:szCs w:val="28"/>
        </w:rPr>
        <w:t xml:space="preserve"> содержит следующие обязательные</w:t>
      </w:r>
      <w:r w:rsidR="0063069C">
        <w:rPr>
          <w:sz w:val="28"/>
          <w:szCs w:val="28"/>
        </w:rPr>
        <w:t xml:space="preserve"> </w:t>
      </w:r>
      <w:r w:rsidRPr="00CE08AA">
        <w:rPr>
          <w:sz w:val="28"/>
          <w:szCs w:val="28"/>
        </w:rPr>
        <w:t>элементы: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титульный лист;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• </w:t>
      </w:r>
      <w:r w:rsidR="0063069C">
        <w:rPr>
          <w:sz w:val="28"/>
          <w:szCs w:val="28"/>
        </w:rPr>
        <w:t>введение</w:t>
      </w:r>
      <w:r w:rsidRPr="00CE08AA">
        <w:rPr>
          <w:sz w:val="28"/>
          <w:szCs w:val="28"/>
        </w:rPr>
        <w:t>;</w:t>
      </w:r>
    </w:p>
    <w:p w:rsidR="00022227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основная часть;</w:t>
      </w:r>
    </w:p>
    <w:p w:rsidR="0063069C" w:rsidRPr="0063069C" w:rsidRDefault="0063069C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• </w:t>
      </w:r>
      <w:r>
        <w:rPr>
          <w:sz w:val="28"/>
          <w:szCs w:val="28"/>
        </w:rPr>
        <w:t>заключение</w:t>
      </w:r>
      <w:r w:rsidRPr="00C50BF4">
        <w:rPr>
          <w:sz w:val="28"/>
          <w:szCs w:val="28"/>
        </w:rPr>
        <w:t>;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библиографический список;</w:t>
      </w:r>
    </w:p>
    <w:p w:rsidR="00022227" w:rsidRPr="00CE08AA" w:rsidRDefault="00A753BB">
      <w:pPr>
        <w:jc w:val="both"/>
        <w:rPr>
          <w:sz w:val="28"/>
          <w:szCs w:val="28"/>
        </w:rPr>
      </w:pPr>
      <w:r w:rsidRPr="00CE08AA">
        <w:rPr>
          <w:sz w:val="28"/>
          <w:szCs w:val="28"/>
        </w:rPr>
        <w:t>• приложение(я) (при необходимости).</w:t>
      </w:r>
    </w:p>
    <w:p w:rsidR="00022227" w:rsidRPr="00CE08AA" w:rsidRDefault="00A753BB">
      <w:pPr>
        <w:ind w:firstLine="708"/>
        <w:jc w:val="both"/>
        <w:rPr>
          <w:sz w:val="28"/>
          <w:szCs w:val="28"/>
        </w:rPr>
      </w:pPr>
      <w:r w:rsidRPr="00CE08AA">
        <w:rPr>
          <w:sz w:val="28"/>
          <w:szCs w:val="28"/>
        </w:rPr>
        <w:t xml:space="preserve">Тема и сроки сдачи </w:t>
      </w:r>
      <w:r w:rsidR="0063069C">
        <w:rPr>
          <w:sz w:val="28"/>
          <w:szCs w:val="28"/>
        </w:rPr>
        <w:t>эссе</w:t>
      </w:r>
      <w:r w:rsidRPr="00CE08AA">
        <w:rPr>
          <w:sz w:val="28"/>
          <w:szCs w:val="28"/>
        </w:rPr>
        <w:t xml:space="preserve"> согласовываются с преподавателем</w:t>
      </w:r>
      <w:r w:rsidR="00F57032">
        <w:rPr>
          <w:sz w:val="28"/>
          <w:szCs w:val="28"/>
        </w:rPr>
        <w:t>,</w:t>
      </w:r>
      <w:r w:rsidRPr="00CE08AA">
        <w:rPr>
          <w:sz w:val="28"/>
          <w:szCs w:val="28"/>
        </w:rPr>
        <w:t xml:space="preserve"> ведущим дисциплину.</w:t>
      </w:r>
    </w:p>
    <w:p w:rsidR="00022227" w:rsidRPr="00CE08AA" w:rsidRDefault="00A753BB">
      <w:pPr>
        <w:pStyle w:val="af4"/>
        <w:ind w:firstLine="709"/>
        <w:jc w:val="both"/>
        <w:rPr>
          <w:b w:val="0"/>
        </w:rPr>
      </w:pPr>
      <w:r w:rsidRPr="00CE08AA">
        <w:rPr>
          <w:b w:val="0"/>
          <w:szCs w:val="28"/>
        </w:rPr>
        <w:t xml:space="preserve">В </w:t>
      </w:r>
      <w:r w:rsidR="0063069C">
        <w:rPr>
          <w:b w:val="0"/>
          <w:szCs w:val="28"/>
        </w:rPr>
        <w:t>эссе</w:t>
      </w:r>
      <w:r w:rsidRPr="00CE08AA">
        <w:rPr>
          <w:b w:val="0"/>
          <w:szCs w:val="28"/>
        </w:rPr>
        <w:t xml:space="preserve"> должны содержаться авторские выводы, подтверждаемые соответствующими расчетами и/или ссылками на официальный источник информации. Список используемых источников обязателен и приводится в конце работы. В тексте должны быть проставлены ссылки на используемые источники (включая статьи, пункты нормативных правовых актов, публикации в журналах, данные официальных сайтов Минфина России, Росстата и других, используемых в работе). Объем </w:t>
      </w:r>
      <w:r w:rsidR="0063069C">
        <w:rPr>
          <w:b w:val="0"/>
          <w:szCs w:val="28"/>
        </w:rPr>
        <w:t>эссе</w:t>
      </w:r>
      <w:r w:rsidRPr="00CE08AA">
        <w:rPr>
          <w:b w:val="0"/>
          <w:szCs w:val="28"/>
        </w:rPr>
        <w:t xml:space="preserve"> – до 10 страниц (шрифт </w:t>
      </w:r>
      <w:proofErr w:type="spellStart"/>
      <w:r w:rsidRPr="00CE08AA">
        <w:rPr>
          <w:b w:val="0"/>
          <w:szCs w:val="28"/>
        </w:rPr>
        <w:t>Times</w:t>
      </w:r>
      <w:proofErr w:type="spellEnd"/>
      <w:r w:rsidRPr="00CE08AA">
        <w:rPr>
          <w:b w:val="0"/>
          <w:szCs w:val="28"/>
        </w:rPr>
        <w:t xml:space="preserve"> </w:t>
      </w:r>
      <w:proofErr w:type="spellStart"/>
      <w:r w:rsidRPr="00CE08AA">
        <w:rPr>
          <w:b w:val="0"/>
          <w:szCs w:val="28"/>
        </w:rPr>
        <w:t>New</w:t>
      </w:r>
      <w:proofErr w:type="spellEnd"/>
      <w:r w:rsidRPr="00CE08AA">
        <w:rPr>
          <w:b w:val="0"/>
          <w:szCs w:val="28"/>
        </w:rPr>
        <w:t xml:space="preserve"> </w:t>
      </w:r>
      <w:proofErr w:type="spellStart"/>
      <w:r w:rsidRPr="00CE08AA">
        <w:rPr>
          <w:b w:val="0"/>
          <w:szCs w:val="28"/>
        </w:rPr>
        <w:t>Roman</w:t>
      </w:r>
      <w:proofErr w:type="spellEnd"/>
      <w:r w:rsidRPr="00CE08AA">
        <w:rPr>
          <w:b w:val="0"/>
          <w:szCs w:val="28"/>
        </w:rPr>
        <w:t xml:space="preserve">, размер 14, интервал 1,5). Требования к написанию </w:t>
      </w:r>
      <w:r w:rsidR="0063069C">
        <w:rPr>
          <w:b w:val="0"/>
          <w:szCs w:val="28"/>
        </w:rPr>
        <w:t>эссе</w:t>
      </w:r>
      <w:r w:rsidRPr="00CE08AA">
        <w:rPr>
          <w:b w:val="0"/>
          <w:szCs w:val="28"/>
        </w:rPr>
        <w:t>: обоснованность решения проблемы (вопроса), аргументированность основных положений и выводов, четкость и лаконичность изложения собственных мыслей.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150782697"/>
      <w:bookmarkStart w:id="65" w:name="_Toc151719810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64"/>
      <w:bookmarkEnd w:id="65"/>
    </w:p>
    <w:p w:rsidR="00022227" w:rsidRPr="00CE08AA" w:rsidRDefault="00A753BB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66" w:name="_Toc531686467"/>
      <w:bookmarkStart w:id="67" w:name="_Toc531614950"/>
      <w:r w:rsidRPr="00CE08AA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6"/>
      <w:bookmarkEnd w:id="67"/>
    </w:p>
    <w:p w:rsidR="00022227" w:rsidRPr="00CE08AA" w:rsidRDefault="00A753BB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8" w:name="_Toc531686468"/>
      <w:bookmarkStart w:id="69" w:name="_Toc531614951"/>
      <w:r w:rsidRPr="00CE08AA">
        <w:rPr>
          <w:rFonts w:eastAsia="Calibri"/>
          <w:sz w:val="28"/>
          <w:szCs w:val="28"/>
        </w:rPr>
        <w:t xml:space="preserve">1. </w:t>
      </w:r>
      <w:r w:rsidRPr="00CE08AA">
        <w:rPr>
          <w:rFonts w:eastAsia="Calibri"/>
          <w:sz w:val="28"/>
          <w:szCs w:val="28"/>
          <w:lang w:val="en-US"/>
        </w:rPr>
        <w:t>Windows</w:t>
      </w:r>
      <w:r w:rsidRPr="00CE08AA">
        <w:rPr>
          <w:rFonts w:eastAsia="Calibri"/>
          <w:sz w:val="28"/>
          <w:szCs w:val="28"/>
        </w:rPr>
        <w:t xml:space="preserve">, </w:t>
      </w:r>
      <w:r w:rsidRPr="00CE08AA">
        <w:rPr>
          <w:rFonts w:eastAsia="Calibri"/>
          <w:sz w:val="28"/>
          <w:szCs w:val="28"/>
          <w:lang w:val="en-US"/>
        </w:rPr>
        <w:t>Microsoft</w:t>
      </w:r>
      <w:r w:rsidRPr="00CE08AA">
        <w:rPr>
          <w:rFonts w:eastAsia="Calibri"/>
          <w:sz w:val="28"/>
          <w:szCs w:val="28"/>
        </w:rPr>
        <w:t xml:space="preserve"> </w:t>
      </w:r>
      <w:r w:rsidRPr="00CE08AA">
        <w:rPr>
          <w:rFonts w:eastAsia="Calibri"/>
          <w:sz w:val="28"/>
          <w:szCs w:val="28"/>
          <w:lang w:val="en-US"/>
        </w:rPr>
        <w:t>Office</w:t>
      </w:r>
      <w:r w:rsidRPr="00CE08AA">
        <w:rPr>
          <w:rFonts w:eastAsia="Calibri"/>
          <w:sz w:val="28"/>
          <w:szCs w:val="28"/>
        </w:rPr>
        <w:t>.</w:t>
      </w:r>
      <w:bookmarkEnd w:id="68"/>
      <w:bookmarkEnd w:id="69"/>
    </w:p>
    <w:p w:rsidR="00B800CF" w:rsidRPr="0012334E" w:rsidRDefault="00A753BB" w:rsidP="00B800CF">
      <w:pPr>
        <w:spacing w:line="360" w:lineRule="auto"/>
        <w:ind w:firstLine="709"/>
        <w:rPr>
          <w:sz w:val="28"/>
          <w:szCs w:val="28"/>
        </w:rPr>
      </w:pPr>
      <w:bookmarkStart w:id="70" w:name="_Toc531686469"/>
      <w:bookmarkStart w:id="71" w:name="_Toc531614952"/>
      <w:r w:rsidRPr="00CE08AA">
        <w:rPr>
          <w:rFonts w:eastAsia="Calibri"/>
          <w:sz w:val="28"/>
          <w:szCs w:val="28"/>
        </w:rPr>
        <w:t xml:space="preserve">2. </w:t>
      </w:r>
      <w:bookmarkStart w:id="72" w:name="_Toc531686470"/>
      <w:bookmarkStart w:id="73" w:name="_Toc531614953"/>
      <w:bookmarkEnd w:id="70"/>
      <w:bookmarkEnd w:id="71"/>
      <w:r w:rsidR="00B800CF">
        <w:rPr>
          <w:sz w:val="28"/>
          <w:szCs w:val="28"/>
        </w:rPr>
        <w:t xml:space="preserve">Антивирус </w:t>
      </w:r>
      <w:r w:rsidR="00B800CF">
        <w:rPr>
          <w:sz w:val="28"/>
          <w:szCs w:val="28"/>
          <w:lang w:val="en-US"/>
        </w:rPr>
        <w:t>Kaspersky</w:t>
      </w:r>
    </w:p>
    <w:p w:rsidR="00022227" w:rsidRPr="00CE08AA" w:rsidRDefault="00A753BB" w:rsidP="00B800CF">
      <w:pPr>
        <w:spacing w:line="360" w:lineRule="auto"/>
        <w:ind w:firstLine="709"/>
        <w:rPr>
          <w:rFonts w:eastAsia="Calibri"/>
          <w:b/>
          <w:sz w:val="28"/>
          <w:szCs w:val="28"/>
        </w:rPr>
      </w:pPr>
      <w:r w:rsidRPr="00CE08AA"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2"/>
      <w:bookmarkEnd w:id="73"/>
    </w:p>
    <w:p w:rsidR="00022227" w:rsidRPr="00CE08AA" w:rsidRDefault="00A753B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E08AA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022227" w:rsidRPr="00CE08AA" w:rsidRDefault="00A753B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CE08AA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022227" w:rsidRPr="00CE08AA" w:rsidRDefault="00A753BB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CE08AA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22227" w:rsidRPr="00CE08AA" w:rsidRDefault="00A753BB">
      <w:pPr>
        <w:ind w:firstLine="709"/>
        <w:jc w:val="both"/>
        <w:rPr>
          <w:bCs/>
          <w:sz w:val="28"/>
          <w:szCs w:val="28"/>
        </w:rPr>
      </w:pPr>
      <w:r w:rsidRPr="00CE08AA">
        <w:rPr>
          <w:bCs/>
          <w:sz w:val="28"/>
          <w:szCs w:val="28"/>
        </w:rPr>
        <w:t>Указанные средства не используются</w:t>
      </w:r>
    </w:p>
    <w:p w:rsidR="00022227" w:rsidRPr="00CE08AA" w:rsidRDefault="00A753B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4" w:name="_Toc150782698"/>
      <w:bookmarkStart w:id="75" w:name="_Toc151719811"/>
      <w:r w:rsidRPr="00CE08AA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4"/>
      <w:bookmarkEnd w:id="75"/>
    </w:p>
    <w:p w:rsidR="00022227" w:rsidRPr="00CE08AA" w:rsidRDefault="00A753B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E08AA"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2"/>
        <w:gridCol w:w="5399"/>
      </w:tblGrid>
      <w:tr w:rsidR="00022227" w:rsidRPr="00CE08AA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022227" w:rsidRPr="00CE08AA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022227" w:rsidRPr="00CE08AA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022227" w:rsidRPr="00CE08AA" w:rsidRDefault="000222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022227" w:rsidRPr="00CE08AA" w:rsidRDefault="00022227">
      <w:pPr>
        <w:ind w:firstLine="709"/>
        <w:jc w:val="center"/>
        <w:rPr>
          <w:b/>
          <w:sz w:val="24"/>
          <w:szCs w:val="24"/>
        </w:rPr>
      </w:pPr>
    </w:p>
    <w:p w:rsidR="00022227" w:rsidRPr="00CE08AA" w:rsidRDefault="00A753BB">
      <w:pPr>
        <w:ind w:firstLine="709"/>
        <w:jc w:val="center"/>
        <w:rPr>
          <w:b/>
          <w:i/>
          <w:sz w:val="24"/>
          <w:szCs w:val="24"/>
        </w:rPr>
      </w:pPr>
      <w:r w:rsidRPr="00CE08AA"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022227" w:rsidRPr="00CE08AA" w:rsidRDefault="00022227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022227" w:rsidRPr="00CE08AA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022227" w:rsidRPr="00CE08AA" w:rsidRDefault="00A753BB">
            <w:pPr>
              <w:jc w:val="center"/>
              <w:rPr>
                <w:b/>
                <w:sz w:val="24"/>
                <w:szCs w:val="24"/>
              </w:rPr>
            </w:pPr>
            <w:r w:rsidRPr="00CE08AA"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022227" w:rsidRPr="00CE08AA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 w:rsidRPr="00CE08AA">
              <w:rPr>
                <w:sz w:val="24"/>
                <w:szCs w:val="24"/>
              </w:rPr>
              <w:t>Word</w:t>
            </w:r>
            <w:proofErr w:type="spellEnd"/>
            <w:r w:rsidRPr="00CE08AA"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022227" w:rsidRPr="00CE08AA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022227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center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227" w:rsidRPr="00CE08AA" w:rsidRDefault="00A753BB">
            <w:pPr>
              <w:jc w:val="both"/>
              <w:rPr>
                <w:sz w:val="24"/>
                <w:szCs w:val="24"/>
              </w:rPr>
            </w:pPr>
            <w:r w:rsidRPr="00CE08AA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022227" w:rsidRPr="00CE08AA" w:rsidRDefault="00022227">
      <w:pPr>
        <w:rPr>
          <w:sz w:val="28"/>
          <w:szCs w:val="28"/>
        </w:rPr>
      </w:pPr>
    </w:p>
    <w:sectPr w:rsidR="00022227" w:rsidRPr="00CE08AA" w:rsidSect="00C50BF4">
      <w:headerReference w:type="default" r:id="rId35"/>
      <w:footerReference w:type="default" r:id="rId36"/>
      <w:footerReference w:type="first" r:id="rId37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3ED" w:rsidRDefault="00B733ED">
      <w:r>
        <w:separator/>
      </w:r>
    </w:p>
  </w:endnote>
  <w:endnote w:type="continuationSeparator" w:id="0">
    <w:p w:rsidR="00B733ED" w:rsidRDefault="00B73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4200284"/>
      <w:docPartObj>
        <w:docPartGallery w:val="Page Numbers (Bottom of Page)"/>
        <w:docPartUnique/>
      </w:docPartObj>
    </w:sdtPr>
    <w:sdtEndPr/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FE8">
          <w:rPr>
            <w:noProof/>
          </w:rPr>
          <w:t>4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0673186"/>
      <w:docPartObj>
        <w:docPartGallery w:val="Page Numbers (Bottom of Page)"/>
        <w:docPartUnique/>
      </w:docPartObj>
    </w:sdtPr>
    <w:sdtEndPr/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14FE8">
          <w:rPr>
            <w:noProof/>
          </w:rPr>
          <w:t>1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6630205"/>
      <w:docPartObj>
        <w:docPartGallery w:val="Page Numbers (Bottom of Page)"/>
        <w:docPartUnique/>
      </w:docPartObj>
    </w:sdtPr>
    <w:sdtEndPr/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14FE8">
          <w:rPr>
            <w:noProof/>
          </w:rPr>
          <w:t>17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7352488"/>
      <w:docPartObj>
        <w:docPartGallery w:val="Page Numbers (Bottom of Page)"/>
        <w:docPartUnique/>
      </w:docPartObj>
    </w:sdtPr>
    <w:sdtEndPr/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14FE8">
          <w:rPr>
            <w:noProof/>
          </w:rPr>
          <w:t>15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3498969"/>
      <w:docPartObj>
        <w:docPartGallery w:val="Page Numbers (Bottom of Page)"/>
        <w:docPartUnique/>
      </w:docPartObj>
    </w:sdtPr>
    <w:sdtEndPr/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14FE8">
          <w:rPr>
            <w:noProof/>
          </w:rPr>
          <w:t>21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175628"/>
      <w:docPartObj>
        <w:docPartGallery w:val="Page Numbers (Bottom of Page)"/>
        <w:docPartUnique/>
      </w:docPartObj>
    </w:sdtPr>
    <w:sdtEndPr/>
    <w:sdtContent>
      <w:p w:rsidR="0073692D" w:rsidRDefault="0073692D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14FE8">
          <w:rPr>
            <w:noProof/>
          </w:rPr>
          <w:t>18</w:t>
        </w:r>
        <w:r>
          <w:fldChar w:fldCharType="end"/>
        </w:r>
      </w:p>
    </w:sdtContent>
  </w:sdt>
  <w:p w:rsidR="0073692D" w:rsidRDefault="0073692D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3ED" w:rsidRDefault="00B733ED">
      <w:r>
        <w:separator/>
      </w:r>
    </w:p>
  </w:footnote>
  <w:footnote w:type="continuationSeparator" w:id="0">
    <w:p w:rsidR="00B733ED" w:rsidRDefault="00B73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92D" w:rsidRDefault="0073692D">
    <w:pPr>
      <w:pStyle w:val="af6"/>
      <w:jc w:val="center"/>
    </w:pPr>
  </w:p>
  <w:p w:rsidR="0073692D" w:rsidRDefault="0073692D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92D" w:rsidRDefault="0073692D">
    <w:pPr>
      <w:pStyle w:val="af6"/>
      <w:jc w:val="center"/>
    </w:pPr>
  </w:p>
  <w:p w:rsidR="0073692D" w:rsidRDefault="0073692D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92D" w:rsidRDefault="0073692D">
    <w:pPr>
      <w:pStyle w:val="af6"/>
      <w:jc w:val="center"/>
    </w:pPr>
  </w:p>
  <w:p w:rsidR="0073692D" w:rsidRDefault="0073692D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6617"/>
    <w:multiLevelType w:val="multilevel"/>
    <w:tmpl w:val="BC6ACC6C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6D070738"/>
    <w:multiLevelType w:val="multilevel"/>
    <w:tmpl w:val="5A68CE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4C87A65"/>
    <w:multiLevelType w:val="multilevel"/>
    <w:tmpl w:val="887447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585045"/>
    <w:multiLevelType w:val="hybridMultilevel"/>
    <w:tmpl w:val="8A60FE22"/>
    <w:lvl w:ilvl="0" w:tplc="7D2C9E2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227"/>
    <w:rsid w:val="00022227"/>
    <w:rsid w:val="000F6335"/>
    <w:rsid w:val="0012334E"/>
    <w:rsid w:val="00151153"/>
    <w:rsid w:val="00263ABE"/>
    <w:rsid w:val="00281237"/>
    <w:rsid w:val="002B5D5B"/>
    <w:rsid w:val="002D0F83"/>
    <w:rsid w:val="002F5A3B"/>
    <w:rsid w:val="00342B83"/>
    <w:rsid w:val="003A69FF"/>
    <w:rsid w:val="004711A4"/>
    <w:rsid w:val="005D0C55"/>
    <w:rsid w:val="00610ACC"/>
    <w:rsid w:val="0063069C"/>
    <w:rsid w:val="0063357A"/>
    <w:rsid w:val="0073692D"/>
    <w:rsid w:val="00814FE8"/>
    <w:rsid w:val="00855A7E"/>
    <w:rsid w:val="00862E9B"/>
    <w:rsid w:val="00887236"/>
    <w:rsid w:val="00944D73"/>
    <w:rsid w:val="009A46C6"/>
    <w:rsid w:val="00A753BB"/>
    <w:rsid w:val="00AA0E4F"/>
    <w:rsid w:val="00B230F0"/>
    <w:rsid w:val="00B338CB"/>
    <w:rsid w:val="00B524FE"/>
    <w:rsid w:val="00B733ED"/>
    <w:rsid w:val="00B800CF"/>
    <w:rsid w:val="00C50BF4"/>
    <w:rsid w:val="00C6487C"/>
    <w:rsid w:val="00C85F05"/>
    <w:rsid w:val="00CA5DCE"/>
    <w:rsid w:val="00CE08AA"/>
    <w:rsid w:val="00D07EBC"/>
    <w:rsid w:val="00D17A6A"/>
    <w:rsid w:val="00D84E97"/>
    <w:rsid w:val="00DE6B55"/>
    <w:rsid w:val="00EA1085"/>
    <w:rsid w:val="00EF0ECC"/>
    <w:rsid w:val="00F57032"/>
    <w:rsid w:val="00F925CD"/>
    <w:rsid w:val="00FB45C8"/>
    <w:rsid w:val="00FC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65070"/>
  <w15:docId w15:val="{8937BA70-036A-4C99-A1F1-FFB44B83A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C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99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BB3C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13">
    <w:name w:val="Font Style13"/>
    <w:qFormat/>
    <w:rsid w:val="00BB3CB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BB3CB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c">
    <w:name w:val="Strong"/>
    <w:basedOn w:val="a0"/>
    <w:uiPriority w:val="22"/>
    <w:qFormat/>
    <w:rsid w:val="00330172"/>
    <w:rPr>
      <w:b/>
      <w:bCs/>
    </w:rPr>
  </w:style>
  <w:style w:type="character" w:customStyle="1" w:styleId="ad">
    <w:name w:val="Ссылка указателя"/>
    <w:qFormat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unhideWhenUsed/>
    <w:rsid w:val="00110F5C"/>
    <w:pPr>
      <w:widowControl/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</w:style>
  <w:style w:type="paragraph" w:styleId="af2">
    <w:name w:val="List Paragraph"/>
    <w:basedOn w:val="a"/>
    <w:uiPriority w:val="99"/>
    <w:qFormat/>
    <w:rsid w:val="00C52F7B"/>
    <w:pPr>
      <w:ind w:left="708"/>
    </w:p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f4">
    <w:name w:val="Title"/>
    <w:basedOn w:val="a"/>
    <w:qFormat/>
    <w:rsid w:val="000218DE"/>
    <w:pPr>
      <w:widowControl/>
      <w:jc w:val="center"/>
    </w:pPr>
    <w:rPr>
      <w:b/>
      <w:sz w:val="28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12334E"/>
    <w:pPr>
      <w:tabs>
        <w:tab w:val="right" w:leader="dot" w:pos="10195"/>
      </w:tabs>
      <w:spacing w:after="100"/>
    </w:pPr>
  </w:style>
  <w:style w:type="paragraph" w:styleId="afa">
    <w:name w:val="No Spacing"/>
    <w:uiPriority w:val="1"/>
    <w:qFormat/>
    <w:rsid w:val="00BB3CB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285220"/>
    <w:pPr>
      <w:spacing w:after="100"/>
      <w:ind w:left="200"/>
    </w:pPr>
  </w:style>
  <w:style w:type="table" w:styleId="afb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10A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://elib.fa.ru/art2021/bv695.pdf" TargetMode="External"/><Relationship Id="rId26" Type="http://schemas.openxmlformats.org/officeDocument/2006/relationships/hyperlink" Target="https://biblioclub.ru/index.php?page=book&amp;id=56040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elibrary.ru/download/elibrary_47225388_48124978.pdf" TargetMode="External"/><Relationship Id="rId34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.fa.ru/fbook/fin_8.pdf/view" TargetMode="External"/><Relationship Id="rId25" Type="http://schemas.openxmlformats.org/officeDocument/2006/relationships/hyperlink" Target="https://publications.hse.ru/books/802682996" TargetMode="External"/><Relationship Id="rId33" Type="http://schemas.openxmlformats.org/officeDocument/2006/relationships/hyperlink" Target="https://programs.gov.ru/Portal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3470" TargetMode="External"/><Relationship Id="rId20" Type="http://schemas.openxmlformats.org/officeDocument/2006/relationships/hyperlink" Target="https://elibrary.ru/download/elibrary_26336637_67693002.pdf" TargetMode="External"/><Relationship Id="rId29" Type="http://schemas.openxmlformats.org/officeDocument/2006/relationships/hyperlink" Target="http://audit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urait.ru/bcode/511534" TargetMode="External"/><Relationship Id="rId32" Type="http://schemas.openxmlformats.org/officeDocument/2006/relationships/hyperlink" Target="https://www.gosuslugi.ru/" TargetMode="External"/><Relationship Id="rId37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1073" TargetMode="External"/><Relationship Id="rId23" Type="http://schemas.openxmlformats.org/officeDocument/2006/relationships/hyperlink" Target="https://elibrary.ru/download/elibrary_45558724_90794503.pdf" TargetMode="External"/><Relationship Id="rId28" Type="http://schemas.openxmlformats.org/officeDocument/2006/relationships/hyperlink" Target="http://roskazna.ru/" TargetMode="External"/><Relationship Id="rId36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yperlink" Target="http://elib.fa.ru/art2020/bv1048.pdf" TargetMode="External"/><Relationship Id="rId31" Type="http://schemas.openxmlformats.org/officeDocument/2006/relationships/hyperlink" Target="https://portal.audit.gov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torage.consultant.ru/ondb/attachments/202209/28/ONNP_73J.pdf" TargetMode="External"/><Relationship Id="rId22" Type="http://schemas.openxmlformats.org/officeDocument/2006/relationships/hyperlink" Target="https://elibrary.ru/download/elibrary_46653224_57166726.pdf" TargetMode="External"/><Relationship Id="rId27" Type="http://schemas.openxmlformats.org/officeDocument/2006/relationships/hyperlink" Target="http://economy.gov.ru/minec/" TargetMode="External"/><Relationship Id="rId30" Type="http://schemas.openxmlformats.org/officeDocument/2006/relationships/hyperlink" Target="http://bus.gov.ru/pub/home" TargetMode="External"/><Relationship Id="rId35" Type="http://schemas.openxmlformats.org/officeDocument/2006/relationships/header" Target="header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03083-CD5A-46E3-B08E-0F05AAFC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7486</Words>
  <Characters>42674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Шумилина Анна Юрьевна</cp:lastModifiedBy>
  <cp:revision>4</cp:revision>
  <cp:lastPrinted>2024-01-18T14:57:00Z</cp:lastPrinted>
  <dcterms:created xsi:type="dcterms:W3CDTF">2024-01-18T16:02:00Z</dcterms:created>
  <dcterms:modified xsi:type="dcterms:W3CDTF">2024-07-08T11:26:00Z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