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65D6622D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067F89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>номер)</w:t>
      </w:r>
      <w:r w:rsidR="002651C6" w:rsidRPr="00341522">
        <w:rPr>
          <w:color w:val="000000" w:themeColor="text1"/>
        </w:rPr>
        <w:t xml:space="preserve">   </w:t>
      </w:r>
      <w:proofErr w:type="gramEnd"/>
      <w:r w:rsidR="00EC4DEB" w:rsidRPr="00341522">
        <w:rPr>
          <w:color w:val="000000" w:themeColor="text1"/>
        </w:rPr>
        <w:t xml:space="preserve">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53556424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15219816" w14:textId="70DC2E16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(наименование)</w:t>
      </w:r>
    </w:p>
    <w:p w14:paraId="2A94F61E" w14:textId="7F06F9AB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292843" w:rsidRPr="00292843">
        <w:rPr>
          <w:color w:val="000000" w:themeColor="text1"/>
          <w:sz w:val="28"/>
          <w:szCs w:val="28"/>
          <w:u w:val="single"/>
        </w:rPr>
        <w:t>ПМ.02. Осуществление интеграции программных модулей</w:t>
      </w:r>
      <w:r w:rsidRPr="00341522">
        <w:rPr>
          <w:color w:val="000000" w:themeColor="text1"/>
        </w:rPr>
        <w:t xml:space="preserve"> </w:t>
      </w:r>
    </w:p>
    <w:p w14:paraId="1DCAF7F9" w14:textId="28FFED16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4EBA7EDF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DA1757" w:rsidRPr="00DA1757">
        <w:rPr>
          <w:color w:val="000000" w:themeColor="text1"/>
          <w:sz w:val="28"/>
          <w:szCs w:val="28"/>
          <w:u w:val="single"/>
        </w:rPr>
        <w:t>0</w:t>
      </w:r>
      <w:r w:rsidR="00636809">
        <w:rPr>
          <w:color w:val="000000" w:themeColor="text1"/>
          <w:sz w:val="28"/>
          <w:szCs w:val="28"/>
          <w:u w:val="single"/>
        </w:rPr>
        <w:t>2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3430D">
        <w:rPr>
          <w:color w:val="000000" w:themeColor="text1"/>
          <w:sz w:val="28"/>
          <w:szCs w:val="28"/>
          <w:u w:val="single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636809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DA1757" w:rsidRPr="00DA1757">
        <w:rPr>
          <w:color w:val="000000" w:themeColor="text1"/>
          <w:sz w:val="28"/>
          <w:szCs w:val="28"/>
          <w:u w:val="single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3430D">
        <w:rPr>
          <w:color w:val="000000" w:themeColor="text1"/>
          <w:sz w:val="28"/>
          <w:szCs w:val="28"/>
          <w:u w:val="single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636809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3A374330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DBE3F4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E8360FA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5A6A11A6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10E03272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5DA35B0B"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636809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7BD523E9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7637EB">
              <w:rPr>
                <w:color w:val="000000" w:themeColor="text1"/>
              </w:rPr>
              <w:t>2</w:t>
            </w:r>
            <w:r w:rsidR="00256A7A" w:rsidRPr="00017C71">
              <w:rPr>
                <w:color w:val="000000" w:themeColor="text1"/>
              </w:rPr>
              <w:t>.0</w:t>
            </w:r>
            <w:r w:rsidR="00EE5833"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4A305733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7637EB">
              <w:rPr>
                <w:color w:val="000000" w:themeColor="text1"/>
              </w:rPr>
              <w:t>3</w:t>
            </w:r>
            <w:r w:rsidR="00256A7A" w:rsidRPr="00017C71">
              <w:rPr>
                <w:color w:val="000000" w:themeColor="text1"/>
              </w:rPr>
              <w:t>.0</w:t>
            </w:r>
            <w:r w:rsidR="00EE5833"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0775E082" w:rsidR="00FA636C" w:rsidRPr="00017C71" w:rsidRDefault="00017C71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Знакомство с организационной </w:t>
            </w:r>
            <w:r w:rsidR="00FB0646">
              <w:rPr>
                <w:color w:val="000000" w:themeColor="text1"/>
              </w:rPr>
              <w:t xml:space="preserve">структурой </w:t>
            </w:r>
            <w:r>
              <w:rPr>
                <w:color w:val="000000" w:themeColor="text1"/>
              </w:rPr>
              <w:t>и ИТ</w:t>
            </w:r>
            <w:r w:rsidR="00FB0646">
              <w:rPr>
                <w:color w:val="000000" w:themeColor="text1"/>
              </w:rPr>
              <w:t>-инфраструктурой</w:t>
            </w:r>
            <w:r>
              <w:rPr>
                <w:color w:val="000000" w:themeColor="text1"/>
              </w:rPr>
              <w:t xml:space="preserve"> </w:t>
            </w:r>
            <w:r w:rsidR="00CD4225">
              <w:rPr>
                <w:color w:val="000000" w:themeColor="text1"/>
              </w:rPr>
              <w:t>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6E73F2C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DC52" w14:textId="5675910D" w:rsidR="001F35B6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7637EB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.0</w:t>
            </w:r>
            <w:r w:rsidR="00EE5833"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403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20F" w14:textId="3F319A97" w:rsidR="001F35B6" w:rsidRDefault="005B0775" w:rsidP="001F35B6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16B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005FACE4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7637EB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 w:rsidR="00EE5833"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4640CE27" w:rsidR="001F35B6" w:rsidRPr="001F35B6" w:rsidRDefault="005B0775" w:rsidP="001F35B6">
            <w:pPr>
              <w:spacing w:after="33"/>
              <w:ind w:right="201"/>
              <w:jc w:val="both"/>
            </w:pPr>
            <w:r w:rsidRPr="006931A3">
              <w:rPr>
                <w:color w:val="000000" w:themeColor="text1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32CB2163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7637EB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 w:rsidR="00EE5833"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666EDDD3" w:rsidR="001F35B6" w:rsidRPr="00017C71" w:rsidRDefault="005B0775" w:rsidP="001F35B6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74CAC28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387" w14:textId="724A1805" w:rsidR="005B0775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A3B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19F" w14:textId="162D638B" w:rsidR="005B0775" w:rsidRPr="001F35B6" w:rsidRDefault="001634AE" w:rsidP="005B0775">
            <w:pPr>
              <w:jc w:val="both"/>
            </w:pPr>
            <w:r w:rsidRPr="006931A3">
              <w:rPr>
                <w:color w:val="000000" w:themeColor="text1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1BA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4FA81E0D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7BFB3FEF" w:rsidR="005B0775" w:rsidRPr="001F35B6" w:rsidRDefault="005B0775" w:rsidP="005B0775">
            <w:pPr>
              <w:spacing w:after="33"/>
              <w:ind w:right="201"/>
              <w:jc w:val="both"/>
            </w:pPr>
            <w:r w:rsidRPr="00C06B83">
              <w:rPr>
                <w:color w:val="000000" w:themeColor="text1"/>
              </w:rPr>
              <w:t>Выполнение интеграции модулей в программное обеспечение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2D54AB76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2.0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1299F6A7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C06B83">
              <w:rPr>
                <w:color w:val="000000" w:themeColor="text1"/>
              </w:rPr>
              <w:t>Выполнение интеграции модулей в программное обеспечение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75A94E67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27BC0F62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3.0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568A7CC0" w:rsidR="005B0775" w:rsidRPr="00017C71" w:rsidRDefault="001634AE" w:rsidP="005B0775">
            <w:pPr>
              <w:jc w:val="both"/>
              <w:rPr>
                <w:color w:val="000000" w:themeColor="text1"/>
              </w:rPr>
            </w:pPr>
            <w:r w:rsidRPr="00C06B83">
              <w:rPr>
                <w:color w:val="000000" w:themeColor="text1"/>
              </w:rPr>
              <w:t>Выполнение интеграции модулей в программное обеспечение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17C70E0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0772F37F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637EB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5CE3FD5A" w:rsidR="005B0775" w:rsidRPr="00017C71" w:rsidRDefault="001634AE" w:rsidP="005B0775">
            <w:pPr>
              <w:jc w:val="both"/>
              <w:rPr>
                <w:color w:val="000000" w:themeColor="text1"/>
              </w:rPr>
            </w:pPr>
            <w:r w:rsidRPr="00C06B83">
              <w:rPr>
                <w:color w:val="000000" w:themeColor="text1"/>
              </w:rPr>
              <w:t>Выполнение интеграции модулей в программное обеспечение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66E2EA2C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0BB1A3DA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F4C1A">
              <w:rPr>
                <w:color w:val="000000" w:themeColor="text1"/>
              </w:rPr>
              <w:t>Выполнение отладки программного модуля с использованием специализированных программных средств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2C6CB65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3D2146F5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8.0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1DA3A8FF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F4C1A">
              <w:rPr>
                <w:color w:val="000000" w:themeColor="text1"/>
              </w:rPr>
              <w:t>Выполнение отладки программного модуля с использованием специализированных программных средств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32C52BC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2048828F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9.0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34662EC4" w:rsidR="005B0775" w:rsidRPr="001F35B6" w:rsidRDefault="005B0775" w:rsidP="005B0775">
            <w:pPr>
              <w:spacing w:after="33"/>
              <w:ind w:right="201"/>
              <w:jc w:val="both"/>
            </w:pPr>
            <w:r w:rsidRPr="00B66A33">
              <w:rPr>
                <w:color w:val="000000" w:themeColor="text1"/>
              </w:rPr>
              <w:t>Разработка тестовых наборов и тестовых сценариев для программного обеспечения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5844E6D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680BE25A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  <w:r w:rsidRPr="00017C71">
              <w:rPr>
                <w:color w:val="000000" w:themeColor="text1"/>
              </w:rPr>
              <w:t>0.0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9C" w14:textId="4F1CED51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B66A33">
              <w:rPr>
                <w:color w:val="000000" w:themeColor="text1"/>
              </w:rPr>
              <w:t>Разработка тестовых наборов и тестовых сценариев для программного обеспечения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78B378F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2DDEA0AD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637EB"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23C92DA5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B66A33">
              <w:rPr>
                <w:color w:val="000000" w:themeColor="text1"/>
              </w:rPr>
              <w:t>Разработка тестовых наборов и тестовых сценариев для программного обеспечения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27624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B86" w14:textId="19CFE496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8CD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22" w14:textId="3AB44A27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C3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06FD84E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30A" w14:textId="0A8BC066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86B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D24" w14:textId="4B6FE888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9FA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07BD47D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F21" w14:textId="520D897B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325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817" w14:textId="48778C3F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613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46D8D8F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CC1" w14:textId="3C3B7C1E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B9F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5DB" w14:textId="5D038E06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609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7BD8F52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BFB" w14:textId="3E86E428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28.03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1E6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5BF" w14:textId="5A97170E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4EA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75FAAB78" w:rsidR="000329BF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4AE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843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B2A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430D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775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809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1A3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7EB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833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5C8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343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39</cp:revision>
  <cp:lastPrinted>2024-07-18T10:28:00Z</cp:lastPrinted>
  <dcterms:created xsi:type="dcterms:W3CDTF">2024-07-18T08:44:00Z</dcterms:created>
  <dcterms:modified xsi:type="dcterms:W3CDTF">2025-10-25T11:41:00Z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