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                      </w:t>
      </w:r>
      <w:bookmarkStart w:id="0" w:name="mail-clipboard-id-6414025545127431814370"/>
      <w:bookmarkEnd w:id="0"/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 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«Управление портфелем финансовых активов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>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направления 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подготовки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38.03.01 «Экономика», бакалавриат</w:t>
      </w:r>
      <w:bookmarkStart w:id="1" w:name="_GoBack"/>
      <w:bookmarkEnd w:id="1"/>
    </w:p>
    <w:p>
      <w:pPr>
        <w:pStyle w:val="Style23"/>
        <w:spacing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719"/>
        <w:gridCol w:w="1712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9"/>
              <w:jc w:val="left"/>
              <w:rPr>
                <w:color w:val="2C2D2E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(решение задач, устные опросы, тематические дискуссии, интерактивные блиц-опросы по темам, контрольные срезы в тестовой форме и др.)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работы в соответствии с установленной РПД формой текущего контроля (проектная работы, контрольная работа)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Экзамен/Зачет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Промежуточный контроль</w:t>
      </w:r>
      <w:r>
        <w:rPr>
          <w:rFonts w:cs="Times New Roman" w:ascii="Times New Roman" w:hAnsi="Times New Roman"/>
          <w:sz w:val="28"/>
          <w:szCs w:val="28"/>
        </w:rPr>
        <w:t xml:space="preserve"> проводится в форме экзамена/зачета.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Экзамен/Зачет проводится по завершении изучения дисциплины в письменной </w:t>
        <w:br/>
        <w:t xml:space="preserve">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Экзаменационное (Зачетное)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</w:t>
      </w:r>
    </w:p>
    <w:p>
      <w:pPr>
        <w:sectPr>
          <w:footerReference w:type="default" r:id="rId2"/>
          <w:type w:val="nextPage"/>
          <w:pgSz w:w="11906" w:h="16838"/>
          <w:pgMar w:left="1134" w:right="567" w:header="0" w:top="1134" w:footer="1134" w:bottom="1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практико-ориентированные задания – задачи.</w:t>
      </w:r>
    </w:p>
    <w:p>
      <w:pPr>
        <w:pStyle w:val="Style29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9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 xml:space="preserve">«Управление портфелем финансовых активов» </w:t>
      </w:r>
    </w:p>
    <w:p>
      <w:pPr>
        <w:pStyle w:val="Style29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для  направления подготовки 38.03.01</w:t>
      </w:r>
      <w:bookmarkStart w:id="2" w:name="_GoBack1"/>
      <w:bookmarkEnd w:id="2"/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«Экономика», бакалавриат</w:t>
      </w:r>
    </w:p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(Институт открытого образования)</w:t>
      </w:r>
    </w:p>
    <w:tbl>
      <w:tblPr>
        <w:tblStyle w:val="TableNormal"/>
        <w:tblW w:w="930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2"/>
        <w:gridCol w:w="7197"/>
        <w:gridCol w:w="1484"/>
      </w:tblGrid>
      <w:tr>
        <w:trPr>
          <w:trHeight w:val="6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112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(решение кейсов, расчетных задач, ситуационных заданий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541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различных видов самостоятельной работы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95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Body Text Indent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2</Pages>
  <Words>218</Words>
  <Characters>1510</Characters>
  <CharactersWithSpaces>1713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2024-09-11T09:12:00Z</dcterms:created>
  <dc:creator>Федорова Мария Львовна</dc:creator>
  <dc:description/>
  <dc:language>ru-RU</dc:language>
  <cp:lastModifiedBy/>
  <cp:lastPrinted>2024-09-11T08:54:00Z</cp:lastPrinted>
  <dcterms:modified xsi:type="dcterms:W3CDTF">2025-09-24T16:54:09Z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