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3925" w14:textId="2921150A" w:rsidR="00A10ABE" w:rsidRPr="00A10ABE" w:rsidRDefault="00A10ABE" w:rsidP="00A10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ABE">
        <w:rPr>
          <w:rFonts w:ascii="Times New Roman" w:hAnsi="Times New Roman" w:cs="Times New Roman"/>
          <w:sz w:val="28"/>
          <w:szCs w:val="28"/>
        </w:rPr>
        <w:t>Перечень модулей программы профессиональной переподготовки</w:t>
      </w:r>
    </w:p>
    <w:p w14:paraId="4248D4A4" w14:textId="35E7CA7B" w:rsidR="00201CB4" w:rsidRPr="00201CB4" w:rsidRDefault="00201CB4" w:rsidP="00201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4550605"/>
      <w:bookmarkStart w:id="1" w:name="_Hlk184488033"/>
      <w:r w:rsidRPr="00201CB4">
        <w:rPr>
          <w:rFonts w:ascii="Times New Roman" w:hAnsi="Times New Roman" w:cs="Times New Roman"/>
          <w:b/>
          <w:sz w:val="28"/>
          <w:szCs w:val="28"/>
        </w:rPr>
        <w:t xml:space="preserve"> «Переводчик в сфере </w:t>
      </w:r>
      <w:r w:rsidR="002B2576">
        <w:rPr>
          <w:rFonts w:ascii="Times New Roman" w:hAnsi="Times New Roman" w:cs="Times New Roman"/>
          <w:b/>
          <w:sz w:val="28"/>
          <w:szCs w:val="28"/>
        </w:rPr>
        <w:t>юриспруденции</w:t>
      </w:r>
      <w:r w:rsidRPr="00201CB4">
        <w:rPr>
          <w:rFonts w:ascii="Times New Roman" w:hAnsi="Times New Roman" w:cs="Times New Roman"/>
          <w:b/>
          <w:sz w:val="28"/>
          <w:szCs w:val="28"/>
        </w:rPr>
        <w:t>»</w:t>
      </w:r>
    </w:p>
    <w:p w14:paraId="7F127B01" w14:textId="471570E0" w:rsidR="00201CB4" w:rsidRPr="00201CB4" w:rsidRDefault="00201CB4" w:rsidP="00201CB4">
      <w:pPr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</w:p>
    <w:p w14:paraId="0305D6FE" w14:textId="1BB2A158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1. Введение в языкознание</w:t>
      </w:r>
    </w:p>
    <w:p w14:paraId="12158B0B" w14:textId="2EE46E02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2. Этика перевода</w:t>
      </w:r>
    </w:p>
    <w:p w14:paraId="5F83E463" w14:textId="0C5D0FAE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3. Практический курс </w:t>
      </w:r>
      <w:r w:rsidR="002B2576">
        <w:rPr>
          <w:rFonts w:ascii="Times New Roman" w:hAnsi="Times New Roman" w:cs="Times New Roman"/>
          <w:sz w:val="28"/>
          <w:szCs w:val="28"/>
        </w:rPr>
        <w:t>юридического перевода</w:t>
      </w:r>
    </w:p>
    <w:p w14:paraId="61DD8E11" w14:textId="692F4E97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4.</w:t>
      </w:r>
      <w:r w:rsidR="002B2576">
        <w:rPr>
          <w:rFonts w:ascii="Times New Roman" w:hAnsi="Times New Roman" w:cs="Times New Roman"/>
          <w:sz w:val="28"/>
          <w:szCs w:val="28"/>
        </w:rPr>
        <w:t xml:space="preserve"> Английский язык для специальных целей</w:t>
      </w:r>
    </w:p>
    <w:p w14:paraId="0BA015CB" w14:textId="56E6E287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5. Стилистика английского языка</w:t>
      </w:r>
    </w:p>
    <w:p w14:paraId="7DE4463A" w14:textId="77777777" w:rsidR="004D7C58" w:rsidRDefault="004D7C58" w:rsidP="00201CB4">
      <w:pPr>
        <w:rPr>
          <w:rFonts w:ascii="Times New Roman" w:hAnsi="Times New Roman" w:cs="Times New Roman"/>
          <w:b/>
          <w:sz w:val="28"/>
          <w:szCs w:val="28"/>
        </w:rPr>
      </w:pPr>
    </w:p>
    <w:p w14:paraId="11F0EAFD" w14:textId="194EC4E5" w:rsidR="00201CB4" w:rsidRPr="00201CB4" w:rsidRDefault="00201CB4" w:rsidP="00201CB4">
      <w:pPr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2. </w:t>
      </w:r>
    </w:p>
    <w:p w14:paraId="1770CAA4" w14:textId="728D2F8E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6. </w:t>
      </w:r>
      <w:r w:rsidR="002B2576" w:rsidRPr="002B2576">
        <w:rPr>
          <w:rFonts w:ascii="Times New Roman" w:hAnsi="Times New Roman" w:cs="Times New Roman"/>
          <w:sz w:val="28"/>
          <w:szCs w:val="28"/>
        </w:rPr>
        <w:t>Практический курс двустороннего юридического перевода</w:t>
      </w:r>
    </w:p>
    <w:p w14:paraId="5D1AAA67" w14:textId="2D66449C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7.</w:t>
      </w:r>
      <w:r w:rsidR="002B2576">
        <w:rPr>
          <w:rFonts w:ascii="Times New Roman" w:hAnsi="Times New Roman" w:cs="Times New Roman"/>
          <w:sz w:val="28"/>
          <w:szCs w:val="28"/>
        </w:rPr>
        <w:t xml:space="preserve">  </w:t>
      </w:r>
      <w:r w:rsidR="002B2576" w:rsidRPr="00201CB4">
        <w:rPr>
          <w:rFonts w:ascii="Times New Roman" w:hAnsi="Times New Roman" w:cs="Times New Roman"/>
          <w:sz w:val="28"/>
          <w:szCs w:val="28"/>
        </w:rPr>
        <w:t>Теория перевода</w:t>
      </w:r>
    </w:p>
    <w:p w14:paraId="63080D6E" w14:textId="4762EF69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8.</w:t>
      </w:r>
      <w:r w:rsidR="002B2576" w:rsidRPr="002B2576">
        <w:t xml:space="preserve"> </w:t>
      </w:r>
      <w:r w:rsidR="002B2576">
        <w:t xml:space="preserve"> </w:t>
      </w:r>
      <w:r w:rsidR="002B2576" w:rsidRPr="002B2576">
        <w:rPr>
          <w:rFonts w:ascii="Times New Roman" w:hAnsi="Times New Roman" w:cs="Times New Roman"/>
          <w:sz w:val="28"/>
          <w:szCs w:val="28"/>
        </w:rPr>
        <w:t>Лексикология</w:t>
      </w:r>
    </w:p>
    <w:p w14:paraId="46F810E6" w14:textId="398767B6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9.</w:t>
      </w:r>
      <w:r w:rsidR="002B2576">
        <w:rPr>
          <w:rFonts w:ascii="Times New Roman" w:hAnsi="Times New Roman" w:cs="Times New Roman"/>
          <w:sz w:val="28"/>
          <w:szCs w:val="28"/>
        </w:rPr>
        <w:t xml:space="preserve">  </w:t>
      </w:r>
      <w:r w:rsidR="002B2576" w:rsidRPr="002B2576">
        <w:rPr>
          <w:rFonts w:ascii="Times New Roman" w:hAnsi="Times New Roman" w:cs="Times New Roman"/>
          <w:sz w:val="28"/>
          <w:szCs w:val="28"/>
        </w:rPr>
        <w:t>Практический курс письменного юридического перевода</w:t>
      </w:r>
    </w:p>
    <w:p w14:paraId="35AD1C86" w14:textId="4BDAFA84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 xml:space="preserve">Дисциплина 10. </w:t>
      </w:r>
      <w:r w:rsidR="002B2576" w:rsidRPr="002B2576">
        <w:rPr>
          <w:rFonts w:ascii="Times New Roman" w:hAnsi="Times New Roman" w:cs="Times New Roman"/>
          <w:sz w:val="28"/>
          <w:szCs w:val="28"/>
        </w:rPr>
        <w:t>Английский для специальных целей (продвинутый курс)</w:t>
      </w:r>
    </w:p>
    <w:p w14:paraId="4239286C" w14:textId="77777777" w:rsidR="004D7C58" w:rsidRDefault="004D7C58" w:rsidP="00201CB4">
      <w:pPr>
        <w:rPr>
          <w:rFonts w:ascii="Times New Roman" w:hAnsi="Times New Roman" w:cs="Times New Roman"/>
          <w:b/>
          <w:sz w:val="28"/>
          <w:szCs w:val="28"/>
        </w:rPr>
      </w:pPr>
    </w:p>
    <w:p w14:paraId="44101177" w14:textId="39671263" w:rsidR="00201CB4" w:rsidRPr="00201CB4" w:rsidRDefault="00201CB4" w:rsidP="00201CB4">
      <w:pPr>
        <w:rPr>
          <w:rFonts w:ascii="Times New Roman" w:hAnsi="Times New Roman" w:cs="Times New Roman"/>
          <w:b/>
          <w:sz w:val="28"/>
          <w:szCs w:val="28"/>
        </w:rPr>
      </w:pPr>
      <w:r w:rsidRPr="00201CB4">
        <w:rPr>
          <w:rFonts w:ascii="Times New Roman" w:hAnsi="Times New Roman" w:cs="Times New Roman"/>
          <w:b/>
          <w:sz w:val="28"/>
          <w:szCs w:val="28"/>
        </w:rPr>
        <w:t xml:space="preserve">Модуль 3. </w:t>
      </w:r>
    </w:p>
    <w:p w14:paraId="2FE57348" w14:textId="1AA27F6B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2B2576">
        <w:rPr>
          <w:rFonts w:ascii="Times New Roman" w:hAnsi="Times New Roman" w:cs="Times New Roman"/>
          <w:sz w:val="28"/>
          <w:szCs w:val="28"/>
        </w:rPr>
        <w:t>1</w:t>
      </w:r>
      <w:r w:rsidRPr="00201CB4">
        <w:rPr>
          <w:rFonts w:ascii="Times New Roman" w:hAnsi="Times New Roman" w:cs="Times New Roman"/>
          <w:sz w:val="28"/>
          <w:szCs w:val="28"/>
        </w:rPr>
        <w:t>.</w:t>
      </w:r>
      <w:r w:rsidR="002B2576">
        <w:rPr>
          <w:rFonts w:ascii="Times New Roman" w:hAnsi="Times New Roman" w:cs="Times New Roman"/>
          <w:sz w:val="28"/>
          <w:szCs w:val="28"/>
        </w:rPr>
        <w:t xml:space="preserve"> </w:t>
      </w:r>
      <w:r w:rsidR="002B2576" w:rsidRPr="002B2576">
        <w:rPr>
          <w:rFonts w:ascii="Times New Roman" w:hAnsi="Times New Roman" w:cs="Times New Roman"/>
          <w:sz w:val="28"/>
          <w:szCs w:val="28"/>
        </w:rPr>
        <w:t>Деловой английский язык</w:t>
      </w:r>
    </w:p>
    <w:p w14:paraId="10846D65" w14:textId="66FEFE97" w:rsidR="00201CB4" w:rsidRP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2B2576">
        <w:rPr>
          <w:rFonts w:ascii="Times New Roman" w:hAnsi="Times New Roman" w:cs="Times New Roman"/>
          <w:sz w:val="28"/>
          <w:szCs w:val="28"/>
        </w:rPr>
        <w:t>2</w:t>
      </w:r>
      <w:r w:rsidRPr="00201CB4">
        <w:rPr>
          <w:rFonts w:ascii="Times New Roman" w:hAnsi="Times New Roman" w:cs="Times New Roman"/>
          <w:sz w:val="28"/>
          <w:szCs w:val="28"/>
        </w:rPr>
        <w:t>. Переводческий анализ текста</w:t>
      </w:r>
    </w:p>
    <w:p w14:paraId="28D90E97" w14:textId="5F79D513" w:rsidR="00201CB4" w:rsidRDefault="00201CB4" w:rsidP="00201CB4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 w:rsidR="002B2576">
        <w:rPr>
          <w:rFonts w:ascii="Times New Roman" w:hAnsi="Times New Roman" w:cs="Times New Roman"/>
          <w:sz w:val="28"/>
          <w:szCs w:val="28"/>
        </w:rPr>
        <w:t>3</w:t>
      </w:r>
      <w:r w:rsidRPr="00201CB4">
        <w:rPr>
          <w:rFonts w:ascii="Times New Roman" w:hAnsi="Times New Roman" w:cs="Times New Roman"/>
          <w:sz w:val="28"/>
          <w:szCs w:val="28"/>
        </w:rPr>
        <w:t>. Письменный перевод типовых официально-деловых документов</w:t>
      </w:r>
    </w:p>
    <w:p w14:paraId="7284D7A6" w14:textId="7882CA28" w:rsidR="002B2576" w:rsidRDefault="002B2576" w:rsidP="002B2576">
      <w:pPr>
        <w:rPr>
          <w:rFonts w:ascii="Times New Roman" w:hAnsi="Times New Roman" w:cs="Times New Roman"/>
          <w:sz w:val="28"/>
          <w:szCs w:val="28"/>
        </w:rPr>
      </w:pPr>
      <w:r w:rsidRPr="00201CB4">
        <w:rPr>
          <w:rFonts w:ascii="Times New Roman" w:hAnsi="Times New Roman" w:cs="Times New Roman"/>
          <w:sz w:val="28"/>
          <w:szCs w:val="28"/>
        </w:rPr>
        <w:t>Дисциплина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1CB4">
        <w:rPr>
          <w:rFonts w:ascii="Times New Roman" w:hAnsi="Times New Roman" w:cs="Times New Roman"/>
          <w:sz w:val="28"/>
          <w:szCs w:val="28"/>
        </w:rPr>
        <w:t>. Практический курс профессионально ориентированного перевода</w:t>
      </w:r>
    </w:p>
    <w:p w14:paraId="3A1F97CA" w14:textId="77777777" w:rsidR="00AA1C43" w:rsidRDefault="00AA1C43" w:rsidP="002B2576">
      <w:pPr>
        <w:rPr>
          <w:rFonts w:ascii="Times New Roman" w:hAnsi="Times New Roman" w:cs="Times New Roman"/>
          <w:sz w:val="28"/>
          <w:szCs w:val="28"/>
        </w:rPr>
      </w:pPr>
    </w:p>
    <w:p w14:paraId="73DC6D7B" w14:textId="70E27140" w:rsidR="00797B7C" w:rsidRPr="00AA1C43" w:rsidRDefault="00797B7C" w:rsidP="002B2576">
      <w:pPr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AA1C43">
        <w:rPr>
          <w:rFonts w:ascii="Times New Roman" w:hAnsi="Times New Roman" w:cs="Times New Roman"/>
          <w:b/>
          <w:sz w:val="28"/>
          <w:szCs w:val="28"/>
        </w:rPr>
        <w:t>Переводческая практика</w:t>
      </w:r>
    </w:p>
    <w:bookmarkEnd w:id="2"/>
    <w:p w14:paraId="23285AB3" w14:textId="77777777" w:rsidR="002B2576" w:rsidRPr="00201CB4" w:rsidRDefault="002B2576" w:rsidP="00201CB4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59EAA334" w14:textId="075CB1DF" w:rsidR="00201CB4" w:rsidRDefault="00201CB4" w:rsidP="00C754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C1"/>
    <w:rsid w:val="00000E57"/>
    <w:rsid w:val="00201CB4"/>
    <w:rsid w:val="002B2576"/>
    <w:rsid w:val="004D7C58"/>
    <w:rsid w:val="00797B7C"/>
    <w:rsid w:val="008D7A9B"/>
    <w:rsid w:val="008E5BC1"/>
    <w:rsid w:val="00972CA3"/>
    <w:rsid w:val="00A10ABE"/>
    <w:rsid w:val="00A24206"/>
    <w:rsid w:val="00AA1C43"/>
    <w:rsid w:val="00BD072B"/>
    <w:rsid w:val="00C7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00DE"/>
  <w15:chartTrackingRefBased/>
  <w15:docId w15:val="{C5C16227-1975-4C3D-97BA-0EA0878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,Заголовок3,Bullet 1,Use Case List Paragraph,ПАРАГРАФ,2 Спс точк,Имя Рисунка,List Paragraph,Абзац маркированнный,Абзац 1,1,UL,Нумерованный список_ФТ,1. Абзац списка,Шаг процесса,Table-Normal,RSHB_Table-Normal,Предусловия,Bullets"/>
    <w:basedOn w:val="a"/>
    <w:link w:val="a4"/>
    <w:uiPriority w:val="34"/>
    <w:qFormat/>
    <w:rsid w:val="00A10A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aliases w:val="- список Знак,Заголовок3 Знак,Bullet 1 Знак,Use Case List Paragraph Знак,ПАРАГРАФ Знак,2 Спс точк Знак,Имя Рисунка Знак,List Paragraph Знак,Абзац маркированнный Знак,Абзац 1 Знак,1 Знак,UL Знак,Нумерованный список_ФТ Знак,Bullets Знак"/>
    <w:link w:val="a3"/>
    <w:uiPriority w:val="34"/>
    <w:qFormat/>
    <w:locked/>
    <w:rsid w:val="00A10AB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Юрьевна</dc:creator>
  <cp:keywords/>
  <dc:description/>
  <cp:lastModifiedBy>Жданова Наталья Юрьевна</cp:lastModifiedBy>
  <cp:revision>6</cp:revision>
  <dcterms:created xsi:type="dcterms:W3CDTF">2025-02-20T14:51:00Z</dcterms:created>
  <dcterms:modified xsi:type="dcterms:W3CDTF">2025-02-21T08:51:00Z</dcterms:modified>
</cp:coreProperties>
</file>