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CBE" w:rsidRDefault="00546C40" w:rsidP="004D4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4D4CBE" w:rsidRPr="00250323">
        <w:rPr>
          <w:rFonts w:ascii="Times New Roman" w:hAnsi="Times New Roman" w:cs="Times New Roman"/>
          <w:sz w:val="24"/>
          <w:szCs w:val="24"/>
        </w:rPr>
        <w:t>«</w:t>
      </w:r>
      <w:r w:rsidR="004D4CBE" w:rsidRPr="00A66654">
        <w:rPr>
          <w:rFonts w:ascii="Times New Roman" w:hAnsi="Times New Roman" w:cs="Times New Roman"/>
          <w:sz w:val="24"/>
          <w:szCs w:val="24"/>
        </w:rPr>
        <w:t>Правовое обеспечение национальной безопасности</w:t>
      </w:r>
      <w:r w:rsidR="004D4CBE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4D4CBE">
        <w:rPr>
          <w:rFonts w:ascii="Times New Roman" w:hAnsi="Times New Roman" w:cs="Times New Roman"/>
          <w:sz w:val="24"/>
          <w:szCs w:val="24"/>
        </w:rPr>
        <w:t>специализация «Государственно-правовая»</w:t>
      </w:r>
      <w:r w:rsidR="004D4CBE" w:rsidRPr="00250323">
        <w:rPr>
          <w:rFonts w:ascii="Times New Roman" w:hAnsi="Times New Roman" w:cs="Times New Roman"/>
          <w:sz w:val="24"/>
          <w:szCs w:val="24"/>
        </w:rPr>
        <w:t xml:space="preserve"> по </w:t>
      </w:r>
      <w:r w:rsidR="004D4CBE" w:rsidRPr="00A66654">
        <w:rPr>
          <w:rFonts w:ascii="Times New Roman" w:hAnsi="Times New Roman" w:cs="Times New Roman"/>
          <w:sz w:val="24"/>
          <w:szCs w:val="24"/>
        </w:rPr>
        <w:t>специальност</w:t>
      </w:r>
      <w:r w:rsidR="004D4CBE">
        <w:rPr>
          <w:rFonts w:ascii="Times New Roman" w:hAnsi="Times New Roman" w:cs="Times New Roman"/>
          <w:sz w:val="24"/>
          <w:szCs w:val="24"/>
        </w:rPr>
        <w:t>и</w:t>
      </w:r>
      <w:r w:rsidR="004D4CBE" w:rsidRPr="00A66654">
        <w:rPr>
          <w:rFonts w:ascii="Times New Roman" w:hAnsi="Times New Roman" w:cs="Times New Roman"/>
          <w:sz w:val="24"/>
          <w:szCs w:val="24"/>
        </w:rPr>
        <w:t>: 40.05.01 Правовое обеспечение национальной безопасности</w:t>
      </w:r>
      <w:r w:rsidR="004D4CBE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CBE" w:rsidRDefault="004D4CBE" w:rsidP="004D4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46E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4D4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Pr="00806187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4D4CBE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4D4CBE" w:rsidRPr="004D4CBE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4D4CBE" w:rsidRPr="00A17217" w:rsidRDefault="004D4CBE" w:rsidP="004D4CBE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D4CBE">
        <w:rPr>
          <w:rFonts w:ascii="Times New Roman" w:hAnsi="Times New Roman" w:cs="Times New Roman"/>
          <w:sz w:val="24"/>
          <w:szCs w:val="24"/>
        </w:rPr>
        <w:t>Производственная практика: правоприменительная практика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0323" w:rsidSect="004D4CB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C65A3"/>
    <w:rsid w:val="0018246A"/>
    <w:rsid w:val="00250323"/>
    <w:rsid w:val="002765DC"/>
    <w:rsid w:val="00286B7D"/>
    <w:rsid w:val="003447C2"/>
    <w:rsid w:val="003A1A09"/>
    <w:rsid w:val="00446E9A"/>
    <w:rsid w:val="00473705"/>
    <w:rsid w:val="004B4FD5"/>
    <w:rsid w:val="004D4CBE"/>
    <w:rsid w:val="005253FA"/>
    <w:rsid w:val="00546C40"/>
    <w:rsid w:val="005A4420"/>
    <w:rsid w:val="00606614"/>
    <w:rsid w:val="00654D27"/>
    <w:rsid w:val="007262EC"/>
    <w:rsid w:val="007B25A7"/>
    <w:rsid w:val="00854CF9"/>
    <w:rsid w:val="00892523"/>
    <w:rsid w:val="00973579"/>
    <w:rsid w:val="0098039A"/>
    <w:rsid w:val="009A52A1"/>
    <w:rsid w:val="009D0B8E"/>
    <w:rsid w:val="009D2FD9"/>
    <w:rsid w:val="00A04303"/>
    <w:rsid w:val="00A6133C"/>
    <w:rsid w:val="00AF0767"/>
    <w:rsid w:val="00AF0CD2"/>
    <w:rsid w:val="00B61F2B"/>
    <w:rsid w:val="00BD70B1"/>
    <w:rsid w:val="00BF48C2"/>
    <w:rsid w:val="00C6692A"/>
    <w:rsid w:val="00CB616E"/>
    <w:rsid w:val="00CC6C8F"/>
    <w:rsid w:val="00DD5098"/>
    <w:rsid w:val="00DF479A"/>
    <w:rsid w:val="00DF6507"/>
    <w:rsid w:val="00E13B87"/>
    <w:rsid w:val="00E24758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EB6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27</cp:revision>
  <dcterms:created xsi:type="dcterms:W3CDTF">2024-03-18T08:11:00Z</dcterms:created>
  <dcterms:modified xsi:type="dcterms:W3CDTF">2026-04-27T13:16:00Z</dcterms:modified>
</cp:coreProperties>
</file>