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85CD"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Федеральное государственное образовательное бюджетное</w:t>
      </w:r>
    </w:p>
    <w:p w14:paraId="64C2E808"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учреждение высшего образования</w:t>
      </w:r>
    </w:p>
    <w:p w14:paraId="244C5D97"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 при Правительстве Российской Федерации»</w:t>
      </w:r>
    </w:p>
    <w:p w14:paraId="20AF25CD"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w:t>
      </w:r>
    </w:p>
    <w:p w14:paraId="7A49E8EF" w14:textId="77777777" w:rsidR="00363D41" w:rsidRPr="00363D41" w:rsidRDefault="00363D41" w:rsidP="00363D41">
      <w:pPr>
        <w:spacing w:line="240" w:lineRule="auto"/>
        <w:ind w:firstLine="0"/>
        <w:contextualSpacing w:val="0"/>
        <w:jc w:val="center"/>
        <w:rPr>
          <w:rFonts w:eastAsia="Calibri" w:cs="Times New Roman"/>
          <w:b/>
          <w:szCs w:val="28"/>
        </w:rPr>
      </w:pPr>
    </w:p>
    <w:p w14:paraId="007A1343" w14:textId="77777777" w:rsidR="00363D41" w:rsidRPr="00363D41" w:rsidRDefault="00363D41" w:rsidP="00363D41">
      <w:pPr>
        <w:ind w:firstLine="0"/>
        <w:contextualSpacing w:val="0"/>
        <w:jc w:val="center"/>
        <w:rPr>
          <w:rFonts w:eastAsia="Calibri" w:cs="Times New Roman"/>
          <w:sz w:val="22"/>
          <w:szCs w:val="22"/>
        </w:rPr>
      </w:pPr>
      <w:r w:rsidRPr="00363D41">
        <w:rPr>
          <w:rFonts w:eastAsia="Calibri" w:cs="Times New Roman"/>
          <w:szCs w:val="28"/>
        </w:rPr>
        <w:t>Факультет «Высшая школа управления»</w:t>
      </w:r>
    </w:p>
    <w:p w14:paraId="66419D52" w14:textId="77777777" w:rsidR="00363D41" w:rsidRPr="00363D41" w:rsidRDefault="00363D41" w:rsidP="00363D41">
      <w:pPr>
        <w:ind w:firstLine="0"/>
        <w:contextualSpacing w:val="0"/>
        <w:jc w:val="center"/>
        <w:rPr>
          <w:rFonts w:eastAsia="Calibri" w:cs="Times New Roman"/>
          <w:szCs w:val="28"/>
        </w:rPr>
      </w:pPr>
      <w:r w:rsidRPr="00363D41">
        <w:rPr>
          <w:rFonts w:eastAsia="Calibri" w:cs="Times New Roman"/>
          <w:szCs w:val="28"/>
        </w:rPr>
        <w:t>Кафедра общего и проектного менеджмента</w:t>
      </w:r>
    </w:p>
    <w:p w14:paraId="7E3D4487" w14:textId="77777777" w:rsidR="00363D41" w:rsidRPr="00363D41" w:rsidRDefault="00363D41" w:rsidP="00363D41">
      <w:pPr>
        <w:spacing w:line="259" w:lineRule="auto"/>
        <w:ind w:firstLine="0"/>
        <w:contextualSpacing w:val="0"/>
        <w:jc w:val="left"/>
        <w:rPr>
          <w:rFonts w:eastAsia="Calibri" w:cs="Times New Roman"/>
          <w:szCs w:val="28"/>
        </w:rPr>
      </w:pPr>
    </w:p>
    <w:p w14:paraId="0F7AF05F" w14:textId="77777777" w:rsidR="00363D41" w:rsidRPr="00363D41" w:rsidRDefault="00363D41" w:rsidP="00363D41">
      <w:pPr>
        <w:spacing w:line="259" w:lineRule="auto"/>
        <w:ind w:firstLine="0"/>
        <w:contextualSpacing w:val="0"/>
        <w:jc w:val="left"/>
        <w:rPr>
          <w:rFonts w:eastAsia="Calibri" w:cs="Times New Roman"/>
          <w:szCs w:val="28"/>
        </w:rPr>
      </w:pPr>
    </w:p>
    <w:p w14:paraId="7A6433C4" w14:textId="77777777" w:rsidR="00363D41" w:rsidRPr="00363D41" w:rsidRDefault="00363D41" w:rsidP="00363D41">
      <w:pPr>
        <w:spacing w:line="259" w:lineRule="auto"/>
        <w:ind w:firstLine="0"/>
        <w:contextualSpacing w:val="0"/>
        <w:jc w:val="left"/>
        <w:rPr>
          <w:rFonts w:eastAsia="Calibri" w:cs="Times New Roman"/>
          <w:szCs w:val="28"/>
        </w:rPr>
      </w:pPr>
    </w:p>
    <w:p w14:paraId="7122DC70" w14:textId="77777777"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Выпускная квалификационная работа</w:t>
      </w:r>
    </w:p>
    <w:p w14:paraId="616FA6CD" w14:textId="77777777" w:rsidR="00363D41" w:rsidRPr="00363D41" w:rsidRDefault="00363D41" w:rsidP="00363D41">
      <w:pPr>
        <w:tabs>
          <w:tab w:val="left" w:pos="8789"/>
        </w:tabs>
        <w:spacing w:line="259" w:lineRule="auto"/>
        <w:ind w:firstLine="0"/>
        <w:contextualSpacing w:val="0"/>
        <w:jc w:val="center"/>
        <w:rPr>
          <w:rFonts w:eastAsia="Calibri" w:cs="Times New Roman"/>
          <w:szCs w:val="28"/>
        </w:rPr>
      </w:pPr>
    </w:p>
    <w:p w14:paraId="135EF8E4" w14:textId="725D357B" w:rsidR="00363D41" w:rsidRPr="00363D41" w:rsidRDefault="00363D41" w:rsidP="008F18D3">
      <w:pPr>
        <w:tabs>
          <w:tab w:val="left" w:pos="8647"/>
          <w:tab w:val="left" w:pos="8789"/>
        </w:tabs>
        <w:ind w:firstLine="0"/>
        <w:contextualSpacing w:val="0"/>
        <w:rPr>
          <w:rFonts w:eastAsia="Calibri" w:cs="Times New Roman"/>
          <w:szCs w:val="28"/>
        </w:rPr>
      </w:pPr>
      <w:r w:rsidRPr="00363D41">
        <w:rPr>
          <w:rFonts w:eastAsia="Calibri" w:cs="Times New Roman"/>
          <w:szCs w:val="28"/>
        </w:rPr>
        <w:t xml:space="preserve">на тему </w:t>
      </w:r>
      <w:r w:rsidRPr="00290AE9">
        <w:rPr>
          <w:rFonts w:eastAsia="Calibri" w:cs="Times New Roman"/>
          <w:szCs w:val="28"/>
          <w:highlight w:val="yellow"/>
        </w:rPr>
        <w:t>«</w:t>
      </w:r>
      <w:r w:rsidR="00EB77DC" w:rsidRPr="00290AE9">
        <w:rPr>
          <w:rFonts w:cs="Times New Roman"/>
          <w:szCs w:val="28"/>
          <w:highlight w:val="yellow"/>
        </w:rPr>
        <w:t>Управление государственными проектами в сфере молодежной политики</w:t>
      </w:r>
      <w:r w:rsidR="001D5FB0" w:rsidRPr="00290AE9">
        <w:rPr>
          <w:rFonts w:cs="Times New Roman"/>
          <w:szCs w:val="28"/>
          <w:highlight w:val="yellow"/>
        </w:rPr>
        <w:t>»</w:t>
      </w:r>
      <w:r w:rsidR="001D5FB0" w:rsidRPr="00290AE9">
        <w:rPr>
          <w:rFonts w:cs="Times New Roman"/>
          <w:szCs w:val="28"/>
        </w:rPr>
        <w:t xml:space="preserve"> </w:t>
      </w:r>
    </w:p>
    <w:p w14:paraId="3D7F0451" w14:textId="77777777" w:rsidR="00363D41" w:rsidRPr="005D1845" w:rsidRDefault="00363D41" w:rsidP="00363D41">
      <w:pPr>
        <w:ind w:firstLine="0"/>
        <w:contextualSpacing w:val="0"/>
        <w:jc w:val="center"/>
        <w:rPr>
          <w:rFonts w:eastAsia="Calibri" w:cs="Times New Roman"/>
          <w:sz w:val="22"/>
          <w:szCs w:val="22"/>
        </w:rPr>
      </w:pPr>
      <w:r w:rsidRPr="00363D41">
        <w:rPr>
          <w:rFonts w:eastAsia="Calibri" w:cs="Times New Roman"/>
          <w:i/>
          <w:color w:val="FF0000"/>
          <w:szCs w:val="28"/>
        </w:rPr>
        <w:t xml:space="preserve">                </w:t>
      </w:r>
      <w:r w:rsidRPr="005D1845">
        <w:rPr>
          <w:rFonts w:eastAsia="Calibri" w:cs="Times New Roman"/>
          <w:sz w:val="22"/>
          <w:szCs w:val="22"/>
        </w:rPr>
        <w:t>(наименование темы выпускной квалификационной работы)</w:t>
      </w:r>
    </w:p>
    <w:p w14:paraId="4CD567D3" w14:textId="1915D9B4" w:rsidR="00363D41" w:rsidRPr="00363D41" w:rsidRDefault="00645D71" w:rsidP="00363D41">
      <w:pPr>
        <w:tabs>
          <w:tab w:val="left" w:pos="8789"/>
        </w:tabs>
        <w:ind w:firstLine="0"/>
        <w:contextualSpacing w:val="0"/>
        <w:jc w:val="left"/>
        <w:rPr>
          <w:rFonts w:eastAsia="Calibri" w:cs="Times New Roman"/>
          <w:sz w:val="22"/>
          <w:szCs w:val="22"/>
        </w:rPr>
      </w:pPr>
      <w:r>
        <w:rPr>
          <w:rFonts w:eastAsia="Calibri" w:cs="Times New Roman"/>
          <w:szCs w:val="28"/>
        </w:rPr>
        <w:t>Направление подготовки 38.04</w:t>
      </w:r>
      <w:r w:rsidR="00363D41" w:rsidRPr="00363D41">
        <w:rPr>
          <w:rFonts w:eastAsia="Calibri" w:cs="Times New Roman"/>
          <w:szCs w:val="28"/>
        </w:rPr>
        <w:t>.02 Менеджмент</w:t>
      </w:r>
    </w:p>
    <w:p w14:paraId="31FCDFAC" w14:textId="73D03333" w:rsidR="00363D41" w:rsidRPr="00363D41" w:rsidRDefault="00D77420" w:rsidP="00363D41">
      <w:pPr>
        <w:ind w:firstLine="0"/>
        <w:contextualSpacing w:val="0"/>
        <w:jc w:val="left"/>
        <w:rPr>
          <w:rFonts w:eastAsia="Calibri" w:cs="Times New Roman"/>
          <w:szCs w:val="28"/>
        </w:rPr>
      </w:pPr>
      <w:r>
        <w:rPr>
          <w:rFonts w:eastAsia="Calibri" w:cs="Times New Roman"/>
          <w:szCs w:val="28"/>
        </w:rPr>
        <w:t>Направленность программы магистратуры</w:t>
      </w:r>
      <w:r w:rsidR="00363D41" w:rsidRPr="00363D41">
        <w:rPr>
          <w:rFonts w:eastAsia="Calibri" w:cs="Times New Roman"/>
          <w:szCs w:val="28"/>
        </w:rPr>
        <w:t>: «</w:t>
      </w:r>
      <w:r w:rsidR="00562026">
        <w:rPr>
          <w:rFonts w:eastAsia="Calibri" w:cs="Times New Roman"/>
          <w:szCs w:val="28"/>
        </w:rPr>
        <w:t>Реструктуризация бизнеса и антикризисное управление</w:t>
      </w:r>
      <w:r w:rsidR="00645D71">
        <w:rPr>
          <w:rFonts w:eastAsia="Calibri" w:cs="Times New Roman"/>
          <w:szCs w:val="28"/>
        </w:rPr>
        <w:t>»</w:t>
      </w:r>
    </w:p>
    <w:p w14:paraId="4D1D910A" w14:textId="77777777" w:rsidR="00363D41" w:rsidRPr="00363D41" w:rsidRDefault="00363D41" w:rsidP="00363D41">
      <w:pPr>
        <w:spacing w:line="259" w:lineRule="auto"/>
        <w:ind w:firstLine="0"/>
        <w:contextualSpacing w:val="0"/>
        <w:jc w:val="center"/>
        <w:rPr>
          <w:rFonts w:eastAsia="Calibri" w:cs="Times New Roman"/>
          <w:szCs w:val="28"/>
        </w:rPr>
      </w:pPr>
    </w:p>
    <w:p w14:paraId="02521862" w14:textId="77777777" w:rsidR="00363D41" w:rsidRPr="00363D41" w:rsidRDefault="00363D41" w:rsidP="00363D41">
      <w:pPr>
        <w:spacing w:line="259" w:lineRule="auto"/>
        <w:ind w:firstLine="0"/>
        <w:contextualSpacing w:val="0"/>
        <w:jc w:val="center"/>
        <w:rPr>
          <w:rFonts w:eastAsia="Calibri" w:cs="Times New Roman"/>
          <w:szCs w:val="28"/>
        </w:rPr>
      </w:pPr>
    </w:p>
    <w:p w14:paraId="227E22B9"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 xml:space="preserve">Выполнил: </w:t>
      </w:r>
    </w:p>
    <w:p w14:paraId="5C06D2BF" w14:textId="440AE2C0"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студент учебной группы</w:t>
      </w:r>
      <w:r w:rsidR="001D5FB0">
        <w:rPr>
          <w:rFonts w:eastAsia="Calibri" w:cs="Times New Roman"/>
          <w:szCs w:val="28"/>
        </w:rPr>
        <w:t xml:space="preserve"> </w:t>
      </w:r>
      <w:r w:rsidR="00645D71" w:rsidRPr="00645D71">
        <w:rPr>
          <w:rFonts w:eastAsia="Calibri" w:cs="Times New Roman"/>
          <w:szCs w:val="28"/>
          <w:highlight w:val="yellow"/>
        </w:rPr>
        <w:t>ПРМ24-1м</w:t>
      </w:r>
    </w:p>
    <w:p w14:paraId="0CCFDB6E" w14:textId="0FFF0F6B" w:rsidR="00363D41" w:rsidRPr="00363D41" w:rsidRDefault="00972970" w:rsidP="00972970">
      <w:pPr>
        <w:tabs>
          <w:tab w:val="left" w:pos="4678"/>
        </w:tabs>
        <w:spacing w:line="276" w:lineRule="auto"/>
        <w:ind w:firstLine="4536"/>
        <w:contextualSpacing w:val="0"/>
        <w:rPr>
          <w:rFonts w:eastAsia="Calibri" w:cs="Times New Roman"/>
          <w:color w:val="FF0000"/>
          <w:szCs w:val="28"/>
        </w:rPr>
      </w:pPr>
      <w:r>
        <w:rPr>
          <w:rFonts w:eastAsia="Calibri" w:cs="Times New Roman"/>
          <w:sz w:val="22"/>
          <w:szCs w:val="22"/>
        </w:rPr>
        <w:t xml:space="preserve">             </w:t>
      </w:r>
      <w:r w:rsidR="00363D41" w:rsidRPr="005D1845">
        <w:rPr>
          <w:rFonts w:eastAsia="Calibri" w:cs="Times New Roman"/>
          <w:sz w:val="22"/>
          <w:szCs w:val="22"/>
        </w:rPr>
        <w:t>(номер учебной группы)</w:t>
      </w:r>
    </w:p>
    <w:p w14:paraId="1D21CFF9" w14:textId="2B0632EA" w:rsidR="00363D41" w:rsidRPr="00290AE9" w:rsidRDefault="001D5FB0" w:rsidP="00363D41">
      <w:pPr>
        <w:tabs>
          <w:tab w:val="left" w:pos="4678"/>
        </w:tabs>
        <w:spacing w:line="276" w:lineRule="auto"/>
        <w:ind w:firstLine="4536"/>
        <w:contextualSpacing w:val="0"/>
        <w:jc w:val="left"/>
        <w:rPr>
          <w:rFonts w:eastAsia="Calibri" w:cs="Times New Roman"/>
          <w:szCs w:val="28"/>
        </w:rPr>
      </w:pPr>
      <w:r w:rsidRPr="00290AE9">
        <w:rPr>
          <w:rFonts w:eastAsia="Calibri" w:cs="Times New Roman"/>
          <w:szCs w:val="28"/>
          <w:highlight w:val="yellow"/>
        </w:rPr>
        <w:t>Иванов Иван Иванович</w:t>
      </w:r>
    </w:p>
    <w:p w14:paraId="35344219" w14:textId="77777777" w:rsidR="00363D41" w:rsidRPr="005D1845" w:rsidRDefault="00363D41" w:rsidP="00363D41">
      <w:pPr>
        <w:tabs>
          <w:tab w:val="left" w:pos="4678"/>
        </w:tabs>
        <w:spacing w:line="276" w:lineRule="auto"/>
        <w:ind w:firstLine="4536"/>
        <w:contextualSpacing w:val="0"/>
        <w:jc w:val="center"/>
        <w:rPr>
          <w:rFonts w:eastAsia="Calibri" w:cs="Times New Roman"/>
          <w:sz w:val="22"/>
          <w:szCs w:val="22"/>
        </w:rPr>
      </w:pPr>
      <w:r w:rsidRPr="005D1845">
        <w:rPr>
          <w:rFonts w:eastAsia="Calibri" w:cs="Times New Roman"/>
          <w:sz w:val="22"/>
          <w:szCs w:val="22"/>
        </w:rPr>
        <w:t>(фамилия, имя, отчество полностью)</w:t>
      </w:r>
    </w:p>
    <w:p w14:paraId="30D88D3A" w14:textId="02898884"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1D5FB0">
        <w:rPr>
          <w:rFonts w:eastAsia="Calibri" w:cs="Times New Roman"/>
          <w:szCs w:val="28"/>
        </w:rPr>
        <w:t>Руководитель</w:t>
      </w:r>
      <w:r w:rsidR="001D5FB0" w:rsidRPr="001D5FB0">
        <w:rPr>
          <w:rFonts w:eastAsia="Calibri" w:cs="Times New Roman"/>
          <w:szCs w:val="28"/>
        </w:rPr>
        <w:t xml:space="preserve">: </w:t>
      </w:r>
      <w:r w:rsidR="001D5FB0" w:rsidRPr="00290AE9">
        <w:rPr>
          <w:rFonts w:cs="Times New Roman" w:hint="cs"/>
          <w:szCs w:val="28"/>
          <w:highlight w:val="yellow"/>
        </w:rPr>
        <w:t>к.э.н</w:t>
      </w:r>
      <w:r w:rsidR="001D5FB0" w:rsidRPr="00290AE9">
        <w:rPr>
          <w:rFonts w:cs="Times New Roman"/>
          <w:szCs w:val="28"/>
          <w:highlight w:val="yellow"/>
        </w:rPr>
        <w:t xml:space="preserve">., </w:t>
      </w:r>
      <w:r w:rsidR="001D5FB0" w:rsidRPr="00290AE9">
        <w:rPr>
          <w:rFonts w:cs="Times New Roman" w:hint="cs"/>
          <w:szCs w:val="28"/>
          <w:highlight w:val="yellow"/>
        </w:rPr>
        <w:t>доцент</w:t>
      </w:r>
      <w:r w:rsidR="001D5FB0" w:rsidRPr="00290AE9">
        <w:rPr>
          <w:rFonts w:cs="Times New Roman"/>
          <w:szCs w:val="28"/>
        </w:rPr>
        <w:t xml:space="preserve"> </w:t>
      </w:r>
    </w:p>
    <w:p w14:paraId="7EAEC33B" w14:textId="77777777" w:rsidR="00363D41" w:rsidRPr="005D1845" w:rsidRDefault="00363D41" w:rsidP="00363D41">
      <w:pPr>
        <w:tabs>
          <w:tab w:val="left" w:pos="4678"/>
        </w:tabs>
        <w:spacing w:line="276" w:lineRule="auto"/>
        <w:ind w:firstLine="4536"/>
        <w:contextualSpacing w:val="0"/>
        <w:jc w:val="center"/>
        <w:rPr>
          <w:rFonts w:eastAsia="Calibri" w:cs="Times New Roman"/>
          <w:i/>
          <w:sz w:val="22"/>
          <w:szCs w:val="22"/>
          <w:u w:val="single"/>
        </w:rPr>
      </w:pPr>
      <w:r w:rsidRPr="005D1845">
        <w:rPr>
          <w:rFonts w:eastAsia="Calibri" w:cs="Times New Roman"/>
          <w:sz w:val="22"/>
          <w:szCs w:val="22"/>
        </w:rPr>
        <w:t>(ученая степень, ученое звание)</w:t>
      </w:r>
    </w:p>
    <w:p w14:paraId="1184B47C" w14:textId="7EE53048" w:rsidR="00363D41" w:rsidRPr="00290AE9" w:rsidRDefault="004F76F3" w:rsidP="001D5FB0">
      <w:pPr>
        <w:tabs>
          <w:tab w:val="left" w:pos="4678"/>
        </w:tabs>
        <w:spacing w:line="276" w:lineRule="auto"/>
        <w:ind w:firstLine="4536"/>
        <w:contextualSpacing w:val="0"/>
        <w:rPr>
          <w:rFonts w:eastAsia="Calibri" w:cs="Times New Roman"/>
          <w:szCs w:val="28"/>
        </w:rPr>
      </w:pPr>
      <w:r w:rsidRPr="00290AE9">
        <w:rPr>
          <w:rFonts w:eastAsia="Calibri" w:cs="Times New Roman"/>
          <w:szCs w:val="28"/>
          <w:highlight w:val="yellow"/>
        </w:rPr>
        <w:t>П. П. Петрович</w:t>
      </w:r>
    </w:p>
    <w:p w14:paraId="2B0CAAE0" w14:textId="77777777" w:rsidR="00363D41" w:rsidRPr="005D1845" w:rsidRDefault="00363D41" w:rsidP="00363D41">
      <w:pPr>
        <w:tabs>
          <w:tab w:val="left" w:pos="4678"/>
        </w:tabs>
        <w:spacing w:line="276" w:lineRule="auto"/>
        <w:ind w:firstLine="4536"/>
        <w:contextualSpacing w:val="0"/>
        <w:jc w:val="center"/>
        <w:rPr>
          <w:rFonts w:eastAsia="Calibri" w:cs="Times New Roman"/>
          <w:sz w:val="22"/>
          <w:szCs w:val="22"/>
        </w:rPr>
      </w:pPr>
      <w:r w:rsidRPr="005D1845">
        <w:rPr>
          <w:rFonts w:eastAsia="Calibri" w:cs="Times New Roman"/>
          <w:sz w:val="22"/>
          <w:szCs w:val="22"/>
        </w:rPr>
        <w:t>(</w:t>
      </w:r>
      <w:r w:rsidRPr="005D1845">
        <w:rPr>
          <w:rFonts w:eastAsia="Calibri" w:cs="Times New Roman"/>
          <w:sz w:val="20"/>
          <w:szCs w:val="20"/>
        </w:rPr>
        <w:t>И.О. Фамилия</w:t>
      </w:r>
      <w:r w:rsidRPr="005D1845">
        <w:rPr>
          <w:rFonts w:eastAsia="Calibri" w:cs="Times New Roman"/>
          <w:sz w:val="22"/>
          <w:szCs w:val="22"/>
        </w:rPr>
        <w:t>)</w:t>
      </w:r>
    </w:p>
    <w:p w14:paraId="31048FFB" w14:textId="77777777" w:rsidR="00363D41" w:rsidRPr="00363D41" w:rsidRDefault="00363D41" w:rsidP="00363D41">
      <w:pPr>
        <w:widowControl w:val="0"/>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ВКР соответствует предъявляемым</w:t>
      </w:r>
    </w:p>
    <w:p w14:paraId="1714551F" w14:textId="77777777" w:rsidR="00363D41" w:rsidRPr="00363D41" w:rsidRDefault="00363D41" w:rsidP="00363D41">
      <w:pPr>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требованиям</w:t>
      </w:r>
    </w:p>
    <w:p w14:paraId="02123DF0" w14:textId="77777777" w:rsidR="00363D41" w:rsidRPr="00363D41" w:rsidRDefault="00363D41" w:rsidP="00363D41">
      <w:pPr>
        <w:tabs>
          <w:tab w:val="left" w:pos="4678"/>
        </w:tabs>
        <w:spacing w:before="240" w:line="240" w:lineRule="auto"/>
        <w:ind w:left="4536" w:firstLine="0"/>
        <w:contextualSpacing w:val="0"/>
        <w:jc w:val="left"/>
        <w:rPr>
          <w:rFonts w:eastAsia="Calibri" w:cs="Times New Roman"/>
          <w:szCs w:val="28"/>
        </w:rPr>
      </w:pPr>
      <w:r w:rsidRPr="00363D41">
        <w:rPr>
          <w:rFonts w:eastAsia="Calibri" w:cs="Times New Roman"/>
          <w:szCs w:val="28"/>
        </w:rPr>
        <w:t>Заведующий Кафедрой общего и проектного менеджмента</w:t>
      </w:r>
    </w:p>
    <w:p w14:paraId="10DED218"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szCs w:val="28"/>
        </w:rPr>
      </w:pPr>
      <w:r w:rsidRPr="00363D41">
        <w:rPr>
          <w:rFonts w:eastAsia="Calibri" w:cs="Times New Roman"/>
          <w:szCs w:val="28"/>
        </w:rPr>
        <w:t xml:space="preserve">к.ф.-м.н., доцент </w:t>
      </w:r>
    </w:p>
    <w:p w14:paraId="4F2E9526"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color w:val="FFFFFF"/>
          <w:szCs w:val="28"/>
        </w:rPr>
      </w:pPr>
      <w:r w:rsidRPr="00363D41">
        <w:rPr>
          <w:rFonts w:eastAsia="Calibri" w:cs="Times New Roman"/>
          <w:szCs w:val="28"/>
        </w:rPr>
        <w:t>____________</w:t>
      </w:r>
      <w:r w:rsidRPr="00363D41">
        <w:rPr>
          <w:rFonts w:eastAsia="Calibri" w:cs="Times New Roman"/>
          <w:color w:val="000000"/>
          <w:szCs w:val="28"/>
        </w:rPr>
        <w:t xml:space="preserve">А.А. Ксенофонтов </w:t>
      </w:r>
    </w:p>
    <w:p w14:paraId="491CA6A6" w14:textId="23264B87" w:rsidR="00363D41" w:rsidRPr="00363D41" w:rsidRDefault="00363D41" w:rsidP="00363D41">
      <w:pPr>
        <w:tabs>
          <w:tab w:val="left" w:pos="4678"/>
        </w:tabs>
        <w:spacing w:line="240" w:lineRule="auto"/>
        <w:ind w:left="4536" w:firstLine="0"/>
        <w:contextualSpacing w:val="0"/>
        <w:jc w:val="left"/>
        <w:rPr>
          <w:rFonts w:eastAsia="Calibri" w:cs="Times New Roman"/>
          <w:szCs w:val="28"/>
        </w:rPr>
      </w:pPr>
      <w:r w:rsidRPr="00363D41">
        <w:rPr>
          <w:rFonts w:eastAsia="Calibri" w:cs="Times New Roman"/>
          <w:szCs w:val="28"/>
        </w:rPr>
        <w:t>«____»  _____________ 202</w:t>
      </w:r>
      <w:r w:rsidR="00C30B1E">
        <w:rPr>
          <w:rFonts w:eastAsia="Calibri" w:cs="Times New Roman"/>
          <w:szCs w:val="28"/>
        </w:rPr>
        <w:t xml:space="preserve">6 </w:t>
      </w:r>
      <w:r w:rsidRPr="00363D41">
        <w:rPr>
          <w:rFonts w:eastAsia="Calibri" w:cs="Times New Roman"/>
          <w:szCs w:val="28"/>
        </w:rPr>
        <w:t>г.</w:t>
      </w:r>
    </w:p>
    <w:p w14:paraId="6B3211F5" w14:textId="77777777" w:rsidR="00363D41" w:rsidRPr="00363D41" w:rsidRDefault="00363D41" w:rsidP="00363D41">
      <w:pPr>
        <w:spacing w:line="259" w:lineRule="auto"/>
        <w:ind w:firstLine="0"/>
        <w:contextualSpacing w:val="0"/>
        <w:jc w:val="center"/>
        <w:rPr>
          <w:rFonts w:eastAsia="Calibri" w:cs="Times New Roman"/>
          <w:szCs w:val="28"/>
        </w:rPr>
      </w:pPr>
    </w:p>
    <w:p w14:paraId="7AE7D42B" w14:textId="77777777" w:rsidR="00363D41" w:rsidRPr="00363D41" w:rsidRDefault="00363D41" w:rsidP="00363D41">
      <w:pPr>
        <w:spacing w:line="259" w:lineRule="auto"/>
        <w:ind w:firstLine="0"/>
        <w:contextualSpacing w:val="0"/>
        <w:jc w:val="center"/>
        <w:rPr>
          <w:rFonts w:eastAsia="Calibri" w:cs="Times New Roman"/>
          <w:szCs w:val="28"/>
        </w:rPr>
      </w:pPr>
    </w:p>
    <w:p w14:paraId="2AC372AE" w14:textId="40F72021"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 xml:space="preserve">Москва – </w:t>
      </w:r>
      <w:r w:rsidRPr="005D1845">
        <w:rPr>
          <w:rFonts w:eastAsia="Calibri" w:cs="Times New Roman"/>
          <w:szCs w:val="28"/>
        </w:rPr>
        <w:t>202</w:t>
      </w:r>
      <w:r w:rsidR="00784F0F" w:rsidRPr="005D1845">
        <w:rPr>
          <w:rFonts w:eastAsia="Calibri" w:cs="Times New Roman"/>
          <w:szCs w:val="28"/>
        </w:rPr>
        <w:t xml:space="preserve">6 </w:t>
      </w:r>
      <w:r w:rsidRPr="005D1845">
        <w:rPr>
          <w:rFonts w:eastAsia="Calibri" w:cs="Times New Roman"/>
          <w:szCs w:val="28"/>
        </w:rPr>
        <w:t>г.</w:t>
      </w:r>
    </w:p>
    <w:sdt>
      <w:sdtPr>
        <w:rPr>
          <w:rFonts w:eastAsiaTheme="minorHAnsi" w:cstheme="minorBidi"/>
          <w:bCs w:val="0"/>
          <w:szCs w:val="22"/>
          <w:lang w:eastAsia="en-US"/>
        </w:rPr>
        <w:id w:val="1045332002"/>
        <w:docPartObj>
          <w:docPartGallery w:val="Table of Contents"/>
          <w:docPartUnique/>
        </w:docPartObj>
      </w:sdtPr>
      <w:sdtEndPr>
        <w:rPr>
          <w:rFonts w:eastAsiaTheme="minorEastAsia"/>
          <w:b/>
          <w:szCs w:val="24"/>
        </w:rPr>
      </w:sdtEndPr>
      <w:sdtContent>
        <w:sdt>
          <w:sdtPr>
            <w:rPr>
              <w:rFonts w:eastAsiaTheme="minorHAnsi" w:cstheme="minorBidi"/>
              <w:bCs w:val="0"/>
              <w:szCs w:val="22"/>
              <w:lang w:eastAsia="en-US"/>
            </w:rPr>
            <w:id w:val="-1726517528"/>
            <w:docPartObj>
              <w:docPartGallery w:val="Table of Contents"/>
              <w:docPartUnique/>
            </w:docPartObj>
          </w:sdtPr>
          <w:sdtEndPr>
            <w:rPr>
              <w:rFonts w:eastAsiaTheme="minorEastAsia" w:cs="Times New Roman"/>
              <w:szCs w:val="28"/>
            </w:rPr>
          </w:sdtEndPr>
          <w:sdtContent>
            <w:p w14:paraId="0FF87B11" w14:textId="2EDC0DFB" w:rsidR="00520625" w:rsidRPr="007B498B" w:rsidRDefault="006C3504" w:rsidP="007B498B">
              <w:pPr>
                <w:pStyle w:val="ad"/>
                <w:spacing w:before="0" w:line="360" w:lineRule="auto"/>
                <w:jc w:val="center"/>
                <w:rPr>
                  <w:rFonts w:cs="Times New Roman"/>
                </w:rPr>
              </w:pPr>
              <w:r w:rsidRPr="007B498B">
                <w:rPr>
                  <w:rFonts w:cs="Times New Roman"/>
                </w:rPr>
                <w:t>СОДЕРЖА</w:t>
              </w:r>
              <w:r w:rsidR="00520625" w:rsidRPr="007B498B">
                <w:rPr>
                  <w:rFonts w:cs="Times New Roman"/>
                </w:rPr>
                <w:t>НИЕ</w:t>
              </w:r>
            </w:p>
            <w:p w14:paraId="2BE04397" w14:textId="61BA511A" w:rsidR="007B498B" w:rsidRPr="007B498B" w:rsidRDefault="00520625"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r w:rsidRPr="007B498B">
                <w:rPr>
                  <w:rFonts w:ascii="Times New Roman" w:hAnsi="Times New Roman" w:cs="Times New Roman"/>
                  <w:b w:val="0"/>
                  <w:sz w:val="28"/>
                  <w:szCs w:val="28"/>
                </w:rPr>
                <w:fldChar w:fldCharType="begin"/>
              </w:r>
              <w:r w:rsidRPr="007B498B">
                <w:rPr>
                  <w:rFonts w:ascii="Times New Roman" w:hAnsi="Times New Roman" w:cs="Times New Roman"/>
                  <w:b w:val="0"/>
                  <w:sz w:val="28"/>
                  <w:szCs w:val="28"/>
                </w:rPr>
                <w:instrText xml:space="preserve"> TOC \o "1-3" \h \z \u </w:instrText>
              </w:r>
              <w:r w:rsidRPr="007B498B">
                <w:rPr>
                  <w:rFonts w:ascii="Times New Roman" w:hAnsi="Times New Roman" w:cs="Times New Roman"/>
                  <w:b w:val="0"/>
                  <w:sz w:val="28"/>
                  <w:szCs w:val="28"/>
                </w:rPr>
                <w:fldChar w:fldCharType="separate"/>
              </w:r>
              <w:hyperlink w:anchor="_Toc224919959" w:history="1">
                <w:r w:rsidR="007B498B" w:rsidRPr="007B498B">
                  <w:rPr>
                    <w:rStyle w:val="ac"/>
                    <w:rFonts w:ascii="Times New Roman" w:hAnsi="Times New Roman" w:cs="Times New Roman"/>
                    <w:b w:val="0"/>
                    <w:noProof/>
                    <w:sz w:val="28"/>
                    <w:szCs w:val="28"/>
                  </w:rPr>
                  <w:t>ВВЕДЕНИЕ</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_Toc224919959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3</w:t>
                </w:r>
                <w:r w:rsidR="007B498B" w:rsidRPr="007B498B">
                  <w:rPr>
                    <w:rFonts w:ascii="Times New Roman" w:hAnsi="Times New Roman" w:cs="Times New Roman"/>
                    <w:b w:val="0"/>
                    <w:noProof/>
                    <w:webHidden/>
                    <w:sz w:val="28"/>
                    <w:szCs w:val="28"/>
                  </w:rPr>
                  <w:fldChar w:fldCharType="end"/>
                </w:r>
              </w:hyperlink>
            </w:p>
            <w:p w14:paraId="558DB239" w14:textId="26D6E496"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60" w:history="1">
                <w:r w:rsidRPr="007B498B">
                  <w:rPr>
                    <w:rStyle w:val="ac"/>
                    <w:rFonts w:cs="Times New Roman"/>
                    <w:noProof/>
                    <w:szCs w:val="28"/>
                  </w:rPr>
                  <w:t>Глава 1 Теоретические основы реализации государственных проектов в сфере молодежной политики</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_Toc224919960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5</w:t>
                </w:r>
                <w:r w:rsidRPr="007B498B">
                  <w:rPr>
                    <w:rFonts w:cs="Times New Roman"/>
                    <w:b/>
                    <w:noProof/>
                    <w:webHidden/>
                    <w:szCs w:val="28"/>
                  </w:rPr>
                  <w:fldChar w:fldCharType="end"/>
                </w:r>
              </w:hyperlink>
            </w:p>
            <w:p w14:paraId="37FB21A7" w14:textId="74D6292C"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1" w:history="1">
                <w:r w:rsidRPr="007B498B">
                  <w:rPr>
                    <w:rStyle w:val="ac"/>
                    <w:rFonts w:ascii="Times New Roman" w:hAnsi="Times New Roman" w:cs="Times New Roman"/>
                    <w:b w:val="0"/>
                    <w:noProof/>
                    <w:sz w:val="28"/>
                    <w:szCs w:val="28"/>
                  </w:rPr>
                  <w:t>1.1 Процесс реализации государственных проектов в сфере молодежной политики</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_Toc224919961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5</w:t>
                </w:r>
                <w:r w:rsidRPr="007B498B">
                  <w:rPr>
                    <w:rFonts w:ascii="Times New Roman" w:hAnsi="Times New Roman" w:cs="Times New Roman"/>
                    <w:b w:val="0"/>
                    <w:noProof/>
                    <w:webHidden/>
                    <w:sz w:val="28"/>
                    <w:szCs w:val="28"/>
                  </w:rPr>
                  <w:fldChar w:fldCharType="end"/>
                </w:r>
              </w:hyperlink>
            </w:p>
            <w:p w14:paraId="3846E18E" w14:textId="460E5023"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2" w:history="1">
                <w:r w:rsidRPr="007B498B">
                  <w:rPr>
                    <w:rStyle w:val="ac"/>
                    <w:rFonts w:ascii="Times New Roman" w:hAnsi="Times New Roman" w:cs="Times New Roman"/>
                    <w:b w:val="0"/>
                    <w:noProof/>
                    <w:sz w:val="28"/>
                    <w:szCs w:val="28"/>
                  </w:rPr>
                  <w:t>1.2 Организация работы команды проекта при реализации государственных проектов</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_Toc224919962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9</w:t>
                </w:r>
                <w:r w:rsidRPr="007B498B">
                  <w:rPr>
                    <w:rFonts w:ascii="Times New Roman" w:hAnsi="Times New Roman" w:cs="Times New Roman"/>
                    <w:b w:val="0"/>
                    <w:noProof/>
                    <w:webHidden/>
                    <w:sz w:val="28"/>
                    <w:szCs w:val="28"/>
                  </w:rPr>
                  <w:fldChar w:fldCharType="end"/>
                </w:r>
              </w:hyperlink>
            </w:p>
            <w:p w14:paraId="1247CEEB" w14:textId="62C27F0F"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3" w:history="1">
                <w:r w:rsidRPr="007B498B">
                  <w:rPr>
                    <w:rStyle w:val="ac"/>
                    <w:rFonts w:ascii="Times New Roman" w:hAnsi="Times New Roman" w:cs="Times New Roman"/>
                    <w:b w:val="0"/>
                    <w:noProof/>
                    <w:sz w:val="28"/>
                    <w:szCs w:val="28"/>
                  </w:rPr>
                  <w:t>1.3 Организация работы команды проекта при реализации государственных проектов</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_Toc224919963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11</w:t>
                </w:r>
                <w:r w:rsidRPr="007B498B">
                  <w:rPr>
                    <w:rFonts w:ascii="Times New Roman" w:hAnsi="Times New Roman" w:cs="Times New Roman"/>
                    <w:b w:val="0"/>
                    <w:noProof/>
                    <w:webHidden/>
                    <w:sz w:val="28"/>
                    <w:szCs w:val="28"/>
                  </w:rPr>
                  <w:fldChar w:fldCharType="end"/>
                </w:r>
              </w:hyperlink>
            </w:p>
            <w:p w14:paraId="67D9C80A" w14:textId="11B149D3"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64" w:history="1">
                <w:r w:rsidRPr="007B498B">
                  <w:rPr>
                    <w:rStyle w:val="ac"/>
                    <w:rFonts w:cs="Times New Roman"/>
                    <w:noProof/>
                    <w:szCs w:val="28"/>
                  </w:rPr>
                  <w:t>Глава 2 Анализ практических аспектов управления проектами в сфере молодежной политики</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_Toc224919964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17</w:t>
                </w:r>
                <w:r w:rsidRPr="007B498B">
                  <w:rPr>
                    <w:rFonts w:cs="Times New Roman"/>
                    <w:b/>
                    <w:noProof/>
                    <w:webHidden/>
                    <w:szCs w:val="28"/>
                  </w:rPr>
                  <w:fldChar w:fldCharType="end"/>
                </w:r>
              </w:hyperlink>
            </w:p>
            <w:p w14:paraId="28DC0A17" w14:textId="4CD939E0"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5" w:history="1">
                <w:r w:rsidRPr="007B498B">
                  <w:rPr>
                    <w:rStyle w:val="ac"/>
                    <w:rFonts w:ascii="Times New Roman" w:hAnsi="Times New Roman" w:cs="Times New Roman"/>
                    <w:b w:val="0"/>
                    <w:noProof/>
                    <w:sz w:val="28"/>
                    <w:szCs w:val="28"/>
                  </w:rPr>
                  <w:t>2.1 Основные характеристики компании ООО УК «Плюс» и проекта «Автопилот»</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_Toc224919965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17</w:t>
                </w:r>
                <w:r w:rsidRPr="007B498B">
                  <w:rPr>
                    <w:rFonts w:ascii="Times New Roman" w:hAnsi="Times New Roman" w:cs="Times New Roman"/>
                    <w:b w:val="0"/>
                    <w:noProof/>
                    <w:webHidden/>
                    <w:sz w:val="28"/>
                    <w:szCs w:val="28"/>
                  </w:rPr>
                  <w:fldChar w:fldCharType="end"/>
                </w:r>
              </w:hyperlink>
            </w:p>
            <w:p w14:paraId="1C7BE1C2" w14:textId="1B8ACEC0"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6" w:history="1">
                <w:r w:rsidRPr="007B498B">
                  <w:rPr>
                    <w:rStyle w:val="ac"/>
                    <w:rFonts w:ascii="Times New Roman" w:hAnsi="Times New Roman" w:cs="Times New Roman"/>
                    <w:b w:val="0"/>
                    <w:noProof/>
                    <w:sz w:val="28"/>
                    <w:szCs w:val="28"/>
                  </w:rPr>
                  <w:t>Глава 3 Совершенствование управления проектами в сфере молодежной политики</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_Toc224919966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20</w:t>
                </w:r>
                <w:r w:rsidRPr="007B498B">
                  <w:rPr>
                    <w:rFonts w:ascii="Times New Roman" w:hAnsi="Times New Roman" w:cs="Times New Roman"/>
                    <w:b w:val="0"/>
                    <w:noProof/>
                    <w:webHidden/>
                    <w:sz w:val="28"/>
                    <w:szCs w:val="28"/>
                  </w:rPr>
                  <w:fldChar w:fldCharType="end"/>
                </w:r>
              </w:hyperlink>
            </w:p>
            <w:p w14:paraId="57909B4E" w14:textId="6E8A0617"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7" w:history="1">
                <w:r w:rsidRPr="007B498B">
                  <w:rPr>
                    <w:rStyle w:val="ac"/>
                    <w:rFonts w:ascii="Times New Roman" w:hAnsi="Times New Roman" w:cs="Times New Roman"/>
                    <w:b w:val="0"/>
                    <w:noProof/>
                    <w:sz w:val="28"/>
                    <w:szCs w:val="28"/>
                  </w:rPr>
                  <w:t>3.1 Разработка мероприятий по формированию команды проекта «Автопилот»</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_Toc224919967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20</w:t>
                </w:r>
                <w:r w:rsidRPr="007B498B">
                  <w:rPr>
                    <w:rFonts w:ascii="Times New Roman" w:hAnsi="Times New Roman" w:cs="Times New Roman"/>
                    <w:b w:val="0"/>
                    <w:noProof/>
                    <w:webHidden/>
                    <w:sz w:val="28"/>
                    <w:szCs w:val="28"/>
                  </w:rPr>
                  <w:fldChar w:fldCharType="end"/>
                </w:r>
              </w:hyperlink>
            </w:p>
            <w:p w14:paraId="61A2D248" w14:textId="5600AA8B"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8" w:history="1">
                <w:r w:rsidRPr="007B498B">
                  <w:rPr>
                    <w:rStyle w:val="ac"/>
                    <w:rFonts w:ascii="Times New Roman" w:hAnsi="Times New Roman" w:cs="Times New Roman"/>
                    <w:b w:val="0"/>
                    <w:noProof/>
                    <w:sz w:val="28"/>
                    <w:szCs w:val="28"/>
                  </w:rPr>
                  <w:t>3.2 Оценка эффективности мероприятий по формированию команды</w:t>
                </w:r>
                <w:r w:rsidR="008E2DA5">
                  <w:rPr>
                    <w:rStyle w:val="ac"/>
                    <w:rFonts w:ascii="Times New Roman" w:hAnsi="Times New Roman" w:cs="Times New Roman"/>
                    <w:b w:val="0"/>
                    <w:noProof/>
                    <w:sz w:val="28"/>
                    <w:szCs w:val="28"/>
                  </w:rPr>
                  <w:t xml:space="preserve">  </w:t>
                </w:r>
                <w:r w:rsidRPr="007B498B">
                  <w:rPr>
                    <w:rStyle w:val="ac"/>
                    <w:rFonts w:ascii="Times New Roman" w:hAnsi="Times New Roman" w:cs="Times New Roman"/>
                    <w:b w:val="0"/>
                    <w:noProof/>
                    <w:sz w:val="28"/>
                    <w:szCs w:val="28"/>
                  </w:rPr>
                  <w:t xml:space="preserve"> проекта …</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_Toc224919968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20</w:t>
                </w:r>
                <w:r w:rsidRPr="007B498B">
                  <w:rPr>
                    <w:rFonts w:ascii="Times New Roman" w:hAnsi="Times New Roman" w:cs="Times New Roman"/>
                    <w:b w:val="0"/>
                    <w:noProof/>
                    <w:webHidden/>
                    <w:sz w:val="28"/>
                    <w:szCs w:val="28"/>
                  </w:rPr>
                  <w:fldChar w:fldCharType="end"/>
                </w:r>
              </w:hyperlink>
            </w:p>
            <w:p w14:paraId="3E69F0EB" w14:textId="2A04592A"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69" w:history="1">
                <w:r w:rsidRPr="007B498B">
                  <w:rPr>
                    <w:rStyle w:val="ac"/>
                    <w:rFonts w:cs="Times New Roman"/>
                    <w:noProof/>
                    <w:szCs w:val="28"/>
                  </w:rPr>
                  <w:t>ЗАКЛЮЧЕНИЕ</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_Toc224919969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21</w:t>
                </w:r>
                <w:r w:rsidRPr="007B498B">
                  <w:rPr>
                    <w:rFonts w:cs="Times New Roman"/>
                    <w:b/>
                    <w:noProof/>
                    <w:webHidden/>
                    <w:szCs w:val="28"/>
                  </w:rPr>
                  <w:fldChar w:fldCharType="end"/>
                </w:r>
              </w:hyperlink>
            </w:p>
            <w:p w14:paraId="014C3C45" w14:textId="5D85FD98" w:rsidR="007B498B" w:rsidRPr="007B498B" w:rsidRDefault="007B498B" w:rsidP="008E2DA5">
              <w:pPr>
                <w:pStyle w:val="11"/>
                <w:rPr>
                  <w:rFonts w:eastAsiaTheme="minorEastAsia" w:cs="Times New Roman"/>
                  <w:b/>
                  <w:noProof/>
                  <w:kern w:val="2"/>
                  <w:szCs w:val="28"/>
                  <w:lang w:eastAsia="ru-RU"/>
                  <w14:ligatures w14:val="standardContextual"/>
                </w:rPr>
              </w:pPr>
              <w:hyperlink w:anchor="_Toc224919970" w:history="1">
                <w:r w:rsidRPr="007B498B">
                  <w:rPr>
                    <w:rStyle w:val="ac"/>
                    <w:rFonts w:cs="Times New Roman"/>
                    <w:noProof/>
                    <w:szCs w:val="28"/>
                    <w:lang w:eastAsia="ru-RU"/>
                  </w:rPr>
                  <w:t>СПИСОК ЛИТЕРАТУРЫ (ИСПОЛЬЗОВАННЫХ ИСТОЧНИКОВ) И ИНТЕРНЕТ-РЕСУРСОВ</w:t>
                </w:r>
                <w:r w:rsidRPr="007B498B">
                  <w:rPr>
                    <w:rFonts w:cs="Times New Roman"/>
                    <w:noProof/>
                    <w:webHidden/>
                    <w:szCs w:val="28"/>
                  </w:rPr>
                  <w:tab/>
                </w:r>
                <w:r w:rsidRPr="007B498B">
                  <w:rPr>
                    <w:rFonts w:cs="Times New Roman"/>
                    <w:b/>
                    <w:noProof/>
                    <w:webHidden/>
                    <w:szCs w:val="28"/>
                  </w:rPr>
                  <w:fldChar w:fldCharType="begin"/>
                </w:r>
                <w:r w:rsidRPr="007B498B">
                  <w:rPr>
                    <w:rFonts w:cs="Times New Roman"/>
                    <w:noProof/>
                    <w:webHidden/>
                    <w:szCs w:val="28"/>
                  </w:rPr>
                  <w:instrText xml:space="preserve"> PAGEREF _Toc224919970 \h </w:instrText>
                </w:r>
                <w:r w:rsidRPr="007B498B">
                  <w:rPr>
                    <w:rFonts w:cs="Times New Roman"/>
                    <w:b/>
                    <w:noProof/>
                    <w:webHidden/>
                    <w:szCs w:val="28"/>
                  </w:rPr>
                </w:r>
                <w:r w:rsidRPr="007B498B">
                  <w:rPr>
                    <w:rFonts w:cs="Times New Roman"/>
                    <w:b/>
                    <w:noProof/>
                    <w:webHidden/>
                    <w:szCs w:val="28"/>
                  </w:rPr>
                  <w:fldChar w:fldCharType="separate"/>
                </w:r>
                <w:r w:rsidRPr="007B498B">
                  <w:rPr>
                    <w:rFonts w:cs="Times New Roman"/>
                    <w:noProof/>
                    <w:webHidden/>
                    <w:szCs w:val="28"/>
                  </w:rPr>
                  <w:t>22</w:t>
                </w:r>
                <w:r w:rsidRPr="007B498B">
                  <w:rPr>
                    <w:rFonts w:cs="Times New Roman"/>
                    <w:b/>
                    <w:noProof/>
                    <w:webHidden/>
                    <w:szCs w:val="28"/>
                  </w:rPr>
                  <w:fldChar w:fldCharType="end"/>
                </w:r>
              </w:hyperlink>
            </w:p>
            <w:p w14:paraId="64B0CED3" w14:textId="62DC99D4" w:rsidR="007B498B" w:rsidRPr="007B498B" w:rsidRDefault="007B498B"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71" w:history="1">
                <w:r w:rsidRPr="007B498B">
                  <w:rPr>
                    <w:rStyle w:val="ac"/>
                    <w:rFonts w:ascii="Times New Roman" w:hAnsi="Times New Roman" w:cs="Times New Roman"/>
                    <w:b w:val="0"/>
                    <w:noProof/>
                    <w:sz w:val="28"/>
                    <w:szCs w:val="28"/>
                  </w:rPr>
                  <w:t>ПРИЛОЖЕНИЯ</w:t>
                </w:r>
                <w:r w:rsidRPr="007B498B">
                  <w:rPr>
                    <w:rFonts w:ascii="Times New Roman" w:hAnsi="Times New Roman" w:cs="Times New Roman"/>
                    <w:b w:val="0"/>
                    <w:noProof/>
                    <w:webHidden/>
                    <w:sz w:val="28"/>
                    <w:szCs w:val="28"/>
                  </w:rPr>
                  <w:tab/>
                </w:r>
                <w:r w:rsidRPr="007B498B">
                  <w:rPr>
                    <w:rFonts w:ascii="Times New Roman" w:hAnsi="Times New Roman" w:cs="Times New Roman"/>
                    <w:b w:val="0"/>
                    <w:noProof/>
                    <w:webHidden/>
                    <w:sz w:val="28"/>
                    <w:szCs w:val="28"/>
                  </w:rPr>
                  <w:fldChar w:fldCharType="begin"/>
                </w:r>
                <w:r w:rsidRPr="007B498B">
                  <w:rPr>
                    <w:rFonts w:ascii="Times New Roman" w:hAnsi="Times New Roman" w:cs="Times New Roman"/>
                    <w:b w:val="0"/>
                    <w:noProof/>
                    <w:webHidden/>
                    <w:sz w:val="28"/>
                    <w:szCs w:val="28"/>
                  </w:rPr>
                  <w:instrText xml:space="preserve"> PAGEREF _Toc224919971 \h </w:instrText>
                </w:r>
                <w:r w:rsidRPr="007B498B">
                  <w:rPr>
                    <w:rFonts w:ascii="Times New Roman" w:hAnsi="Times New Roman" w:cs="Times New Roman"/>
                    <w:b w:val="0"/>
                    <w:noProof/>
                    <w:webHidden/>
                    <w:sz w:val="28"/>
                    <w:szCs w:val="28"/>
                  </w:rPr>
                </w:r>
                <w:r w:rsidRPr="007B498B">
                  <w:rPr>
                    <w:rFonts w:ascii="Times New Roman" w:hAnsi="Times New Roman" w:cs="Times New Roman"/>
                    <w:b w:val="0"/>
                    <w:noProof/>
                    <w:webHidden/>
                    <w:sz w:val="28"/>
                    <w:szCs w:val="28"/>
                  </w:rPr>
                  <w:fldChar w:fldCharType="separate"/>
                </w:r>
                <w:r w:rsidRPr="007B498B">
                  <w:rPr>
                    <w:rFonts w:ascii="Times New Roman" w:hAnsi="Times New Roman" w:cs="Times New Roman"/>
                    <w:b w:val="0"/>
                    <w:noProof/>
                    <w:webHidden/>
                    <w:sz w:val="28"/>
                    <w:szCs w:val="28"/>
                  </w:rPr>
                  <w:t>24</w:t>
                </w:r>
                <w:r w:rsidRPr="007B498B">
                  <w:rPr>
                    <w:rFonts w:ascii="Times New Roman" w:hAnsi="Times New Roman" w:cs="Times New Roman"/>
                    <w:b w:val="0"/>
                    <w:noProof/>
                    <w:webHidden/>
                    <w:sz w:val="28"/>
                    <w:szCs w:val="28"/>
                  </w:rPr>
                  <w:fldChar w:fldCharType="end"/>
                </w:r>
              </w:hyperlink>
            </w:p>
            <w:p w14:paraId="02C3A52A" w14:textId="26A52576" w:rsidR="00DC4B95" w:rsidRPr="006B02F2" w:rsidRDefault="00520625" w:rsidP="006B02F2">
              <w:pPr>
                <w:tabs>
                  <w:tab w:val="right" w:leader="dot" w:pos="9348"/>
                </w:tabs>
                <w:ind w:firstLine="0"/>
                <w:contextualSpacing w:val="0"/>
                <w:rPr>
                  <w:rFonts w:cs="Times New Roman"/>
                  <w:szCs w:val="28"/>
                </w:rPr>
              </w:pPr>
              <w:r w:rsidRPr="007B498B">
                <w:rPr>
                  <w:rFonts w:cs="Times New Roman"/>
                  <w:bCs/>
                  <w:szCs w:val="28"/>
                </w:rPr>
                <w:fldChar w:fldCharType="end"/>
              </w:r>
            </w:p>
          </w:sdtContent>
        </w:sdt>
      </w:sdtContent>
    </w:sdt>
    <w:p w14:paraId="064F612D" w14:textId="77777777" w:rsidR="006B02F2" w:rsidRDefault="006B02F2">
      <w:pPr>
        <w:spacing w:line="240" w:lineRule="auto"/>
        <w:ind w:firstLine="0"/>
        <w:contextualSpacing w:val="0"/>
        <w:jc w:val="left"/>
        <w:rPr>
          <w:rFonts w:cs="Times New Roman"/>
          <w:b/>
          <w:iCs/>
          <w:color w:val="000000"/>
          <w:szCs w:val="28"/>
        </w:rPr>
      </w:pPr>
      <w:bookmarkStart w:id="0" w:name="_Toc224919959"/>
      <w:r>
        <w:br w:type="page"/>
      </w:r>
    </w:p>
    <w:p w14:paraId="58150BE6" w14:textId="7F6CA6FE" w:rsidR="00591145" w:rsidRPr="00C30B1E" w:rsidRDefault="00AC2EC2" w:rsidP="00407492">
      <w:pPr>
        <w:pStyle w:val="af8"/>
        <w:spacing w:line="360" w:lineRule="auto"/>
      </w:pPr>
      <w:r w:rsidRPr="00C30B1E">
        <w:lastRenderedPageBreak/>
        <w:t>ВВЕДЕНИЕ</w:t>
      </w:r>
      <w:bookmarkEnd w:id="0"/>
    </w:p>
    <w:p w14:paraId="3A7662D4" w14:textId="77777777" w:rsidR="00591145" w:rsidRPr="00654D1A" w:rsidRDefault="00591145" w:rsidP="00407492">
      <w:pPr>
        <w:ind w:firstLine="709"/>
      </w:pPr>
      <w:r w:rsidRPr="00654D1A">
        <w:t xml:space="preserve">Актуальность данной темы отражается в значимости работы команды проекта для успешной реализации проекта. </w:t>
      </w:r>
    </w:p>
    <w:p w14:paraId="6ABA248C" w14:textId="0E83F44C" w:rsidR="00591145" w:rsidRPr="00654D1A" w:rsidRDefault="00591145" w:rsidP="00C30B1E">
      <w:pPr>
        <w:ind w:firstLine="709"/>
      </w:pPr>
      <w:r w:rsidRPr="00654D1A">
        <w:t>Существует множество аспектов, от которых зависит успех проекта: содержание, сроки, ресур</w:t>
      </w:r>
      <w:r w:rsidR="005366A1">
        <w:t>с</w:t>
      </w:r>
      <w:r w:rsidRPr="00654D1A">
        <w:t xml:space="preserve">ы, риски и т.д. Команда проекта влияет на ход его реализации так же сильно, а может и гораздо больше, чем остальные аспекты. </w:t>
      </w:r>
    </w:p>
    <w:p w14:paraId="0218FE48" w14:textId="77777777" w:rsidR="00591145" w:rsidRPr="00654D1A" w:rsidRDefault="00591145" w:rsidP="00C30B1E">
      <w:pPr>
        <w:ind w:firstLine="709"/>
      </w:pPr>
      <w:r w:rsidRPr="00654D1A">
        <w:t xml:space="preserve">На протяжении всего времени, когда проводились исследования в области управления проектами, особую долю внимания уделяли именно вопросам формирования и управления командой проекта. </w:t>
      </w:r>
    </w:p>
    <w:p w14:paraId="13DFC775" w14:textId="77777777" w:rsidR="00591145" w:rsidRPr="00654D1A" w:rsidRDefault="00591145" w:rsidP="00C30B1E">
      <w:pPr>
        <w:tabs>
          <w:tab w:val="left" w:pos="1134"/>
        </w:tabs>
        <w:ind w:firstLine="709"/>
      </w:pPr>
      <w:r w:rsidRPr="00654D1A">
        <w:t xml:space="preserve">Данная тематика актуальна и сейчас, так как управление проектами приобрело обширное развитие и распространилось во многие сферы. Необходимо все тщательней анализировать подходы к тому, как сформировать эффективную команду, как ею управлять и мотивировать людей работать качественно и укладываться в сроки. </w:t>
      </w:r>
    </w:p>
    <w:p w14:paraId="0AF388EF" w14:textId="77777777" w:rsidR="00591145" w:rsidRPr="00654D1A" w:rsidRDefault="00591145" w:rsidP="00C30B1E">
      <w:pPr>
        <w:tabs>
          <w:tab w:val="left" w:pos="1134"/>
        </w:tabs>
        <w:ind w:firstLine="709"/>
      </w:pPr>
      <w:r w:rsidRPr="00654D1A">
        <w:t xml:space="preserve">Несмотря на популярность методов управления проектами, согласно статистическим данным, более 40% проектов завершаются неудачно, либо не завершаются вовсе. Причины неудач в большей степени связаны с культурой предпринимательства при формировании команды проекта. Согласно данным Российской ассоциации управления проектами, успех проекта на 20% зависит от слаженности и целенаправленности, организационной культуры, условий работы и согласованности команды проекта. </w:t>
      </w:r>
    </w:p>
    <w:p w14:paraId="3BD8F07F" w14:textId="6F06778A" w:rsidR="00591145" w:rsidRPr="00654D1A" w:rsidRDefault="00591145" w:rsidP="00581548">
      <w:pPr>
        <w:ind w:firstLine="709"/>
      </w:pPr>
      <w:r w:rsidRPr="00654D1A">
        <w:t>Различные аспекты проектного управления отражены в работах таких российских специалистов, как В.В Богданов, М.Ф. Дубовик, О.Н. Ильина, А.С. Козлов, И.И</w:t>
      </w:r>
      <w:r w:rsidR="00081C99">
        <w:t>.</w:t>
      </w:r>
      <w:r w:rsidRPr="00654D1A">
        <w:t xml:space="preserve"> Мазур, А.Н. Павлов, А.В. Полковников, М.Л. Разу, М.В. Романова, В.Д. Шапиро и др. За рубежом проектное управление представлено в исследованиях С. Дери, Беркуна Скотта, Тома Демарко, Сида Кемпа, Лоуренса Лича, Расмуссона Джонатана, П. Харпера-Смита, К. Хелдмана и др.</w:t>
      </w:r>
    </w:p>
    <w:p w14:paraId="0C8F1068" w14:textId="0B4FC382" w:rsidR="00591145" w:rsidRPr="00654D1A" w:rsidRDefault="00591145" w:rsidP="00C30B1E">
      <w:pPr>
        <w:tabs>
          <w:tab w:val="left" w:pos="1134"/>
        </w:tabs>
        <w:ind w:firstLine="709"/>
      </w:pPr>
      <w:r w:rsidRPr="00654D1A">
        <w:t>Цель – повышение эффективности работы команды проекта при реализации государственных проектов в сфере молодежной политики</w:t>
      </w:r>
      <w:r w:rsidR="006700E7">
        <w:t>.</w:t>
      </w:r>
    </w:p>
    <w:p w14:paraId="1ECF513A" w14:textId="77777777" w:rsidR="00591145" w:rsidRPr="00654D1A" w:rsidRDefault="00591145" w:rsidP="00C30B1E">
      <w:pPr>
        <w:tabs>
          <w:tab w:val="left" w:pos="1134"/>
        </w:tabs>
        <w:ind w:firstLine="709"/>
      </w:pPr>
      <w:r w:rsidRPr="00654D1A">
        <w:t xml:space="preserve">Для достижения цели были выделены следующие задачи: </w:t>
      </w:r>
    </w:p>
    <w:p w14:paraId="126BE70E" w14:textId="27E73E4C" w:rsidR="00591145" w:rsidRPr="00654D1A" w:rsidRDefault="00591145" w:rsidP="00C30B1E">
      <w:pPr>
        <w:pStyle w:val="a0"/>
        <w:numPr>
          <w:ilvl w:val="0"/>
          <w:numId w:val="44"/>
        </w:numPr>
        <w:tabs>
          <w:tab w:val="left" w:pos="1134"/>
        </w:tabs>
        <w:ind w:left="0" w:firstLine="709"/>
      </w:pPr>
      <w:r w:rsidRPr="00654D1A">
        <w:lastRenderedPageBreak/>
        <w:t>Изучить работу команды проекта в процессе реализации государственных проектов в сфере молодежной политики</w:t>
      </w:r>
      <w:r w:rsidR="00CC5FFF">
        <w:t>.</w:t>
      </w:r>
    </w:p>
    <w:p w14:paraId="508BB46A" w14:textId="51EEC69D" w:rsidR="00591145" w:rsidRPr="00654D1A" w:rsidRDefault="00591145" w:rsidP="00C30B1E">
      <w:pPr>
        <w:pStyle w:val="a0"/>
        <w:numPr>
          <w:ilvl w:val="0"/>
          <w:numId w:val="44"/>
        </w:numPr>
        <w:tabs>
          <w:tab w:val="left" w:pos="1134"/>
        </w:tabs>
        <w:ind w:left="0" w:firstLine="709"/>
      </w:pPr>
      <w:r w:rsidRPr="00654D1A">
        <w:t>Проанализировать работу команды проекта в процессе реализации молодежных проектов Федеральным агентством по делам молодежи</w:t>
      </w:r>
      <w:r w:rsidR="00CC5FFF">
        <w:t>.</w:t>
      </w:r>
    </w:p>
    <w:p w14:paraId="1A95266B" w14:textId="77777777" w:rsidR="00591145" w:rsidRDefault="00591145" w:rsidP="00C30B1E">
      <w:pPr>
        <w:pStyle w:val="a0"/>
        <w:numPr>
          <w:ilvl w:val="0"/>
          <w:numId w:val="44"/>
        </w:numPr>
        <w:tabs>
          <w:tab w:val="left" w:pos="1134"/>
        </w:tabs>
        <w:ind w:left="0" w:firstLine="709"/>
      </w:pPr>
      <w:r w:rsidRPr="00654D1A">
        <w:t>Разработать предложения и рекомендации для повышения эффективности работы команды проекта.</w:t>
      </w:r>
    </w:p>
    <w:p w14:paraId="51C115DC" w14:textId="77777777" w:rsidR="00814AE6" w:rsidRDefault="00814AE6" w:rsidP="00814AE6">
      <w:pPr>
        <w:tabs>
          <w:tab w:val="left" w:pos="1134"/>
        </w:tabs>
        <w:ind w:firstLine="709"/>
      </w:pPr>
      <w:r>
        <w:t>Объект – процесс реализации государственных проектов в сфере молодежной политики.</w:t>
      </w:r>
    </w:p>
    <w:p w14:paraId="200E9021" w14:textId="7770686B" w:rsidR="00814AE6" w:rsidRDefault="00814AE6" w:rsidP="00814AE6">
      <w:pPr>
        <w:tabs>
          <w:tab w:val="left" w:pos="1134"/>
        </w:tabs>
        <w:ind w:firstLine="709"/>
      </w:pPr>
      <w:r>
        <w:t>Предмет – управление проектной командой.</w:t>
      </w:r>
    </w:p>
    <w:p w14:paraId="53D8B12D" w14:textId="5F59D08B" w:rsidR="007B1C4B" w:rsidRDefault="007B1C4B" w:rsidP="00814AE6">
      <w:pPr>
        <w:tabs>
          <w:tab w:val="left" w:pos="1134"/>
        </w:tabs>
        <w:ind w:firstLine="709"/>
      </w:pPr>
      <w:r>
        <w:t>В данной работе используются методы…</w:t>
      </w:r>
    </w:p>
    <w:p w14:paraId="53664D98" w14:textId="32247B1B" w:rsidR="007B1C4B" w:rsidRDefault="007B1C4B" w:rsidP="00814AE6">
      <w:pPr>
        <w:tabs>
          <w:tab w:val="left" w:pos="1134"/>
        </w:tabs>
        <w:ind w:firstLine="709"/>
      </w:pPr>
      <w:r>
        <w:t>Информационную базу исследования составляют …</w:t>
      </w:r>
    </w:p>
    <w:p w14:paraId="038F836E" w14:textId="1A87000A" w:rsidR="007B1C4B" w:rsidRDefault="007B1C4B" w:rsidP="00814AE6">
      <w:pPr>
        <w:tabs>
          <w:tab w:val="left" w:pos="1134"/>
        </w:tabs>
        <w:ind w:firstLine="709"/>
      </w:pPr>
      <w:r>
        <w:t>Теоретическая значимость работы заключается в изучении и применении существующих теоретических аспектов …</w:t>
      </w:r>
    </w:p>
    <w:p w14:paraId="0D346388" w14:textId="2BF341FA" w:rsidR="007B1C4B" w:rsidRDefault="007B1C4B" w:rsidP="00814AE6">
      <w:pPr>
        <w:tabs>
          <w:tab w:val="left" w:pos="1134"/>
        </w:tabs>
        <w:ind w:firstLine="709"/>
      </w:pPr>
      <w:r>
        <w:t>Практическая значимость работы связана с разработкой …</w:t>
      </w:r>
    </w:p>
    <w:p w14:paraId="0C483E12" w14:textId="3756D515" w:rsidR="007B1C4B" w:rsidRDefault="007B1C4B" w:rsidP="00814AE6">
      <w:pPr>
        <w:tabs>
          <w:tab w:val="left" w:pos="1134"/>
        </w:tabs>
        <w:ind w:firstLine="709"/>
      </w:pPr>
      <w:r>
        <w:t>Работа состоит из введения, трех глав, заключения и списка литературы (использованных источников) и интернет-ресурсов. Первая глава посвящена рассмотрению теоретических основ… Во второй главе исследована… Практические рекомендации по совершенствованию …даны в третьей главе выпускной квалификационной работы.</w:t>
      </w:r>
    </w:p>
    <w:p w14:paraId="66EF9D87" w14:textId="7332735E" w:rsidR="00591145" w:rsidRPr="00CC5FFF" w:rsidRDefault="00CC5FFF" w:rsidP="00F832E3">
      <w:pPr>
        <w:pStyle w:val="1"/>
        <w:numPr>
          <w:ilvl w:val="0"/>
          <w:numId w:val="0"/>
        </w:numPr>
        <w:tabs>
          <w:tab w:val="left" w:pos="993"/>
        </w:tabs>
        <w:spacing w:line="240" w:lineRule="auto"/>
        <w:ind w:firstLine="709"/>
        <w:jc w:val="both"/>
        <w:rPr>
          <w:sz w:val="28"/>
        </w:rPr>
      </w:pPr>
      <w:bookmarkStart w:id="1" w:name="_Toc224919960"/>
      <w:r w:rsidRPr="00CC5FFF">
        <w:rPr>
          <w:sz w:val="28"/>
        </w:rPr>
        <w:lastRenderedPageBreak/>
        <w:t xml:space="preserve">Глава </w:t>
      </w:r>
      <w:r w:rsidR="00AC2EC2" w:rsidRPr="00CC5FFF">
        <w:rPr>
          <w:sz w:val="28"/>
        </w:rPr>
        <w:t xml:space="preserve">1 </w:t>
      </w:r>
      <w:r w:rsidR="006C320E" w:rsidRPr="00CC5FFF">
        <w:rPr>
          <w:sz w:val="28"/>
        </w:rPr>
        <w:t>Теоретические основы реализации государственных проектов в сфере молодежной политики</w:t>
      </w:r>
      <w:bookmarkEnd w:id="1"/>
    </w:p>
    <w:p w14:paraId="117B28E6" w14:textId="7180D541" w:rsidR="00591145" w:rsidRPr="00CC5FFF" w:rsidRDefault="00B040AF" w:rsidP="00785DAC">
      <w:pPr>
        <w:pStyle w:val="2"/>
      </w:pPr>
      <w:bookmarkStart w:id="2" w:name="_Toc224919961"/>
      <w:r w:rsidRPr="00CC5FFF">
        <w:t xml:space="preserve">1.1 </w:t>
      </w:r>
      <w:r w:rsidR="00591145" w:rsidRPr="00CC5FFF">
        <w:t>Процесс реализации государственных проектов в сфере молодежной политики</w:t>
      </w:r>
      <w:bookmarkEnd w:id="2"/>
    </w:p>
    <w:p w14:paraId="3CDCC5C3" w14:textId="5C8FBBE1" w:rsidR="00591145" w:rsidRPr="00654D1A" w:rsidRDefault="00591145" w:rsidP="00407492">
      <w:pPr>
        <w:ind w:firstLine="709"/>
      </w:pPr>
      <w:r w:rsidRPr="006B02F2">
        <w:t>Одним из основных путей реализации государственной</w:t>
      </w:r>
      <w:r w:rsidRPr="00654D1A">
        <w:t xml:space="preserve"> молодежной политики во многих странах, в том числе и в России, является разработка и осуществление проектов и программ. </w:t>
      </w:r>
    </w:p>
    <w:p w14:paraId="7C9BAB3E" w14:textId="3449B12D" w:rsidR="00591145" w:rsidRDefault="00591145" w:rsidP="00F832E3">
      <w:pPr>
        <w:ind w:firstLine="709"/>
      </w:pPr>
      <w:r w:rsidRPr="00654D1A">
        <w:t xml:space="preserve">В России проектный подход начали внедрять в государственное управление сравнительно недавно, поэтому следует определить его сущность, как она раскрывается в российских руководствах по управлению проектами. </w:t>
      </w:r>
      <w:r w:rsidR="00304462">
        <w:t>«</w:t>
      </w:r>
      <w:r w:rsidRPr="00654D1A">
        <w:t>Проект – это комплекс взаимосвязанных мероприятий, направленный на создание уникального продукта или услуги в условиях временных и ресурсных ограничени</w:t>
      </w:r>
      <w:r w:rsidRPr="00167C8C">
        <w:t>й</w:t>
      </w:r>
      <w:r w:rsidR="00304462" w:rsidRPr="00167C8C">
        <w:t>»</w:t>
      </w:r>
      <w:r w:rsidR="000065D1" w:rsidRPr="00167C8C">
        <w:rPr>
          <w:rStyle w:val="a9"/>
        </w:rPr>
        <w:footnoteReference w:id="1"/>
      </w:r>
      <w:r w:rsidR="00304462" w:rsidRPr="00167C8C">
        <w:t>.</w:t>
      </w:r>
    </w:p>
    <w:p w14:paraId="7B056ED1" w14:textId="5402CC7E" w:rsidR="00591145" w:rsidRPr="00654D1A" w:rsidRDefault="00591145" w:rsidP="00F832E3">
      <w:r w:rsidRPr="00654D1A">
        <w:t xml:space="preserve">Любому проекту должны быть присущи следующие признаки: </w:t>
      </w:r>
    </w:p>
    <w:p w14:paraId="1A794D87" w14:textId="77777777" w:rsidR="00591145" w:rsidRPr="00654D1A" w:rsidRDefault="00591145" w:rsidP="00F832E3">
      <w:pPr>
        <w:pStyle w:val="a0"/>
        <w:numPr>
          <w:ilvl w:val="0"/>
          <w:numId w:val="42"/>
        </w:numPr>
        <w:tabs>
          <w:tab w:val="left" w:pos="993"/>
        </w:tabs>
        <w:ind w:left="0" w:firstLine="709"/>
      </w:pPr>
      <w:r w:rsidRPr="00654D1A">
        <w:t>наличие конкретной цели;</w:t>
      </w:r>
    </w:p>
    <w:p w14:paraId="3A9FE26D" w14:textId="77777777" w:rsidR="00591145" w:rsidRPr="00654D1A" w:rsidRDefault="00591145" w:rsidP="00F832E3">
      <w:pPr>
        <w:pStyle w:val="a0"/>
        <w:numPr>
          <w:ilvl w:val="0"/>
          <w:numId w:val="42"/>
        </w:numPr>
        <w:tabs>
          <w:tab w:val="left" w:pos="993"/>
        </w:tabs>
        <w:ind w:left="0" w:firstLine="709"/>
      </w:pPr>
      <w:r w:rsidRPr="00654D1A">
        <w:t>четкие временные рамки;</w:t>
      </w:r>
    </w:p>
    <w:p w14:paraId="22BE33C9" w14:textId="77777777" w:rsidR="00591145" w:rsidRPr="00654D1A" w:rsidRDefault="00591145" w:rsidP="00F832E3">
      <w:pPr>
        <w:pStyle w:val="a0"/>
        <w:numPr>
          <w:ilvl w:val="0"/>
          <w:numId w:val="42"/>
        </w:numPr>
        <w:tabs>
          <w:tab w:val="left" w:pos="993"/>
        </w:tabs>
        <w:ind w:left="0" w:firstLine="709"/>
      </w:pPr>
      <w:r w:rsidRPr="00654D1A">
        <w:t>ограниченность ресурсов;</w:t>
      </w:r>
    </w:p>
    <w:p w14:paraId="75D564BB" w14:textId="77777777" w:rsidR="00591145" w:rsidRPr="00654D1A" w:rsidRDefault="00591145" w:rsidP="00F832E3">
      <w:pPr>
        <w:pStyle w:val="a0"/>
        <w:numPr>
          <w:ilvl w:val="0"/>
          <w:numId w:val="42"/>
        </w:numPr>
        <w:tabs>
          <w:tab w:val="left" w:pos="993"/>
        </w:tabs>
        <w:ind w:left="0" w:firstLine="709"/>
      </w:pPr>
      <w:r w:rsidRPr="00654D1A">
        <w:t>определенная уникальность, неповторимость.</w:t>
      </w:r>
    </w:p>
    <w:p w14:paraId="16865B6A" w14:textId="77777777" w:rsidR="00591145" w:rsidRPr="00654D1A" w:rsidRDefault="00591145" w:rsidP="00C30B1E">
      <w:pPr>
        <w:ind w:firstLine="709"/>
      </w:pPr>
      <w:r w:rsidRPr="00654D1A">
        <w:t xml:space="preserve">Применение проектного управления способствует росту эффективности использования ресурсов, реализации целей модернизации экономики, стимулированию инновационной направленности, уменьшению уровня коррупции. Проектное управление предполагает ориентацию на результат и на клиента. В настоящей работе клиентом мы будем считать молодое поколение РФ. </w:t>
      </w:r>
    </w:p>
    <w:p w14:paraId="3B6DA030" w14:textId="77777777" w:rsidR="00591145" w:rsidRPr="00654D1A" w:rsidRDefault="00591145" w:rsidP="00C30B1E">
      <w:pPr>
        <w:ind w:firstLine="709"/>
      </w:pPr>
      <w:r w:rsidRPr="00654D1A">
        <w:t>Этот подход перешел в государственные органы из бизнеса, где всегда основной целью было удовлетворение потребностей клиента. Проектное управление отличается новаторскими подходами, предполагает более высокую ответственность команды проекта за результат и меньшее значение иерархичности в команде.</w:t>
      </w:r>
    </w:p>
    <w:p w14:paraId="77A7317E" w14:textId="77777777" w:rsidR="00591145" w:rsidRPr="00654D1A" w:rsidRDefault="00591145" w:rsidP="00F832E3">
      <w:pPr>
        <w:ind w:firstLine="709"/>
      </w:pPr>
      <w:r w:rsidRPr="00654D1A">
        <w:lastRenderedPageBreak/>
        <w:t>Так как в работе мы рассматриваем реализацию государственных проектов, выделим особенности, присущие государственному сектору при управлении проектами:</w:t>
      </w:r>
    </w:p>
    <w:p w14:paraId="6422A9BB" w14:textId="77777777" w:rsidR="00591145" w:rsidRPr="00654D1A" w:rsidRDefault="00591145" w:rsidP="00F832E3">
      <w:pPr>
        <w:pStyle w:val="a0"/>
        <w:numPr>
          <w:ilvl w:val="0"/>
          <w:numId w:val="43"/>
        </w:numPr>
        <w:tabs>
          <w:tab w:val="left" w:pos="1134"/>
        </w:tabs>
        <w:ind w:left="0" w:firstLine="709"/>
      </w:pPr>
      <w:r w:rsidRPr="00654D1A">
        <w:t>осуществление деятельности в жестких правовых рамках;</w:t>
      </w:r>
    </w:p>
    <w:p w14:paraId="20D6479F" w14:textId="0FACBF55" w:rsidR="00591145" w:rsidRPr="00654D1A" w:rsidRDefault="00081C99" w:rsidP="00F832E3">
      <w:pPr>
        <w:pStyle w:val="a0"/>
        <w:numPr>
          <w:ilvl w:val="0"/>
          <w:numId w:val="43"/>
        </w:numPr>
        <w:tabs>
          <w:tab w:val="left" w:pos="1134"/>
        </w:tabs>
        <w:ind w:left="0" w:firstLine="709"/>
        <w:rPr>
          <w:lang w:val="en-US"/>
        </w:rPr>
      </w:pPr>
      <w:r>
        <w:t>подотчетность вышестоящим</w:t>
      </w:r>
      <w:r w:rsidR="00591145" w:rsidRPr="00654D1A">
        <w:rPr>
          <w:lang w:val="en-US"/>
        </w:rPr>
        <w:t xml:space="preserve"> </w:t>
      </w:r>
      <w:r>
        <w:t>органам власти</w:t>
      </w:r>
      <w:r w:rsidR="00591145" w:rsidRPr="00654D1A">
        <w:rPr>
          <w:lang w:val="en-US"/>
        </w:rPr>
        <w:t>;</w:t>
      </w:r>
    </w:p>
    <w:p w14:paraId="57866CB0" w14:textId="77777777" w:rsidR="00591145" w:rsidRPr="00654D1A" w:rsidRDefault="00591145" w:rsidP="00F832E3">
      <w:pPr>
        <w:pStyle w:val="a0"/>
        <w:numPr>
          <w:ilvl w:val="0"/>
          <w:numId w:val="43"/>
        </w:numPr>
        <w:tabs>
          <w:tab w:val="left" w:pos="1134"/>
        </w:tabs>
        <w:ind w:left="0" w:firstLine="709"/>
      </w:pPr>
      <w:r w:rsidRPr="00654D1A">
        <w:t>финансирование проектов за счет бюджетных ресурсов;</w:t>
      </w:r>
    </w:p>
    <w:p w14:paraId="5B04722E" w14:textId="77777777" w:rsidR="00591145" w:rsidRPr="00654D1A" w:rsidRDefault="00591145" w:rsidP="00F832E3">
      <w:pPr>
        <w:pStyle w:val="a0"/>
        <w:numPr>
          <w:ilvl w:val="0"/>
          <w:numId w:val="43"/>
        </w:numPr>
        <w:tabs>
          <w:tab w:val="left" w:pos="1134"/>
        </w:tabs>
        <w:ind w:left="0" w:firstLine="709"/>
      </w:pPr>
      <w:r w:rsidRPr="00654D1A">
        <w:t>публичная отчетность и общественный контроль;</w:t>
      </w:r>
    </w:p>
    <w:p w14:paraId="549D2B2C" w14:textId="130D36B1" w:rsidR="00591145" w:rsidRPr="00654D1A" w:rsidRDefault="00081C99" w:rsidP="00F832E3">
      <w:pPr>
        <w:pStyle w:val="a0"/>
        <w:numPr>
          <w:ilvl w:val="0"/>
          <w:numId w:val="43"/>
        </w:numPr>
        <w:tabs>
          <w:tab w:val="left" w:pos="1134"/>
        </w:tabs>
        <w:ind w:left="0" w:firstLine="709"/>
        <w:rPr>
          <w:lang w:val="en-US"/>
        </w:rPr>
      </w:pPr>
      <w:r>
        <w:t>амбициозность целей проектов</w:t>
      </w:r>
      <w:r w:rsidR="00591145" w:rsidRPr="00654D1A">
        <w:rPr>
          <w:lang w:val="en-US"/>
        </w:rPr>
        <w:t>;</w:t>
      </w:r>
    </w:p>
    <w:p w14:paraId="2C8E165F" w14:textId="53B89936" w:rsidR="00591145" w:rsidRPr="00654D1A" w:rsidRDefault="00581548" w:rsidP="00F832E3">
      <w:pPr>
        <w:pStyle w:val="a0"/>
        <w:numPr>
          <w:ilvl w:val="0"/>
          <w:numId w:val="43"/>
        </w:numPr>
        <w:tabs>
          <w:tab w:val="left" w:pos="1134"/>
        </w:tabs>
        <w:ind w:left="0" w:firstLine="709"/>
      </w:pPr>
      <w:r w:rsidRPr="00654D1A">
        <w:t>многогранность, важность</w:t>
      </w:r>
      <w:r w:rsidR="00591145" w:rsidRPr="00654D1A">
        <w:t xml:space="preserve"> и масштабность государственных проектов;</w:t>
      </w:r>
    </w:p>
    <w:p w14:paraId="61FCF6C1" w14:textId="67E74384" w:rsidR="00591145" w:rsidRPr="00654D1A" w:rsidRDefault="00591145" w:rsidP="00F832E3">
      <w:pPr>
        <w:pStyle w:val="a0"/>
        <w:numPr>
          <w:ilvl w:val="0"/>
          <w:numId w:val="43"/>
        </w:numPr>
        <w:tabs>
          <w:tab w:val="left" w:pos="1134"/>
        </w:tabs>
        <w:ind w:left="0" w:firstLine="709"/>
      </w:pPr>
      <w:r w:rsidRPr="00654D1A">
        <w:t>направленность на социальный эффект, а не на получение выгод от инвестирования финансовых средств.</w:t>
      </w:r>
    </w:p>
    <w:p w14:paraId="40932573" w14:textId="664346C5" w:rsidR="00591145" w:rsidRPr="00654D1A" w:rsidRDefault="00591145" w:rsidP="00F832E3">
      <w:pPr>
        <w:ind w:firstLine="709"/>
      </w:pPr>
      <w:r w:rsidRPr="00654D1A">
        <w:t>Несмотря на то, что в к</w:t>
      </w:r>
      <w:r w:rsidR="005366A1">
        <w:t>оммерческих проектах значение и</w:t>
      </w:r>
      <w:r w:rsidRPr="00654D1A">
        <w:t xml:space="preserve">ерархичности в команде теряет вою значимость, в государственных проектах она остается важной и оказывает влияние на процесс согласования и реализации проектов. </w:t>
      </w:r>
    </w:p>
    <w:p w14:paraId="681096B9" w14:textId="267F5965" w:rsidR="00591145" w:rsidRPr="00654D1A" w:rsidRDefault="009A5DC8" w:rsidP="00F832E3">
      <w:pPr>
        <w:ind w:firstLine="709"/>
      </w:pPr>
      <w:r>
        <w:t xml:space="preserve">Классификация проектов обширна </w:t>
      </w:r>
      <w:r w:rsidR="00591145" w:rsidRPr="00654D1A">
        <w:t xml:space="preserve">и имеет множество оснований. Во-первых, можно выделить коммерческие и некоммерческие проекты. Первые ориентированы на получение прибыли. Вторые же не ставят в качестве основной цели получение прибыли, их конечные результаты предназначены для реализации социальных, культурных, образовательных, научных и иных общественно полезных потребностей. Применяя основания данной классификации, очевидно, что государственные проекты относятся к некоммерческим. </w:t>
      </w:r>
    </w:p>
    <w:p w14:paraId="5F733143" w14:textId="0073DA3A" w:rsidR="00591145" w:rsidRPr="00654D1A" w:rsidRDefault="00591145" w:rsidP="00F832E3">
      <w:pPr>
        <w:ind w:firstLine="709"/>
      </w:pPr>
      <w:r w:rsidRPr="00654D1A">
        <w:t>Кроме того</w:t>
      </w:r>
      <w:r w:rsidR="009A5DC8">
        <w:t>,</w:t>
      </w:r>
      <w:r w:rsidRPr="00654D1A">
        <w:t xml:space="preserve"> проекты классифицируют по масштабу: малые проекты и мегапроекты. Малые проекты являются достаточно простыми в процессе реализации. Однако мегапроекты представляют собой совокупность взаимосвязанных проектов, которые имеют общую цель и ресурсы, высокую стоимость и выполняются в течение длительного отрезка времени. Это могут быть проекты, связанные с созданием объектов инфраструктуры, с новым </w:t>
      </w:r>
      <w:r w:rsidRPr="00654D1A">
        <w:lastRenderedPageBreak/>
        <w:t>качественным подходом к развитию территорий, с реализацией конкретных задач таких как сооружение олимпийских объектов.</w:t>
      </w:r>
    </w:p>
    <w:p w14:paraId="6135D36B" w14:textId="77777777" w:rsidR="00591145" w:rsidRPr="00654D1A" w:rsidRDefault="00591145" w:rsidP="00F832E3">
      <w:pPr>
        <w:ind w:firstLine="709"/>
      </w:pPr>
      <w:r w:rsidRPr="00654D1A">
        <w:t>В рамках государственных проектов в сфере молодежной политики на федеральном уровне поддерживаются мероприятия, ориентированные на всю молодежь страны, в том числе массовые кампании, программы, конкурсы, всероссийские молодежные акции.</w:t>
      </w:r>
    </w:p>
    <w:p w14:paraId="68FCA847" w14:textId="1DC3AC1C" w:rsidR="00591145" w:rsidRPr="00654D1A" w:rsidRDefault="00591145" w:rsidP="00F832E3">
      <w:pPr>
        <w:ind w:firstLine="709"/>
      </w:pPr>
      <w:r w:rsidRPr="00654D1A">
        <w:t>Молодежные проекты являются не только</w:t>
      </w:r>
      <w:r w:rsidRPr="00654D1A">
        <w:rPr>
          <w:rFonts w:ascii="Arial" w:hAnsi="Arial" w:cs="Arial"/>
          <w:b/>
          <w:bCs/>
          <w:sz w:val="32"/>
          <w:szCs w:val="32"/>
        </w:rPr>
        <w:t xml:space="preserve"> </w:t>
      </w:r>
      <w:r w:rsidRPr="00654D1A">
        <w:t>работами, планами и мероприятиями, направленными на создание</w:t>
      </w:r>
      <w:r w:rsidRPr="00654D1A">
        <w:rPr>
          <w:rFonts w:ascii="Arial" w:hAnsi="Arial" w:cs="Arial"/>
          <w:sz w:val="32"/>
          <w:szCs w:val="32"/>
        </w:rPr>
        <w:t xml:space="preserve"> </w:t>
      </w:r>
      <w:r w:rsidRPr="00654D1A">
        <w:t>уникального продукта д</w:t>
      </w:r>
      <w:r w:rsidR="009A5DC8">
        <w:t xml:space="preserve">ля молодого поколения, но и, по </w:t>
      </w:r>
      <w:r w:rsidRPr="00654D1A">
        <w:t>мнению</w:t>
      </w:r>
      <w:r w:rsidR="009A5DC8">
        <w:t>,</w:t>
      </w:r>
      <w:r w:rsidRPr="00654D1A">
        <w:t xml:space="preserve"> ведущих ученых в области социол</w:t>
      </w:r>
      <w:r w:rsidR="009A5DC8">
        <w:t xml:space="preserve">огии молодежи, проектированием </w:t>
      </w:r>
      <w:r w:rsidRPr="00654D1A">
        <w:t>будущих состояний общества, а также — проектирование будущих проблем социального развития.</w:t>
      </w:r>
    </w:p>
    <w:p w14:paraId="3FD0A806" w14:textId="77777777" w:rsidR="00591145" w:rsidRPr="00654D1A" w:rsidRDefault="00591145" w:rsidP="00F832E3">
      <w:pPr>
        <w:ind w:firstLine="709"/>
      </w:pPr>
      <w:r w:rsidRPr="00654D1A">
        <w:t>Развитие проектного подхода в государственной сфере можно проводить в двух направлениях. Во-первых, расширять сферу применения программно-целевых методов. Во-вторых, повысить качество разработки и реализации существующих проектов. Проект в этих качествах может выступать моделью позитивного регулирования инновационной активности молодежи.</w:t>
      </w:r>
    </w:p>
    <w:p w14:paraId="42CACE2A" w14:textId="77777777" w:rsidR="00591145" w:rsidRPr="00654D1A" w:rsidRDefault="00591145" w:rsidP="00F832E3">
      <w:pPr>
        <w:ind w:firstLine="709"/>
      </w:pPr>
      <w:r w:rsidRPr="00654D1A">
        <w:t>Проекты, разработанные для реализации приоритетных направлений, обращены ко всей молодежи Российской Федерации, призваны открывать возможности для равного доступа и участия в них всех молодых людей независимо от пола, национальности, профессии, места жительства и социального статуса. Они предоставляют молодежи возможности деятельности, которые более всего соответствуют ее интересам.</w:t>
      </w:r>
    </w:p>
    <w:p w14:paraId="7953EEE1" w14:textId="77777777" w:rsidR="00591145" w:rsidRPr="00654D1A" w:rsidRDefault="00591145" w:rsidP="00F832E3">
      <w:pPr>
        <w:ind w:firstLine="709"/>
      </w:pPr>
      <w:r w:rsidRPr="00654D1A">
        <w:t>Особое значение приобретают такие поддерживающие участие молодежи меры, как расширение ее доступа к информации о своих правах и обязанностях, поощрение и развитие молодежных ассоциаций, учет вклада молодежи в разработку национальной политики и планов касательно молодежи, а также расширение возможностей для участия молодежи в международных форумах и обменах.</w:t>
      </w:r>
    </w:p>
    <w:p w14:paraId="240034D6" w14:textId="77777777" w:rsidR="00591145" w:rsidRPr="00654D1A" w:rsidRDefault="00591145" w:rsidP="00F832E3">
      <w:pPr>
        <w:ind w:firstLine="709"/>
      </w:pPr>
      <w:r w:rsidRPr="00654D1A">
        <w:lastRenderedPageBreak/>
        <w:t xml:space="preserve">Важно также поддерживать молодежные проекты и инициативы, развивать молодежные организации, а также привлекать молодежь к участию в неправительственных организациях, политических партиях и молодежных форумах. </w:t>
      </w:r>
    </w:p>
    <w:p w14:paraId="36F7BC67" w14:textId="77777777" w:rsidR="00591145" w:rsidRPr="00654D1A" w:rsidRDefault="00591145" w:rsidP="00F832E3">
      <w:pPr>
        <w:ind w:firstLine="709"/>
      </w:pPr>
      <w:r w:rsidRPr="00654D1A">
        <w:t>Принцип участия молодежи заложен в системе государственной молодежной политики на всех уровнях осуществления власти. Это позволяет говорить о том, что полноценное привлечение молодежи в общественную жизнь, расширение возможностей влияния молодых людей на принятие общественно значимых решений, развитие различных форм молодежных объединений и организаций есть критерий эффективности государственной молодежной политики.</w:t>
      </w:r>
    </w:p>
    <w:p w14:paraId="590379E8" w14:textId="3C3C9F06" w:rsidR="00591145" w:rsidRPr="00654D1A" w:rsidRDefault="00591145" w:rsidP="00F832E3">
      <w:pPr>
        <w:ind w:firstLine="709"/>
      </w:pPr>
      <w:r w:rsidRPr="00654D1A">
        <w:t xml:space="preserve">Существует ряд социальных практик, проектов, программ, различных форм участия молодежи в общественной жизни. </w:t>
      </w:r>
      <w:r w:rsidR="00304462">
        <w:t>«</w:t>
      </w:r>
      <w:r w:rsidRPr="00654D1A">
        <w:t xml:space="preserve">Принцип участия молодежи в государственной молодежной политике – это залог успешной реализации самой молодежной политики, а </w:t>
      </w:r>
      <w:r w:rsidR="005366A1">
        <w:t>также политики общенациональной</w:t>
      </w:r>
      <w:r w:rsidR="00304462">
        <w:t>»</w:t>
      </w:r>
      <w:r w:rsidR="007215A1">
        <w:rPr>
          <w:rStyle w:val="a9"/>
        </w:rPr>
        <w:footnoteReference w:id="2"/>
      </w:r>
      <w:r w:rsidR="005366A1">
        <w:t>.</w:t>
      </w:r>
    </w:p>
    <w:p w14:paraId="7568A5D9" w14:textId="04832F0F" w:rsidR="00591145" w:rsidRPr="00654D1A" w:rsidRDefault="00591145" w:rsidP="00F832E3">
      <w:pPr>
        <w:ind w:firstLine="709"/>
      </w:pPr>
      <w:r w:rsidRPr="00654D1A">
        <w:t>Во всемирной программе действий, касающейся молодежи, выделено 10 приор</w:t>
      </w:r>
      <w:r w:rsidR="005366A1">
        <w:t>итетных направления деятельность.</w:t>
      </w:r>
      <w:r w:rsidRPr="00654D1A">
        <w:t xml:space="preserve"> К ним относятся: образование, занятость, голод и нищета, здравоохранение, окружающая среда, злоупотребление наркотическими средствами, преступность среди несовершеннолетних, организация досуга, а также полное и эффективное участие молодежи в жизни общества и в процессе принятия решений.</w:t>
      </w:r>
    </w:p>
    <w:p w14:paraId="4AAF7D9A" w14:textId="25FC0562" w:rsidR="00591145" w:rsidRPr="00654D1A" w:rsidRDefault="00591145" w:rsidP="00F832E3">
      <w:pPr>
        <w:ind w:firstLine="709"/>
      </w:pPr>
      <w:r w:rsidRPr="00654D1A">
        <w:t xml:space="preserve">На сегодняшний день существует ряд основных федеральных документов, полностью или частично затрагивающих вопросы государственной молодежной политики. Среди них необходимо отметить </w:t>
      </w:r>
      <w:r w:rsidR="00447166" w:rsidRPr="00447166">
        <w:t>«Стратеги</w:t>
      </w:r>
      <w:r w:rsidR="00447166">
        <w:t>ю</w:t>
      </w:r>
      <w:r w:rsidR="00447166" w:rsidRPr="00447166">
        <w:t xml:space="preserve"> реализации молодёжной политики в Российской Федерации на период до 2030 года», утверждённ</w:t>
      </w:r>
      <w:r w:rsidR="00447166">
        <w:t>ую</w:t>
      </w:r>
      <w:r w:rsidR="00447166" w:rsidRPr="00447166">
        <w:t xml:space="preserve"> распоряжением Правительства РФ от 17 августа 2024 года №2233-р</w:t>
      </w:r>
      <w:r w:rsidRPr="00654D1A">
        <w:t xml:space="preserve">, а также </w:t>
      </w:r>
      <w:r w:rsidR="00447166" w:rsidRPr="00447166">
        <w:t xml:space="preserve">Федеральный закон от 30 декабря 2020 </w:t>
      </w:r>
      <w:r w:rsidR="00447166" w:rsidRPr="00447166">
        <w:lastRenderedPageBreak/>
        <w:t>года N 489-ФЗ "О молодежной политике в Российской Федерации"</w:t>
      </w:r>
      <w:r w:rsidR="00447166">
        <w:t xml:space="preserve"> (с изменениями)</w:t>
      </w:r>
      <w:r w:rsidRPr="00654D1A">
        <w:t>. В этих документах представлены основные направления, по которым реализуется государственные проекты в сфере молодежной политики. В рамках этих документов реализуется проектный подход к государственной молодежной политике и выделен ряд конкретных проектов, которые нацелены на решение актуальных для сегодняшней молодежи вопросов.</w:t>
      </w:r>
    </w:p>
    <w:p w14:paraId="54C03D50" w14:textId="77777777" w:rsidR="008958A5" w:rsidRPr="00654D1A" w:rsidRDefault="008958A5" w:rsidP="008958A5"/>
    <w:p w14:paraId="1D6818CD" w14:textId="4F36693C" w:rsidR="008958A5" w:rsidRPr="00D00D48" w:rsidRDefault="00B040AF" w:rsidP="00055ACB">
      <w:pPr>
        <w:pStyle w:val="2"/>
      </w:pPr>
      <w:bookmarkStart w:id="3" w:name="_Toc224919962"/>
      <w:r w:rsidRPr="00D00D48">
        <w:t xml:space="preserve">1.2 </w:t>
      </w:r>
      <w:r w:rsidR="008958A5" w:rsidRPr="00D00D48">
        <w:t>Организация работы команды проекта при реализации государственных проектов</w:t>
      </w:r>
      <w:bookmarkEnd w:id="3"/>
      <w:r w:rsidR="008958A5" w:rsidRPr="00D00D48">
        <w:t xml:space="preserve"> </w:t>
      </w:r>
    </w:p>
    <w:p w14:paraId="49725BE1" w14:textId="77777777" w:rsidR="00591145" w:rsidRPr="00654D1A" w:rsidRDefault="00591145" w:rsidP="00055ACB">
      <w:pPr>
        <w:ind w:firstLine="709"/>
      </w:pPr>
      <w:r w:rsidRPr="00654D1A">
        <w:t>Рассмотрим особенности реализации государственных проектов. Во-первых, разработка осуществляется на всех уровнях государственного управления: Правительство РФ, федеральные и региональные органы власти, муниципальные образования. Во-вторых, государственные проекты требуют участия большого числа организаций и учреждений в разработке и реализации государственных проектов, то есть большое количество стейкхолдеров, которые могут влиять на ход проекта и чьи интересы необходимо учитывать. Среди них заказчики, инвесторы, исполнители и контролирующие организации. При этом определяется федеральный орган исполнительной власти, ответственный за реализацию проекта и достижение конечных результатов. В рамках молодежной политики таким органом является Федеральное агентство по делам молодежи.</w:t>
      </w:r>
    </w:p>
    <w:p w14:paraId="433BA5E6" w14:textId="24901EB0" w:rsidR="00591145" w:rsidRPr="00654D1A" w:rsidRDefault="00591145" w:rsidP="00C30B1E">
      <w:pPr>
        <w:ind w:firstLine="709"/>
      </w:pPr>
      <w:r w:rsidRPr="00654D1A">
        <w:t>Также важной особенностью является необходимость получения обратной связи от гражданского общества по эффективности реализации проектов.</w:t>
      </w:r>
    </w:p>
    <w:p w14:paraId="62583641" w14:textId="4202EB1D" w:rsidR="00591145" w:rsidRPr="00654D1A" w:rsidRDefault="00591145" w:rsidP="00C30B1E">
      <w:pPr>
        <w:ind w:firstLine="709"/>
      </w:pPr>
      <w:r w:rsidRPr="00654D1A">
        <w:t xml:space="preserve">Целью управления государственными проектами является обеспечение достижения </w:t>
      </w:r>
      <w:r w:rsidR="00081C99">
        <w:t>целей</w:t>
      </w:r>
      <w:r w:rsidRPr="00654D1A">
        <w:t xml:space="preserve"> органа </w:t>
      </w:r>
      <w:r w:rsidR="00081C99">
        <w:t>исполнительной</w:t>
      </w:r>
      <w:r w:rsidRPr="00654D1A">
        <w:t xml:space="preserve"> власти путем планирования, организации и контроля трудовых, финансовых и материально-технических ресурсов проекта. Горизонт детального планирования – от 3 месяцев до 1 года, периодичность контроля – не реже 1 раза в месяц. В случае, если длительность </w:t>
      </w:r>
      <w:r w:rsidRPr="00654D1A">
        <w:lastRenderedPageBreak/>
        <w:t>проектов составляет более года, сроки, бюджет и ресурсы проекта укрупненно планируются на весь период, но детальное планирование осуществляется только на период до 1 года с последующим скользящим перепланированием.</w:t>
      </w:r>
    </w:p>
    <w:p w14:paraId="6D264350" w14:textId="7951B91B" w:rsidR="00591145" w:rsidRPr="00654D1A" w:rsidRDefault="00591145" w:rsidP="00C30B1E">
      <w:pPr>
        <w:ind w:firstLine="709"/>
        <w:rPr>
          <w:rFonts w:ascii="Times" w:hAnsi="Times"/>
          <w:sz w:val="20"/>
          <w:szCs w:val="20"/>
        </w:rPr>
      </w:pPr>
      <w:r w:rsidRPr="00654D1A">
        <w:t xml:space="preserve">Основными инструментами управления проектами в органе </w:t>
      </w:r>
      <w:r w:rsidR="009A5DC8">
        <w:t>исполнительной</w:t>
      </w:r>
      <w:r w:rsidRPr="00654D1A">
        <w:t xml:space="preserve"> власти являются Паспорт проекта, План-график проекта и Отчеты по проекту. </w:t>
      </w:r>
    </w:p>
    <w:p w14:paraId="6FF13CE2" w14:textId="32CAAA4D" w:rsidR="00591145" w:rsidRPr="00654D1A" w:rsidRDefault="00591145" w:rsidP="00C30B1E">
      <w:pPr>
        <w:ind w:firstLine="709"/>
      </w:pPr>
      <w:r w:rsidRPr="00654D1A">
        <w:t>Порядок формирования государственного проекта предусматривает основные этапы, которые представлены на рис</w:t>
      </w:r>
      <w:r w:rsidR="00BF5C03">
        <w:t>унке</w:t>
      </w:r>
      <w:r w:rsidR="00407492">
        <w:t xml:space="preserve"> </w:t>
      </w:r>
      <w:r w:rsidRPr="00654D1A">
        <w:t>1</w:t>
      </w:r>
      <w:r w:rsidR="00D00D48">
        <w:t>.1</w:t>
      </w:r>
      <w:r w:rsidRPr="00654D1A">
        <w:t>. После этого происходит распределение ролей</w:t>
      </w:r>
      <w:r w:rsidR="00FE6404">
        <w:t>,</w:t>
      </w:r>
      <w:r w:rsidRPr="00654D1A">
        <w:t xml:space="preserve"> начало подготовки и реализации проекта.</w:t>
      </w:r>
    </w:p>
    <w:p w14:paraId="14B9AECD" w14:textId="7611BE4F" w:rsidR="00591145" w:rsidRPr="00654D1A" w:rsidRDefault="00591145" w:rsidP="00C30B1E">
      <w:pPr>
        <w:ind w:firstLine="709"/>
      </w:pPr>
      <w:r w:rsidRPr="00654D1A">
        <w:t>Также одной из самых важных частей реализации проектов является мониторинг результатов. Мониторинг реализации государственных проектов ориентирован на раннее предупреждение возникновения проблем и отклонений хода реализации проекта от запланированного. Объектом мониторинга являются значения показателей, ход реализаци</w:t>
      </w:r>
      <w:r w:rsidR="005366A1">
        <w:t>и основных мероприяти</w:t>
      </w:r>
      <w:r w:rsidRPr="00654D1A">
        <w:t>й проекта.</w:t>
      </w:r>
    </w:p>
    <w:p w14:paraId="3273BC53" w14:textId="6A77A2C6" w:rsidR="00591145" w:rsidRPr="00654D1A" w:rsidRDefault="00127889" w:rsidP="00591145">
      <w:pPr>
        <w:ind w:firstLine="0"/>
        <w:jc w:val="left"/>
      </w:pPr>
      <w:r w:rsidRPr="00127889">
        <w:rPr>
          <w:rFonts w:ascii="Aptos" w:eastAsia="Aptos" w:hAnsi="Aptos" w:cs="Times New Roman"/>
          <w:noProof/>
          <w:sz w:val="22"/>
          <w:szCs w:val="22"/>
          <w:lang w:eastAsia="ru-RU"/>
        </w:rPr>
        <mc:AlternateContent>
          <mc:Choice Requires="wpc">
            <w:drawing>
              <wp:inline distT="0" distB="0" distL="0" distR="0" wp14:anchorId="081E9DE0" wp14:editId="32B22971">
                <wp:extent cx="5935980" cy="2295525"/>
                <wp:effectExtent l="0" t="0" r="0" b="0"/>
                <wp:docPr id="1115518456"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74445183" name="Text Box 45"/>
                        <wps:cNvSpPr txBox="1">
                          <a:spLocks noChangeArrowheads="1"/>
                        </wps:cNvSpPr>
                        <wps:spPr bwMode="auto">
                          <a:xfrm>
                            <a:off x="1702097" y="127258"/>
                            <a:ext cx="2609662" cy="523977"/>
                          </a:xfrm>
                          <a:prstGeom prst="rect">
                            <a:avLst/>
                          </a:prstGeom>
                          <a:solidFill>
                            <a:srgbClr val="FFFFFF"/>
                          </a:solidFill>
                          <a:ln w="9525">
                            <a:solidFill>
                              <a:srgbClr val="000000"/>
                            </a:solidFill>
                            <a:miter lim="800000"/>
                            <a:headEnd/>
                            <a:tailEnd/>
                          </a:ln>
                        </wps:spPr>
                        <wps:txbx>
                          <w:txbxContent>
                            <w:p w14:paraId="78CC816C" w14:textId="77777777" w:rsidR="00127889" w:rsidRPr="001E2831" w:rsidRDefault="00127889" w:rsidP="00127889">
                              <w:pPr>
                                <w:spacing w:line="240" w:lineRule="auto"/>
                                <w:ind w:firstLine="0"/>
                                <w:rPr>
                                  <w:rFonts w:cs="Times New Roman"/>
                                  <w:sz w:val="24"/>
                                </w:rPr>
                              </w:pPr>
                              <w:r w:rsidRPr="001E2831">
                                <w:rPr>
                                  <w:rFonts w:cs="Times New Roman"/>
                                  <w:sz w:val="24"/>
                                </w:rPr>
                                <w:t>Указы Президента РФ</w:t>
                              </w:r>
                            </w:p>
                            <w:p w14:paraId="588E062E" w14:textId="77777777" w:rsidR="00127889" w:rsidRPr="001E2831" w:rsidRDefault="00127889" w:rsidP="00127889">
                              <w:pPr>
                                <w:spacing w:line="240" w:lineRule="auto"/>
                                <w:ind w:firstLine="0"/>
                                <w:rPr>
                                  <w:rFonts w:cs="Times New Roman"/>
                                  <w:sz w:val="24"/>
                                </w:rPr>
                              </w:pPr>
                              <w:r w:rsidRPr="001E2831">
                                <w:rPr>
                                  <w:rFonts w:cs="Times New Roman"/>
                                  <w:sz w:val="24"/>
                                </w:rPr>
                                <w:t xml:space="preserve">Постановления </w:t>
                              </w:r>
                              <w:r>
                                <w:rPr>
                                  <w:rFonts w:cs="Times New Roman"/>
                                  <w:sz w:val="24"/>
                                </w:rPr>
                                <w:t>П</w:t>
                              </w:r>
                              <w:r w:rsidRPr="001E2831">
                                <w:rPr>
                                  <w:rFonts w:cs="Times New Roman"/>
                                  <w:sz w:val="24"/>
                                </w:rPr>
                                <w:t>равительства РФ</w:t>
                              </w:r>
                            </w:p>
                          </w:txbxContent>
                        </wps:txbx>
                        <wps:bodyPr rot="0" vert="horz" wrap="square" lIns="91440" tIns="45720" rIns="91440" bIns="45720" anchor="t" anchorCtr="0" upright="1">
                          <a:noAutofit/>
                        </wps:bodyPr>
                      </wps:wsp>
                      <wps:wsp>
                        <wps:cNvPr id="307040083" name="Text Box 46"/>
                        <wps:cNvSpPr txBox="1">
                          <a:spLocks noChangeArrowheads="1"/>
                        </wps:cNvSpPr>
                        <wps:spPr bwMode="auto">
                          <a:xfrm>
                            <a:off x="272269" y="756030"/>
                            <a:ext cx="2428974" cy="514075"/>
                          </a:xfrm>
                          <a:prstGeom prst="rect">
                            <a:avLst/>
                          </a:prstGeom>
                          <a:solidFill>
                            <a:srgbClr val="FFFFFF"/>
                          </a:solidFill>
                          <a:ln w="9525">
                            <a:solidFill>
                              <a:srgbClr val="000000"/>
                            </a:solidFill>
                            <a:miter lim="800000"/>
                            <a:headEnd/>
                            <a:tailEnd/>
                          </a:ln>
                        </wps:spPr>
                        <wps:txbx>
                          <w:txbxContent>
                            <w:p w14:paraId="5B8FF132" w14:textId="77777777" w:rsidR="00127889" w:rsidRPr="001E2831" w:rsidRDefault="00127889" w:rsidP="00127889">
                              <w:pPr>
                                <w:spacing w:line="240" w:lineRule="auto"/>
                                <w:ind w:firstLine="0"/>
                                <w:rPr>
                                  <w:rFonts w:cs="Times New Roman"/>
                                  <w:sz w:val="24"/>
                                </w:rPr>
                              </w:pPr>
                              <w:r w:rsidRPr="001E2831">
                                <w:rPr>
                                  <w:rFonts w:cs="Times New Roman"/>
                                  <w:sz w:val="24"/>
                                </w:rPr>
                                <w:t>Отбор проблем, формирование приоритетов</w:t>
                              </w:r>
                            </w:p>
                          </w:txbxContent>
                        </wps:txbx>
                        <wps:bodyPr rot="0" vert="horz" wrap="square" lIns="91440" tIns="45720" rIns="91440" bIns="45720" anchor="t" anchorCtr="0" upright="1">
                          <a:noAutofit/>
                        </wps:bodyPr>
                      </wps:wsp>
                      <wps:wsp>
                        <wps:cNvPr id="134672233" name="Text Box 47"/>
                        <wps:cNvSpPr txBox="1">
                          <a:spLocks noChangeArrowheads="1"/>
                        </wps:cNvSpPr>
                        <wps:spPr bwMode="auto">
                          <a:xfrm>
                            <a:off x="3120373" y="756030"/>
                            <a:ext cx="2238385" cy="495921"/>
                          </a:xfrm>
                          <a:prstGeom prst="rect">
                            <a:avLst/>
                          </a:prstGeom>
                          <a:solidFill>
                            <a:srgbClr val="FFFFFF"/>
                          </a:solidFill>
                          <a:ln w="9525">
                            <a:solidFill>
                              <a:srgbClr val="000000"/>
                            </a:solidFill>
                            <a:miter lim="800000"/>
                            <a:headEnd/>
                            <a:tailEnd/>
                          </a:ln>
                        </wps:spPr>
                        <wps:txbx>
                          <w:txbxContent>
                            <w:p w14:paraId="3C24E6E0" w14:textId="77777777" w:rsidR="00127889" w:rsidRPr="001E2831" w:rsidRDefault="00127889" w:rsidP="00127889">
                              <w:pPr>
                                <w:spacing w:line="240" w:lineRule="auto"/>
                                <w:ind w:firstLine="0"/>
                                <w:rPr>
                                  <w:rFonts w:cs="Times New Roman"/>
                                  <w:sz w:val="24"/>
                                </w:rPr>
                              </w:pPr>
                              <w:r w:rsidRPr="001E2831">
                                <w:rPr>
                                  <w:rFonts w:cs="Times New Roman"/>
                                  <w:sz w:val="24"/>
                                </w:rPr>
                                <w:t>Выработка альтернативных путей реализации целей</w:t>
                              </w:r>
                            </w:p>
                          </w:txbxContent>
                        </wps:txbx>
                        <wps:bodyPr rot="0" vert="horz" wrap="square" lIns="91440" tIns="45720" rIns="91440" bIns="45720" anchor="t" anchorCtr="0" upright="1">
                          <a:noAutofit/>
                        </wps:bodyPr>
                      </wps:wsp>
                      <wps:wsp>
                        <wps:cNvPr id="591668220" name="Text Box 48"/>
                        <wps:cNvSpPr txBox="1">
                          <a:spLocks noChangeArrowheads="1"/>
                        </wps:cNvSpPr>
                        <wps:spPr bwMode="auto">
                          <a:xfrm>
                            <a:off x="3110473" y="1603470"/>
                            <a:ext cx="2248286" cy="506649"/>
                          </a:xfrm>
                          <a:prstGeom prst="rect">
                            <a:avLst/>
                          </a:prstGeom>
                          <a:solidFill>
                            <a:srgbClr val="FFFFFF"/>
                          </a:solidFill>
                          <a:ln w="9525">
                            <a:solidFill>
                              <a:srgbClr val="000000"/>
                            </a:solidFill>
                            <a:miter lim="800000"/>
                            <a:headEnd/>
                            <a:tailEnd/>
                          </a:ln>
                        </wps:spPr>
                        <wps:txbx>
                          <w:txbxContent>
                            <w:p w14:paraId="6EBA05CD" w14:textId="77777777" w:rsidR="00127889" w:rsidRPr="001E2831" w:rsidRDefault="00127889" w:rsidP="00127889">
                              <w:pPr>
                                <w:spacing w:line="240" w:lineRule="auto"/>
                                <w:ind w:firstLine="0"/>
                                <w:rPr>
                                  <w:rFonts w:cs="Times New Roman"/>
                                  <w:sz w:val="24"/>
                                </w:rPr>
                              </w:pPr>
                              <w:r w:rsidRPr="001E2831">
                                <w:rPr>
                                  <w:rFonts w:cs="Times New Roman"/>
                                  <w:sz w:val="24"/>
                                </w:rPr>
                                <w:t>Формирование целевых индикаторов и показателей</w:t>
                              </w:r>
                            </w:p>
                          </w:txbxContent>
                        </wps:txbx>
                        <wps:bodyPr rot="0" vert="horz" wrap="square" lIns="91440" tIns="45720" rIns="91440" bIns="45720" anchor="t" anchorCtr="0" upright="1">
                          <a:noAutofit/>
                        </wps:bodyPr>
                      </wps:wsp>
                      <wps:wsp>
                        <wps:cNvPr id="1915478210" name="Text Box 49"/>
                        <wps:cNvSpPr txBox="1">
                          <a:spLocks noChangeArrowheads="1"/>
                        </wps:cNvSpPr>
                        <wps:spPr bwMode="auto">
                          <a:xfrm>
                            <a:off x="272269" y="1613372"/>
                            <a:ext cx="2438874" cy="496747"/>
                          </a:xfrm>
                          <a:prstGeom prst="rect">
                            <a:avLst/>
                          </a:prstGeom>
                          <a:solidFill>
                            <a:srgbClr val="FFFFFF"/>
                          </a:solidFill>
                          <a:ln w="9525">
                            <a:solidFill>
                              <a:srgbClr val="000000"/>
                            </a:solidFill>
                            <a:miter lim="800000"/>
                            <a:headEnd/>
                            <a:tailEnd/>
                          </a:ln>
                        </wps:spPr>
                        <wps:txbx>
                          <w:txbxContent>
                            <w:p w14:paraId="717D6EEC" w14:textId="77777777" w:rsidR="00127889" w:rsidRPr="001E2831" w:rsidRDefault="00127889" w:rsidP="00127889">
                              <w:pPr>
                                <w:spacing w:line="240" w:lineRule="auto"/>
                                <w:ind w:firstLine="0"/>
                                <w:rPr>
                                  <w:rFonts w:cs="Times New Roman"/>
                                  <w:sz w:val="24"/>
                                </w:rPr>
                              </w:pPr>
                              <w:r w:rsidRPr="001E2831">
                                <w:rPr>
                                  <w:rFonts w:cs="Times New Roman"/>
                                  <w:sz w:val="24"/>
                                </w:rPr>
                                <w:t>Сетевое моделирование с учетом временных ограничений</w:t>
                              </w:r>
                            </w:p>
                          </w:txbxContent>
                        </wps:txbx>
                        <wps:bodyPr rot="0" vert="horz" wrap="square" lIns="91440" tIns="45720" rIns="91440" bIns="45720" anchor="t" anchorCtr="0" upright="1">
                          <a:noAutofit/>
                        </wps:bodyPr>
                      </wps:wsp>
                      <wps:wsp>
                        <wps:cNvPr id="435159453" name="AutoShape 50"/>
                        <wps:cNvCnPr>
                          <a:cxnSpLocks noChangeShapeType="1"/>
                          <a:stCxn id="307040083" idx="3"/>
                          <a:endCxn id="134672233" idx="1"/>
                        </wps:cNvCnPr>
                        <wps:spPr bwMode="auto">
                          <a:xfrm flipV="1">
                            <a:off x="2701243" y="1004404"/>
                            <a:ext cx="419130" cy="907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101696966" name="AutoShape 51"/>
                        <wps:cNvCnPr>
                          <a:cxnSpLocks noChangeShapeType="1"/>
                          <a:stCxn id="134672233" idx="2"/>
                          <a:endCxn id="591668220" idx="0"/>
                        </wps:cNvCnPr>
                        <wps:spPr bwMode="auto">
                          <a:xfrm flipH="1">
                            <a:off x="4235028" y="1251952"/>
                            <a:ext cx="4950" cy="35151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62165150" name="AutoShape 52"/>
                        <wps:cNvCnPr>
                          <a:cxnSpLocks noChangeShapeType="1"/>
                          <a:stCxn id="591668220" idx="1"/>
                          <a:endCxn id="1915478210" idx="3"/>
                        </wps:cNvCnPr>
                        <wps:spPr bwMode="auto">
                          <a:xfrm flipH="1">
                            <a:off x="2711144" y="1856794"/>
                            <a:ext cx="399329" cy="495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81E9DE0" id="Полотно 58" o:spid="_x0000_s1026" editas="canvas" style="width:467.4pt;height:180.75pt;mso-position-horizontal-relative:char;mso-position-vertical-relative:line" coordsize="59359,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59;height:22955;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28" type="#_x0000_t202" style="position:absolute;left:17020;top:1272;width:26097;height: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">
                  <v:textbox>
                    <w:txbxContent>
                      <w:p w14:paraId="78CC816C" w14:textId="77777777" w:rsidR="00127889" w:rsidRPr="001E2831" w:rsidRDefault="00127889" w:rsidP="00127889">
                        <w:pPr>
                          <w:spacing w:line="240" w:lineRule="auto"/>
                          <w:ind w:firstLine="0"/>
                          <w:rPr>
                            <w:rFonts w:cs="Times New Roman"/>
                            <w:sz w:val="24"/>
                          </w:rPr>
                        </w:pPr>
                        <w:r w:rsidRPr="001E2831">
                          <w:rPr>
                            <w:rFonts w:cs="Times New Roman"/>
                            <w:sz w:val="24"/>
                          </w:rPr>
                          <w:t>Указы Президента РФ</w:t>
                        </w:r>
                      </w:p>
                      <w:p w14:paraId="588E062E" w14:textId="77777777" w:rsidR="00127889" w:rsidRPr="001E2831" w:rsidRDefault="00127889" w:rsidP="00127889">
                        <w:pPr>
                          <w:spacing w:line="240" w:lineRule="auto"/>
                          <w:ind w:firstLine="0"/>
                          <w:rPr>
                            <w:rFonts w:cs="Times New Roman"/>
                            <w:sz w:val="24"/>
                          </w:rPr>
                        </w:pPr>
                        <w:r w:rsidRPr="001E2831">
                          <w:rPr>
                            <w:rFonts w:cs="Times New Roman"/>
                            <w:sz w:val="24"/>
                          </w:rPr>
                          <w:t xml:space="preserve">Постановления </w:t>
                        </w:r>
                        <w:r>
                          <w:rPr>
                            <w:rFonts w:cs="Times New Roman"/>
                            <w:sz w:val="24"/>
                          </w:rPr>
                          <w:t>П</w:t>
                        </w:r>
                        <w:r w:rsidRPr="001E2831">
                          <w:rPr>
                            <w:rFonts w:cs="Times New Roman"/>
                            <w:sz w:val="24"/>
                          </w:rPr>
                          <w:t>равительства РФ</w:t>
                        </w:r>
                      </w:p>
                    </w:txbxContent>
                  </v:textbox>
                </v:shape>
                <v:shape id="Text Box 46" o:spid="_x0000_s1029" type="#_x0000_t202" style="position:absolute;left:2722;top:7560;width:24290;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">
                  <v:textbox>
                    <w:txbxContent>
                      <w:p w14:paraId="5B8FF132" w14:textId="77777777" w:rsidR="00127889" w:rsidRPr="001E2831" w:rsidRDefault="00127889" w:rsidP="00127889">
                        <w:pPr>
                          <w:spacing w:line="240" w:lineRule="auto"/>
                          <w:ind w:firstLine="0"/>
                          <w:rPr>
                            <w:rFonts w:cs="Times New Roman"/>
                            <w:sz w:val="24"/>
                          </w:rPr>
                        </w:pPr>
                        <w:r w:rsidRPr="001E2831">
                          <w:rPr>
                            <w:rFonts w:cs="Times New Roman"/>
                            <w:sz w:val="24"/>
                          </w:rPr>
                          <w:t>Отбор проблем, формирование приоритетов</w:t>
                        </w:r>
                      </w:p>
                    </w:txbxContent>
                  </v:textbox>
                </v:shape>
                <v:shape id="Text Box 47" o:spid="_x0000_s1030" type="#_x0000_t202" style="position:absolute;left:31203;top:7560;width:22384;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">
                  <v:textbox>
                    <w:txbxContent>
                      <w:p w14:paraId="3C24E6E0" w14:textId="77777777" w:rsidR="00127889" w:rsidRPr="001E2831" w:rsidRDefault="00127889" w:rsidP="00127889">
                        <w:pPr>
                          <w:spacing w:line="240" w:lineRule="auto"/>
                          <w:ind w:firstLine="0"/>
                          <w:rPr>
                            <w:rFonts w:cs="Times New Roman"/>
                            <w:sz w:val="24"/>
                          </w:rPr>
                        </w:pPr>
                        <w:r w:rsidRPr="001E2831">
                          <w:rPr>
                            <w:rFonts w:cs="Times New Roman"/>
                            <w:sz w:val="24"/>
                          </w:rPr>
                          <w:t>Выработка альтернативных путей реализации целей</w:t>
                        </w:r>
                      </w:p>
                    </w:txbxContent>
                  </v:textbox>
                </v:shape>
                <v:shape id="Text Box 48" o:spid="_x0000_s1031" type="#_x0000_t202" style="position:absolute;left:31104;top:16034;width:22483;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">
                  <v:textbox>
                    <w:txbxContent>
                      <w:p w14:paraId="6EBA05CD" w14:textId="77777777" w:rsidR="00127889" w:rsidRPr="001E2831" w:rsidRDefault="00127889" w:rsidP="00127889">
                        <w:pPr>
                          <w:spacing w:line="240" w:lineRule="auto"/>
                          <w:ind w:firstLine="0"/>
                          <w:rPr>
                            <w:rFonts w:cs="Times New Roman"/>
                            <w:sz w:val="24"/>
                          </w:rPr>
                        </w:pPr>
                        <w:r w:rsidRPr="001E2831">
                          <w:rPr>
                            <w:rFonts w:cs="Times New Roman"/>
                            <w:sz w:val="24"/>
                          </w:rPr>
                          <w:t>Формирование целевых индикаторов и показателей</w:t>
                        </w:r>
                      </w:p>
                    </w:txbxContent>
                  </v:textbox>
                </v:shape>
                <v:shape id="Text Box 49" o:spid="_x0000_s1032" type="#_x0000_t202" style="position:absolute;left:2722;top:16133;width:24389;height:4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">
                  <v:textbox>
                    <w:txbxContent>
                      <w:p w14:paraId="717D6EEC" w14:textId="77777777" w:rsidR="00127889" w:rsidRPr="001E2831" w:rsidRDefault="00127889" w:rsidP="00127889">
                        <w:pPr>
                          <w:spacing w:line="240" w:lineRule="auto"/>
                          <w:ind w:firstLine="0"/>
                          <w:rPr>
                            <w:rFonts w:cs="Times New Roman"/>
                            <w:sz w:val="24"/>
                          </w:rPr>
                        </w:pPr>
                        <w:r w:rsidRPr="001E2831">
                          <w:rPr>
                            <w:rFonts w:cs="Times New Roman"/>
                            <w:sz w:val="24"/>
                          </w:rPr>
                          <w:t>Сетевое моделирование с учетом временных ограничений</w:t>
                        </w:r>
                      </w:p>
                    </w:txbxContent>
                  </v:textbox>
                </v:shape>
                <v:shapetype id="_x0000_t32" coordsize="21600,21600" o:spt="32" o:oned="t" path="m,l21600,21600e" filled="f">
                  <v:path arrowok="t" fillok="f" o:connecttype="none"/>
                  <o:lock v:ext="edit" shapetype="t"/>
                </v:shapetype>
                <v:shape id="AutoShape 50" o:spid="_x0000_s1033" type="#_x0000_t32" style="position:absolute;left:27012;top:10044;width:4191;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">
                  <v:stroke endarrow="block"/>
                </v:shape>
                <v:shape id="AutoShape 51" o:spid="_x0000_s1034" type="#_x0000_t32" style="position:absolute;left:42350;top:12519;width:49;height:3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">
                  <v:stroke endarrow="block"/>
                </v:shape>
                <v:shape id="AutoShape 52" o:spid="_x0000_s1035" type="#_x0000_t32" style="position:absolute;left:27111;top:18567;width:3993;height: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">
                  <v:stroke endarrow="block"/>
                </v:shape>
                <w10:anchorlock/>
              </v:group>
            </w:pict>
          </mc:Fallback>
        </mc:AlternateContent>
      </w:r>
    </w:p>
    <w:p w14:paraId="1D0C8B6E" w14:textId="4C4E8306" w:rsidR="00591145" w:rsidRPr="00654D1A" w:rsidRDefault="00591145" w:rsidP="00391D39">
      <w:pPr>
        <w:spacing w:line="240" w:lineRule="auto"/>
        <w:ind w:firstLine="0"/>
        <w:jc w:val="center"/>
        <w:rPr>
          <w:szCs w:val="28"/>
        </w:rPr>
      </w:pPr>
      <w:r w:rsidRPr="00654D1A">
        <w:rPr>
          <w:szCs w:val="28"/>
        </w:rPr>
        <w:t>Рисунок 1</w:t>
      </w:r>
      <w:r w:rsidR="00D00D48">
        <w:rPr>
          <w:szCs w:val="28"/>
        </w:rPr>
        <w:t>.1</w:t>
      </w:r>
      <w:r w:rsidR="00AE61A0">
        <w:rPr>
          <w:szCs w:val="28"/>
        </w:rPr>
        <w:t xml:space="preserve"> </w:t>
      </w:r>
      <w:r w:rsidR="00BF5C03">
        <w:rPr>
          <w:szCs w:val="28"/>
        </w:rPr>
        <w:t>–</w:t>
      </w:r>
      <w:r w:rsidRPr="00654D1A">
        <w:rPr>
          <w:szCs w:val="28"/>
        </w:rPr>
        <w:t xml:space="preserve"> Алгоритм</w:t>
      </w:r>
      <w:r w:rsidR="00BF5C03">
        <w:rPr>
          <w:szCs w:val="28"/>
        </w:rPr>
        <w:t xml:space="preserve"> </w:t>
      </w:r>
      <w:r w:rsidRPr="00654D1A">
        <w:rPr>
          <w:szCs w:val="28"/>
        </w:rPr>
        <w:t>формирования концепции государственного проекта</w:t>
      </w:r>
    </w:p>
    <w:p w14:paraId="6350469D" w14:textId="07AA3999" w:rsidR="00391D39" w:rsidRPr="00D00D48" w:rsidRDefault="00391D39" w:rsidP="005123F0">
      <w:pPr>
        <w:pStyle w:val="a7"/>
        <w:ind w:firstLine="0"/>
        <w:jc w:val="center"/>
        <w:rPr>
          <w:color w:val="000000"/>
          <w:sz w:val="24"/>
          <w:szCs w:val="24"/>
        </w:rPr>
      </w:pPr>
      <w:r w:rsidRPr="0091753A">
        <w:rPr>
          <w:color w:val="000000"/>
          <w:sz w:val="24"/>
          <w:szCs w:val="24"/>
        </w:rPr>
        <w:t>Источник</w:t>
      </w:r>
      <w:r w:rsidRPr="00D00D48">
        <w:rPr>
          <w:color w:val="000000"/>
          <w:sz w:val="24"/>
          <w:szCs w:val="24"/>
        </w:rPr>
        <w:t xml:space="preserve">: </w:t>
      </w:r>
      <w:r w:rsidR="0077496B" w:rsidRPr="00D00D48">
        <w:rPr>
          <w:color w:val="000000"/>
          <w:sz w:val="24"/>
          <w:szCs w:val="24"/>
        </w:rPr>
        <w:t xml:space="preserve">составлено автором по материалам: </w:t>
      </w:r>
      <w:r w:rsidR="009E763E" w:rsidRPr="009E763E">
        <w:rPr>
          <w:color w:val="000000"/>
          <w:sz w:val="24"/>
          <w:szCs w:val="24"/>
        </w:rPr>
        <w:t>Методические указания по разработке национальных проектов (программ) (утв. Правительством РФ 6 июня 2018 г.</w:t>
      </w:r>
      <w:r w:rsidR="009E763E">
        <w:rPr>
          <w:color w:val="000000"/>
          <w:sz w:val="24"/>
          <w:szCs w:val="24"/>
        </w:rPr>
        <w:t>)</w:t>
      </w:r>
      <w:r w:rsidRPr="00D00D48">
        <w:rPr>
          <w:color w:val="000000"/>
          <w:sz w:val="24"/>
          <w:szCs w:val="24"/>
        </w:rPr>
        <w:t xml:space="preserve"> [Электронный ресурс]. – </w:t>
      </w:r>
      <w:r w:rsidRPr="009E763E">
        <w:rPr>
          <w:color w:val="000000"/>
          <w:sz w:val="24"/>
          <w:szCs w:val="24"/>
        </w:rPr>
        <w:t xml:space="preserve">Режим доступа: </w:t>
      </w:r>
      <w:r w:rsidR="009E763E" w:rsidRPr="009E763E">
        <w:rPr>
          <w:sz w:val="24"/>
          <w:szCs w:val="24"/>
        </w:rPr>
        <w:t>https://www.garant.ru/products/ipo/prime/doc/71870048/?ysclid=mmynobsu1g284741591</w:t>
      </w:r>
      <w:r w:rsidRPr="00D00D48">
        <w:rPr>
          <w:color w:val="000000"/>
          <w:sz w:val="24"/>
          <w:szCs w:val="24"/>
        </w:rPr>
        <w:t xml:space="preserve"> </w:t>
      </w:r>
      <w:r w:rsidR="00B46820" w:rsidRPr="00D00D48">
        <w:rPr>
          <w:color w:val="000000"/>
          <w:sz w:val="24"/>
          <w:szCs w:val="24"/>
        </w:rPr>
        <w:br/>
      </w:r>
      <w:r w:rsidRPr="00D00D48">
        <w:rPr>
          <w:color w:val="000000"/>
          <w:sz w:val="24"/>
          <w:szCs w:val="24"/>
        </w:rPr>
        <w:t>(дата обращения 2</w:t>
      </w:r>
      <w:r w:rsidR="009E763E">
        <w:rPr>
          <w:color w:val="000000"/>
          <w:sz w:val="24"/>
          <w:szCs w:val="24"/>
        </w:rPr>
        <w:t>0</w:t>
      </w:r>
      <w:r w:rsidRPr="00D00D48">
        <w:rPr>
          <w:color w:val="000000"/>
          <w:sz w:val="24"/>
          <w:szCs w:val="24"/>
        </w:rPr>
        <w:t>.03.20</w:t>
      </w:r>
      <w:r w:rsidR="005D1845">
        <w:rPr>
          <w:color w:val="000000"/>
          <w:sz w:val="24"/>
          <w:szCs w:val="24"/>
        </w:rPr>
        <w:t>26</w:t>
      </w:r>
      <w:r w:rsidRPr="00D00D48">
        <w:rPr>
          <w:color w:val="000000"/>
          <w:sz w:val="24"/>
          <w:szCs w:val="24"/>
        </w:rPr>
        <w:t>)</w:t>
      </w:r>
    </w:p>
    <w:p w14:paraId="19B1E91A" w14:textId="77777777" w:rsidR="00391D39" w:rsidRPr="00654D1A" w:rsidRDefault="00391D39" w:rsidP="00391D39">
      <w:pPr>
        <w:spacing w:line="240" w:lineRule="auto"/>
      </w:pPr>
    </w:p>
    <w:p w14:paraId="14EA698A" w14:textId="54B49BF1" w:rsidR="00251D95" w:rsidRPr="00251D95" w:rsidRDefault="00251D95" w:rsidP="00C30B1E">
      <w:pPr>
        <w:ind w:firstLine="709"/>
        <w:rPr>
          <w:i/>
          <w:iCs/>
          <w:color w:val="EE0000"/>
        </w:rPr>
      </w:pPr>
      <w:r w:rsidRPr="00251D95">
        <w:rPr>
          <w:i/>
          <w:iCs/>
          <w:color w:val="EE0000"/>
        </w:rPr>
        <w:t xml:space="preserve">В ВКР не допускаются некачественные скрины рисунков, графиков, диаграмм. Приоритет нарисованным «от руки» в </w:t>
      </w:r>
      <w:r w:rsidRPr="00251D95">
        <w:rPr>
          <w:i/>
          <w:iCs/>
          <w:color w:val="EE0000"/>
          <w:lang w:val="en-US"/>
        </w:rPr>
        <w:t>Word</w:t>
      </w:r>
      <w:r w:rsidRPr="008223AA">
        <w:rPr>
          <w:i/>
          <w:iCs/>
          <w:color w:val="EE0000"/>
        </w:rPr>
        <w:t xml:space="preserve">, </w:t>
      </w:r>
      <w:r w:rsidRPr="00251D95">
        <w:rPr>
          <w:i/>
          <w:iCs/>
          <w:color w:val="EE0000"/>
          <w:lang w:val="en-US"/>
        </w:rPr>
        <w:t>Excel</w:t>
      </w:r>
      <w:r w:rsidRPr="00251D95">
        <w:rPr>
          <w:i/>
          <w:iCs/>
          <w:color w:val="EE0000"/>
        </w:rPr>
        <w:t xml:space="preserve"> </w:t>
      </w:r>
    </w:p>
    <w:p w14:paraId="543F7814" w14:textId="038EB60B" w:rsidR="00591145" w:rsidRPr="00654D1A" w:rsidRDefault="00591145" w:rsidP="00C30B1E">
      <w:pPr>
        <w:ind w:firstLine="709"/>
      </w:pPr>
      <w:r w:rsidRPr="00654D1A">
        <w:lastRenderedPageBreak/>
        <w:t>Мониторинг реализации государственных проектов проводится на основе данных официального статистического наблюдения, годовых отчетов о ходе реализации и оценке эффективности проектов, докладов ответственного исполнителя о ходе реализации государственного проекта, отчетов о ходе реализации федеральных целевых программ и ведомственных целевых программ, докладов о результатах и основных направлениях деятельности федеральных органов исполнительной власти, иных отчетов и докладов федеральных органов исполнительной власти, подготавливаемых по поручениям Президента Российской Федерации и Правительства Российской Федерации.</w:t>
      </w:r>
    </w:p>
    <w:p w14:paraId="21EE7168" w14:textId="23B043C2" w:rsidR="00591145" w:rsidRPr="00654D1A" w:rsidRDefault="00591145" w:rsidP="00C30B1E">
      <w:pPr>
        <w:ind w:firstLine="709"/>
      </w:pPr>
      <w:r w:rsidRPr="00654D1A">
        <w:t>Весь описан</w:t>
      </w:r>
      <w:r w:rsidR="005366A1">
        <w:t>н</w:t>
      </w:r>
      <w:r w:rsidRPr="00654D1A">
        <w:t>ый выше процесс реализации проектов был бы невозможен без команды, ответственной за эффективность и достижение результата. Команда проекта отвечает за планирование, сроки проекта, соблюдение бюджета, а также мониторинг за реализацией проектов. Члены команды следят за успехами проектов, реализующихся в том числе с помощью региональных органов власти и других подведомственных организаций.</w:t>
      </w:r>
    </w:p>
    <w:p w14:paraId="76927597" w14:textId="173800A3" w:rsidR="00591145" w:rsidRPr="00654D1A" w:rsidRDefault="00591145" w:rsidP="00C30B1E">
      <w:pPr>
        <w:ind w:firstLine="709"/>
      </w:pPr>
      <w:r w:rsidRPr="00654D1A">
        <w:t xml:space="preserve">Описание типовых функций проектных ролей </w:t>
      </w:r>
      <w:r w:rsidR="00B040AF">
        <w:t xml:space="preserve">будет </w:t>
      </w:r>
      <w:r w:rsidRPr="00654D1A">
        <w:t xml:space="preserve">представлено в Приложении </w:t>
      </w:r>
      <w:r w:rsidR="007420DD">
        <w:t>А</w:t>
      </w:r>
      <w:r w:rsidRPr="00654D1A">
        <w:t>.</w:t>
      </w:r>
    </w:p>
    <w:p w14:paraId="6BB60848" w14:textId="3C2432AF" w:rsidR="00591145" w:rsidRPr="00654D1A" w:rsidRDefault="00591145" w:rsidP="00C30B1E">
      <w:pPr>
        <w:ind w:firstLine="709"/>
      </w:pPr>
      <w:r w:rsidRPr="00654D1A">
        <w:t>Таким образом, исходя из всего вышесказанного, можно сделать вывод, что реализация государственных проектов отличается жестким правовым регулированием, бюджетным финансированием, а также многогран</w:t>
      </w:r>
      <w:r w:rsidR="005366A1">
        <w:t>н</w:t>
      </w:r>
      <w:r w:rsidRPr="00654D1A">
        <w:t xml:space="preserve">остью и масштабностью проектов, которые в первую очередь направлены на достижение социального эффекта, а не на получение выгод от инвестирования финансовых средств. </w:t>
      </w:r>
    </w:p>
    <w:p w14:paraId="0D45BFA1" w14:textId="77777777" w:rsidR="00D00D48" w:rsidRPr="00654D1A" w:rsidRDefault="00D00D48" w:rsidP="00591145"/>
    <w:p w14:paraId="017221E8" w14:textId="756FF2E4" w:rsidR="00591145" w:rsidRPr="00654D1A" w:rsidRDefault="00D00D48" w:rsidP="00785DAC">
      <w:pPr>
        <w:pStyle w:val="2"/>
      </w:pPr>
      <w:bookmarkStart w:id="4" w:name="_Toc224919963"/>
      <w:r>
        <w:t xml:space="preserve">1.3 </w:t>
      </w:r>
      <w:r w:rsidR="00591145" w:rsidRPr="00654D1A">
        <w:t>Организация работы команды проекта при реализации государственных проектов</w:t>
      </w:r>
      <w:bookmarkEnd w:id="4"/>
      <w:r w:rsidR="00591145" w:rsidRPr="00654D1A">
        <w:t xml:space="preserve"> </w:t>
      </w:r>
    </w:p>
    <w:p w14:paraId="128B791B" w14:textId="77777777" w:rsidR="00591145" w:rsidRPr="00654D1A" w:rsidRDefault="00591145" w:rsidP="00C30B1E">
      <w:pPr>
        <w:ind w:firstLine="709"/>
      </w:pPr>
      <w:r w:rsidRPr="00654D1A">
        <w:t xml:space="preserve">Работа команды проекта относится к области управления персоналом проекта. Команда проекта состоит из людей, которым определены роли и </w:t>
      </w:r>
      <w:r w:rsidRPr="00654D1A">
        <w:lastRenderedPageBreak/>
        <w:t xml:space="preserve">ответственность за выполнение проекта. По мере выполнения проекта профессиональный и численный состав команды проекта может меняться. </w:t>
      </w:r>
    </w:p>
    <w:p w14:paraId="0BB1C0A7" w14:textId="6122CA74" w:rsidR="00591145" w:rsidRPr="00654D1A" w:rsidRDefault="00591145" w:rsidP="00C30B1E">
      <w:pPr>
        <w:ind w:firstLine="709"/>
        <w:rPr>
          <w:rFonts w:ascii="Ñ›’'E8›ˇø∏ØÕ" w:hAnsi="Ñ›’'E8›ˇø∏ØÕ" w:cs="Ñ›’'E8›ˇø∏ØÕ"/>
          <w:sz w:val="26"/>
          <w:szCs w:val="26"/>
        </w:rPr>
      </w:pPr>
      <w:r w:rsidRPr="00654D1A">
        <w:t>Команда проекта — одно из главных понятий управления проектами. Это совокупность лиц, групп и организаций, объединенных во временную организационную структуру для выполнения работ проекта. Эта группа создается на период реализации проекта и после его завершения распускается.</w:t>
      </w:r>
    </w:p>
    <w:p w14:paraId="3D387C5B" w14:textId="30044DE0" w:rsidR="00591145" w:rsidRPr="00654D1A" w:rsidRDefault="00081C99" w:rsidP="00C30B1E">
      <w:pPr>
        <w:ind w:firstLine="709"/>
        <w:rPr>
          <w:lang w:val="en-US"/>
        </w:rPr>
      </w:pPr>
      <w:r>
        <w:t>Основными характеристиками команды являются</w:t>
      </w:r>
      <w:r w:rsidR="00591145" w:rsidRPr="00654D1A">
        <w:rPr>
          <w:lang w:val="en-US"/>
        </w:rPr>
        <w:t>:</w:t>
      </w:r>
    </w:p>
    <w:p w14:paraId="3B077B4C" w14:textId="061C0ED0" w:rsidR="00591145" w:rsidRPr="00654D1A" w:rsidRDefault="00081C99" w:rsidP="00C30B1E">
      <w:pPr>
        <w:pStyle w:val="a0"/>
        <w:numPr>
          <w:ilvl w:val="0"/>
          <w:numId w:val="45"/>
        </w:numPr>
        <w:tabs>
          <w:tab w:val="left" w:pos="993"/>
        </w:tabs>
        <w:ind w:left="0" w:firstLine="709"/>
        <w:rPr>
          <w:lang w:val="en-US"/>
        </w:rPr>
      </w:pPr>
      <w:r>
        <w:t>состав</w:t>
      </w:r>
      <w:r w:rsidR="00D00D48">
        <w:t>;</w:t>
      </w:r>
    </w:p>
    <w:p w14:paraId="2911F8AA" w14:textId="58061980" w:rsidR="00591145" w:rsidRPr="00654D1A" w:rsidRDefault="00081C99" w:rsidP="00C30B1E">
      <w:pPr>
        <w:pStyle w:val="a0"/>
        <w:numPr>
          <w:ilvl w:val="0"/>
          <w:numId w:val="45"/>
        </w:numPr>
        <w:tabs>
          <w:tab w:val="left" w:pos="993"/>
        </w:tabs>
        <w:ind w:left="0" w:firstLine="709"/>
        <w:rPr>
          <w:lang w:val="en-US"/>
        </w:rPr>
      </w:pPr>
      <w:r>
        <w:t>структура</w:t>
      </w:r>
      <w:r w:rsidR="00D00D48">
        <w:t>;</w:t>
      </w:r>
    </w:p>
    <w:p w14:paraId="317D545F" w14:textId="2637D884" w:rsidR="00591145" w:rsidRPr="00654D1A" w:rsidRDefault="00081C99" w:rsidP="00C30B1E">
      <w:pPr>
        <w:pStyle w:val="a0"/>
        <w:numPr>
          <w:ilvl w:val="0"/>
          <w:numId w:val="45"/>
        </w:numPr>
        <w:tabs>
          <w:tab w:val="left" w:pos="993"/>
        </w:tabs>
        <w:ind w:left="0" w:firstLine="709"/>
        <w:rPr>
          <w:lang w:val="en-US"/>
        </w:rPr>
      </w:pPr>
      <w:r>
        <w:t>групповые процесс</w:t>
      </w:r>
      <w:r w:rsidR="00591145" w:rsidRPr="00654D1A">
        <w:rPr>
          <w:lang w:val="en-US"/>
        </w:rPr>
        <w:t>.</w:t>
      </w:r>
    </w:p>
    <w:p w14:paraId="301A8659" w14:textId="77777777" w:rsidR="00591145" w:rsidRPr="00654D1A" w:rsidRDefault="00591145" w:rsidP="00C30B1E">
      <w:pPr>
        <w:ind w:firstLine="709"/>
      </w:pPr>
      <w:r w:rsidRPr="00654D1A">
        <w:t>Состав — это совокупность характеристик членов команды, важных для анализа ее как единого целого (например, численность, возрастной, половой состав и т.д.).</w:t>
      </w:r>
    </w:p>
    <w:p w14:paraId="04A0C2E7" w14:textId="32BBB287" w:rsidR="00591145" w:rsidRPr="00654D1A" w:rsidRDefault="00591145" w:rsidP="00C30B1E">
      <w:pPr>
        <w:ind w:firstLine="709"/>
      </w:pPr>
      <w:r w:rsidRPr="00654D1A">
        <w:t>Количество людей в команде определяется объемом работ, предусмотренным проектом. Как правило, лидеры и менеджеры функционально или предметно ориентированных групп специалистов и составляют команду управления проектом. Лидеры групп — это руководители, координаторы усилий всех их членов, члены группы — непосредственные исполнители, которые имеют возможность концентрироваться на конкретной работе. При необходимости некоторые роли членов команды могут совмещаться.</w:t>
      </w:r>
    </w:p>
    <w:p w14:paraId="2661BEBC" w14:textId="3D81E8C8" w:rsidR="00591145" w:rsidRPr="00654D1A" w:rsidRDefault="00591145" w:rsidP="00C30B1E">
      <w:pPr>
        <w:ind w:firstLine="709"/>
      </w:pPr>
      <w:r w:rsidRPr="00654D1A">
        <w:t>Взаимоотношения участников проекта внутри команды, создаваемой для управления им, раскрывает организационная структура команды проекта. Существует два основных принципа формирования команды для управления проектами:</w:t>
      </w:r>
    </w:p>
    <w:p w14:paraId="0EDEE939" w14:textId="077FB8F5" w:rsidR="00591145" w:rsidRPr="00654D1A" w:rsidRDefault="00591145" w:rsidP="00C30B1E">
      <w:pPr>
        <w:ind w:firstLine="709"/>
      </w:pPr>
      <w:r w:rsidRPr="00654D1A">
        <w:t>1</w:t>
      </w:r>
      <w:r w:rsidR="00C30B1E">
        <w:t>)</w:t>
      </w:r>
      <w:r w:rsidRPr="00654D1A">
        <w:t xml:space="preserve"> Ведущие участники проекта — заказчик и подрядчики др. — создают свои собственные группы, которые возглавляют руководители проекта соответственно от заказчика и подрядчика. Эти руководители подчиняются единому руководителю проекта. В зависимости от организационной формы реализации проекта руководитель от заказчика или от подрядчика может быть </w:t>
      </w:r>
      <w:r w:rsidRPr="00654D1A">
        <w:lastRenderedPageBreak/>
        <w:t>руководителем всего проекта. Руководитель проекта во всех случаях имеет собственный аппарат сотрудников, осуществляющих координацию деятельности всех участников проекта.</w:t>
      </w:r>
    </w:p>
    <w:p w14:paraId="18A5E8A8" w14:textId="48FC6E33" w:rsidR="00591145" w:rsidRPr="00654D1A" w:rsidRDefault="00591145" w:rsidP="00C30B1E">
      <w:pPr>
        <w:ind w:firstLine="709"/>
      </w:pPr>
      <w:r w:rsidRPr="00654D1A">
        <w:t>2</w:t>
      </w:r>
      <w:r w:rsidR="00C30B1E">
        <w:t>)</w:t>
      </w:r>
      <w:r w:rsidRPr="00654D1A">
        <w:t xml:space="preserve"> Для управления проектами создается единая команда во главе с руководителем. В команду входят полномочные представители всех участников проекта для осуществления функций согласно принятому распределению зон ответственности.</w:t>
      </w:r>
    </w:p>
    <w:p w14:paraId="3BA6D313" w14:textId="64ED5642" w:rsidR="0065055A" w:rsidRPr="00654D1A" w:rsidRDefault="0065055A" w:rsidP="00C30B1E">
      <w:pPr>
        <w:ind w:firstLine="709"/>
      </w:pPr>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w:t>
      </w:r>
    </w:p>
    <w:p w14:paraId="56C1264F" w14:textId="63CF4393" w:rsidR="00591145" w:rsidRPr="00654D1A" w:rsidRDefault="00591145" w:rsidP="00C30B1E">
      <w:pPr>
        <w:ind w:firstLine="709"/>
        <w:rPr>
          <w:szCs w:val="28"/>
        </w:rPr>
      </w:pPr>
      <w:r w:rsidRPr="00654D1A">
        <w:t xml:space="preserve">Выделяют конкретные цели, которые должен достигать каждый член </w:t>
      </w:r>
      <w:r w:rsidRPr="00654D1A">
        <w:rPr>
          <w:szCs w:val="28"/>
        </w:rPr>
        <w:t>команды для достижения качественного результата. Эти цели представлены в табл</w:t>
      </w:r>
      <w:r w:rsidR="00D63143">
        <w:rPr>
          <w:szCs w:val="28"/>
        </w:rPr>
        <w:t xml:space="preserve">ице </w:t>
      </w:r>
      <w:r w:rsidRPr="00654D1A">
        <w:rPr>
          <w:szCs w:val="28"/>
        </w:rPr>
        <w:t>1</w:t>
      </w:r>
      <w:r w:rsidR="00D00D48">
        <w:rPr>
          <w:szCs w:val="28"/>
        </w:rPr>
        <w:t>.1</w:t>
      </w:r>
      <w:r w:rsidRPr="00654D1A">
        <w:rPr>
          <w:szCs w:val="28"/>
        </w:rPr>
        <w:t>.</w:t>
      </w:r>
    </w:p>
    <w:p w14:paraId="4AE77F10" w14:textId="4B7E046B" w:rsidR="00591145" w:rsidRPr="00654D1A" w:rsidRDefault="00591145" w:rsidP="005D1845">
      <w:pPr>
        <w:spacing w:line="240" w:lineRule="auto"/>
        <w:ind w:firstLine="0"/>
        <w:rPr>
          <w:szCs w:val="28"/>
        </w:rPr>
      </w:pPr>
      <w:r w:rsidRPr="00654D1A">
        <w:rPr>
          <w:szCs w:val="28"/>
        </w:rPr>
        <w:t>Таблица 1</w:t>
      </w:r>
      <w:r w:rsidR="00D00D48">
        <w:rPr>
          <w:szCs w:val="28"/>
        </w:rPr>
        <w:t>.1</w:t>
      </w:r>
      <w:r w:rsidR="00D63143">
        <w:rPr>
          <w:szCs w:val="28"/>
        </w:rPr>
        <w:t xml:space="preserve"> – </w:t>
      </w:r>
      <w:r w:rsidRPr="00654D1A">
        <w:rPr>
          <w:szCs w:val="28"/>
        </w:rPr>
        <w:t>Цели</w:t>
      </w:r>
      <w:r w:rsidR="00D63143">
        <w:rPr>
          <w:szCs w:val="28"/>
        </w:rPr>
        <w:t xml:space="preserve"> </w:t>
      </w:r>
      <w:r w:rsidRPr="00654D1A">
        <w:rPr>
          <w:szCs w:val="28"/>
        </w:rPr>
        <w:t>каждого из членов команды проекта, способствующие достижению качественного результата</w:t>
      </w:r>
    </w:p>
    <w:tbl>
      <w:tblPr>
        <w:tblStyle w:val="a4"/>
        <w:tblW w:w="0" w:type="auto"/>
        <w:tblLook w:val="04A0" w:firstRow="1" w:lastRow="0" w:firstColumn="1" w:lastColumn="0" w:noHBand="0" w:noVBand="1"/>
      </w:tblPr>
      <w:tblGrid>
        <w:gridCol w:w="2231"/>
        <w:gridCol w:w="7107"/>
      </w:tblGrid>
      <w:tr w:rsidR="0091753A" w:rsidRPr="00654D1A" w14:paraId="0262B5B8" w14:textId="77777777" w:rsidTr="00D32CC5">
        <w:tc>
          <w:tcPr>
            <w:tcW w:w="2235" w:type="dxa"/>
          </w:tcPr>
          <w:p w14:paraId="2E0264E7" w14:textId="77777777" w:rsidR="00591145" w:rsidRPr="00654D1A" w:rsidRDefault="00591145" w:rsidP="00D00D48">
            <w:pPr>
              <w:spacing w:line="240" w:lineRule="auto"/>
              <w:ind w:firstLine="0"/>
              <w:rPr>
                <w:sz w:val="24"/>
              </w:rPr>
            </w:pPr>
            <w:r w:rsidRPr="00654D1A">
              <w:rPr>
                <w:sz w:val="24"/>
              </w:rPr>
              <w:t>Роль</w:t>
            </w:r>
          </w:p>
        </w:tc>
        <w:tc>
          <w:tcPr>
            <w:tcW w:w="7329" w:type="dxa"/>
          </w:tcPr>
          <w:p w14:paraId="2CE5AE76" w14:textId="30F78108" w:rsidR="00591145" w:rsidRPr="00081C99" w:rsidRDefault="00081C99" w:rsidP="00D00D48">
            <w:pPr>
              <w:spacing w:line="240" w:lineRule="auto"/>
              <w:ind w:firstLine="0"/>
              <w:rPr>
                <w:sz w:val="24"/>
              </w:rPr>
            </w:pPr>
            <w:r>
              <w:rPr>
                <w:sz w:val="24"/>
              </w:rPr>
              <w:t>Ключевые цели качества</w:t>
            </w:r>
          </w:p>
        </w:tc>
      </w:tr>
      <w:tr w:rsidR="0091753A" w:rsidRPr="00654D1A" w14:paraId="5EDA577C" w14:textId="77777777" w:rsidTr="00D32CC5">
        <w:tc>
          <w:tcPr>
            <w:tcW w:w="2235" w:type="dxa"/>
          </w:tcPr>
          <w:p w14:paraId="1FE206F2" w14:textId="42ACE84C" w:rsidR="00591145" w:rsidRPr="00B1352E" w:rsidRDefault="00B1352E" w:rsidP="00D00D48">
            <w:pPr>
              <w:spacing w:line="240" w:lineRule="auto"/>
              <w:ind w:firstLine="0"/>
              <w:rPr>
                <w:sz w:val="24"/>
              </w:rPr>
            </w:pPr>
            <w:r>
              <w:rPr>
                <w:sz w:val="24"/>
              </w:rPr>
              <w:t>Менеджер продукта</w:t>
            </w:r>
            <w:r w:rsidR="0091753A" w:rsidRPr="00B1352E">
              <w:rPr>
                <w:sz w:val="24"/>
              </w:rPr>
              <w:t xml:space="preserve"> </w:t>
            </w:r>
            <w:r w:rsidR="0091753A">
              <w:rPr>
                <w:sz w:val="24"/>
              </w:rPr>
              <w:t>(</w:t>
            </w:r>
            <w:r w:rsidR="00591145" w:rsidRPr="0091753A">
              <w:rPr>
                <w:sz w:val="24"/>
                <w:lang w:val="en-US"/>
              </w:rPr>
              <w:t>Product</w:t>
            </w:r>
            <w:r w:rsidR="00591145" w:rsidRPr="00B1352E">
              <w:rPr>
                <w:sz w:val="24"/>
              </w:rPr>
              <w:t xml:space="preserve"> </w:t>
            </w:r>
            <w:r w:rsidR="00591145" w:rsidRPr="0091753A">
              <w:rPr>
                <w:sz w:val="24"/>
                <w:lang w:val="en-US"/>
              </w:rPr>
              <w:t>manager</w:t>
            </w:r>
            <w:r w:rsidR="0091753A">
              <w:rPr>
                <w:sz w:val="24"/>
              </w:rPr>
              <w:t>)</w:t>
            </w:r>
            <w:r w:rsidR="00591145" w:rsidRPr="00B1352E">
              <w:rPr>
                <w:sz w:val="24"/>
              </w:rPr>
              <w:t xml:space="preserve"> </w:t>
            </w:r>
          </w:p>
        </w:tc>
        <w:tc>
          <w:tcPr>
            <w:tcW w:w="7329" w:type="dxa"/>
          </w:tcPr>
          <w:p w14:paraId="3D31471C" w14:textId="77777777" w:rsidR="00591145" w:rsidRPr="00654D1A" w:rsidRDefault="00591145" w:rsidP="00D00D48">
            <w:pPr>
              <w:spacing w:line="240" w:lineRule="auto"/>
              <w:ind w:firstLine="0"/>
              <w:rPr>
                <w:sz w:val="24"/>
              </w:rPr>
            </w:pPr>
            <w:r w:rsidRPr="00654D1A">
              <w:rPr>
                <w:sz w:val="24"/>
              </w:rPr>
              <w:t>Удовлетворить заказчика</w:t>
            </w:r>
          </w:p>
          <w:p w14:paraId="2681DBCF" w14:textId="77777777" w:rsidR="00591145" w:rsidRPr="00654D1A" w:rsidRDefault="00591145" w:rsidP="00D00D48">
            <w:pPr>
              <w:spacing w:line="240" w:lineRule="auto"/>
              <w:ind w:firstLine="0"/>
              <w:rPr>
                <w:sz w:val="24"/>
              </w:rPr>
            </w:pPr>
            <w:r w:rsidRPr="00654D1A">
              <w:rPr>
                <w:sz w:val="24"/>
              </w:rPr>
              <w:t>Определить границы решения с учетом ограничений проекта</w:t>
            </w:r>
          </w:p>
        </w:tc>
      </w:tr>
      <w:tr w:rsidR="0091753A" w:rsidRPr="00654D1A" w14:paraId="1FECE4C4" w14:textId="77777777" w:rsidTr="00D32CC5">
        <w:tc>
          <w:tcPr>
            <w:tcW w:w="2235" w:type="dxa"/>
          </w:tcPr>
          <w:p w14:paraId="795B0E3B" w14:textId="0D346E42" w:rsidR="00591145" w:rsidRPr="0091753A" w:rsidRDefault="0091753A" w:rsidP="00D00D48">
            <w:pPr>
              <w:spacing w:line="240" w:lineRule="auto"/>
              <w:ind w:firstLine="0"/>
              <w:rPr>
                <w:sz w:val="24"/>
              </w:rPr>
            </w:pPr>
            <w:r>
              <w:rPr>
                <w:sz w:val="24"/>
              </w:rPr>
              <w:t>Менеджер программы (</w:t>
            </w:r>
            <w:r w:rsidR="00591145" w:rsidRPr="0091753A">
              <w:rPr>
                <w:sz w:val="24"/>
                <w:lang w:val="en-US"/>
              </w:rPr>
              <w:t>Program manager</w:t>
            </w:r>
            <w:r>
              <w:rPr>
                <w:sz w:val="24"/>
              </w:rPr>
              <w:t>)</w:t>
            </w:r>
          </w:p>
        </w:tc>
        <w:tc>
          <w:tcPr>
            <w:tcW w:w="7329" w:type="dxa"/>
          </w:tcPr>
          <w:p w14:paraId="353DD3A3" w14:textId="77777777" w:rsidR="00591145" w:rsidRPr="00654D1A" w:rsidRDefault="00591145" w:rsidP="00D00D48">
            <w:pPr>
              <w:spacing w:line="240" w:lineRule="auto"/>
              <w:ind w:firstLine="0"/>
              <w:rPr>
                <w:sz w:val="24"/>
              </w:rPr>
            </w:pPr>
            <w:r w:rsidRPr="00654D1A">
              <w:rPr>
                <w:sz w:val="24"/>
              </w:rPr>
              <w:t>Поставить решение в рамках ограничений проекта</w:t>
            </w:r>
          </w:p>
        </w:tc>
      </w:tr>
      <w:tr w:rsidR="0091753A" w:rsidRPr="00654D1A" w14:paraId="545BF8BB" w14:textId="77777777" w:rsidTr="00D32CC5">
        <w:tc>
          <w:tcPr>
            <w:tcW w:w="2235" w:type="dxa"/>
          </w:tcPr>
          <w:p w14:paraId="5E10F0CB" w14:textId="655491DE" w:rsidR="00591145" w:rsidRPr="0091753A" w:rsidRDefault="0091753A" w:rsidP="00D00D48">
            <w:pPr>
              <w:spacing w:line="240" w:lineRule="auto"/>
              <w:ind w:firstLine="0"/>
              <w:rPr>
                <w:sz w:val="24"/>
              </w:rPr>
            </w:pPr>
            <w:r>
              <w:rPr>
                <w:sz w:val="24"/>
              </w:rPr>
              <w:t>Архитектор (</w:t>
            </w:r>
            <w:r w:rsidR="00591145" w:rsidRPr="0091753A">
              <w:rPr>
                <w:sz w:val="24"/>
                <w:lang w:val="en-US"/>
              </w:rPr>
              <w:t>Architecture</w:t>
            </w:r>
            <w:r>
              <w:rPr>
                <w:sz w:val="24"/>
              </w:rPr>
              <w:t>)</w:t>
            </w:r>
          </w:p>
        </w:tc>
        <w:tc>
          <w:tcPr>
            <w:tcW w:w="7329" w:type="dxa"/>
          </w:tcPr>
          <w:p w14:paraId="4AF2816C" w14:textId="7157EDA6" w:rsidR="00591145" w:rsidRPr="00654D1A" w:rsidRDefault="00591145" w:rsidP="00D00D48">
            <w:pPr>
              <w:spacing w:line="240" w:lineRule="auto"/>
              <w:ind w:firstLine="0"/>
              <w:rPr>
                <w:sz w:val="24"/>
              </w:rPr>
            </w:pPr>
            <w:r w:rsidRPr="00654D1A">
              <w:rPr>
                <w:sz w:val="24"/>
              </w:rPr>
              <w:t xml:space="preserve">Спроектировать решение с учетом </w:t>
            </w:r>
            <w:r w:rsidR="00081C99">
              <w:rPr>
                <w:sz w:val="24"/>
              </w:rPr>
              <w:t>требований</w:t>
            </w:r>
            <w:r w:rsidRPr="00654D1A">
              <w:rPr>
                <w:sz w:val="24"/>
              </w:rPr>
              <w:t>, ожиданий и ограничений</w:t>
            </w:r>
          </w:p>
        </w:tc>
      </w:tr>
      <w:tr w:rsidR="0091753A" w:rsidRPr="00654D1A" w14:paraId="029A9477" w14:textId="77777777" w:rsidTr="00D32CC5">
        <w:tc>
          <w:tcPr>
            <w:tcW w:w="2235" w:type="dxa"/>
          </w:tcPr>
          <w:p w14:paraId="6761F85F" w14:textId="5C6904EB" w:rsidR="00591145" w:rsidRPr="0091753A" w:rsidRDefault="0091753A" w:rsidP="00D00D48">
            <w:pPr>
              <w:spacing w:line="240" w:lineRule="auto"/>
              <w:ind w:firstLine="0"/>
              <w:rPr>
                <w:sz w:val="24"/>
              </w:rPr>
            </w:pPr>
            <w:r>
              <w:rPr>
                <w:sz w:val="24"/>
              </w:rPr>
              <w:t>Разработчик (</w:t>
            </w:r>
            <w:r w:rsidR="00591145" w:rsidRPr="0091753A">
              <w:rPr>
                <w:sz w:val="24"/>
                <w:lang w:val="en-US"/>
              </w:rPr>
              <w:t>Development</w:t>
            </w:r>
            <w:r>
              <w:rPr>
                <w:sz w:val="24"/>
              </w:rPr>
              <w:t>)</w:t>
            </w:r>
          </w:p>
        </w:tc>
        <w:tc>
          <w:tcPr>
            <w:tcW w:w="7329" w:type="dxa"/>
          </w:tcPr>
          <w:p w14:paraId="34823791" w14:textId="522D61A9" w:rsidR="00591145" w:rsidRPr="00081C99" w:rsidRDefault="00081C99" w:rsidP="00D00D48">
            <w:pPr>
              <w:spacing w:line="240" w:lineRule="auto"/>
              <w:ind w:firstLine="0"/>
              <w:rPr>
                <w:sz w:val="24"/>
              </w:rPr>
            </w:pPr>
            <w:r>
              <w:rPr>
                <w:sz w:val="24"/>
              </w:rPr>
              <w:t>Реализовать решение согласно спецификации</w:t>
            </w:r>
          </w:p>
        </w:tc>
      </w:tr>
      <w:tr w:rsidR="0091753A" w:rsidRPr="00654D1A" w14:paraId="76C9ED90" w14:textId="77777777" w:rsidTr="00D32CC5">
        <w:tc>
          <w:tcPr>
            <w:tcW w:w="2235" w:type="dxa"/>
          </w:tcPr>
          <w:p w14:paraId="7F3E4416" w14:textId="06ED5544" w:rsidR="00591145" w:rsidRPr="0091753A" w:rsidRDefault="0091753A" w:rsidP="00D00D48">
            <w:pPr>
              <w:spacing w:line="240" w:lineRule="auto"/>
              <w:ind w:firstLine="0"/>
              <w:rPr>
                <w:sz w:val="24"/>
              </w:rPr>
            </w:pPr>
            <w:r>
              <w:rPr>
                <w:sz w:val="24"/>
              </w:rPr>
              <w:t>Тестировщик (</w:t>
            </w:r>
            <w:r w:rsidR="00591145" w:rsidRPr="0091753A">
              <w:rPr>
                <w:sz w:val="24"/>
                <w:lang w:val="en-US"/>
              </w:rPr>
              <w:t>Test</w:t>
            </w:r>
            <w:r>
              <w:rPr>
                <w:sz w:val="24"/>
              </w:rPr>
              <w:t>)</w:t>
            </w:r>
          </w:p>
        </w:tc>
        <w:tc>
          <w:tcPr>
            <w:tcW w:w="7329" w:type="dxa"/>
          </w:tcPr>
          <w:p w14:paraId="12C6FC4E" w14:textId="77777777" w:rsidR="00591145" w:rsidRPr="00654D1A" w:rsidRDefault="00591145" w:rsidP="00D00D48">
            <w:pPr>
              <w:spacing w:line="240" w:lineRule="auto"/>
              <w:ind w:firstLine="0"/>
              <w:rPr>
                <w:sz w:val="24"/>
              </w:rPr>
            </w:pPr>
            <w:r w:rsidRPr="00654D1A">
              <w:rPr>
                <w:sz w:val="24"/>
              </w:rPr>
              <w:t>Подтвердить готовность решения к сдаче, убедившись, что все проблемы выявлены и отработаны</w:t>
            </w:r>
          </w:p>
        </w:tc>
      </w:tr>
      <w:tr w:rsidR="0091753A" w:rsidRPr="00654D1A" w14:paraId="75D48A70" w14:textId="77777777" w:rsidTr="00D32CC5">
        <w:tc>
          <w:tcPr>
            <w:tcW w:w="2235" w:type="dxa"/>
          </w:tcPr>
          <w:p w14:paraId="3BAB941D" w14:textId="5734297F" w:rsidR="00591145" w:rsidRPr="0091753A" w:rsidRDefault="0091753A" w:rsidP="00D00D48">
            <w:pPr>
              <w:spacing w:line="240" w:lineRule="auto"/>
              <w:ind w:firstLine="0"/>
              <w:rPr>
                <w:sz w:val="24"/>
              </w:rPr>
            </w:pPr>
            <w:r>
              <w:rPr>
                <w:sz w:val="24"/>
              </w:rPr>
              <w:t>Аналитик пользовательского опыта (</w:t>
            </w:r>
            <w:r w:rsidR="00591145" w:rsidRPr="0091753A">
              <w:rPr>
                <w:sz w:val="24"/>
                <w:lang w:val="en-US"/>
              </w:rPr>
              <w:t>User</w:t>
            </w:r>
            <w:r w:rsidR="00591145" w:rsidRPr="00972FC2">
              <w:rPr>
                <w:sz w:val="24"/>
              </w:rPr>
              <w:t xml:space="preserve"> </w:t>
            </w:r>
            <w:r w:rsidR="00591145" w:rsidRPr="0091753A">
              <w:rPr>
                <w:sz w:val="24"/>
                <w:lang w:val="en-US"/>
              </w:rPr>
              <w:t>Explorer</w:t>
            </w:r>
            <w:r>
              <w:rPr>
                <w:sz w:val="24"/>
              </w:rPr>
              <w:t>)</w:t>
            </w:r>
          </w:p>
        </w:tc>
        <w:tc>
          <w:tcPr>
            <w:tcW w:w="7329" w:type="dxa"/>
          </w:tcPr>
          <w:p w14:paraId="405DFE77" w14:textId="77777777" w:rsidR="00591145" w:rsidRPr="00654D1A" w:rsidRDefault="00591145" w:rsidP="00D00D48">
            <w:pPr>
              <w:spacing w:line="240" w:lineRule="auto"/>
              <w:ind w:firstLine="0"/>
              <w:rPr>
                <w:sz w:val="24"/>
              </w:rPr>
            </w:pPr>
            <w:r w:rsidRPr="00654D1A">
              <w:rPr>
                <w:sz w:val="24"/>
              </w:rPr>
              <w:t>Максимизировать удобство использования и эффективность решения для пользователя</w:t>
            </w:r>
          </w:p>
          <w:p w14:paraId="70F80494" w14:textId="080B6F88" w:rsidR="00591145" w:rsidRPr="00081C99" w:rsidRDefault="00081C99" w:rsidP="00D00D48">
            <w:pPr>
              <w:spacing w:line="240" w:lineRule="auto"/>
              <w:ind w:firstLine="0"/>
              <w:rPr>
                <w:sz w:val="24"/>
              </w:rPr>
            </w:pPr>
            <w:r>
              <w:rPr>
                <w:sz w:val="24"/>
              </w:rPr>
              <w:t>Обеспечить подготовленность пользователей</w:t>
            </w:r>
          </w:p>
        </w:tc>
      </w:tr>
      <w:tr w:rsidR="0091753A" w:rsidRPr="00654D1A" w14:paraId="43F50F9D" w14:textId="77777777" w:rsidTr="00D32CC5">
        <w:tc>
          <w:tcPr>
            <w:tcW w:w="2235" w:type="dxa"/>
          </w:tcPr>
          <w:p w14:paraId="75CFE172" w14:textId="32A1DF13" w:rsidR="00591145" w:rsidRPr="00972FC2" w:rsidRDefault="00972FC2" w:rsidP="00D00D48">
            <w:pPr>
              <w:spacing w:line="240" w:lineRule="auto"/>
              <w:ind w:firstLine="0"/>
              <w:rPr>
                <w:sz w:val="24"/>
              </w:rPr>
            </w:pPr>
            <w:r>
              <w:rPr>
                <w:sz w:val="24"/>
              </w:rPr>
              <w:t>Специалист по эксплуатации (</w:t>
            </w:r>
            <w:r w:rsidR="00591145" w:rsidRPr="0091753A">
              <w:rPr>
                <w:sz w:val="24"/>
                <w:lang w:val="en-US"/>
              </w:rPr>
              <w:t>Operations</w:t>
            </w:r>
            <w:r>
              <w:rPr>
                <w:sz w:val="24"/>
              </w:rPr>
              <w:t>)</w:t>
            </w:r>
          </w:p>
        </w:tc>
        <w:tc>
          <w:tcPr>
            <w:tcW w:w="7329" w:type="dxa"/>
          </w:tcPr>
          <w:p w14:paraId="4308CEDF" w14:textId="77777777" w:rsidR="00591145" w:rsidRPr="00654D1A" w:rsidRDefault="00591145" w:rsidP="00D00D48">
            <w:pPr>
              <w:spacing w:line="240" w:lineRule="auto"/>
              <w:ind w:firstLine="0"/>
              <w:rPr>
                <w:sz w:val="24"/>
              </w:rPr>
            </w:pPr>
            <w:r w:rsidRPr="00654D1A">
              <w:rPr>
                <w:sz w:val="24"/>
              </w:rPr>
              <w:t>Гладкое развертывание решения и подготовка его к эксплуатации</w:t>
            </w:r>
          </w:p>
        </w:tc>
      </w:tr>
    </w:tbl>
    <w:p w14:paraId="30E36182" w14:textId="143018DD" w:rsidR="0065055A" w:rsidRPr="00654D1A" w:rsidRDefault="0065055A" w:rsidP="0065055A">
      <w:pPr>
        <w:pStyle w:val="a7"/>
        <w:ind w:firstLine="0"/>
        <w:rPr>
          <w:color w:val="000000"/>
          <w:sz w:val="24"/>
          <w:szCs w:val="24"/>
        </w:rPr>
      </w:pPr>
      <w:r w:rsidRPr="009B577A">
        <w:rPr>
          <w:color w:val="000000"/>
          <w:sz w:val="24"/>
          <w:szCs w:val="24"/>
        </w:rPr>
        <w:t>Источник: составлено автором</w:t>
      </w:r>
      <w:r w:rsidR="00055ACB">
        <w:rPr>
          <w:color w:val="000000"/>
          <w:sz w:val="24"/>
          <w:szCs w:val="24"/>
        </w:rPr>
        <w:t xml:space="preserve"> на основе </w:t>
      </w:r>
      <w:r w:rsidR="00055ACB" w:rsidRPr="00055ACB">
        <w:rPr>
          <w:color w:val="000000"/>
          <w:sz w:val="24"/>
          <w:szCs w:val="24"/>
        </w:rPr>
        <w:t xml:space="preserve">Проектный </w:t>
      </w:r>
      <w:r w:rsidR="005F2EA9" w:rsidRPr="00055ACB">
        <w:rPr>
          <w:color w:val="000000"/>
          <w:sz w:val="24"/>
          <w:szCs w:val="24"/>
        </w:rPr>
        <w:t>менеджмент:</w:t>
      </w:r>
      <w:r w:rsidR="00055ACB" w:rsidRPr="00055ACB">
        <w:rPr>
          <w:color w:val="000000"/>
          <w:sz w:val="24"/>
          <w:szCs w:val="24"/>
        </w:rPr>
        <w:t xml:space="preserve"> учебник / под ред. С.А. Полевого. — </w:t>
      </w:r>
      <w:r w:rsidR="005F2EA9" w:rsidRPr="00055ACB">
        <w:rPr>
          <w:color w:val="000000"/>
          <w:sz w:val="24"/>
          <w:szCs w:val="24"/>
        </w:rPr>
        <w:t>Москва:</w:t>
      </w:r>
      <w:r w:rsidR="00055ACB" w:rsidRPr="00055ACB">
        <w:rPr>
          <w:color w:val="000000"/>
          <w:sz w:val="24"/>
          <w:szCs w:val="24"/>
        </w:rPr>
        <w:t xml:space="preserve"> ИНФРА-М, 2024. — 575 с. — (Высшее образование). — DOI 10.12737/2016339. - ISBN 978-5-16-018508-8. - </w:t>
      </w:r>
      <w:r w:rsidR="005F2EA9" w:rsidRPr="00055ACB">
        <w:rPr>
          <w:color w:val="000000"/>
          <w:sz w:val="24"/>
          <w:szCs w:val="24"/>
        </w:rPr>
        <w:t>Текст:</w:t>
      </w:r>
      <w:r w:rsidR="00055ACB" w:rsidRPr="00055ACB">
        <w:rPr>
          <w:color w:val="000000"/>
          <w:sz w:val="24"/>
          <w:szCs w:val="24"/>
        </w:rPr>
        <w:t xml:space="preserve"> электронный. - URL: </w:t>
      </w:r>
      <w:hyperlink r:id="rId8" w:history="1">
        <w:r w:rsidR="00082CD5" w:rsidRPr="00DF3A02">
          <w:rPr>
            <w:rStyle w:val="ac"/>
            <w:sz w:val="24"/>
            <w:szCs w:val="24"/>
          </w:rPr>
          <w:t>https://znanium.ru/catalog/product/2016339</w:t>
        </w:r>
      </w:hyperlink>
      <w:r w:rsidR="00082CD5">
        <w:rPr>
          <w:color w:val="000000"/>
          <w:sz w:val="24"/>
          <w:szCs w:val="24"/>
        </w:rPr>
        <w:t xml:space="preserve"> </w:t>
      </w:r>
      <w:r w:rsidR="00055ACB" w:rsidRPr="00055ACB">
        <w:rPr>
          <w:color w:val="000000"/>
          <w:sz w:val="24"/>
          <w:szCs w:val="24"/>
        </w:rPr>
        <w:t>(дата обращения: 22.03.2026).</w:t>
      </w:r>
    </w:p>
    <w:p w14:paraId="4BDEAB70" w14:textId="77777777" w:rsidR="00082CD5" w:rsidRDefault="00082CD5" w:rsidP="0065055A">
      <w:pPr>
        <w:pStyle w:val="a7"/>
        <w:ind w:firstLine="0"/>
        <w:rPr>
          <w:i/>
          <w:iCs/>
          <w:color w:val="EE0000"/>
        </w:rPr>
      </w:pPr>
    </w:p>
    <w:p w14:paraId="356EE937" w14:textId="532EF7A1" w:rsidR="0065055A" w:rsidRPr="00082CD5" w:rsidRDefault="00251D95" w:rsidP="0065055A">
      <w:pPr>
        <w:pStyle w:val="a7"/>
        <w:ind w:firstLine="0"/>
        <w:rPr>
          <w:i/>
          <w:iCs/>
          <w:color w:val="EE0000"/>
          <w:sz w:val="28"/>
        </w:rPr>
      </w:pPr>
      <w:r w:rsidRPr="00082CD5">
        <w:rPr>
          <w:i/>
          <w:iCs/>
          <w:color w:val="EE0000"/>
          <w:sz w:val="28"/>
        </w:rPr>
        <w:lastRenderedPageBreak/>
        <w:t xml:space="preserve">В ВКР </w:t>
      </w:r>
      <w:r w:rsidRPr="00082CD5">
        <w:rPr>
          <w:b/>
          <w:bCs/>
          <w:i/>
          <w:iCs/>
          <w:color w:val="EE0000"/>
          <w:sz w:val="28"/>
        </w:rPr>
        <w:t>не допускаются</w:t>
      </w:r>
      <w:r w:rsidRPr="00082CD5">
        <w:rPr>
          <w:i/>
          <w:iCs/>
          <w:color w:val="EE0000"/>
          <w:sz w:val="28"/>
        </w:rPr>
        <w:t xml:space="preserve"> скрины таблиц, только </w:t>
      </w:r>
      <w:r w:rsidR="00B860F8" w:rsidRPr="00082CD5">
        <w:rPr>
          <w:i/>
          <w:iCs/>
          <w:color w:val="EE0000"/>
          <w:sz w:val="28"/>
        </w:rPr>
        <w:t>выполненные</w:t>
      </w:r>
      <w:r w:rsidRPr="00082CD5">
        <w:rPr>
          <w:i/>
          <w:iCs/>
          <w:color w:val="EE0000"/>
          <w:sz w:val="28"/>
        </w:rPr>
        <w:t xml:space="preserve"> самостоятельно в </w:t>
      </w:r>
      <w:r w:rsidRPr="00082CD5">
        <w:rPr>
          <w:i/>
          <w:iCs/>
          <w:color w:val="EE0000"/>
          <w:sz w:val="28"/>
          <w:lang w:val="en-US"/>
        </w:rPr>
        <w:t>Word</w:t>
      </w:r>
      <w:r w:rsidRPr="00082CD5">
        <w:rPr>
          <w:i/>
          <w:iCs/>
          <w:color w:val="EE0000"/>
          <w:sz w:val="28"/>
        </w:rPr>
        <w:t>-редакторе.</w:t>
      </w:r>
    </w:p>
    <w:p w14:paraId="5AE27DCF" w14:textId="77777777" w:rsidR="00251D95" w:rsidRPr="00251D95" w:rsidRDefault="00251D95" w:rsidP="0065055A">
      <w:pPr>
        <w:pStyle w:val="a7"/>
        <w:ind w:firstLine="0"/>
        <w:rPr>
          <w:color w:val="000000"/>
        </w:rPr>
      </w:pPr>
    </w:p>
    <w:p w14:paraId="3E3BEE29" w14:textId="77777777" w:rsidR="0065055A" w:rsidRPr="00654D1A" w:rsidRDefault="0065055A" w:rsidP="0065055A">
      <w:r w:rsidRPr="00654D1A">
        <w:t>Для эффективной реализации проекта должны соблюдаться следующие принципы:</w:t>
      </w:r>
    </w:p>
    <w:p w14:paraId="1C2C63A7" w14:textId="44DDCC38" w:rsidR="0065055A" w:rsidRPr="00654D1A" w:rsidRDefault="0065055A" w:rsidP="00D63143">
      <w:pPr>
        <w:pStyle w:val="a0"/>
        <w:numPr>
          <w:ilvl w:val="0"/>
          <w:numId w:val="46"/>
        </w:numPr>
        <w:tabs>
          <w:tab w:val="left" w:pos="993"/>
        </w:tabs>
        <w:ind w:left="0" w:firstLine="709"/>
        <w:rPr>
          <w:rFonts w:ascii="Times" w:hAnsi="Times" w:cstheme="minorBidi"/>
          <w:sz w:val="20"/>
          <w:szCs w:val="20"/>
        </w:rPr>
      </w:pPr>
      <w:r w:rsidRPr="00654D1A">
        <w:t>вс</w:t>
      </w:r>
      <w:r w:rsidR="00081C99">
        <w:t>е группы в команде равны между собой</w:t>
      </w:r>
      <w:r w:rsidRPr="00654D1A">
        <w:t>;</w:t>
      </w:r>
    </w:p>
    <w:p w14:paraId="6DF7BF74" w14:textId="41E4DD8E" w:rsidR="0065055A" w:rsidRPr="00654D1A" w:rsidRDefault="0065055A" w:rsidP="00D63143">
      <w:pPr>
        <w:pStyle w:val="a0"/>
        <w:numPr>
          <w:ilvl w:val="0"/>
          <w:numId w:val="46"/>
        </w:numPr>
        <w:tabs>
          <w:tab w:val="left" w:pos="993"/>
        </w:tabs>
        <w:ind w:left="0" w:firstLine="709"/>
        <w:rPr>
          <w:rFonts w:ascii="Times" w:hAnsi="Times" w:cstheme="minorBidi"/>
          <w:sz w:val="20"/>
          <w:szCs w:val="20"/>
        </w:rPr>
      </w:pPr>
      <w:r w:rsidRPr="00654D1A">
        <w:t xml:space="preserve">участники </w:t>
      </w:r>
      <w:r w:rsidR="000F5FE3">
        <w:t>каждой</w:t>
      </w:r>
      <w:r w:rsidRPr="00654D1A">
        <w:t xml:space="preserve"> группы роли равны между </w:t>
      </w:r>
      <w:r w:rsidR="00081C99">
        <w:t>собой</w:t>
      </w:r>
      <w:r w:rsidRPr="00654D1A">
        <w:t xml:space="preserve">; </w:t>
      </w:r>
    </w:p>
    <w:p w14:paraId="65805B97" w14:textId="79168288" w:rsidR="0065055A" w:rsidRPr="00654D1A" w:rsidRDefault="00081C99" w:rsidP="00D63143">
      <w:pPr>
        <w:pStyle w:val="a0"/>
        <w:numPr>
          <w:ilvl w:val="0"/>
          <w:numId w:val="46"/>
        </w:numPr>
        <w:tabs>
          <w:tab w:val="left" w:pos="993"/>
        </w:tabs>
        <w:ind w:left="0" w:firstLine="709"/>
        <w:rPr>
          <w:rFonts w:ascii="Times" w:hAnsi="Times" w:cstheme="minorBidi"/>
          <w:sz w:val="20"/>
          <w:szCs w:val="20"/>
        </w:rPr>
      </w:pPr>
      <w:r>
        <w:t>каждый</w:t>
      </w:r>
      <w:r w:rsidR="0065055A" w:rsidRPr="00654D1A">
        <w:t xml:space="preserve"> участник команды понимает, какова его заслуга в </w:t>
      </w:r>
      <w:r>
        <w:t>успешной</w:t>
      </w:r>
      <w:r w:rsidR="0065055A" w:rsidRPr="00654D1A">
        <w:t xml:space="preserve"> реализации всего проекта</w:t>
      </w:r>
      <w:r w:rsidR="00A11214">
        <w:t xml:space="preserve"> (Приложение Б)</w:t>
      </w:r>
      <w:r w:rsidR="0065055A" w:rsidRPr="00654D1A">
        <w:t>.</w:t>
      </w:r>
    </w:p>
    <w:p w14:paraId="4D89983C" w14:textId="6D83D0B5" w:rsidR="0065055A" w:rsidRPr="00654D1A" w:rsidRDefault="0065055A" w:rsidP="0065055A">
      <w:r w:rsidRPr="00654D1A">
        <w:t xml:space="preserve">Говоря об эффективности команды, мы подразумеваем, что она зависит от эффективности каждого ее участника. Недостаток эффективности всегда обусловлен каким-либо изъяном в поведенческом репертуаре или в среде, </w:t>
      </w:r>
      <w:r w:rsidR="00081C99">
        <w:t>поддерживающей данный репертуар.</w:t>
      </w:r>
      <w:r w:rsidRPr="00654D1A">
        <w:t xml:space="preserve"> Для того, чтобы поддерживать стремление каждого члена команды проекта работать эффективно, необходимо применять методы мотивации</w:t>
      </w:r>
      <w:r w:rsidR="002B3343" w:rsidRPr="00654D1A">
        <w:t xml:space="preserve"> </w:t>
      </w:r>
      <w:r w:rsidR="00304462">
        <w:t xml:space="preserve">см. </w:t>
      </w:r>
      <w:r w:rsidR="002B3343" w:rsidRPr="00654D1A">
        <w:t>рис</w:t>
      </w:r>
      <w:r w:rsidR="00D63143">
        <w:t xml:space="preserve">унок </w:t>
      </w:r>
      <w:r w:rsidR="00304462">
        <w:t>1.</w:t>
      </w:r>
      <w:r w:rsidR="002B3343" w:rsidRPr="00654D1A">
        <w:t>2</w:t>
      </w:r>
      <w:r w:rsidRPr="00654D1A">
        <w:t xml:space="preserve">. </w:t>
      </w:r>
    </w:p>
    <w:p w14:paraId="537D8870" w14:textId="77777777" w:rsidR="00591145" w:rsidRPr="00654D1A" w:rsidRDefault="00591145" w:rsidP="00591145">
      <w:pPr>
        <w:tabs>
          <w:tab w:val="left" w:pos="960"/>
        </w:tabs>
        <w:spacing w:line="240" w:lineRule="auto"/>
        <w:ind w:firstLine="0"/>
        <w:jc w:val="left"/>
        <w:rPr>
          <w:sz w:val="24"/>
          <w:lang w:val="en-US"/>
        </w:rPr>
      </w:pPr>
      <w:r w:rsidRPr="00654D1A">
        <w:rPr>
          <w:noProof/>
          <w:sz w:val="24"/>
          <w:lang w:eastAsia="ru-RU"/>
        </w:rPr>
        <w:lastRenderedPageBreak/>
        <mc:AlternateContent>
          <mc:Choice Requires="wpg">
            <w:drawing>
              <wp:inline distT="0" distB="0" distL="0" distR="0" wp14:anchorId="7FA381C4" wp14:editId="4ECDFE3B">
                <wp:extent cx="5935980" cy="7899991"/>
                <wp:effectExtent l="57150" t="0" r="83820" b="101600"/>
                <wp:docPr id="67" name="Group 66"/>
                <wp:cNvGraphicFramePr/>
                <a:graphic xmlns:a="http://schemas.openxmlformats.org/drawingml/2006/main">
                  <a:graphicData uri="http://schemas.microsoft.com/office/word/2010/wordprocessingGroup">
                    <wpg:wgp>
                      <wpg:cNvGrpSpPr/>
                      <wpg:grpSpPr>
                        <a:xfrm>
                          <a:off x="0" y="0"/>
                          <a:ext cx="5935980" cy="7899991"/>
                          <a:chOff x="0" y="0"/>
                          <a:chExt cx="8513853" cy="9968955"/>
                        </a:xfrm>
                      </wpg:grpSpPr>
                      <wps:wsp>
                        <wps:cNvPr id="2" name="Rectangle 2"/>
                        <wps:cNvSpPr/>
                        <wps:spPr>
                          <a:xfrm>
                            <a:off x="3104472" y="552710"/>
                            <a:ext cx="2197920"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A4666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Структурирование:</w:t>
                              </w:r>
                            </w:p>
                            <w:p w14:paraId="06F9AE2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w:t>
                              </w:r>
                            </w:p>
                            <w:p w14:paraId="339BBA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Бизнес-процессов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3" y="552710"/>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0FFD9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Окружение проекта</w:t>
                              </w:r>
                            </w:p>
                            <w:p w14:paraId="1462E0D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Ресурсы проекта</w:t>
                              </w:r>
                            </w:p>
                            <w:p w14:paraId="3059429F"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Риски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287038" y="552710"/>
                            <a:ext cx="218378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4970A2F" w14:textId="0D9595EA"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Требования</w:t>
                              </w:r>
                              <w:r w:rsidR="00F75451">
                                <w:rPr>
                                  <w:rFonts w:ascii="Times New Roman" w:hAnsi="Times New Roman"/>
                                  <w:color w:val="000000" w:themeColor="text1"/>
                                  <w:kern w:val="24"/>
                                  <w:sz w:val="24"/>
                                  <w:szCs w:val="24"/>
                                </w:rPr>
                                <w:t xml:space="preserve"> к</w:t>
                              </w:r>
                              <w:r>
                                <w:rPr>
                                  <w:rFonts w:ascii="Times New Roman" w:hAnsi="Times New Roman"/>
                                  <w:color w:val="000000" w:themeColor="text1"/>
                                  <w:kern w:val="24"/>
                                  <w:sz w:val="24"/>
                                  <w:szCs w:val="24"/>
                                </w:rPr>
                                <w:t xml:space="preserve"> индивидуальным и профессиональным качествам команды</w:t>
                              </w:r>
                              <w:r w:rsidR="00F75451">
                                <w:rPr>
                                  <w:rFonts w:ascii="Times New Roman" w:hAnsi="Times New Roman"/>
                                  <w:color w:val="000000" w:themeColor="text1"/>
                                  <w:kern w:val="24"/>
                                  <w:sz w:val="24"/>
                                  <w:szCs w:val="24"/>
                                </w:rPr>
                                <w:t>,</w:t>
                              </w:r>
                            </w:p>
                            <w:p w14:paraId="316E6DAA" w14:textId="723C032A"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w:t>
                              </w:r>
                              <w:r w:rsidR="00D32CC5">
                                <w:rPr>
                                  <w:rFonts w:ascii="Times New Roman" w:hAnsi="Times New Roman"/>
                                  <w:color w:val="000000" w:themeColor="text1"/>
                                  <w:kern w:val="24"/>
                                  <w:sz w:val="24"/>
                                  <w:szCs w:val="24"/>
                                </w:rPr>
                                <w:t>омандным бизнес-процессам</w:t>
                              </w:r>
                              <w:r>
                                <w:rPr>
                                  <w:rFonts w:ascii="Times New Roman" w:hAnsi="Times New Roman"/>
                                  <w:color w:val="000000" w:themeColor="text1"/>
                                  <w:kern w:val="24"/>
                                  <w:sz w:val="24"/>
                                  <w:szCs w:val="24"/>
                                </w:rPr>
                                <w:t>,</w:t>
                              </w:r>
                            </w:p>
                            <w:p w14:paraId="50D4E597" w14:textId="4F213773"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w:t>
                              </w:r>
                              <w:r w:rsidR="00D32CC5">
                                <w:rPr>
                                  <w:rFonts w:ascii="Times New Roman" w:hAnsi="Times New Roman"/>
                                  <w:color w:val="000000" w:themeColor="text1"/>
                                  <w:kern w:val="24"/>
                                  <w:sz w:val="24"/>
                                  <w:szCs w:val="24"/>
                                </w:rPr>
                                <w:t>фису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64621" y="0"/>
                            <a:ext cx="847924" cy="633875"/>
                          </a:xfrm>
                          <a:prstGeom prst="rect">
                            <a:avLst/>
                          </a:prstGeom>
                          <a:noFill/>
                        </wps:spPr>
                        <wps:txbx>
                          <w:txbxContent>
                            <w:p w14:paraId="39BEA494"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Вход</w:t>
                              </w:r>
                            </w:p>
                          </w:txbxContent>
                        </wps:txbx>
                        <wps:bodyPr wrap="square" rtlCol="0">
                          <a:noAutofit/>
                        </wps:bodyPr>
                      </wps:wsp>
                      <wps:wsp>
                        <wps:cNvPr id="6" name="Text Box 6"/>
                        <wps:cNvSpPr txBox="1"/>
                        <wps:spPr>
                          <a:xfrm>
                            <a:off x="3793840" y="0"/>
                            <a:ext cx="1306040" cy="633875"/>
                          </a:xfrm>
                          <a:prstGeom prst="rect">
                            <a:avLst/>
                          </a:prstGeom>
                          <a:noFill/>
                        </wps:spPr>
                        <wps:txbx>
                          <w:txbxContent>
                            <w:p w14:paraId="1BB01AB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Процесс</w:t>
                              </w:r>
                            </w:p>
                          </w:txbxContent>
                        </wps:txbx>
                        <wps:bodyPr wrap="square" rtlCol="0">
                          <a:noAutofit/>
                        </wps:bodyPr>
                      </wps:wsp>
                      <wps:wsp>
                        <wps:cNvPr id="7" name="Text Box 7"/>
                        <wps:cNvSpPr txBox="1"/>
                        <wps:spPr>
                          <a:xfrm>
                            <a:off x="6803593" y="0"/>
                            <a:ext cx="1614790" cy="633875"/>
                          </a:xfrm>
                          <a:prstGeom prst="rect">
                            <a:avLst/>
                          </a:prstGeom>
                          <a:noFill/>
                        </wps:spPr>
                        <wps:txbx>
                          <w:txbxContent>
                            <w:p w14:paraId="23C6FE0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Результат</w:t>
                              </w:r>
                            </w:p>
                          </w:txbxContent>
                        </wps:txbx>
                        <wps:bodyPr wrap="square" rtlCol="0">
                          <a:noAutofit/>
                        </wps:bodyPr>
                      </wps:wsp>
                      <wps:wsp>
                        <wps:cNvPr id="8" name="Straight Arrow Connector 8"/>
                        <wps:cNvCnPr/>
                        <wps:spPr>
                          <a:xfrm>
                            <a:off x="2367621" y="1442551"/>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5545811" y="1422472"/>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 name="Rectangle 10"/>
                        <wps:cNvSpPr/>
                        <wps:spPr>
                          <a:xfrm>
                            <a:off x="293"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A645D5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Потенциальные кандидаты в члены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32855" y="2900295"/>
                            <a:ext cx="2404426" cy="20036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0D1FF7"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Выбор проект-менеджера и ключевых менеджеров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287038"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796C3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Команда основных менеджеров, начало работ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1113408" y="2446066"/>
                            <a:ext cx="6265523" cy="454231"/>
                            <a:chOff x="1113408" y="2446066"/>
                            <a:chExt cx="6265523" cy="454231"/>
                          </a:xfrm>
                        </wpg:grpSpPr>
                        <wps:wsp>
                          <wps:cNvPr id="36" name="Straight Connector 36"/>
                          <wps:cNvCnPr>
                            <a:stCxn id="4" idx="2"/>
                          </wps:cNvCnPr>
                          <wps:spPr>
                            <a:xfrm>
                              <a:off x="7378931" y="2446066"/>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Arrow Connector 37"/>
                          <wps:cNvCnPr/>
                          <wps:spPr>
                            <a:xfrm flipH="1">
                              <a:off x="5926452" y="2712624"/>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H="1">
                              <a:off x="1113408" y="2712624"/>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endCxn id="10" idx="0"/>
                          </wps:cNvCnPr>
                          <wps:spPr>
                            <a:xfrm>
                              <a:off x="1113408" y="2712624"/>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4" name="Straight Arrow Connector 14"/>
                        <wps:cNvCnPr/>
                        <wps:spPr>
                          <a:xfrm>
                            <a:off x="2367621" y="38371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5545811" y="384845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Rectangle 16"/>
                        <wps:cNvSpPr/>
                        <wps:spPr>
                          <a:xfrm>
                            <a:off x="293" y="5253336"/>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7536A6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Запуск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032855" y="5253336"/>
                            <a:ext cx="2418087" cy="26555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25E1A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службы управления персоналом</w:t>
                              </w:r>
                            </w:p>
                            <w:p w14:paraId="2CBF869F" w14:textId="5609A0AC"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кадрового состава</w:t>
                              </w:r>
                              <w:r w:rsidR="001166AB">
                                <w:rPr>
                                  <w:rFonts w:ascii="Times New Roman" w:hAnsi="Times New Roman"/>
                                  <w:color w:val="000000" w:themeColor="text1"/>
                                  <w:kern w:val="24"/>
                                  <w:sz w:val="24"/>
                                  <w:szCs w:val="24"/>
                                </w:rPr>
                                <w:t>,</w:t>
                              </w:r>
                            </w:p>
                            <w:p w14:paraId="4A9C5C0D" w14:textId="1D07F9DF"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культуры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6287038" y="5250853"/>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C5A62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Работоспособная команда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1265808" y="4793653"/>
                            <a:ext cx="6265523" cy="454231"/>
                            <a:chOff x="1265808" y="4793653"/>
                            <a:chExt cx="6265523" cy="454231"/>
                          </a:xfrm>
                        </wpg:grpSpPr>
                        <wps:wsp>
                          <wps:cNvPr id="32" name="Straight Connector 32"/>
                          <wps:cNvCnPr/>
                          <wps:spPr>
                            <a:xfrm>
                              <a:off x="7531331" y="4793653"/>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3" name="Straight Arrow Connector 33"/>
                          <wps:cNvCnPr/>
                          <wps:spPr>
                            <a:xfrm flipH="1">
                              <a:off x="6078852" y="5060211"/>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flipH="1">
                              <a:off x="1265808" y="5060211"/>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a:off x="1265808" y="5060211"/>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0" name="Straight Arrow Connector 20"/>
                        <wps:cNvCnPr/>
                        <wps:spPr>
                          <a:xfrm>
                            <a:off x="236762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554581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8467491"/>
                            <a:ext cx="2281472" cy="14343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DDF98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Дестабилизирующие ситуации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104472" y="8466917"/>
                            <a:ext cx="2226815" cy="147520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9071BF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Принятие решений</w:t>
                              </w:r>
                            </w:p>
                            <w:p w14:paraId="20C7F5F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6287038" y="8467068"/>
                            <a:ext cx="2226815" cy="150188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718DB4"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Реализация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1113408" y="7144209"/>
                            <a:ext cx="6287038" cy="1228376"/>
                            <a:chOff x="1113408" y="7144209"/>
                            <a:chExt cx="6287038" cy="1228376"/>
                          </a:xfrm>
                        </wpg:grpSpPr>
                        <wps:wsp>
                          <wps:cNvPr id="28" name="Straight Connector 28"/>
                          <wps:cNvCnPr>
                            <a:stCxn id="18" idx="2"/>
                          </wps:cNvCnPr>
                          <wps:spPr>
                            <a:xfrm flipH="1">
                              <a:off x="7378931" y="7144209"/>
                              <a:ext cx="21515" cy="10407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wps:spPr>
                            <a:xfrm flipH="1">
                              <a:off x="5926452" y="8184912"/>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wps:spPr>
                            <a:xfrm flipH="1">
                              <a:off x="1113408" y="8184912"/>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1113408" y="8184912"/>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6" name="Straight Arrow Connector 26"/>
                        <wps:cNvCnPr/>
                        <wps:spPr>
                          <a:xfrm>
                            <a:off x="236762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7" name="Straight Arrow Connector 27"/>
                        <wps:cNvCnPr/>
                        <wps:spPr>
                          <a:xfrm>
                            <a:off x="554581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7FA381C4" id="Group 66" o:spid="_x0000_s1036" style="width:467.4pt;height:622.05pt;mso-position-horizontal-relative:char;mso-position-vertical-relative:line" coordsize="85138,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">
                <v:rect id="Rectangle 2" o:spid="_x0000_s1037" style="position:absolute;left:31044;top:5527;width:2197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" filled="f" strokecolor="black [3213]">
                  <v:shadow on="t" color="black" opacity="22937f" origin=",.5" offset="0,.63889mm"/>
                  <v:textbox>
                    <w:txbxContent>
                      <w:p w14:paraId="5DA4666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Структурирование:</w:t>
                        </w:r>
                      </w:p>
                      <w:p w14:paraId="06F9AE2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w:t>
                        </w:r>
                      </w:p>
                      <w:p w14:paraId="339BBA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Бизнес-процессов</w:t>
                        </w:r>
                      </w:p>
                    </w:txbxContent>
                  </v:textbox>
                </v:rect>
                <v:rect id="Rectangle 3" o:spid="_x0000_s1038" style="position:absolute;left:2;top:5527;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j4wwAAANoAAAAPAAAAZHJzL2Rvd25yZXYueG1sRI9Bi8Iw&#10;FITvwv6H8Bb2Ipq6gm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OXYY+MMAAADaAAAADwAA&#10;AAAAAAAAAAAAAAAHAgAAZHJzL2Rvd25yZXYueG1sUEsFBgAAAAADAAMAtwAAAPcCAAAAAA==&#10;" filled="f" strokecolor="black [3213]">
                  <v:shadow on="t" color="black" opacity="22937f" origin=",.5" offset="0,.63889mm"/>
                  <v:textbox>
                    <w:txbxContent>
                      <w:p w14:paraId="660FFD9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Окружение проекта</w:t>
                        </w:r>
                      </w:p>
                      <w:p w14:paraId="1462E0D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Ресурсы проекта</w:t>
                        </w:r>
                      </w:p>
                      <w:p w14:paraId="3059429F"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Риски проекта</w:t>
                        </w:r>
                      </w:p>
                    </w:txbxContent>
                  </v:textbox>
                </v:rect>
                <v:rect id="Rectangle 4" o:spid="_x0000_s1039" style="position:absolute;left:62870;top:5527;width:21838;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CMwwAAANoAAAAPAAAAZHJzL2Rvd25yZXYueG1sRI9Bi8Iw&#10;FITvwv6H8Bb2Ipq6iG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tp+AjMMAAADaAAAADwAA&#10;AAAAAAAAAAAAAAAHAgAAZHJzL2Rvd25yZXYueG1sUEsFBgAAAAADAAMAtwAAAPcCAAAAAA==&#10;" filled="f" strokecolor="black [3213]">
                  <v:shadow on="t" color="black" opacity="22937f" origin=",.5" offset="0,.63889mm"/>
                  <v:textbox>
                    <w:txbxContent>
                      <w:p w14:paraId="04970A2F" w14:textId="0D9595EA"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Требования</w:t>
                        </w:r>
                        <w:r w:rsidR="00F75451">
                          <w:rPr>
                            <w:rFonts w:ascii="Times New Roman" w:hAnsi="Times New Roman"/>
                            <w:color w:val="000000" w:themeColor="text1"/>
                            <w:kern w:val="24"/>
                            <w:sz w:val="24"/>
                            <w:szCs w:val="24"/>
                          </w:rPr>
                          <w:t xml:space="preserve"> к</w:t>
                        </w:r>
                        <w:r>
                          <w:rPr>
                            <w:rFonts w:ascii="Times New Roman" w:hAnsi="Times New Roman"/>
                            <w:color w:val="000000" w:themeColor="text1"/>
                            <w:kern w:val="24"/>
                            <w:sz w:val="24"/>
                            <w:szCs w:val="24"/>
                          </w:rPr>
                          <w:t xml:space="preserve"> индивидуальным и профессиональным качествам команды</w:t>
                        </w:r>
                        <w:r w:rsidR="00F75451">
                          <w:rPr>
                            <w:rFonts w:ascii="Times New Roman" w:hAnsi="Times New Roman"/>
                            <w:color w:val="000000" w:themeColor="text1"/>
                            <w:kern w:val="24"/>
                            <w:sz w:val="24"/>
                            <w:szCs w:val="24"/>
                          </w:rPr>
                          <w:t>,</w:t>
                        </w:r>
                      </w:p>
                      <w:p w14:paraId="316E6DAA" w14:textId="723C032A"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w:t>
                        </w:r>
                        <w:r w:rsidR="00D32CC5">
                          <w:rPr>
                            <w:rFonts w:ascii="Times New Roman" w:hAnsi="Times New Roman"/>
                            <w:color w:val="000000" w:themeColor="text1"/>
                            <w:kern w:val="24"/>
                            <w:sz w:val="24"/>
                            <w:szCs w:val="24"/>
                          </w:rPr>
                          <w:t>омандным бизнес-процессам</w:t>
                        </w:r>
                        <w:r>
                          <w:rPr>
                            <w:rFonts w:ascii="Times New Roman" w:hAnsi="Times New Roman"/>
                            <w:color w:val="000000" w:themeColor="text1"/>
                            <w:kern w:val="24"/>
                            <w:sz w:val="24"/>
                            <w:szCs w:val="24"/>
                          </w:rPr>
                          <w:t>,</w:t>
                        </w:r>
                      </w:p>
                      <w:p w14:paraId="50D4E597" w14:textId="4F213773"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w:t>
                        </w:r>
                        <w:r w:rsidR="00D32CC5">
                          <w:rPr>
                            <w:rFonts w:ascii="Times New Roman" w:hAnsi="Times New Roman"/>
                            <w:color w:val="000000" w:themeColor="text1"/>
                            <w:kern w:val="24"/>
                            <w:sz w:val="24"/>
                            <w:szCs w:val="24"/>
                          </w:rPr>
                          <w:t>фису проекта</w:t>
                        </w:r>
                      </w:p>
                    </w:txbxContent>
                  </v:textbox>
                </v:rect>
                <v:shape id="Text Box 5" o:spid="_x0000_s1040" type="#_x0000_t202" style="position:absolute;left:5646;width:8479;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9BEA494"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Вход</w:t>
                        </w:r>
                      </w:p>
                    </w:txbxContent>
                  </v:textbox>
                </v:shape>
                <v:shape id="Text Box 6" o:spid="_x0000_s1041" type="#_x0000_t202" style="position:absolute;left:37938;width:1306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BB01AB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Процесс</w:t>
                        </w:r>
                      </w:p>
                    </w:txbxContent>
                  </v:textbox>
                </v:shape>
                <v:shape id="Text Box 7" o:spid="_x0000_s1042" type="#_x0000_t202" style="position:absolute;left:68035;width:16148;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C6FE0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Результат</w:t>
                        </w:r>
                      </w:p>
                    </w:txbxContent>
                  </v:textbox>
                </v:shape>
                <v:shape id="Straight Arrow Connector 8" o:spid="_x0000_s1043" type="#_x0000_t32" style="position:absolute;left:23676;top:14425;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" strokecolor="#4f81bd [3204]" strokeweight="2pt">
                  <v:stroke endarrow="open"/>
                  <v:shadow on="t" color="black" opacity="24903f" origin=",.5" offset="0,.55556mm"/>
                </v:shape>
                <v:shape id="Straight Arrow Connector 9" o:spid="_x0000_s1044" type="#_x0000_t32" style="position:absolute;left:55458;top:1422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" strokecolor="#4f81bd [3204]" strokeweight="2pt">
                  <v:stroke endarrow="open"/>
                  <v:shadow on="t" color="black" opacity="24903f" origin=",.5" offset="0,.55556mm"/>
                </v:shape>
                <v:rect id="Rectangle 10" o:spid="_x0000_s1045" style="position:absolute;left:2;top:29002;width:22269;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q9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Tyiwyg818AAAD//wMAUEsBAi0AFAAGAAgAAAAhANvh9svuAAAAhQEAABMAAAAAAAAA&#10;AAAAAAAAAAAAAFtDb250ZW50X1R5cGVzXS54bWxQSwECLQAUAAYACAAAACEAWvQsW78AAAAVAQAA&#10;CwAAAAAAAAAAAAAAAAAfAQAAX3JlbHMvLnJlbHNQSwECLQAUAAYACAAAACEAhr2avcYAAADbAAAA&#10;DwAAAAAAAAAAAAAAAAAHAgAAZHJzL2Rvd25yZXYueG1sUEsFBgAAAAADAAMAtwAAAPoCAAAAAA==&#10;" filled="f" strokecolor="black [3213]">
                  <v:shadow on="t" color="black" opacity="22937f" origin=",.5" offset="0,.63889mm"/>
                  <v:textbox>
                    <w:txbxContent>
                      <w:p w14:paraId="0A645D5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Потенциальные кандидаты в члены команды</w:t>
                        </w:r>
                      </w:p>
                    </w:txbxContent>
                  </v:textbox>
                </v:rect>
                <v:rect id="Rectangle 11" o:spid="_x0000_s1046" style="position:absolute;left:30328;top:29002;width:24044;height:20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" filled="f" strokecolor="black [3213]">
                  <v:shadow on="t" color="black" opacity="22937f" origin=",.5" offset="0,.63889mm"/>
                  <v:textbox>
                    <w:txbxContent>
                      <w:p w14:paraId="490D1FF7"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Выбор проект-менеджера и ключевых менеджеров</w:t>
                        </w:r>
                      </w:p>
                    </w:txbxContent>
                  </v:textbox>
                </v:rect>
                <v:rect id="Rectangle 12" o:spid="_x0000_s1047" style="position:absolute;left:62870;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" filled="f" strokecolor="black [3213]">
                  <v:shadow on="t" color="black" opacity="22937f" origin=",.5" offset="0,.63889mm"/>
                  <v:textbox>
                    <w:txbxContent>
                      <w:p w14:paraId="48796C3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Команда основных менеджеров, начало работ</w:t>
                        </w:r>
                      </w:p>
                    </w:txbxContent>
                  </v:textbox>
                </v:rect>
                <v:group id="Group 13" o:spid="_x0000_s1048" style="position:absolute;left:11134;top:24460;width:62655;height:4542" coordorigin="11134,24460"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36" o:spid="_x0000_s1049" style="position:absolute;visibility:visible;mso-wrap-style:square" from="73789,24460" to="73789,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" strokecolor="#4f81bd [3204]" strokeweight="2pt">
                    <v:shadow on="t" color="black" opacity="24903f" origin=",.5" offset="0,.55556mm"/>
                  </v:line>
                  <v:shape id="Straight Arrow Connector 37" o:spid="_x0000_s1050" type="#_x0000_t32" style="position:absolute;left:59264;top:27126;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" strokecolor="#4f81bd [3204]" strokeweight="2pt">
                    <v:stroke endarrow="open"/>
                    <v:shadow on="t" color="black" opacity="24903f" origin=",.5" offset="0,.55556mm"/>
                  </v:shape>
                  <v:line id="Straight Connector 38" o:spid="_x0000_s1051" style="position:absolute;flip:x;visibility:visible;mso-wrap-style:square" from="11134,27126" to="59264,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" strokecolor="#4f81bd [3204]" strokeweight="2pt">
                    <v:shadow on="t" color="black" opacity="24903f" origin=",.5" offset="0,.55556mm"/>
                  </v:line>
                  <v:line id="Straight Connector 39" o:spid="_x0000_s1052" style="position:absolute;visibility:visible;mso-wrap-style:square" from="11134,27126" to="11137,29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" strokecolor="#4f81bd [3204]" strokeweight="2pt">
                    <v:shadow on="t" color="black" opacity="24903f" origin=",.5" offset="0,.55556mm"/>
                  </v:line>
                </v:group>
                <v:shape id="Straight Arrow Connector 14" o:spid="_x0000_s1053" type="#_x0000_t32" style="position:absolute;left:23676;top:38371;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" strokecolor="#4f81bd [3204]" strokeweight="2pt">
                  <v:stroke endarrow="open"/>
                  <v:shadow on="t" color="black" opacity="24903f" origin=",.5" offset="0,.55556mm"/>
                </v:shape>
                <v:shape id="Straight Arrow Connector 15" o:spid="_x0000_s1054" type="#_x0000_t32" style="position:absolute;left:55458;top:3848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" strokecolor="#4f81bd [3204]" strokeweight="2pt">
                  <v:stroke endarrow="open"/>
                  <v:shadow on="t" color="black" opacity="24903f" origin=",.5" offset="0,.55556mm"/>
                </v:shape>
                <v:rect id="Rectangle 16" o:spid="_x0000_s1055" style="position:absolute;left:2;top:52533;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" filled="f" strokecolor="black [3213]">
                  <v:shadow on="t" color="black" opacity="22937f" origin=",.5" offset="0,.63889mm"/>
                  <v:textbox>
                    <w:txbxContent>
                      <w:p w14:paraId="17536A6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Запуск проекта</w:t>
                        </w:r>
                      </w:p>
                    </w:txbxContent>
                  </v:textbox>
                </v:rect>
                <v:rect id="Rectangle 17" o:spid="_x0000_s1056" style="position:absolute;left:30328;top:52533;width:2418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" filled="f" strokecolor="black [3213]">
                  <v:shadow on="t" color="black" opacity="22937f" origin=",.5" offset="0,.63889mm"/>
                  <v:textbox>
                    <w:txbxContent>
                      <w:p w14:paraId="7825E1A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службы управления персоналом</w:t>
                        </w:r>
                      </w:p>
                      <w:p w14:paraId="2CBF869F" w14:textId="5609A0AC"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кадрового состава</w:t>
                        </w:r>
                        <w:r w:rsidR="001166AB">
                          <w:rPr>
                            <w:rFonts w:ascii="Times New Roman" w:hAnsi="Times New Roman"/>
                            <w:color w:val="000000" w:themeColor="text1"/>
                            <w:kern w:val="24"/>
                            <w:sz w:val="24"/>
                            <w:szCs w:val="24"/>
                          </w:rPr>
                          <w:t>,</w:t>
                        </w:r>
                      </w:p>
                      <w:p w14:paraId="4A9C5C0D" w14:textId="1D07F9DF"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культуры</w:t>
                        </w:r>
                      </w:p>
                    </w:txbxContent>
                  </v:textbox>
                </v:rect>
                <v:rect id="Rectangle 18" o:spid="_x0000_s1057" style="position:absolute;left:62870;top:52508;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a7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7Dyiwyg818AAAD//wMAUEsBAi0AFAAGAAgAAAAhANvh9svuAAAAhQEAABMAAAAAAAAA&#10;AAAAAAAAAAAAAFtDb250ZW50X1R5cGVzXS54bWxQSwECLQAUAAYACAAAACEAWvQsW78AAAAVAQAA&#10;CwAAAAAAAAAAAAAAAAAfAQAAX3JlbHMvLnJlbHNQSwECLQAUAAYACAAAACEAeMuWu8YAAADbAAAA&#10;DwAAAAAAAAAAAAAAAAAHAgAAZHJzL2Rvd25yZXYueG1sUEsFBgAAAAADAAMAtwAAAPoCAAAAAA==&#10;" filled="f" strokecolor="black [3213]">
                  <v:shadow on="t" color="black" opacity="22937f" origin=",.5" offset="0,.63889mm"/>
                  <v:textbox>
                    <w:txbxContent>
                      <w:p w14:paraId="49C5A62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Работоспособная команда проекта</w:t>
                        </w:r>
                      </w:p>
                    </w:txbxContent>
                  </v:textbox>
                </v:rect>
                <v:group id="Group 19" o:spid="_x0000_s1058" style="position:absolute;left:12658;top:47936;width:62655;height:4542" coordorigin="12658,47936"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32" o:spid="_x0000_s1059" style="position:absolute;visibility:visible;mso-wrap-style:square" from="75313,47936" to="75313,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" strokecolor="#4f81bd [3204]" strokeweight="2pt">
                    <v:shadow on="t" color="black" opacity="24903f" origin=",.5" offset="0,.55556mm"/>
                  </v:line>
                  <v:shape id="Straight Arrow Connector 33" o:spid="_x0000_s1060" type="#_x0000_t32" style="position:absolute;left:60788;top:50602;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" strokecolor="#4f81bd [3204]" strokeweight="2pt">
                    <v:stroke endarrow="open"/>
                    <v:shadow on="t" color="black" opacity="24903f" origin=",.5" offset="0,.55556mm"/>
                  </v:shape>
                  <v:line id="Straight Connector 34" o:spid="_x0000_s1061" style="position:absolute;flip:x;visibility:visible;mso-wrap-style:square" from="12658,50602" to="60788,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" strokecolor="#4f81bd [3204]" strokeweight="2pt">
                    <v:shadow on="t" color="black" opacity="24903f" origin=",.5" offset="0,.55556mm"/>
                  </v:line>
                  <v:line id="Straight Connector 35" o:spid="_x0000_s1062" style="position:absolute;visibility:visible;mso-wrap-style:square" from="12658,50602" to="12661,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" strokecolor="#4f81bd [3204]" strokeweight="2pt">
                    <v:shadow on="t" color="black" opacity="24903f" origin=",.5" offset="0,.55556mm"/>
                  </v:line>
                </v:group>
                <v:shape id="Straight Arrow Connector 20" o:spid="_x0000_s1063" type="#_x0000_t32" style="position:absolute;left:23676;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" strokecolor="#4f81bd [3204]" strokeweight="2pt">
                  <v:stroke endarrow="open"/>
                  <v:shadow on="t" color="black" opacity="24903f" origin=",.5" offset="0,.55556mm"/>
                </v:shape>
                <v:shape id="Straight Arrow Connector 21" o:spid="_x0000_s1064" type="#_x0000_t32" style="position:absolute;left:55458;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" strokecolor="#4f81bd [3204]" strokeweight="2pt">
                  <v:stroke endarrow="open"/>
                  <v:shadow on="t" color="black" opacity="24903f" origin=",.5" offset="0,.55556mm"/>
                </v:shape>
                <v:rect id="Rectangle 22" o:spid="_x0000_s1065" style="position:absolute;top:84674;width:22814;height:1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" filled="f" strokecolor="black [3213]">
                  <v:shadow on="t" color="black" opacity="22937f" origin=",.5" offset="0,.63889mm"/>
                  <v:textbox>
                    <w:txbxContent>
                      <w:p w14:paraId="4ADDF98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Дестабилизирующие ситуации</w:t>
                        </w:r>
                      </w:p>
                    </w:txbxContent>
                  </v:textbox>
                </v:rect>
                <v:rect id="Rectangle 23" o:spid="_x0000_s1066" style="position:absolute;left:31044;top:84669;width:22268;height:14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53xAAAANsAAAAPAAAAZHJzL2Rvd25yZXYueG1sRI9Pi8Iw&#10;FMTvC36H8AQvoqku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LgDznfEAAAA2wAAAA8A&#10;AAAAAAAAAAAAAAAABwIAAGRycy9kb3ducmV2LnhtbFBLBQYAAAAAAwADALcAAAD4AgAAAAA=&#10;" filled="f" strokecolor="black [3213]">
                  <v:shadow on="t" color="black" opacity="22937f" origin=",.5" offset="0,.63889mm"/>
                  <v:textbox>
                    <w:txbxContent>
                      <w:p w14:paraId="79071BF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Принятие решений</w:t>
                        </w:r>
                      </w:p>
                      <w:p w14:paraId="20C7F5F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v:textbox>
                </v:rect>
                <v:rect id="Rectangle 24" o:spid="_x0000_s1067" style="position:absolute;left:62870;top:84670;width:22268;height:1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lYDxAAAANsAAAAPAAAAZHJzL2Rvd25yZXYueG1sRI9Pi8Iw&#10;FMTvC36H8AQvoqmy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DfqVgPEAAAA2wAAAA8A&#10;AAAAAAAAAAAAAAAABwIAAGRycy9kb3ducmV2LnhtbFBLBQYAAAAAAwADALcAAAD4AgAAAAA=&#10;" filled="f" strokecolor="black [3213]">
                  <v:shadow on="t" color="black" opacity="22937f" origin=",.5" offset="0,.63889mm"/>
                  <v:textbox>
                    <w:txbxContent>
                      <w:p w14:paraId="11718DB4"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Реализация проекта</w:t>
                        </w:r>
                      </w:p>
                    </w:txbxContent>
                  </v:textbox>
                </v:rect>
                <v:group id="Group 25" o:spid="_x0000_s1068" style="position:absolute;left:11134;top:71442;width:62870;height:12283" coordorigin="11134,71442" coordsize="62870,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8" o:spid="_x0000_s1069" style="position:absolute;flip:x;visibility:visible;mso-wrap-style:square" from="73789,71442" to="7400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" strokecolor="#4f81bd [3204]" strokeweight="2pt">
                    <v:shadow on="t" color="black" opacity="24903f" origin=",.5" offset="0,.55556mm"/>
                  </v:line>
                  <v:shape id="Straight Arrow Connector 29" o:spid="_x0000_s1070" type="#_x0000_t32" style="position:absolute;left:59264;top:81849;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" strokecolor="#4f81bd [3204]" strokeweight="2pt">
                    <v:stroke endarrow="open"/>
                    <v:shadow on="t" color="black" opacity="24903f" origin=",.5" offset="0,.55556mm"/>
                  </v:shape>
                  <v:line id="Straight Connector 30" o:spid="_x0000_s1071" style="position:absolute;flip:x;visibility:visible;mso-wrap-style:square" from="11134,81849" to="5926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" strokecolor="#4f81bd [3204]" strokeweight="2pt">
                    <v:shadow on="t" color="black" opacity="24903f" origin=",.5" offset="0,.55556mm"/>
                  </v:line>
                  <v:line id="Straight Connector 31" o:spid="_x0000_s1072" style="position:absolute;visibility:visible;mso-wrap-style:square" from="11134,81849" to="11137,8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" strokecolor="#4f81bd [3204]" strokeweight="2pt">
                    <v:shadow on="t" color="black" opacity="24903f" origin=",.5" offset="0,.55556mm"/>
                  </v:line>
                </v:group>
                <v:shape id="Straight Arrow Connector 26" o:spid="_x0000_s1073" type="#_x0000_t32" style="position:absolute;left:23676;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" strokecolor="#4f81bd [3204]" strokeweight="2pt">
                  <v:stroke endarrow="open"/>
                  <v:shadow on="t" color="black" opacity="24903f" origin=",.5" offset="0,.55556mm"/>
                </v:shape>
                <v:shape id="Straight Arrow Connector 27" o:spid="_x0000_s1074" type="#_x0000_t32" style="position:absolute;left:55458;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" strokecolor="#4f81bd [3204]" strokeweight="2pt">
                  <v:stroke endarrow="open"/>
                  <v:shadow on="t" color="black" opacity="24903f" origin=",.5" offset="0,.55556mm"/>
                </v:shape>
                <w10:anchorlock/>
              </v:group>
            </w:pict>
          </mc:Fallback>
        </mc:AlternateContent>
      </w:r>
    </w:p>
    <w:p w14:paraId="67B57197" w14:textId="6326ABB8" w:rsidR="00A81E8F" w:rsidRDefault="00591145" w:rsidP="005D1845">
      <w:pPr>
        <w:tabs>
          <w:tab w:val="left" w:pos="0"/>
        </w:tabs>
        <w:spacing w:line="240" w:lineRule="auto"/>
        <w:ind w:firstLine="0"/>
        <w:jc w:val="center"/>
        <w:rPr>
          <w:szCs w:val="28"/>
        </w:rPr>
      </w:pPr>
      <w:r w:rsidRPr="00654D1A">
        <w:rPr>
          <w:szCs w:val="28"/>
        </w:rPr>
        <w:t xml:space="preserve">Рисунок </w:t>
      </w:r>
      <w:r w:rsidR="00304462">
        <w:rPr>
          <w:szCs w:val="28"/>
        </w:rPr>
        <w:t>1.</w:t>
      </w:r>
      <w:r w:rsidRPr="00654D1A">
        <w:rPr>
          <w:szCs w:val="28"/>
        </w:rPr>
        <w:t>2</w:t>
      </w:r>
      <w:r w:rsidR="00AE61A0">
        <w:rPr>
          <w:szCs w:val="28"/>
        </w:rPr>
        <w:t xml:space="preserve"> – </w:t>
      </w:r>
      <w:r w:rsidRPr="00654D1A">
        <w:rPr>
          <w:szCs w:val="28"/>
        </w:rPr>
        <w:t>Модель формирования эффективной команды проекта</w:t>
      </w:r>
    </w:p>
    <w:p w14:paraId="01CC72F8" w14:textId="7EF87E84" w:rsidR="00A42476" w:rsidRPr="00654D1A" w:rsidRDefault="00A42476" w:rsidP="00081C99">
      <w:pPr>
        <w:pStyle w:val="a7"/>
        <w:ind w:firstLine="0"/>
        <w:jc w:val="center"/>
        <w:rPr>
          <w:color w:val="000000"/>
          <w:sz w:val="24"/>
          <w:szCs w:val="24"/>
        </w:rPr>
      </w:pPr>
      <w:r w:rsidRPr="00654D1A">
        <w:rPr>
          <w:color w:val="000000"/>
          <w:sz w:val="24"/>
          <w:szCs w:val="24"/>
        </w:rPr>
        <w:t xml:space="preserve">Источник: </w:t>
      </w:r>
      <w:r w:rsidR="009E763E">
        <w:rPr>
          <w:color w:val="000000"/>
          <w:sz w:val="24"/>
          <w:szCs w:val="24"/>
        </w:rPr>
        <w:t xml:space="preserve">составлено </w:t>
      </w:r>
      <w:r w:rsidR="00801B4B">
        <w:rPr>
          <w:color w:val="000000"/>
          <w:sz w:val="24"/>
          <w:szCs w:val="24"/>
        </w:rPr>
        <w:t xml:space="preserve">автором </w:t>
      </w:r>
      <w:r w:rsidR="009E763E">
        <w:rPr>
          <w:color w:val="000000"/>
          <w:sz w:val="24"/>
          <w:szCs w:val="24"/>
        </w:rPr>
        <w:t xml:space="preserve">на основе </w:t>
      </w:r>
      <w:r w:rsidR="009E763E" w:rsidRPr="009E763E">
        <w:rPr>
          <w:color w:val="000000"/>
          <w:sz w:val="24"/>
          <w:szCs w:val="24"/>
        </w:rPr>
        <w:t xml:space="preserve">Бекетов, С. М. </w:t>
      </w:r>
      <w:r w:rsidR="009E763E">
        <w:rPr>
          <w:color w:val="000000"/>
          <w:sz w:val="24"/>
          <w:szCs w:val="24"/>
        </w:rPr>
        <w:t>М</w:t>
      </w:r>
      <w:r w:rsidR="009E763E" w:rsidRPr="009E763E">
        <w:rPr>
          <w:color w:val="000000"/>
          <w:sz w:val="24"/>
          <w:szCs w:val="24"/>
        </w:rPr>
        <w:t>одель формирования команды проекта на базе методов дискретной оптимизации / С. М. Бекетов, М. В. Дергачев, С. Г. Редько // Модели, системы, сети в экономике, технике, природе и обществе. – 2025. – № 1(53). – С. 101-113</w:t>
      </w:r>
    </w:p>
    <w:p w14:paraId="34665C02" w14:textId="0472EACA" w:rsidR="002B3343" w:rsidRPr="00654D1A" w:rsidRDefault="00591145" w:rsidP="004F76F3">
      <w:pPr>
        <w:ind w:firstLine="709"/>
      </w:pPr>
      <w:r w:rsidRPr="00654D1A">
        <w:lastRenderedPageBreak/>
        <w:t xml:space="preserve">В обоих вариантах орган исполнительной власти может мотивировать только должностных лиц органа исполнительной власти, руководители подведомственных агентств и учреждений в случае необходимости </w:t>
      </w:r>
      <w:r w:rsidR="00B1352E">
        <w:t>повысить заинтересованность</w:t>
      </w:r>
      <w:r w:rsidRPr="00654D1A">
        <w:t xml:space="preserve"> их сотрудников должны выстраивать аналогичную систему.</w:t>
      </w:r>
    </w:p>
    <w:p w14:paraId="061C3814" w14:textId="0E205377" w:rsidR="002B3343" w:rsidRPr="00304462" w:rsidRDefault="002B3343" w:rsidP="00304462">
      <w:pPr>
        <w:pStyle w:val="1"/>
        <w:numPr>
          <w:ilvl w:val="0"/>
          <w:numId w:val="0"/>
        </w:numPr>
        <w:spacing w:line="240" w:lineRule="auto"/>
        <w:ind w:firstLine="709"/>
        <w:jc w:val="both"/>
        <w:rPr>
          <w:color w:val="000000"/>
          <w:sz w:val="28"/>
        </w:rPr>
      </w:pPr>
      <w:bookmarkStart w:id="5" w:name="_Toc478159430"/>
      <w:bookmarkStart w:id="6" w:name="_Toc482726019"/>
      <w:bookmarkStart w:id="7" w:name="_Toc224919964"/>
      <w:bookmarkStart w:id="8" w:name="_Hlk224916203"/>
      <w:r w:rsidRPr="00304462">
        <w:rPr>
          <w:color w:val="000000"/>
          <w:sz w:val="28"/>
        </w:rPr>
        <w:lastRenderedPageBreak/>
        <w:t xml:space="preserve">Глава 2 </w:t>
      </w:r>
      <w:r w:rsidR="00304462" w:rsidRPr="00304462">
        <w:rPr>
          <w:color w:val="000000"/>
          <w:sz w:val="28"/>
        </w:rPr>
        <w:t xml:space="preserve">Анализ практических аспектов управления проектами в сфере </w:t>
      </w:r>
      <w:r w:rsidR="007B1C4B">
        <w:rPr>
          <w:color w:val="000000"/>
          <w:sz w:val="28"/>
        </w:rPr>
        <w:t>молодежной политики</w:t>
      </w:r>
      <w:bookmarkEnd w:id="5"/>
      <w:bookmarkEnd w:id="6"/>
      <w:bookmarkEnd w:id="7"/>
    </w:p>
    <w:p w14:paraId="03A01A7B" w14:textId="65217A11" w:rsidR="002B3343" w:rsidRPr="00304462" w:rsidRDefault="002B3343" w:rsidP="00785DAC">
      <w:pPr>
        <w:pStyle w:val="2"/>
      </w:pPr>
      <w:bookmarkStart w:id="9" w:name="_Toc478159431"/>
      <w:bookmarkStart w:id="10" w:name="_Toc482726020"/>
      <w:bookmarkStart w:id="11" w:name="_Toc224919965"/>
      <w:r w:rsidRPr="00304462">
        <w:t>2.1 Основные характеристики компании ООО УК «Плюс» и проекта «Автопилот»</w:t>
      </w:r>
      <w:bookmarkEnd w:id="8"/>
      <w:bookmarkEnd w:id="9"/>
      <w:bookmarkEnd w:id="10"/>
      <w:bookmarkEnd w:id="11"/>
    </w:p>
    <w:p w14:paraId="3A90C539" w14:textId="230F223B" w:rsidR="00591145" w:rsidRPr="00654D1A" w:rsidRDefault="007B1C4B" w:rsidP="004F76F3">
      <w:pPr>
        <w:ind w:firstLine="709"/>
      </w:pPr>
      <w:r>
        <w:rPr>
          <w:color w:val="000000"/>
          <w:szCs w:val="28"/>
        </w:rPr>
        <w:t>Организации в</w:t>
      </w:r>
      <w:r w:rsidR="00B040AF">
        <w:rPr>
          <w:color w:val="000000"/>
          <w:szCs w:val="28"/>
        </w:rPr>
        <w:t xml:space="preserve"> </w:t>
      </w:r>
      <w:r w:rsidR="00591145" w:rsidRPr="00654D1A">
        <w:t>рамках управления мотивацией участников проектов могут использоваться как материальные, так и нематериальные механизмы поощрения.</w:t>
      </w:r>
    </w:p>
    <w:p w14:paraId="19BD36B5" w14:textId="77777777" w:rsidR="00591145" w:rsidRPr="00654D1A" w:rsidRDefault="00591145" w:rsidP="004F76F3">
      <w:pPr>
        <w:ind w:firstLine="709"/>
      </w:pPr>
      <w:r w:rsidRPr="00654D1A">
        <w:t>В том числе для повышения эффективности взаимодействия команды проекта можно использовать программное обеспечение, которое позволит реализовывать проект прозрачно и эффективно, организовывать коммуникацию между членами команды, не дожидаясь личной встречи.</w:t>
      </w:r>
    </w:p>
    <w:p w14:paraId="0AE883F7" w14:textId="11ACA799" w:rsidR="00591145" w:rsidRPr="00654D1A" w:rsidRDefault="00591145" w:rsidP="004F76F3">
      <w:pPr>
        <w:ind w:firstLine="709"/>
      </w:pPr>
      <w:r w:rsidRPr="00654D1A">
        <w:t xml:space="preserve">Еще одним способом для повышения эффективности работы команды проекта является организация прозрачной </w:t>
      </w:r>
      <w:r w:rsidR="00F75451" w:rsidRPr="00654D1A">
        <w:t>отчётности</w:t>
      </w:r>
      <w:r w:rsidRPr="00654D1A">
        <w:t>. В этом случае вся команда знает не только свою, но и чужую область ответственности, что избавляет от случайно двойной работы.</w:t>
      </w:r>
    </w:p>
    <w:p w14:paraId="151B55C7" w14:textId="77777777" w:rsidR="00591145" w:rsidRPr="00654D1A" w:rsidRDefault="00591145" w:rsidP="004F76F3">
      <w:pPr>
        <w:ind w:firstLine="709"/>
      </w:pPr>
      <w:r w:rsidRPr="00654D1A">
        <w:t>Также важно правильно организовывать рабочий процесс. Необходимы регулярные личные контакты, короткие совещания, которые позволят команде обсуждать идеи и узнавать о ходе проекта более подробно.</w:t>
      </w:r>
    </w:p>
    <w:p w14:paraId="333FFA88" w14:textId="77777777" w:rsidR="002B3343" w:rsidRPr="00654D1A" w:rsidRDefault="002B3343" w:rsidP="004F76F3">
      <w:pPr>
        <w:ind w:firstLine="709"/>
        <w:rPr>
          <w:color w:val="000000"/>
          <w:szCs w:val="28"/>
        </w:rPr>
      </w:pPr>
      <w:r w:rsidRPr="00654D1A">
        <w:rPr>
          <w:color w:val="000000"/>
          <w:szCs w:val="28"/>
        </w:rPr>
        <w:t xml:space="preserve">Экономический эффект от реализации разработанных мероприятий рассчитывается по формуле: </w:t>
      </w:r>
    </w:p>
    <w:p w14:paraId="387AF113" w14:textId="3E355FC6" w:rsidR="002B3343" w:rsidRPr="00654D1A" w:rsidRDefault="002B3343" w:rsidP="00E9702E">
      <w:pPr>
        <w:jc w:val="right"/>
        <w:rPr>
          <w:color w:val="000000"/>
          <w:szCs w:val="28"/>
        </w:rPr>
      </w:pPr>
      <w:r w:rsidRPr="00E9702E">
        <w:rPr>
          <w:color w:val="000000"/>
          <w:szCs w:val="28"/>
        </w:rPr>
        <w:t>Э</w:t>
      </w:r>
      <w:r w:rsidRPr="00E9702E">
        <w:rPr>
          <w:color w:val="000000"/>
          <w:szCs w:val="28"/>
          <w:vertAlign w:val="subscript"/>
        </w:rPr>
        <w:t>ф</w:t>
      </w:r>
      <w:r w:rsidRPr="00E9702E">
        <w:rPr>
          <w:color w:val="000000"/>
          <w:szCs w:val="28"/>
        </w:rPr>
        <w:t xml:space="preserve"> = Э</w:t>
      </w:r>
      <w:r w:rsidRPr="00E9702E">
        <w:rPr>
          <w:color w:val="000000"/>
          <w:szCs w:val="28"/>
          <w:vertAlign w:val="subscript"/>
        </w:rPr>
        <w:t>общ</w:t>
      </w:r>
      <w:r w:rsidRPr="00E9702E">
        <w:rPr>
          <w:color w:val="000000"/>
          <w:szCs w:val="28"/>
        </w:rPr>
        <w:t xml:space="preserve"> – З</w:t>
      </w:r>
      <w:r w:rsidRPr="00E9702E">
        <w:rPr>
          <w:color w:val="000000"/>
          <w:szCs w:val="28"/>
          <w:vertAlign w:val="subscript"/>
        </w:rPr>
        <w:t>общ</w:t>
      </w:r>
      <w:r w:rsidR="00E9702E" w:rsidRPr="00E9702E">
        <w:rPr>
          <w:color w:val="000000"/>
          <w:szCs w:val="28"/>
        </w:rPr>
        <w:t>,</w:t>
      </w:r>
      <w:r w:rsidR="00081C99">
        <w:rPr>
          <w:color w:val="000000"/>
          <w:szCs w:val="28"/>
        </w:rPr>
        <w:tab/>
      </w:r>
      <w:r w:rsidR="00081C99">
        <w:rPr>
          <w:color w:val="000000"/>
          <w:szCs w:val="28"/>
        </w:rPr>
        <w:tab/>
      </w:r>
      <w:r w:rsidR="00081C99">
        <w:rPr>
          <w:color w:val="000000"/>
          <w:szCs w:val="28"/>
        </w:rPr>
        <w:tab/>
      </w:r>
      <w:r w:rsidR="00E9702E">
        <w:rPr>
          <w:color w:val="000000"/>
          <w:szCs w:val="28"/>
        </w:rPr>
        <w:t xml:space="preserve">                  </w:t>
      </w:r>
      <w:r w:rsidR="00081C99">
        <w:rPr>
          <w:color w:val="000000"/>
          <w:szCs w:val="28"/>
        </w:rPr>
        <w:t>(</w:t>
      </w:r>
      <w:r w:rsidRPr="00654D1A">
        <w:rPr>
          <w:color w:val="000000"/>
          <w:szCs w:val="28"/>
        </w:rPr>
        <w:t>1)</w:t>
      </w:r>
    </w:p>
    <w:p w14:paraId="5F7F2C2F" w14:textId="77777777" w:rsidR="002B3343" w:rsidRPr="00654D1A" w:rsidRDefault="002B3343" w:rsidP="004F76F3">
      <w:pPr>
        <w:ind w:firstLine="709"/>
        <w:rPr>
          <w:color w:val="000000"/>
          <w:szCs w:val="28"/>
        </w:rPr>
      </w:pPr>
      <w:r w:rsidRPr="00654D1A">
        <w:rPr>
          <w:color w:val="000000"/>
          <w:szCs w:val="28"/>
        </w:rPr>
        <w:t>где Э</w:t>
      </w:r>
      <w:r w:rsidRPr="00654D1A">
        <w:rPr>
          <w:color w:val="000000"/>
          <w:szCs w:val="28"/>
          <w:vertAlign w:val="subscript"/>
        </w:rPr>
        <w:t>общ</w:t>
      </w:r>
      <w:r w:rsidRPr="00654D1A">
        <w:rPr>
          <w:color w:val="000000"/>
          <w:szCs w:val="28"/>
        </w:rPr>
        <w:t xml:space="preserve"> – общая экономия от внедрения разработанных мероприятий; </w:t>
      </w:r>
    </w:p>
    <w:p w14:paraId="2CCEEF73" w14:textId="77777777" w:rsidR="002B3343" w:rsidRDefault="002B3343" w:rsidP="004F76F3">
      <w:pPr>
        <w:ind w:firstLine="709"/>
        <w:rPr>
          <w:color w:val="000000"/>
          <w:szCs w:val="28"/>
        </w:rPr>
      </w:pPr>
      <w:r w:rsidRPr="00654D1A">
        <w:rPr>
          <w:color w:val="000000"/>
          <w:szCs w:val="28"/>
        </w:rPr>
        <w:t>З</w:t>
      </w:r>
      <w:r w:rsidRPr="00654D1A">
        <w:rPr>
          <w:color w:val="000000"/>
          <w:szCs w:val="28"/>
          <w:vertAlign w:val="subscript"/>
        </w:rPr>
        <w:t>общ</w:t>
      </w:r>
      <w:r w:rsidRPr="00654D1A">
        <w:rPr>
          <w:color w:val="000000"/>
          <w:szCs w:val="28"/>
        </w:rPr>
        <w:t xml:space="preserve"> – затраты на реализацию разработанных мероприятий. </w:t>
      </w:r>
    </w:p>
    <w:p w14:paraId="1E325400" w14:textId="5622DE4C" w:rsidR="009B577A" w:rsidRPr="00654D1A" w:rsidRDefault="009B577A" w:rsidP="009B577A">
      <w:pPr>
        <w:ind w:firstLine="0"/>
        <w:rPr>
          <w:color w:val="000000"/>
          <w:szCs w:val="28"/>
        </w:rPr>
      </w:pPr>
    </w:p>
    <w:p w14:paraId="19C4E998" w14:textId="77777777" w:rsidR="002B3343" w:rsidRPr="00654D1A" w:rsidRDefault="002B3343" w:rsidP="004F76F3">
      <w:pPr>
        <w:ind w:firstLine="709"/>
        <w:rPr>
          <w:color w:val="000000"/>
          <w:szCs w:val="28"/>
        </w:rPr>
      </w:pPr>
      <w:r w:rsidRPr="00654D1A">
        <w:rPr>
          <w:color w:val="000000"/>
          <w:szCs w:val="28"/>
        </w:rPr>
        <w:t xml:space="preserve">Расчет экономического эффекта: </w:t>
      </w:r>
    </w:p>
    <w:p w14:paraId="32422564" w14:textId="4B6E0943" w:rsidR="002B3343" w:rsidRPr="00654D1A" w:rsidRDefault="004E587C" w:rsidP="004E587C">
      <w:pPr>
        <w:ind w:firstLine="709"/>
        <w:jc w:val="center"/>
        <w:rPr>
          <w:color w:val="000000"/>
          <w:szCs w:val="28"/>
        </w:rPr>
      </w:pPr>
      <w:r>
        <w:rPr>
          <w:color w:val="000000"/>
          <w:szCs w:val="28"/>
        </w:rPr>
        <w:t xml:space="preserve">                       </w:t>
      </w:r>
      <w:r w:rsidR="002B3343" w:rsidRPr="00654D1A">
        <w:rPr>
          <w:color w:val="000000"/>
          <w:szCs w:val="28"/>
        </w:rPr>
        <w:t>Э</w:t>
      </w:r>
      <w:r w:rsidR="002B3343" w:rsidRPr="00654D1A">
        <w:rPr>
          <w:color w:val="000000"/>
          <w:szCs w:val="28"/>
          <w:vertAlign w:val="subscript"/>
        </w:rPr>
        <w:t>ф</w:t>
      </w:r>
      <w:r w:rsidR="002B3343" w:rsidRPr="00654D1A">
        <w:rPr>
          <w:color w:val="000000"/>
          <w:szCs w:val="28"/>
        </w:rPr>
        <w:t xml:space="preserve"> = 1936,8 – 1740,0  = 196,8 тыс. руб.</w:t>
      </w:r>
      <w:r>
        <w:rPr>
          <w:color w:val="000000"/>
          <w:szCs w:val="28"/>
        </w:rPr>
        <w:t xml:space="preserve">                             (2)</w:t>
      </w:r>
    </w:p>
    <w:p w14:paraId="2EA13782" w14:textId="77777777" w:rsidR="002B3343" w:rsidRPr="00654D1A" w:rsidRDefault="002B3343" w:rsidP="004F76F3">
      <w:pPr>
        <w:ind w:firstLine="709"/>
        <w:rPr>
          <w:color w:val="000000"/>
          <w:szCs w:val="28"/>
        </w:rPr>
      </w:pPr>
      <w:r w:rsidRPr="00654D1A">
        <w:rPr>
          <w:color w:val="000000"/>
          <w:szCs w:val="28"/>
        </w:rPr>
        <w:t>Рассчитать экономическую эффективность К</w:t>
      </w:r>
      <w:r w:rsidRPr="00654D1A">
        <w:rPr>
          <w:color w:val="000000"/>
          <w:szCs w:val="28"/>
          <w:vertAlign w:val="subscript"/>
        </w:rPr>
        <w:t>э</w:t>
      </w:r>
      <w:r w:rsidRPr="00654D1A">
        <w:rPr>
          <w:color w:val="000000"/>
          <w:szCs w:val="28"/>
        </w:rPr>
        <w:t xml:space="preserve"> предложенных мероприятий можно по формуле: </w:t>
      </w:r>
    </w:p>
    <w:p w14:paraId="79DB4952" w14:textId="74DA8DF8" w:rsidR="002B3343" w:rsidRPr="00654D1A" w:rsidRDefault="002B3343" w:rsidP="00E9702E">
      <w:pPr>
        <w:jc w:val="right"/>
        <w:rPr>
          <w:color w:val="000000"/>
          <w:szCs w:val="28"/>
        </w:rPr>
      </w:pPr>
      <w:r w:rsidRPr="00654D1A">
        <w:rPr>
          <w:color w:val="000000"/>
          <w:szCs w:val="28"/>
        </w:rPr>
        <w:t>К</w:t>
      </w:r>
      <w:r w:rsidRPr="00654D1A">
        <w:rPr>
          <w:color w:val="000000"/>
          <w:szCs w:val="28"/>
          <w:vertAlign w:val="subscript"/>
        </w:rPr>
        <w:t>э</w:t>
      </w:r>
      <w:r w:rsidRPr="00654D1A">
        <w:rPr>
          <w:color w:val="000000"/>
          <w:szCs w:val="28"/>
        </w:rPr>
        <w:t xml:space="preserve"> = </w:t>
      </w:r>
      <w:r w:rsidRPr="00654D1A">
        <w:rPr>
          <w:color w:val="000000"/>
          <w:position w:val="-24"/>
          <w:szCs w:val="28"/>
        </w:rPr>
        <w:object w:dxaOrig="280" w:dyaOrig="619" w14:anchorId="3DF9C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9" o:title=""/>
          </v:shape>
          <o:OLEObject Type="Embed" ProgID="Equation.3" ShapeID="_x0000_i1025" DrawAspect="Content" ObjectID="_1836737835" r:id="rId10"/>
        </w:object>
      </w:r>
      <w:r w:rsidR="00E9702E">
        <w:rPr>
          <w:color w:val="000000"/>
          <w:szCs w:val="28"/>
        </w:rPr>
        <w:t>,</w:t>
      </w:r>
      <w:r w:rsidR="00081C99">
        <w:rPr>
          <w:color w:val="000000"/>
          <w:szCs w:val="28"/>
        </w:rPr>
        <w:tab/>
      </w:r>
      <w:r w:rsidR="00081C99">
        <w:rPr>
          <w:color w:val="000000"/>
          <w:szCs w:val="28"/>
        </w:rPr>
        <w:tab/>
      </w:r>
      <w:r w:rsidR="00081C99">
        <w:rPr>
          <w:color w:val="000000"/>
          <w:szCs w:val="28"/>
        </w:rPr>
        <w:tab/>
      </w:r>
      <w:r w:rsidR="00E9702E">
        <w:rPr>
          <w:color w:val="000000"/>
          <w:szCs w:val="28"/>
        </w:rPr>
        <w:t xml:space="preserve">                    </w:t>
      </w:r>
      <w:r w:rsidR="00081C99">
        <w:rPr>
          <w:color w:val="000000"/>
          <w:szCs w:val="28"/>
        </w:rPr>
        <w:tab/>
        <w:t>(</w:t>
      </w:r>
      <w:r w:rsidR="002F71FA">
        <w:rPr>
          <w:color w:val="000000"/>
          <w:szCs w:val="28"/>
        </w:rPr>
        <w:t>3</w:t>
      </w:r>
      <w:r w:rsidRPr="00654D1A">
        <w:rPr>
          <w:color w:val="000000"/>
          <w:szCs w:val="28"/>
        </w:rPr>
        <w:t>)</w:t>
      </w:r>
    </w:p>
    <w:p w14:paraId="6C98B97C" w14:textId="77777777" w:rsidR="002B3343" w:rsidRPr="00654D1A" w:rsidRDefault="002B3343" w:rsidP="004F76F3">
      <w:pPr>
        <w:ind w:firstLine="709"/>
        <w:rPr>
          <w:color w:val="000000"/>
          <w:szCs w:val="28"/>
        </w:rPr>
      </w:pPr>
      <w:r w:rsidRPr="00654D1A">
        <w:rPr>
          <w:color w:val="000000"/>
          <w:szCs w:val="28"/>
        </w:rPr>
        <w:t>где Э</w:t>
      </w:r>
      <w:r w:rsidRPr="00654D1A">
        <w:rPr>
          <w:color w:val="000000"/>
          <w:szCs w:val="28"/>
          <w:vertAlign w:val="subscript"/>
        </w:rPr>
        <w:t xml:space="preserve"> </w:t>
      </w:r>
      <w:r w:rsidRPr="00654D1A">
        <w:rPr>
          <w:color w:val="000000"/>
          <w:szCs w:val="28"/>
        </w:rPr>
        <w:t xml:space="preserve">– экономия от внедрения системы; </w:t>
      </w:r>
    </w:p>
    <w:p w14:paraId="3A10BD10" w14:textId="77777777" w:rsidR="002B3343" w:rsidRPr="00654D1A" w:rsidRDefault="002B3343" w:rsidP="004F76F3">
      <w:pPr>
        <w:ind w:firstLine="709"/>
        <w:rPr>
          <w:color w:val="000000"/>
          <w:szCs w:val="28"/>
        </w:rPr>
      </w:pPr>
      <w:r w:rsidRPr="00654D1A">
        <w:rPr>
          <w:color w:val="000000"/>
          <w:szCs w:val="28"/>
        </w:rPr>
        <w:lastRenderedPageBreak/>
        <w:t>З – затраты на реализацию проекта.</w:t>
      </w:r>
    </w:p>
    <w:p w14:paraId="4462B802" w14:textId="01ABF187" w:rsidR="005D2699" w:rsidRPr="00654D1A" w:rsidRDefault="005D2699" w:rsidP="004F76F3">
      <w:pPr>
        <w:ind w:firstLine="709"/>
        <w:rPr>
          <w:color w:val="000000"/>
          <w:szCs w:val="28"/>
        </w:rPr>
      </w:pPr>
      <w:r w:rsidRPr="00654D1A">
        <w:rPr>
          <w:color w:val="000000"/>
          <w:szCs w:val="28"/>
        </w:rPr>
        <w:t>Реализация разработанных мероприятий совершенствования управления командой проекта «Финансовый Автопилот» требует дополнительных затрат, перечень которых представлен в табл.2</w:t>
      </w:r>
      <w:r w:rsidR="00223CFF">
        <w:rPr>
          <w:color w:val="000000"/>
          <w:szCs w:val="28"/>
        </w:rPr>
        <w:t>.1</w:t>
      </w:r>
      <w:r w:rsidRPr="00654D1A">
        <w:rPr>
          <w:color w:val="000000"/>
          <w:szCs w:val="28"/>
        </w:rPr>
        <w:t>. При оценке затрат учитывается, что мероприятия будут реализованы с июля 20</w:t>
      </w:r>
      <w:r w:rsidR="008E2211">
        <w:rPr>
          <w:color w:val="000000"/>
          <w:szCs w:val="28"/>
        </w:rPr>
        <w:t>26</w:t>
      </w:r>
      <w:r w:rsidRPr="00654D1A">
        <w:rPr>
          <w:color w:val="000000"/>
          <w:szCs w:val="28"/>
        </w:rPr>
        <w:t xml:space="preserve"> г. по июль 20</w:t>
      </w:r>
      <w:r w:rsidR="008E2211">
        <w:rPr>
          <w:color w:val="000000"/>
          <w:szCs w:val="28"/>
        </w:rPr>
        <w:t>27</w:t>
      </w:r>
      <w:r w:rsidRPr="00654D1A">
        <w:rPr>
          <w:color w:val="000000"/>
          <w:szCs w:val="28"/>
        </w:rPr>
        <w:t xml:space="preserve"> г.</w:t>
      </w:r>
    </w:p>
    <w:p w14:paraId="1A39FCC5" w14:textId="1D792417" w:rsidR="005D2699" w:rsidRPr="00654D1A" w:rsidRDefault="005D2699" w:rsidP="00D63143">
      <w:pPr>
        <w:spacing w:line="240" w:lineRule="auto"/>
        <w:ind w:firstLine="0"/>
        <w:rPr>
          <w:color w:val="000000"/>
          <w:szCs w:val="28"/>
        </w:rPr>
      </w:pPr>
      <w:r w:rsidRPr="00654D1A">
        <w:rPr>
          <w:color w:val="000000"/>
          <w:szCs w:val="28"/>
        </w:rPr>
        <w:t>Таблица 2</w:t>
      </w:r>
      <w:r w:rsidR="00223CFF">
        <w:rPr>
          <w:color w:val="000000"/>
          <w:szCs w:val="28"/>
        </w:rPr>
        <w:t>.1</w:t>
      </w:r>
      <w:r w:rsidR="00D63143">
        <w:rPr>
          <w:color w:val="000000"/>
          <w:szCs w:val="28"/>
        </w:rPr>
        <w:t xml:space="preserve"> – </w:t>
      </w:r>
      <w:r w:rsidRPr="00654D1A">
        <w:rPr>
          <w:color w:val="000000"/>
          <w:szCs w:val="28"/>
        </w:rPr>
        <w:t>Дополнительные затраты на реализацию мероприятий по совершенствованию управления командой проекта «Финансовый Автопилот»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6023"/>
        <w:gridCol w:w="2116"/>
      </w:tblGrid>
      <w:tr w:rsidR="005D2699" w:rsidRPr="00654D1A" w14:paraId="72A54938" w14:textId="77777777" w:rsidTr="00AD54DE">
        <w:tc>
          <w:tcPr>
            <w:tcW w:w="642" w:type="pct"/>
            <w:tcBorders>
              <w:top w:val="single" w:sz="4" w:space="0" w:color="auto"/>
              <w:left w:val="single" w:sz="4" w:space="0" w:color="auto"/>
              <w:bottom w:val="single" w:sz="4" w:space="0" w:color="auto"/>
              <w:right w:val="single" w:sz="4" w:space="0" w:color="auto"/>
            </w:tcBorders>
          </w:tcPr>
          <w:p w14:paraId="3DA2D574" w14:textId="77777777" w:rsidR="005D2699" w:rsidRPr="00654D1A" w:rsidRDefault="005D2699" w:rsidP="005D2699">
            <w:pPr>
              <w:spacing w:line="240" w:lineRule="auto"/>
              <w:ind w:firstLine="0"/>
              <w:jc w:val="center"/>
              <w:rPr>
                <w:color w:val="000000"/>
                <w:sz w:val="24"/>
              </w:rPr>
            </w:pPr>
            <w:r w:rsidRPr="00654D1A">
              <w:rPr>
                <w:color w:val="000000"/>
                <w:sz w:val="24"/>
              </w:rPr>
              <w:t>№ п/п</w:t>
            </w:r>
          </w:p>
        </w:tc>
        <w:tc>
          <w:tcPr>
            <w:tcW w:w="3225" w:type="pct"/>
            <w:tcBorders>
              <w:top w:val="single" w:sz="4" w:space="0" w:color="auto"/>
              <w:left w:val="single" w:sz="4" w:space="0" w:color="auto"/>
              <w:bottom w:val="single" w:sz="4" w:space="0" w:color="auto"/>
              <w:right w:val="single" w:sz="4" w:space="0" w:color="auto"/>
            </w:tcBorders>
          </w:tcPr>
          <w:p w14:paraId="2AE38C59" w14:textId="77777777" w:rsidR="005D2699" w:rsidRPr="00654D1A" w:rsidRDefault="005D2699" w:rsidP="005D2699">
            <w:pPr>
              <w:spacing w:line="240" w:lineRule="auto"/>
              <w:ind w:firstLine="0"/>
              <w:jc w:val="center"/>
              <w:rPr>
                <w:color w:val="000000"/>
                <w:sz w:val="24"/>
              </w:rPr>
            </w:pPr>
            <w:r w:rsidRPr="00654D1A">
              <w:rPr>
                <w:color w:val="000000"/>
                <w:sz w:val="24"/>
              </w:rPr>
              <w:t xml:space="preserve">Мероприятия </w:t>
            </w:r>
          </w:p>
        </w:tc>
        <w:tc>
          <w:tcPr>
            <w:tcW w:w="1133" w:type="pct"/>
            <w:tcBorders>
              <w:top w:val="single" w:sz="4" w:space="0" w:color="auto"/>
              <w:left w:val="single" w:sz="4" w:space="0" w:color="auto"/>
              <w:bottom w:val="single" w:sz="4" w:space="0" w:color="auto"/>
              <w:right w:val="single" w:sz="4" w:space="0" w:color="auto"/>
            </w:tcBorders>
          </w:tcPr>
          <w:p w14:paraId="768BF790" w14:textId="77777777" w:rsidR="005D2699" w:rsidRPr="00654D1A" w:rsidRDefault="005D2699" w:rsidP="005D2699">
            <w:pPr>
              <w:spacing w:line="240" w:lineRule="auto"/>
              <w:ind w:firstLine="0"/>
              <w:jc w:val="center"/>
              <w:rPr>
                <w:color w:val="000000"/>
                <w:sz w:val="24"/>
              </w:rPr>
            </w:pPr>
            <w:r w:rsidRPr="00654D1A">
              <w:rPr>
                <w:color w:val="000000"/>
                <w:sz w:val="24"/>
              </w:rPr>
              <w:t>Затраты, тыс. руб.</w:t>
            </w:r>
          </w:p>
        </w:tc>
      </w:tr>
      <w:tr w:rsidR="005D2699" w:rsidRPr="00654D1A" w14:paraId="13946490" w14:textId="77777777" w:rsidTr="00AD54DE">
        <w:tc>
          <w:tcPr>
            <w:tcW w:w="642" w:type="pct"/>
            <w:tcBorders>
              <w:top w:val="single" w:sz="4" w:space="0" w:color="auto"/>
              <w:left w:val="single" w:sz="4" w:space="0" w:color="auto"/>
              <w:bottom w:val="single" w:sz="4" w:space="0" w:color="auto"/>
              <w:right w:val="single" w:sz="4" w:space="0" w:color="auto"/>
            </w:tcBorders>
          </w:tcPr>
          <w:p w14:paraId="49F6D790"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1</w:t>
            </w:r>
          </w:p>
        </w:tc>
        <w:tc>
          <w:tcPr>
            <w:tcW w:w="3225" w:type="pct"/>
            <w:tcBorders>
              <w:top w:val="single" w:sz="4" w:space="0" w:color="auto"/>
              <w:left w:val="single" w:sz="4" w:space="0" w:color="auto"/>
              <w:bottom w:val="single" w:sz="4" w:space="0" w:color="auto"/>
              <w:right w:val="single" w:sz="4" w:space="0" w:color="auto"/>
            </w:tcBorders>
          </w:tcPr>
          <w:p w14:paraId="1DB890A6" w14:textId="77777777" w:rsidR="005D2699" w:rsidRPr="00654D1A" w:rsidRDefault="005D2699" w:rsidP="005D2699">
            <w:pPr>
              <w:spacing w:line="240" w:lineRule="auto"/>
              <w:ind w:firstLine="0"/>
              <w:rPr>
                <w:color w:val="000000"/>
                <w:sz w:val="24"/>
              </w:rPr>
            </w:pPr>
            <w:r w:rsidRPr="00654D1A">
              <w:rPr>
                <w:color w:val="000000"/>
                <w:sz w:val="24"/>
              </w:rPr>
              <w:t xml:space="preserve">Прохождение тренингов построения команды Team Bilding </w:t>
            </w:r>
          </w:p>
        </w:tc>
        <w:tc>
          <w:tcPr>
            <w:tcW w:w="1133" w:type="pct"/>
            <w:tcBorders>
              <w:top w:val="single" w:sz="4" w:space="0" w:color="auto"/>
              <w:left w:val="single" w:sz="4" w:space="0" w:color="auto"/>
              <w:bottom w:val="single" w:sz="4" w:space="0" w:color="auto"/>
              <w:right w:val="single" w:sz="4" w:space="0" w:color="auto"/>
            </w:tcBorders>
          </w:tcPr>
          <w:p w14:paraId="4C91E1E8" w14:textId="77777777" w:rsidR="005D2699" w:rsidRPr="00654D1A" w:rsidRDefault="005D2699" w:rsidP="005D2699">
            <w:pPr>
              <w:spacing w:line="240" w:lineRule="auto"/>
              <w:ind w:firstLine="0"/>
              <w:jc w:val="center"/>
              <w:rPr>
                <w:color w:val="000000"/>
                <w:sz w:val="24"/>
              </w:rPr>
            </w:pPr>
            <w:r w:rsidRPr="00654D1A">
              <w:rPr>
                <w:color w:val="000000"/>
                <w:sz w:val="24"/>
              </w:rPr>
              <w:t>520,0</w:t>
            </w:r>
          </w:p>
        </w:tc>
      </w:tr>
      <w:tr w:rsidR="005D2699" w:rsidRPr="00654D1A" w14:paraId="6BA62C7F" w14:textId="77777777" w:rsidTr="00AD54DE">
        <w:tc>
          <w:tcPr>
            <w:tcW w:w="642" w:type="pct"/>
            <w:tcBorders>
              <w:top w:val="single" w:sz="4" w:space="0" w:color="auto"/>
              <w:left w:val="single" w:sz="4" w:space="0" w:color="auto"/>
              <w:bottom w:val="single" w:sz="4" w:space="0" w:color="auto"/>
              <w:right w:val="single" w:sz="4" w:space="0" w:color="auto"/>
            </w:tcBorders>
          </w:tcPr>
          <w:p w14:paraId="3EE2B5A4"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3</w:t>
            </w:r>
          </w:p>
        </w:tc>
        <w:tc>
          <w:tcPr>
            <w:tcW w:w="3225" w:type="pct"/>
            <w:tcBorders>
              <w:top w:val="single" w:sz="4" w:space="0" w:color="auto"/>
              <w:left w:val="single" w:sz="4" w:space="0" w:color="auto"/>
              <w:bottom w:val="single" w:sz="4" w:space="0" w:color="auto"/>
              <w:right w:val="single" w:sz="4" w:space="0" w:color="auto"/>
            </w:tcBorders>
          </w:tcPr>
          <w:p w14:paraId="1A5F1971" w14:textId="77777777" w:rsidR="005D2699" w:rsidRPr="00654D1A" w:rsidRDefault="005D2699" w:rsidP="005D2699">
            <w:pPr>
              <w:spacing w:line="240" w:lineRule="auto"/>
              <w:ind w:firstLine="0"/>
              <w:rPr>
                <w:color w:val="000000"/>
                <w:sz w:val="24"/>
              </w:rPr>
            </w:pPr>
            <w:r w:rsidRPr="00654D1A">
              <w:rPr>
                <w:color w:val="000000"/>
                <w:sz w:val="24"/>
              </w:rPr>
              <w:t>Прохождение тренингов по тайм-менеджменту</w:t>
            </w:r>
          </w:p>
        </w:tc>
        <w:tc>
          <w:tcPr>
            <w:tcW w:w="1133" w:type="pct"/>
            <w:tcBorders>
              <w:top w:val="single" w:sz="4" w:space="0" w:color="auto"/>
              <w:left w:val="single" w:sz="4" w:space="0" w:color="auto"/>
              <w:bottom w:val="single" w:sz="4" w:space="0" w:color="auto"/>
              <w:right w:val="single" w:sz="4" w:space="0" w:color="auto"/>
            </w:tcBorders>
          </w:tcPr>
          <w:p w14:paraId="4D5FB4C1" w14:textId="77777777" w:rsidR="005D2699" w:rsidRPr="00654D1A" w:rsidRDefault="005D2699" w:rsidP="005D2699">
            <w:pPr>
              <w:spacing w:line="240" w:lineRule="auto"/>
              <w:ind w:firstLine="0"/>
              <w:jc w:val="center"/>
              <w:rPr>
                <w:color w:val="000000"/>
                <w:sz w:val="24"/>
              </w:rPr>
            </w:pPr>
            <w:r w:rsidRPr="00654D1A">
              <w:rPr>
                <w:color w:val="000000"/>
                <w:sz w:val="24"/>
              </w:rPr>
              <w:t>420,0</w:t>
            </w:r>
          </w:p>
        </w:tc>
      </w:tr>
      <w:tr w:rsidR="005D2699" w:rsidRPr="00654D1A" w14:paraId="57BA5572" w14:textId="77777777" w:rsidTr="00AD54DE">
        <w:tc>
          <w:tcPr>
            <w:tcW w:w="642" w:type="pct"/>
            <w:tcBorders>
              <w:top w:val="single" w:sz="4" w:space="0" w:color="auto"/>
              <w:left w:val="single" w:sz="4" w:space="0" w:color="auto"/>
              <w:bottom w:val="single" w:sz="4" w:space="0" w:color="auto"/>
              <w:right w:val="single" w:sz="4" w:space="0" w:color="auto"/>
            </w:tcBorders>
          </w:tcPr>
          <w:p w14:paraId="610602EA"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4</w:t>
            </w:r>
          </w:p>
        </w:tc>
        <w:tc>
          <w:tcPr>
            <w:tcW w:w="3225" w:type="pct"/>
            <w:tcBorders>
              <w:top w:val="single" w:sz="4" w:space="0" w:color="auto"/>
              <w:left w:val="single" w:sz="4" w:space="0" w:color="auto"/>
              <w:bottom w:val="single" w:sz="4" w:space="0" w:color="auto"/>
              <w:right w:val="single" w:sz="4" w:space="0" w:color="auto"/>
            </w:tcBorders>
          </w:tcPr>
          <w:p w14:paraId="3EAAB1BC" w14:textId="77777777" w:rsidR="005D2699" w:rsidRPr="00654D1A" w:rsidRDefault="005D2699" w:rsidP="005D2699">
            <w:pPr>
              <w:spacing w:line="240" w:lineRule="auto"/>
              <w:ind w:firstLine="0"/>
              <w:rPr>
                <w:color w:val="000000"/>
                <w:sz w:val="24"/>
              </w:rPr>
            </w:pPr>
            <w:r w:rsidRPr="00654D1A">
              <w:rPr>
                <w:color w:val="000000"/>
                <w:sz w:val="24"/>
              </w:rPr>
              <w:t xml:space="preserve">Обучение руководителей отделов и руководителя проекта с коучем </w:t>
            </w:r>
          </w:p>
        </w:tc>
        <w:tc>
          <w:tcPr>
            <w:tcW w:w="1133" w:type="pct"/>
            <w:tcBorders>
              <w:top w:val="single" w:sz="4" w:space="0" w:color="auto"/>
              <w:left w:val="single" w:sz="4" w:space="0" w:color="auto"/>
              <w:bottom w:val="single" w:sz="4" w:space="0" w:color="auto"/>
              <w:right w:val="single" w:sz="4" w:space="0" w:color="auto"/>
            </w:tcBorders>
          </w:tcPr>
          <w:p w14:paraId="35715443" w14:textId="77777777" w:rsidR="005D2699" w:rsidRPr="00654D1A" w:rsidRDefault="005D2699" w:rsidP="005D2699">
            <w:pPr>
              <w:spacing w:line="240" w:lineRule="auto"/>
              <w:ind w:firstLine="0"/>
              <w:jc w:val="center"/>
              <w:rPr>
                <w:color w:val="000000"/>
                <w:sz w:val="24"/>
              </w:rPr>
            </w:pPr>
            <w:r w:rsidRPr="00654D1A">
              <w:rPr>
                <w:color w:val="000000"/>
                <w:sz w:val="24"/>
              </w:rPr>
              <w:t>300,0</w:t>
            </w:r>
          </w:p>
        </w:tc>
      </w:tr>
      <w:tr w:rsidR="005D2699" w:rsidRPr="00654D1A" w14:paraId="331B8C01" w14:textId="77777777" w:rsidTr="00AD54DE">
        <w:tc>
          <w:tcPr>
            <w:tcW w:w="642" w:type="pct"/>
            <w:tcBorders>
              <w:top w:val="single" w:sz="4" w:space="0" w:color="auto"/>
              <w:left w:val="single" w:sz="4" w:space="0" w:color="auto"/>
              <w:bottom w:val="single" w:sz="4" w:space="0" w:color="auto"/>
              <w:right w:val="single" w:sz="4" w:space="0" w:color="auto"/>
            </w:tcBorders>
          </w:tcPr>
          <w:p w14:paraId="226CDEB7"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2</w:t>
            </w:r>
          </w:p>
        </w:tc>
        <w:tc>
          <w:tcPr>
            <w:tcW w:w="3225" w:type="pct"/>
            <w:tcBorders>
              <w:top w:val="single" w:sz="4" w:space="0" w:color="auto"/>
              <w:left w:val="single" w:sz="4" w:space="0" w:color="auto"/>
              <w:bottom w:val="single" w:sz="4" w:space="0" w:color="auto"/>
              <w:right w:val="single" w:sz="4" w:space="0" w:color="auto"/>
            </w:tcBorders>
          </w:tcPr>
          <w:p w14:paraId="45A8E653" w14:textId="77777777" w:rsidR="005D2699" w:rsidRPr="00654D1A" w:rsidRDefault="005D2699" w:rsidP="005D2699">
            <w:pPr>
              <w:spacing w:line="240" w:lineRule="auto"/>
              <w:ind w:firstLine="0"/>
              <w:rPr>
                <w:color w:val="000000"/>
                <w:sz w:val="24"/>
              </w:rPr>
            </w:pPr>
            <w:r w:rsidRPr="00654D1A">
              <w:rPr>
                <w:color w:val="000000"/>
                <w:sz w:val="24"/>
              </w:rPr>
              <w:t xml:space="preserve">Совместные командные мероприятия (проведение праздников) </w:t>
            </w:r>
          </w:p>
        </w:tc>
        <w:tc>
          <w:tcPr>
            <w:tcW w:w="1133" w:type="pct"/>
            <w:tcBorders>
              <w:top w:val="single" w:sz="4" w:space="0" w:color="auto"/>
              <w:left w:val="single" w:sz="4" w:space="0" w:color="auto"/>
              <w:bottom w:val="single" w:sz="4" w:space="0" w:color="auto"/>
              <w:right w:val="single" w:sz="4" w:space="0" w:color="auto"/>
            </w:tcBorders>
          </w:tcPr>
          <w:p w14:paraId="7B98E1CE" w14:textId="77777777" w:rsidR="005D2699" w:rsidRPr="00654D1A" w:rsidRDefault="005D2699" w:rsidP="005D2699">
            <w:pPr>
              <w:spacing w:line="240" w:lineRule="auto"/>
              <w:ind w:firstLine="0"/>
              <w:jc w:val="center"/>
              <w:rPr>
                <w:color w:val="000000"/>
                <w:sz w:val="24"/>
              </w:rPr>
            </w:pPr>
            <w:r w:rsidRPr="00654D1A">
              <w:rPr>
                <w:color w:val="000000"/>
                <w:sz w:val="24"/>
              </w:rPr>
              <w:t>500,0</w:t>
            </w:r>
          </w:p>
        </w:tc>
      </w:tr>
      <w:tr w:rsidR="005D2699" w:rsidRPr="00654D1A" w14:paraId="64BF0019" w14:textId="77777777" w:rsidTr="00AD54DE">
        <w:tc>
          <w:tcPr>
            <w:tcW w:w="642" w:type="pct"/>
            <w:tcBorders>
              <w:top w:val="single" w:sz="4" w:space="0" w:color="auto"/>
              <w:left w:val="single" w:sz="4" w:space="0" w:color="auto"/>
              <w:bottom w:val="single" w:sz="4" w:space="0" w:color="auto"/>
              <w:right w:val="single" w:sz="4" w:space="0" w:color="auto"/>
            </w:tcBorders>
          </w:tcPr>
          <w:p w14:paraId="42D6D90E"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5</w:t>
            </w:r>
          </w:p>
        </w:tc>
        <w:tc>
          <w:tcPr>
            <w:tcW w:w="3225" w:type="pct"/>
            <w:tcBorders>
              <w:top w:val="single" w:sz="4" w:space="0" w:color="auto"/>
              <w:left w:val="single" w:sz="4" w:space="0" w:color="auto"/>
              <w:bottom w:val="single" w:sz="4" w:space="0" w:color="auto"/>
              <w:right w:val="single" w:sz="4" w:space="0" w:color="auto"/>
            </w:tcBorders>
          </w:tcPr>
          <w:p w14:paraId="4751CDFE" w14:textId="77777777" w:rsidR="005D2699" w:rsidRPr="00654D1A" w:rsidRDefault="005D2699" w:rsidP="005D2699">
            <w:pPr>
              <w:spacing w:line="240" w:lineRule="auto"/>
              <w:ind w:firstLine="0"/>
              <w:rPr>
                <w:color w:val="000000"/>
                <w:sz w:val="24"/>
              </w:rPr>
            </w:pPr>
            <w:r w:rsidRPr="00654D1A">
              <w:rPr>
                <w:color w:val="000000"/>
                <w:sz w:val="24"/>
              </w:rPr>
              <w:t xml:space="preserve">Итого </w:t>
            </w:r>
          </w:p>
        </w:tc>
        <w:tc>
          <w:tcPr>
            <w:tcW w:w="1133" w:type="pct"/>
            <w:tcBorders>
              <w:top w:val="single" w:sz="4" w:space="0" w:color="auto"/>
              <w:left w:val="single" w:sz="4" w:space="0" w:color="auto"/>
              <w:bottom w:val="single" w:sz="4" w:space="0" w:color="auto"/>
              <w:right w:val="single" w:sz="4" w:space="0" w:color="auto"/>
            </w:tcBorders>
          </w:tcPr>
          <w:p w14:paraId="2858764C" w14:textId="77777777" w:rsidR="005D2699" w:rsidRPr="00654D1A" w:rsidRDefault="005D2699" w:rsidP="005D2699">
            <w:pPr>
              <w:spacing w:line="240" w:lineRule="auto"/>
              <w:ind w:firstLine="0"/>
              <w:jc w:val="center"/>
              <w:rPr>
                <w:color w:val="000000"/>
                <w:sz w:val="24"/>
              </w:rPr>
            </w:pPr>
            <w:r w:rsidRPr="00654D1A">
              <w:rPr>
                <w:color w:val="000000"/>
                <w:sz w:val="24"/>
              </w:rPr>
              <w:t>1740,0</w:t>
            </w:r>
          </w:p>
        </w:tc>
      </w:tr>
    </w:tbl>
    <w:p w14:paraId="6EF29918" w14:textId="72F535CB" w:rsidR="00A42476" w:rsidRPr="00654D1A" w:rsidRDefault="00A42476" w:rsidP="00A42476">
      <w:pPr>
        <w:pStyle w:val="a7"/>
        <w:ind w:firstLine="0"/>
        <w:rPr>
          <w:color w:val="000000"/>
          <w:sz w:val="24"/>
          <w:szCs w:val="24"/>
        </w:rPr>
      </w:pPr>
      <w:r w:rsidRPr="005F2EA9">
        <w:rPr>
          <w:color w:val="000000"/>
          <w:sz w:val="24"/>
          <w:szCs w:val="24"/>
        </w:rPr>
        <w:t>Источник: составлено автором</w:t>
      </w:r>
      <w:r w:rsidR="005F2EA9" w:rsidRPr="005F2EA9">
        <w:rPr>
          <w:color w:val="000000"/>
          <w:sz w:val="24"/>
          <w:szCs w:val="24"/>
        </w:rPr>
        <w:t xml:space="preserve"> на основе данных ООО УК «Плюс»</w:t>
      </w:r>
      <w:r w:rsidRPr="005F2EA9">
        <w:rPr>
          <w:color w:val="000000"/>
          <w:sz w:val="24"/>
          <w:szCs w:val="24"/>
        </w:rPr>
        <w:t>.</w:t>
      </w:r>
    </w:p>
    <w:p w14:paraId="51ADC8D2" w14:textId="77777777" w:rsidR="005D2699" w:rsidRPr="00654D1A" w:rsidRDefault="005D2699" w:rsidP="005D2699">
      <w:pPr>
        <w:spacing w:line="240" w:lineRule="auto"/>
        <w:ind w:firstLine="686"/>
        <w:jc w:val="center"/>
        <w:rPr>
          <w:color w:val="000000"/>
          <w:szCs w:val="28"/>
        </w:rPr>
      </w:pPr>
    </w:p>
    <w:p w14:paraId="12FDF0D7" w14:textId="77777777" w:rsidR="005D2699" w:rsidRPr="00654D1A" w:rsidRDefault="005D2699" w:rsidP="00D63143">
      <w:pPr>
        <w:ind w:firstLine="709"/>
        <w:rPr>
          <w:color w:val="000000"/>
          <w:szCs w:val="28"/>
        </w:rPr>
      </w:pPr>
      <w:r w:rsidRPr="00654D1A">
        <w:rPr>
          <w:color w:val="000000"/>
          <w:szCs w:val="28"/>
        </w:rPr>
        <w:t xml:space="preserve">Таким образом, суммарные затраты на реализацию разработанных мероприятий по предварительным оценкам составят 1740,0 тыс. руб. </w:t>
      </w:r>
    </w:p>
    <w:p w14:paraId="330D25B3" w14:textId="77777777" w:rsidR="005D2699" w:rsidRPr="00654D1A" w:rsidRDefault="005D2699" w:rsidP="00D63143">
      <w:pPr>
        <w:ind w:firstLine="709"/>
        <w:rPr>
          <w:color w:val="000000"/>
          <w:szCs w:val="28"/>
        </w:rPr>
      </w:pPr>
      <w:r w:rsidRPr="00654D1A">
        <w:rPr>
          <w:color w:val="000000"/>
          <w:szCs w:val="28"/>
        </w:rPr>
        <w:t xml:space="preserve">Следующим этапом будет выступать оценка экономического эффекта от предложенных мероприятий. </w:t>
      </w:r>
    </w:p>
    <w:p w14:paraId="65D7C16E" w14:textId="6DB50A0E" w:rsidR="005D2699" w:rsidRPr="00654D1A" w:rsidRDefault="005D2699" w:rsidP="00D63143">
      <w:pPr>
        <w:ind w:firstLine="709"/>
        <w:rPr>
          <w:color w:val="000000"/>
          <w:szCs w:val="28"/>
        </w:rPr>
      </w:pPr>
      <w:r w:rsidRPr="00654D1A">
        <w:rPr>
          <w:rStyle w:val="notranslate"/>
          <w:color w:val="000000"/>
          <w:szCs w:val="28"/>
        </w:rPr>
        <w:t>Н</w:t>
      </w:r>
      <w:r w:rsidR="00223CFF">
        <w:rPr>
          <w:rStyle w:val="notranslate"/>
          <w:color w:val="000000"/>
          <w:szCs w:val="28"/>
        </w:rPr>
        <w:t>иже</w:t>
      </w:r>
      <w:r w:rsidRPr="00654D1A">
        <w:rPr>
          <w:rStyle w:val="notranslate"/>
          <w:color w:val="000000"/>
          <w:szCs w:val="28"/>
        </w:rPr>
        <w:t xml:space="preserve"> представлены результаты анкетирования персонала проектной команды «Автопилот»</w:t>
      </w:r>
      <w:r w:rsidRPr="00654D1A">
        <w:rPr>
          <w:color w:val="000000"/>
          <w:szCs w:val="28"/>
        </w:rPr>
        <w:t xml:space="preserve">, </w:t>
      </w:r>
      <w:r w:rsidRPr="00654D1A">
        <w:rPr>
          <w:rStyle w:val="notranslate"/>
          <w:color w:val="000000"/>
          <w:szCs w:val="28"/>
        </w:rPr>
        <w:t>проведенного в январе 20</w:t>
      </w:r>
      <w:r w:rsidR="008E2211">
        <w:rPr>
          <w:rStyle w:val="notranslate"/>
          <w:color w:val="000000"/>
          <w:szCs w:val="28"/>
        </w:rPr>
        <w:t>26</w:t>
      </w:r>
      <w:r w:rsidRPr="00654D1A">
        <w:rPr>
          <w:rStyle w:val="notranslate"/>
          <w:color w:val="000000"/>
          <w:szCs w:val="28"/>
        </w:rPr>
        <w:t xml:space="preserve"> г.</w:t>
      </w:r>
      <w:r w:rsidR="00223CFF">
        <w:rPr>
          <w:rStyle w:val="notranslate"/>
          <w:color w:val="000000"/>
          <w:szCs w:val="28"/>
        </w:rPr>
        <w:t xml:space="preserve">, </w:t>
      </w:r>
      <w:r w:rsidR="00D63143">
        <w:rPr>
          <w:rStyle w:val="notranslate"/>
          <w:color w:val="000000"/>
          <w:szCs w:val="28"/>
        </w:rPr>
        <w:t>(</w:t>
      </w:r>
      <w:r w:rsidR="00223CFF" w:rsidRPr="00654D1A">
        <w:rPr>
          <w:rStyle w:val="notranslate"/>
          <w:color w:val="000000"/>
          <w:szCs w:val="28"/>
        </w:rPr>
        <w:t>рис</w:t>
      </w:r>
      <w:r w:rsidR="00D63143">
        <w:rPr>
          <w:rStyle w:val="notranslate"/>
          <w:color w:val="000000"/>
          <w:szCs w:val="28"/>
        </w:rPr>
        <w:t xml:space="preserve">унок </w:t>
      </w:r>
      <w:r w:rsidR="00223CFF">
        <w:rPr>
          <w:rStyle w:val="notranslate"/>
          <w:color w:val="000000"/>
          <w:szCs w:val="28"/>
        </w:rPr>
        <w:t>2.1</w:t>
      </w:r>
      <w:r w:rsidR="00D63143">
        <w:rPr>
          <w:rStyle w:val="notranslate"/>
          <w:color w:val="000000"/>
          <w:szCs w:val="28"/>
        </w:rPr>
        <w:t>)</w:t>
      </w:r>
      <w:r w:rsidR="00223CFF">
        <w:rPr>
          <w:rStyle w:val="notranslate"/>
          <w:color w:val="000000"/>
          <w:szCs w:val="28"/>
        </w:rPr>
        <w:t xml:space="preserve">. </w:t>
      </w:r>
    </w:p>
    <w:p w14:paraId="0C2EF637" w14:textId="3CD2D34D" w:rsidR="005D2699" w:rsidRPr="00654D1A" w:rsidRDefault="005D2699" w:rsidP="00223CFF">
      <w:pPr>
        <w:pStyle w:val="a6"/>
        <w:spacing w:before="0" w:beforeAutospacing="0" w:after="0" w:afterAutospacing="0"/>
        <w:ind w:firstLine="0"/>
        <w:rPr>
          <w:color w:val="000000"/>
          <w:sz w:val="28"/>
          <w:szCs w:val="28"/>
        </w:rPr>
      </w:pPr>
      <w:r w:rsidRPr="00654D1A">
        <w:rPr>
          <w:noProof/>
          <w:color w:val="000000"/>
          <w:sz w:val="28"/>
          <w:szCs w:val="28"/>
          <w:lang w:eastAsia="ru-RU"/>
        </w:rPr>
        <w:lastRenderedPageBreak/>
        <w:drawing>
          <wp:inline distT="0" distB="0" distL="0" distR="0" wp14:anchorId="5C6790E8" wp14:editId="609B31D0">
            <wp:extent cx="611505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810000"/>
                    </a:xfrm>
                    <a:prstGeom prst="rect">
                      <a:avLst/>
                    </a:prstGeom>
                    <a:noFill/>
                    <a:ln>
                      <a:noFill/>
                    </a:ln>
                  </pic:spPr>
                </pic:pic>
              </a:graphicData>
            </a:graphic>
          </wp:inline>
        </w:drawing>
      </w:r>
    </w:p>
    <w:p w14:paraId="3B6FF2F3" w14:textId="2EAAE8E3" w:rsidR="00AE3CF3" w:rsidRPr="00654D1A" w:rsidRDefault="005D2699" w:rsidP="005D1845">
      <w:pPr>
        <w:pStyle w:val="a6"/>
        <w:spacing w:before="0" w:beforeAutospacing="0" w:after="0" w:afterAutospacing="0" w:line="240" w:lineRule="auto"/>
        <w:ind w:firstLine="0"/>
        <w:jc w:val="center"/>
        <w:rPr>
          <w:rFonts w:ascii="Times New Roman" w:hAnsi="Times New Roman"/>
          <w:color w:val="000000"/>
          <w:sz w:val="28"/>
          <w:szCs w:val="28"/>
        </w:rPr>
      </w:pPr>
      <w:r w:rsidRPr="00654D1A">
        <w:rPr>
          <w:rFonts w:ascii="Times New Roman" w:hAnsi="Times New Roman"/>
          <w:color w:val="000000"/>
          <w:sz w:val="28"/>
          <w:szCs w:val="28"/>
        </w:rPr>
        <w:t xml:space="preserve">Рисунок </w:t>
      </w:r>
      <w:r w:rsidR="00223CFF">
        <w:rPr>
          <w:rFonts w:ascii="Times New Roman" w:hAnsi="Times New Roman"/>
          <w:color w:val="000000"/>
          <w:sz w:val="28"/>
          <w:szCs w:val="28"/>
        </w:rPr>
        <w:t>2.1</w:t>
      </w:r>
      <w:r w:rsidR="00AE61A0">
        <w:rPr>
          <w:rFonts w:ascii="Times New Roman" w:hAnsi="Times New Roman"/>
          <w:color w:val="000000"/>
          <w:sz w:val="28"/>
          <w:szCs w:val="28"/>
        </w:rPr>
        <w:t xml:space="preserve"> – </w:t>
      </w:r>
      <w:r w:rsidRPr="00654D1A">
        <w:rPr>
          <w:rStyle w:val="notranslate"/>
          <w:rFonts w:ascii="Times New Roman" w:hAnsi="Times New Roman"/>
          <w:color w:val="000000"/>
          <w:sz w:val="28"/>
          <w:szCs w:val="28"/>
        </w:rPr>
        <w:t>Результаты анкетирования персонала в ходе изучени</w:t>
      </w:r>
      <w:r w:rsidR="008E2211">
        <w:rPr>
          <w:rStyle w:val="notranslate"/>
          <w:rFonts w:ascii="Times New Roman" w:hAnsi="Times New Roman"/>
          <w:color w:val="000000"/>
          <w:sz w:val="28"/>
          <w:szCs w:val="28"/>
        </w:rPr>
        <w:t>я</w:t>
      </w:r>
      <w:r w:rsidRPr="00654D1A">
        <w:rPr>
          <w:rStyle w:val="notranslate"/>
          <w:rFonts w:ascii="Times New Roman" w:hAnsi="Times New Roman"/>
          <w:color w:val="000000"/>
          <w:sz w:val="28"/>
          <w:szCs w:val="28"/>
        </w:rPr>
        <w:t xml:space="preserve"> управления командой проекта </w:t>
      </w:r>
      <w:r w:rsidRPr="00654D1A">
        <w:rPr>
          <w:rFonts w:ascii="Times New Roman" w:hAnsi="Times New Roman"/>
          <w:color w:val="000000"/>
          <w:sz w:val="28"/>
          <w:szCs w:val="28"/>
        </w:rPr>
        <w:t>«Финансовый Автопилот»</w:t>
      </w:r>
    </w:p>
    <w:p w14:paraId="5272430D" w14:textId="629EA564" w:rsidR="00A42476" w:rsidRPr="00654D1A" w:rsidRDefault="00A42476" w:rsidP="007C326B">
      <w:pPr>
        <w:pStyle w:val="a6"/>
        <w:spacing w:before="0" w:beforeAutospacing="0" w:after="0" w:afterAutospacing="0" w:line="240" w:lineRule="auto"/>
        <w:ind w:firstLine="684"/>
        <w:jc w:val="center"/>
        <w:rPr>
          <w:rFonts w:ascii="Times New Roman" w:hAnsi="Times New Roman"/>
          <w:color w:val="000000"/>
          <w:sz w:val="24"/>
          <w:szCs w:val="24"/>
        </w:rPr>
      </w:pPr>
      <w:r w:rsidRPr="00654D1A">
        <w:rPr>
          <w:rFonts w:ascii="Times New Roman" w:hAnsi="Times New Roman"/>
          <w:color w:val="000000"/>
          <w:sz w:val="24"/>
          <w:szCs w:val="24"/>
        </w:rPr>
        <w:t>Источник: составлено автором</w:t>
      </w:r>
    </w:p>
    <w:p w14:paraId="13591AD8" w14:textId="77777777" w:rsidR="005D2699" w:rsidRPr="00654D1A" w:rsidRDefault="005D2699" w:rsidP="005D2699">
      <w:pPr>
        <w:spacing w:line="240" w:lineRule="auto"/>
        <w:rPr>
          <w:color w:val="000000"/>
          <w:szCs w:val="28"/>
        </w:rPr>
      </w:pPr>
    </w:p>
    <w:p w14:paraId="35E1BFC9" w14:textId="0859127C" w:rsidR="005D2699" w:rsidRDefault="005D2699" w:rsidP="004F76F3">
      <w:pPr>
        <w:pStyle w:val="a6"/>
        <w:spacing w:before="0" w:beforeAutospacing="0" w:after="0" w:afterAutospacing="0"/>
        <w:ind w:firstLine="709"/>
        <w:rPr>
          <w:rFonts w:ascii="Times New Roman" w:eastAsia="Batang" w:hAnsi="Times New Roman"/>
          <w:color w:val="000000"/>
          <w:sz w:val="28"/>
          <w:szCs w:val="28"/>
        </w:rPr>
      </w:pPr>
      <w:r w:rsidRPr="00654D1A">
        <w:rPr>
          <w:rStyle w:val="notranslate"/>
          <w:rFonts w:ascii="Times New Roman" w:eastAsia="Batang" w:hAnsi="Times New Roman"/>
          <w:color w:val="000000"/>
          <w:sz w:val="28"/>
          <w:szCs w:val="28"/>
        </w:rPr>
        <w:t xml:space="preserve">Анализ данных анкетного опроса членов команды проекта </w:t>
      </w:r>
      <w:r w:rsidRPr="00654D1A">
        <w:rPr>
          <w:rFonts w:ascii="Times New Roman" w:eastAsia="Batang" w:hAnsi="Times New Roman"/>
          <w:color w:val="000000"/>
          <w:sz w:val="28"/>
          <w:szCs w:val="28"/>
        </w:rPr>
        <w:t>«Финансовый Автопилот»</w:t>
      </w:r>
      <w:r w:rsidRPr="00654D1A">
        <w:rPr>
          <w:rStyle w:val="notranslate"/>
          <w:rFonts w:ascii="Times New Roman" w:eastAsia="Batang" w:hAnsi="Times New Roman"/>
          <w:color w:val="000000"/>
          <w:sz w:val="28"/>
          <w:szCs w:val="28"/>
        </w:rPr>
        <w:t xml:space="preserve"> свидетельствует о том, что значительное количество сотрудников по всем показателям анкетирования дали ответ «частично не устраивает».</w:t>
      </w:r>
      <w:r w:rsidRPr="00654D1A">
        <w:rPr>
          <w:rFonts w:ascii="Times New Roman" w:eastAsia="Batang" w:hAnsi="Times New Roman"/>
          <w:color w:val="000000"/>
          <w:sz w:val="28"/>
          <w:szCs w:val="28"/>
        </w:rPr>
        <w:t xml:space="preserve"> </w:t>
      </w:r>
      <w:r w:rsidRPr="00654D1A">
        <w:rPr>
          <w:rStyle w:val="notranslate"/>
          <w:rFonts w:ascii="Times New Roman" w:eastAsia="Batang" w:hAnsi="Times New Roman"/>
          <w:color w:val="000000"/>
          <w:sz w:val="28"/>
          <w:szCs w:val="28"/>
        </w:rPr>
        <w:t>Следует обратить внимание на то, что небольшой процент команды проекта полностью не устраивают (5% - 1 сотрудник) либо частичное не устраивают (10% - 2 сотрудника) предоставленные им возможности, поэтому руководителю проекта следует обратить внимание на распределение функциональных полномочий, возможно следует активнее применять делегирование полномочий.</w:t>
      </w:r>
    </w:p>
    <w:p w14:paraId="5B6F4D6F" w14:textId="57FA7490" w:rsidR="00DF4B78" w:rsidRDefault="00DF4B78">
      <w:pPr>
        <w:spacing w:line="240" w:lineRule="auto"/>
        <w:ind w:firstLine="0"/>
        <w:contextualSpacing w:val="0"/>
        <w:jc w:val="left"/>
        <w:rPr>
          <w:rFonts w:eastAsia="Batang" w:cs="Times New Roman"/>
          <w:color w:val="000000"/>
          <w:szCs w:val="28"/>
        </w:rPr>
      </w:pPr>
      <w:r>
        <w:rPr>
          <w:rFonts w:eastAsia="Batang"/>
          <w:color w:val="000000"/>
          <w:szCs w:val="28"/>
        </w:rPr>
        <w:br w:type="page"/>
      </w:r>
    </w:p>
    <w:p w14:paraId="53B90E87" w14:textId="0CA45568" w:rsidR="00DF4B78" w:rsidRPr="00DF4B78" w:rsidRDefault="00DF4B78" w:rsidP="007C326B">
      <w:pPr>
        <w:pStyle w:val="2"/>
      </w:pPr>
      <w:bookmarkStart w:id="12" w:name="_Toc224919966"/>
      <w:r w:rsidRPr="00DF4B78">
        <w:lastRenderedPageBreak/>
        <w:t xml:space="preserve">Глава </w:t>
      </w:r>
      <w:r>
        <w:t>3</w:t>
      </w:r>
      <w:r w:rsidRPr="00DF4B78">
        <w:t xml:space="preserve"> </w:t>
      </w:r>
      <w:r>
        <w:t>Совершенствование</w:t>
      </w:r>
      <w:r w:rsidRPr="00DF4B78">
        <w:t xml:space="preserve"> управления проектами в сфере </w:t>
      </w:r>
      <w:r w:rsidR="007B1C4B">
        <w:t>молодежной политики</w:t>
      </w:r>
      <w:bookmarkEnd w:id="12"/>
    </w:p>
    <w:p w14:paraId="3E569EF7" w14:textId="35C68CA2" w:rsidR="00DF4B78" w:rsidRDefault="00DF4B78" w:rsidP="007C326B">
      <w:pPr>
        <w:pStyle w:val="2"/>
      </w:pPr>
      <w:bookmarkStart w:id="13" w:name="_Toc224919967"/>
      <w:r>
        <w:t>3</w:t>
      </w:r>
      <w:r w:rsidRPr="00DF4B78">
        <w:t xml:space="preserve">.1 </w:t>
      </w:r>
      <w:r>
        <w:t>Разработка мероприятий по формированию команды</w:t>
      </w:r>
      <w:r w:rsidRPr="00DF4B78">
        <w:t xml:space="preserve"> проекта «Автопилот»</w:t>
      </w:r>
      <w:bookmarkEnd w:id="13"/>
    </w:p>
    <w:p w14:paraId="3E96BA3C" w14:textId="61BBD9F0" w:rsidR="008F18D3" w:rsidRDefault="008F18D3" w:rsidP="007C326B">
      <w:pPr>
        <w:pStyle w:val="a6"/>
        <w:spacing w:before="0" w:beforeAutospacing="0" w:after="0" w:afterAutospacing="0"/>
        <w:ind w:firstLine="709"/>
        <w:rPr>
          <w:rFonts w:ascii="Times New Roman" w:eastAsia="Batang" w:hAnsi="Times New Roman"/>
          <w:color w:val="000000"/>
          <w:sz w:val="28"/>
          <w:szCs w:val="28"/>
        </w:rPr>
      </w:pPr>
      <w:r>
        <w:rPr>
          <w:rFonts w:ascii="Times New Roman" w:eastAsia="Batang" w:hAnsi="Times New Roman"/>
          <w:color w:val="000000"/>
          <w:sz w:val="28"/>
          <w:szCs w:val="28"/>
        </w:rPr>
        <w:t>…</w:t>
      </w:r>
      <w:r w:rsidR="007C326B">
        <w:rPr>
          <w:rFonts w:ascii="Times New Roman" w:eastAsia="Batang" w:hAnsi="Times New Roman"/>
          <w:color w:val="000000"/>
          <w:sz w:val="28"/>
          <w:szCs w:val="28"/>
        </w:rPr>
        <w:t>процесс…</w:t>
      </w:r>
    </w:p>
    <w:p w14:paraId="4D55FDD2" w14:textId="77777777" w:rsidR="007C326B" w:rsidRDefault="007C326B" w:rsidP="007C326B">
      <w:pPr>
        <w:pStyle w:val="a6"/>
        <w:spacing w:before="0" w:beforeAutospacing="0" w:after="0" w:afterAutospacing="0"/>
        <w:ind w:firstLine="709"/>
        <w:rPr>
          <w:rFonts w:ascii="Times New Roman" w:eastAsia="Batang" w:hAnsi="Times New Roman"/>
          <w:color w:val="000000"/>
          <w:sz w:val="28"/>
          <w:szCs w:val="28"/>
        </w:rPr>
      </w:pPr>
    </w:p>
    <w:p w14:paraId="6AE0B282" w14:textId="705EC99A" w:rsidR="008F18D3" w:rsidRDefault="008F18D3" w:rsidP="007C326B">
      <w:pPr>
        <w:pStyle w:val="2"/>
      </w:pPr>
      <w:bookmarkStart w:id="14" w:name="_Toc224919968"/>
      <w:r>
        <w:t>3.2 Оценка эффективности мероприятий</w:t>
      </w:r>
      <w:r w:rsidR="00024BDC" w:rsidRPr="00024BDC">
        <w:t xml:space="preserve"> по формированию команды проекта</w:t>
      </w:r>
      <w:r>
        <w:t xml:space="preserve"> …</w:t>
      </w:r>
      <w:bookmarkEnd w:id="14"/>
    </w:p>
    <w:p w14:paraId="10D505F0" w14:textId="54BE13E7" w:rsidR="007C326B" w:rsidRPr="007C326B" w:rsidRDefault="007C326B" w:rsidP="007C326B">
      <w:pPr>
        <w:ind w:firstLine="709"/>
      </w:pPr>
      <w:r>
        <w:t>… механизм…</w:t>
      </w:r>
    </w:p>
    <w:p w14:paraId="267F86A9" w14:textId="77777777" w:rsidR="005D2699" w:rsidRPr="00C30B1E" w:rsidRDefault="005D2699" w:rsidP="005D2699">
      <w:pPr>
        <w:pStyle w:val="1"/>
        <w:numPr>
          <w:ilvl w:val="0"/>
          <w:numId w:val="0"/>
        </w:numPr>
        <w:rPr>
          <w:color w:val="000000" w:themeColor="text1"/>
          <w:sz w:val="28"/>
        </w:rPr>
      </w:pPr>
      <w:bookmarkStart w:id="15" w:name="_Toc224919969"/>
      <w:r w:rsidRPr="00C30B1E">
        <w:rPr>
          <w:color w:val="000000" w:themeColor="text1"/>
          <w:sz w:val="28"/>
        </w:rPr>
        <w:lastRenderedPageBreak/>
        <w:t>ЗАКЛЮЧЕНИЕ</w:t>
      </w:r>
      <w:bookmarkEnd w:id="15"/>
    </w:p>
    <w:p w14:paraId="055DB65F" w14:textId="77777777" w:rsidR="005D2699" w:rsidRPr="00654D1A" w:rsidRDefault="005D2699" w:rsidP="004F76F3">
      <w:pPr>
        <w:ind w:firstLine="709"/>
      </w:pPr>
      <w:r w:rsidRPr="00654D1A">
        <w:t xml:space="preserve">В заключении проделанной работы можно сказать, что цель достигнута, а задачи решены. Было проведено исследование особенностей управления проектами, связанными с повышением качества работы персонала в сфере гостиничного бизнеса: проведен анализ разработки проектов в гостиницах, выявлены требования к их разработке и необходимость проведения для персонала. </w:t>
      </w:r>
    </w:p>
    <w:p w14:paraId="772A1E18" w14:textId="2C6185CC" w:rsidR="005D2699" w:rsidRPr="00654D1A" w:rsidRDefault="005D2699" w:rsidP="004F76F3">
      <w:pPr>
        <w:ind w:firstLine="709"/>
      </w:pPr>
      <w:r w:rsidRPr="00654D1A">
        <w:t xml:space="preserve">Был проведен анализ проектов </w:t>
      </w:r>
      <w:r w:rsidR="007C326B">
        <w:t>в сфере государственной…</w:t>
      </w:r>
      <w:r w:rsidRPr="00654D1A">
        <w:t>.</w:t>
      </w:r>
    </w:p>
    <w:p w14:paraId="56BF52A6" w14:textId="541BC6F2" w:rsidR="005D2699" w:rsidRPr="007C326B" w:rsidRDefault="007C326B" w:rsidP="004F76F3">
      <w:pPr>
        <w:ind w:firstLine="709"/>
        <w:rPr>
          <w:i/>
          <w:iCs/>
        </w:rPr>
      </w:pPr>
      <w:r w:rsidRPr="007C326B">
        <w:rPr>
          <w:i/>
          <w:iCs/>
        </w:rPr>
        <w:t>…выполнение задачи 1…</w:t>
      </w:r>
    </w:p>
    <w:p w14:paraId="0AE72151" w14:textId="16400725" w:rsidR="007C326B" w:rsidRPr="007C326B" w:rsidRDefault="007C326B" w:rsidP="004F76F3">
      <w:pPr>
        <w:ind w:firstLine="709"/>
        <w:rPr>
          <w:i/>
          <w:iCs/>
        </w:rPr>
      </w:pPr>
      <w:r w:rsidRPr="007C326B">
        <w:rPr>
          <w:i/>
          <w:iCs/>
        </w:rPr>
        <w:t>… выполнение задачи 2 …</w:t>
      </w:r>
    </w:p>
    <w:p w14:paraId="1CD6E0A7" w14:textId="66C9154E" w:rsidR="007C326B" w:rsidRPr="007C326B" w:rsidRDefault="007C326B" w:rsidP="007C326B">
      <w:pPr>
        <w:ind w:firstLine="709"/>
        <w:rPr>
          <w:i/>
          <w:iCs/>
        </w:rPr>
      </w:pPr>
      <w:r w:rsidRPr="007C326B">
        <w:rPr>
          <w:i/>
          <w:iCs/>
        </w:rPr>
        <w:t>… выполнение задачи 3 …</w:t>
      </w:r>
    </w:p>
    <w:p w14:paraId="17394ED7" w14:textId="46E7BB7C" w:rsidR="008C7030" w:rsidRPr="007C326B" w:rsidRDefault="007C326B" w:rsidP="004F76F3">
      <w:pPr>
        <w:ind w:firstLine="709"/>
        <w:rPr>
          <w:i/>
          <w:iCs/>
        </w:rPr>
      </w:pPr>
      <w:r w:rsidRPr="007C326B">
        <w:rPr>
          <w:i/>
          <w:iCs/>
        </w:rPr>
        <w:t>…</w:t>
      </w:r>
    </w:p>
    <w:p w14:paraId="79884267" w14:textId="77777777" w:rsidR="007C326B" w:rsidRDefault="007C326B" w:rsidP="004F76F3">
      <w:pPr>
        <w:ind w:firstLine="709"/>
      </w:pPr>
    </w:p>
    <w:p w14:paraId="6D0828C5" w14:textId="77777777" w:rsidR="007C326B" w:rsidRDefault="007C326B" w:rsidP="004F76F3">
      <w:pPr>
        <w:ind w:firstLine="709"/>
      </w:pPr>
    </w:p>
    <w:p w14:paraId="3E507E18" w14:textId="77777777" w:rsidR="007C326B" w:rsidRDefault="007C326B" w:rsidP="004F76F3">
      <w:pPr>
        <w:ind w:firstLine="709"/>
      </w:pPr>
    </w:p>
    <w:p w14:paraId="3E65CA6E" w14:textId="77777777" w:rsidR="007C326B" w:rsidRDefault="007C326B" w:rsidP="004F76F3">
      <w:pPr>
        <w:ind w:firstLine="709"/>
      </w:pPr>
    </w:p>
    <w:p w14:paraId="29AD0314" w14:textId="77777777" w:rsidR="007C326B" w:rsidRDefault="007C326B" w:rsidP="004F76F3">
      <w:pPr>
        <w:ind w:firstLine="709"/>
      </w:pPr>
    </w:p>
    <w:p w14:paraId="605C87E9" w14:textId="6213B8FF" w:rsidR="008C7030" w:rsidRPr="00784F0F" w:rsidRDefault="00AE61A0" w:rsidP="004F76F3">
      <w:pPr>
        <w:ind w:firstLine="709"/>
      </w:pPr>
      <w:r w:rsidRPr="00784F0F">
        <w:t>«</w:t>
      </w:r>
      <w:r w:rsidR="00784F0F" w:rsidRPr="000906E0">
        <w:t>Данная</w:t>
      </w:r>
      <w:r w:rsidR="004648A4" w:rsidRPr="000906E0">
        <w:t xml:space="preserve"> выпускная квалификационная</w:t>
      </w:r>
      <w:r w:rsidR="00784F0F" w:rsidRPr="000906E0">
        <w:t xml:space="preserve"> работа выполнена мной самостоятельно и соответствует загруженной версии в личный кабинет org.fa.ru</w:t>
      </w:r>
      <w:r w:rsidRPr="000906E0">
        <w:t>»</w:t>
      </w:r>
    </w:p>
    <w:p w14:paraId="38B129C7" w14:textId="42FE3E27" w:rsidR="008C7030" w:rsidRPr="00C9597B" w:rsidRDefault="00A11214" w:rsidP="008C7030">
      <w:pPr>
        <w:jc w:val="right"/>
        <w:rPr>
          <w:color w:val="EE0000"/>
        </w:rPr>
      </w:pPr>
      <w:r>
        <w:rPr>
          <w:color w:val="EE0000"/>
        </w:rPr>
        <w:t>Иванов Иван Иванович</w:t>
      </w:r>
    </w:p>
    <w:p w14:paraId="35FCA591" w14:textId="2A479C2E" w:rsidR="008C7030" w:rsidRPr="00654D1A" w:rsidRDefault="008C7030" w:rsidP="008C7030">
      <w:pPr>
        <w:jc w:val="left"/>
      </w:pPr>
      <w:r w:rsidRPr="00654D1A">
        <w:t>«____»________ 20</w:t>
      </w:r>
      <w:r w:rsidR="00223CFF">
        <w:t>2</w:t>
      </w:r>
      <w:r w:rsidR="00784F0F">
        <w:t>6</w:t>
      </w:r>
      <w:r w:rsidRPr="00654D1A">
        <w:t xml:space="preserve"> г.</w:t>
      </w:r>
    </w:p>
    <w:p w14:paraId="04D28186" w14:textId="47A824C0" w:rsidR="005D2699" w:rsidRPr="00654D1A" w:rsidRDefault="005D2699" w:rsidP="005D2699">
      <w:r w:rsidRPr="00654D1A">
        <w:br w:type="page"/>
      </w:r>
    </w:p>
    <w:p w14:paraId="26ABBE0D" w14:textId="3B7D107E" w:rsidR="005D2699" w:rsidRPr="00C30B1E" w:rsidRDefault="00A1169C" w:rsidP="006700E7">
      <w:pPr>
        <w:pStyle w:val="1"/>
        <w:numPr>
          <w:ilvl w:val="0"/>
          <w:numId w:val="0"/>
        </w:numPr>
        <w:spacing w:line="240" w:lineRule="auto"/>
        <w:rPr>
          <w:sz w:val="28"/>
          <w:lang w:eastAsia="ru-RU"/>
        </w:rPr>
      </w:pPr>
      <w:bookmarkStart w:id="16" w:name="_Toc224919970"/>
      <w:r w:rsidRPr="00C30B1E">
        <w:rPr>
          <w:sz w:val="28"/>
          <w:lang w:eastAsia="ru-RU"/>
        </w:rPr>
        <w:lastRenderedPageBreak/>
        <w:t>СПИСОК ЛИТЕРАТУРЫ (ИСПОЛЬЗОВАННЫХ ИСТОЧНИКОВ) И ИНТЕРНЕТ-РЕСУРСОВ</w:t>
      </w:r>
      <w:bookmarkEnd w:id="16"/>
    </w:p>
    <w:p w14:paraId="7D4BAC80" w14:textId="77777777" w:rsidR="001F1FE1" w:rsidRDefault="001F1FE1" w:rsidP="004F76F3">
      <w:pPr>
        <w:pStyle w:val="a0"/>
        <w:widowControl/>
        <w:tabs>
          <w:tab w:val="left" w:pos="1134"/>
        </w:tabs>
        <w:autoSpaceDE/>
        <w:autoSpaceDN/>
        <w:adjustRightInd/>
        <w:ind w:left="0"/>
        <w:contextualSpacing w:val="0"/>
      </w:pPr>
      <w:r>
        <w:t xml:space="preserve">Законы Российской Федерации </w:t>
      </w:r>
    </w:p>
    <w:p w14:paraId="54F5C4EB" w14:textId="065808BD" w:rsidR="001F1FE1" w:rsidRPr="00C17499" w:rsidRDefault="00C17499" w:rsidP="004F76F3">
      <w:pPr>
        <w:pStyle w:val="a0"/>
        <w:widowControl/>
        <w:tabs>
          <w:tab w:val="left" w:pos="1134"/>
        </w:tabs>
        <w:autoSpaceDE/>
        <w:autoSpaceDN/>
        <w:adjustRightInd/>
        <w:ind w:left="0"/>
        <w:contextualSpacing w:val="0"/>
        <w:rPr>
          <w:i/>
          <w:iCs/>
        </w:rPr>
      </w:pPr>
      <w:r w:rsidRPr="00C17499">
        <w:rPr>
          <w:i/>
          <w:iCs/>
          <w:color w:val="EE0000"/>
        </w:rPr>
        <w:t>(</w:t>
      </w:r>
      <w:r w:rsidR="00147772">
        <w:rPr>
          <w:i/>
          <w:iCs/>
          <w:color w:val="EE0000"/>
        </w:rPr>
        <w:t xml:space="preserve">Требования к </w:t>
      </w:r>
      <w:r w:rsidRPr="00C17499">
        <w:rPr>
          <w:i/>
          <w:iCs/>
          <w:color w:val="EE0000"/>
        </w:rPr>
        <w:t>оформлени</w:t>
      </w:r>
      <w:r w:rsidR="00147772">
        <w:rPr>
          <w:i/>
          <w:iCs/>
          <w:color w:val="EE0000"/>
        </w:rPr>
        <w:t>ю</w:t>
      </w:r>
      <w:r w:rsidRPr="00C17499">
        <w:rPr>
          <w:i/>
          <w:iCs/>
          <w:color w:val="EE0000"/>
        </w:rPr>
        <w:t xml:space="preserve"> списка литературы см. в Приложении №9 к Положению о выпускной квалификационной работе по программам б</w:t>
      </w:r>
      <w:r w:rsidR="00396B5E">
        <w:rPr>
          <w:i/>
          <w:iCs/>
          <w:color w:val="EE0000"/>
        </w:rPr>
        <w:t>а</w:t>
      </w:r>
      <w:r w:rsidRPr="00C17499">
        <w:rPr>
          <w:i/>
          <w:iCs/>
          <w:color w:val="EE0000"/>
        </w:rPr>
        <w:t xml:space="preserve">калавриата и </w:t>
      </w:r>
      <w:r w:rsidR="00396B5E" w:rsidRPr="00C17499">
        <w:rPr>
          <w:i/>
          <w:iCs/>
          <w:color w:val="EE0000"/>
        </w:rPr>
        <w:t>магистратуры</w:t>
      </w:r>
      <w:r w:rsidRPr="00C17499">
        <w:rPr>
          <w:i/>
          <w:iCs/>
          <w:color w:val="EE0000"/>
        </w:rPr>
        <w:t xml:space="preserve"> в Финансовом университете (утв. Приказом №2203/о от 18.10.2021 с изменениями)</w:t>
      </w:r>
      <w:r w:rsidRPr="00C17499">
        <w:rPr>
          <w:i/>
          <w:iCs/>
        </w:rPr>
        <w:t xml:space="preserve"> </w:t>
      </w:r>
    </w:p>
    <w:p w14:paraId="3D2F7707" w14:textId="77777777" w:rsidR="001F1FE1" w:rsidRDefault="001F1FE1" w:rsidP="004F76F3">
      <w:pPr>
        <w:pStyle w:val="a0"/>
        <w:widowControl/>
        <w:tabs>
          <w:tab w:val="left" w:pos="1134"/>
        </w:tabs>
        <w:autoSpaceDE/>
        <w:autoSpaceDN/>
        <w:adjustRightInd/>
        <w:ind w:left="0"/>
        <w:contextualSpacing w:val="0"/>
      </w:pPr>
    </w:p>
    <w:p w14:paraId="0A30C8BF" w14:textId="77777777" w:rsidR="001F1FE1" w:rsidRDefault="001F1FE1" w:rsidP="004F76F3">
      <w:pPr>
        <w:pStyle w:val="a0"/>
        <w:widowControl/>
        <w:tabs>
          <w:tab w:val="left" w:pos="1134"/>
        </w:tabs>
        <w:autoSpaceDE/>
        <w:autoSpaceDN/>
        <w:adjustRightInd/>
        <w:ind w:left="0"/>
        <w:contextualSpacing w:val="0"/>
      </w:pPr>
      <w:r>
        <w:t xml:space="preserve">Указы Президента Российской Федерации </w:t>
      </w:r>
    </w:p>
    <w:p w14:paraId="3CF81D7E" w14:textId="77777777" w:rsidR="001F1FE1" w:rsidRDefault="001F1FE1" w:rsidP="004F76F3">
      <w:pPr>
        <w:pStyle w:val="a0"/>
        <w:widowControl/>
        <w:tabs>
          <w:tab w:val="left" w:pos="1134"/>
        </w:tabs>
        <w:autoSpaceDE/>
        <w:autoSpaceDN/>
        <w:adjustRightInd/>
        <w:ind w:left="0"/>
        <w:contextualSpacing w:val="0"/>
      </w:pPr>
    </w:p>
    <w:p w14:paraId="62C448FB" w14:textId="66EF9379" w:rsidR="001F1FE1" w:rsidRDefault="001F1FE1" w:rsidP="004F76F3">
      <w:pPr>
        <w:pStyle w:val="a0"/>
        <w:widowControl/>
        <w:tabs>
          <w:tab w:val="left" w:pos="1134"/>
        </w:tabs>
        <w:autoSpaceDE/>
        <w:autoSpaceDN/>
        <w:adjustRightInd/>
        <w:ind w:left="0"/>
        <w:contextualSpacing w:val="0"/>
      </w:pPr>
      <w:r>
        <w:t xml:space="preserve">Постановления Правительства Российской Федерации </w:t>
      </w:r>
    </w:p>
    <w:p w14:paraId="11465B9F" w14:textId="77777777" w:rsidR="001F1FE1" w:rsidRDefault="001F1FE1" w:rsidP="004F76F3">
      <w:pPr>
        <w:pStyle w:val="a0"/>
        <w:widowControl/>
        <w:tabs>
          <w:tab w:val="left" w:pos="1134"/>
        </w:tabs>
        <w:autoSpaceDE/>
        <w:autoSpaceDN/>
        <w:adjustRightInd/>
        <w:ind w:left="0"/>
        <w:contextualSpacing w:val="0"/>
      </w:pPr>
    </w:p>
    <w:p w14:paraId="79989C48" w14:textId="77777777" w:rsidR="001F1FE1" w:rsidRDefault="001F1FE1" w:rsidP="004F76F3">
      <w:pPr>
        <w:pStyle w:val="a0"/>
        <w:widowControl/>
        <w:tabs>
          <w:tab w:val="left" w:pos="1134"/>
        </w:tabs>
        <w:autoSpaceDE/>
        <w:autoSpaceDN/>
        <w:adjustRightInd/>
        <w:ind w:left="0"/>
        <w:contextualSpacing w:val="0"/>
      </w:pPr>
      <w:r>
        <w:t xml:space="preserve">Нормативные акты, инструкции </w:t>
      </w:r>
    </w:p>
    <w:p w14:paraId="7E4139CC" w14:textId="77777777" w:rsidR="001F1FE1" w:rsidRDefault="001F1FE1" w:rsidP="004F76F3">
      <w:pPr>
        <w:pStyle w:val="a0"/>
        <w:widowControl/>
        <w:tabs>
          <w:tab w:val="left" w:pos="1134"/>
        </w:tabs>
        <w:autoSpaceDE/>
        <w:autoSpaceDN/>
        <w:adjustRightInd/>
        <w:ind w:left="0"/>
        <w:contextualSpacing w:val="0"/>
      </w:pPr>
    </w:p>
    <w:p w14:paraId="4A3C9D7C" w14:textId="77777777" w:rsidR="001F1FE1" w:rsidRDefault="001F1FE1" w:rsidP="004F76F3">
      <w:pPr>
        <w:pStyle w:val="a0"/>
        <w:widowControl/>
        <w:tabs>
          <w:tab w:val="left" w:pos="1134"/>
        </w:tabs>
        <w:autoSpaceDE/>
        <w:autoSpaceDN/>
        <w:adjustRightInd/>
        <w:ind w:left="0"/>
        <w:contextualSpacing w:val="0"/>
      </w:pPr>
      <w:r>
        <w:t>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4887ACED" w14:textId="77777777" w:rsidR="001F1FE1" w:rsidRDefault="001F1FE1" w:rsidP="004F76F3">
      <w:pPr>
        <w:pStyle w:val="a0"/>
        <w:widowControl/>
        <w:tabs>
          <w:tab w:val="left" w:pos="1134"/>
        </w:tabs>
        <w:autoSpaceDE/>
        <w:autoSpaceDN/>
        <w:adjustRightInd/>
        <w:ind w:left="0"/>
        <w:contextualSpacing w:val="0"/>
      </w:pPr>
    </w:p>
    <w:p w14:paraId="7DFCDD63" w14:textId="77777777" w:rsidR="001F1FE1" w:rsidRDefault="001F1FE1" w:rsidP="004F76F3">
      <w:pPr>
        <w:pStyle w:val="a0"/>
        <w:widowControl/>
        <w:tabs>
          <w:tab w:val="left" w:pos="1134"/>
        </w:tabs>
        <w:autoSpaceDE/>
        <w:autoSpaceDN/>
        <w:adjustRightInd/>
        <w:ind w:left="0"/>
        <w:contextualSpacing w:val="0"/>
      </w:pPr>
      <w:r>
        <w:t>Монографии</w:t>
      </w:r>
    </w:p>
    <w:p w14:paraId="6ACA596B"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r w:rsidRPr="00654D1A">
        <w:t>Аптер М. За пределами черт личности. Реверсивная теория мотивации. – М.: издательство «Медиа», 2014. – 119 с.</w:t>
      </w:r>
    </w:p>
    <w:p w14:paraId="067C4E3B" w14:textId="77777777" w:rsidR="001F1FE1" w:rsidRDefault="001F1FE1" w:rsidP="004F76F3">
      <w:pPr>
        <w:pStyle w:val="a0"/>
        <w:widowControl/>
        <w:tabs>
          <w:tab w:val="left" w:pos="1134"/>
        </w:tabs>
        <w:autoSpaceDE/>
        <w:autoSpaceDN/>
        <w:adjustRightInd/>
        <w:ind w:left="0"/>
        <w:contextualSpacing w:val="0"/>
      </w:pPr>
    </w:p>
    <w:p w14:paraId="102DFCE0" w14:textId="77777777" w:rsidR="001F1FE1" w:rsidRDefault="001F1FE1" w:rsidP="004F76F3">
      <w:pPr>
        <w:pStyle w:val="a0"/>
        <w:widowControl/>
        <w:tabs>
          <w:tab w:val="left" w:pos="1134"/>
        </w:tabs>
        <w:autoSpaceDE/>
        <w:autoSpaceDN/>
        <w:adjustRightInd/>
        <w:ind w:left="0"/>
        <w:contextualSpacing w:val="0"/>
      </w:pPr>
      <w:r>
        <w:t>Учебники</w:t>
      </w:r>
    </w:p>
    <w:p w14:paraId="446C0F0A" w14:textId="77777777" w:rsidR="001F1FE1" w:rsidRDefault="001F1FE1" w:rsidP="004F76F3">
      <w:pPr>
        <w:pStyle w:val="a0"/>
        <w:widowControl/>
        <w:tabs>
          <w:tab w:val="left" w:pos="1134"/>
        </w:tabs>
        <w:autoSpaceDE/>
        <w:autoSpaceDN/>
        <w:adjustRightInd/>
        <w:ind w:left="0"/>
        <w:contextualSpacing w:val="0"/>
      </w:pPr>
    </w:p>
    <w:p w14:paraId="7DE352A0" w14:textId="77777777" w:rsidR="001F1FE1" w:rsidRDefault="001F1FE1" w:rsidP="004F76F3">
      <w:pPr>
        <w:pStyle w:val="a0"/>
        <w:widowControl/>
        <w:tabs>
          <w:tab w:val="left" w:pos="1134"/>
        </w:tabs>
        <w:autoSpaceDE/>
        <w:autoSpaceDN/>
        <w:adjustRightInd/>
        <w:ind w:left="0"/>
        <w:contextualSpacing w:val="0"/>
      </w:pPr>
      <w:r>
        <w:t xml:space="preserve">Учебные пособия </w:t>
      </w:r>
    </w:p>
    <w:p w14:paraId="1591B980"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r w:rsidRPr="00654D1A">
        <w:t>Авидон И., Гончукова О. Сто разминок, которые украсят ваш тренинг. – СПб.: издательство «Речь», 2010. – 256 с.</w:t>
      </w:r>
    </w:p>
    <w:p w14:paraId="768439CB" w14:textId="77777777" w:rsidR="001F1FE1" w:rsidRDefault="001F1FE1" w:rsidP="004F76F3">
      <w:pPr>
        <w:pStyle w:val="a0"/>
        <w:widowControl/>
        <w:tabs>
          <w:tab w:val="left" w:pos="1134"/>
        </w:tabs>
        <w:autoSpaceDE/>
        <w:autoSpaceDN/>
        <w:adjustRightInd/>
        <w:ind w:left="0"/>
        <w:contextualSpacing w:val="0"/>
      </w:pPr>
    </w:p>
    <w:p w14:paraId="24B4DFCC" w14:textId="77777777" w:rsidR="001F1FE1" w:rsidRDefault="001F1FE1" w:rsidP="004F76F3">
      <w:pPr>
        <w:pStyle w:val="a0"/>
        <w:widowControl/>
        <w:tabs>
          <w:tab w:val="left" w:pos="1134"/>
        </w:tabs>
        <w:autoSpaceDE/>
        <w:autoSpaceDN/>
        <w:adjustRightInd/>
        <w:ind w:left="0"/>
        <w:contextualSpacing w:val="0"/>
      </w:pPr>
      <w:r>
        <w:t xml:space="preserve">Авторефераты диссертаций </w:t>
      </w:r>
    </w:p>
    <w:p w14:paraId="5A2304C7" w14:textId="77777777" w:rsidR="001F1FE1" w:rsidRDefault="001F1FE1" w:rsidP="004F76F3">
      <w:pPr>
        <w:pStyle w:val="a0"/>
        <w:widowControl/>
        <w:tabs>
          <w:tab w:val="left" w:pos="1134"/>
        </w:tabs>
        <w:autoSpaceDE/>
        <w:autoSpaceDN/>
        <w:adjustRightInd/>
        <w:ind w:left="0"/>
        <w:contextualSpacing w:val="0"/>
      </w:pPr>
    </w:p>
    <w:p w14:paraId="3F2967B9" w14:textId="77777777" w:rsidR="001F1FE1" w:rsidRDefault="001F1FE1" w:rsidP="004F76F3">
      <w:pPr>
        <w:pStyle w:val="a0"/>
        <w:widowControl/>
        <w:tabs>
          <w:tab w:val="left" w:pos="1134"/>
        </w:tabs>
        <w:autoSpaceDE/>
        <w:autoSpaceDN/>
        <w:adjustRightInd/>
        <w:ind w:left="0"/>
        <w:contextualSpacing w:val="0"/>
      </w:pPr>
      <w:r>
        <w:lastRenderedPageBreak/>
        <w:t xml:space="preserve">Научные статьи </w:t>
      </w:r>
    </w:p>
    <w:p w14:paraId="68BE81F3"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r w:rsidRPr="00654D1A">
        <w:rPr>
          <w:lang w:eastAsia="ru-RU"/>
        </w:rPr>
        <w:t>Алавердов А.Р. Развитие человеческого капитала организации // Управление человеческими ресурсами организации. – М.: Московский финансово-промышленный университет «Синергия», 2012. – 509- 560 с.</w:t>
      </w:r>
    </w:p>
    <w:p w14:paraId="50DDB490" w14:textId="77777777" w:rsidR="001F1FE1" w:rsidRDefault="001F1FE1" w:rsidP="004F76F3">
      <w:pPr>
        <w:pStyle w:val="a0"/>
        <w:widowControl/>
        <w:tabs>
          <w:tab w:val="left" w:pos="1134"/>
        </w:tabs>
        <w:autoSpaceDE/>
        <w:autoSpaceDN/>
        <w:adjustRightInd/>
        <w:ind w:left="0"/>
        <w:contextualSpacing w:val="0"/>
      </w:pPr>
    </w:p>
    <w:p w14:paraId="38C18427" w14:textId="4ABE686E" w:rsidR="001F1FE1" w:rsidRDefault="001F1FE1" w:rsidP="004F76F3">
      <w:pPr>
        <w:pStyle w:val="a0"/>
        <w:widowControl/>
        <w:tabs>
          <w:tab w:val="left" w:pos="1134"/>
        </w:tabs>
        <w:autoSpaceDE/>
        <w:autoSpaceDN/>
        <w:adjustRightInd/>
        <w:ind w:left="0"/>
        <w:contextualSpacing w:val="0"/>
      </w:pPr>
      <w:r>
        <w:t xml:space="preserve">Литература на иностранном языке (в алфавитном порядке) </w:t>
      </w:r>
    </w:p>
    <w:p w14:paraId="738ED4BB" w14:textId="77777777" w:rsidR="001F1FE1" w:rsidRDefault="001F1FE1" w:rsidP="004F76F3">
      <w:pPr>
        <w:pStyle w:val="a0"/>
        <w:widowControl/>
        <w:tabs>
          <w:tab w:val="left" w:pos="1134"/>
        </w:tabs>
        <w:autoSpaceDE/>
        <w:autoSpaceDN/>
        <w:adjustRightInd/>
        <w:ind w:left="0"/>
        <w:contextualSpacing w:val="0"/>
      </w:pPr>
    </w:p>
    <w:p w14:paraId="2F7E92A5" w14:textId="1582BA84" w:rsidR="001F1FE1" w:rsidRDefault="001F1FE1" w:rsidP="004F76F3">
      <w:pPr>
        <w:pStyle w:val="a0"/>
        <w:widowControl/>
        <w:tabs>
          <w:tab w:val="left" w:pos="1134"/>
        </w:tabs>
        <w:autoSpaceDE/>
        <w:autoSpaceDN/>
        <w:adjustRightInd/>
        <w:ind w:left="0"/>
        <w:contextualSpacing w:val="0"/>
      </w:pPr>
      <w:r>
        <w:t>Интернет-источники</w:t>
      </w:r>
    </w:p>
    <w:p w14:paraId="2C39232D" w14:textId="77777777" w:rsidR="001F1FE1" w:rsidRDefault="001F1FE1" w:rsidP="001F1FE1">
      <w:pPr>
        <w:pStyle w:val="a0"/>
        <w:widowControl/>
        <w:tabs>
          <w:tab w:val="left" w:pos="1134"/>
        </w:tabs>
        <w:autoSpaceDE/>
        <w:autoSpaceDN/>
        <w:adjustRightInd/>
        <w:ind w:left="709" w:firstLine="0"/>
        <w:contextualSpacing w:val="0"/>
      </w:pPr>
    </w:p>
    <w:p w14:paraId="70A181ED" w14:textId="77777777" w:rsidR="001F1FE1" w:rsidRDefault="001F1FE1" w:rsidP="001F1FE1">
      <w:pPr>
        <w:pStyle w:val="a0"/>
        <w:widowControl/>
        <w:tabs>
          <w:tab w:val="left" w:pos="1134"/>
        </w:tabs>
        <w:autoSpaceDE/>
        <w:autoSpaceDN/>
        <w:adjustRightInd/>
        <w:ind w:left="709" w:firstLine="0"/>
        <w:contextualSpacing w:val="0"/>
      </w:pPr>
    </w:p>
    <w:p w14:paraId="21756916" w14:textId="77777777" w:rsidR="00FF4ACB" w:rsidRPr="00654D1A" w:rsidRDefault="00FF4ACB" w:rsidP="00FF4ACB">
      <w:pPr>
        <w:ind w:firstLine="0"/>
        <w:jc w:val="center"/>
        <w:rPr>
          <w:b/>
        </w:rPr>
      </w:pPr>
    </w:p>
    <w:p w14:paraId="304D38DA" w14:textId="77777777" w:rsidR="00FF4ACB" w:rsidRPr="00654D1A" w:rsidRDefault="00FF4ACB" w:rsidP="00FF4ACB">
      <w:pPr>
        <w:ind w:firstLine="0"/>
        <w:jc w:val="center"/>
        <w:rPr>
          <w:b/>
        </w:rPr>
      </w:pPr>
    </w:p>
    <w:p w14:paraId="1D8ABE17" w14:textId="77777777" w:rsidR="00FF4ACB" w:rsidRPr="00654D1A" w:rsidRDefault="00FF4ACB" w:rsidP="00FF4ACB">
      <w:pPr>
        <w:ind w:firstLine="0"/>
        <w:jc w:val="center"/>
        <w:rPr>
          <w:b/>
        </w:rPr>
      </w:pPr>
    </w:p>
    <w:p w14:paraId="6EAB495A" w14:textId="77777777" w:rsidR="00FF4ACB" w:rsidRPr="00654D1A" w:rsidRDefault="00FF4ACB" w:rsidP="00FF4ACB">
      <w:pPr>
        <w:ind w:firstLine="0"/>
        <w:jc w:val="center"/>
        <w:rPr>
          <w:b/>
        </w:rPr>
      </w:pPr>
    </w:p>
    <w:p w14:paraId="7DC01CE6" w14:textId="3C0C6FE1" w:rsidR="00FF4ACB" w:rsidRPr="00654D1A" w:rsidRDefault="00FF4ACB" w:rsidP="00FF4ACB">
      <w:pPr>
        <w:ind w:firstLine="0"/>
        <w:jc w:val="center"/>
        <w:rPr>
          <w:b/>
        </w:rPr>
      </w:pPr>
      <w:r w:rsidRPr="00654D1A">
        <w:rPr>
          <w:b/>
        </w:rPr>
        <w:br w:type="page"/>
      </w:r>
    </w:p>
    <w:p w14:paraId="42B86A5B" w14:textId="68F7FA32" w:rsidR="00423E14" w:rsidRPr="00654D1A" w:rsidRDefault="00FE0FD5" w:rsidP="007C326B">
      <w:pPr>
        <w:pStyle w:val="af8"/>
        <w:ind w:firstLine="0"/>
      </w:pPr>
      <w:bookmarkStart w:id="17" w:name="_Hlk224900753"/>
      <w:bookmarkStart w:id="18" w:name="_Toc224919971"/>
      <w:r>
        <w:lastRenderedPageBreak/>
        <w:t>ПРИЛОЖЕНИ</w:t>
      </w:r>
      <w:bookmarkEnd w:id="17"/>
      <w:r w:rsidR="00A55652">
        <w:t>Я</w:t>
      </w:r>
      <w:bookmarkEnd w:id="18"/>
    </w:p>
    <w:p w14:paraId="0B5603A6" w14:textId="655F8CF8" w:rsidR="00F0643F" w:rsidRDefault="00F0643F" w:rsidP="00CD63B8">
      <w:pPr>
        <w:spacing w:line="240" w:lineRule="auto"/>
        <w:ind w:firstLine="0"/>
        <w:jc w:val="center"/>
        <w:rPr>
          <w:b/>
          <w:bCs/>
        </w:rPr>
      </w:pPr>
      <w:bookmarkStart w:id="19" w:name="_Hlk224908097"/>
      <w:r>
        <w:rPr>
          <w:b/>
          <w:bCs/>
        </w:rPr>
        <w:t xml:space="preserve">Приложение </w:t>
      </w:r>
      <w:r w:rsidR="0021281C">
        <w:rPr>
          <w:b/>
          <w:bCs/>
        </w:rPr>
        <w:t>А</w:t>
      </w:r>
    </w:p>
    <w:bookmarkEnd w:id="19"/>
    <w:p w14:paraId="4BABC20D" w14:textId="11EB4F83" w:rsidR="00C01BD9" w:rsidRPr="00FE0FD5" w:rsidRDefault="00AE61A0" w:rsidP="00575EFE">
      <w:pPr>
        <w:jc w:val="center"/>
        <w:rPr>
          <w:b/>
          <w:bCs/>
        </w:rPr>
      </w:pPr>
      <w:r w:rsidRPr="00FE0FD5">
        <w:rPr>
          <w:b/>
          <w:bCs/>
        </w:rPr>
        <w:t>Описание типовых функций проектных ролей</w:t>
      </w:r>
    </w:p>
    <w:p w14:paraId="17405C12" w14:textId="77777777" w:rsidR="00C01BD9" w:rsidRPr="00654D1A" w:rsidRDefault="00C01BD9" w:rsidP="00575EFE">
      <w:r w:rsidRPr="00654D1A">
        <w:t>Проектный комитет:</w:t>
      </w:r>
    </w:p>
    <w:p w14:paraId="1B18CEDF"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согласование нормативных методических документов, связанных с проектным управлением Органа исполнительной власти;</w:t>
      </w:r>
    </w:p>
    <w:p w14:paraId="21C4FA8F"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согласование нормативных методических документов по вопросам деятельности Проектного Комитета для последующего их утверждения в установленном Органом исполнительной власти порядке;</w:t>
      </w:r>
    </w:p>
    <w:p w14:paraId="1CCD069C"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утверждение инициации и закрытия проектов Органа исполнительной власти, рассмотрение финансовых вопросов по проектам;</w:t>
      </w:r>
    </w:p>
    <w:p w14:paraId="00834D2B" w14:textId="77777777" w:rsidR="00C01BD9" w:rsidRPr="00654D1A" w:rsidRDefault="00C01BD9" w:rsidP="00C17499">
      <w:pPr>
        <w:pStyle w:val="a0"/>
        <w:widowControl/>
        <w:numPr>
          <w:ilvl w:val="0"/>
          <w:numId w:val="47"/>
        </w:numPr>
        <w:autoSpaceDE/>
        <w:autoSpaceDN/>
        <w:adjustRightInd/>
        <w:ind w:left="0" w:firstLine="709"/>
      </w:pPr>
      <w:r w:rsidRPr="00654D1A">
        <w:t>осуществление контроля за ходом исполнения проектов Органа исполнительной власти;</w:t>
      </w:r>
    </w:p>
    <w:p w14:paraId="48340A77"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рисков и проблем, эскалируемых на Проектный Комитет.</w:t>
      </w:r>
    </w:p>
    <w:p w14:paraId="0F8258A4" w14:textId="16B2E49B" w:rsidR="00C01BD9" w:rsidRPr="00654D1A" w:rsidRDefault="00C17499" w:rsidP="0024649B">
      <w:pPr>
        <w:ind w:firstLine="709"/>
        <w:rPr>
          <w:lang w:val="en-US"/>
        </w:rPr>
      </w:pPr>
      <w:r>
        <w:t>Проектный офис</w:t>
      </w:r>
      <w:r w:rsidR="00C01BD9" w:rsidRPr="00654D1A">
        <w:rPr>
          <w:lang w:val="en-US"/>
        </w:rPr>
        <w:t>:</w:t>
      </w:r>
    </w:p>
    <w:p w14:paraId="168F4F9E" w14:textId="77777777" w:rsidR="00C01BD9" w:rsidRPr="00654D1A" w:rsidRDefault="00C01BD9" w:rsidP="00C17499">
      <w:pPr>
        <w:pStyle w:val="a0"/>
        <w:widowControl/>
        <w:numPr>
          <w:ilvl w:val="0"/>
          <w:numId w:val="48"/>
        </w:numPr>
        <w:autoSpaceDE/>
        <w:autoSpaceDN/>
        <w:adjustRightInd/>
        <w:ind w:left="0" w:firstLine="709"/>
      </w:pPr>
      <w:r w:rsidRPr="00654D1A">
        <w:t>разработка и внедрение нормативной методической документации по проектному управлению в Органе исполнительной власти;</w:t>
      </w:r>
    </w:p>
    <w:p w14:paraId="12EE112E" w14:textId="77777777" w:rsidR="00C01BD9" w:rsidRPr="00654D1A" w:rsidRDefault="00C01BD9" w:rsidP="00C17499">
      <w:pPr>
        <w:pStyle w:val="a0"/>
        <w:widowControl/>
        <w:numPr>
          <w:ilvl w:val="0"/>
          <w:numId w:val="48"/>
        </w:numPr>
        <w:autoSpaceDE/>
        <w:autoSpaceDN/>
        <w:adjustRightInd/>
        <w:ind w:left="0" w:firstLine="709"/>
      </w:pPr>
      <w:r w:rsidRPr="00654D1A">
        <w:t>планирование деятельности Органа исполнительной власти в части целей, направлений, контрольных событий, показателей и управление изменениями в плановых и проектных документах;</w:t>
      </w:r>
    </w:p>
    <w:p w14:paraId="5215CEB4" w14:textId="77777777" w:rsidR="00C01BD9" w:rsidRPr="00654D1A" w:rsidRDefault="00C01BD9" w:rsidP="00C17499">
      <w:pPr>
        <w:pStyle w:val="a0"/>
        <w:widowControl/>
        <w:numPr>
          <w:ilvl w:val="0"/>
          <w:numId w:val="48"/>
        </w:numPr>
        <w:autoSpaceDE/>
        <w:autoSpaceDN/>
        <w:adjustRightInd/>
        <w:ind w:left="0" w:firstLine="709"/>
      </w:pPr>
      <w:r w:rsidRPr="00654D1A">
        <w:t>методическая поддержка разработки и экспертиза Паспортов проектов, Планов-графиков проектов, Отчетов по проекту;</w:t>
      </w:r>
    </w:p>
    <w:p w14:paraId="29A7A3B0" w14:textId="77777777" w:rsidR="00C01BD9" w:rsidRPr="00654D1A" w:rsidRDefault="00C01BD9" w:rsidP="00C17499">
      <w:pPr>
        <w:pStyle w:val="a0"/>
        <w:widowControl/>
        <w:numPr>
          <w:ilvl w:val="0"/>
          <w:numId w:val="48"/>
        </w:numPr>
        <w:autoSpaceDE/>
        <w:autoSpaceDN/>
        <w:adjustRightInd/>
        <w:ind w:left="0" w:firstLine="709"/>
      </w:pPr>
      <w:r w:rsidRPr="00654D1A">
        <w:t>контроль реализации проектов, согласование регулярной отчетности по проектам;</w:t>
      </w:r>
    </w:p>
    <w:p w14:paraId="1F3F57AE" w14:textId="77777777" w:rsidR="00C01BD9" w:rsidRPr="00654D1A" w:rsidRDefault="00C01BD9" w:rsidP="00C17499">
      <w:pPr>
        <w:pStyle w:val="a0"/>
        <w:widowControl/>
        <w:numPr>
          <w:ilvl w:val="0"/>
          <w:numId w:val="48"/>
        </w:numPr>
        <w:autoSpaceDE/>
        <w:autoSpaceDN/>
        <w:adjustRightInd/>
        <w:ind w:left="0" w:firstLine="709"/>
      </w:pPr>
      <w:r w:rsidRPr="00654D1A">
        <w:t>аудит итоговой отчетности и архивов по завершенным проектам;</w:t>
      </w:r>
    </w:p>
    <w:p w14:paraId="5C135F4A" w14:textId="77777777" w:rsidR="00C01BD9" w:rsidRPr="00654D1A" w:rsidRDefault="00C01BD9" w:rsidP="00C17499">
      <w:pPr>
        <w:pStyle w:val="a0"/>
        <w:widowControl/>
        <w:numPr>
          <w:ilvl w:val="0"/>
          <w:numId w:val="48"/>
        </w:numPr>
        <w:autoSpaceDE/>
        <w:autoSpaceDN/>
        <w:adjustRightInd/>
        <w:ind w:left="0" w:firstLine="709"/>
      </w:pPr>
      <w:r w:rsidRPr="00654D1A">
        <w:lastRenderedPageBreak/>
        <w:t>внедрение, поддержка и развитие системы мотивации участников проектов;</w:t>
      </w:r>
    </w:p>
    <w:p w14:paraId="6E3B72BF" w14:textId="77777777" w:rsidR="00C01BD9" w:rsidRPr="00654D1A" w:rsidRDefault="00C01BD9" w:rsidP="00C17499">
      <w:pPr>
        <w:pStyle w:val="a0"/>
        <w:widowControl/>
        <w:numPr>
          <w:ilvl w:val="0"/>
          <w:numId w:val="48"/>
        </w:numPr>
        <w:autoSpaceDE/>
        <w:autoSpaceDN/>
        <w:adjustRightInd/>
        <w:ind w:left="0" w:firstLine="709"/>
      </w:pPr>
      <w:r w:rsidRPr="00654D1A">
        <w:t>организация работы Проектного комитета Органа исполнительной власти, подготовка материалов и проведение Проектного комитета;</w:t>
      </w:r>
    </w:p>
    <w:p w14:paraId="79ADF38F" w14:textId="77777777" w:rsidR="00C01BD9" w:rsidRPr="00654D1A" w:rsidRDefault="00C01BD9" w:rsidP="00C17499">
      <w:pPr>
        <w:pStyle w:val="a0"/>
        <w:widowControl/>
        <w:numPr>
          <w:ilvl w:val="0"/>
          <w:numId w:val="48"/>
        </w:numPr>
        <w:autoSpaceDE/>
        <w:autoSpaceDN/>
        <w:adjustRightInd/>
        <w:ind w:left="0" w:firstLine="709"/>
      </w:pPr>
      <w:r w:rsidRPr="00654D1A">
        <w:t>внедрение, поддержка и развитие информационной системы управления проектами органа исполнительной власти;</w:t>
      </w:r>
    </w:p>
    <w:p w14:paraId="21659DA0" w14:textId="77777777" w:rsidR="00C01BD9" w:rsidRPr="00654D1A" w:rsidRDefault="00C01BD9" w:rsidP="00C17499">
      <w:pPr>
        <w:pStyle w:val="a0"/>
        <w:widowControl/>
        <w:numPr>
          <w:ilvl w:val="0"/>
          <w:numId w:val="48"/>
        </w:numPr>
        <w:autoSpaceDE/>
        <w:autoSpaceDN/>
        <w:adjustRightInd/>
        <w:ind w:left="0" w:firstLine="709"/>
      </w:pPr>
      <w:r w:rsidRPr="00654D1A">
        <w:t>координация обучения проектному управлению в Органе исполнительной власти.</w:t>
      </w:r>
    </w:p>
    <w:p w14:paraId="525CD386" w14:textId="06BB1C92" w:rsidR="00C01BD9" w:rsidRPr="00C17499" w:rsidRDefault="00C17499" w:rsidP="0024649B">
      <w:pPr>
        <w:ind w:firstLine="709"/>
      </w:pPr>
      <w:r>
        <w:t>Руководитель органа исполнительной власти</w:t>
      </w:r>
      <w:r w:rsidR="00C01BD9" w:rsidRPr="00C17499">
        <w:t>:</w:t>
      </w:r>
    </w:p>
    <w:p w14:paraId="4E2B91B2" w14:textId="77777777" w:rsidR="00C01BD9" w:rsidRPr="00654D1A" w:rsidRDefault="00C01BD9" w:rsidP="00C17499">
      <w:pPr>
        <w:pStyle w:val="a0"/>
        <w:widowControl/>
        <w:numPr>
          <w:ilvl w:val="0"/>
          <w:numId w:val="49"/>
        </w:numPr>
        <w:autoSpaceDE/>
        <w:autoSpaceDN/>
        <w:adjustRightInd/>
        <w:ind w:left="0" w:firstLine="709"/>
      </w:pPr>
      <w:r w:rsidRPr="00654D1A">
        <w:t>утверждение приоритетных целей Органа исполнительной власти;</w:t>
      </w:r>
    </w:p>
    <w:p w14:paraId="78814795" w14:textId="0F743CEF" w:rsidR="00C01BD9" w:rsidRPr="00654D1A" w:rsidRDefault="00C17499" w:rsidP="00C17499">
      <w:pPr>
        <w:pStyle w:val="a0"/>
        <w:widowControl/>
        <w:numPr>
          <w:ilvl w:val="0"/>
          <w:numId w:val="49"/>
        </w:numPr>
        <w:autoSpaceDE/>
        <w:autoSpaceDN/>
        <w:adjustRightInd/>
        <w:ind w:left="0" w:firstLine="709"/>
        <w:rPr>
          <w:lang w:val="en-US"/>
        </w:rPr>
      </w:pPr>
      <w:r>
        <w:t>руководство</w:t>
      </w:r>
      <w:r w:rsidRPr="00C17499">
        <w:rPr>
          <w:lang w:val="en-US"/>
        </w:rPr>
        <w:t xml:space="preserve"> </w:t>
      </w:r>
      <w:r>
        <w:t>Проектным</w:t>
      </w:r>
      <w:r w:rsidRPr="00C17499">
        <w:rPr>
          <w:lang w:val="en-US"/>
        </w:rPr>
        <w:t xml:space="preserve"> </w:t>
      </w:r>
      <w:r>
        <w:t>комитетом</w:t>
      </w:r>
      <w:r w:rsidR="00C01BD9" w:rsidRPr="00654D1A">
        <w:rPr>
          <w:lang w:val="en-US"/>
        </w:rPr>
        <w:t>.</w:t>
      </w:r>
    </w:p>
    <w:p w14:paraId="12A40AE1" w14:textId="43B3F0A7" w:rsidR="00C01BD9" w:rsidRPr="00654D1A" w:rsidRDefault="00C17499" w:rsidP="0024649B">
      <w:pPr>
        <w:ind w:firstLine="709"/>
        <w:rPr>
          <w:lang w:val="en-US"/>
        </w:rPr>
      </w:pPr>
      <w:r>
        <w:t>Заказчик проекта</w:t>
      </w:r>
      <w:r w:rsidR="00C01BD9" w:rsidRPr="00654D1A">
        <w:rPr>
          <w:lang w:val="en-US"/>
        </w:rPr>
        <w:t>:</w:t>
      </w:r>
    </w:p>
    <w:p w14:paraId="3A421502" w14:textId="77777777" w:rsidR="00C01BD9" w:rsidRPr="00654D1A" w:rsidRDefault="00C01BD9" w:rsidP="00C17499">
      <w:pPr>
        <w:pStyle w:val="a0"/>
        <w:widowControl/>
        <w:numPr>
          <w:ilvl w:val="0"/>
          <w:numId w:val="50"/>
        </w:numPr>
        <w:autoSpaceDE/>
        <w:autoSpaceDN/>
        <w:adjustRightInd/>
        <w:ind w:left="0" w:firstLine="709"/>
      </w:pPr>
      <w:r w:rsidRPr="00654D1A">
        <w:t>формирование целей, ключевых показателей эффективности, критериев успешного выполнения проекта;</w:t>
      </w:r>
    </w:p>
    <w:p w14:paraId="142CBB35" w14:textId="77777777" w:rsidR="00C01BD9" w:rsidRPr="00654D1A" w:rsidRDefault="00C01BD9" w:rsidP="00C17499">
      <w:pPr>
        <w:pStyle w:val="a0"/>
        <w:widowControl/>
        <w:numPr>
          <w:ilvl w:val="0"/>
          <w:numId w:val="50"/>
        </w:numPr>
        <w:autoSpaceDE/>
        <w:autoSpaceDN/>
        <w:adjustRightInd/>
        <w:ind w:left="0" w:firstLine="709"/>
      </w:pPr>
      <w:r w:rsidRPr="00654D1A">
        <w:t>согласование запросов на изменения проекте;</w:t>
      </w:r>
    </w:p>
    <w:p w14:paraId="13168CB1" w14:textId="77777777" w:rsidR="00C01BD9" w:rsidRPr="00654D1A" w:rsidRDefault="00C01BD9" w:rsidP="00C17499">
      <w:pPr>
        <w:pStyle w:val="a0"/>
        <w:widowControl/>
        <w:numPr>
          <w:ilvl w:val="0"/>
          <w:numId w:val="50"/>
        </w:numPr>
        <w:autoSpaceDE/>
        <w:autoSpaceDN/>
        <w:adjustRightInd/>
        <w:ind w:left="0" w:firstLine="709"/>
      </w:pPr>
      <w:r w:rsidRPr="00654D1A">
        <w:t>подготовка предложений о приостановке или прекращении проекта вследствие нецелесообразности или невозможности дальнейшего выполнения;</w:t>
      </w:r>
    </w:p>
    <w:p w14:paraId="63200AC3" w14:textId="77777777" w:rsidR="00C01BD9" w:rsidRPr="00654D1A" w:rsidRDefault="00C01BD9" w:rsidP="00C17499">
      <w:pPr>
        <w:pStyle w:val="a0"/>
        <w:widowControl/>
        <w:numPr>
          <w:ilvl w:val="0"/>
          <w:numId w:val="50"/>
        </w:numPr>
        <w:autoSpaceDE/>
        <w:autoSpaceDN/>
        <w:adjustRightInd/>
        <w:ind w:left="0" w:firstLine="709"/>
      </w:pPr>
      <w:r w:rsidRPr="00654D1A">
        <w:t>приемка результатов работ, включая промежуточные результаты.</w:t>
      </w:r>
    </w:p>
    <w:p w14:paraId="210AA20C" w14:textId="77777777" w:rsidR="0024649B" w:rsidRPr="00654D1A" w:rsidRDefault="0024649B" w:rsidP="0024649B">
      <w:pPr>
        <w:pStyle w:val="a0"/>
        <w:ind w:firstLine="0"/>
      </w:pPr>
    </w:p>
    <w:p w14:paraId="2FF75BC9" w14:textId="77777777" w:rsidR="0024649B" w:rsidRPr="00654D1A" w:rsidRDefault="0024649B" w:rsidP="0024649B">
      <w:pPr>
        <w:pStyle w:val="a0"/>
        <w:ind w:firstLine="0"/>
      </w:pPr>
    </w:p>
    <w:p w14:paraId="3F88F50D" w14:textId="77777777" w:rsidR="0024649B" w:rsidRPr="00654D1A" w:rsidRDefault="0024649B" w:rsidP="0024649B">
      <w:pPr>
        <w:pStyle w:val="a0"/>
        <w:ind w:firstLine="0"/>
      </w:pPr>
    </w:p>
    <w:p w14:paraId="042DD50F" w14:textId="77777777" w:rsidR="0024649B" w:rsidRPr="00654D1A" w:rsidRDefault="0024649B" w:rsidP="0024649B">
      <w:pPr>
        <w:pStyle w:val="a0"/>
        <w:ind w:firstLine="0"/>
      </w:pPr>
    </w:p>
    <w:p w14:paraId="6D53520D" w14:textId="77777777" w:rsidR="0024649B" w:rsidRPr="00654D1A" w:rsidRDefault="0024649B" w:rsidP="0024649B">
      <w:pPr>
        <w:pStyle w:val="a0"/>
        <w:ind w:firstLine="0"/>
      </w:pPr>
    </w:p>
    <w:p w14:paraId="6E887AF4" w14:textId="77777777" w:rsidR="0024649B" w:rsidRPr="00654D1A" w:rsidRDefault="0024649B" w:rsidP="0024649B">
      <w:pPr>
        <w:pStyle w:val="a0"/>
        <w:ind w:firstLine="0"/>
      </w:pPr>
      <w:r w:rsidRPr="00654D1A">
        <w:br w:type="page"/>
      </w:r>
    </w:p>
    <w:p w14:paraId="7971FFD5" w14:textId="15EA558B" w:rsidR="007C3E0C" w:rsidRDefault="007C3E0C" w:rsidP="007C3E0C">
      <w:pPr>
        <w:pStyle w:val="a0"/>
        <w:spacing w:line="240" w:lineRule="auto"/>
        <w:ind w:left="0" w:firstLine="0"/>
        <w:jc w:val="center"/>
        <w:rPr>
          <w:b/>
          <w:iCs/>
          <w:color w:val="000000"/>
        </w:rPr>
      </w:pPr>
      <w:r w:rsidRPr="007C3E0C">
        <w:rPr>
          <w:b/>
          <w:iCs/>
          <w:color w:val="000000"/>
        </w:rPr>
        <w:lastRenderedPageBreak/>
        <w:t>Приложение</w:t>
      </w:r>
      <w:r w:rsidR="007B498B">
        <w:rPr>
          <w:b/>
          <w:iCs/>
          <w:color w:val="000000"/>
        </w:rPr>
        <w:t xml:space="preserve"> Б</w:t>
      </w:r>
    </w:p>
    <w:p w14:paraId="00357D53" w14:textId="5AD0058E" w:rsidR="0024649B" w:rsidRPr="00A1169C" w:rsidRDefault="0024649B" w:rsidP="0024649B">
      <w:pPr>
        <w:pStyle w:val="a0"/>
        <w:ind w:left="0" w:firstLine="0"/>
        <w:jc w:val="center"/>
        <w:rPr>
          <w:b/>
        </w:rPr>
      </w:pPr>
      <w:r w:rsidRPr="00A1169C">
        <w:rPr>
          <w:b/>
        </w:rPr>
        <w:t>К</w:t>
      </w:r>
      <w:r w:rsidR="00FE0FD5" w:rsidRPr="00A1169C">
        <w:rPr>
          <w:b/>
        </w:rPr>
        <w:t xml:space="preserve">лючевые вопросы стратегии </w:t>
      </w:r>
      <w:r w:rsidRPr="00A1169C">
        <w:rPr>
          <w:b/>
        </w:rPr>
        <w:t>«4D»</w:t>
      </w:r>
    </w:p>
    <w:p w14:paraId="1F15880F" w14:textId="77777777" w:rsidR="0024649B" w:rsidRPr="00654D1A" w:rsidRDefault="0024649B" w:rsidP="0024649B">
      <w:pPr>
        <w:pStyle w:val="ae"/>
        <w:keepNext/>
        <w:numPr>
          <w:ilvl w:val="0"/>
          <w:numId w:val="21"/>
        </w:numPr>
        <w:ind w:left="0" w:firstLine="0"/>
        <w:jc w:val="left"/>
        <w:rPr>
          <w:i w:val="0"/>
          <w:color w:val="auto"/>
          <w:sz w:val="28"/>
          <w:szCs w:val="28"/>
        </w:rPr>
      </w:pPr>
      <w:r w:rsidRPr="00654D1A">
        <w:rPr>
          <w:noProof/>
          <w:lang w:eastAsia="ru-RU"/>
        </w:rPr>
        <w:drawing>
          <wp:inline distT="0" distB="0" distL="0" distR="0" wp14:anchorId="1811760E" wp14:editId="46C79FDB">
            <wp:extent cx="5238750" cy="3804920"/>
            <wp:effectExtent l="0" t="0" r="0" b="508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BEBA8EAE-BF5A-486C-A8C5-ECC9F3942E4B}">
                          <a14:imgProps xmlns:a14="http://schemas.microsoft.com/office/drawing/2010/main">
                            <a14:imgLayer r:embed="rId1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238750" cy="3804920"/>
                    </a:xfrm>
                    <a:prstGeom prst="rect">
                      <a:avLst/>
                    </a:prstGeom>
                  </pic:spPr>
                </pic:pic>
              </a:graphicData>
            </a:graphic>
          </wp:inline>
        </w:drawing>
      </w:r>
      <w:r w:rsidRPr="00654D1A">
        <w:rPr>
          <w:i w:val="0"/>
          <w:color w:val="auto"/>
          <w:sz w:val="28"/>
          <w:szCs w:val="28"/>
        </w:rPr>
        <w:t xml:space="preserve"> </w:t>
      </w:r>
    </w:p>
    <w:p w14:paraId="6DA32F2E" w14:textId="118F657A" w:rsidR="00C01BD9" w:rsidRDefault="003C6369" w:rsidP="000C63D1">
      <w:pPr>
        <w:spacing w:line="240" w:lineRule="auto"/>
        <w:ind w:firstLine="0"/>
        <w:jc w:val="center"/>
      </w:pPr>
      <w:r>
        <w:t xml:space="preserve">Рисунок </w:t>
      </w:r>
      <w:r w:rsidR="007B498B">
        <w:t>Б</w:t>
      </w:r>
      <w:r w:rsidR="00575EFE">
        <w:t>.1</w:t>
      </w:r>
      <w:r>
        <w:t xml:space="preserve"> – Вопросы стратегии</w:t>
      </w:r>
    </w:p>
    <w:p w14:paraId="1CCC5A49" w14:textId="29DE56C3" w:rsidR="000C63D1" w:rsidRPr="000C63D1" w:rsidRDefault="000C63D1" w:rsidP="000C63D1">
      <w:pPr>
        <w:spacing w:line="240" w:lineRule="auto"/>
        <w:ind w:firstLine="0"/>
        <w:jc w:val="center"/>
        <w:rPr>
          <w:sz w:val="24"/>
        </w:rPr>
      </w:pPr>
      <w:r w:rsidRPr="000C63D1">
        <w:rPr>
          <w:sz w:val="24"/>
        </w:rPr>
        <w:t>Источник: составлено автором</w:t>
      </w:r>
    </w:p>
    <w:sectPr w:rsidR="000C63D1" w:rsidRPr="000C63D1" w:rsidSect="00FE6404">
      <w:footerReference w:type="default" r:id="rId14"/>
      <w:pgSz w:w="11900" w:h="16840"/>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979B" w14:textId="77777777" w:rsidR="00800499" w:rsidRDefault="00800499" w:rsidP="00591145">
      <w:pPr>
        <w:spacing w:line="240" w:lineRule="auto"/>
      </w:pPr>
      <w:r>
        <w:separator/>
      </w:r>
    </w:p>
  </w:endnote>
  <w:endnote w:type="continuationSeparator" w:id="0">
    <w:p w14:paraId="4DCA06C6" w14:textId="77777777" w:rsidR="00800499" w:rsidRDefault="00800499" w:rsidP="0059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Ñ›’'E8›ˇø∏ØÕ">
    <w:altName w:val="Cambria"/>
    <w:panose1 w:val="00000000000000000000"/>
    <w:charset w:val="4D"/>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64996"/>
      <w:docPartObj>
        <w:docPartGallery w:val="Page Numbers (Bottom of Page)"/>
        <w:docPartUnique/>
      </w:docPartObj>
    </w:sdtPr>
    <w:sdtEndPr>
      <w:rPr>
        <w:sz w:val="24"/>
      </w:rPr>
    </w:sdtEndPr>
    <w:sdtContent>
      <w:p w14:paraId="559E6D8B" w14:textId="29603EBB" w:rsidR="00034240" w:rsidRPr="00034240" w:rsidRDefault="00034240" w:rsidP="00034240">
        <w:pPr>
          <w:pStyle w:val="af1"/>
          <w:ind w:firstLine="0"/>
          <w:jc w:val="center"/>
          <w:rPr>
            <w:sz w:val="24"/>
          </w:rPr>
        </w:pPr>
        <w:r w:rsidRPr="00034240">
          <w:rPr>
            <w:sz w:val="24"/>
          </w:rPr>
          <w:fldChar w:fldCharType="begin"/>
        </w:r>
        <w:r w:rsidRPr="00034240">
          <w:rPr>
            <w:sz w:val="24"/>
          </w:rPr>
          <w:instrText>PAGE   \* MERGEFORMAT</w:instrText>
        </w:r>
        <w:r w:rsidRPr="00034240">
          <w:rPr>
            <w:sz w:val="24"/>
          </w:rPr>
          <w:fldChar w:fldCharType="separate"/>
        </w:r>
        <w:r w:rsidR="00E57697">
          <w:rPr>
            <w:noProof/>
            <w:sz w:val="24"/>
          </w:rPr>
          <w:t>21</w:t>
        </w:r>
        <w:r w:rsidRPr="00034240">
          <w:rPr>
            <w:sz w:val="24"/>
          </w:rPr>
          <w:fldChar w:fldCharType="end"/>
        </w:r>
      </w:p>
    </w:sdtContent>
  </w:sdt>
  <w:p w14:paraId="419AE8C0" w14:textId="77777777" w:rsidR="0028381A" w:rsidRDefault="002838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4C21" w14:textId="77777777" w:rsidR="00800499" w:rsidRDefault="00800499" w:rsidP="00591145">
      <w:pPr>
        <w:spacing w:line="240" w:lineRule="auto"/>
      </w:pPr>
      <w:r>
        <w:separator/>
      </w:r>
    </w:p>
  </w:footnote>
  <w:footnote w:type="continuationSeparator" w:id="0">
    <w:p w14:paraId="157F8753" w14:textId="77777777" w:rsidR="00800499" w:rsidRDefault="00800499" w:rsidP="00591145">
      <w:pPr>
        <w:spacing w:line="240" w:lineRule="auto"/>
      </w:pPr>
      <w:r>
        <w:continuationSeparator/>
      </w:r>
    </w:p>
  </w:footnote>
  <w:footnote w:id="1">
    <w:p w14:paraId="6185E391" w14:textId="2ABD35E9" w:rsidR="000065D1" w:rsidRDefault="000065D1" w:rsidP="000065D1">
      <w:pPr>
        <w:pStyle w:val="a7"/>
      </w:pPr>
      <w:r>
        <w:rPr>
          <w:rStyle w:val="a9"/>
        </w:rPr>
        <w:footnoteRef/>
      </w:r>
      <w:r>
        <w:t xml:space="preserve"> </w:t>
      </w:r>
      <w:r w:rsidR="00801B4B" w:rsidRPr="00801B4B">
        <w:rPr>
          <w:szCs w:val="20"/>
        </w:rPr>
        <w:t>ГОСТ Р ИСО 21500–2023 «Управление проектами, программами и портфелями проектов. Контекст и основные понятия» (утв. и введён в действие приказом Федерального агентства по техническому регулированию и метрологии от 30.10.2023 №1293-ст)</w:t>
      </w:r>
    </w:p>
  </w:footnote>
  <w:footnote w:id="2">
    <w:p w14:paraId="640AA54A" w14:textId="4A58658D" w:rsidR="007215A1" w:rsidRPr="007215A1" w:rsidRDefault="007215A1">
      <w:pPr>
        <w:pStyle w:val="a7"/>
        <w:rPr>
          <w:rStyle w:val="12"/>
        </w:rPr>
      </w:pPr>
      <w:r>
        <w:rPr>
          <w:rStyle w:val="a9"/>
        </w:rPr>
        <w:footnoteRef/>
      </w:r>
      <w:r>
        <w:t xml:space="preserve"> </w:t>
      </w:r>
      <w:r w:rsidR="00014313" w:rsidRPr="00014313">
        <w:t>Государственная молодежная политика: российская и мировая практика реализации в обществе инновационного потенциала новых поколений: науч. Монография / под общ. Ред. В.А. Лукова. – М.: Изд-во Моск. Гуманит. Уни-та, 2013. – с. 211-218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F89"/>
    <w:multiLevelType w:val="hybridMultilevel"/>
    <w:tmpl w:val="E75C7434"/>
    <w:lvl w:ilvl="0" w:tplc="5E9E48B6">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 w15:restartNumberingAfterBreak="0">
    <w:nsid w:val="086E0EBA"/>
    <w:multiLevelType w:val="hybridMultilevel"/>
    <w:tmpl w:val="2A8C8D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590FCC"/>
    <w:multiLevelType w:val="hybridMultilevel"/>
    <w:tmpl w:val="51A48E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694496"/>
    <w:multiLevelType w:val="hybridMultilevel"/>
    <w:tmpl w:val="E02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4CBE"/>
    <w:multiLevelType w:val="hybridMultilevel"/>
    <w:tmpl w:val="AA02AEB4"/>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CB36D6D"/>
    <w:multiLevelType w:val="hybridMultilevel"/>
    <w:tmpl w:val="578AC5E4"/>
    <w:lvl w:ilvl="0" w:tplc="10A4CD2A">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757F28"/>
    <w:multiLevelType w:val="hybridMultilevel"/>
    <w:tmpl w:val="0A5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305FB"/>
    <w:multiLevelType w:val="hybridMultilevel"/>
    <w:tmpl w:val="59DEF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4EB2C26"/>
    <w:multiLevelType w:val="hybridMultilevel"/>
    <w:tmpl w:val="E79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51A08"/>
    <w:multiLevelType w:val="hybridMultilevel"/>
    <w:tmpl w:val="A454AD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AA43AFB"/>
    <w:multiLevelType w:val="hybridMultilevel"/>
    <w:tmpl w:val="9C9A5A1E"/>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A26132"/>
    <w:multiLevelType w:val="multilevel"/>
    <w:tmpl w:val="339EA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AE165F"/>
    <w:multiLevelType w:val="hybridMultilevel"/>
    <w:tmpl w:val="F63282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73D791C"/>
    <w:multiLevelType w:val="hybridMultilevel"/>
    <w:tmpl w:val="DFF8C536"/>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295B3409"/>
    <w:multiLevelType w:val="hybridMultilevel"/>
    <w:tmpl w:val="FB7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52E57"/>
    <w:multiLevelType w:val="hybridMultilevel"/>
    <w:tmpl w:val="112639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B3D6F37"/>
    <w:multiLevelType w:val="hybridMultilevel"/>
    <w:tmpl w:val="2B64F854"/>
    <w:lvl w:ilvl="0" w:tplc="10A4CD2A">
      <w:start w:val="1"/>
      <w:numFmt w:val="bullet"/>
      <w:lvlText w:val="-"/>
      <w:lvlJc w:val="left"/>
      <w:pPr>
        <w:ind w:left="709" w:hanging="360"/>
      </w:pPr>
      <w:rPr>
        <w:rFonts w:ascii="Times New Roman" w:eastAsiaTheme="minorHAnsi"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7" w15:restartNumberingAfterBreak="0">
    <w:nsid w:val="2BD13DA8"/>
    <w:multiLevelType w:val="hybridMultilevel"/>
    <w:tmpl w:val="1FB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E14BE"/>
    <w:multiLevelType w:val="hybridMultilevel"/>
    <w:tmpl w:val="BEA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977D7"/>
    <w:multiLevelType w:val="hybridMultilevel"/>
    <w:tmpl w:val="028868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2FEB0B39"/>
    <w:multiLevelType w:val="hybridMultilevel"/>
    <w:tmpl w:val="888C0092"/>
    <w:lvl w:ilvl="0" w:tplc="04190011">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306F54D5"/>
    <w:multiLevelType w:val="hybridMultilevel"/>
    <w:tmpl w:val="7460269A"/>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812CD7"/>
    <w:multiLevelType w:val="multilevel"/>
    <w:tmpl w:val="D6A622E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A91760"/>
    <w:multiLevelType w:val="hybridMultilevel"/>
    <w:tmpl w:val="E300177E"/>
    <w:lvl w:ilvl="0" w:tplc="D5580832">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069"/>
        </w:tabs>
        <w:ind w:left="106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D1478BE"/>
    <w:multiLevelType w:val="hybridMultilevel"/>
    <w:tmpl w:val="B3A65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F3F178D"/>
    <w:multiLevelType w:val="hybridMultilevel"/>
    <w:tmpl w:val="61B2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15580"/>
    <w:multiLevelType w:val="hybridMultilevel"/>
    <w:tmpl w:val="A86845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4F64C58"/>
    <w:multiLevelType w:val="hybridMultilevel"/>
    <w:tmpl w:val="30547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6DB0ABD"/>
    <w:multiLevelType w:val="hybridMultilevel"/>
    <w:tmpl w:val="4CE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558B9"/>
    <w:multiLevelType w:val="hybridMultilevel"/>
    <w:tmpl w:val="F6B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4630D"/>
    <w:multiLevelType w:val="hybridMultilevel"/>
    <w:tmpl w:val="496AD718"/>
    <w:lvl w:ilvl="0" w:tplc="0419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DB5005"/>
    <w:multiLevelType w:val="hybridMultilevel"/>
    <w:tmpl w:val="43F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45734"/>
    <w:multiLevelType w:val="hybridMultilevel"/>
    <w:tmpl w:val="4C9439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1515A6B"/>
    <w:multiLevelType w:val="hybridMultilevel"/>
    <w:tmpl w:val="1AF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67758"/>
    <w:multiLevelType w:val="hybridMultilevel"/>
    <w:tmpl w:val="D390EA5E"/>
    <w:lvl w:ilvl="0" w:tplc="5122E800">
      <w:start w:val="65535"/>
      <w:numFmt w:val="bullet"/>
      <w:lvlText w:val="-"/>
      <w:lvlJc w:val="left"/>
      <w:pPr>
        <w:ind w:left="709" w:hanging="360"/>
      </w:pPr>
      <w:rPr>
        <w:rFonts w:ascii="Times New Roman" w:hAnsi="Times New Roman" w:cs="Times New Roman"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5" w15:restartNumberingAfterBreak="0">
    <w:nsid w:val="54F21BF9"/>
    <w:multiLevelType w:val="hybridMultilevel"/>
    <w:tmpl w:val="3C1EC7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60D7EDA"/>
    <w:multiLevelType w:val="hybridMultilevel"/>
    <w:tmpl w:val="83C8F060"/>
    <w:lvl w:ilvl="0" w:tplc="0409000F">
      <w:start w:val="1"/>
      <w:numFmt w:val="decimal"/>
      <w:lvlText w:val="%1."/>
      <w:lvlJc w:val="left"/>
      <w:pPr>
        <w:ind w:left="720" w:hanging="360"/>
      </w:pPr>
      <w:rPr>
        <w:rFonts w:hint="default"/>
      </w:rPr>
    </w:lvl>
    <w:lvl w:ilvl="1" w:tplc="4E96310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65C40"/>
    <w:multiLevelType w:val="hybridMultilevel"/>
    <w:tmpl w:val="AC0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09594F"/>
    <w:multiLevelType w:val="hybridMultilevel"/>
    <w:tmpl w:val="D06C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309AE"/>
    <w:multiLevelType w:val="hybridMultilevel"/>
    <w:tmpl w:val="384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E177D"/>
    <w:multiLevelType w:val="hybridMultilevel"/>
    <w:tmpl w:val="86A286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6593659"/>
    <w:multiLevelType w:val="multilevel"/>
    <w:tmpl w:val="8B92E446"/>
    <w:lvl w:ilvl="0">
      <w:start w:val="1"/>
      <w:numFmt w:val="decimal"/>
      <w:pStyle w:val="1"/>
      <w:lvlText w:val="Глава %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911773A"/>
    <w:multiLevelType w:val="hybridMultilevel"/>
    <w:tmpl w:val="1E60AEC2"/>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CF4A12"/>
    <w:multiLevelType w:val="hybridMultilevel"/>
    <w:tmpl w:val="D5C214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C390546"/>
    <w:multiLevelType w:val="hybridMultilevel"/>
    <w:tmpl w:val="E21619E6"/>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CCF0E93"/>
    <w:multiLevelType w:val="hybridMultilevel"/>
    <w:tmpl w:val="AE7C4C5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6" w15:restartNumberingAfterBreak="0">
    <w:nsid w:val="6F665B28"/>
    <w:multiLevelType w:val="hybridMultilevel"/>
    <w:tmpl w:val="BDA023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747E57DD"/>
    <w:multiLevelType w:val="hybridMultilevel"/>
    <w:tmpl w:val="1C1EE9F4"/>
    <w:lvl w:ilvl="0" w:tplc="00CABF0A">
      <w:start w:val="1"/>
      <w:numFmt w:val="lowerLetter"/>
      <w:lvlText w:val="%1."/>
      <w:lvlJc w:val="left"/>
      <w:pPr>
        <w:ind w:left="1440" w:hanging="360"/>
      </w:pPr>
      <w:rPr>
        <w:rFonts w:hint="default"/>
        <w:sz w:val="2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94406A6"/>
    <w:multiLevelType w:val="hybridMultilevel"/>
    <w:tmpl w:val="9BC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A50BE"/>
    <w:multiLevelType w:val="hybridMultilevel"/>
    <w:tmpl w:val="1920420C"/>
    <w:lvl w:ilvl="0" w:tplc="10A4CD2A">
      <w:start w:val="1"/>
      <w:numFmt w:val="bullet"/>
      <w:lvlText w:val="-"/>
      <w:lvlJc w:val="left"/>
      <w:pPr>
        <w:ind w:left="1429" w:hanging="360"/>
      </w:pPr>
      <w:rPr>
        <w:rFonts w:ascii="Times New Roman" w:eastAsiaTheme="minorHAnsi"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8167790">
    <w:abstractNumId w:val="22"/>
  </w:num>
  <w:num w:numId="2" w16cid:durableId="506093559">
    <w:abstractNumId w:val="36"/>
  </w:num>
  <w:num w:numId="3" w16cid:durableId="2087149943">
    <w:abstractNumId w:val="41"/>
  </w:num>
  <w:num w:numId="4" w16cid:durableId="847059549">
    <w:abstractNumId w:val="24"/>
  </w:num>
  <w:num w:numId="5" w16cid:durableId="670912327">
    <w:abstractNumId w:val="26"/>
  </w:num>
  <w:num w:numId="6" w16cid:durableId="273369509">
    <w:abstractNumId w:val="12"/>
  </w:num>
  <w:num w:numId="7" w16cid:durableId="1315992985">
    <w:abstractNumId w:val="46"/>
  </w:num>
  <w:num w:numId="8" w16cid:durableId="1341736888">
    <w:abstractNumId w:val="19"/>
  </w:num>
  <w:num w:numId="9" w16cid:durableId="1886864985">
    <w:abstractNumId w:val="7"/>
  </w:num>
  <w:num w:numId="10" w16cid:durableId="1632786879">
    <w:abstractNumId w:val="1"/>
  </w:num>
  <w:num w:numId="11" w16cid:durableId="1119451057">
    <w:abstractNumId w:val="9"/>
  </w:num>
  <w:num w:numId="12" w16cid:durableId="2045052866">
    <w:abstractNumId w:val="17"/>
  </w:num>
  <w:num w:numId="13" w16cid:durableId="337200336">
    <w:abstractNumId w:val="15"/>
  </w:num>
  <w:num w:numId="14" w16cid:durableId="2131892955">
    <w:abstractNumId w:val="2"/>
  </w:num>
  <w:num w:numId="15" w16cid:durableId="1239679569">
    <w:abstractNumId w:val="43"/>
  </w:num>
  <w:num w:numId="16" w16cid:durableId="1604802866">
    <w:abstractNumId w:val="32"/>
  </w:num>
  <w:num w:numId="17" w16cid:durableId="1126509192">
    <w:abstractNumId w:val="35"/>
  </w:num>
  <w:num w:numId="18" w16cid:durableId="46878844">
    <w:abstractNumId w:val="18"/>
  </w:num>
  <w:num w:numId="19" w16cid:durableId="629435914">
    <w:abstractNumId w:val="3"/>
  </w:num>
  <w:num w:numId="20" w16cid:durableId="1637299818">
    <w:abstractNumId w:val="6"/>
  </w:num>
  <w:num w:numId="21" w16cid:durableId="1486774255">
    <w:abstractNumId w:val="38"/>
  </w:num>
  <w:num w:numId="22" w16cid:durableId="303387930">
    <w:abstractNumId w:val="28"/>
  </w:num>
  <w:num w:numId="23" w16cid:durableId="599533060">
    <w:abstractNumId w:val="25"/>
  </w:num>
  <w:num w:numId="24" w16cid:durableId="1623145215">
    <w:abstractNumId w:val="8"/>
  </w:num>
  <w:num w:numId="25" w16cid:durableId="1740864278">
    <w:abstractNumId w:val="39"/>
  </w:num>
  <w:num w:numId="26" w16cid:durableId="1574699504">
    <w:abstractNumId w:val="37"/>
  </w:num>
  <w:num w:numId="27" w16cid:durableId="1273316784">
    <w:abstractNumId w:val="14"/>
  </w:num>
  <w:num w:numId="28" w16cid:durableId="49621899">
    <w:abstractNumId w:val="31"/>
  </w:num>
  <w:num w:numId="29" w16cid:durableId="787971130">
    <w:abstractNumId w:val="29"/>
  </w:num>
  <w:num w:numId="30" w16cid:durableId="630205435">
    <w:abstractNumId w:val="48"/>
  </w:num>
  <w:num w:numId="31" w16cid:durableId="1035040387">
    <w:abstractNumId w:val="33"/>
  </w:num>
  <w:num w:numId="32" w16cid:durableId="2112898216">
    <w:abstractNumId w:val="11"/>
  </w:num>
  <w:num w:numId="33" w16cid:durableId="1129863179">
    <w:abstractNumId w:val="16"/>
  </w:num>
  <w:num w:numId="34" w16cid:durableId="863636378">
    <w:abstractNumId w:val="4"/>
  </w:num>
  <w:num w:numId="35" w16cid:durableId="1550605316">
    <w:abstractNumId w:val="45"/>
  </w:num>
  <w:num w:numId="36" w16cid:durableId="46414445">
    <w:abstractNumId w:val="13"/>
  </w:num>
  <w:num w:numId="37" w16cid:durableId="540366097">
    <w:abstractNumId w:val="47"/>
  </w:num>
  <w:num w:numId="38" w16cid:durableId="2535194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0236335">
    <w:abstractNumId w:val="40"/>
  </w:num>
  <w:num w:numId="40" w16cid:durableId="14618225">
    <w:abstractNumId w:val="27"/>
  </w:num>
  <w:num w:numId="41" w16cid:durableId="562525229">
    <w:abstractNumId w:val="0"/>
  </w:num>
  <w:num w:numId="42" w16cid:durableId="356201371">
    <w:abstractNumId w:val="34"/>
  </w:num>
  <w:num w:numId="43" w16cid:durableId="2102094823">
    <w:abstractNumId w:val="20"/>
  </w:num>
  <w:num w:numId="44" w16cid:durableId="1267034223">
    <w:abstractNumId w:val="30"/>
  </w:num>
  <w:num w:numId="45" w16cid:durableId="1909462184">
    <w:abstractNumId w:val="49"/>
  </w:num>
  <w:num w:numId="46" w16cid:durableId="1658415624">
    <w:abstractNumId w:val="5"/>
  </w:num>
  <w:num w:numId="47" w16cid:durableId="1516269408">
    <w:abstractNumId w:val="42"/>
  </w:num>
  <w:num w:numId="48" w16cid:durableId="1665817618">
    <w:abstractNumId w:val="44"/>
  </w:num>
  <w:num w:numId="49" w16cid:durableId="1766923051">
    <w:abstractNumId w:val="10"/>
  </w:num>
  <w:num w:numId="50" w16cid:durableId="19889696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45"/>
    <w:rsid w:val="000065D1"/>
    <w:rsid w:val="00014313"/>
    <w:rsid w:val="0001707C"/>
    <w:rsid w:val="00024019"/>
    <w:rsid w:val="00024BDC"/>
    <w:rsid w:val="00034240"/>
    <w:rsid w:val="00047D52"/>
    <w:rsid w:val="00055419"/>
    <w:rsid w:val="00055ACB"/>
    <w:rsid w:val="00077920"/>
    <w:rsid w:val="00081C99"/>
    <w:rsid w:val="00082CD5"/>
    <w:rsid w:val="000906E0"/>
    <w:rsid w:val="00094EEA"/>
    <w:rsid w:val="000A797D"/>
    <w:rsid w:val="000C3C0E"/>
    <w:rsid w:val="000C63D1"/>
    <w:rsid w:val="000F5FE3"/>
    <w:rsid w:val="001166AB"/>
    <w:rsid w:val="00123ABD"/>
    <w:rsid w:val="00127889"/>
    <w:rsid w:val="00134146"/>
    <w:rsid w:val="00135799"/>
    <w:rsid w:val="00147772"/>
    <w:rsid w:val="00167C8C"/>
    <w:rsid w:val="00173D6E"/>
    <w:rsid w:val="001C5510"/>
    <w:rsid w:val="001C7241"/>
    <w:rsid w:val="001D15A3"/>
    <w:rsid w:val="001D5FB0"/>
    <w:rsid w:val="001F1FE1"/>
    <w:rsid w:val="001F61AB"/>
    <w:rsid w:val="0021281C"/>
    <w:rsid w:val="00223CFF"/>
    <w:rsid w:val="00227160"/>
    <w:rsid w:val="002300B5"/>
    <w:rsid w:val="0024649B"/>
    <w:rsid w:val="00251D95"/>
    <w:rsid w:val="002639FC"/>
    <w:rsid w:val="00274AC4"/>
    <w:rsid w:val="00274CA6"/>
    <w:rsid w:val="00276B26"/>
    <w:rsid w:val="0027734C"/>
    <w:rsid w:val="0028381A"/>
    <w:rsid w:val="00290AE9"/>
    <w:rsid w:val="002A4C0F"/>
    <w:rsid w:val="002B3343"/>
    <w:rsid w:val="002F71FA"/>
    <w:rsid w:val="002F735E"/>
    <w:rsid w:val="00304462"/>
    <w:rsid w:val="00304954"/>
    <w:rsid w:val="0036162B"/>
    <w:rsid w:val="00363D41"/>
    <w:rsid w:val="00390A7E"/>
    <w:rsid w:val="00391D39"/>
    <w:rsid w:val="00396B5E"/>
    <w:rsid w:val="003B318D"/>
    <w:rsid w:val="003C6369"/>
    <w:rsid w:val="003D340D"/>
    <w:rsid w:val="003F6F6A"/>
    <w:rsid w:val="00406362"/>
    <w:rsid w:val="00407492"/>
    <w:rsid w:val="00423E14"/>
    <w:rsid w:val="00432031"/>
    <w:rsid w:val="00435FD0"/>
    <w:rsid w:val="00447166"/>
    <w:rsid w:val="004648A4"/>
    <w:rsid w:val="004842F0"/>
    <w:rsid w:val="004934FC"/>
    <w:rsid w:val="004944B2"/>
    <w:rsid w:val="004D39C6"/>
    <w:rsid w:val="004E587C"/>
    <w:rsid w:val="004F76F3"/>
    <w:rsid w:val="00504B68"/>
    <w:rsid w:val="005123F0"/>
    <w:rsid w:val="00515024"/>
    <w:rsid w:val="00520625"/>
    <w:rsid w:val="00521AB6"/>
    <w:rsid w:val="005227B5"/>
    <w:rsid w:val="005366A1"/>
    <w:rsid w:val="00543E46"/>
    <w:rsid w:val="00562026"/>
    <w:rsid w:val="00575EFE"/>
    <w:rsid w:val="00581548"/>
    <w:rsid w:val="00591145"/>
    <w:rsid w:val="005B63B9"/>
    <w:rsid w:val="005C2D8E"/>
    <w:rsid w:val="005D1845"/>
    <w:rsid w:val="005D2699"/>
    <w:rsid w:val="005E602C"/>
    <w:rsid w:val="005F2EA9"/>
    <w:rsid w:val="00645D71"/>
    <w:rsid w:val="00650418"/>
    <w:rsid w:val="0065055A"/>
    <w:rsid w:val="00654D1A"/>
    <w:rsid w:val="006700E7"/>
    <w:rsid w:val="0067225A"/>
    <w:rsid w:val="00687BCD"/>
    <w:rsid w:val="006933E8"/>
    <w:rsid w:val="006970AE"/>
    <w:rsid w:val="006A1EB1"/>
    <w:rsid w:val="006A420A"/>
    <w:rsid w:val="006B02F2"/>
    <w:rsid w:val="006B555A"/>
    <w:rsid w:val="006C320E"/>
    <w:rsid w:val="006C3504"/>
    <w:rsid w:val="006C3B8E"/>
    <w:rsid w:val="006D7B0C"/>
    <w:rsid w:val="006E441B"/>
    <w:rsid w:val="007215A1"/>
    <w:rsid w:val="00733325"/>
    <w:rsid w:val="007420DD"/>
    <w:rsid w:val="007635EB"/>
    <w:rsid w:val="0077496B"/>
    <w:rsid w:val="00784F0F"/>
    <w:rsid w:val="00785DAC"/>
    <w:rsid w:val="007B1C4B"/>
    <w:rsid w:val="007B498B"/>
    <w:rsid w:val="007C326B"/>
    <w:rsid w:val="007C3E0C"/>
    <w:rsid w:val="007D4680"/>
    <w:rsid w:val="00800499"/>
    <w:rsid w:val="00801B4B"/>
    <w:rsid w:val="00814AE6"/>
    <w:rsid w:val="008223AA"/>
    <w:rsid w:val="00833EFA"/>
    <w:rsid w:val="008364D2"/>
    <w:rsid w:val="00857513"/>
    <w:rsid w:val="00865E59"/>
    <w:rsid w:val="00887521"/>
    <w:rsid w:val="008958A5"/>
    <w:rsid w:val="008A1C46"/>
    <w:rsid w:val="008C7030"/>
    <w:rsid w:val="008E2211"/>
    <w:rsid w:val="008E2DA5"/>
    <w:rsid w:val="008F18D3"/>
    <w:rsid w:val="0091000A"/>
    <w:rsid w:val="0091753A"/>
    <w:rsid w:val="0094117D"/>
    <w:rsid w:val="00972970"/>
    <w:rsid w:val="00972FC2"/>
    <w:rsid w:val="00984F4D"/>
    <w:rsid w:val="00987B6F"/>
    <w:rsid w:val="009A5DC8"/>
    <w:rsid w:val="009B577A"/>
    <w:rsid w:val="009D27B0"/>
    <w:rsid w:val="009E04FE"/>
    <w:rsid w:val="009E763E"/>
    <w:rsid w:val="009F3CDD"/>
    <w:rsid w:val="009F4593"/>
    <w:rsid w:val="00A020C9"/>
    <w:rsid w:val="00A05812"/>
    <w:rsid w:val="00A11214"/>
    <w:rsid w:val="00A114DD"/>
    <w:rsid w:val="00A1169C"/>
    <w:rsid w:val="00A31077"/>
    <w:rsid w:val="00A35C76"/>
    <w:rsid w:val="00A42476"/>
    <w:rsid w:val="00A4604F"/>
    <w:rsid w:val="00A55652"/>
    <w:rsid w:val="00A81E8F"/>
    <w:rsid w:val="00A9697E"/>
    <w:rsid w:val="00AB529E"/>
    <w:rsid w:val="00AC17D0"/>
    <w:rsid w:val="00AC2EC2"/>
    <w:rsid w:val="00AE3CF3"/>
    <w:rsid w:val="00AE61A0"/>
    <w:rsid w:val="00B040AF"/>
    <w:rsid w:val="00B1352E"/>
    <w:rsid w:val="00B46820"/>
    <w:rsid w:val="00B860F8"/>
    <w:rsid w:val="00BB30D2"/>
    <w:rsid w:val="00BE2B93"/>
    <w:rsid w:val="00BF5C03"/>
    <w:rsid w:val="00BF6BEA"/>
    <w:rsid w:val="00C01097"/>
    <w:rsid w:val="00C01BD9"/>
    <w:rsid w:val="00C17499"/>
    <w:rsid w:val="00C17572"/>
    <w:rsid w:val="00C21B0D"/>
    <w:rsid w:val="00C30B1E"/>
    <w:rsid w:val="00C370AE"/>
    <w:rsid w:val="00C61C79"/>
    <w:rsid w:val="00C6200A"/>
    <w:rsid w:val="00C71CFA"/>
    <w:rsid w:val="00C75915"/>
    <w:rsid w:val="00C94E32"/>
    <w:rsid w:val="00C9597B"/>
    <w:rsid w:val="00CA2CCD"/>
    <w:rsid w:val="00CA638A"/>
    <w:rsid w:val="00CB6321"/>
    <w:rsid w:val="00CB667F"/>
    <w:rsid w:val="00CC5FFF"/>
    <w:rsid w:val="00CD63B8"/>
    <w:rsid w:val="00CF30B4"/>
    <w:rsid w:val="00D00B38"/>
    <w:rsid w:val="00D00D48"/>
    <w:rsid w:val="00D12E0B"/>
    <w:rsid w:val="00D23FED"/>
    <w:rsid w:val="00D30173"/>
    <w:rsid w:val="00D32CC5"/>
    <w:rsid w:val="00D44FBE"/>
    <w:rsid w:val="00D51BCE"/>
    <w:rsid w:val="00D63143"/>
    <w:rsid w:val="00D672D1"/>
    <w:rsid w:val="00D77420"/>
    <w:rsid w:val="00D93ADC"/>
    <w:rsid w:val="00DA5E45"/>
    <w:rsid w:val="00DC25DB"/>
    <w:rsid w:val="00DC4B95"/>
    <w:rsid w:val="00DE3905"/>
    <w:rsid w:val="00DE7403"/>
    <w:rsid w:val="00DF4B78"/>
    <w:rsid w:val="00DF5767"/>
    <w:rsid w:val="00E00EC6"/>
    <w:rsid w:val="00E47496"/>
    <w:rsid w:val="00E57697"/>
    <w:rsid w:val="00E9702E"/>
    <w:rsid w:val="00EB77DC"/>
    <w:rsid w:val="00EC14E6"/>
    <w:rsid w:val="00F0643F"/>
    <w:rsid w:val="00F75451"/>
    <w:rsid w:val="00F832E3"/>
    <w:rsid w:val="00F83BA0"/>
    <w:rsid w:val="00F94539"/>
    <w:rsid w:val="00FA23B9"/>
    <w:rsid w:val="00FA4DF0"/>
    <w:rsid w:val="00FC1BA8"/>
    <w:rsid w:val="00FD6760"/>
    <w:rsid w:val="00FE0FD5"/>
    <w:rsid w:val="00FE6404"/>
    <w:rsid w:val="00FF38B2"/>
    <w:rsid w:val="00FF4A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FCFE7"/>
  <w14:defaultImageDpi w14:val="300"/>
  <w15:docId w15:val="{7D0A239D-F171-4558-804E-223DCAC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45"/>
    <w:pPr>
      <w:spacing w:line="360" w:lineRule="auto"/>
      <w:ind w:firstLine="720"/>
      <w:contextualSpacing/>
      <w:jc w:val="both"/>
    </w:pPr>
    <w:rPr>
      <w:rFonts w:ascii="Times New Roman" w:hAnsi="Times New Roman"/>
      <w:sz w:val="28"/>
    </w:rPr>
  </w:style>
  <w:style w:type="paragraph" w:styleId="1">
    <w:name w:val="heading 1"/>
    <w:basedOn w:val="a0"/>
    <w:next w:val="a"/>
    <w:link w:val="10"/>
    <w:uiPriority w:val="9"/>
    <w:qFormat/>
    <w:rsid w:val="00591145"/>
    <w:pPr>
      <w:pageBreakBefore/>
      <w:numPr>
        <w:numId w:val="3"/>
      </w:numPr>
      <w:tabs>
        <w:tab w:val="num" w:pos="360"/>
      </w:tabs>
      <w:ind w:left="714" w:hanging="357"/>
      <w:jc w:val="center"/>
      <w:outlineLvl w:val="0"/>
    </w:pPr>
    <w:rPr>
      <w:b/>
      <w:sz w:val="32"/>
    </w:rPr>
  </w:style>
  <w:style w:type="paragraph" w:styleId="2">
    <w:name w:val="heading 2"/>
    <w:basedOn w:val="a0"/>
    <w:next w:val="a"/>
    <w:link w:val="20"/>
    <w:autoRedefine/>
    <w:uiPriority w:val="9"/>
    <w:unhideWhenUsed/>
    <w:qFormat/>
    <w:rsid w:val="00785DAC"/>
    <w:pPr>
      <w:spacing w:line="240" w:lineRule="auto"/>
      <w:ind w:left="0"/>
      <w:outlineLvl w:val="1"/>
    </w:pPr>
    <w:rPr>
      <w:b/>
      <w:iCs/>
      <w:color w:val="000000"/>
    </w:rPr>
  </w:style>
  <w:style w:type="paragraph" w:styleId="3">
    <w:name w:val="heading 3"/>
    <w:basedOn w:val="a"/>
    <w:next w:val="a"/>
    <w:link w:val="30"/>
    <w:uiPriority w:val="9"/>
    <w:semiHidden/>
    <w:unhideWhenUsed/>
    <w:qFormat/>
    <w:rsid w:val="00FD676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91145"/>
    <w:rPr>
      <w:rFonts w:ascii="Times New Roman" w:hAnsi="Times New Roman" w:cs="Times New Roman"/>
      <w:b/>
      <w:sz w:val="32"/>
      <w:szCs w:val="28"/>
    </w:rPr>
  </w:style>
  <w:style w:type="character" w:customStyle="1" w:styleId="20">
    <w:name w:val="Заголовок 2 Знак"/>
    <w:basedOn w:val="a1"/>
    <w:link w:val="2"/>
    <w:uiPriority w:val="9"/>
    <w:rsid w:val="00785DAC"/>
    <w:rPr>
      <w:rFonts w:ascii="Times New Roman" w:hAnsi="Times New Roman" w:cs="Times New Roman"/>
      <w:b/>
      <w:iCs/>
      <w:color w:val="000000"/>
      <w:sz w:val="28"/>
      <w:szCs w:val="28"/>
    </w:rPr>
  </w:style>
  <w:style w:type="table" w:styleId="a4">
    <w:name w:val="Table Grid"/>
    <w:basedOn w:val="a2"/>
    <w:uiPriority w:val="59"/>
    <w:rsid w:val="0059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Num Bullet 1,Bullet Number,Индексы"/>
    <w:basedOn w:val="a"/>
    <w:link w:val="a5"/>
    <w:uiPriority w:val="34"/>
    <w:qFormat/>
    <w:rsid w:val="00591145"/>
    <w:pPr>
      <w:widowControl w:val="0"/>
      <w:autoSpaceDE w:val="0"/>
      <w:autoSpaceDN w:val="0"/>
      <w:adjustRightInd w:val="0"/>
      <w:ind w:left="720" w:firstLine="709"/>
    </w:pPr>
    <w:rPr>
      <w:rFonts w:cs="Times New Roman"/>
      <w:szCs w:val="28"/>
    </w:rPr>
  </w:style>
  <w:style w:type="character" w:customStyle="1" w:styleId="a5">
    <w:name w:val="Абзац списка Знак"/>
    <w:aliases w:val="Num Bullet 1 Знак,Bullet Number Знак,Индексы Знак"/>
    <w:link w:val="a0"/>
    <w:uiPriority w:val="99"/>
    <w:locked/>
    <w:rsid w:val="00591145"/>
    <w:rPr>
      <w:rFonts w:ascii="Times New Roman" w:hAnsi="Times New Roman" w:cs="Times New Roman"/>
      <w:sz w:val="28"/>
      <w:szCs w:val="28"/>
    </w:rPr>
  </w:style>
  <w:style w:type="paragraph" w:styleId="a6">
    <w:name w:val="Normal (Web)"/>
    <w:aliases w:val="Знак,Обычный (веб)2,Обычный (веб) Знак,Обычный (Web),Знак1"/>
    <w:basedOn w:val="a"/>
    <w:unhideWhenUsed/>
    <w:rsid w:val="00591145"/>
    <w:pPr>
      <w:spacing w:before="100" w:beforeAutospacing="1" w:after="100" w:afterAutospacing="1"/>
    </w:pPr>
    <w:rPr>
      <w:rFonts w:ascii="Times" w:hAnsi="Times" w:cs="Times New Roman"/>
      <w:sz w:val="20"/>
      <w:szCs w:val="20"/>
    </w:rPr>
  </w:style>
  <w:style w:type="paragraph" w:styleId="a7">
    <w:name w:val="footnote text"/>
    <w:aliases w:val="Текст сноски Знак1 Знак,Текст сноски Знак Знак Знак,Текст сноски Знак Знак Знак Знак,Текст сноски Знак Знак Знак Знак Знак Знак,Текст сноски Знак Знак,Table_Footnote_last"/>
    <w:basedOn w:val="a"/>
    <w:link w:val="a8"/>
    <w:unhideWhenUsed/>
    <w:rsid w:val="00014313"/>
    <w:pPr>
      <w:widowControl w:val="0"/>
      <w:autoSpaceDE w:val="0"/>
      <w:autoSpaceDN w:val="0"/>
      <w:adjustRightInd w:val="0"/>
      <w:spacing w:line="240" w:lineRule="auto"/>
      <w:ind w:firstLine="709"/>
      <w:contextualSpacing w:val="0"/>
    </w:pPr>
    <w:rPr>
      <w:rFonts w:cs="Times New Roman"/>
      <w:sz w:val="20"/>
      <w:szCs w:val="28"/>
    </w:rPr>
  </w:style>
  <w:style w:type="character" w:customStyle="1" w:styleId="a8">
    <w:name w:val="Текст сноски Знак"/>
    <w:aliases w:val="Текст сноски Знак1 Знак Знак1,Текст сноски Знак Знак Знак Знак2,Текст сноски Знак Знак Знак Знак Знак1,Текст сноски Знак Знак Знак Знак Знак Знак Знак1,Текст сноски Знак Знак Знак2,Table_Footnote_last Знак1"/>
    <w:basedOn w:val="a1"/>
    <w:link w:val="a7"/>
    <w:rsid w:val="00014313"/>
    <w:rPr>
      <w:rFonts w:ascii="Times New Roman" w:hAnsi="Times New Roman" w:cs="Times New Roman"/>
      <w:sz w:val="20"/>
      <w:szCs w:val="28"/>
    </w:rPr>
  </w:style>
  <w:style w:type="character" w:styleId="a9">
    <w:name w:val="footnote reference"/>
    <w:basedOn w:val="a1"/>
    <w:uiPriority w:val="99"/>
    <w:unhideWhenUsed/>
    <w:rsid w:val="00591145"/>
    <w:rPr>
      <w:vertAlign w:val="superscript"/>
    </w:rPr>
  </w:style>
  <w:style w:type="paragraph" w:styleId="aa">
    <w:name w:val="Subtitle"/>
    <w:basedOn w:val="a7"/>
    <w:next w:val="a"/>
    <w:link w:val="ab"/>
    <w:uiPriority w:val="11"/>
    <w:qFormat/>
    <w:rsid w:val="00591145"/>
    <w:pPr>
      <w:ind w:firstLine="0"/>
    </w:pPr>
    <w:rPr>
      <w:sz w:val="24"/>
      <w:szCs w:val="16"/>
    </w:rPr>
  </w:style>
  <w:style w:type="character" w:customStyle="1" w:styleId="ab">
    <w:name w:val="Подзаголовок Знак"/>
    <w:basedOn w:val="a1"/>
    <w:link w:val="aa"/>
    <w:uiPriority w:val="11"/>
    <w:rsid w:val="00591145"/>
    <w:rPr>
      <w:rFonts w:ascii="Times New Roman" w:hAnsi="Times New Roman" w:cs="Times New Roman"/>
      <w:szCs w:val="16"/>
    </w:rPr>
  </w:style>
  <w:style w:type="character" w:styleId="ac">
    <w:name w:val="Hyperlink"/>
    <w:basedOn w:val="a1"/>
    <w:uiPriority w:val="99"/>
    <w:unhideWhenUsed/>
    <w:rsid w:val="00CA638A"/>
    <w:rPr>
      <w:color w:val="0000FF"/>
      <w:u w:val="single"/>
    </w:rPr>
  </w:style>
  <w:style w:type="paragraph" w:styleId="ad">
    <w:name w:val="TOC Heading"/>
    <w:basedOn w:val="1"/>
    <w:next w:val="a"/>
    <w:uiPriority w:val="39"/>
    <w:unhideWhenUsed/>
    <w:qFormat/>
    <w:rsid w:val="00CA638A"/>
    <w:pPr>
      <w:keepNext/>
      <w:keepLines/>
      <w:pageBreakBefore w:val="0"/>
      <w:widowControl/>
      <w:numPr>
        <w:numId w:val="0"/>
      </w:numPr>
      <w:autoSpaceDE/>
      <w:autoSpaceDN/>
      <w:adjustRightInd/>
      <w:spacing w:before="480" w:line="276" w:lineRule="auto"/>
      <w:contextualSpacing w:val="0"/>
      <w:jc w:val="both"/>
      <w:outlineLvl w:val="9"/>
    </w:pPr>
    <w:rPr>
      <w:rFonts w:eastAsiaTheme="majorEastAsia" w:cstheme="majorBidi"/>
      <w:b w:val="0"/>
      <w:bCs/>
      <w:sz w:val="28"/>
      <w:lang w:eastAsia="ru-RU"/>
    </w:rPr>
  </w:style>
  <w:style w:type="paragraph" w:styleId="11">
    <w:name w:val="toc 1"/>
    <w:basedOn w:val="a"/>
    <w:next w:val="a"/>
    <w:autoRedefine/>
    <w:uiPriority w:val="39"/>
    <w:unhideWhenUsed/>
    <w:rsid w:val="00BF6BEA"/>
    <w:pPr>
      <w:tabs>
        <w:tab w:val="right" w:leader="dot" w:pos="9348"/>
      </w:tabs>
      <w:ind w:firstLine="0"/>
      <w:contextualSpacing w:val="0"/>
      <w:jc w:val="left"/>
    </w:pPr>
    <w:rPr>
      <w:rFonts w:eastAsiaTheme="minorHAnsi"/>
      <w:bCs/>
    </w:rPr>
  </w:style>
  <w:style w:type="paragraph" w:styleId="21">
    <w:name w:val="toc 2"/>
    <w:basedOn w:val="a"/>
    <w:next w:val="a"/>
    <w:autoRedefine/>
    <w:uiPriority w:val="39"/>
    <w:unhideWhenUsed/>
    <w:rsid w:val="008F18D3"/>
    <w:pPr>
      <w:tabs>
        <w:tab w:val="right" w:leader="dot" w:pos="9338"/>
      </w:tabs>
      <w:ind w:firstLine="989"/>
      <w:contextualSpacing w:val="0"/>
      <w:jc w:val="left"/>
    </w:pPr>
    <w:rPr>
      <w:rFonts w:asciiTheme="minorHAnsi" w:eastAsiaTheme="minorHAnsi" w:hAnsiTheme="minorHAnsi"/>
      <w:b/>
      <w:bCs/>
      <w:sz w:val="22"/>
      <w:szCs w:val="22"/>
    </w:rPr>
  </w:style>
  <w:style w:type="character" w:customStyle="1" w:styleId="12">
    <w:name w:val="Текст сноски Знак1"/>
    <w:aliases w:val="Текст сноски Знак Знак1,Текст сноски Знак1 Знак Знак,Текст сноски Знак Знак Знак Знак1,Текст сноски Знак Знак Знак Знак Знак,Текст сноски Знак Знак Знак Знак Знак Знак Знак,Текст сноски Знак Знак Знак1,Table_Footnote_last Знак"/>
    <w:locked/>
    <w:rsid w:val="00391D39"/>
    <w:rPr>
      <w:lang w:val="ru-RU" w:eastAsia="ru-RU" w:bidi="ar-SA"/>
    </w:rPr>
  </w:style>
  <w:style w:type="character" w:customStyle="1" w:styleId="notranslate">
    <w:name w:val="notranslate"/>
    <w:basedOn w:val="a1"/>
    <w:rsid w:val="005D2699"/>
  </w:style>
  <w:style w:type="paragraph" w:styleId="ae">
    <w:name w:val="caption"/>
    <w:basedOn w:val="a"/>
    <w:next w:val="a"/>
    <w:uiPriority w:val="35"/>
    <w:unhideWhenUsed/>
    <w:qFormat/>
    <w:rsid w:val="0024649B"/>
    <w:pPr>
      <w:ind w:firstLine="709"/>
      <w:contextualSpacing w:val="0"/>
    </w:pPr>
    <w:rPr>
      <w:rFonts w:eastAsiaTheme="minorHAnsi"/>
      <w:i/>
      <w:iCs/>
      <w:color w:val="1F497D" w:themeColor="text2"/>
      <w:sz w:val="18"/>
      <w:szCs w:val="18"/>
    </w:rPr>
  </w:style>
  <w:style w:type="paragraph" w:styleId="af">
    <w:name w:val="header"/>
    <w:basedOn w:val="a"/>
    <w:link w:val="af0"/>
    <w:uiPriority w:val="99"/>
    <w:unhideWhenUsed/>
    <w:rsid w:val="0028381A"/>
    <w:pPr>
      <w:tabs>
        <w:tab w:val="center" w:pos="4677"/>
        <w:tab w:val="right" w:pos="9355"/>
      </w:tabs>
      <w:spacing w:line="240" w:lineRule="auto"/>
    </w:pPr>
  </w:style>
  <w:style w:type="character" w:customStyle="1" w:styleId="af0">
    <w:name w:val="Верхний колонтитул Знак"/>
    <w:basedOn w:val="a1"/>
    <w:link w:val="af"/>
    <w:uiPriority w:val="99"/>
    <w:rsid w:val="0028381A"/>
    <w:rPr>
      <w:rFonts w:ascii="Times New Roman" w:hAnsi="Times New Roman"/>
      <w:sz w:val="28"/>
    </w:rPr>
  </w:style>
  <w:style w:type="paragraph" w:styleId="af1">
    <w:name w:val="footer"/>
    <w:basedOn w:val="a"/>
    <w:link w:val="af2"/>
    <w:uiPriority w:val="99"/>
    <w:unhideWhenUsed/>
    <w:rsid w:val="0028381A"/>
    <w:pPr>
      <w:tabs>
        <w:tab w:val="center" w:pos="4677"/>
        <w:tab w:val="right" w:pos="9355"/>
      </w:tabs>
      <w:spacing w:line="240" w:lineRule="auto"/>
    </w:pPr>
  </w:style>
  <w:style w:type="character" w:customStyle="1" w:styleId="af2">
    <w:name w:val="Нижний колонтитул Знак"/>
    <w:basedOn w:val="a1"/>
    <w:link w:val="af1"/>
    <w:uiPriority w:val="99"/>
    <w:rsid w:val="0028381A"/>
    <w:rPr>
      <w:rFonts w:ascii="Times New Roman" w:hAnsi="Times New Roman"/>
      <w:sz w:val="28"/>
    </w:rPr>
  </w:style>
  <w:style w:type="paragraph" w:styleId="af3">
    <w:name w:val="No Spacing"/>
    <w:link w:val="af4"/>
    <w:uiPriority w:val="1"/>
    <w:qFormat/>
    <w:rsid w:val="001F61AB"/>
    <w:rPr>
      <w:sz w:val="22"/>
      <w:szCs w:val="22"/>
      <w:lang w:eastAsia="ru-RU"/>
    </w:rPr>
  </w:style>
  <w:style w:type="character" w:customStyle="1" w:styleId="af4">
    <w:name w:val="Без интервала Знак"/>
    <w:basedOn w:val="a1"/>
    <w:link w:val="af3"/>
    <w:uiPriority w:val="1"/>
    <w:rsid w:val="001F61AB"/>
    <w:rPr>
      <w:sz w:val="22"/>
      <w:szCs w:val="22"/>
      <w:lang w:eastAsia="ru-RU"/>
    </w:rPr>
  </w:style>
  <w:style w:type="paragraph" w:styleId="af5">
    <w:name w:val="Balloon Text"/>
    <w:basedOn w:val="a"/>
    <w:link w:val="af6"/>
    <w:uiPriority w:val="99"/>
    <w:semiHidden/>
    <w:unhideWhenUsed/>
    <w:rsid w:val="00D51BCE"/>
    <w:pPr>
      <w:spacing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D51BCE"/>
    <w:rPr>
      <w:rFonts w:ascii="Segoe UI" w:hAnsi="Segoe UI" w:cs="Segoe UI"/>
      <w:sz w:val="18"/>
      <w:szCs w:val="18"/>
    </w:rPr>
  </w:style>
  <w:style w:type="character" w:styleId="af7">
    <w:name w:val="FollowedHyperlink"/>
    <w:basedOn w:val="a1"/>
    <w:uiPriority w:val="99"/>
    <w:semiHidden/>
    <w:unhideWhenUsed/>
    <w:rsid w:val="005D1845"/>
    <w:rPr>
      <w:color w:val="800080" w:themeColor="followedHyperlink"/>
      <w:u w:val="single"/>
    </w:rPr>
  </w:style>
  <w:style w:type="paragraph" w:styleId="31">
    <w:name w:val="toc 3"/>
    <w:basedOn w:val="a"/>
    <w:next w:val="a"/>
    <w:autoRedefine/>
    <w:uiPriority w:val="39"/>
    <w:unhideWhenUsed/>
    <w:rsid w:val="00DF4B78"/>
    <w:pPr>
      <w:spacing w:after="100" w:line="259" w:lineRule="auto"/>
      <w:ind w:left="440" w:firstLine="0"/>
      <w:contextualSpacing w:val="0"/>
      <w:jc w:val="left"/>
    </w:pPr>
    <w:rPr>
      <w:rFonts w:asciiTheme="minorHAnsi" w:hAnsiTheme="minorHAnsi" w:cs="Times New Roman"/>
      <w:sz w:val="22"/>
      <w:szCs w:val="22"/>
      <w:lang w:eastAsia="ru-RU"/>
    </w:rPr>
  </w:style>
  <w:style w:type="paragraph" w:customStyle="1" w:styleId="af8">
    <w:name w:val="Стиль ВВЕДЕНИЕ"/>
    <w:basedOn w:val="2"/>
    <w:link w:val="af9"/>
    <w:qFormat/>
    <w:rsid w:val="008F18D3"/>
    <w:pPr>
      <w:jc w:val="center"/>
    </w:pPr>
  </w:style>
  <w:style w:type="character" w:customStyle="1" w:styleId="af9">
    <w:name w:val="Стиль ВВЕДЕНИЕ Знак"/>
    <w:basedOn w:val="20"/>
    <w:link w:val="af8"/>
    <w:rsid w:val="008F18D3"/>
    <w:rPr>
      <w:rFonts w:ascii="Times New Roman" w:hAnsi="Times New Roman" w:cs="Times New Roman"/>
      <w:b/>
      <w:iCs/>
      <w:color w:val="000000"/>
      <w:sz w:val="28"/>
      <w:szCs w:val="28"/>
    </w:rPr>
  </w:style>
  <w:style w:type="character" w:styleId="afa">
    <w:name w:val="annotation reference"/>
    <w:basedOn w:val="a1"/>
    <w:uiPriority w:val="99"/>
    <w:semiHidden/>
    <w:unhideWhenUsed/>
    <w:rsid w:val="00DC4B95"/>
    <w:rPr>
      <w:sz w:val="16"/>
      <w:szCs w:val="16"/>
    </w:rPr>
  </w:style>
  <w:style w:type="paragraph" w:styleId="afb">
    <w:name w:val="annotation text"/>
    <w:basedOn w:val="a"/>
    <w:link w:val="afc"/>
    <w:uiPriority w:val="99"/>
    <w:unhideWhenUsed/>
    <w:rsid w:val="00DC4B95"/>
    <w:pPr>
      <w:spacing w:line="240" w:lineRule="auto"/>
    </w:pPr>
    <w:rPr>
      <w:sz w:val="20"/>
      <w:szCs w:val="20"/>
    </w:rPr>
  </w:style>
  <w:style w:type="character" w:customStyle="1" w:styleId="afc">
    <w:name w:val="Текст примечания Знак"/>
    <w:basedOn w:val="a1"/>
    <w:link w:val="afb"/>
    <w:uiPriority w:val="99"/>
    <w:rsid w:val="00DC4B95"/>
    <w:rPr>
      <w:rFonts w:ascii="Times New Roman" w:hAnsi="Times New Roman"/>
      <w:sz w:val="20"/>
      <w:szCs w:val="20"/>
    </w:rPr>
  </w:style>
  <w:style w:type="paragraph" w:styleId="afd">
    <w:name w:val="annotation subject"/>
    <w:basedOn w:val="afb"/>
    <w:next w:val="afb"/>
    <w:link w:val="afe"/>
    <w:uiPriority w:val="99"/>
    <w:semiHidden/>
    <w:unhideWhenUsed/>
    <w:rsid w:val="00DC4B95"/>
    <w:rPr>
      <w:b/>
      <w:bCs/>
    </w:rPr>
  </w:style>
  <w:style w:type="character" w:customStyle="1" w:styleId="afe">
    <w:name w:val="Тема примечания Знак"/>
    <w:basedOn w:val="afc"/>
    <w:link w:val="afd"/>
    <w:uiPriority w:val="99"/>
    <w:semiHidden/>
    <w:rsid w:val="00DC4B95"/>
    <w:rPr>
      <w:rFonts w:ascii="Times New Roman" w:hAnsi="Times New Roman"/>
      <w:b/>
      <w:bCs/>
      <w:sz w:val="20"/>
      <w:szCs w:val="20"/>
    </w:rPr>
  </w:style>
  <w:style w:type="character" w:customStyle="1" w:styleId="13">
    <w:name w:val="Неразрешенное упоминание1"/>
    <w:basedOn w:val="a1"/>
    <w:uiPriority w:val="99"/>
    <w:semiHidden/>
    <w:unhideWhenUsed/>
    <w:rsid w:val="00082CD5"/>
    <w:rPr>
      <w:color w:val="605E5C"/>
      <w:shd w:val="clear" w:color="auto" w:fill="E1DFDD"/>
    </w:rPr>
  </w:style>
  <w:style w:type="character" w:customStyle="1" w:styleId="30">
    <w:name w:val="Заголовок 3 Знак"/>
    <w:basedOn w:val="a1"/>
    <w:link w:val="3"/>
    <w:uiPriority w:val="9"/>
    <w:semiHidden/>
    <w:rsid w:val="00FD6760"/>
    <w:rPr>
      <w:rFonts w:asciiTheme="majorHAnsi" w:eastAsiaTheme="majorEastAsia" w:hAnsiTheme="majorHAnsi" w:cstheme="majorBidi"/>
      <w:color w:val="243F60" w:themeColor="accent1" w:themeShade="7F"/>
    </w:rPr>
  </w:style>
  <w:style w:type="paragraph" w:styleId="4">
    <w:name w:val="toc 4"/>
    <w:basedOn w:val="a"/>
    <w:next w:val="a"/>
    <w:autoRedefine/>
    <w:uiPriority w:val="39"/>
    <w:unhideWhenUsed/>
    <w:rsid w:val="00FD6760"/>
    <w:pPr>
      <w:spacing w:after="100" w:line="278" w:lineRule="auto"/>
      <w:ind w:left="720" w:firstLine="0"/>
      <w:contextualSpacing w:val="0"/>
      <w:jc w:val="left"/>
    </w:pPr>
    <w:rPr>
      <w:rFonts w:asciiTheme="minorHAnsi" w:hAnsiTheme="minorHAnsi"/>
      <w:kern w:val="2"/>
      <w:sz w:val="24"/>
      <w:lang w:eastAsia="ru-RU"/>
      <w14:ligatures w14:val="standardContextual"/>
    </w:rPr>
  </w:style>
  <w:style w:type="paragraph" w:styleId="5">
    <w:name w:val="toc 5"/>
    <w:basedOn w:val="a"/>
    <w:next w:val="a"/>
    <w:autoRedefine/>
    <w:uiPriority w:val="39"/>
    <w:unhideWhenUsed/>
    <w:rsid w:val="00FD6760"/>
    <w:pPr>
      <w:spacing w:after="100" w:line="278" w:lineRule="auto"/>
      <w:ind w:left="960" w:firstLine="0"/>
      <w:contextualSpacing w:val="0"/>
      <w:jc w:val="left"/>
    </w:pPr>
    <w:rPr>
      <w:rFonts w:asciiTheme="minorHAnsi" w:hAnsiTheme="minorHAnsi"/>
      <w:kern w:val="2"/>
      <w:sz w:val="24"/>
      <w:lang w:eastAsia="ru-RU"/>
      <w14:ligatures w14:val="standardContextual"/>
    </w:rPr>
  </w:style>
  <w:style w:type="paragraph" w:styleId="6">
    <w:name w:val="toc 6"/>
    <w:basedOn w:val="a"/>
    <w:next w:val="a"/>
    <w:autoRedefine/>
    <w:uiPriority w:val="39"/>
    <w:unhideWhenUsed/>
    <w:rsid w:val="00FD6760"/>
    <w:pPr>
      <w:spacing w:after="100" w:line="278" w:lineRule="auto"/>
      <w:ind w:left="1200" w:firstLine="0"/>
      <w:contextualSpacing w:val="0"/>
      <w:jc w:val="left"/>
    </w:pPr>
    <w:rPr>
      <w:rFonts w:asciiTheme="minorHAnsi" w:hAnsiTheme="minorHAnsi"/>
      <w:kern w:val="2"/>
      <w:sz w:val="24"/>
      <w:lang w:eastAsia="ru-RU"/>
      <w14:ligatures w14:val="standardContextual"/>
    </w:rPr>
  </w:style>
  <w:style w:type="paragraph" w:styleId="7">
    <w:name w:val="toc 7"/>
    <w:basedOn w:val="a"/>
    <w:next w:val="a"/>
    <w:autoRedefine/>
    <w:uiPriority w:val="39"/>
    <w:unhideWhenUsed/>
    <w:rsid w:val="00FD6760"/>
    <w:pPr>
      <w:spacing w:after="100" w:line="278" w:lineRule="auto"/>
      <w:ind w:left="1440" w:firstLine="0"/>
      <w:contextualSpacing w:val="0"/>
      <w:jc w:val="left"/>
    </w:pPr>
    <w:rPr>
      <w:rFonts w:asciiTheme="minorHAnsi" w:hAnsiTheme="minorHAnsi"/>
      <w:kern w:val="2"/>
      <w:sz w:val="24"/>
      <w:lang w:eastAsia="ru-RU"/>
      <w14:ligatures w14:val="standardContextual"/>
    </w:rPr>
  </w:style>
  <w:style w:type="paragraph" w:styleId="8">
    <w:name w:val="toc 8"/>
    <w:basedOn w:val="a"/>
    <w:next w:val="a"/>
    <w:autoRedefine/>
    <w:uiPriority w:val="39"/>
    <w:unhideWhenUsed/>
    <w:rsid w:val="00FD6760"/>
    <w:pPr>
      <w:spacing w:after="100" w:line="278" w:lineRule="auto"/>
      <w:ind w:left="1680" w:firstLine="0"/>
      <w:contextualSpacing w:val="0"/>
      <w:jc w:val="left"/>
    </w:pPr>
    <w:rPr>
      <w:rFonts w:asciiTheme="minorHAnsi" w:hAnsiTheme="minorHAnsi"/>
      <w:kern w:val="2"/>
      <w:sz w:val="24"/>
      <w:lang w:eastAsia="ru-RU"/>
      <w14:ligatures w14:val="standardContextual"/>
    </w:rPr>
  </w:style>
  <w:style w:type="paragraph" w:styleId="9">
    <w:name w:val="toc 9"/>
    <w:basedOn w:val="a"/>
    <w:next w:val="a"/>
    <w:autoRedefine/>
    <w:uiPriority w:val="39"/>
    <w:unhideWhenUsed/>
    <w:rsid w:val="00FD6760"/>
    <w:pPr>
      <w:spacing w:after="100" w:line="278" w:lineRule="auto"/>
      <w:ind w:left="1920" w:firstLine="0"/>
      <w:contextualSpacing w:val="0"/>
      <w:jc w:val="left"/>
    </w:pPr>
    <w:rPr>
      <w:rFonts w:asciiTheme="minorHAnsi" w:hAnsiTheme="minorHAnsi"/>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002">
      <w:bodyDiv w:val="1"/>
      <w:marLeft w:val="0"/>
      <w:marRight w:val="0"/>
      <w:marTop w:val="0"/>
      <w:marBottom w:val="0"/>
      <w:divBdr>
        <w:top w:val="none" w:sz="0" w:space="0" w:color="auto"/>
        <w:left w:val="none" w:sz="0" w:space="0" w:color="auto"/>
        <w:bottom w:val="none" w:sz="0" w:space="0" w:color="auto"/>
        <w:right w:val="none" w:sz="0" w:space="0" w:color="auto"/>
      </w:divBdr>
    </w:div>
    <w:div w:id="37076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ru/catalog/product/2016339"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0212-A3A4-4ED0-BFC1-050C2EC2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4459</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Ирина Разинкина</cp:lastModifiedBy>
  <cp:revision>3</cp:revision>
  <cp:lastPrinted>2018-04-27T07:38:00Z</cp:lastPrinted>
  <dcterms:created xsi:type="dcterms:W3CDTF">2026-04-03T13:08:00Z</dcterms:created>
  <dcterms:modified xsi:type="dcterms:W3CDTF">2026-04-03T13:10:00Z</dcterms:modified>
</cp:coreProperties>
</file>