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43067" w:rsidRDefault="00B43067" w:rsidP="004C2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1A2B5E">
        <w:rPr>
          <w:rFonts w:ascii="Times New Roman" w:hAnsi="Times New Roman" w:cs="Times New Roman"/>
          <w:sz w:val="24"/>
          <w:szCs w:val="24"/>
        </w:rPr>
        <w:t>Прикладн</w:t>
      </w:r>
      <w:r w:rsidR="004C22A1">
        <w:rPr>
          <w:rFonts w:ascii="Times New Roman" w:hAnsi="Times New Roman" w:cs="Times New Roman"/>
          <w:sz w:val="24"/>
          <w:szCs w:val="24"/>
        </w:rPr>
        <w:t>ое машинное обучение</w:t>
      </w:r>
      <w:r w:rsidRPr="00250323">
        <w:rPr>
          <w:rFonts w:ascii="Times New Roman" w:hAnsi="Times New Roman" w:cs="Times New Roman"/>
          <w:sz w:val="24"/>
          <w:szCs w:val="24"/>
        </w:rPr>
        <w:t>» профиль «</w:t>
      </w:r>
      <w:r w:rsidR="001A2B5E">
        <w:rPr>
          <w:rFonts w:ascii="Times New Roman" w:hAnsi="Times New Roman" w:cs="Times New Roman"/>
          <w:sz w:val="24"/>
          <w:szCs w:val="24"/>
        </w:rPr>
        <w:t>Прикладн</w:t>
      </w:r>
      <w:r w:rsidR="004C22A1">
        <w:rPr>
          <w:rFonts w:ascii="Times New Roman" w:hAnsi="Times New Roman" w:cs="Times New Roman"/>
          <w:sz w:val="24"/>
          <w:szCs w:val="24"/>
        </w:rPr>
        <w:t>ое машинное обучение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C22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.03.0</w:t>
      </w:r>
      <w:r w:rsidR="004C22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654">
        <w:rPr>
          <w:rFonts w:ascii="Times New Roman" w:hAnsi="Times New Roman" w:cs="Times New Roman"/>
          <w:sz w:val="24"/>
          <w:szCs w:val="24"/>
        </w:rPr>
        <w:t>Прикладная</w:t>
      </w:r>
      <w:r w:rsidR="004C22A1">
        <w:rPr>
          <w:rFonts w:ascii="Times New Roman" w:hAnsi="Times New Roman" w:cs="Times New Roman"/>
          <w:sz w:val="24"/>
          <w:szCs w:val="24"/>
        </w:rPr>
        <w:t xml:space="preserve"> математика и </w:t>
      </w:r>
      <w:r w:rsidR="00030654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1A2B5E" w:rsidRDefault="001A2B5E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2A1" w:rsidRDefault="004C22A1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Философия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Математический анализ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Алгебра и геометрия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Дифференциальные уравнения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Финансовая математика и ее приложения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Математические модели микро- и макроэкономики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Функциональный анализ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4C22A1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Практикум по программированию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Обработка данных и моделирование в табличном редакторе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Современные банковские продукты и услуги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Электронные деньги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Технологии обработки данных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Машинное обучение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Численные методы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Математическое и имитационное моделирование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Технологии обработки больших данных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Глубокое обучение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Методы оптимизации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Обработка текстов на естественных языках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Машинное зрение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 xml:space="preserve">Рекомендательные системы и </w:t>
      </w:r>
      <w:proofErr w:type="spellStart"/>
      <w:r w:rsidRPr="004C22A1">
        <w:rPr>
          <w:rFonts w:ascii="Times New Roman" w:hAnsi="Times New Roman" w:cs="Times New Roman"/>
          <w:sz w:val="24"/>
          <w:szCs w:val="24"/>
        </w:rPr>
        <w:t>коллаборативная</w:t>
      </w:r>
      <w:proofErr w:type="spellEnd"/>
      <w:r w:rsidRPr="004C22A1">
        <w:rPr>
          <w:rFonts w:ascii="Times New Roman" w:hAnsi="Times New Roman" w:cs="Times New Roman"/>
          <w:sz w:val="24"/>
          <w:szCs w:val="24"/>
        </w:rPr>
        <w:t xml:space="preserve"> фильтрация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Методы визуализации данных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Семантические технологии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Прикладные задачи машинного обучения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Технологии работы с открытыми данными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Основы веб-разработки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Объектно-ориентированное программирование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Основы мобильной разработки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Основы корпоративных информационных систем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Основы бухгалтерских информационных систем</w:t>
      </w:r>
    </w:p>
    <w:p w:rsidR="001A2B5E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lastRenderedPageBreak/>
        <w:t>Разработка приложений в системе 1С Предприятие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Разработка эффективных вычислительных алгоритмов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Низкоуровневое программирование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Программирование для встраиваемых систем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Основы проектирования информационных систем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Архитектура и дизайн программного обеспечения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Тестирование программного обеспечения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Прикладная теория графов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Технологии и алгоритмы анализа сетевых моделей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Машинное обучение в семантическом и сетевом анализе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Технологии параллельного программирования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Основы технологий интернета вещей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2A1">
        <w:rPr>
          <w:rFonts w:ascii="Times New Roman" w:hAnsi="Times New Roman" w:cs="Times New Roman"/>
          <w:sz w:val="24"/>
          <w:szCs w:val="24"/>
        </w:rPr>
        <w:t>Микросервисная</w:t>
      </w:r>
      <w:proofErr w:type="spellEnd"/>
      <w:r w:rsidRPr="004C22A1">
        <w:rPr>
          <w:rFonts w:ascii="Times New Roman" w:hAnsi="Times New Roman" w:cs="Times New Roman"/>
          <w:sz w:val="24"/>
          <w:szCs w:val="24"/>
        </w:rPr>
        <w:t xml:space="preserve"> архитектура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Основы глубокого обучения и NLP</w:t>
      </w:r>
    </w:p>
    <w:p w:rsidR="004C22A1" w:rsidRP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 xml:space="preserve">Прикладной </w:t>
      </w:r>
      <w:proofErr w:type="spellStart"/>
      <w:r w:rsidRPr="004C22A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4C2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2A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4C22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C22A1">
        <w:rPr>
          <w:rFonts w:ascii="Times New Roman" w:hAnsi="Times New Roman" w:cs="Times New Roman"/>
          <w:sz w:val="24"/>
          <w:szCs w:val="24"/>
        </w:rPr>
        <w:t>финтехе</w:t>
      </w:r>
      <w:proofErr w:type="spellEnd"/>
    </w:p>
    <w:p w:rsidR="004C22A1" w:rsidRDefault="004C22A1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A1">
        <w:rPr>
          <w:rFonts w:ascii="Times New Roman" w:hAnsi="Times New Roman" w:cs="Times New Roman"/>
          <w:sz w:val="24"/>
          <w:szCs w:val="24"/>
        </w:rPr>
        <w:t>Глубокое обучение в финансах</w:t>
      </w:r>
    </w:p>
    <w:p w:rsidR="00995164" w:rsidRPr="004C22A1" w:rsidRDefault="00995164" w:rsidP="004C22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995164" w:rsidRPr="004C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AB7"/>
    <w:multiLevelType w:val="hybridMultilevel"/>
    <w:tmpl w:val="6C84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5E75"/>
    <w:multiLevelType w:val="hybridMultilevel"/>
    <w:tmpl w:val="E5988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B11DC"/>
    <w:multiLevelType w:val="hybridMultilevel"/>
    <w:tmpl w:val="8BCE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960AE"/>
    <w:multiLevelType w:val="hybridMultilevel"/>
    <w:tmpl w:val="9164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D7959"/>
    <w:multiLevelType w:val="hybridMultilevel"/>
    <w:tmpl w:val="3E08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EE"/>
    <w:rsid w:val="00030654"/>
    <w:rsid w:val="001962D0"/>
    <w:rsid w:val="001A2B5E"/>
    <w:rsid w:val="004C22A1"/>
    <w:rsid w:val="007451EE"/>
    <w:rsid w:val="00995164"/>
    <w:rsid w:val="00B105CE"/>
    <w:rsid w:val="00B43067"/>
    <w:rsid w:val="00B87419"/>
    <w:rsid w:val="00E95D5E"/>
    <w:rsid w:val="00F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8B16"/>
  <w15:chartTrackingRefBased/>
  <w15:docId w15:val="{18CAAC00-A75D-41A2-8E8B-5394977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Ирина Владимировна</dc:creator>
  <cp:keywords/>
  <dc:description/>
  <cp:lastModifiedBy>Евсеева Ирина Владимировна</cp:lastModifiedBy>
  <cp:revision>7</cp:revision>
  <dcterms:created xsi:type="dcterms:W3CDTF">2025-04-17T13:18:00Z</dcterms:created>
  <dcterms:modified xsi:type="dcterms:W3CDTF">2025-04-18T06:28:00Z</dcterms:modified>
</cp:coreProperties>
</file>