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44AA2" w14:textId="77777777" w:rsidR="00A82213" w:rsidRPr="00800B93" w:rsidRDefault="00A82213" w:rsidP="00A82213">
      <w:pPr>
        <w:jc w:val="center"/>
        <w:rPr>
          <w:b/>
          <w:bCs/>
          <w:sz w:val="28"/>
          <w:szCs w:val="28"/>
        </w:rPr>
      </w:pPr>
      <w:r w:rsidRPr="00800B93">
        <w:rPr>
          <w:b/>
          <w:bCs/>
          <w:sz w:val="28"/>
          <w:szCs w:val="28"/>
        </w:rPr>
        <w:t>Федеральное государственное образовательное бюджетное учреждение</w:t>
      </w:r>
    </w:p>
    <w:p w14:paraId="56000DEE" w14:textId="77777777" w:rsidR="00A82213" w:rsidRPr="00800B93" w:rsidRDefault="00A82213" w:rsidP="00A82213">
      <w:pPr>
        <w:jc w:val="center"/>
        <w:rPr>
          <w:b/>
          <w:bCs/>
          <w:sz w:val="28"/>
          <w:szCs w:val="28"/>
        </w:rPr>
      </w:pPr>
      <w:r w:rsidRPr="00800B93">
        <w:rPr>
          <w:b/>
          <w:bCs/>
          <w:sz w:val="28"/>
          <w:szCs w:val="28"/>
        </w:rPr>
        <w:t>высшего образования</w:t>
      </w:r>
    </w:p>
    <w:p w14:paraId="5B233E93" w14:textId="77777777" w:rsidR="00A82213" w:rsidRPr="00800B93" w:rsidRDefault="00A82213" w:rsidP="00A82213">
      <w:pPr>
        <w:jc w:val="center"/>
        <w:rPr>
          <w:b/>
          <w:bCs/>
          <w:sz w:val="28"/>
          <w:szCs w:val="28"/>
        </w:rPr>
      </w:pPr>
      <w:r w:rsidRPr="00800B93">
        <w:rPr>
          <w:b/>
          <w:bCs/>
          <w:sz w:val="28"/>
          <w:szCs w:val="28"/>
        </w:rPr>
        <w:t xml:space="preserve">«ФИНАНСОВЫЙ УНИВЕРСИТЕТ ПРИ ПРАВИТЕЛЬСТВЕ  </w:t>
      </w:r>
    </w:p>
    <w:p w14:paraId="72246271" w14:textId="77777777" w:rsidR="00A82213" w:rsidRPr="00800B93" w:rsidRDefault="00A82213" w:rsidP="00A82213">
      <w:pPr>
        <w:jc w:val="center"/>
        <w:rPr>
          <w:b/>
          <w:bCs/>
          <w:sz w:val="28"/>
          <w:szCs w:val="28"/>
        </w:rPr>
      </w:pPr>
      <w:r w:rsidRPr="00800B93">
        <w:rPr>
          <w:b/>
          <w:bCs/>
          <w:sz w:val="28"/>
          <w:szCs w:val="28"/>
        </w:rPr>
        <w:t>РОССИЙСКОЙ ФЕДЕРАЦИИ»</w:t>
      </w:r>
    </w:p>
    <w:p w14:paraId="78E18F78" w14:textId="77777777" w:rsidR="00A82213" w:rsidRPr="00800B93" w:rsidRDefault="00A82213" w:rsidP="00A82213">
      <w:pPr>
        <w:jc w:val="center"/>
        <w:rPr>
          <w:b/>
          <w:bCs/>
          <w:sz w:val="28"/>
          <w:szCs w:val="28"/>
        </w:rPr>
      </w:pPr>
      <w:r w:rsidRPr="00800B93">
        <w:rPr>
          <w:b/>
          <w:bCs/>
          <w:sz w:val="28"/>
          <w:szCs w:val="28"/>
        </w:rPr>
        <w:t>(Финансовый университет)</w:t>
      </w:r>
    </w:p>
    <w:p w14:paraId="35CEF58A" w14:textId="77777777" w:rsidR="00800B93" w:rsidRPr="00800B93" w:rsidRDefault="00800B93" w:rsidP="00800B93">
      <w:pPr>
        <w:jc w:val="center"/>
        <w:rPr>
          <w:sz w:val="28"/>
          <w:szCs w:val="28"/>
        </w:rPr>
      </w:pPr>
      <w:r w:rsidRPr="00800B93">
        <w:rPr>
          <w:b/>
          <w:bCs/>
          <w:sz w:val="28"/>
          <w:szCs w:val="28"/>
        </w:rPr>
        <w:t>Кафедра «Государственное и муниципальное управление»</w:t>
      </w:r>
    </w:p>
    <w:p w14:paraId="5FAE9269" w14:textId="77777777" w:rsidR="00800B93" w:rsidRPr="00800B93" w:rsidRDefault="00800B93" w:rsidP="00800B93">
      <w:pPr>
        <w:jc w:val="center"/>
        <w:rPr>
          <w:sz w:val="28"/>
          <w:szCs w:val="28"/>
        </w:rPr>
      </w:pPr>
      <w:r w:rsidRPr="00800B93">
        <w:rPr>
          <w:b/>
          <w:bCs/>
          <w:sz w:val="28"/>
          <w:szCs w:val="28"/>
        </w:rPr>
        <w:t>Факультета «Высшая школа управления»</w:t>
      </w:r>
    </w:p>
    <w:p w14:paraId="4733B9D5" w14:textId="77777777" w:rsidR="00800B93" w:rsidRPr="00800B93" w:rsidRDefault="00800B93" w:rsidP="00800B93">
      <w:pPr>
        <w:jc w:val="center"/>
        <w:rPr>
          <w:b/>
          <w:bCs/>
          <w:sz w:val="28"/>
          <w:szCs w:val="28"/>
        </w:rPr>
      </w:pPr>
      <w:r w:rsidRPr="00800B93">
        <w:rPr>
          <w:b/>
          <w:bCs/>
          <w:sz w:val="28"/>
          <w:szCs w:val="28"/>
        </w:rPr>
        <w:t>Кафедра «Финансовый контроль и казначейское дело»</w:t>
      </w:r>
    </w:p>
    <w:p w14:paraId="266D0B9A" w14:textId="77777777" w:rsidR="00800B93" w:rsidRPr="00800B93" w:rsidRDefault="00800B93" w:rsidP="00800B93">
      <w:pPr>
        <w:jc w:val="center"/>
        <w:rPr>
          <w:b/>
          <w:bCs/>
          <w:sz w:val="28"/>
          <w:szCs w:val="28"/>
        </w:rPr>
      </w:pPr>
      <w:r w:rsidRPr="00800B93">
        <w:rPr>
          <w:b/>
          <w:bCs/>
          <w:sz w:val="28"/>
          <w:szCs w:val="28"/>
        </w:rPr>
        <w:t>Финансового факультета</w:t>
      </w:r>
    </w:p>
    <w:p w14:paraId="0A537014" w14:textId="77777777" w:rsidR="00A82213" w:rsidRPr="00800B93" w:rsidRDefault="00A82213" w:rsidP="00A82213">
      <w:pPr>
        <w:jc w:val="right"/>
        <w:rPr>
          <w:sz w:val="28"/>
          <w:szCs w:val="28"/>
        </w:rPr>
      </w:pPr>
    </w:p>
    <w:p w14:paraId="55307CC7" w14:textId="77777777" w:rsidR="00A82213" w:rsidRPr="00800B93" w:rsidRDefault="00A82213" w:rsidP="00A82213">
      <w:pPr>
        <w:jc w:val="right"/>
        <w:rPr>
          <w:sz w:val="28"/>
          <w:szCs w:val="28"/>
        </w:rPr>
      </w:pPr>
    </w:p>
    <w:tbl>
      <w:tblPr>
        <w:tblW w:w="4515" w:type="dxa"/>
        <w:tblInd w:w="5556" w:type="dxa"/>
        <w:tblLayout w:type="fixed"/>
        <w:tblLook w:val="04A0" w:firstRow="1" w:lastRow="0" w:firstColumn="1" w:lastColumn="0" w:noHBand="0" w:noVBand="1"/>
      </w:tblPr>
      <w:tblGrid>
        <w:gridCol w:w="4515"/>
      </w:tblGrid>
      <w:tr w:rsidR="00835F78" w:rsidRPr="00800B93" w14:paraId="70447CD0" w14:textId="77777777" w:rsidTr="00445A42">
        <w:trPr>
          <w:trHeight w:val="1425"/>
        </w:trPr>
        <w:tc>
          <w:tcPr>
            <w:tcW w:w="4515" w:type="dxa"/>
          </w:tcPr>
          <w:p w14:paraId="3DFF5987" w14:textId="77777777" w:rsidR="00A82213" w:rsidRPr="00800B93" w:rsidRDefault="00A82213" w:rsidP="00445A42">
            <w:pPr>
              <w:jc w:val="both"/>
              <w:rPr>
                <w:caps/>
                <w:sz w:val="28"/>
                <w:szCs w:val="28"/>
              </w:rPr>
            </w:pPr>
            <w:r w:rsidRPr="00800B93">
              <w:rPr>
                <w:caps/>
                <w:sz w:val="28"/>
                <w:szCs w:val="28"/>
              </w:rPr>
              <w:t>утверждаю</w:t>
            </w:r>
          </w:p>
          <w:p w14:paraId="76E5B5AF" w14:textId="77777777" w:rsidR="00A82213" w:rsidRPr="00800B93" w:rsidRDefault="00A82213" w:rsidP="00445A42">
            <w:pPr>
              <w:rPr>
                <w:sz w:val="28"/>
                <w:szCs w:val="28"/>
              </w:rPr>
            </w:pPr>
            <w:r w:rsidRPr="00800B93">
              <w:rPr>
                <w:sz w:val="28"/>
                <w:szCs w:val="28"/>
              </w:rPr>
              <w:t>Проректор по учебной и методической работе</w:t>
            </w:r>
          </w:p>
          <w:p w14:paraId="6577FE85" w14:textId="77777777" w:rsidR="00A82213" w:rsidRPr="00800B93" w:rsidRDefault="00A82213" w:rsidP="00445A42">
            <w:pPr>
              <w:jc w:val="both"/>
              <w:rPr>
                <w:sz w:val="28"/>
                <w:szCs w:val="28"/>
              </w:rPr>
            </w:pPr>
          </w:p>
          <w:p w14:paraId="476C2F93" w14:textId="77777777" w:rsidR="00A82213" w:rsidRPr="00800B93" w:rsidRDefault="00A82213" w:rsidP="00445A42">
            <w:pPr>
              <w:jc w:val="both"/>
              <w:rPr>
                <w:sz w:val="28"/>
                <w:szCs w:val="28"/>
              </w:rPr>
            </w:pPr>
            <w:r w:rsidRPr="00800B93">
              <w:rPr>
                <w:sz w:val="28"/>
                <w:szCs w:val="28"/>
              </w:rPr>
              <w:t>____________ Е.А. Каменева</w:t>
            </w:r>
          </w:p>
          <w:p w14:paraId="1C69EC87" w14:textId="77777777" w:rsidR="00A82213" w:rsidRPr="00800B93" w:rsidRDefault="00A82213" w:rsidP="00445A42">
            <w:pPr>
              <w:jc w:val="both"/>
              <w:rPr>
                <w:sz w:val="28"/>
                <w:szCs w:val="28"/>
              </w:rPr>
            </w:pPr>
          </w:p>
          <w:p w14:paraId="26A3AD85" w14:textId="783DA0FE" w:rsidR="00A82213" w:rsidRPr="00800B93" w:rsidRDefault="00A82213" w:rsidP="007C141A">
            <w:pPr>
              <w:jc w:val="both"/>
              <w:rPr>
                <w:b/>
                <w:caps/>
                <w:sz w:val="28"/>
                <w:szCs w:val="28"/>
              </w:rPr>
            </w:pPr>
            <w:r w:rsidRPr="00800B93">
              <w:rPr>
                <w:sz w:val="28"/>
                <w:szCs w:val="28"/>
              </w:rPr>
              <w:t>«</w:t>
            </w:r>
            <w:r w:rsidR="007C141A">
              <w:rPr>
                <w:sz w:val="28"/>
                <w:szCs w:val="28"/>
              </w:rPr>
              <w:t>27</w:t>
            </w:r>
            <w:r w:rsidRPr="00800B93">
              <w:rPr>
                <w:sz w:val="28"/>
                <w:szCs w:val="28"/>
              </w:rPr>
              <w:t xml:space="preserve">» </w:t>
            </w:r>
            <w:r w:rsidR="007C141A">
              <w:rPr>
                <w:sz w:val="28"/>
                <w:szCs w:val="28"/>
              </w:rPr>
              <w:t xml:space="preserve">мая </w:t>
            </w:r>
            <w:r w:rsidRPr="00800B93">
              <w:rPr>
                <w:sz w:val="28"/>
                <w:szCs w:val="28"/>
              </w:rPr>
              <w:t>202</w:t>
            </w:r>
            <w:r w:rsidR="00800B93" w:rsidRPr="00800B93">
              <w:rPr>
                <w:sz w:val="28"/>
                <w:szCs w:val="28"/>
              </w:rPr>
              <w:t>5</w:t>
            </w:r>
            <w:r w:rsidRPr="00800B93">
              <w:rPr>
                <w:sz w:val="28"/>
                <w:szCs w:val="28"/>
              </w:rPr>
              <w:t xml:space="preserve"> г.</w:t>
            </w:r>
          </w:p>
        </w:tc>
      </w:tr>
    </w:tbl>
    <w:p w14:paraId="3DC15C48" w14:textId="77777777" w:rsidR="00A82213" w:rsidRPr="00800B93" w:rsidRDefault="00A82213" w:rsidP="00480789">
      <w:pPr>
        <w:jc w:val="center"/>
        <w:rPr>
          <w:sz w:val="36"/>
          <w:szCs w:val="36"/>
        </w:rPr>
      </w:pPr>
      <w:bookmarkStart w:id="0" w:name="_GoBack"/>
      <w:bookmarkEnd w:id="0"/>
    </w:p>
    <w:p w14:paraId="008CCF7A" w14:textId="77777777" w:rsidR="00A82213" w:rsidRPr="00800B93" w:rsidRDefault="00A82213" w:rsidP="00480789">
      <w:pPr>
        <w:jc w:val="center"/>
        <w:rPr>
          <w:sz w:val="36"/>
          <w:szCs w:val="36"/>
        </w:rPr>
      </w:pPr>
    </w:p>
    <w:p w14:paraId="517DD8FE" w14:textId="58AB9AE7" w:rsidR="00480789" w:rsidRPr="00800B93" w:rsidRDefault="00A82213" w:rsidP="00480789">
      <w:pPr>
        <w:jc w:val="center"/>
        <w:rPr>
          <w:sz w:val="28"/>
          <w:szCs w:val="28"/>
        </w:rPr>
      </w:pPr>
      <w:r w:rsidRPr="00800B93">
        <w:rPr>
          <w:sz w:val="28"/>
          <w:szCs w:val="28"/>
        </w:rPr>
        <w:t>Панина О.В., Красюкова Н.Л.</w:t>
      </w:r>
      <w:r w:rsidR="00800B93" w:rsidRPr="00800B93">
        <w:rPr>
          <w:sz w:val="28"/>
          <w:szCs w:val="28"/>
        </w:rPr>
        <w:t>, Исаев Э.А.</w:t>
      </w:r>
    </w:p>
    <w:p w14:paraId="63FA78D0" w14:textId="12110444" w:rsidR="00480789" w:rsidRPr="00800B93" w:rsidRDefault="00480789" w:rsidP="00480789">
      <w:pPr>
        <w:jc w:val="center"/>
      </w:pPr>
    </w:p>
    <w:p w14:paraId="63FBCF2D" w14:textId="77777777" w:rsidR="00A82213" w:rsidRPr="00800B93" w:rsidRDefault="00A82213" w:rsidP="00480789">
      <w:pPr>
        <w:jc w:val="center"/>
      </w:pPr>
    </w:p>
    <w:p w14:paraId="1AF9BD06" w14:textId="59932987" w:rsidR="00480789" w:rsidRPr="00800B93" w:rsidRDefault="00A82213" w:rsidP="00480789">
      <w:pPr>
        <w:jc w:val="center"/>
        <w:rPr>
          <w:b/>
          <w:bCs/>
          <w:sz w:val="28"/>
          <w:szCs w:val="28"/>
        </w:rPr>
      </w:pPr>
      <w:r w:rsidRPr="00800B93">
        <w:rPr>
          <w:b/>
          <w:bCs/>
          <w:sz w:val="28"/>
          <w:szCs w:val="28"/>
        </w:rPr>
        <w:t>ГОСУДАРСТВЕННОЕ И МУНИЦИПАЛЬНОЕ УПРАВЛЕНИЕ</w:t>
      </w:r>
    </w:p>
    <w:p w14:paraId="6DD745A3" w14:textId="77777777" w:rsidR="00A82213" w:rsidRPr="00800B93" w:rsidRDefault="00A82213" w:rsidP="00480789">
      <w:pPr>
        <w:shd w:val="clear" w:color="auto" w:fill="FFFFFF"/>
        <w:tabs>
          <w:tab w:val="left" w:pos="708"/>
        </w:tabs>
        <w:ind w:left="2608" w:right="2580"/>
        <w:jc w:val="center"/>
        <w:rPr>
          <w:bCs/>
          <w:sz w:val="28"/>
          <w:szCs w:val="28"/>
        </w:rPr>
      </w:pPr>
    </w:p>
    <w:p w14:paraId="601B28B0" w14:textId="24193244" w:rsidR="00480789" w:rsidRDefault="00480789" w:rsidP="00126BF4">
      <w:pPr>
        <w:shd w:val="clear" w:color="auto" w:fill="FFFFFF"/>
        <w:ind w:right="-1"/>
        <w:jc w:val="center"/>
        <w:rPr>
          <w:b/>
          <w:bCs/>
          <w:sz w:val="28"/>
          <w:szCs w:val="28"/>
        </w:rPr>
      </w:pPr>
      <w:r w:rsidRPr="00800B93">
        <w:rPr>
          <w:b/>
          <w:bCs/>
          <w:sz w:val="28"/>
          <w:szCs w:val="28"/>
        </w:rPr>
        <w:t>Программа кандидатского экзамена</w:t>
      </w:r>
    </w:p>
    <w:p w14:paraId="75AA2BA0" w14:textId="77777777" w:rsidR="004E0354" w:rsidRPr="00800B93" w:rsidRDefault="004E0354" w:rsidP="00126BF4">
      <w:pPr>
        <w:shd w:val="clear" w:color="auto" w:fill="FFFFFF"/>
        <w:ind w:right="-1"/>
        <w:jc w:val="center"/>
        <w:rPr>
          <w:b/>
          <w:bCs/>
          <w:sz w:val="28"/>
          <w:szCs w:val="28"/>
        </w:rPr>
      </w:pPr>
    </w:p>
    <w:p w14:paraId="5398121B" w14:textId="740B16A4" w:rsidR="00126BF4" w:rsidRPr="00800B93" w:rsidRDefault="004E0354" w:rsidP="00126BF4">
      <w:pPr>
        <w:jc w:val="center"/>
        <w:rPr>
          <w:sz w:val="28"/>
          <w:szCs w:val="28"/>
        </w:rPr>
      </w:pPr>
      <w:r>
        <w:rPr>
          <w:sz w:val="28"/>
          <w:szCs w:val="28"/>
        </w:rPr>
        <w:t>п</w:t>
      </w:r>
      <w:r w:rsidR="00126BF4" w:rsidRPr="00800B93">
        <w:rPr>
          <w:sz w:val="28"/>
          <w:szCs w:val="28"/>
        </w:rPr>
        <w:t xml:space="preserve">рограмма по научной специальности: </w:t>
      </w:r>
    </w:p>
    <w:p w14:paraId="5D4A0499" w14:textId="5D7B05BD" w:rsidR="00480789" w:rsidRPr="00800B93" w:rsidRDefault="00126BF4" w:rsidP="00126BF4">
      <w:pPr>
        <w:jc w:val="center"/>
        <w:rPr>
          <w:sz w:val="28"/>
          <w:szCs w:val="28"/>
        </w:rPr>
      </w:pPr>
      <w:r w:rsidRPr="00800B93">
        <w:rPr>
          <w:sz w:val="28"/>
          <w:szCs w:val="28"/>
        </w:rPr>
        <w:t>5.2.7. Государственное и муниципальное управление»</w:t>
      </w:r>
    </w:p>
    <w:p w14:paraId="360C7266" w14:textId="77777777" w:rsidR="00A82213" w:rsidRPr="00800B93" w:rsidRDefault="00A82213" w:rsidP="00A82213">
      <w:pPr>
        <w:jc w:val="both"/>
        <w:rPr>
          <w:sz w:val="28"/>
          <w:szCs w:val="28"/>
        </w:rPr>
      </w:pPr>
    </w:p>
    <w:p w14:paraId="2E9A5D0B" w14:textId="77777777" w:rsidR="00A82213" w:rsidRPr="00800B93" w:rsidRDefault="00A82213" w:rsidP="00A82213">
      <w:pPr>
        <w:jc w:val="both"/>
        <w:rPr>
          <w:sz w:val="28"/>
          <w:szCs w:val="28"/>
        </w:rPr>
      </w:pPr>
    </w:p>
    <w:p w14:paraId="1A32D209" w14:textId="50FC87B5" w:rsidR="00A82213" w:rsidRPr="00800B93" w:rsidRDefault="00A82213" w:rsidP="004E0354">
      <w:pPr>
        <w:jc w:val="center"/>
        <w:rPr>
          <w:bCs/>
          <w:i/>
        </w:rPr>
      </w:pPr>
      <w:r w:rsidRPr="00800B93">
        <w:rPr>
          <w:bCs/>
          <w:i/>
        </w:rPr>
        <w:t xml:space="preserve">Одобрено </w:t>
      </w:r>
      <w:r w:rsidR="00800B93" w:rsidRPr="00800B93">
        <w:rPr>
          <w:bCs/>
          <w:i/>
        </w:rPr>
        <w:t>заседанием совета К</w:t>
      </w:r>
      <w:r w:rsidRPr="00800B93">
        <w:rPr>
          <w:bCs/>
          <w:i/>
        </w:rPr>
        <w:t>афедр</w:t>
      </w:r>
      <w:r w:rsidR="00800B93" w:rsidRPr="00800B93">
        <w:rPr>
          <w:bCs/>
          <w:i/>
        </w:rPr>
        <w:t>ы</w:t>
      </w:r>
      <w:r w:rsidRPr="00800B93">
        <w:rPr>
          <w:bCs/>
          <w:i/>
        </w:rPr>
        <w:t xml:space="preserve"> «Государственное и муниципальное управление»</w:t>
      </w:r>
    </w:p>
    <w:p w14:paraId="2AB06AE7" w14:textId="77777777" w:rsidR="00A82213" w:rsidRPr="00800B93" w:rsidRDefault="00A82213" w:rsidP="004E0354">
      <w:pPr>
        <w:jc w:val="center"/>
        <w:rPr>
          <w:bCs/>
          <w:i/>
        </w:rPr>
      </w:pPr>
      <w:r w:rsidRPr="00800B93">
        <w:rPr>
          <w:bCs/>
          <w:i/>
        </w:rPr>
        <w:t>Факультета «Высшая школа управления»</w:t>
      </w:r>
    </w:p>
    <w:p w14:paraId="4D01EC45" w14:textId="12DE0534" w:rsidR="00A82213" w:rsidRPr="00800B93" w:rsidRDefault="00800B93" w:rsidP="004E0354">
      <w:pPr>
        <w:jc w:val="center"/>
        <w:rPr>
          <w:bCs/>
          <w:i/>
        </w:rPr>
      </w:pPr>
      <w:r w:rsidRPr="00800B93">
        <w:rPr>
          <w:bCs/>
          <w:i/>
        </w:rPr>
        <w:t>(</w:t>
      </w:r>
      <w:r w:rsidR="0004309F">
        <w:rPr>
          <w:bCs/>
          <w:i/>
        </w:rPr>
        <w:t>протокол № 9 от 20 мая</w:t>
      </w:r>
      <w:r w:rsidR="00A82213" w:rsidRPr="00800B93">
        <w:rPr>
          <w:bCs/>
          <w:i/>
        </w:rPr>
        <w:t xml:space="preserve"> 20</w:t>
      </w:r>
      <w:r w:rsidRPr="00800B93">
        <w:rPr>
          <w:bCs/>
          <w:i/>
        </w:rPr>
        <w:t>25</w:t>
      </w:r>
      <w:r w:rsidR="00A82213" w:rsidRPr="00800B93">
        <w:rPr>
          <w:bCs/>
          <w:i/>
        </w:rPr>
        <w:t xml:space="preserve"> г.</w:t>
      </w:r>
      <w:r w:rsidRPr="00800B93">
        <w:rPr>
          <w:bCs/>
          <w:i/>
        </w:rPr>
        <w:t>)</w:t>
      </w:r>
    </w:p>
    <w:p w14:paraId="05B1CAD3" w14:textId="77777777" w:rsidR="004E0354" w:rsidRDefault="004E0354" w:rsidP="004E0354">
      <w:pPr>
        <w:jc w:val="center"/>
        <w:rPr>
          <w:bCs/>
          <w:i/>
        </w:rPr>
      </w:pPr>
    </w:p>
    <w:p w14:paraId="4478CE89" w14:textId="4B74EC1F" w:rsidR="00800B93" w:rsidRPr="00800B93" w:rsidRDefault="0004309F" w:rsidP="004E0354">
      <w:pPr>
        <w:jc w:val="center"/>
        <w:rPr>
          <w:bCs/>
          <w:i/>
        </w:rPr>
      </w:pPr>
      <w:r>
        <w:rPr>
          <w:bCs/>
          <w:i/>
        </w:rPr>
        <w:t>Одобрено заседанием</w:t>
      </w:r>
      <w:r w:rsidR="00800B93" w:rsidRPr="00800B93">
        <w:rPr>
          <w:bCs/>
          <w:i/>
        </w:rPr>
        <w:t xml:space="preserve"> Кафедры «Финансовый контроль и казначейское дело»</w:t>
      </w:r>
    </w:p>
    <w:p w14:paraId="5389B227" w14:textId="77777777" w:rsidR="004E0354" w:rsidRDefault="00800B93" w:rsidP="004E0354">
      <w:pPr>
        <w:jc w:val="center"/>
        <w:rPr>
          <w:bCs/>
          <w:i/>
        </w:rPr>
      </w:pPr>
      <w:r w:rsidRPr="00800B93">
        <w:rPr>
          <w:bCs/>
          <w:i/>
        </w:rPr>
        <w:t>Финансового факультета</w:t>
      </w:r>
    </w:p>
    <w:p w14:paraId="0CFC82A8" w14:textId="1CDD37D1" w:rsidR="0004309F" w:rsidRPr="00800B93" w:rsidRDefault="0004309F" w:rsidP="0004309F">
      <w:pPr>
        <w:jc w:val="center"/>
        <w:rPr>
          <w:bCs/>
          <w:i/>
        </w:rPr>
      </w:pPr>
      <w:r w:rsidRPr="00800B93">
        <w:rPr>
          <w:bCs/>
          <w:i/>
        </w:rPr>
        <w:t>(</w:t>
      </w:r>
      <w:r>
        <w:rPr>
          <w:bCs/>
          <w:i/>
        </w:rPr>
        <w:t>протокол № 11 от 20 мая</w:t>
      </w:r>
      <w:r w:rsidRPr="00800B93">
        <w:rPr>
          <w:bCs/>
          <w:i/>
        </w:rPr>
        <w:t xml:space="preserve"> 2025 г.)</w:t>
      </w:r>
    </w:p>
    <w:p w14:paraId="68918A67" w14:textId="77777777" w:rsidR="00800B93" w:rsidRPr="00800B93" w:rsidRDefault="00800B93" w:rsidP="00800B93">
      <w:pPr>
        <w:jc w:val="both"/>
        <w:rPr>
          <w:b/>
          <w:sz w:val="28"/>
          <w:szCs w:val="28"/>
        </w:rPr>
      </w:pPr>
    </w:p>
    <w:p w14:paraId="6D6CAE57" w14:textId="4909FA98" w:rsidR="00480789" w:rsidRDefault="00480789" w:rsidP="00480789">
      <w:pPr>
        <w:jc w:val="both"/>
        <w:rPr>
          <w:b/>
          <w:sz w:val="28"/>
          <w:szCs w:val="28"/>
        </w:rPr>
      </w:pPr>
    </w:p>
    <w:p w14:paraId="1EDF8545" w14:textId="2D3B542B" w:rsidR="004E0354" w:rsidRDefault="004E0354" w:rsidP="00480789">
      <w:pPr>
        <w:jc w:val="both"/>
        <w:rPr>
          <w:b/>
          <w:sz w:val="28"/>
          <w:szCs w:val="28"/>
        </w:rPr>
      </w:pPr>
    </w:p>
    <w:p w14:paraId="5818C33F" w14:textId="70A7274B" w:rsidR="004E0354" w:rsidRDefault="004E0354" w:rsidP="00480789">
      <w:pPr>
        <w:jc w:val="both"/>
        <w:rPr>
          <w:b/>
          <w:sz w:val="28"/>
          <w:szCs w:val="28"/>
        </w:rPr>
      </w:pPr>
    </w:p>
    <w:p w14:paraId="579B4A2D" w14:textId="77777777" w:rsidR="004E0354" w:rsidRPr="00800B93" w:rsidRDefault="004E0354" w:rsidP="00480789">
      <w:pPr>
        <w:jc w:val="both"/>
        <w:rPr>
          <w:b/>
          <w:sz w:val="28"/>
          <w:szCs w:val="28"/>
        </w:rPr>
      </w:pPr>
    </w:p>
    <w:p w14:paraId="781E29F7" w14:textId="77777777" w:rsidR="00A82213" w:rsidRPr="00800B93" w:rsidRDefault="00A82213" w:rsidP="00591F2D">
      <w:pPr>
        <w:tabs>
          <w:tab w:val="left" w:pos="540"/>
        </w:tabs>
        <w:ind w:firstLine="709"/>
        <w:contextualSpacing/>
        <w:jc w:val="center"/>
        <w:rPr>
          <w:b/>
          <w:sz w:val="28"/>
          <w:szCs w:val="28"/>
        </w:rPr>
      </w:pPr>
    </w:p>
    <w:p w14:paraId="3DE886BD" w14:textId="2E4B8742" w:rsidR="00A82213" w:rsidRPr="00800B93" w:rsidRDefault="00A82213" w:rsidP="00A82213">
      <w:pPr>
        <w:jc w:val="center"/>
        <w:rPr>
          <w:b/>
          <w:bCs/>
          <w:sz w:val="28"/>
          <w:szCs w:val="28"/>
        </w:rPr>
      </w:pPr>
      <w:r w:rsidRPr="00800B93">
        <w:rPr>
          <w:b/>
          <w:bCs/>
          <w:sz w:val="28"/>
          <w:szCs w:val="28"/>
        </w:rPr>
        <w:t>Москва 202</w:t>
      </w:r>
      <w:r w:rsidR="00800B93" w:rsidRPr="00800B93">
        <w:rPr>
          <w:b/>
          <w:bCs/>
          <w:sz w:val="28"/>
          <w:szCs w:val="28"/>
        </w:rPr>
        <w:t>5</w:t>
      </w:r>
      <w:r w:rsidRPr="00800B93">
        <w:rPr>
          <w:b/>
          <w:bCs/>
          <w:sz w:val="28"/>
          <w:szCs w:val="28"/>
        </w:rPr>
        <w:br w:type="page"/>
      </w:r>
    </w:p>
    <w:sdt>
      <w:sdtPr>
        <w:rPr>
          <w:rFonts w:ascii="Times New Roman" w:eastAsia="Times New Roman" w:hAnsi="Times New Roman" w:cs="Times New Roman"/>
          <w:color w:val="auto"/>
          <w:sz w:val="24"/>
          <w:szCs w:val="24"/>
        </w:rPr>
        <w:id w:val="-317885615"/>
        <w:docPartObj>
          <w:docPartGallery w:val="Table of Contents"/>
          <w:docPartUnique/>
        </w:docPartObj>
      </w:sdtPr>
      <w:sdtEndPr>
        <w:rPr>
          <w:b/>
          <w:bCs/>
        </w:rPr>
      </w:sdtEndPr>
      <w:sdtContent>
        <w:p w14:paraId="7159B44B" w14:textId="4E3586F4" w:rsidR="00A82213" w:rsidRPr="00800B93" w:rsidRDefault="00A82213">
          <w:pPr>
            <w:pStyle w:val="af0"/>
            <w:rPr>
              <w:color w:val="auto"/>
            </w:rPr>
          </w:pPr>
          <w:r w:rsidRPr="00800B93">
            <w:rPr>
              <w:color w:val="auto"/>
            </w:rPr>
            <w:t>Оглавление</w:t>
          </w:r>
        </w:p>
        <w:p w14:paraId="37A13056" w14:textId="07C1661C" w:rsidR="00835F78" w:rsidRPr="00800B93" w:rsidRDefault="00A82213" w:rsidP="00835F78">
          <w:pPr>
            <w:pStyle w:val="11"/>
            <w:rPr>
              <w:rFonts w:asciiTheme="minorHAnsi" w:eastAsiaTheme="minorEastAsia" w:hAnsiTheme="minorHAnsi" w:cstheme="minorBidi"/>
              <w:noProof/>
              <w:kern w:val="2"/>
              <w:sz w:val="22"/>
              <w:szCs w:val="22"/>
              <w14:ligatures w14:val="standardContextual"/>
            </w:rPr>
          </w:pPr>
          <w:r w:rsidRPr="00800B93">
            <w:fldChar w:fldCharType="begin"/>
          </w:r>
          <w:r w:rsidRPr="00800B93">
            <w:instrText xml:space="preserve"> TOC \o "1-3" \h \z \u </w:instrText>
          </w:r>
          <w:r w:rsidRPr="00800B93">
            <w:fldChar w:fldCharType="separate"/>
          </w:r>
          <w:hyperlink w:anchor="_Toc156751014" w:history="1">
            <w:r w:rsidR="00835F78" w:rsidRPr="00800B93">
              <w:rPr>
                <w:rStyle w:val="af1"/>
                <w:bCs/>
                <w:noProof/>
              </w:rPr>
              <w:t>Раздел 1</w:t>
            </w:r>
            <w:r w:rsidR="00835F78" w:rsidRPr="00800B93">
              <w:rPr>
                <w:rStyle w:val="af1"/>
                <w:noProof/>
              </w:rPr>
              <w:t xml:space="preserve">.  </w:t>
            </w:r>
            <w:r w:rsidR="00835F78" w:rsidRPr="00800B93">
              <w:rPr>
                <w:rStyle w:val="af1"/>
                <w:bCs/>
                <w:noProof/>
              </w:rPr>
              <w:t>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r w:rsidR="00835F78" w:rsidRPr="00800B93">
              <w:rPr>
                <w:noProof/>
                <w:webHidden/>
              </w:rPr>
              <w:tab/>
            </w:r>
            <w:r w:rsidR="00835F78" w:rsidRPr="00800B93">
              <w:rPr>
                <w:noProof/>
                <w:webHidden/>
              </w:rPr>
              <w:fldChar w:fldCharType="begin"/>
            </w:r>
            <w:r w:rsidR="00835F78" w:rsidRPr="00800B93">
              <w:rPr>
                <w:noProof/>
                <w:webHidden/>
              </w:rPr>
              <w:instrText xml:space="preserve"> PAGEREF _Toc156751014 \h </w:instrText>
            </w:r>
            <w:r w:rsidR="00835F78" w:rsidRPr="00800B93">
              <w:rPr>
                <w:noProof/>
                <w:webHidden/>
              </w:rPr>
            </w:r>
            <w:r w:rsidR="00835F78" w:rsidRPr="00800B93">
              <w:rPr>
                <w:noProof/>
                <w:webHidden/>
              </w:rPr>
              <w:fldChar w:fldCharType="separate"/>
            </w:r>
            <w:r w:rsidR="008C02E9" w:rsidRPr="00800B93">
              <w:rPr>
                <w:noProof/>
                <w:webHidden/>
              </w:rPr>
              <w:t>3</w:t>
            </w:r>
            <w:r w:rsidR="00835F78" w:rsidRPr="00800B93">
              <w:rPr>
                <w:noProof/>
                <w:webHidden/>
              </w:rPr>
              <w:fldChar w:fldCharType="end"/>
            </w:r>
          </w:hyperlink>
        </w:p>
        <w:p w14:paraId="3DC8260A" w14:textId="39B6A25F" w:rsidR="00835F78" w:rsidRPr="00800B93" w:rsidRDefault="007C141A" w:rsidP="00835F78">
          <w:pPr>
            <w:pStyle w:val="11"/>
            <w:rPr>
              <w:rFonts w:asciiTheme="minorHAnsi" w:eastAsiaTheme="minorEastAsia" w:hAnsiTheme="minorHAnsi" w:cstheme="minorBidi"/>
              <w:noProof/>
              <w:kern w:val="2"/>
              <w:sz w:val="22"/>
              <w:szCs w:val="22"/>
              <w14:ligatures w14:val="standardContextual"/>
            </w:rPr>
          </w:pPr>
          <w:hyperlink w:anchor="_Toc156751015" w:history="1">
            <w:r w:rsidR="00835F78" w:rsidRPr="00800B93">
              <w:rPr>
                <w:rStyle w:val="af1"/>
                <w:bCs/>
                <w:noProof/>
              </w:rPr>
              <w:t>Раздел 2. Содержание программы кандидатского экзамена</w:t>
            </w:r>
            <w:r w:rsidR="00835F78" w:rsidRPr="00800B93">
              <w:rPr>
                <w:noProof/>
                <w:webHidden/>
              </w:rPr>
              <w:tab/>
            </w:r>
            <w:r w:rsidR="00835F78" w:rsidRPr="00800B93">
              <w:rPr>
                <w:noProof/>
                <w:webHidden/>
              </w:rPr>
              <w:fldChar w:fldCharType="begin"/>
            </w:r>
            <w:r w:rsidR="00835F78" w:rsidRPr="00800B93">
              <w:rPr>
                <w:noProof/>
                <w:webHidden/>
              </w:rPr>
              <w:instrText xml:space="preserve"> PAGEREF _Toc156751015 \h </w:instrText>
            </w:r>
            <w:r w:rsidR="00835F78" w:rsidRPr="00800B93">
              <w:rPr>
                <w:noProof/>
                <w:webHidden/>
              </w:rPr>
            </w:r>
            <w:r w:rsidR="00835F78" w:rsidRPr="00800B93">
              <w:rPr>
                <w:noProof/>
                <w:webHidden/>
              </w:rPr>
              <w:fldChar w:fldCharType="separate"/>
            </w:r>
            <w:r w:rsidR="008C02E9" w:rsidRPr="00800B93">
              <w:rPr>
                <w:noProof/>
                <w:webHidden/>
              </w:rPr>
              <w:t>10</w:t>
            </w:r>
            <w:r w:rsidR="00835F78" w:rsidRPr="00800B93">
              <w:rPr>
                <w:noProof/>
                <w:webHidden/>
              </w:rPr>
              <w:fldChar w:fldCharType="end"/>
            </w:r>
          </w:hyperlink>
        </w:p>
        <w:p w14:paraId="42681C75" w14:textId="56775D27" w:rsidR="00835F78" w:rsidRPr="00800B93" w:rsidRDefault="007C141A" w:rsidP="00835F78">
          <w:pPr>
            <w:pStyle w:val="11"/>
            <w:rPr>
              <w:rFonts w:asciiTheme="minorHAnsi" w:eastAsiaTheme="minorEastAsia" w:hAnsiTheme="minorHAnsi" w:cstheme="minorBidi"/>
              <w:noProof/>
              <w:kern w:val="2"/>
              <w:sz w:val="22"/>
              <w:szCs w:val="22"/>
              <w14:ligatures w14:val="standardContextual"/>
            </w:rPr>
          </w:pPr>
          <w:hyperlink w:anchor="_Toc156751016" w:history="1">
            <w:r w:rsidR="00835F78" w:rsidRPr="00800B93">
              <w:rPr>
                <w:rStyle w:val="af1"/>
                <w:bCs/>
                <w:noProof/>
              </w:rPr>
              <w:t>Раздел 3. Учебно-методическое и информационное обеспечение, включающее нормативные правовые документы, рекомендуемую литературу и Интернет-ресурсы.</w:t>
            </w:r>
            <w:r w:rsidR="00835F78" w:rsidRPr="00800B93">
              <w:rPr>
                <w:noProof/>
                <w:webHidden/>
              </w:rPr>
              <w:tab/>
            </w:r>
            <w:r w:rsidR="00835F78" w:rsidRPr="00800B93">
              <w:rPr>
                <w:noProof/>
                <w:webHidden/>
              </w:rPr>
              <w:fldChar w:fldCharType="begin"/>
            </w:r>
            <w:r w:rsidR="00835F78" w:rsidRPr="00800B93">
              <w:rPr>
                <w:noProof/>
                <w:webHidden/>
              </w:rPr>
              <w:instrText xml:space="preserve"> PAGEREF _Toc156751016 \h </w:instrText>
            </w:r>
            <w:r w:rsidR="00835F78" w:rsidRPr="00800B93">
              <w:rPr>
                <w:noProof/>
                <w:webHidden/>
              </w:rPr>
            </w:r>
            <w:r w:rsidR="00835F78" w:rsidRPr="00800B93">
              <w:rPr>
                <w:noProof/>
                <w:webHidden/>
              </w:rPr>
              <w:fldChar w:fldCharType="separate"/>
            </w:r>
            <w:r w:rsidR="008C02E9" w:rsidRPr="00800B93">
              <w:rPr>
                <w:noProof/>
                <w:webHidden/>
              </w:rPr>
              <w:t>18</w:t>
            </w:r>
            <w:r w:rsidR="00835F78" w:rsidRPr="00800B93">
              <w:rPr>
                <w:noProof/>
                <w:webHidden/>
              </w:rPr>
              <w:fldChar w:fldCharType="end"/>
            </w:r>
          </w:hyperlink>
        </w:p>
        <w:p w14:paraId="2F1891A4" w14:textId="6D79866C" w:rsidR="00835F78" w:rsidRPr="00800B93" w:rsidRDefault="007C141A" w:rsidP="00835F78">
          <w:pPr>
            <w:pStyle w:val="11"/>
            <w:rPr>
              <w:rFonts w:asciiTheme="minorHAnsi" w:eastAsiaTheme="minorEastAsia" w:hAnsiTheme="minorHAnsi" w:cstheme="minorBidi"/>
              <w:noProof/>
              <w:kern w:val="2"/>
              <w:sz w:val="22"/>
              <w:szCs w:val="22"/>
              <w14:ligatures w14:val="standardContextual"/>
            </w:rPr>
          </w:pPr>
          <w:hyperlink w:anchor="_Toc156751017" w:history="1">
            <w:r w:rsidR="00835F78" w:rsidRPr="00800B93">
              <w:rPr>
                <w:rStyle w:val="af1"/>
                <w:noProof/>
              </w:rPr>
              <w:t>Раздел 4. Критерии оценки</w:t>
            </w:r>
            <w:r w:rsidR="00835F78" w:rsidRPr="00800B93">
              <w:rPr>
                <w:noProof/>
                <w:webHidden/>
              </w:rPr>
              <w:tab/>
            </w:r>
            <w:r w:rsidR="00835F78" w:rsidRPr="00800B93">
              <w:rPr>
                <w:noProof/>
                <w:webHidden/>
              </w:rPr>
              <w:fldChar w:fldCharType="begin"/>
            </w:r>
            <w:r w:rsidR="00835F78" w:rsidRPr="00800B93">
              <w:rPr>
                <w:noProof/>
                <w:webHidden/>
              </w:rPr>
              <w:instrText xml:space="preserve"> PAGEREF _Toc156751017 \h </w:instrText>
            </w:r>
            <w:r w:rsidR="00835F78" w:rsidRPr="00800B93">
              <w:rPr>
                <w:noProof/>
                <w:webHidden/>
              </w:rPr>
            </w:r>
            <w:r w:rsidR="00835F78" w:rsidRPr="00800B93">
              <w:rPr>
                <w:noProof/>
                <w:webHidden/>
              </w:rPr>
              <w:fldChar w:fldCharType="separate"/>
            </w:r>
            <w:r w:rsidR="008C02E9" w:rsidRPr="00800B93">
              <w:rPr>
                <w:noProof/>
                <w:webHidden/>
              </w:rPr>
              <w:t>25</w:t>
            </w:r>
            <w:r w:rsidR="00835F78" w:rsidRPr="00800B93">
              <w:rPr>
                <w:noProof/>
                <w:webHidden/>
              </w:rPr>
              <w:fldChar w:fldCharType="end"/>
            </w:r>
          </w:hyperlink>
        </w:p>
        <w:p w14:paraId="196682CE" w14:textId="5C9811F3" w:rsidR="00A82213" w:rsidRPr="00800B93" w:rsidRDefault="00A82213">
          <w:r w:rsidRPr="00800B93">
            <w:rPr>
              <w:b/>
              <w:bCs/>
            </w:rPr>
            <w:fldChar w:fldCharType="end"/>
          </w:r>
        </w:p>
      </w:sdtContent>
    </w:sdt>
    <w:p w14:paraId="3B9E2C2C" w14:textId="1A3A7C0C" w:rsidR="00A82213" w:rsidRPr="00800B93" w:rsidRDefault="00A82213">
      <w:pPr>
        <w:spacing w:after="160" w:line="259" w:lineRule="auto"/>
        <w:rPr>
          <w:b/>
          <w:bCs/>
          <w:sz w:val="28"/>
          <w:szCs w:val="28"/>
        </w:rPr>
      </w:pPr>
      <w:r w:rsidRPr="00800B93">
        <w:rPr>
          <w:b/>
          <w:bCs/>
          <w:sz w:val="28"/>
          <w:szCs w:val="28"/>
        </w:rPr>
        <w:br w:type="page"/>
      </w:r>
    </w:p>
    <w:p w14:paraId="21A7BC71" w14:textId="2CF7558C" w:rsidR="00D02CFF" w:rsidRPr="00800B93" w:rsidRDefault="00D02CFF" w:rsidP="00A82213">
      <w:pPr>
        <w:pStyle w:val="1"/>
        <w:spacing w:before="0"/>
        <w:ind w:firstLine="709"/>
        <w:jc w:val="both"/>
        <w:rPr>
          <w:rFonts w:ascii="Times New Roman" w:hAnsi="Times New Roman" w:cs="Times New Roman"/>
          <w:b/>
          <w:bCs/>
          <w:color w:val="auto"/>
          <w:sz w:val="28"/>
          <w:szCs w:val="28"/>
        </w:rPr>
      </w:pPr>
      <w:bookmarkStart w:id="1" w:name="_Toc156751014"/>
      <w:r w:rsidRPr="00800B93">
        <w:rPr>
          <w:rFonts w:ascii="Times New Roman" w:hAnsi="Times New Roman" w:cs="Times New Roman"/>
          <w:b/>
          <w:bCs/>
          <w:color w:val="auto"/>
          <w:sz w:val="28"/>
          <w:szCs w:val="28"/>
        </w:rPr>
        <w:lastRenderedPageBreak/>
        <w:t>Раздел 1</w:t>
      </w:r>
      <w:r w:rsidRPr="00800B93">
        <w:rPr>
          <w:rFonts w:ascii="Times New Roman" w:hAnsi="Times New Roman" w:cs="Times New Roman"/>
          <w:color w:val="auto"/>
          <w:sz w:val="28"/>
          <w:szCs w:val="28"/>
        </w:rPr>
        <w:t xml:space="preserve">.  </w:t>
      </w:r>
      <w:r w:rsidRPr="00800B93">
        <w:rPr>
          <w:rFonts w:ascii="Times New Roman" w:hAnsi="Times New Roman" w:cs="Times New Roman"/>
          <w:b/>
          <w:bCs/>
          <w:color w:val="auto"/>
          <w:sz w:val="28"/>
          <w:szCs w:val="28"/>
        </w:rPr>
        <w:t xml:space="preserve">Требования к результатам освоения программы аспирантуры </w:t>
      </w:r>
      <w:r w:rsidR="00254F12" w:rsidRPr="00800B93">
        <w:rPr>
          <w:rFonts w:ascii="Times New Roman" w:hAnsi="Times New Roman" w:cs="Times New Roman"/>
          <w:b/>
          <w:bCs/>
          <w:color w:val="auto"/>
          <w:sz w:val="28"/>
          <w:szCs w:val="28"/>
        </w:rPr>
        <w:t>(перечень компетенций) с указанием индикаторов их достижения, соотнесенных с планируемыми результатами обучения</w:t>
      </w:r>
      <w:r w:rsidRPr="00800B93">
        <w:rPr>
          <w:rFonts w:ascii="Times New Roman" w:hAnsi="Times New Roman" w:cs="Times New Roman"/>
          <w:b/>
          <w:bCs/>
          <w:color w:val="auto"/>
          <w:sz w:val="28"/>
          <w:szCs w:val="28"/>
        </w:rPr>
        <w:t xml:space="preserve"> по дисциплине, </w:t>
      </w:r>
      <w:proofErr w:type="gramStart"/>
      <w:r w:rsidRPr="00800B93">
        <w:rPr>
          <w:rFonts w:ascii="Times New Roman" w:hAnsi="Times New Roman" w:cs="Times New Roman"/>
          <w:b/>
          <w:bCs/>
          <w:color w:val="auto"/>
          <w:sz w:val="28"/>
          <w:szCs w:val="28"/>
        </w:rPr>
        <w:t>выносим</w:t>
      </w:r>
      <w:r w:rsidR="00BE235D" w:rsidRPr="00800B93">
        <w:rPr>
          <w:rFonts w:ascii="Times New Roman" w:hAnsi="Times New Roman" w:cs="Times New Roman"/>
          <w:b/>
          <w:bCs/>
          <w:color w:val="auto"/>
          <w:sz w:val="28"/>
          <w:szCs w:val="28"/>
        </w:rPr>
        <w:t xml:space="preserve">ой </w:t>
      </w:r>
      <w:r w:rsidRPr="00800B93">
        <w:rPr>
          <w:rFonts w:ascii="Times New Roman" w:hAnsi="Times New Roman" w:cs="Times New Roman"/>
          <w:b/>
          <w:bCs/>
          <w:color w:val="auto"/>
          <w:sz w:val="28"/>
          <w:szCs w:val="28"/>
        </w:rPr>
        <w:t xml:space="preserve"> на</w:t>
      </w:r>
      <w:proofErr w:type="gramEnd"/>
      <w:r w:rsidRPr="00800B93">
        <w:rPr>
          <w:rFonts w:ascii="Times New Roman" w:hAnsi="Times New Roman" w:cs="Times New Roman"/>
          <w:b/>
          <w:bCs/>
          <w:color w:val="auto"/>
          <w:sz w:val="28"/>
          <w:szCs w:val="28"/>
        </w:rPr>
        <w:t xml:space="preserve"> кандидатский экзамен.</w:t>
      </w:r>
      <w:bookmarkEnd w:id="1"/>
    </w:p>
    <w:tbl>
      <w:tblPr>
        <w:tblStyle w:val="a6"/>
        <w:tblW w:w="5073" w:type="pct"/>
        <w:tblInd w:w="-147" w:type="dxa"/>
        <w:tblLayout w:type="fixed"/>
        <w:tblLook w:val="04A0" w:firstRow="1" w:lastRow="0" w:firstColumn="1" w:lastColumn="0" w:noHBand="0" w:noVBand="1"/>
      </w:tblPr>
      <w:tblGrid>
        <w:gridCol w:w="1055"/>
        <w:gridCol w:w="1844"/>
        <w:gridCol w:w="2795"/>
        <w:gridCol w:w="3787"/>
      </w:tblGrid>
      <w:tr w:rsidR="00800B93" w:rsidRPr="00800B93" w14:paraId="04BA0A45" w14:textId="77777777" w:rsidTr="00BB26A1">
        <w:tc>
          <w:tcPr>
            <w:tcW w:w="556" w:type="pct"/>
          </w:tcPr>
          <w:p w14:paraId="255B635F" w14:textId="77777777" w:rsidR="00800B93" w:rsidRPr="00800B93" w:rsidRDefault="00800B93" w:rsidP="00BB26A1">
            <w:pPr>
              <w:tabs>
                <w:tab w:val="left" w:pos="540"/>
              </w:tabs>
              <w:contextualSpacing/>
              <w:jc w:val="both"/>
            </w:pPr>
            <w:r w:rsidRPr="00800B93">
              <w:t>Код компетенции</w:t>
            </w:r>
          </w:p>
        </w:tc>
        <w:tc>
          <w:tcPr>
            <w:tcW w:w="972" w:type="pct"/>
          </w:tcPr>
          <w:p w14:paraId="3E000004" w14:textId="77777777" w:rsidR="00800B93" w:rsidRPr="00800B93" w:rsidRDefault="00800B93" w:rsidP="00BB26A1">
            <w:pPr>
              <w:tabs>
                <w:tab w:val="left" w:pos="540"/>
              </w:tabs>
              <w:contextualSpacing/>
              <w:jc w:val="both"/>
            </w:pPr>
            <w:r w:rsidRPr="00800B93">
              <w:t>Наименование компетенции</w:t>
            </w:r>
          </w:p>
        </w:tc>
        <w:tc>
          <w:tcPr>
            <w:tcW w:w="1474" w:type="pct"/>
          </w:tcPr>
          <w:p w14:paraId="210D5E64" w14:textId="77777777" w:rsidR="00800B93" w:rsidRPr="00800B93" w:rsidRDefault="00800B93" w:rsidP="00BB26A1">
            <w:pPr>
              <w:tabs>
                <w:tab w:val="left" w:pos="540"/>
              </w:tabs>
              <w:ind w:left="-57" w:right="-57"/>
              <w:contextualSpacing/>
              <w:jc w:val="both"/>
            </w:pPr>
            <w:r w:rsidRPr="00800B93">
              <w:t>Индикаторы достижения компетенции</w:t>
            </w:r>
          </w:p>
        </w:tc>
        <w:tc>
          <w:tcPr>
            <w:tcW w:w="1997" w:type="pct"/>
          </w:tcPr>
          <w:p w14:paraId="18EADA01" w14:textId="77777777" w:rsidR="00800B93" w:rsidRPr="00800B93" w:rsidRDefault="00800B93" w:rsidP="00BB26A1">
            <w:pPr>
              <w:tabs>
                <w:tab w:val="left" w:pos="540"/>
              </w:tabs>
              <w:ind w:left="-57" w:right="-57"/>
              <w:contextualSpacing/>
              <w:jc w:val="both"/>
            </w:pPr>
            <w:r w:rsidRPr="00800B93">
              <w:t>Результаты обучения (умения и знания), соотнесенные с индикаторами достижения компетенции</w:t>
            </w:r>
          </w:p>
        </w:tc>
      </w:tr>
      <w:tr w:rsidR="00800B93" w:rsidRPr="00800B93" w14:paraId="2D9C1D00" w14:textId="77777777" w:rsidTr="00BB26A1">
        <w:tc>
          <w:tcPr>
            <w:tcW w:w="556" w:type="pct"/>
            <w:vMerge w:val="restart"/>
          </w:tcPr>
          <w:p w14:paraId="7028AB7E" w14:textId="77777777" w:rsidR="00800B93" w:rsidRPr="00800B93" w:rsidRDefault="00800B93" w:rsidP="00BB26A1">
            <w:pPr>
              <w:tabs>
                <w:tab w:val="left" w:pos="540"/>
              </w:tabs>
              <w:contextualSpacing/>
              <w:jc w:val="both"/>
            </w:pPr>
            <w:r w:rsidRPr="00800B93">
              <w:rPr>
                <w:bCs/>
              </w:rPr>
              <w:t>ПКС-1</w:t>
            </w:r>
          </w:p>
        </w:tc>
        <w:tc>
          <w:tcPr>
            <w:tcW w:w="972" w:type="pct"/>
            <w:vMerge w:val="restart"/>
          </w:tcPr>
          <w:p w14:paraId="6347E3FA" w14:textId="77777777" w:rsidR="00800B93" w:rsidRPr="00800B93" w:rsidRDefault="00800B93" w:rsidP="00BB26A1">
            <w:pPr>
              <w:tabs>
                <w:tab w:val="left" w:pos="540"/>
              </w:tabs>
              <w:contextualSpacing/>
              <w:jc w:val="both"/>
            </w:pPr>
            <w:r w:rsidRPr="00800B93">
              <w:t>Способность к развитию теории и методологии экономико-организационных проблем публичного (государственного и муниципального) управления</w:t>
            </w:r>
          </w:p>
        </w:tc>
        <w:tc>
          <w:tcPr>
            <w:tcW w:w="1474" w:type="pct"/>
          </w:tcPr>
          <w:p w14:paraId="5801DA8A" w14:textId="77777777" w:rsidR="00800B93" w:rsidRPr="00800B93" w:rsidRDefault="00800B93" w:rsidP="00BB26A1">
            <w:pPr>
              <w:tabs>
                <w:tab w:val="left" w:pos="540"/>
              </w:tabs>
              <w:ind w:left="-57" w:right="-57"/>
              <w:contextualSpacing/>
              <w:jc w:val="both"/>
            </w:pPr>
            <w:r w:rsidRPr="00800B93">
              <w:t>1. Развивает теорию и методологию государственной и муниципальной собственности.</w:t>
            </w:r>
          </w:p>
        </w:tc>
        <w:tc>
          <w:tcPr>
            <w:tcW w:w="1997" w:type="pct"/>
          </w:tcPr>
          <w:p w14:paraId="5A29CF7A" w14:textId="77777777" w:rsidR="00800B93" w:rsidRPr="00800B93" w:rsidRDefault="00800B93" w:rsidP="00BB26A1">
            <w:pPr>
              <w:tabs>
                <w:tab w:val="left" w:pos="540"/>
              </w:tabs>
              <w:ind w:left="-57" w:right="-57"/>
              <w:contextualSpacing/>
              <w:jc w:val="both"/>
            </w:pPr>
            <w:r w:rsidRPr="00800B93">
              <w:t>Знать теорию и методологию     государственной и муниципальной собственности</w:t>
            </w:r>
          </w:p>
          <w:p w14:paraId="11095204" w14:textId="77777777" w:rsidR="00800B93" w:rsidRPr="00800B93" w:rsidRDefault="00800B93" w:rsidP="00BB26A1">
            <w:pPr>
              <w:tabs>
                <w:tab w:val="left" w:pos="540"/>
              </w:tabs>
              <w:ind w:left="-57" w:right="-57"/>
              <w:contextualSpacing/>
              <w:jc w:val="both"/>
            </w:pPr>
            <w:r w:rsidRPr="00800B93">
              <w:t xml:space="preserve">Уметь давать критическую оценку основных положений различных теории собственности; раскрывать сущность собственности как экономической категории, анализировать  основные методологические подходы к рассмотрению собственности  </w:t>
            </w:r>
          </w:p>
        </w:tc>
      </w:tr>
      <w:tr w:rsidR="00800B93" w:rsidRPr="00800B93" w14:paraId="75E971FF" w14:textId="77777777" w:rsidTr="00BB26A1">
        <w:tc>
          <w:tcPr>
            <w:tcW w:w="556" w:type="pct"/>
            <w:vMerge/>
          </w:tcPr>
          <w:p w14:paraId="59114FA8" w14:textId="77777777" w:rsidR="00800B93" w:rsidRPr="00800B93" w:rsidRDefault="00800B93" w:rsidP="00BB26A1">
            <w:pPr>
              <w:tabs>
                <w:tab w:val="left" w:pos="540"/>
              </w:tabs>
              <w:contextualSpacing/>
              <w:jc w:val="both"/>
            </w:pPr>
          </w:p>
        </w:tc>
        <w:tc>
          <w:tcPr>
            <w:tcW w:w="972" w:type="pct"/>
            <w:vMerge/>
          </w:tcPr>
          <w:p w14:paraId="0829C4E3" w14:textId="77777777" w:rsidR="00800B93" w:rsidRPr="00800B93" w:rsidRDefault="00800B93" w:rsidP="00BB26A1">
            <w:pPr>
              <w:tabs>
                <w:tab w:val="left" w:pos="540"/>
              </w:tabs>
              <w:contextualSpacing/>
              <w:jc w:val="both"/>
            </w:pPr>
          </w:p>
        </w:tc>
        <w:tc>
          <w:tcPr>
            <w:tcW w:w="1474" w:type="pct"/>
          </w:tcPr>
          <w:p w14:paraId="4572FEAC" w14:textId="77777777" w:rsidR="00800B93" w:rsidRPr="00800B93" w:rsidRDefault="00800B93" w:rsidP="00BB26A1">
            <w:pPr>
              <w:tabs>
                <w:tab w:val="left" w:pos="540"/>
              </w:tabs>
              <w:ind w:left="-57" w:right="-57"/>
              <w:contextualSpacing/>
            </w:pPr>
            <w:r w:rsidRPr="00800B93">
              <w:t>2. Демонстрирует понимание проблем в области развития институтов государственного и муниципального управления, их полномочий и   экономической основы деятельности.</w:t>
            </w:r>
          </w:p>
        </w:tc>
        <w:tc>
          <w:tcPr>
            <w:tcW w:w="1997" w:type="pct"/>
          </w:tcPr>
          <w:p w14:paraId="67A0EDE4" w14:textId="77777777" w:rsidR="00800B93" w:rsidRPr="00800B93" w:rsidRDefault="00800B93" w:rsidP="00BB26A1">
            <w:pPr>
              <w:tabs>
                <w:tab w:val="left" w:pos="540"/>
              </w:tabs>
              <w:ind w:left="-57" w:right="-57"/>
              <w:contextualSpacing/>
              <w:jc w:val="both"/>
            </w:pPr>
            <w:r w:rsidRPr="00800B93">
              <w:t>Знать   особенности развития институтов государственного и муниципального управления, их полномочия и   экономическую основу их деятельности</w:t>
            </w:r>
          </w:p>
          <w:p w14:paraId="23D322C4" w14:textId="77777777" w:rsidR="00800B93" w:rsidRPr="00800B93" w:rsidRDefault="00800B93" w:rsidP="00BB26A1">
            <w:pPr>
              <w:tabs>
                <w:tab w:val="left" w:pos="540"/>
              </w:tabs>
              <w:ind w:left="-57" w:right="-57"/>
              <w:contextualSpacing/>
              <w:jc w:val="both"/>
            </w:pPr>
            <w:r w:rsidRPr="00800B93">
              <w:t>Уметь выявлять и аргументировано оценивать проблемы в области развития институтов государственного и муниципального управления и их полномочия</w:t>
            </w:r>
          </w:p>
        </w:tc>
      </w:tr>
      <w:tr w:rsidR="00800B93" w:rsidRPr="00800B93" w14:paraId="1FB42793" w14:textId="77777777" w:rsidTr="00BB26A1">
        <w:tc>
          <w:tcPr>
            <w:tcW w:w="556" w:type="pct"/>
            <w:vMerge/>
          </w:tcPr>
          <w:p w14:paraId="17C737B4" w14:textId="77777777" w:rsidR="00800B93" w:rsidRPr="00800B93" w:rsidRDefault="00800B93" w:rsidP="00BB26A1">
            <w:pPr>
              <w:tabs>
                <w:tab w:val="left" w:pos="540"/>
              </w:tabs>
              <w:contextualSpacing/>
              <w:jc w:val="both"/>
            </w:pPr>
          </w:p>
        </w:tc>
        <w:tc>
          <w:tcPr>
            <w:tcW w:w="972" w:type="pct"/>
            <w:vMerge/>
          </w:tcPr>
          <w:p w14:paraId="50B0B5CD" w14:textId="77777777" w:rsidR="00800B93" w:rsidRPr="00800B93" w:rsidRDefault="00800B93" w:rsidP="00BB26A1">
            <w:pPr>
              <w:tabs>
                <w:tab w:val="left" w:pos="540"/>
              </w:tabs>
              <w:contextualSpacing/>
              <w:jc w:val="both"/>
            </w:pPr>
          </w:p>
        </w:tc>
        <w:tc>
          <w:tcPr>
            <w:tcW w:w="1474" w:type="pct"/>
          </w:tcPr>
          <w:p w14:paraId="263B6944" w14:textId="77777777" w:rsidR="00800B93" w:rsidRPr="00800B93" w:rsidRDefault="00800B93" w:rsidP="00BB26A1">
            <w:pPr>
              <w:tabs>
                <w:tab w:val="left" w:pos="540"/>
              </w:tabs>
              <w:ind w:left="-57" w:right="-57"/>
              <w:contextualSpacing/>
              <w:jc w:val="both"/>
            </w:pPr>
            <w:r w:rsidRPr="00800B93">
              <w:t>3. Формулирует и вносит научно обоснованные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c>
          <w:tcPr>
            <w:tcW w:w="1997" w:type="pct"/>
          </w:tcPr>
          <w:p w14:paraId="50422FD7" w14:textId="77777777" w:rsidR="00800B93" w:rsidRPr="00800B93" w:rsidRDefault="00800B93" w:rsidP="00BB26A1">
            <w:pPr>
              <w:tabs>
                <w:tab w:val="left" w:pos="540"/>
              </w:tabs>
              <w:ind w:left="-57" w:right="-57"/>
              <w:contextualSpacing/>
              <w:jc w:val="both"/>
            </w:pPr>
            <w:r w:rsidRPr="00800B93">
              <w:t>Знать структуру, цели, функции и особенности развития системы государственного и муниципального управления, в том числе и в области управления устойчивым развитием</w:t>
            </w:r>
          </w:p>
          <w:p w14:paraId="163238A7" w14:textId="77777777" w:rsidR="00800B93" w:rsidRPr="00800B93" w:rsidRDefault="00800B93" w:rsidP="00BB26A1">
            <w:pPr>
              <w:tabs>
                <w:tab w:val="left" w:pos="540"/>
              </w:tabs>
              <w:ind w:left="-57" w:right="-57"/>
              <w:contextualSpacing/>
              <w:jc w:val="both"/>
            </w:pPr>
            <w:r w:rsidRPr="00800B93">
              <w:t>Уметь  выявлять проблемы   функционирования системы государственного и муниципального управления и научно обосновывать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r>
      <w:tr w:rsidR="00800B93" w:rsidRPr="00800B93" w14:paraId="7D8EA108" w14:textId="77777777" w:rsidTr="00BB26A1">
        <w:trPr>
          <w:trHeight w:val="4527"/>
        </w:trPr>
        <w:tc>
          <w:tcPr>
            <w:tcW w:w="556" w:type="pct"/>
            <w:vMerge w:val="restart"/>
          </w:tcPr>
          <w:p w14:paraId="5D5F0220" w14:textId="77777777" w:rsidR="00800B93" w:rsidRPr="00800B93" w:rsidRDefault="00800B93" w:rsidP="00BB26A1">
            <w:pPr>
              <w:tabs>
                <w:tab w:val="left" w:pos="540"/>
              </w:tabs>
              <w:contextualSpacing/>
              <w:jc w:val="both"/>
            </w:pPr>
            <w:r w:rsidRPr="00800B93">
              <w:rPr>
                <w:bCs/>
              </w:rPr>
              <w:lastRenderedPageBreak/>
              <w:t>ПКС-2</w:t>
            </w:r>
          </w:p>
        </w:tc>
        <w:tc>
          <w:tcPr>
            <w:tcW w:w="972" w:type="pct"/>
            <w:vMerge w:val="restart"/>
          </w:tcPr>
          <w:p w14:paraId="20E169A8" w14:textId="77777777" w:rsidR="00800B93" w:rsidRPr="00800B93" w:rsidRDefault="00800B93" w:rsidP="00BB26A1">
            <w:pPr>
              <w:tabs>
                <w:tab w:val="left" w:pos="540"/>
              </w:tabs>
              <w:contextualSpacing/>
              <w:jc w:val="both"/>
            </w:pPr>
            <w:r w:rsidRPr="00800B93">
              <w:t>Способность к развитию теории и методологии государственной и муниципальной службы</w:t>
            </w:r>
          </w:p>
        </w:tc>
        <w:tc>
          <w:tcPr>
            <w:tcW w:w="1474" w:type="pct"/>
          </w:tcPr>
          <w:p w14:paraId="029F1851" w14:textId="77777777" w:rsidR="00800B93" w:rsidRPr="00800B93" w:rsidRDefault="00800B93" w:rsidP="00BB26A1">
            <w:pPr>
              <w:tabs>
                <w:tab w:val="left" w:pos="540"/>
              </w:tabs>
              <w:ind w:left="-57" w:right="-57"/>
              <w:contextualSpacing/>
              <w:jc w:val="both"/>
            </w:pPr>
            <w:r w:rsidRPr="00800B93">
              <w:t>1. Демонстрирует знания трендов развития и теоретических основ системы государственной и муниципальной службы</w:t>
            </w:r>
          </w:p>
        </w:tc>
        <w:tc>
          <w:tcPr>
            <w:tcW w:w="1997" w:type="pct"/>
          </w:tcPr>
          <w:p w14:paraId="2C749D70" w14:textId="77777777" w:rsidR="00800B93" w:rsidRPr="00800B93" w:rsidRDefault="00800B93" w:rsidP="00BB26A1">
            <w:pPr>
              <w:tabs>
                <w:tab w:val="left" w:pos="540"/>
              </w:tabs>
              <w:ind w:left="-57" w:right="-57"/>
              <w:contextualSpacing/>
              <w:jc w:val="both"/>
            </w:pPr>
            <w:r w:rsidRPr="00800B93">
              <w:t>Знать теоретические основы государственной службы, историю и тенденции ее развития   в России и за рубежом: особенности реформирования системы государственной службы Российской Федерации</w:t>
            </w:r>
          </w:p>
          <w:p w14:paraId="10C8AC82" w14:textId="77777777" w:rsidR="00800B93" w:rsidRPr="00800B93" w:rsidRDefault="00800B93" w:rsidP="00BB26A1">
            <w:pPr>
              <w:tabs>
                <w:tab w:val="left" w:pos="540"/>
              </w:tabs>
              <w:ind w:left="-57" w:right="-57"/>
              <w:contextualSpacing/>
              <w:jc w:val="both"/>
            </w:pPr>
            <w:r w:rsidRPr="00800B93">
              <w:t xml:space="preserve">Уметь анализировать </w:t>
            </w:r>
            <w:r w:rsidRPr="00800B93">
              <w:rPr>
                <w:bCs/>
                <w:iCs/>
              </w:rPr>
              <w:t>практическую сторону функционирования государственного аппарата и</w:t>
            </w:r>
            <w:r w:rsidRPr="00800B93">
              <w:rPr>
                <w:b/>
                <w:i/>
              </w:rPr>
              <w:t xml:space="preserve">  </w:t>
            </w:r>
            <w:r w:rsidRPr="00800B93">
              <w:t xml:space="preserve"> выявлять проблемы в этой области, а также  выявлять и обосновывать тренды развития системы государственной и муниципальной службы; разрабатывать предложения по развитию персонала на госслужбе</w:t>
            </w:r>
          </w:p>
        </w:tc>
      </w:tr>
      <w:tr w:rsidR="00800B93" w:rsidRPr="00800B93" w14:paraId="7A23F744" w14:textId="77777777" w:rsidTr="00BB26A1">
        <w:tc>
          <w:tcPr>
            <w:tcW w:w="556" w:type="pct"/>
            <w:vMerge/>
          </w:tcPr>
          <w:p w14:paraId="63C4BDBE" w14:textId="77777777" w:rsidR="00800B93" w:rsidRPr="00800B93" w:rsidRDefault="00800B93" w:rsidP="00BB26A1">
            <w:pPr>
              <w:tabs>
                <w:tab w:val="left" w:pos="540"/>
              </w:tabs>
              <w:contextualSpacing/>
              <w:jc w:val="both"/>
            </w:pPr>
          </w:p>
        </w:tc>
        <w:tc>
          <w:tcPr>
            <w:tcW w:w="972" w:type="pct"/>
            <w:vMerge/>
          </w:tcPr>
          <w:p w14:paraId="0DB01C62" w14:textId="77777777" w:rsidR="00800B93" w:rsidRPr="00800B93" w:rsidRDefault="00800B93" w:rsidP="00BB26A1">
            <w:pPr>
              <w:tabs>
                <w:tab w:val="left" w:pos="540"/>
              </w:tabs>
              <w:contextualSpacing/>
              <w:jc w:val="both"/>
            </w:pPr>
          </w:p>
        </w:tc>
        <w:tc>
          <w:tcPr>
            <w:tcW w:w="1474" w:type="pct"/>
          </w:tcPr>
          <w:p w14:paraId="383DA6D5" w14:textId="77777777" w:rsidR="00800B93" w:rsidRPr="00800B93" w:rsidRDefault="00800B93" w:rsidP="00BB26A1">
            <w:pPr>
              <w:tabs>
                <w:tab w:val="left" w:pos="540"/>
              </w:tabs>
              <w:ind w:left="-57" w:right="-57"/>
              <w:contextualSpacing/>
            </w:pPr>
            <w:r w:rsidRPr="00800B93">
              <w:t xml:space="preserve">2. Разрабатывает предложения по развитию механизмов противодействия коррупции в системе государственного и муниципального управления.   </w:t>
            </w:r>
          </w:p>
        </w:tc>
        <w:tc>
          <w:tcPr>
            <w:tcW w:w="1997" w:type="pct"/>
          </w:tcPr>
          <w:p w14:paraId="3035FAF1" w14:textId="77777777" w:rsidR="00800B93" w:rsidRPr="00800B93" w:rsidRDefault="00800B93" w:rsidP="00BB26A1">
            <w:pPr>
              <w:tabs>
                <w:tab w:val="left" w:pos="540"/>
              </w:tabs>
              <w:ind w:left="-57" w:right="-57"/>
              <w:contextualSpacing/>
              <w:jc w:val="both"/>
            </w:pPr>
            <w:r w:rsidRPr="00800B93">
              <w:t>Знать механизмы противодействия коррупции в системе государственного и муниципального управления</w:t>
            </w:r>
          </w:p>
          <w:p w14:paraId="21E8C6EB" w14:textId="77777777" w:rsidR="00800B93" w:rsidRPr="00800B93" w:rsidRDefault="00800B93" w:rsidP="00BB26A1">
            <w:pPr>
              <w:tabs>
                <w:tab w:val="left" w:pos="540"/>
              </w:tabs>
              <w:ind w:left="-57" w:right="-57"/>
              <w:contextualSpacing/>
              <w:jc w:val="both"/>
            </w:pPr>
            <w:r w:rsidRPr="00800B93">
              <w:t xml:space="preserve">Уметь выявлять направления деятельности, направленные    профилактику коррупции на государственной и муниципальной службе, предупреждение коррупционных правонарушений и  минимизации их последствий  </w:t>
            </w:r>
          </w:p>
        </w:tc>
      </w:tr>
      <w:tr w:rsidR="00800B93" w:rsidRPr="00800B93" w14:paraId="01294427" w14:textId="77777777" w:rsidTr="00BB26A1">
        <w:tc>
          <w:tcPr>
            <w:tcW w:w="556" w:type="pct"/>
            <w:vMerge/>
          </w:tcPr>
          <w:p w14:paraId="50D1D9FF" w14:textId="77777777" w:rsidR="00800B93" w:rsidRPr="00800B93" w:rsidRDefault="00800B93" w:rsidP="00BB26A1">
            <w:pPr>
              <w:tabs>
                <w:tab w:val="left" w:pos="540"/>
              </w:tabs>
              <w:contextualSpacing/>
              <w:jc w:val="both"/>
            </w:pPr>
          </w:p>
        </w:tc>
        <w:tc>
          <w:tcPr>
            <w:tcW w:w="972" w:type="pct"/>
            <w:vMerge/>
          </w:tcPr>
          <w:p w14:paraId="1DA4F3DD" w14:textId="77777777" w:rsidR="00800B93" w:rsidRPr="00800B93" w:rsidRDefault="00800B93" w:rsidP="00BB26A1">
            <w:pPr>
              <w:tabs>
                <w:tab w:val="left" w:pos="540"/>
              </w:tabs>
              <w:contextualSpacing/>
              <w:jc w:val="both"/>
            </w:pPr>
          </w:p>
        </w:tc>
        <w:tc>
          <w:tcPr>
            <w:tcW w:w="1474" w:type="pct"/>
          </w:tcPr>
          <w:p w14:paraId="5C2C3229" w14:textId="77777777" w:rsidR="00800B93" w:rsidRPr="00800B93" w:rsidRDefault="00800B93" w:rsidP="00BB26A1">
            <w:pPr>
              <w:tabs>
                <w:tab w:val="left" w:pos="540"/>
              </w:tabs>
              <w:ind w:left="-57" w:right="-57"/>
              <w:contextualSpacing/>
            </w:pPr>
            <w:r w:rsidRPr="00800B93">
              <w:t xml:space="preserve">3. Демонстрирует понимание проблем в области формирования кадрового потенциала в системе государственного и муниципального управления.  </w:t>
            </w:r>
          </w:p>
        </w:tc>
        <w:tc>
          <w:tcPr>
            <w:tcW w:w="1997" w:type="pct"/>
          </w:tcPr>
          <w:p w14:paraId="268D36AC" w14:textId="77777777" w:rsidR="00800B93" w:rsidRPr="00800B93" w:rsidRDefault="00800B93" w:rsidP="00BB26A1">
            <w:pPr>
              <w:tabs>
                <w:tab w:val="left" w:pos="540"/>
              </w:tabs>
              <w:ind w:left="-57" w:right="-57"/>
              <w:contextualSpacing/>
              <w:jc w:val="both"/>
            </w:pPr>
            <w:r w:rsidRPr="00800B93">
              <w:t>Знать особенности формирования и реализации государственной кадровой политики, направленной на подготовку управленческих кадров в системе государственной службы, а также особенности формирования   кадрового потенциала в системе государственного и муниципального управления; приоритетными направлениями деятельности органов государственной власти в области формирования и реализации кадровой политики Российской Федерации</w:t>
            </w:r>
          </w:p>
          <w:p w14:paraId="12772DEB" w14:textId="77777777" w:rsidR="00800B93" w:rsidRPr="00800B93" w:rsidRDefault="00800B93" w:rsidP="00BB26A1">
            <w:pPr>
              <w:tabs>
                <w:tab w:val="left" w:pos="540"/>
              </w:tabs>
              <w:ind w:left="-57" w:right="-57"/>
              <w:contextualSpacing/>
              <w:jc w:val="both"/>
            </w:pPr>
            <w:r w:rsidRPr="00800B93">
              <w:t xml:space="preserve"> Уметь выявлять проблемы формирования и реализации кадровой политики и   формирования и развития кадрового потенциала на государственной и муниципальной службе, а также  разрабатывать современные механизмы, </w:t>
            </w:r>
            <w:r w:rsidRPr="00800B93">
              <w:lastRenderedPageBreak/>
              <w:t>нацеленных на минимизацию вывяленных проблем.</w:t>
            </w:r>
          </w:p>
        </w:tc>
      </w:tr>
      <w:tr w:rsidR="00800B93" w:rsidRPr="00800B93" w14:paraId="1F22D19F" w14:textId="77777777" w:rsidTr="00BB26A1">
        <w:tc>
          <w:tcPr>
            <w:tcW w:w="556" w:type="pct"/>
            <w:vMerge w:val="restart"/>
          </w:tcPr>
          <w:p w14:paraId="27282CFD" w14:textId="77777777" w:rsidR="00800B93" w:rsidRPr="00800B93" w:rsidRDefault="00800B93" w:rsidP="00BB26A1">
            <w:pPr>
              <w:tabs>
                <w:tab w:val="left" w:pos="540"/>
              </w:tabs>
              <w:contextualSpacing/>
              <w:jc w:val="both"/>
            </w:pPr>
            <w:r w:rsidRPr="00800B93">
              <w:rPr>
                <w:bCs/>
              </w:rPr>
              <w:lastRenderedPageBreak/>
              <w:t>ПКС-3</w:t>
            </w:r>
          </w:p>
        </w:tc>
        <w:tc>
          <w:tcPr>
            <w:tcW w:w="972" w:type="pct"/>
            <w:vMerge w:val="restart"/>
          </w:tcPr>
          <w:p w14:paraId="4B52AED1" w14:textId="77777777" w:rsidR="00800B93" w:rsidRPr="00800B93" w:rsidRDefault="00800B93" w:rsidP="00BB26A1">
            <w:pPr>
              <w:tabs>
                <w:tab w:val="left" w:pos="540"/>
              </w:tabs>
              <w:contextualSpacing/>
              <w:jc w:val="both"/>
            </w:pPr>
            <w:r w:rsidRPr="00800B93">
              <w:t>Способность разрабатывать и применять современные методы, модели и инструменты управления секторами экономики и отраслями социальной сферы на федеральном, региональном, муниципальном уровнях</w:t>
            </w:r>
          </w:p>
        </w:tc>
        <w:tc>
          <w:tcPr>
            <w:tcW w:w="1474" w:type="pct"/>
          </w:tcPr>
          <w:p w14:paraId="3E096327" w14:textId="77777777" w:rsidR="00800B93" w:rsidRPr="00800B93" w:rsidRDefault="00800B93" w:rsidP="00BB26A1">
            <w:pPr>
              <w:tabs>
                <w:tab w:val="left" w:pos="540"/>
              </w:tabs>
              <w:ind w:left="-57" w:right="-57"/>
              <w:contextualSpacing/>
              <w:jc w:val="both"/>
            </w:pPr>
            <w:r w:rsidRPr="00800B93">
              <w:t xml:space="preserve">1. </w:t>
            </w:r>
            <w:r w:rsidRPr="00800B93">
              <w:rPr>
                <w:rStyle w:val="af8"/>
                <w:rFonts w:eastAsiaTheme="majorEastAsia"/>
                <w:shd w:val="clear" w:color="auto" w:fill="FFFFFF"/>
              </w:rPr>
              <w:t>Демонстрирует</w:t>
            </w:r>
            <w:r w:rsidRPr="00800B93">
              <w:rPr>
                <w:shd w:val="clear" w:color="auto" w:fill="FFFFFF"/>
              </w:rPr>
              <w:t xml:space="preserve"> знания</w:t>
            </w:r>
            <w:r w:rsidRPr="00800B93">
              <w:rPr>
                <w:iCs/>
                <w:shd w:val="clear" w:color="auto" w:fill="FFFFFF"/>
              </w:rPr>
              <w:t xml:space="preserve"> и </w:t>
            </w:r>
            <w:r w:rsidRPr="00800B93">
              <w:rPr>
                <w:rStyle w:val="af8"/>
                <w:rFonts w:eastAsiaTheme="majorEastAsia"/>
                <w:shd w:val="clear" w:color="auto" w:fill="FFFFFF"/>
              </w:rPr>
              <w:t>понимание</w:t>
            </w:r>
            <w:r w:rsidRPr="00800B93">
              <w:rPr>
                <w:iCs/>
                <w:shd w:val="clear" w:color="auto" w:fill="FFFFFF"/>
              </w:rPr>
              <w:t xml:space="preserve"> в </w:t>
            </w:r>
            <w:r w:rsidRPr="00800B93">
              <w:rPr>
                <w:rStyle w:val="af8"/>
                <w:rFonts w:eastAsiaTheme="majorEastAsia"/>
                <w:shd w:val="clear" w:color="auto" w:fill="FFFFFF"/>
              </w:rPr>
              <w:t>области</w:t>
            </w:r>
            <w:r w:rsidRPr="00800B93">
              <w:rPr>
                <w:shd w:val="clear" w:color="auto" w:fill="FFFFFF"/>
              </w:rPr>
              <w:t xml:space="preserve"> государственного</w:t>
            </w:r>
            <w:r w:rsidRPr="00800B93">
              <w:t xml:space="preserve"> и муниципального управления отраслями социальной сферы (здравоохранением, образованием, культурой, наукой и др.) и выявляет проблемы, характерные для управления социальной сферой, их причины и негативные последствия.</w:t>
            </w:r>
          </w:p>
        </w:tc>
        <w:tc>
          <w:tcPr>
            <w:tcW w:w="1997" w:type="pct"/>
          </w:tcPr>
          <w:p w14:paraId="092D9B73" w14:textId="77777777" w:rsidR="00800B93" w:rsidRPr="00800B93" w:rsidRDefault="00800B93" w:rsidP="00BB26A1">
            <w:pPr>
              <w:tabs>
                <w:tab w:val="left" w:pos="540"/>
              </w:tabs>
              <w:ind w:left="-57" w:right="-57"/>
              <w:contextualSpacing/>
              <w:jc w:val="both"/>
            </w:pPr>
            <w:r w:rsidRPr="00800B93">
              <w:t>Знать базовые концепций и показатели развития отраслей социальной</w:t>
            </w:r>
          </w:p>
          <w:p w14:paraId="35B13ACF" w14:textId="77777777" w:rsidR="00800B93" w:rsidRPr="00800B93" w:rsidRDefault="00800B93" w:rsidP="00BB26A1">
            <w:pPr>
              <w:tabs>
                <w:tab w:val="left" w:pos="540"/>
              </w:tabs>
              <w:ind w:left="-57" w:right="-57"/>
              <w:contextualSpacing/>
              <w:jc w:val="both"/>
            </w:pPr>
            <w:r w:rsidRPr="00800B93">
              <w:t xml:space="preserve">сферы; теоретико-методологические основы государственного и муниципального управления  отраслями социальной сферой, модели и инструменты управления секторами экономики и отраслями социальной сферы на федеральном, региональном, муниципальном уровнях; проблемы развития социальной сферы и ее значимость в социальном развитии общества; структуру и особенности управления отраслями социальной сферы как объекта исследования экономической науки о государственном и муниципальном управлении; </w:t>
            </w:r>
          </w:p>
          <w:p w14:paraId="6B29DB3B" w14:textId="77777777" w:rsidR="00800B93" w:rsidRPr="00800B93" w:rsidRDefault="00800B93" w:rsidP="00BB26A1">
            <w:pPr>
              <w:tabs>
                <w:tab w:val="left" w:pos="540"/>
              </w:tabs>
              <w:ind w:left="-57" w:right="-57"/>
              <w:contextualSpacing/>
              <w:jc w:val="both"/>
            </w:pPr>
            <w:r w:rsidRPr="00800B93">
              <w:t>социальные прогнозы, концепции, стратегии, программ и проектов по развитию отраслей социальной сферы, методы и механизмы их разработки и реализации.</w:t>
            </w:r>
          </w:p>
          <w:p w14:paraId="3FCC63F0" w14:textId="77777777" w:rsidR="00800B93" w:rsidRPr="00800B93" w:rsidRDefault="00800B93" w:rsidP="00BB26A1">
            <w:pPr>
              <w:tabs>
                <w:tab w:val="left" w:pos="540"/>
              </w:tabs>
              <w:ind w:left="-57" w:right="-57"/>
              <w:contextualSpacing/>
              <w:jc w:val="both"/>
            </w:pPr>
            <w:r w:rsidRPr="00800B93">
              <w:t>Уметь анализировать и оценивать модели и инструменты управления секторами экономики и отраслями социальной сферы на федеральном, региональном, муниципальном уровнях; уметь анализировать  систему и институты управления отраслями социальной сферы, обосновывать направления развития государственной социальной политики, общую направленность преобразований в управлении отраслями социальной сферы в период цифровой трансформации.</w:t>
            </w:r>
          </w:p>
        </w:tc>
      </w:tr>
      <w:tr w:rsidR="00800B93" w:rsidRPr="00800B93" w14:paraId="3C219F07" w14:textId="77777777" w:rsidTr="00BB26A1">
        <w:tc>
          <w:tcPr>
            <w:tcW w:w="556" w:type="pct"/>
            <w:vMerge/>
          </w:tcPr>
          <w:p w14:paraId="15D075AA" w14:textId="77777777" w:rsidR="00800B93" w:rsidRPr="00800B93" w:rsidRDefault="00800B93" w:rsidP="00BB26A1">
            <w:pPr>
              <w:tabs>
                <w:tab w:val="left" w:pos="540"/>
              </w:tabs>
              <w:contextualSpacing/>
              <w:jc w:val="both"/>
            </w:pPr>
          </w:p>
        </w:tc>
        <w:tc>
          <w:tcPr>
            <w:tcW w:w="972" w:type="pct"/>
            <w:vMerge/>
          </w:tcPr>
          <w:p w14:paraId="793EB75F" w14:textId="77777777" w:rsidR="00800B93" w:rsidRPr="00800B93" w:rsidRDefault="00800B93" w:rsidP="00BB26A1">
            <w:pPr>
              <w:tabs>
                <w:tab w:val="left" w:pos="540"/>
              </w:tabs>
              <w:contextualSpacing/>
              <w:jc w:val="both"/>
            </w:pPr>
          </w:p>
        </w:tc>
        <w:tc>
          <w:tcPr>
            <w:tcW w:w="1474" w:type="pct"/>
          </w:tcPr>
          <w:p w14:paraId="760DB5B0" w14:textId="77777777" w:rsidR="00800B93" w:rsidRPr="00800B93" w:rsidRDefault="00800B93" w:rsidP="00BB26A1">
            <w:pPr>
              <w:tabs>
                <w:tab w:val="left" w:pos="540"/>
              </w:tabs>
              <w:ind w:left="-57" w:right="-57"/>
              <w:contextualSpacing/>
            </w:pPr>
            <w:r w:rsidRPr="00800B93">
              <w:t xml:space="preserve">2. Демонстрирует понимание необходимости   развивать систему регионального управления, систему управления городскими агломерациями и муниципальное управление на </w:t>
            </w:r>
            <w:r w:rsidRPr="00800B93">
              <w:lastRenderedPageBreak/>
              <w:t xml:space="preserve">территориях со специальными экономическими режимами  </w:t>
            </w:r>
          </w:p>
        </w:tc>
        <w:tc>
          <w:tcPr>
            <w:tcW w:w="1997" w:type="pct"/>
          </w:tcPr>
          <w:p w14:paraId="07001CA6" w14:textId="77777777" w:rsidR="00800B93" w:rsidRPr="00800B93" w:rsidRDefault="00800B93" w:rsidP="00BB26A1">
            <w:pPr>
              <w:tabs>
                <w:tab w:val="left" w:pos="540"/>
              </w:tabs>
              <w:ind w:left="-57" w:right="-57"/>
              <w:contextualSpacing/>
              <w:jc w:val="both"/>
            </w:pPr>
            <w:r w:rsidRPr="00800B93">
              <w:lastRenderedPageBreak/>
              <w:t xml:space="preserve">Знать теоретико-методологические основы и практику формирования, реализации и развития системы регионального управления и факторов пространственного развития, системы управления городскими агломерациями и особенности муниципального управления на территориях со </w:t>
            </w:r>
            <w:r w:rsidRPr="00800B93">
              <w:lastRenderedPageBreak/>
              <w:t>специальными экономическими режимами в РФ и за рубежом.</w:t>
            </w:r>
          </w:p>
          <w:p w14:paraId="2A57BB96" w14:textId="77777777" w:rsidR="00800B93" w:rsidRPr="00800B93" w:rsidRDefault="00800B93" w:rsidP="00BB26A1">
            <w:pPr>
              <w:tabs>
                <w:tab w:val="left" w:pos="540"/>
              </w:tabs>
              <w:ind w:left="-57" w:right="-57"/>
              <w:contextualSpacing/>
              <w:jc w:val="both"/>
            </w:pPr>
            <w:r w:rsidRPr="00800B93">
              <w:t>Уметь осуществлять анализ проблем пространственного развития, размещения и концентрации экономической деятельности на территориях РФ; исследовать и анализировать агломерационные эффекты; оценивать эффективность   политики развития территорий и регионального управления в РФ и за рубежом;</w:t>
            </w:r>
          </w:p>
          <w:p w14:paraId="02C43493" w14:textId="77777777" w:rsidR="00800B93" w:rsidRPr="00800B93" w:rsidRDefault="00800B93" w:rsidP="00BB26A1">
            <w:pPr>
              <w:tabs>
                <w:tab w:val="left" w:pos="540"/>
              </w:tabs>
              <w:ind w:left="-57" w:right="-57"/>
              <w:contextualSpacing/>
              <w:jc w:val="both"/>
            </w:pPr>
            <w:r w:rsidRPr="00800B93">
              <w:t>анализировать статистические данные различных моделей пространственного развития</w:t>
            </w:r>
          </w:p>
        </w:tc>
      </w:tr>
      <w:tr w:rsidR="00800B93" w:rsidRPr="00800B93" w14:paraId="22BBC34B" w14:textId="77777777" w:rsidTr="00BB26A1">
        <w:tc>
          <w:tcPr>
            <w:tcW w:w="556" w:type="pct"/>
            <w:vMerge/>
          </w:tcPr>
          <w:p w14:paraId="70DEAF27" w14:textId="77777777" w:rsidR="00800B93" w:rsidRPr="00800B93" w:rsidRDefault="00800B93" w:rsidP="00BB26A1">
            <w:pPr>
              <w:tabs>
                <w:tab w:val="left" w:pos="540"/>
              </w:tabs>
              <w:contextualSpacing/>
              <w:jc w:val="both"/>
            </w:pPr>
          </w:p>
        </w:tc>
        <w:tc>
          <w:tcPr>
            <w:tcW w:w="972" w:type="pct"/>
            <w:vMerge/>
          </w:tcPr>
          <w:p w14:paraId="29F25352" w14:textId="77777777" w:rsidR="00800B93" w:rsidRPr="00800B93" w:rsidRDefault="00800B93" w:rsidP="00BB26A1">
            <w:pPr>
              <w:tabs>
                <w:tab w:val="left" w:pos="540"/>
              </w:tabs>
              <w:contextualSpacing/>
              <w:jc w:val="both"/>
            </w:pPr>
          </w:p>
        </w:tc>
        <w:tc>
          <w:tcPr>
            <w:tcW w:w="1474" w:type="pct"/>
          </w:tcPr>
          <w:p w14:paraId="507336D9" w14:textId="77777777" w:rsidR="00800B93" w:rsidRPr="00800B93" w:rsidRDefault="00800B93" w:rsidP="00BB26A1">
            <w:pPr>
              <w:tabs>
                <w:tab w:val="left" w:pos="540"/>
              </w:tabs>
              <w:ind w:left="-57" w:right="-57"/>
              <w:contextualSpacing/>
            </w:pPr>
            <w:r w:rsidRPr="00800B93">
              <w:t>3. Демонстрирует понимание проблем соотношения муниципального управления и местного самоуправления и разрабатывает предложения по повышению эффективности и результативности    муниципального управления</w:t>
            </w:r>
          </w:p>
        </w:tc>
        <w:tc>
          <w:tcPr>
            <w:tcW w:w="1997" w:type="pct"/>
          </w:tcPr>
          <w:p w14:paraId="6F0BF64D" w14:textId="77777777" w:rsidR="00800B93" w:rsidRPr="00800B93" w:rsidRDefault="00800B93" w:rsidP="00BB26A1">
            <w:pPr>
              <w:tabs>
                <w:tab w:val="left" w:pos="540"/>
              </w:tabs>
              <w:ind w:left="-57" w:right="-57"/>
              <w:contextualSpacing/>
              <w:jc w:val="both"/>
            </w:pPr>
            <w:r w:rsidRPr="00800B93">
              <w:t>Знать теорию и методологию муниципального управления и местного самоуправления и этапы их формирования в нашей стране и за рубежом; конституционно-правовые основы организации местного самоуправления в РФ; принципы построения и методы    муниципального управления</w:t>
            </w:r>
            <w:r w:rsidRPr="00800B93">
              <w:rPr>
                <w:i/>
                <w:iCs/>
              </w:rPr>
              <w:t>;</w:t>
            </w:r>
            <w:r w:rsidRPr="00800B93">
              <w:t xml:space="preserve"> теоретическое обоснование </w:t>
            </w:r>
            <w:r w:rsidRPr="00800B93">
              <w:rPr>
                <w:color w:val="000000"/>
              </w:rPr>
              <w:t xml:space="preserve">ранжирования понятий муниципальный менеджмент, муниципальное управление и местное самоуправление; методы оценки </w:t>
            </w:r>
            <w:r w:rsidRPr="00800B93">
              <w:t>эффективности и результативности    муниципального управления.</w:t>
            </w:r>
          </w:p>
          <w:p w14:paraId="38F4CF26" w14:textId="77777777" w:rsidR="00800B93" w:rsidRPr="00800B93" w:rsidRDefault="00800B93" w:rsidP="00BB26A1">
            <w:pPr>
              <w:tabs>
                <w:tab w:val="left" w:pos="540"/>
              </w:tabs>
              <w:ind w:left="-57" w:right="-57"/>
              <w:contextualSpacing/>
              <w:jc w:val="both"/>
            </w:pPr>
            <w:r w:rsidRPr="00800B93">
              <w:t>Уметь выявлять проблемы на местном уровне в единой системе государственной власти в Российской Федерации; анализировать основные модели взаимоотношений государства и местного самоуправления.</w:t>
            </w:r>
          </w:p>
        </w:tc>
      </w:tr>
      <w:tr w:rsidR="00800B93" w:rsidRPr="00800B93" w14:paraId="10779D2D" w14:textId="77777777" w:rsidTr="00BB26A1">
        <w:tc>
          <w:tcPr>
            <w:tcW w:w="556" w:type="pct"/>
            <w:vMerge w:val="restart"/>
          </w:tcPr>
          <w:p w14:paraId="183FC999" w14:textId="77777777" w:rsidR="00800B93" w:rsidRPr="00800B93" w:rsidRDefault="00800B93" w:rsidP="00BB26A1">
            <w:pPr>
              <w:tabs>
                <w:tab w:val="left" w:pos="540"/>
              </w:tabs>
              <w:contextualSpacing/>
              <w:jc w:val="both"/>
            </w:pPr>
            <w:r w:rsidRPr="00800B93">
              <w:rPr>
                <w:bCs/>
              </w:rPr>
              <w:t>ПКС-4</w:t>
            </w:r>
          </w:p>
        </w:tc>
        <w:tc>
          <w:tcPr>
            <w:tcW w:w="972" w:type="pct"/>
            <w:vMerge w:val="restart"/>
          </w:tcPr>
          <w:p w14:paraId="6225B2A5" w14:textId="77777777" w:rsidR="00800B93" w:rsidRPr="00800B93" w:rsidRDefault="00800B93" w:rsidP="00BB26A1">
            <w:pPr>
              <w:tabs>
                <w:tab w:val="left" w:pos="540"/>
              </w:tabs>
              <w:ind w:left="-57" w:right="-57"/>
              <w:contextualSpacing/>
              <w:jc w:val="both"/>
            </w:pPr>
            <w:r w:rsidRPr="00800B93">
              <w:t>Способность к развитию теории и методологии межотраслевого государственного управления</w:t>
            </w:r>
          </w:p>
        </w:tc>
        <w:tc>
          <w:tcPr>
            <w:tcW w:w="1474" w:type="pct"/>
          </w:tcPr>
          <w:p w14:paraId="5B434965" w14:textId="77777777" w:rsidR="00800B93" w:rsidRPr="00800B93" w:rsidRDefault="00800B93" w:rsidP="00BB26A1">
            <w:pPr>
              <w:tabs>
                <w:tab w:val="left" w:pos="540"/>
              </w:tabs>
              <w:ind w:left="-57" w:right="-57"/>
              <w:contextualSpacing/>
            </w:pPr>
            <w:r w:rsidRPr="00800B93">
              <w:t xml:space="preserve">1. Разрабатывает предложения по совершенствованию государственно-частного и муниципально-частного партнерства, взаимодействия с некоммерческими организациями, взаимодействия органов публичного управления и гражданского общества. </w:t>
            </w:r>
          </w:p>
        </w:tc>
        <w:tc>
          <w:tcPr>
            <w:tcW w:w="1997" w:type="pct"/>
          </w:tcPr>
          <w:p w14:paraId="3F637F48" w14:textId="77777777" w:rsidR="00800B93" w:rsidRPr="00800B93" w:rsidRDefault="00800B93" w:rsidP="00BB26A1">
            <w:pPr>
              <w:tabs>
                <w:tab w:val="left" w:pos="540"/>
              </w:tabs>
              <w:ind w:left="-57" w:right="-57"/>
              <w:contextualSpacing/>
              <w:jc w:val="both"/>
            </w:pPr>
            <w:r w:rsidRPr="00800B93">
              <w:t xml:space="preserve">Знать экономические, финансовые, управленческие и правовые аспекты взаимодействия органов власти разных уровней с некоммерческими организациями и гражданским обществом, а также теорию и методологию государственно- и муниципально-частного партнерства и особенности формирования и развития механизмов повышения эффективности организации </w:t>
            </w:r>
            <w:r w:rsidRPr="00800B93">
              <w:lastRenderedPageBreak/>
              <w:t xml:space="preserve">публичных услуг, а также привлечения инвестиций в сферу публичного хозяйства. </w:t>
            </w:r>
          </w:p>
          <w:p w14:paraId="6716D3F5" w14:textId="77777777" w:rsidR="00800B93" w:rsidRPr="00800B93" w:rsidRDefault="00800B93" w:rsidP="00BB26A1">
            <w:pPr>
              <w:tabs>
                <w:tab w:val="left" w:pos="540"/>
              </w:tabs>
              <w:ind w:left="-57" w:right="-57"/>
              <w:contextualSpacing/>
              <w:jc w:val="both"/>
            </w:pPr>
            <w:r w:rsidRPr="00800B93">
              <w:t xml:space="preserve">Уметь осуществлять анализ действия механизма государственно-частного и муниципально-частного партнерства, взаимодействия органов власти с некоммерческими организациями, взаимодействия органов публичного управления и гражданского общества, анализировать лучшие зарубежные и российские практики его применения на региональном и муниципальном уровнях. </w:t>
            </w:r>
          </w:p>
          <w:p w14:paraId="71CE3FEF" w14:textId="77777777" w:rsidR="00800B93" w:rsidRPr="00800B93" w:rsidRDefault="00800B93" w:rsidP="00BB26A1">
            <w:pPr>
              <w:tabs>
                <w:tab w:val="left" w:pos="540"/>
              </w:tabs>
              <w:ind w:left="-57" w:right="-57"/>
              <w:contextualSpacing/>
              <w:jc w:val="both"/>
            </w:pPr>
          </w:p>
        </w:tc>
      </w:tr>
      <w:tr w:rsidR="00800B93" w:rsidRPr="00800B93" w14:paraId="4F4C95E4" w14:textId="77777777" w:rsidTr="00BB26A1">
        <w:tc>
          <w:tcPr>
            <w:tcW w:w="556" w:type="pct"/>
            <w:vMerge/>
          </w:tcPr>
          <w:p w14:paraId="57D589CF" w14:textId="77777777" w:rsidR="00800B93" w:rsidRPr="00800B93" w:rsidRDefault="00800B93" w:rsidP="00BB26A1">
            <w:pPr>
              <w:tabs>
                <w:tab w:val="left" w:pos="540"/>
              </w:tabs>
              <w:contextualSpacing/>
              <w:jc w:val="both"/>
            </w:pPr>
          </w:p>
        </w:tc>
        <w:tc>
          <w:tcPr>
            <w:tcW w:w="972" w:type="pct"/>
            <w:vMerge/>
          </w:tcPr>
          <w:p w14:paraId="3614A876" w14:textId="77777777" w:rsidR="00800B93" w:rsidRPr="00800B93" w:rsidRDefault="00800B93" w:rsidP="00BB26A1">
            <w:pPr>
              <w:tabs>
                <w:tab w:val="left" w:pos="540"/>
              </w:tabs>
              <w:contextualSpacing/>
              <w:jc w:val="both"/>
            </w:pPr>
          </w:p>
        </w:tc>
        <w:tc>
          <w:tcPr>
            <w:tcW w:w="1474" w:type="pct"/>
          </w:tcPr>
          <w:p w14:paraId="518F7DAC" w14:textId="77777777" w:rsidR="00800B93" w:rsidRPr="00800B93" w:rsidRDefault="00800B93" w:rsidP="00BB26A1">
            <w:pPr>
              <w:tabs>
                <w:tab w:val="left" w:pos="540"/>
              </w:tabs>
              <w:ind w:left="-57" w:right="-57"/>
              <w:contextualSpacing/>
              <w:jc w:val="both"/>
            </w:pPr>
            <w:r w:rsidRPr="00800B93">
              <w:t>2. Демонстрирует понимание проблем предотвращения негативных аспектов взаимодействия с негосударственными структурами (лоббизм).</w:t>
            </w:r>
          </w:p>
        </w:tc>
        <w:tc>
          <w:tcPr>
            <w:tcW w:w="1997" w:type="pct"/>
          </w:tcPr>
          <w:p w14:paraId="08D52247" w14:textId="77777777" w:rsidR="00800B93" w:rsidRPr="00800B93" w:rsidRDefault="00800B93" w:rsidP="00BB26A1">
            <w:pPr>
              <w:tabs>
                <w:tab w:val="left" w:pos="540"/>
              </w:tabs>
              <w:ind w:left="-57" w:right="-57"/>
              <w:contextualSpacing/>
              <w:jc w:val="both"/>
            </w:pPr>
            <w:r w:rsidRPr="00800B93">
              <w:t xml:space="preserve">Знать теорию и практику   взаимодействия органов власти с негосударственными структурами и лоббизма в современном мире </w:t>
            </w:r>
          </w:p>
          <w:p w14:paraId="7390BBC1" w14:textId="77777777" w:rsidR="00800B93" w:rsidRPr="00800B93" w:rsidRDefault="00800B93" w:rsidP="00BB26A1">
            <w:pPr>
              <w:tabs>
                <w:tab w:val="left" w:pos="540"/>
              </w:tabs>
              <w:ind w:left="-57" w:right="-57"/>
              <w:contextualSpacing/>
              <w:jc w:val="both"/>
            </w:pPr>
            <w:r w:rsidRPr="00800B93">
              <w:t>Уметь осуществлять исследования и анализ в сфере взаимодействия групп интересов и групп давления с органами власти;</w:t>
            </w:r>
          </w:p>
          <w:p w14:paraId="127FE3A3" w14:textId="77777777" w:rsidR="00800B93" w:rsidRPr="00800B93" w:rsidRDefault="00800B93" w:rsidP="00BB26A1">
            <w:pPr>
              <w:tabs>
                <w:tab w:val="left" w:pos="540"/>
              </w:tabs>
              <w:ind w:left="-57" w:right="-57"/>
              <w:contextualSpacing/>
              <w:jc w:val="both"/>
            </w:pPr>
            <w:r w:rsidRPr="00800B93">
              <w:t xml:space="preserve">выявлять проблемы в области изучения лоббизма и практики предотвращения негативных аспектов взаимодействия органов власти с негосударственными структурами в соответствии с нормативными документами; обобщать знания теории и методов экономической науки в области государственного и муниципального управления, связанных с групповым подходом в системе государственного управления и практикой лоббистской деятельности, при осуществлении исследовательской деятельности в данном предметном поле  </w:t>
            </w:r>
          </w:p>
        </w:tc>
      </w:tr>
      <w:tr w:rsidR="00800B93" w:rsidRPr="00800B93" w14:paraId="7690A4F8" w14:textId="77777777" w:rsidTr="00BB26A1">
        <w:tc>
          <w:tcPr>
            <w:tcW w:w="556" w:type="pct"/>
            <w:vMerge/>
          </w:tcPr>
          <w:p w14:paraId="481F3614" w14:textId="77777777" w:rsidR="00800B93" w:rsidRPr="00800B93" w:rsidRDefault="00800B93" w:rsidP="00BB26A1">
            <w:pPr>
              <w:tabs>
                <w:tab w:val="left" w:pos="540"/>
              </w:tabs>
              <w:contextualSpacing/>
              <w:jc w:val="both"/>
            </w:pPr>
          </w:p>
        </w:tc>
        <w:tc>
          <w:tcPr>
            <w:tcW w:w="972" w:type="pct"/>
            <w:vMerge/>
          </w:tcPr>
          <w:p w14:paraId="706A6678" w14:textId="77777777" w:rsidR="00800B93" w:rsidRPr="00800B93" w:rsidRDefault="00800B93" w:rsidP="00BB26A1">
            <w:pPr>
              <w:tabs>
                <w:tab w:val="left" w:pos="540"/>
              </w:tabs>
              <w:contextualSpacing/>
              <w:jc w:val="both"/>
            </w:pPr>
          </w:p>
        </w:tc>
        <w:tc>
          <w:tcPr>
            <w:tcW w:w="1474" w:type="pct"/>
          </w:tcPr>
          <w:p w14:paraId="3CE9F531" w14:textId="77777777" w:rsidR="00800B93" w:rsidRPr="00800B93" w:rsidRDefault="00800B93" w:rsidP="00BB26A1">
            <w:pPr>
              <w:tabs>
                <w:tab w:val="left" w:pos="540"/>
              </w:tabs>
              <w:ind w:left="-57" w:right="-57"/>
              <w:contextualSpacing/>
              <w:jc w:val="both"/>
            </w:pPr>
            <w:r w:rsidRPr="00800B93">
              <w:t xml:space="preserve">3. Применяет полученные теоретико-методологические знания для разработки мероприятий по совершенствованию межрегионального и межотраслевого сотрудничества, </w:t>
            </w:r>
            <w:r w:rsidRPr="00800B93">
              <w:lastRenderedPageBreak/>
              <w:t xml:space="preserve">секторального управления, кластерной политики,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c>
          <w:tcPr>
            <w:tcW w:w="1997" w:type="pct"/>
          </w:tcPr>
          <w:p w14:paraId="76702C58" w14:textId="77777777" w:rsidR="00800B93" w:rsidRPr="00800B93" w:rsidRDefault="00800B93" w:rsidP="00BB26A1">
            <w:pPr>
              <w:tabs>
                <w:tab w:val="left" w:pos="540"/>
              </w:tabs>
              <w:ind w:left="-57" w:right="-57"/>
              <w:contextualSpacing/>
              <w:jc w:val="both"/>
            </w:pPr>
            <w:r w:rsidRPr="00800B93">
              <w:lastRenderedPageBreak/>
              <w:t xml:space="preserve">Знать теоретико-методологические основы межрегионального и межотраслевого сотрудничества, секторального управления, развития кластерных систем, организации и управления закупками в публичном секторе экономики, управлению государственными и </w:t>
            </w:r>
            <w:r w:rsidRPr="00800B93">
              <w:lastRenderedPageBreak/>
              <w:t xml:space="preserve">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p w14:paraId="48621A1D" w14:textId="77777777" w:rsidR="00800B93" w:rsidRPr="00800B93" w:rsidRDefault="00800B93" w:rsidP="00BB26A1">
            <w:pPr>
              <w:tabs>
                <w:tab w:val="left" w:pos="540"/>
              </w:tabs>
              <w:ind w:left="-57" w:right="-57"/>
              <w:contextualSpacing/>
              <w:jc w:val="both"/>
            </w:pPr>
            <w:r w:rsidRPr="00800B93">
              <w:t xml:space="preserve">Уметь разрабатывать научно-методические и практические рекомендаций по совершенствованию системы комплексного развития территорий посредством совершенствования кластерной политики и организации межрегионального и межотраслевого сотрудничества;  предлагать направления повышения эффективности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r>
      <w:tr w:rsidR="00800B93" w:rsidRPr="00800B93" w14:paraId="2FD1367B" w14:textId="77777777" w:rsidTr="00BB26A1">
        <w:tc>
          <w:tcPr>
            <w:tcW w:w="556" w:type="pct"/>
            <w:vMerge w:val="restart"/>
          </w:tcPr>
          <w:p w14:paraId="2615C784" w14:textId="77777777" w:rsidR="00800B93" w:rsidRPr="00800B93" w:rsidRDefault="00800B93" w:rsidP="00BB26A1">
            <w:pPr>
              <w:tabs>
                <w:tab w:val="left" w:pos="540"/>
              </w:tabs>
              <w:contextualSpacing/>
              <w:jc w:val="both"/>
            </w:pPr>
            <w:r w:rsidRPr="00800B93">
              <w:rPr>
                <w:bCs/>
              </w:rPr>
              <w:lastRenderedPageBreak/>
              <w:t>ПКС-5</w:t>
            </w:r>
          </w:p>
        </w:tc>
        <w:tc>
          <w:tcPr>
            <w:tcW w:w="972" w:type="pct"/>
            <w:vMerge w:val="restart"/>
          </w:tcPr>
          <w:p w14:paraId="2C93CB87" w14:textId="77777777" w:rsidR="00800B93" w:rsidRPr="00800B93" w:rsidRDefault="00800B93" w:rsidP="00BB26A1">
            <w:pPr>
              <w:tabs>
                <w:tab w:val="left" w:pos="540"/>
              </w:tabs>
              <w:contextualSpacing/>
              <w:jc w:val="both"/>
            </w:pPr>
            <w:r w:rsidRPr="00800B93">
              <w:t>Способность к развитию инструментов государственного и муниципального управления</w:t>
            </w:r>
          </w:p>
        </w:tc>
        <w:tc>
          <w:tcPr>
            <w:tcW w:w="1474" w:type="pct"/>
          </w:tcPr>
          <w:p w14:paraId="3CF3B2D7" w14:textId="77777777" w:rsidR="00800B93" w:rsidRPr="00800B93" w:rsidRDefault="00800B93" w:rsidP="00BB26A1">
            <w:pPr>
              <w:tabs>
                <w:tab w:val="left" w:pos="540"/>
              </w:tabs>
              <w:ind w:left="-57" w:right="-57"/>
              <w:contextualSpacing/>
              <w:jc w:val="both"/>
            </w:pPr>
            <w:r w:rsidRPr="00800B93">
              <w:t xml:space="preserve">1. Демонстрирует знания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w:t>
            </w:r>
            <w:r w:rsidRPr="00800B93">
              <w:lastRenderedPageBreak/>
              <w:t xml:space="preserve">планирования, оценки эффективности государственного и муниципального управления.  </w:t>
            </w:r>
          </w:p>
        </w:tc>
        <w:tc>
          <w:tcPr>
            <w:tcW w:w="1997" w:type="pct"/>
          </w:tcPr>
          <w:p w14:paraId="6C20AFCE" w14:textId="77777777" w:rsidR="00800B93" w:rsidRPr="00800B93" w:rsidRDefault="00800B93" w:rsidP="00BB26A1">
            <w:pPr>
              <w:tabs>
                <w:tab w:val="left" w:pos="540"/>
              </w:tabs>
              <w:ind w:left="-57" w:right="-57"/>
              <w:contextualSpacing/>
              <w:jc w:val="both"/>
            </w:pPr>
            <w:r w:rsidRPr="00800B93">
              <w:lastRenderedPageBreak/>
              <w:t>Знать теорию, методологию, подходы к цифровому регулированию системы государственного и муниципального управления, возможности саморегулирования в системе цифрового государственного и муниципального управления; назначения цифровых платформ; особенности цифровых решений и   институционализации цифровых технологий; различные   неурегулированные аспекты применения искусственного интеллекта при принятии государственных решений;</w:t>
            </w:r>
          </w:p>
          <w:p w14:paraId="3D05598A" w14:textId="77777777" w:rsidR="00800B93" w:rsidRPr="00800B93" w:rsidRDefault="00800B93" w:rsidP="00BB26A1">
            <w:pPr>
              <w:tabs>
                <w:tab w:val="left" w:pos="540"/>
              </w:tabs>
              <w:ind w:left="-57" w:right="-57"/>
              <w:contextualSpacing/>
              <w:jc w:val="both"/>
            </w:pPr>
            <w:r w:rsidRPr="00800B93">
              <w:lastRenderedPageBreak/>
              <w:t>знать теоретические аспекты программного, проектного и стратегического и индикативного планирования государственного и муниципального управления и методы оценки рисков проектного управления в органах власти, а также методы оценки эффективности государственного и муниципального управления</w:t>
            </w:r>
          </w:p>
          <w:p w14:paraId="1148C599" w14:textId="77777777" w:rsidR="00800B93" w:rsidRPr="00800B93" w:rsidRDefault="00800B93" w:rsidP="00BB26A1">
            <w:pPr>
              <w:tabs>
                <w:tab w:val="left" w:pos="540"/>
              </w:tabs>
              <w:ind w:left="-57" w:right="-57"/>
              <w:contextualSpacing/>
              <w:jc w:val="both"/>
            </w:pPr>
            <w:r w:rsidRPr="00800B93">
              <w:t>Уметь анализировать и структурировать научные данные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планирования, оценки эффективности государственного и муниципального управления</w:t>
            </w:r>
          </w:p>
        </w:tc>
      </w:tr>
      <w:tr w:rsidR="00800B93" w:rsidRPr="00800B93" w14:paraId="23862491" w14:textId="77777777" w:rsidTr="00BB26A1">
        <w:tc>
          <w:tcPr>
            <w:tcW w:w="556" w:type="pct"/>
            <w:vMerge/>
          </w:tcPr>
          <w:p w14:paraId="0823D37F" w14:textId="77777777" w:rsidR="00800B93" w:rsidRPr="00800B93" w:rsidRDefault="00800B93" w:rsidP="00BB26A1">
            <w:pPr>
              <w:tabs>
                <w:tab w:val="left" w:pos="540"/>
              </w:tabs>
              <w:contextualSpacing/>
              <w:jc w:val="both"/>
            </w:pPr>
          </w:p>
        </w:tc>
        <w:tc>
          <w:tcPr>
            <w:tcW w:w="972" w:type="pct"/>
            <w:vMerge/>
          </w:tcPr>
          <w:p w14:paraId="61755533" w14:textId="77777777" w:rsidR="00800B93" w:rsidRPr="00800B93" w:rsidRDefault="00800B93" w:rsidP="00BB26A1">
            <w:pPr>
              <w:tabs>
                <w:tab w:val="left" w:pos="540"/>
              </w:tabs>
              <w:contextualSpacing/>
              <w:jc w:val="both"/>
            </w:pPr>
          </w:p>
        </w:tc>
        <w:tc>
          <w:tcPr>
            <w:tcW w:w="1474" w:type="pct"/>
          </w:tcPr>
          <w:p w14:paraId="6D5269DB" w14:textId="77777777" w:rsidR="00800B93" w:rsidRPr="00800B93" w:rsidRDefault="00800B93" w:rsidP="00BB26A1">
            <w:pPr>
              <w:tabs>
                <w:tab w:val="left" w:pos="540"/>
              </w:tabs>
              <w:ind w:left="-57" w:right="-57"/>
              <w:contextualSpacing/>
              <w:jc w:val="both"/>
            </w:pPr>
            <w:r w:rsidRPr="00800B93">
              <w:t xml:space="preserve">2. Проводит исследования перспективных задач совершенствования процессов цифровизации государственного управления на федеральном и региональном уровнях на основе анализа и оценки современного этапа цифровой трансформации   государственного управления в РФ и за рубежом. </w:t>
            </w:r>
          </w:p>
        </w:tc>
        <w:tc>
          <w:tcPr>
            <w:tcW w:w="1997" w:type="pct"/>
          </w:tcPr>
          <w:p w14:paraId="0DB3D8B8" w14:textId="77777777" w:rsidR="00800B93" w:rsidRPr="00800B93" w:rsidRDefault="00800B93" w:rsidP="00BB26A1">
            <w:pPr>
              <w:tabs>
                <w:tab w:val="left" w:pos="540"/>
              </w:tabs>
              <w:ind w:left="-57" w:right="-57"/>
              <w:contextualSpacing/>
              <w:jc w:val="both"/>
            </w:pPr>
            <w:r w:rsidRPr="00800B93">
              <w:t>Знать концепции, модели цифровой трансформации   государственного и муниципального управления в РФ и за рубежом, а также методы оценки системы цифровой трансформации государственного управления на федеральном и региональном уровнях</w:t>
            </w:r>
          </w:p>
          <w:p w14:paraId="478DBC85" w14:textId="77777777" w:rsidR="00800B93" w:rsidRPr="00800B93" w:rsidRDefault="00800B93" w:rsidP="00BB26A1">
            <w:pPr>
              <w:tabs>
                <w:tab w:val="left" w:pos="540"/>
              </w:tabs>
              <w:ind w:left="-57" w:right="-57"/>
              <w:contextualSpacing/>
              <w:jc w:val="both"/>
            </w:pPr>
            <w:r w:rsidRPr="00800B93">
              <w:t>Уметь осуществлять анализ  и оценку   российской и зарубежной практики современного этапа цифровой трансформации государственного управления в РФ и за рубежом на разных уровнях управления</w:t>
            </w:r>
          </w:p>
        </w:tc>
      </w:tr>
      <w:tr w:rsidR="00800B93" w:rsidRPr="00800B93" w14:paraId="37D3E1FB" w14:textId="77777777" w:rsidTr="00BB26A1">
        <w:tc>
          <w:tcPr>
            <w:tcW w:w="556" w:type="pct"/>
            <w:vMerge/>
          </w:tcPr>
          <w:p w14:paraId="6C3597E1" w14:textId="77777777" w:rsidR="00800B93" w:rsidRPr="00800B93" w:rsidRDefault="00800B93" w:rsidP="00BB26A1">
            <w:pPr>
              <w:tabs>
                <w:tab w:val="left" w:pos="540"/>
              </w:tabs>
              <w:contextualSpacing/>
              <w:jc w:val="both"/>
            </w:pPr>
          </w:p>
        </w:tc>
        <w:tc>
          <w:tcPr>
            <w:tcW w:w="972" w:type="pct"/>
            <w:vMerge/>
          </w:tcPr>
          <w:p w14:paraId="5F107E55" w14:textId="77777777" w:rsidR="00800B93" w:rsidRPr="00800B93" w:rsidRDefault="00800B93" w:rsidP="00BB26A1">
            <w:pPr>
              <w:tabs>
                <w:tab w:val="left" w:pos="540"/>
              </w:tabs>
              <w:contextualSpacing/>
              <w:jc w:val="both"/>
            </w:pPr>
          </w:p>
        </w:tc>
        <w:tc>
          <w:tcPr>
            <w:tcW w:w="1474" w:type="pct"/>
          </w:tcPr>
          <w:p w14:paraId="16CB7CCA" w14:textId="77777777" w:rsidR="00800B93" w:rsidRPr="00800B93" w:rsidRDefault="00800B93" w:rsidP="00BB26A1">
            <w:pPr>
              <w:tabs>
                <w:tab w:val="left" w:pos="540"/>
              </w:tabs>
              <w:ind w:left="-57" w:right="-57"/>
              <w:contextualSpacing/>
              <w:jc w:val="both"/>
            </w:pPr>
            <w:r w:rsidRPr="00800B93">
              <w:t>3. Разрабатывает модели доказательной политики по сбору, обработке, анализу и интерпретации «больших данных» в области государственного управления на федеральном и региональном уровнях</w:t>
            </w:r>
          </w:p>
        </w:tc>
        <w:tc>
          <w:tcPr>
            <w:tcW w:w="1997" w:type="pct"/>
          </w:tcPr>
          <w:p w14:paraId="177F192B" w14:textId="77777777" w:rsidR="00800B93" w:rsidRPr="00800B93" w:rsidRDefault="00800B93" w:rsidP="00BB26A1">
            <w:pPr>
              <w:tabs>
                <w:tab w:val="left" w:pos="540"/>
              </w:tabs>
              <w:ind w:left="-57" w:right="-57"/>
              <w:contextualSpacing/>
              <w:jc w:val="both"/>
            </w:pPr>
            <w:r w:rsidRPr="00800B93">
              <w:t>Знать теоретические аспекты доказательной политики в области государственного и муниципального управления по сбору, обработке, анализу и интерпретации «больших данных» на федеральном и региональном уровнях</w:t>
            </w:r>
          </w:p>
          <w:p w14:paraId="01F53A8D" w14:textId="77777777" w:rsidR="00800B93" w:rsidRPr="00800B93" w:rsidRDefault="00800B93" w:rsidP="00BB26A1">
            <w:pPr>
              <w:tabs>
                <w:tab w:val="left" w:pos="540"/>
              </w:tabs>
              <w:ind w:left="-57" w:right="-57"/>
              <w:contextualSpacing/>
              <w:jc w:val="both"/>
            </w:pPr>
            <w:r w:rsidRPr="00800B93">
              <w:t xml:space="preserve">Уметь применять и интерпретировать в научных исследованиях методы и </w:t>
            </w:r>
            <w:r w:rsidRPr="00800B93">
              <w:lastRenderedPageBreak/>
              <w:t>технологии оптимизации функций, структуры и административных процессов в системе государственного и муниципального управления по обработке, анализу и интерпретации «больших данных» в области государственного управления на федеральном и региональном уровнях</w:t>
            </w:r>
          </w:p>
        </w:tc>
      </w:tr>
      <w:tr w:rsidR="00800B93" w:rsidRPr="00800B93" w14:paraId="30CA0536" w14:textId="77777777" w:rsidTr="00BB26A1">
        <w:tc>
          <w:tcPr>
            <w:tcW w:w="556" w:type="pct"/>
            <w:vMerge/>
          </w:tcPr>
          <w:p w14:paraId="56911AD9" w14:textId="77777777" w:rsidR="00800B93" w:rsidRPr="00800B93" w:rsidRDefault="00800B93" w:rsidP="00BB26A1">
            <w:pPr>
              <w:tabs>
                <w:tab w:val="left" w:pos="540"/>
              </w:tabs>
              <w:contextualSpacing/>
              <w:jc w:val="both"/>
            </w:pPr>
          </w:p>
        </w:tc>
        <w:tc>
          <w:tcPr>
            <w:tcW w:w="972" w:type="pct"/>
            <w:vMerge/>
          </w:tcPr>
          <w:p w14:paraId="17BFDE50" w14:textId="77777777" w:rsidR="00800B93" w:rsidRPr="00800B93" w:rsidRDefault="00800B93" w:rsidP="00BB26A1">
            <w:pPr>
              <w:tabs>
                <w:tab w:val="left" w:pos="540"/>
              </w:tabs>
              <w:contextualSpacing/>
              <w:jc w:val="both"/>
            </w:pPr>
          </w:p>
        </w:tc>
        <w:tc>
          <w:tcPr>
            <w:tcW w:w="1474" w:type="pct"/>
          </w:tcPr>
          <w:p w14:paraId="36C0509F" w14:textId="77777777" w:rsidR="00800B93" w:rsidRPr="00800B93" w:rsidRDefault="00800B93" w:rsidP="00BB26A1">
            <w:pPr>
              <w:tabs>
                <w:tab w:val="left" w:pos="540"/>
              </w:tabs>
              <w:ind w:left="-57" w:right="-57"/>
              <w:contextualSpacing/>
              <w:jc w:val="both"/>
            </w:pPr>
            <w:r w:rsidRPr="00800B93">
              <w:t>4.Осуществляет оценку действующих принципов и механизмов цифровизации государственного   и муниципального управления</w:t>
            </w:r>
          </w:p>
        </w:tc>
        <w:tc>
          <w:tcPr>
            <w:tcW w:w="1997" w:type="pct"/>
          </w:tcPr>
          <w:p w14:paraId="0AE1A806" w14:textId="77777777" w:rsidR="00800B93" w:rsidRPr="00800B93" w:rsidRDefault="00800B93" w:rsidP="00BB26A1">
            <w:pPr>
              <w:pStyle w:val="af3"/>
              <w:shd w:val="clear" w:color="auto" w:fill="FFFFFF"/>
              <w:spacing w:beforeAutospacing="0" w:after="0" w:afterAutospacing="0"/>
              <w:ind w:left="-57" w:right="-57"/>
              <w:jc w:val="both"/>
              <w:rPr>
                <w:sz w:val="24"/>
                <w:shd w:val="clear" w:color="auto" w:fill="FFFFFF"/>
              </w:rPr>
            </w:pPr>
            <w:r w:rsidRPr="00800B93">
              <w:rPr>
                <w:sz w:val="24"/>
              </w:rPr>
              <w:t>Знать методы оценки действующих   механизмов цифровизации государственного и муниципального управления; базовые принципы обработки больших данных в системе государственного и муниципального управления;</w:t>
            </w:r>
            <w:r w:rsidRPr="00800B93">
              <w:rPr>
                <w:color w:val="727272"/>
                <w:sz w:val="24"/>
                <w:shd w:val="clear" w:color="auto" w:fill="FFFFFF"/>
              </w:rPr>
              <w:t xml:space="preserve"> </w:t>
            </w:r>
            <w:r w:rsidRPr="00800B93">
              <w:rPr>
                <w:sz w:val="24"/>
                <w:shd w:val="clear" w:color="auto" w:fill="FFFFFF"/>
              </w:rPr>
              <w:t xml:space="preserve">специфику деятельности государственных служащих в условиях внедрения механизмов цифровизации государственного управления </w:t>
            </w:r>
          </w:p>
          <w:p w14:paraId="0DF7B3DE" w14:textId="77777777" w:rsidR="00800B93" w:rsidRPr="00800B93" w:rsidRDefault="00800B93" w:rsidP="00BB26A1">
            <w:pPr>
              <w:pStyle w:val="af3"/>
              <w:shd w:val="clear" w:color="auto" w:fill="FFFFFF"/>
              <w:spacing w:beforeAutospacing="0" w:after="0" w:afterAutospacing="0"/>
              <w:ind w:left="-57" w:right="-57"/>
              <w:jc w:val="both"/>
              <w:rPr>
                <w:sz w:val="24"/>
              </w:rPr>
            </w:pPr>
            <w:r w:rsidRPr="00800B93">
              <w:rPr>
                <w:sz w:val="24"/>
              </w:rPr>
              <w:t>Уметь осуществлять анализ и оценку и сравнительную оценку   международных стратегий цифровой</w:t>
            </w:r>
          </w:p>
          <w:p w14:paraId="72BBFC46" w14:textId="77777777" w:rsidR="00800B93" w:rsidRPr="00800B93" w:rsidRDefault="00800B93" w:rsidP="00BB26A1">
            <w:pPr>
              <w:tabs>
                <w:tab w:val="left" w:pos="540"/>
              </w:tabs>
              <w:ind w:left="-57" w:right="-57"/>
              <w:contextualSpacing/>
              <w:jc w:val="both"/>
            </w:pPr>
            <w:r w:rsidRPr="00800B93">
              <w:t>трансформации в системе государственного и муниципального управления РФ и зарубежных стран</w:t>
            </w:r>
          </w:p>
        </w:tc>
      </w:tr>
      <w:tr w:rsidR="00800B93" w:rsidRPr="00800B93" w14:paraId="2C5F6B70" w14:textId="77777777" w:rsidTr="00BB26A1">
        <w:tc>
          <w:tcPr>
            <w:tcW w:w="556" w:type="pct"/>
            <w:vMerge/>
          </w:tcPr>
          <w:p w14:paraId="5136C527" w14:textId="77777777" w:rsidR="00800B93" w:rsidRPr="00800B93" w:rsidRDefault="00800B93" w:rsidP="00BB26A1">
            <w:pPr>
              <w:tabs>
                <w:tab w:val="left" w:pos="540"/>
              </w:tabs>
              <w:contextualSpacing/>
              <w:jc w:val="both"/>
            </w:pPr>
          </w:p>
        </w:tc>
        <w:tc>
          <w:tcPr>
            <w:tcW w:w="972" w:type="pct"/>
            <w:vMerge/>
          </w:tcPr>
          <w:p w14:paraId="3D364F85" w14:textId="77777777" w:rsidR="00800B93" w:rsidRPr="00800B93" w:rsidRDefault="00800B93" w:rsidP="00BB26A1">
            <w:pPr>
              <w:tabs>
                <w:tab w:val="left" w:pos="540"/>
              </w:tabs>
              <w:contextualSpacing/>
              <w:jc w:val="both"/>
            </w:pPr>
          </w:p>
        </w:tc>
        <w:tc>
          <w:tcPr>
            <w:tcW w:w="1474" w:type="pct"/>
          </w:tcPr>
          <w:p w14:paraId="67957FCD" w14:textId="77777777" w:rsidR="00800B93" w:rsidRPr="00800B93" w:rsidRDefault="00800B93" w:rsidP="00BB26A1">
            <w:pPr>
              <w:tabs>
                <w:tab w:val="left" w:pos="540"/>
              </w:tabs>
              <w:ind w:left="-57" w:right="-57"/>
              <w:contextualSpacing/>
              <w:jc w:val="both"/>
            </w:pPr>
            <w:r w:rsidRPr="00800B93">
              <w:t>5. Определяет перспективные направления формирования цифровых экосистем в различных сферах жизнедеятельности.</w:t>
            </w:r>
          </w:p>
        </w:tc>
        <w:tc>
          <w:tcPr>
            <w:tcW w:w="1997" w:type="pct"/>
          </w:tcPr>
          <w:p w14:paraId="6D54B72F" w14:textId="77777777" w:rsidR="00800B93" w:rsidRPr="00800B93" w:rsidRDefault="00800B93" w:rsidP="00BB26A1">
            <w:pPr>
              <w:pStyle w:val="af3"/>
              <w:shd w:val="clear" w:color="auto" w:fill="FFFFFF"/>
              <w:spacing w:beforeAutospacing="0" w:after="0" w:afterAutospacing="0"/>
              <w:ind w:left="-57" w:right="-57"/>
              <w:jc w:val="both"/>
              <w:rPr>
                <w:sz w:val="24"/>
              </w:rPr>
            </w:pPr>
            <w:r w:rsidRPr="00800B93">
              <w:rPr>
                <w:sz w:val="24"/>
              </w:rPr>
              <w:t xml:space="preserve">Знать </w:t>
            </w:r>
            <w:r w:rsidRPr="00800B93">
              <w:rPr>
                <w:sz w:val="24"/>
                <w:lang w:eastAsia="ru-RU"/>
              </w:rPr>
              <w:t>теоретико-методологические вопросы</w:t>
            </w:r>
            <w:r w:rsidRPr="00800B93">
              <w:rPr>
                <w:sz w:val="24"/>
              </w:rPr>
              <w:t xml:space="preserve"> формирования цифровых экосистем и</w:t>
            </w:r>
            <w:r w:rsidRPr="00800B93">
              <w:rPr>
                <w:sz w:val="24"/>
                <w:lang w:eastAsia="ru-RU"/>
              </w:rPr>
              <w:t xml:space="preserve"> применения искусственного интеллекта, больших данных и Интернета вещей в государственном управлении</w:t>
            </w:r>
            <w:r w:rsidRPr="00800B93">
              <w:rPr>
                <w:sz w:val="24"/>
              </w:rPr>
              <w:t xml:space="preserve"> и в различных сферах жизнедеятельности;</w:t>
            </w:r>
          </w:p>
          <w:p w14:paraId="66046C80" w14:textId="77777777" w:rsidR="00800B93" w:rsidRPr="00800B93" w:rsidRDefault="00800B93" w:rsidP="00BB26A1">
            <w:pPr>
              <w:pStyle w:val="af3"/>
              <w:shd w:val="clear" w:color="auto" w:fill="FFFFFF"/>
              <w:spacing w:beforeAutospacing="0" w:after="0" w:afterAutospacing="0"/>
              <w:ind w:left="-57" w:right="-57"/>
              <w:jc w:val="both"/>
              <w:rPr>
                <w:sz w:val="24"/>
                <w:shd w:val="clear" w:color="auto" w:fill="FFFFFF"/>
              </w:rPr>
            </w:pPr>
            <w:r w:rsidRPr="00800B93">
              <w:rPr>
                <w:sz w:val="24"/>
                <w:shd w:val="clear" w:color="auto" w:fill="FFFFFF"/>
              </w:rPr>
              <w:t>современные тенденции формирования цифровых экосистем в различных сферах жизнедеятельности;</w:t>
            </w:r>
            <w:r w:rsidRPr="00800B93">
              <w:rPr>
                <w:sz w:val="24"/>
              </w:rPr>
              <w:br/>
            </w:r>
            <w:r w:rsidRPr="00800B93">
              <w:rPr>
                <w:sz w:val="24"/>
                <w:shd w:val="clear" w:color="auto" w:fill="FFFFFF"/>
              </w:rPr>
              <w:t xml:space="preserve">тенденции, особенности и проблемы внедрения цифрового профиля человека в условиях развития </w:t>
            </w:r>
            <w:r w:rsidRPr="00800B93">
              <w:rPr>
                <w:sz w:val="24"/>
              </w:rPr>
              <w:t>цифровых экосистем в различных сферах жизнедеятельности</w:t>
            </w:r>
            <w:r w:rsidRPr="00800B93">
              <w:rPr>
                <w:sz w:val="24"/>
                <w:shd w:val="clear" w:color="auto" w:fill="FFFFFF"/>
              </w:rPr>
              <w:t>.</w:t>
            </w:r>
          </w:p>
          <w:p w14:paraId="52C35007" w14:textId="77777777" w:rsidR="00800B93" w:rsidRPr="00800B93" w:rsidRDefault="00800B93" w:rsidP="00BB26A1">
            <w:pPr>
              <w:pStyle w:val="af3"/>
              <w:shd w:val="clear" w:color="auto" w:fill="FFFFFF"/>
              <w:spacing w:beforeAutospacing="0" w:after="0" w:afterAutospacing="0"/>
              <w:ind w:left="-57" w:right="-57"/>
              <w:jc w:val="both"/>
              <w:rPr>
                <w:sz w:val="24"/>
                <w:shd w:val="clear" w:color="auto" w:fill="FFFFFF"/>
              </w:rPr>
            </w:pPr>
            <w:r w:rsidRPr="00800B93">
              <w:rPr>
                <w:sz w:val="24"/>
                <w:shd w:val="clear" w:color="auto" w:fill="FFFFFF"/>
              </w:rPr>
              <w:t xml:space="preserve">классификацию технологий больших данных, области их применения в </w:t>
            </w:r>
            <w:r w:rsidRPr="00800B93">
              <w:rPr>
                <w:sz w:val="24"/>
              </w:rPr>
              <w:t xml:space="preserve">формировании </w:t>
            </w:r>
            <w:r w:rsidRPr="00800B93">
              <w:rPr>
                <w:sz w:val="24"/>
              </w:rPr>
              <w:lastRenderedPageBreak/>
              <w:t>цифровых экосистем в различных сферах жизнедеятельности</w:t>
            </w:r>
            <w:r w:rsidRPr="00800B93">
              <w:rPr>
                <w:sz w:val="24"/>
                <w:shd w:val="clear" w:color="auto" w:fill="FFFFFF"/>
              </w:rPr>
              <w:t>;</w:t>
            </w:r>
          </w:p>
          <w:p w14:paraId="29E1FB1B" w14:textId="77777777" w:rsidR="00800B93" w:rsidRPr="00800B93" w:rsidRDefault="00800B93" w:rsidP="00BB26A1">
            <w:pPr>
              <w:pStyle w:val="af3"/>
              <w:shd w:val="clear" w:color="auto" w:fill="FFFFFF"/>
              <w:spacing w:beforeAutospacing="0" w:after="0" w:afterAutospacing="0"/>
              <w:ind w:left="-57" w:right="-57"/>
              <w:jc w:val="both"/>
              <w:rPr>
                <w:sz w:val="24"/>
              </w:rPr>
            </w:pPr>
            <w:r w:rsidRPr="00800B93">
              <w:rPr>
                <w:sz w:val="24"/>
              </w:rPr>
              <w:t>Уметь: давать оценку цифровизации различных сфер деятельности;</w:t>
            </w:r>
          </w:p>
          <w:p w14:paraId="5D6AF720" w14:textId="77777777" w:rsidR="00800B93" w:rsidRPr="00800B93" w:rsidRDefault="00800B93" w:rsidP="00BB26A1">
            <w:pPr>
              <w:pStyle w:val="af3"/>
              <w:shd w:val="clear" w:color="auto" w:fill="FFFFFF"/>
              <w:spacing w:beforeAutospacing="0" w:after="0" w:afterAutospacing="0"/>
              <w:ind w:left="-57" w:right="-57"/>
              <w:jc w:val="both"/>
              <w:rPr>
                <w:sz w:val="24"/>
              </w:rPr>
            </w:pPr>
            <w:r w:rsidRPr="00800B93">
              <w:rPr>
                <w:sz w:val="24"/>
              </w:rPr>
              <w:t>выявлять особенности цифровых экосистем в различных сферах жизнедеятельности;</w:t>
            </w:r>
          </w:p>
          <w:p w14:paraId="6B9768EE" w14:textId="77777777" w:rsidR="00800B93" w:rsidRPr="00800B93" w:rsidRDefault="00800B93" w:rsidP="00BB26A1">
            <w:pPr>
              <w:shd w:val="clear" w:color="auto" w:fill="FFFFFF"/>
              <w:ind w:left="-57" w:right="-57"/>
              <w:jc w:val="both"/>
            </w:pPr>
            <w:r w:rsidRPr="00800B93">
              <w:t>проводить исследования по проблемам формирования цифровых экосистем в различных сферах жизнедеятельности;</w:t>
            </w:r>
          </w:p>
          <w:p w14:paraId="2AA1584A" w14:textId="77777777" w:rsidR="00800B93" w:rsidRPr="00800B93" w:rsidRDefault="00800B93" w:rsidP="00BB26A1">
            <w:pPr>
              <w:shd w:val="clear" w:color="auto" w:fill="FFFFFF"/>
              <w:ind w:left="-57" w:right="-57"/>
              <w:jc w:val="both"/>
            </w:pPr>
            <w:r w:rsidRPr="00800B93">
              <w:t>разрабатывать цифровые решения государственного и муниципального управления по проблемам формирования цифровых экосистем в различных сферах жизнедеятельности;</w:t>
            </w:r>
          </w:p>
          <w:p w14:paraId="0AC4E308" w14:textId="77777777" w:rsidR="00800B93" w:rsidRPr="00800B93" w:rsidRDefault="00800B93" w:rsidP="00BB26A1">
            <w:pPr>
              <w:shd w:val="clear" w:color="auto" w:fill="FFFFFF"/>
              <w:ind w:left="-57" w:right="-57"/>
              <w:jc w:val="both"/>
            </w:pPr>
            <w:r w:rsidRPr="00800B93">
              <w:t xml:space="preserve"> осуществлять сбор, анализ и обобщение управленческой информации по проблемам формирования цифровых экосистем в различных сферах жизнедеятельности;</w:t>
            </w:r>
          </w:p>
          <w:p w14:paraId="3E465CB5" w14:textId="77777777" w:rsidR="00800B93" w:rsidRPr="00800B93" w:rsidRDefault="00800B93" w:rsidP="00BB26A1">
            <w:pPr>
              <w:shd w:val="clear" w:color="auto" w:fill="FFFFFF"/>
              <w:ind w:left="-57" w:right="-57"/>
              <w:jc w:val="both"/>
            </w:pPr>
            <w:r w:rsidRPr="00800B93">
              <w:t>применять методологию оценки качества электронного взаимодействия с гражданами формирования цифровых экосистем в различных сферах жизнедеятельности.</w:t>
            </w:r>
          </w:p>
        </w:tc>
      </w:tr>
    </w:tbl>
    <w:p w14:paraId="651B786C" w14:textId="62CD5F5D" w:rsidR="00F11C29" w:rsidRPr="00800B93" w:rsidRDefault="00F11C29" w:rsidP="00F11C29">
      <w:pPr>
        <w:tabs>
          <w:tab w:val="left" w:pos="540"/>
        </w:tabs>
        <w:ind w:firstLine="709"/>
        <w:contextualSpacing/>
        <w:jc w:val="both"/>
        <w:rPr>
          <w:sz w:val="28"/>
          <w:szCs w:val="28"/>
        </w:rPr>
      </w:pPr>
    </w:p>
    <w:p w14:paraId="50FFF35C" w14:textId="77777777" w:rsidR="000C59D4" w:rsidRPr="00800B93" w:rsidRDefault="000C59D4" w:rsidP="00F11C29">
      <w:pPr>
        <w:tabs>
          <w:tab w:val="left" w:pos="540"/>
        </w:tabs>
        <w:ind w:firstLine="709"/>
        <w:contextualSpacing/>
        <w:jc w:val="both"/>
        <w:rPr>
          <w:sz w:val="28"/>
          <w:szCs w:val="28"/>
        </w:rPr>
      </w:pPr>
    </w:p>
    <w:p w14:paraId="33599833" w14:textId="24D7B9A8" w:rsidR="00D02CFF" w:rsidRDefault="00D02CFF" w:rsidP="00A82213">
      <w:pPr>
        <w:pStyle w:val="1"/>
        <w:spacing w:before="0"/>
        <w:ind w:firstLine="709"/>
        <w:jc w:val="both"/>
        <w:rPr>
          <w:rFonts w:ascii="Times New Roman" w:hAnsi="Times New Roman" w:cs="Times New Roman"/>
          <w:b/>
          <w:bCs/>
          <w:color w:val="auto"/>
          <w:sz w:val="28"/>
          <w:szCs w:val="28"/>
        </w:rPr>
      </w:pPr>
      <w:bookmarkStart w:id="2" w:name="_Toc156751015"/>
      <w:r w:rsidRPr="00800B93">
        <w:rPr>
          <w:rFonts w:ascii="Times New Roman" w:hAnsi="Times New Roman" w:cs="Times New Roman"/>
          <w:b/>
          <w:bCs/>
          <w:color w:val="auto"/>
          <w:sz w:val="28"/>
          <w:szCs w:val="28"/>
        </w:rPr>
        <w:t>Раздел 2. Содержание программы кандидатского экзамена</w:t>
      </w:r>
      <w:bookmarkEnd w:id="2"/>
    </w:p>
    <w:p w14:paraId="02FA3222" w14:textId="77777777" w:rsidR="004E0354" w:rsidRPr="004E0354" w:rsidRDefault="004E0354" w:rsidP="004E0354"/>
    <w:p w14:paraId="41EAC341" w14:textId="77777777" w:rsidR="00800B93" w:rsidRPr="00800B93" w:rsidRDefault="00800B93" w:rsidP="004E0354">
      <w:pPr>
        <w:shd w:val="clear" w:color="auto" w:fill="FFFFFF"/>
        <w:spacing w:line="276" w:lineRule="auto"/>
        <w:ind w:firstLine="708"/>
        <w:jc w:val="both"/>
        <w:rPr>
          <w:b/>
          <w:sz w:val="28"/>
          <w:szCs w:val="28"/>
        </w:rPr>
      </w:pPr>
      <w:bookmarkStart w:id="3" w:name="_Hlk200483155"/>
      <w:bookmarkStart w:id="4" w:name="_Toc156751016"/>
      <w:r w:rsidRPr="00800B93">
        <w:rPr>
          <w:b/>
          <w:sz w:val="28"/>
          <w:szCs w:val="28"/>
        </w:rPr>
        <w:t xml:space="preserve">Тема 1. Теоретико-методологические аспекты и тенденции развития системы государственного и муниципального (публичного) управления </w:t>
      </w:r>
    </w:p>
    <w:p w14:paraId="665175DE"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 xml:space="preserve">Государство как субъект управления общественными и экономическими отношениями. Наука о государственном управлении в системе экономических наук. </w:t>
      </w:r>
    </w:p>
    <w:p w14:paraId="5E23BD02"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shd w:val="clear" w:color="auto" w:fill="FFFFFF"/>
        </w:rPr>
        <w:t>История развития государственного управления в России- основные этапы и характеристика моделей управления в разные периоды развития.</w:t>
      </w:r>
    </w:p>
    <w:p w14:paraId="1C16DD21" w14:textId="77777777" w:rsidR="00800B93" w:rsidRPr="00800B93" w:rsidRDefault="00800B93" w:rsidP="004E0354">
      <w:pPr>
        <w:shd w:val="clear" w:color="auto" w:fill="FFFFFF"/>
        <w:spacing w:line="276" w:lineRule="auto"/>
        <w:ind w:firstLine="709"/>
        <w:jc w:val="both"/>
        <w:rPr>
          <w:sz w:val="28"/>
          <w:szCs w:val="28"/>
          <w:shd w:val="clear" w:color="auto" w:fill="FFFFFF"/>
        </w:rPr>
      </w:pPr>
      <w:r w:rsidRPr="00800B93">
        <w:rPr>
          <w:sz w:val="28"/>
          <w:szCs w:val="28"/>
        </w:rPr>
        <w:t xml:space="preserve">Необходимость и отличительные особенности государственного и муниципального управления. Основные теории государственного управления. Современные концепции государственного и муниципального управления. Теории происхождения государства. Теории развития государства: «Публичная администрация» (Public Administration), структурно-кадровые вопросы, административные аспекты функционирования государственных </w:t>
      </w:r>
      <w:r w:rsidRPr="00800B93">
        <w:rPr>
          <w:sz w:val="28"/>
          <w:szCs w:val="28"/>
        </w:rPr>
        <w:lastRenderedPageBreak/>
        <w:t>органов, государственной и муниципальной службы; «Публичная политика» (Public Policy), «Публичные отношения» (Public Affairs). Мировой опыт внедрения модели   New Public Management.</w:t>
      </w:r>
      <w:r w:rsidRPr="00800B93">
        <w:rPr>
          <w:sz w:val="28"/>
          <w:szCs w:val="28"/>
          <w:shd w:val="clear" w:color="auto" w:fill="FFFFFF"/>
        </w:rPr>
        <w:t xml:space="preserve"> </w:t>
      </w:r>
    </w:p>
    <w:p w14:paraId="342E07F1"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Содержание современной парадигмы государственного управления. Источники модернизации парадигмы государственного управления: Концепция «</w:t>
      </w:r>
      <w:proofErr w:type="spellStart"/>
      <w:r w:rsidRPr="00800B93">
        <w:rPr>
          <w:sz w:val="28"/>
          <w:szCs w:val="28"/>
        </w:rPr>
        <w:t>Regulatory</w:t>
      </w:r>
      <w:proofErr w:type="spellEnd"/>
      <w:r w:rsidRPr="00800B93">
        <w:rPr>
          <w:sz w:val="28"/>
          <w:szCs w:val="28"/>
        </w:rPr>
        <w:t xml:space="preserve"> </w:t>
      </w:r>
      <w:proofErr w:type="spellStart"/>
      <w:r w:rsidRPr="00800B93">
        <w:rPr>
          <w:sz w:val="28"/>
          <w:szCs w:val="28"/>
        </w:rPr>
        <w:t>Impact</w:t>
      </w:r>
      <w:proofErr w:type="spellEnd"/>
      <w:r w:rsidRPr="00800B93">
        <w:rPr>
          <w:sz w:val="28"/>
          <w:szCs w:val="28"/>
        </w:rPr>
        <w:t xml:space="preserve"> </w:t>
      </w:r>
      <w:proofErr w:type="spellStart"/>
      <w:r w:rsidRPr="00800B93">
        <w:rPr>
          <w:sz w:val="28"/>
          <w:szCs w:val="28"/>
        </w:rPr>
        <w:t>Assessment</w:t>
      </w:r>
      <w:proofErr w:type="spellEnd"/>
      <w:r w:rsidRPr="00800B93">
        <w:rPr>
          <w:sz w:val="28"/>
          <w:szCs w:val="28"/>
        </w:rPr>
        <w:t xml:space="preserve">», Концепция </w:t>
      </w:r>
      <w:proofErr w:type="spellStart"/>
      <w:r w:rsidRPr="00800B93">
        <w:rPr>
          <w:sz w:val="28"/>
          <w:szCs w:val="28"/>
        </w:rPr>
        <w:t>транспарентности</w:t>
      </w:r>
      <w:proofErr w:type="spellEnd"/>
      <w:r w:rsidRPr="00800B93">
        <w:rPr>
          <w:sz w:val="28"/>
          <w:szCs w:val="28"/>
        </w:rPr>
        <w:t>, Концепция «</w:t>
      </w:r>
      <w:proofErr w:type="spellStart"/>
      <w:r w:rsidRPr="00800B93">
        <w:rPr>
          <w:sz w:val="28"/>
          <w:szCs w:val="28"/>
        </w:rPr>
        <w:t>Smart</w:t>
      </w:r>
      <w:proofErr w:type="spellEnd"/>
      <w:r w:rsidRPr="00800B93">
        <w:rPr>
          <w:sz w:val="28"/>
          <w:szCs w:val="28"/>
        </w:rPr>
        <w:t xml:space="preserve"> </w:t>
      </w:r>
      <w:proofErr w:type="spellStart"/>
      <w:r w:rsidRPr="00800B93">
        <w:rPr>
          <w:sz w:val="28"/>
          <w:szCs w:val="28"/>
        </w:rPr>
        <w:t>Power</w:t>
      </w:r>
      <w:proofErr w:type="spellEnd"/>
      <w:r w:rsidRPr="00800B93">
        <w:rPr>
          <w:sz w:val="28"/>
          <w:szCs w:val="28"/>
        </w:rPr>
        <w:t xml:space="preserve">», </w:t>
      </w:r>
      <w:proofErr w:type="spellStart"/>
      <w:r w:rsidRPr="00800B93">
        <w:rPr>
          <w:sz w:val="28"/>
          <w:szCs w:val="28"/>
        </w:rPr>
        <w:t>цифровизация</w:t>
      </w:r>
      <w:proofErr w:type="spellEnd"/>
      <w:r w:rsidRPr="00800B93">
        <w:rPr>
          <w:sz w:val="28"/>
          <w:szCs w:val="28"/>
        </w:rPr>
        <w:t xml:space="preserve"> и концепции «E-</w:t>
      </w:r>
      <w:proofErr w:type="spellStart"/>
      <w:r w:rsidRPr="00800B93">
        <w:rPr>
          <w:sz w:val="28"/>
          <w:szCs w:val="28"/>
        </w:rPr>
        <w:t>Government</w:t>
      </w:r>
      <w:proofErr w:type="spellEnd"/>
      <w:r w:rsidRPr="00800B93">
        <w:rPr>
          <w:sz w:val="28"/>
          <w:szCs w:val="28"/>
        </w:rPr>
        <w:t>» и «E-</w:t>
      </w:r>
      <w:proofErr w:type="spellStart"/>
      <w:r w:rsidRPr="00800B93">
        <w:rPr>
          <w:sz w:val="28"/>
          <w:szCs w:val="28"/>
        </w:rPr>
        <w:t>Governance</w:t>
      </w:r>
      <w:proofErr w:type="spellEnd"/>
      <w:proofErr w:type="gramStart"/>
      <w:r w:rsidRPr="00800B93">
        <w:rPr>
          <w:sz w:val="28"/>
          <w:szCs w:val="28"/>
        </w:rPr>
        <w:t>» .</w:t>
      </w:r>
      <w:proofErr w:type="gramEnd"/>
      <w:r w:rsidRPr="00800B93">
        <w:rPr>
          <w:sz w:val="28"/>
          <w:szCs w:val="28"/>
        </w:rPr>
        <w:t xml:space="preserve"> Концепция «Государство как платформа».</w:t>
      </w:r>
    </w:p>
    <w:p w14:paraId="64F370EE"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 xml:space="preserve">Теории взаимодействия государства и    граждан, государственно-гражданское управление. Участие населения в публичном управлении. Клиентоориентированное публичное управление  </w:t>
      </w:r>
    </w:p>
    <w:p w14:paraId="6A404621"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 xml:space="preserve">Концептуальные основы </w:t>
      </w:r>
      <w:proofErr w:type="spellStart"/>
      <w:r w:rsidRPr="00800B93">
        <w:rPr>
          <w:sz w:val="28"/>
          <w:szCs w:val="28"/>
        </w:rPr>
        <w:t>датацентричного</w:t>
      </w:r>
      <w:proofErr w:type="spellEnd"/>
      <w:r w:rsidRPr="00800B93">
        <w:rPr>
          <w:sz w:val="28"/>
          <w:szCs w:val="28"/>
        </w:rPr>
        <w:t xml:space="preserve"> государственного управления Система рисков и барьеров </w:t>
      </w:r>
      <w:proofErr w:type="spellStart"/>
      <w:r w:rsidRPr="00800B93">
        <w:rPr>
          <w:sz w:val="28"/>
          <w:szCs w:val="28"/>
        </w:rPr>
        <w:t>Data</w:t>
      </w:r>
      <w:proofErr w:type="spellEnd"/>
      <w:r w:rsidRPr="00800B93">
        <w:rPr>
          <w:sz w:val="28"/>
          <w:szCs w:val="28"/>
        </w:rPr>
        <w:t xml:space="preserve"> </w:t>
      </w:r>
      <w:proofErr w:type="spellStart"/>
      <w:r w:rsidRPr="00800B93">
        <w:rPr>
          <w:sz w:val="28"/>
          <w:szCs w:val="28"/>
        </w:rPr>
        <w:t>Governance</w:t>
      </w:r>
      <w:proofErr w:type="spellEnd"/>
      <w:r w:rsidRPr="00800B93">
        <w:rPr>
          <w:sz w:val="28"/>
          <w:szCs w:val="28"/>
        </w:rPr>
        <w:t>.</w:t>
      </w:r>
    </w:p>
    <w:p w14:paraId="3ECF60DE"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Проблема заимствования зарубежного опыта и моделей публичного управления</w:t>
      </w:r>
    </w:p>
    <w:p w14:paraId="34C3E84F"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 xml:space="preserve">Институты муниципального и государственного управления, экономическая основа их деятельности. Открытость и прозрачность публичного управления.  </w:t>
      </w:r>
    </w:p>
    <w:p w14:paraId="5AB3F95C"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Теоретическое обоснование роли и места системы использования нематериальных ресурсов в государственном управлении</w:t>
      </w:r>
    </w:p>
    <w:p w14:paraId="45723662"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Концепции и теории муниципального управления. Теоретико-методологические основы управления ресурсами муниципального образования, виды муниципальных ресурсов: экономические, управленческие (нематериальные), интеллектуальные, нормативные и правовые, информационные и организационные ресурсы. Концепция оценки результатов управления ресурсами муниципального образования.</w:t>
      </w:r>
    </w:p>
    <w:p w14:paraId="499D2006"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 xml:space="preserve">Методы исследования в области государственного и муниципального управления. </w:t>
      </w:r>
    </w:p>
    <w:p w14:paraId="7AC30756" w14:textId="77777777" w:rsidR="004E0354" w:rsidRDefault="00800B93" w:rsidP="004E0354">
      <w:pPr>
        <w:spacing w:line="276" w:lineRule="auto"/>
        <w:ind w:firstLine="709"/>
        <w:jc w:val="both"/>
        <w:rPr>
          <w:sz w:val="28"/>
          <w:szCs w:val="28"/>
        </w:rPr>
      </w:pPr>
      <w:r w:rsidRPr="00800B93">
        <w:rPr>
          <w:sz w:val="28"/>
          <w:szCs w:val="28"/>
        </w:rPr>
        <w:t xml:space="preserve"> Система государственного и муниципального управления. Экономические функции и экономические основы государственного и муниципального управления</w:t>
      </w:r>
      <w:r w:rsidR="004E0354">
        <w:rPr>
          <w:sz w:val="28"/>
          <w:szCs w:val="28"/>
        </w:rPr>
        <w:t>.</w:t>
      </w:r>
    </w:p>
    <w:p w14:paraId="2BE25887" w14:textId="4558CD26" w:rsidR="00800B93" w:rsidRPr="00800B93" w:rsidRDefault="00800B93" w:rsidP="004E0354">
      <w:pPr>
        <w:spacing w:line="276" w:lineRule="auto"/>
        <w:ind w:firstLine="709"/>
        <w:jc w:val="both"/>
        <w:rPr>
          <w:sz w:val="28"/>
          <w:szCs w:val="28"/>
        </w:rPr>
      </w:pPr>
      <w:r w:rsidRPr="00800B93">
        <w:rPr>
          <w:sz w:val="28"/>
          <w:szCs w:val="28"/>
        </w:rPr>
        <w:t xml:space="preserve"> </w:t>
      </w:r>
    </w:p>
    <w:p w14:paraId="256AFE6C" w14:textId="77777777" w:rsidR="00800B93" w:rsidRPr="00800B93" w:rsidRDefault="00800B93" w:rsidP="004E0354">
      <w:pPr>
        <w:spacing w:line="276" w:lineRule="auto"/>
        <w:ind w:firstLine="709"/>
        <w:jc w:val="both"/>
        <w:rPr>
          <w:b/>
          <w:sz w:val="28"/>
          <w:szCs w:val="28"/>
        </w:rPr>
      </w:pPr>
      <w:r w:rsidRPr="00800B93">
        <w:rPr>
          <w:b/>
          <w:sz w:val="28"/>
          <w:szCs w:val="28"/>
        </w:rPr>
        <w:t>Тема 2. Тенденции развития системы государственного и муниципального управления: международный и российский опыт</w:t>
      </w:r>
    </w:p>
    <w:p w14:paraId="14AF44BC" w14:textId="77777777" w:rsidR="00800B93" w:rsidRPr="00800B93" w:rsidRDefault="00800B93" w:rsidP="004E0354">
      <w:pPr>
        <w:spacing w:line="276" w:lineRule="auto"/>
        <w:ind w:firstLine="709"/>
        <w:jc w:val="both"/>
        <w:rPr>
          <w:sz w:val="28"/>
          <w:szCs w:val="28"/>
        </w:rPr>
      </w:pPr>
      <w:r w:rsidRPr="00800B93">
        <w:rPr>
          <w:sz w:val="28"/>
          <w:szCs w:val="28"/>
        </w:rPr>
        <w:t xml:space="preserve">Тенденция увеличения количества входящих в систему государственного управления органов (субъектов) управления. Усложнение архитектоники информационных каналов связи при переходе от одной системы государственного управления к системе следующего поколения. Тенденция осуществления государственного и муниципального управления </w:t>
      </w:r>
      <w:r w:rsidRPr="00800B93">
        <w:rPr>
          <w:sz w:val="28"/>
          <w:szCs w:val="28"/>
        </w:rPr>
        <w:lastRenderedPageBreak/>
        <w:t xml:space="preserve">путем одновременной реализации разных управленческих подходов, в частности централизации и децентрализации управления, использования кибернетических и синергетических приемов. Тенденция перехода к новой идеологии конвергенции различных механизмов управления в государственном управлении  </w:t>
      </w:r>
    </w:p>
    <w:p w14:paraId="22ECAF6C" w14:textId="77777777" w:rsidR="00800B93" w:rsidRPr="00800B93" w:rsidRDefault="00800B93" w:rsidP="004E0354">
      <w:pPr>
        <w:spacing w:line="276" w:lineRule="auto"/>
        <w:ind w:firstLine="709"/>
        <w:jc w:val="both"/>
        <w:rPr>
          <w:sz w:val="28"/>
          <w:szCs w:val="28"/>
        </w:rPr>
      </w:pPr>
      <w:r w:rsidRPr="00800B93">
        <w:rPr>
          <w:sz w:val="28"/>
          <w:szCs w:val="28"/>
        </w:rPr>
        <w:t xml:space="preserve">Внедрение цифровых технологий в управление, включая электронные сервисы, автоматизацию процессов, использование данных для анализа и принятия решений, электронного документооборота, онлайн-сервисов для граждан.  Повышение прозрачности и доступности управлению для граждан. Внедрение искусственного интеллекта и   для повышения эффективности задач управления. </w:t>
      </w:r>
    </w:p>
    <w:p w14:paraId="6D1294E1" w14:textId="77777777" w:rsidR="00800B93" w:rsidRPr="00800B93" w:rsidRDefault="00800B93" w:rsidP="004E0354">
      <w:pPr>
        <w:spacing w:line="276" w:lineRule="auto"/>
        <w:ind w:firstLine="709"/>
        <w:jc w:val="both"/>
        <w:rPr>
          <w:sz w:val="28"/>
          <w:szCs w:val="28"/>
        </w:rPr>
      </w:pPr>
      <w:r w:rsidRPr="00800B93">
        <w:rPr>
          <w:sz w:val="28"/>
          <w:szCs w:val="28"/>
        </w:rPr>
        <w:t>Тенденция повышения роли муниципалитетов и местного самоуправления в части решения задач, связанных с развитием инфраструктуры, социальной сферой, и потребностями населения на местах.</w:t>
      </w:r>
    </w:p>
    <w:p w14:paraId="7CE662FC" w14:textId="77777777" w:rsidR="00800B93" w:rsidRPr="00800B93" w:rsidRDefault="00800B93" w:rsidP="004E0354">
      <w:pPr>
        <w:spacing w:line="276" w:lineRule="auto"/>
        <w:ind w:firstLine="709"/>
        <w:jc w:val="both"/>
        <w:rPr>
          <w:sz w:val="28"/>
          <w:szCs w:val="28"/>
        </w:rPr>
      </w:pPr>
      <w:r w:rsidRPr="00800B93">
        <w:rPr>
          <w:sz w:val="28"/>
          <w:szCs w:val="28"/>
        </w:rPr>
        <w:t xml:space="preserve">Тенденция возрастания роли гражданского общества и активного вовлечения граждан и общественных организаций в процессы управления и принятия государственных управленческих решений. </w:t>
      </w:r>
    </w:p>
    <w:p w14:paraId="2D706971" w14:textId="77777777" w:rsidR="00800B93" w:rsidRPr="00800B93" w:rsidRDefault="00800B93" w:rsidP="004E0354">
      <w:pPr>
        <w:spacing w:line="276" w:lineRule="auto"/>
        <w:ind w:firstLine="709"/>
        <w:jc w:val="both"/>
        <w:rPr>
          <w:sz w:val="28"/>
          <w:szCs w:val="28"/>
        </w:rPr>
      </w:pPr>
      <w:r w:rsidRPr="00800B93">
        <w:rPr>
          <w:sz w:val="28"/>
          <w:szCs w:val="28"/>
        </w:rPr>
        <w:t>Тенденция настроя на внедрение инновационных методов управления и технологий.</w:t>
      </w:r>
    </w:p>
    <w:p w14:paraId="4C89CC52" w14:textId="77777777" w:rsidR="00800B93" w:rsidRPr="00800B93" w:rsidRDefault="00800B93" w:rsidP="004E0354">
      <w:pPr>
        <w:spacing w:line="276" w:lineRule="auto"/>
        <w:jc w:val="both"/>
        <w:rPr>
          <w:sz w:val="28"/>
          <w:szCs w:val="28"/>
        </w:rPr>
      </w:pPr>
      <w:r w:rsidRPr="00800B93">
        <w:rPr>
          <w:sz w:val="28"/>
          <w:szCs w:val="28"/>
        </w:rPr>
        <w:t>Тенденция осуществления государственного и муниципального управления на основе принципов устойчивого развития с учетом экологических и социальных аспектов, внедрение энергоэффективных технологий, экологически чистых методов производства.</w:t>
      </w:r>
    </w:p>
    <w:p w14:paraId="5D704F70" w14:textId="77777777" w:rsidR="00800B93" w:rsidRPr="00800B93" w:rsidRDefault="00800B93" w:rsidP="004E0354">
      <w:pPr>
        <w:spacing w:line="276" w:lineRule="auto"/>
        <w:ind w:firstLine="709"/>
        <w:jc w:val="both"/>
        <w:rPr>
          <w:sz w:val="28"/>
          <w:szCs w:val="28"/>
        </w:rPr>
      </w:pPr>
      <w:r w:rsidRPr="00800B93">
        <w:rPr>
          <w:sz w:val="28"/>
          <w:szCs w:val="28"/>
        </w:rPr>
        <w:t xml:space="preserve">Тенденция повышения уровня прозрачности и открытости системы государственного и муниципального управления, деятельности органов власти, что повышает доверие граждан к власти.  </w:t>
      </w:r>
    </w:p>
    <w:p w14:paraId="38A459E0" w14:textId="77777777" w:rsidR="00800B93" w:rsidRPr="00800B93" w:rsidRDefault="00800B93" w:rsidP="004E0354">
      <w:pPr>
        <w:spacing w:line="276" w:lineRule="auto"/>
        <w:ind w:firstLine="709"/>
        <w:jc w:val="both"/>
        <w:rPr>
          <w:sz w:val="28"/>
          <w:szCs w:val="28"/>
        </w:rPr>
      </w:pPr>
      <w:r w:rsidRPr="00800B93">
        <w:rPr>
          <w:sz w:val="28"/>
          <w:szCs w:val="28"/>
        </w:rPr>
        <w:t xml:space="preserve"> Развитие персонала и повышение квалификации государственных гражданских и муниципальных служащих, их профессиональное развитие, повышение квалификации и компетенций в области цифровых навыков и проектных компетенций, навыки для работы в современном динамичном окружении.</w:t>
      </w:r>
    </w:p>
    <w:p w14:paraId="1418A638" w14:textId="77777777" w:rsidR="00800B93" w:rsidRPr="00800B93" w:rsidRDefault="00800B93" w:rsidP="004E0354">
      <w:pPr>
        <w:spacing w:line="276" w:lineRule="auto"/>
        <w:ind w:firstLine="709"/>
        <w:jc w:val="both"/>
        <w:rPr>
          <w:sz w:val="28"/>
          <w:szCs w:val="28"/>
        </w:rPr>
      </w:pPr>
      <w:r w:rsidRPr="00800B93">
        <w:rPr>
          <w:sz w:val="28"/>
          <w:szCs w:val="28"/>
        </w:rPr>
        <w:t>Опыт государственного управления Китая в части реализации системы "социального кредита" и всеобъемлющего сбора данных с целью контроля и обеспечения централизованного управления; реализации политики экономического роста и инфраструктурного развития, развитие системы государственных инвестиций и планирования.</w:t>
      </w:r>
    </w:p>
    <w:p w14:paraId="10AD5C88" w14:textId="77777777" w:rsidR="00800B93" w:rsidRPr="00800B93" w:rsidRDefault="00800B93" w:rsidP="004E0354">
      <w:pPr>
        <w:spacing w:line="276" w:lineRule="auto"/>
        <w:ind w:firstLine="709"/>
        <w:jc w:val="both"/>
        <w:rPr>
          <w:sz w:val="28"/>
          <w:szCs w:val="28"/>
        </w:rPr>
      </w:pPr>
      <w:r w:rsidRPr="00800B93">
        <w:rPr>
          <w:sz w:val="28"/>
          <w:szCs w:val="28"/>
        </w:rPr>
        <w:t xml:space="preserve">Опыт управления в США в части акцента на местном самоуправлении и выбора подходов к управлению в разных штатах с учетом особенностей их </w:t>
      </w:r>
      <w:r w:rsidRPr="00800B93">
        <w:rPr>
          <w:sz w:val="28"/>
          <w:szCs w:val="28"/>
        </w:rPr>
        <w:lastRenderedPageBreak/>
        <w:t>развития; тенденция к повышению прозрачности систем управления, внедрения новых и цифровых технологий.</w:t>
      </w:r>
    </w:p>
    <w:p w14:paraId="65C38AFF" w14:textId="77777777" w:rsidR="00800B93" w:rsidRPr="00800B93" w:rsidRDefault="00800B93" w:rsidP="004E0354">
      <w:pPr>
        <w:spacing w:line="276" w:lineRule="auto"/>
        <w:ind w:firstLine="709"/>
        <w:jc w:val="both"/>
        <w:rPr>
          <w:sz w:val="28"/>
          <w:szCs w:val="28"/>
        </w:rPr>
      </w:pPr>
      <w:r w:rsidRPr="00800B93">
        <w:rPr>
          <w:sz w:val="28"/>
          <w:szCs w:val="28"/>
        </w:rPr>
        <w:t xml:space="preserve">Опыт государственного управления Германия в части реализации социально-ориентированного подхода на долгосрочной основе: Обеспечение высокого уровня доверия населения к деятельности органов власти Адаптация государственного управления   к потребностям разных земель и регионов. Значительное влияние гражданского общества на формирование государственной политики и контроль за ее исполнением. Механизм открытого диалога между властью и обществом. Высокая степень бюрократизации, плюсы и минусы данной модели управления. </w:t>
      </w:r>
    </w:p>
    <w:p w14:paraId="19B83E51" w14:textId="77777777" w:rsidR="00800B93" w:rsidRPr="00800B93" w:rsidRDefault="00800B93" w:rsidP="004E0354">
      <w:pPr>
        <w:spacing w:line="276" w:lineRule="auto"/>
        <w:ind w:firstLine="709"/>
        <w:jc w:val="both"/>
        <w:rPr>
          <w:sz w:val="28"/>
          <w:szCs w:val="28"/>
        </w:rPr>
      </w:pPr>
      <w:r w:rsidRPr="00800B93">
        <w:rPr>
          <w:sz w:val="28"/>
          <w:szCs w:val="28"/>
        </w:rPr>
        <w:t>Тенденции развития государственного управления в Сингапуре: ориентированное на экономику управление, развитие инфраструктуры, внедрение цифровых технологий и поощрение инноваций. Эффективное взаимодействие государства и частного сектора.</w:t>
      </w:r>
    </w:p>
    <w:p w14:paraId="4C3B6F8F" w14:textId="77777777" w:rsidR="00800B93" w:rsidRPr="00800B93" w:rsidRDefault="00800B93" w:rsidP="004E0354">
      <w:pPr>
        <w:spacing w:line="276" w:lineRule="auto"/>
        <w:ind w:firstLine="709"/>
        <w:jc w:val="both"/>
        <w:rPr>
          <w:sz w:val="28"/>
          <w:szCs w:val="28"/>
        </w:rPr>
      </w:pPr>
      <w:r w:rsidRPr="00800B93">
        <w:rPr>
          <w:sz w:val="28"/>
          <w:szCs w:val="28"/>
        </w:rPr>
        <w:t xml:space="preserve"> Тенденции развития государственного управления в Франции: сохранение централизованной системы управления, концентрация ключевых решений и ресурсов на национальном уровне; фокус на социальные вопросы, приоритетность развития социальной сферы; активное внедрение цифровых технологий в управление, развитие электронных сервисов для граждан и государственных органов; приоритетность внимания к экологическим и социальным аспектам устойчивого развития в государственных программах; </w:t>
      </w:r>
    </w:p>
    <w:p w14:paraId="1F339B64" w14:textId="77777777" w:rsidR="00800B93" w:rsidRPr="00800B93" w:rsidRDefault="00800B93" w:rsidP="004E0354">
      <w:pPr>
        <w:spacing w:line="276" w:lineRule="auto"/>
        <w:jc w:val="both"/>
        <w:rPr>
          <w:sz w:val="28"/>
          <w:szCs w:val="28"/>
        </w:rPr>
      </w:pPr>
      <w:r w:rsidRPr="00800B93">
        <w:rPr>
          <w:sz w:val="28"/>
          <w:szCs w:val="28"/>
        </w:rPr>
        <w:t>развитие общественного контроля за деятельностью власти и активного диалога между государством и гражданами.</w:t>
      </w:r>
    </w:p>
    <w:p w14:paraId="19DD0806" w14:textId="77777777" w:rsidR="00800B93" w:rsidRPr="00800B93" w:rsidRDefault="00800B93" w:rsidP="004E0354">
      <w:pPr>
        <w:spacing w:line="276" w:lineRule="auto"/>
        <w:ind w:firstLine="709"/>
        <w:jc w:val="both"/>
        <w:rPr>
          <w:sz w:val="28"/>
          <w:szCs w:val="28"/>
        </w:rPr>
      </w:pPr>
      <w:r w:rsidRPr="00800B93">
        <w:rPr>
          <w:sz w:val="28"/>
          <w:szCs w:val="28"/>
        </w:rPr>
        <w:t>Тенденции развития государственного управления в Италии:</w:t>
      </w:r>
    </w:p>
    <w:p w14:paraId="4F89869A" w14:textId="77777777" w:rsidR="00800B93" w:rsidRPr="00800B93" w:rsidRDefault="00800B93" w:rsidP="004E0354">
      <w:pPr>
        <w:spacing w:line="276" w:lineRule="auto"/>
        <w:ind w:firstLine="709"/>
        <w:jc w:val="both"/>
        <w:rPr>
          <w:sz w:val="28"/>
          <w:szCs w:val="28"/>
        </w:rPr>
      </w:pPr>
      <w:r w:rsidRPr="00800B93">
        <w:rPr>
          <w:sz w:val="28"/>
          <w:szCs w:val="28"/>
        </w:rPr>
        <w:t>Нестабильность правительства и политическая фрагментация: Италия характеризуется относительно нестабильными правительствами и политической фрагментацией.  Это часто влияет на эффективность принятия решений и реализации государственных программ.</w:t>
      </w:r>
    </w:p>
    <w:p w14:paraId="69FD932A" w14:textId="77777777" w:rsidR="00800B93" w:rsidRPr="00800B93" w:rsidRDefault="00800B93" w:rsidP="004E0354">
      <w:pPr>
        <w:spacing w:line="276" w:lineRule="auto"/>
        <w:ind w:firstLine="709"/>
        <w:jc w:val="both"/>
        <w:rPr>
          <w:sz w:val="28"/>
          <w:szCs w:val="28"/>
        </w:rPr>
      </w:pPr>
    </w:p>
    <w:p w14:paraId="4003AE90" w14:textId="77777777" w:rsidR="00800B93" w:rsidRPr="00800B93" w:rsidRDefault="00800B93" w:rsidP="004E0354">
      <w:pPr>
        <w:spacing w:line="276" w:lineRule="auto"/>
        <w:ind w:firstLine="709"/>
        <w:jc w:val="both"/>
        <w:rPr>
          <w:b/>
          <w:sz w:val="28"/>
          <w:szCs w:val="28"/>
          <w:lang w:eastAsia="ar-SA"/>
        </w:rPr>
      </w:pPr>
      <w:r w:rsidRPr="00800B93">
        <w:rPr>
          <w:b/>
          <w:sz w:val="28"/>
          <w:szCs w:val="28"/>
        </w:rPr>
        <w:t>Тема 3.</w:t>
      </w:r>
      <w:r w:rsidRPr="00800B93">
        <w:rPr>
          <w:sz w:val="28"/>
          <w:szCs w:val="28"/>
        </w:rPr>
        <w:t xml:space="preserve"> </w:t>
      </w:r>
      <w:r w:rsidRPr="00800B93">
        <w:rPr>
          <w:b/>
          <w:sz w:val="28"/>
          <w:szCs w:val="28"/>
        </w:rPr>
        <w:t>Механизмы и технологии государственного и муниципального управления</w:t>
      </w:r>
    </w:p>
    <w:p w14:paraId="684CB143"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Цели, задачи, модели, механизмы и инструменты государственного управления. Цели, задачи, модели, механизмы и инструменты муниципального управления. Соотношение муниципального управления и местного самоуправления</w:t>
      </w:r>
      <w:proofErr w:type="gramStart"/>
      <w:r w:rsidRPr="00800B93">
        <w:rPr>
          <w:sz w:val="28"/>
          <w:szCs w:val="28"/>
        </w:rPr>
        <w:t>. .</w:t>
      </w:r>
      <w:proofErr w:type="gramEnd"/>
      <w:r w:rsidRPr="00800B93">
        <w:rPr>
          <w:sz w:val="28"/>
          <w:szCs w:val="28"/>
        </w:rPr>
        <w:t xml:space="preserve"> Распределение и разграничение полномочий между федеральным, региональным и местным уровнями власти</w:t>
      </w:r>
    </w:p>
    <w:p w14:paraId="61394735" w14:textId="77777777" w:rsidR="00800B93" w:rsidRPr="00800B93" w:rsidRDefault="00800B93" w:rsidP="004E0354">
      <w:pPr>
        <w:spacing w:line="276" w:lineRule="auto"/>
        <w:ind w:firstLine="709"/>
        <w:jc w:val="both"/>
        <w:rPr>
          <w:sz w:val="28"/>
          <w:szCs w:val="28"/>
        </w:rPr>
      </w:pPr>
      <w:r w:rsidRPr="00800B93">
        <w:rPr>
          <w:sz w:val="28"/>
          <w:szCs w:val="28"/>
        </w:rPr>
        <w:t xml:space="preserve">Государственный сектор экономики. Государственное и муниципальное имущество. Экономическая природа государственной и муниципальной собственности. </w:t>
      </w:r>
    </w:p>
    <w:p w14:paraId="6D6D9D5C" w14:textId="77777777" w:rsidR="00800B93" w:rsidRPr="00800B93" w:rsidRDefault="00800B93" w:rsidP="004E0354">
      <w:pPr>
        <w:spacing w:line="276" w:lineRule="auto"/>
        <w:ind w:firstLine="709"/>
        <w:jc w:val="both"/>
        <w:rPr>
          <w:sz w:val="28"/>
          <w:szCs w:val="28"/>
        </w:rPr>
      </w:pPr>
      <w:r w:rsidRPr="00800B93">
        <w:rPr>
          <w:sz w:val="28"/>
          <w:szCs w:val="28"/>
        </w:rPr>
        <w:lastRenderedPageBreak/>
        <w:t>Государственная экономическая политика поддержания темпов экономического роста, повышения эффективности и конкурентоспособности экономики, поддержания конкуренции в секторах и отраслях экономики.</w:t>
      </w:r>
    </w:p>
    <w:p w14:paraId="213ABBD9" w14:textId="77777777" w:rsidR="00800B93" w:rsidRPr="00800B93" w:rsidRDefault="00800B93" w:rsidP="004E0354">
      <w:pPr>
        <w:spacing w:line="276" w:lineRule="auto"/>
        <w:ind w:firstLine="709"/>
        <w:jc w:val="both"/>
        <w:rPr>
          <w:sz w:val="28"/>
          <w:szCs w:val="28"/>
        </w:rPr>
      </w:pPr>
      <w:r w:rsidRPr="00800B93">
        <w:rPr>
          <w:sz w:val="28"/>
          <w:szCs w:val="28"/>
        </w:rPr>
        <w:t>Стратегическое планирование в системе государственного и муниципального управления.</w:t>
      </w:r>
    </w:p>
    <w:p w14:paraId="65453D2F" w14:textId="77777777" w:rsidR="00800B93" w:rsidRPr="00800B93" w:rsidRDefault="00800B93" w:rsidP="004E0354">
      <w:pPr>
        <w:spacing w:line="276" w:lineRule="auto"/>
        <w:ind w:firstLine="709"/>
        <w:jc w:val="both"/>
        <w:rPr>
          <w:sz w:val="28"/>
          <w:szCs w:val="28"/>
        </w:rPr>
      </w:pPr>
      <w:r w:rsidRPr="00800B93">
        <w:rPr>
          <w:sz w:val="28"/>
          <w:szCs w:val="28"/>
        </w:rPr>
        <w:t>Проектное управление в органах власти:</w:t>
      </w:r>
      <w:r w:rsidRPr="00800B93">
        <w:rPr>
          <w:sz w:val="28"/>
          <w:szCs w:val="28"/>
          <w:shd w:val="clear" w:color="auto" w:fill="FFFFFF"/>
        </w:rPr>
        <w:t xml:space="preserve"> исторические этапы внедрения проектного подхода в систему государственного управления; особенности реализации; правовое и организационно-методическое сопровождение проектной деятельности; компетенции государственных служащих- участников проектной деятельности.  </w:t>
      </w:r>
    </w:p>
    <w:p w14:paraId="2C492D9C" w14:textId="77777777" w:rsidR="00800B93" w:rsidRPr="00800B93" w:rsidRDefault="00800B93" w:rsidP="004E0354">
      <w:pPr>
        <w:spacing w:line="276" w:lineRule="auto"/>
        <w:ind w:firstLine="709"/>
        <w:jc w:val="both"/>
        <w:rPr>
          <w:sz w:val="28"/>
          <w:szCs w:val="28"/>
        </w:rPr>
      </w:pPr>
      <w:r w:rsidRPr="00800B93">
        <w:rPr>
          <w:sz w:val="28"/>
          <w:szCs w:val="28"/>
        </w:rPr>
        <w:t xml:space="preserve">Антимонопольная политика государства как одно из основных </w:t>
      </w:r>
      <w:r w:rsidRPr="00800B93">
        <w:rPr>
          <w:sz w:val="28"/>
          <w:szCs w:val="28"/>
          <w:shd w:val="clear" w:color="auto" w:fill="FFFFFF"/>
        </w:rPr>
        <w:t xml:space="preserve">направлений макроэкономической политики государства </w:t>
      </w:r>
      <w:r w:rsidRPr="00800B93">
        <w:rPr>
          <w:sz w:val="28"/>
          <w:szCs w:val="28"/>
        </w:rPr>
        <w:t>и инструменты повышения конкуренции в различных отраслях и секторах экономики</w:t>
      </w:r>
      <w:r w:rsidRPr="00800B93">
        <w:rPr>
          <w:sz w:val="28"/>
          <w:szCs w:val="28"/>
          <w:shd w:val="clear" w:color="auto" w:fill="FFFFFF"/>
        </w:rPr>
        <w:t xml:space="preserve">.    </w:t>
      </w:r>
    </w:p>
    <w:p w14:paraId="0E6784FA" w14:textId="77777777" w:rsidR="00800B93" w:rsidRPr="00800B93" w:rsidRDefault="00800B93" w:rsidP="004E0354">
      <w:pPr>
        <w:spacing w:line="276" w:lineRule="auto"/>
        <w:ind w:firstLine="709"/>
        <w:jc w:val="both"/>
        <w:rPr>
          <w:sz w:val="28"/>
          <w:szCs w:val="28"/>
        </w:rPr>
      </w:pPr>
      <w:bookmarkStart w:id="5" w:name="_Hlk156821755"/>
      <w:r w:rsidRPr="00800B93">
        <w:rPr>
          <w:sz w:val="28"/>
          <w:szCs w:val="28"/>
        </w:rPr>
        <w:t xml:space="preserve">Государственное предпринимательство как важнейший фактор обеспечения экономического роста и стабилизации российской экономики. </w:t>
      </w:r>
      <w:bookmarkEnd w:id="5"/>
      <w:r w:rsidRPr="00800B93">
        <w:rPr>
          <w:sz w:val="28"/>
          <w:szCs w:val="28"/>
        </w:rPr>
        <w:t>Формы участия государства в хозяйственной деятельности на основе управления государственными компаниями, формирования рыночного предложения государственного капитала и различные формы государственно-частного партнерства и государственную систему закупок</w:t>
      </w:r>
    </w:p>
    <w:p w14:paraId="3465335A" w14:textId="77777777" w:rsidR="00800B93" w:rsidRPr="00800B93" w:rsidRDefault="00800B93" w:rsidP="004E0354">
      <w:pPr>
        <w:pStyle w:val="af3"/>
        <w:shd w:val="clear" w:color="auto" w:fill="FFFFFF"/>
        <w:spacing w:beforeAutospacing="0" w:after="0" w:afterAutospacing="0" w:line="276" w:lineRule="auto"/>
        <w:ind w:firstLine="709"/>
        <w:jc w:val="both"/>
        <w:rPr>
          <w:sz w:val="28"/>
          <w:szCs w:val="28"/>
        </w:rPr>
      </w:pPr>
      <w:r w:rsidRPr="00800B93">
        <w:rPr>
          <w:sz w:val="28"/>
          <w:szCs w:val="28"/>
        </w:rPr>
        <w:t>Организация и управление закупками, т</w:t>
      </w:r>
      <w:r w:rsidRPr="00800B93">
        <w:rPr>
          <w:sz w:val="28"/>
          <w:szCs w:val="28"/>
          <w:shd w:val="clear" w:color="auto" w:fill="FFFFFF"/>
        </w:rPr>
        <w:t>оварами, работами, услугами для обеспечения государственных и муниципальных нужд</w:t>
      </w:r>
      <w:r w:rsidRPr="00800B93">
        <w:rPr>
          <w:sz w:val="28"/>
          <w:szCs w:val="28"/>
        </w:rPr>
        <w:t xml:space="preserve"> Контрактная система как организационно-правовая форма удовлетворения государственных и муниципальных нужд</w:t>
      </w:r>
      <w:r w:rsidRPr="00800B93">
        <w:rPr>
          <w:sz w:val="28"/>
          <w:szCs w:val="28"/>
          <w:shd w:val="clear" w:color="auto" w:fill="FFFFFF"/>
        </w:rPr>
        <w:t>: Планирование закупок, осуществление закупок, вопросы заключения и исполнения контрактов на поставку товаров, работ и услуг. Международная практика государственных закупок. Проблемы управления закупками, распределения рисков, построения закупочных систем, механизмы стимулирования участников закупок, проблемы и методы борьбы со сговором и коррупцией в закупках. Механизмы ценообразования, оценка предложений поставщиков, стимулирование инноваций в процессе закупок.</w:t>
      </w:r>
      <w:r w:rsidRPr="00800B93">
        <w:rPr>
          <w:sz w:val="28"/>
          <w:szCs w:val="28"/>
        </w:rPr>
        <w:t xml:space="preserve"> Механизм каталогизации как элемент обеспечения прозрачности в системе государственных закупок. </w:t>
      </w:r>
      <w:r w:rsidRPr="00800B93">
        <w:rPr>
          <w:sz w:val="28"/>
          <w:szCs w:val="28"/>
          <w:lang w:eastAsia="ru-RU"/>
        </w:rPr>
        <w:t>Цифровая трансформация - тренд в сфере закупок.</w:t>
      </w:r>
    </w:p>
    <w:p w14:paraId="296FD6F1" w14:textId="77777777" w:rsidR="00800B93" w:rsidRPr="00800B93" w:rsidRDefault="00800B93" w:rsidP="004E0354">
      <w:pPr>
        <w:spacing w:line="276" w:lineRule="auto"/>
        <w:ind w:firstLine="709"/>
        <w:jc w:val="both"/>
        <w:rPr>
          <w:sz w:val="28"/>
          <w:szCs w:val="28"/>
        </w:rPr>
      </w:pPr>
      <w:r w:rsidRPr="00800B93">
        <w:rPr>
          <w:sz w:val="28"/>
          <w:szCs w:val="28"/>
        </w:rPr>
        <w:t xml:space="preserve">Государственное регулирование и поддержка малого и среднего предпринимательства. Направления, принципы и основные мероприятия системы поддержки малого и среднего предпринимательства. Государственная инфраструктура поддержки малого и среднего предпринимательства. Формы муниципальной поддержки субъектов малого предпринимательства. Государственной политики в сфере поддержки предпринимательства в условиях неопределенности. </w:t>
      </w:r>
      <w:hyperlink r:id="rId11" w:history="1">
        <w:r w:rsidRPr="00800B93">
          <w:rPr>
            <w:sz w:val="28"/>
            <w:szCs w:val="28"/>
          </w:rPr>
          <w:t>Цифровая платформа МСП</w:t>
        </w:r>
      </w:hyperlink>
      <w:r w:rsidRPr="00800B93">
        <w:rPr>
          <w:sz w:val="28"/>
          <w:szCs w:val="28"/>
          <w:shd w:val="clear" w:color="auto" w:fill="FFFFFF"/>
        </w:rPr>
        <w:t xml:space="preserve"> — единая точка доступа к мерам государственной поддержки и сервисам </w:t>
      </w:r>
      <w:r w:rsidRPr="00800B93">
        <w:rPr>
          <w:sz w:val="28"/>
          <w:szCs w:val="28"/>
          <w:shd w:val="clear" w:color="auto" w:fill="FFFFFF"/>
        </w:rPr>
        <w:lastRenderedPageBreak/>
        <w:t>для предпринимателей.</w:t>
      </w:r>
      <w:r w:rsidRPr="00800B93">
        <w:rPr>
          <w:b/>
          <w:bCs/>
          <w:sz w:val="28"/>
          <w:szCs w:val="28"/>
        </w:rPr>
        <w:t xml:space="preserve"> </w:t>
      </w:r>
      <w:r w:rsidRPr="00800B93">
        <w:rPr>
          <w:sz w:val="28"/>
          <w:szCs w:val="28"/>
        </w:rPr>
        <w:t>Региональные центры «Мой бизнес», портал предоставления мер финансовой поддержки</w:t>
      </w:r>
    </w:p>
    <w:p w14:paraId="4295ADD2" w14:textId="77777777" w:rsidR="00800B93" w:rsidRPr="00800B93" w:rsidRDefault="00800B93" w:rsidP="004E0354">
      <w:pPr>
        <w:shd w:val="clear" w:color="auto" w:fill="FFFFFF"/>
        <w:spacing w:line="276" w:lineRule="auto"/>
        <w:ind w:firstLine="708"/>
        <w:jc w:val="both"/>
        <w:rPr>
          <w:sz w:val="28"/>
          <w:szCs w:val="28"/>
        </w:rPr>
      </w:pPr>
      <w:r w:rsidRPr="00800B93">
        <w:rPr>
          <w:sz w:val="28"/>
          <w:szCs w:val="28"/>
        </w:rPr>
        <w:t xml:space="preserve">Государственно-частное партнерство: природа, эволюция, модели Теоретические основы государственно-и муниципально-частного партнерства. Общественная инфраструктура, роль системы государственного и муниципального управления в её развитии. </w:t>
      </w:r>
      <w:bookmarkStart w:id="6" w:name="_Hlk156821720"/>
      <w:r w:rsidRPr="00800B93">
        <w:rPr>
          <w:sz w:val="28"/>
          <w:szCs w:val="28"/>
        </w:rPr>
        <w:t xml:space="preserve">Эволюция института государственно-частного партнерства Модели государственно-частного партнерства. Государственно-частное партнерство и экономическая функция государства. Особенности финансирования проектов государственно- и муниципально-частного партнерства. </w:t>
      </w:r>
    </w:p>
    <w:p w14:paraId="033A3C11" w14:textId="77777777" w:rsidR="00800B93" w:rsidRPr="00800B93" w:rsidRDefault="00800B93" w:rsidP="004E0354">
      <w:pPr>
        <w:spacing w:line="276" w:lineRule="auto"/>
        <w:ind w:firstLine="709"/>
        <w:jc w:val="both"/>
        <w:rPr>
          <w:sz w:val="28"/>
          <w:szCs w:val="28"/>
        </w:rPr>
      </w:pPr>
      <w:r w:rsidRPr="00800B93">
        <w:rPr>
          <w:sz w:val="28"/>
          <w:szCs w:val="28"/>
        </w:rPr>
        <w:t>Российская практика реализации проектов государственно- и муниципально-частного партнерства в различных отраслях и сферах. Роль государственно-частного партнерства в развитии зарубежных государств.</w:t>
      </w:r>
    </w:p>
    <w:p w14:paraId="6C1F056E" w14:textId="77777777" w:rsidR="00800B93" w:rsidRPr="00800B93" w:rsidRDefault="00800B93" w:rsidP="004E0354">
      <w:pPr>
        <w:spacing w:line="276" w:lineRule="auto"/>
        <w:ind w:firstLine="709"/>
        <w:jc w:val="both"/>
        <w:rPr>
          <w:sz w:val="28"/>
          <w:szCs w:val="28"/>
        </w:rPr>
      </w:pPr>
      <w:r w:rsidRPr="00800B93">
        <w:rPr>
          <w:sz w:val="28"/>
          <w:szCs w:val="28"/>
        </w:rPr>
        <w:t xml:space="preserve">Системы использования нематериальных ресурсов в государственном управлении. Мониторинг и контроль исполнения проектов </w:t>
      </w:r>
      <w:bookmarkEnd w:id="6"/>
      <w:r w:rsidRPr="00800B93">
        <w:rPr>
          <w:sz w:val="28"/>
          <w:szCs w:val="28"/>
        </w:rPr>
        <w:t>государственно- и муниципально-частного партнерства.</w:t>
      </w:r>
    </w:p>
    <w:p w14:paraId="7D204213" w14:textId="77777777" w:rsidR="00800B93" w:rsidRPr="00800B93" w:rsidRDefault="00800B93" w:rsidP="004E0354">
      <w:pPr>
        <w:spacing w:line="276" w:lineRule="auto"/>
        <w:ind w:firstLine="709"/>
        <w:jc w:val="both"/>
        <w:rPr>
          <w:sz w:val="28"/>
          <w:szCs w:val="28"/>
        </w:rPr>
      </w:pPr>
      <w:r w:rsidRPr="00800B93">
        <w:rPr>
          <w:sz w:val="28"/>
          <w:szCs w:val="28"/>
        </w:rPr>
        <w:t xml:space="preserve"> Взаимодействие органов власти с некоммерческими организациями. Анализ основных теоретических подходов к анализу механизмов взаимодействия некоммерческих организаций и исполнительных органов государственной власти. </w:t>
      </w:r>
      <w:r w:rsidRPr="00800B93">
        <w:rPr>
          <w:sz w:val="28"/>
          <w:szCs w:val="28"/>
          <w:shd w:val="clear" w:color="auto" w:fill="FFFFFF"/>
        </w:rPr>
        <w:t>Роль некоммерческих организаций в осуществлении государством функции оказания социальных услуг населению: понятие, виды и правовая основа функционирования</w:t>
      </w:r>
      <w:r w:rsidRPr="00800B93">
        <w:rPr>
          <w:sz w:val="28"/>
          <w:szCs w:val="28"/>
        </w:rPr>
        <w:t xml:space="preserve"> Органы, уполномоченные на взаимодействие с некоммерческими организациями</w:t>
      </w:r>
      <w:bookmarkStart w:id="7" w:name="_Hlk156821695"/>
      <w:r w:rsidRPr="00800B93">
        <w:rPr>
          <w:sz w:val="28"/>
          <w:szCs w:val="28"/>
        </w:rPr>
        <w:t>.</w:t>
      </w:r>
    </w:p>
    <w:bookmarkEnd w:id="7"/>
    <w:p w14:paraId="5993C012" w14:textId="77777777" w:rsidR="00800B93" w:rsidRPr="00800B93" w:rsidRDefault="00800B93" w:rsidP="004E0354">
      <w:pPr>
        <w:spacing w:line="276" w:lineRule="auto"/>
        <w:ind w:firstLine="709"/>
        <w:jc w:val="both"/>
        <w:rPr>
          <w:sz w:val="28"/>
          <w:szCs w:val="28"/>
        </w:rPr>
      </w:pPr>
      <w:r w:rsidRPr="00800B93">
        <w:rPr>
          <w:sz w:val="28"/>
          <w:szCs w:val="28"/>
        </w:rPr>
        <w:t xml:space="preserve">Возможности развития института некоммерческих организаций, как дополнительного ресурса для развития системы муниципального управления.  </w:t>
      </w:r>
    </w:p>
    <w:p w14:paraId="143C6568" w14:textId="77777777" w:rsidR="00800B93" w:rsidRPr="00800B93" w:rsidRDefault="00800B93" w:rsidP="004E0354">
      <w:pPr>
        <w:spacing w:line="276" w:lineRule="auto"/>
        <w:ind w:firstLine="709"/>
        <w:jc w:val="both"/>
        <w:rPr>
          <w:sz w:val="28"/>
          <w:szCs w:val="28"/>
        </w:rPr>
      </w:pPr>
      <w:r w:rsidRPr="00800B93">
        <w:rPr>
          <w:sz w:val="28"/>
          <w:szCs w:val="28"/>
        </w:rPr>
        <w:t xml:space="preserve">Взаимодействие органов публичного управления и гражданского общества: взаимодействия субъектов системы государственного и муниципального управления и гражданского общества: методы, формы, институциональные аспекты, </w:t>
      </w:r>
      <w:proofErr w:type="spellStart"/>
      <w:r w:rsidRPr="00800B93">
        <w:rPr>
          <w:sz w:val="28"/>
          <w:szCs w:val="28"/>
        </w:rPr>
        <w:t>клиентоцентричный</w:t>
      </w:r>
      <w:proofErr w:type="spellEnd"/>
      <w:r w:rsidRPr="00800B93">
        <w:rPr>
          <w:sz w:val="28"/>
          <w:szCs w:val="28"/>
        </w:rPr>
        <w:t xml:space="preserve"> подход, </w:t>
      </w:r>
      <w:r w:rsidRPr="00800B93">
        <w:rPr>
          <w:sz w:val="28"/>
          <w:szCs w:val="28"/>
          <w:shd w:val="clear" w:color="auto" w:fill="FFFFFF"/>
        </w:rPr>
        <w:t>общественный контроль над государством как ключевая функция гражданского общества.</w:t>
      </w:r>
      <w:r w:rsidRPr="00800B93">
        <w:rPr>
          <w:sz w:val="28"/>
          <w:szCs w:val="28"/>
        </w:rPr>
        <w:t xml:space="preserve"> </w:t>
      </w:r>
    </w:p>
    <w:p w14:paraId="6C0B0BB7" w14:textId="77777777" w:rsidR="00800B93" w:rsidRPr="00800B93" w:rsidRDefault="00800B93" w:rsidP="004E0354">
      <w:pPr>
        <w:spacing w:line="276" w:lineRule="auto"/>
        <w:ind w:firstLine="709"/>
        <w:jc w:val="both"/>
        <w:rPr>
          <w:sz w:val="28"/>
          <w:szCs w:val="28"/>
        </w:rPr>
      </w:pPr>
      <w:r w:rsidRPr="00800B93">
        <w:rPr>
          <w:sz w:val="28"/>
          <w:szCs w:val="28"/>
        </w:rPr>
        <w:t xml:space="preserve"> </w:t>
      </w:r>
    </w:p>
    <w:p w14:paraId="7ECD4983" w14:textId="77777777" w:rsidR="00800B93" w:rsidRPr="00800B93" w:rsidRDefault="00800B93" w:rsidP="004E0354">
      <w:pPr>
        <w:spacing w:line="276" w:lineRule="auto"/>
        <w:ind w:firstLine="709"/>
        <w:jc w:val="both"/>
        <w:rPr>
          <w:b/>
          <w:sz w:val="28"/>
          <w:szCs w:val="28"/>
          <w:lang w:eastAsia="ar-SA"/>
        </w:rPr>
      </w:pPr>
      <w:r w:rsidRPr="00800B93">
        <w:rPr>
          <w:b/>
          <w:sz w:val="28"/>
          <w:szCs w:val="28"/>
        </w:rPr>
        <w:t>Тема 4.</w:t>
      </w:r>
      <w:r w:rsidRPr="00800B93">
        <w:rPr>
          <w:sz w:val="28"/>
          <w:szCs w:val="28"/>
        </w:rPr>
        <w:t xml:space="preserve"> </w:t>
      </w:r>
      <w:r w:rsidRPr="00800B93">
        <w:rPr>
          <w:b/>
          <w:bCs/>
          <w:sz w:val="28"/>
          <w:szCs w:val="28"/>
        </w:rPr>
        <w:t>Т</w:t>
      </w:r>
      <w:r w:rsidRPr="00800B93">
        <w:rPr>
          <w:b/>
          <w:bCs/>
          <w:sz w:val="28"/>
          <w:szCs w:val="28"/>
          <w:shd w:val="clear" w:color="auto" w:fill="FFFFFF"/>
        </w:rPr>
        <w:t>еоретико-методологические и практические аспекты управления государственными и муниципальными финансами.</w:t>
      </w:r>
      <w:r w:rsidRPr="00800B93">
        <w:rPr>
          <w:sz w:val="28"/>
          <w:szCs w:val="28"/>
          <w:shd w:val="clear" w:color="auto" w:fill="FFFFFF"/>
        </w:rPr>
        <w:t xml:space="preserve"> </w:t>
      </w:r>
      <w:r w:rsidRPr="00800B93">
        <w:rPr>
          <w:b/>
          <w:sz w:val="28"/>
          <w:szCs w:val="28"/>
        </w:rPr>
        <w:t xml:space="preserve"> </w:t>
      </w:r>
    </w:p>
    <w:p w14:paraId="248A254C"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 xml:space="preserve">Государственное финансовое планирование как метод управления финансами на современном этапе. Налоговая и бюджетная политика.  </w:t>
      </w:r>
    </w:p>
    <w:p w14:paraId="62C58E14"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Т</w:t>
      </w:r>
      <w:r w:rsidRPr="00800B93">
        <w:rPr>
          <w:sz w:val="28"/>
          <w:szCs w:val="28"/>
          <w:shd w:val="clear" w:color="auto" w:fill="FFFFFF"/>
        </w:rPr>
        <w:t xml:space="preserve">еоретические основы государственного аудита, основы организации государственного аудита в системе государственного управления в РФ и зарубежных странах. Организация и планирование государственного аудита и финансового контроля в РФ, независимый государственный аудит. </w:t>
      </w:r>
      <w:r w:rsidRPr="00800B93">
        <w:rPr>
          <w:sz w:val="28"/>
          <w:szCs w:val="28"/>
          <w:shd w:val="clear" w:color="auto" w:fill="FFFFFF"/>
        </w:rPr>
        <w:lastRenderedPageBreak/>
        <w:t xml:space="preserve">Организация проведения контрольного мероприятия, методические подходы для оценки результативности государственного аудита. Особенности осуществления государственного аудит в условиях программно-целевого управления.  </w:t>
      </w:r>
    </w:p>
    <w:p w14:paraId="4FE87B51" w14:textId="77777777" w:rsidR="00800B93" w:rsidRPr="00800B93" w:rsidRDefault="00800B93" w:rsidP="004E0354">
      <w:pPr>
        <w:pStyle w:val="af3"/>
        <w:shd w:val="clear" w:color="auto" w:fill="FFFFFF"/>
        <w:spacing w:beforeAutospacing="0" w:after="0" w:afterAutospacing="0" w:line="276" w:lineRule="auto"/>
        <w:ind w:firstLine="709"/>
        <w:jc w:val="both"/>
        <w:textAlignment w:val="baseline"/>
        <w:rPr>
          <w:sz w:val="28"/>
          <w:szCs w:val="28"/>
        </w:rPr>
      </w:pPr>
      <w:r w:rsidRPr="00800B93">
        <w:rPr>
          <w:sz w:val="28"/>
          <w:szCs w:val="28"/>
        </w:rPr>
        <w:t xml:space="preserve">Методические основы стратегического аудита документов стратегического планирования в области социально-экономического развития и обеспечения национальной безопасности Российской Федерации, критерии качества и системы показателей, используемых при стратегическом аудите документов стратегического планирования в области социально-экономического развития.  </w:t>
      </w:r>
    </w:p>
    <w:p w14:paraId="24CFBB67" w14:textId="77777777" w:rsidR="00800B93" w:rsidRPr="00800B93" w:rsidRDefault="00800B93" w:rsidP="004E0354">
      <w:pPr>
        <w:shd w:val="clear" w:color="auto" w:fill="FFFFFF"/>
        <w:spacing w:line="276" w:lineRule="auto"/>
        <w:ind w:firstLine="709"/>
        <w:jc w:val="both"/>
        <w:rPr>
          <w:sz w:val="28"/>
          <w:szCs w:val="28"/>
        </w:rPr>
      </w:pPr>
      <w:bookmarkStart w:id="8" w:name="_Hlk156821665"/>
      <w:r w:rsidRPr="00800B93">
        <w:rPr>
          <w:sz w:val="28"/>
          <w:szCs w:val="28"/>
        </w:rPr>
        <w:t>Государственный и муниципальный контроллинг</w:t>
      </w:r>
      <w:bookmarkEnd w:id="8"/>
      <w:r w:rsidRPr="00800B93">
        <w:rPr>
          <w:sz w:val="28"/>
          <w:szCs w:val="28"/>
        </w:rPr>
        <w:t>: концепция контроллинга в системе государственного и муниципального управления; финансовый контроллинг в системе бюджетного финансирования, аудит эффективности как метод финансового контроллинга в системе государственного и муниципального управления</w:t>
      </w:r>
    </w:p>
    <w:p w14:paraId="50552440" w14:textId="77777777" w:rsidR="00800B93" w:rsidRPr="00800B93" w:rsidRDefault="00800B93" w:rsidP="004E0354">
      <w:pPr>
        <w:shd w:val="clear" w:color="auto" w:fill="FFFFFF"/>
        <w:spacing w:line="276" w:lineRule="auto"/>
        <w:ind w:firstLine="709"/>
        <w:jc w:val="both"/>
        <w:rPr>
          <w:sz w:val="28"/>
          <w:szCs w:val="28"/>
        </w:rPr>
      </w:pPr>
    </w:p>
    <w:p w14:paraId="6D5C902D" w14:textId="77777777" w:rsidR="00800B93" w:rsidRPr="00800B93" w:rsidRDefault="00800B93" w:rsidP="004E0354">
      <w:pPr>
        <w:shd w:val="clear" w:color="auto" w:fill="FFFFFF"/>
        <w:spacing w:line="276" w:lineRule="auto"/>
        <w:jc w:val="both"/>
        <w:rPr>
          <w:sz w:val="28"/>
          <w:szCs w:val="28"/>
        </w:rPr>
      </w:pPr>
      <w:r w:rsidRPr="00800B93">
        <w:rPr>
          <w:b/>
          <w:bCs/>
          <w:sz w:val="28"/>
          <w:szCs w:val="28"/>
        </w:rPr>
        <w:t>Тема 5. Теоретико-методологические, организационные и правовые основы государственной службы и муниципальной службы.</w:t>
      </w:r>
    </w:p>
    <w:p w14:paraId="131401E4" w14:textId="77777777" w:rsidR="00800B93" w:rsidRPr="00800B93" w:rsidRDefault="00800B93" w:rsidP="004E0354">
      <w:pPr>
        <w:spacing w:line="276" w:lineRule="auto"/>
        <w:ind w:firstLine="709"/>
        <w:jc w:val="both"/>
        <w:rPr>
          <w:sz w:val="28"/>
          <w:szCs w:val="28"/>
          <w:shd w:val="clear" w:color="auto" w:fill="FFFFFF"/>
        </w:rPr>
      </w:pPr>
      <w:r w:rsidRPr="00800B93">
        <w:rPr>
          <w:sz w:val="28"/>
          <w:szCs w:val="28"/>
          <w:shd w:val="clear" w:color="auto" w:fill="FFFFFF"/>
        </w:rPr>
        <w:t>Становление и развитие государственной службы и муниципальной службы в России.</w:t>
      </w:r>
      <w:r w:rsidRPr="00800B93">
        <w:rPr>
          <w:sz w:val="28"/>
          <w:szCs w:val="28"/>
        </w:rPr>
        <w:t xml:space="preserve"> Научные, правовые и организационные основы системы государственной службы Российской Федерации.</w:t>
      </w:r>
    </w:p>
    <w:p w14:paraId="01993EE8" w14:textId="77777777" w:rsidR="00800B93" w:rsidRPr="00800B93" w:rsidRDefault="00800B93" w:rsidP="004E0354">
      <w:pPr>
        <w:spacing w:line="276" w:lineRule="auto"/>
        <w:ind w:firstLine="709"/>
        <w:jc w:val="both"/>
        <w:rPr>
          <w:b/>
          <w:bCs/>
          <w:sz w:val="28"/>
          <w:szCs w:val="28"/>
        </w:rPr>
      </w:pPr>
      <w:r w:rsidRPr="00800B93">
        <w:rPr>
          <w:sz w:val="28"/>
          <w:szCs w:val="28"/>
          <w:shd w:val="clear" w:color="auto" w:fill="FFFFFF"/>
        </w:rPr>
        <w:t>Взаимосвязь государственной гражданской и муниципальной службы.</w:t>
      </w:r>
    </w:p>
    <w:p w14:paraId="6F0EEACC" w14:textId="77777777" w:rsidR="00800B93" w:rsidRPr="00800B93" w:rsidRDefault="00800B93" w:rsidP="004E0354">
      <w:pPr>
        <w:spacing w:line="276" w:lineRule="auto"/>
        <w:ind w:firstLine="709"/>
        <w:jc w:val="both"/>
        <w:rPr>
          <w:sz w:val="28"/>
          <w:szCs w:val="28"/>
        </w:rPr>
      </w:pPr>
      <w:r w:rsidRPr="00800B93">
        <w:rPr>
          <w:sz w:val="28"/>
          <w:szCs w:val="28"/>
        </w:rPr>
        <w:t xml:space="preserve">Вопросы кадровой политики в государственных и муниципальных органах. Профессиональное развитие федеральных государственных гражданских служащих. </w:t>
      </w:r>
      <w:bookmarkStart w:id="9" w:name="_Hlk156821636"/>
      <w:r w:rsidRPr="00800B93">
        <w:rPr>
          <w:sz w:val="28"/>
          <w:szCs w:val="28"/>
        </w:rPr>
        <w:t>Анализ лучших кадровых практик и инициатив в системе государственного и муниципального управления</w:t>
      </w:r>
    </w:p>
    <w:bookmarkEnd w:id="9"/>
    <w:p w14:paraId="2A528DDF"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 xml:space="preserve">Оценка деятельности государственных служащих. Результативность и эффективность деятельности </w:t>
      </w:r>
      <w:proofErr w:type="gramStart"/>
      <w:r w:rsidRPr="00800B93">
        <w:rPr>
          <w:sz w:val="28"/>
          <w:szCs w:val="28"/>
        </w:rPr>
        <w:t>государственных  служащих</w:t>
      </w:r>
      <w:proofErr w:type="gramEnd"/>
      <w:r w:rsidRPr="00800B93">
        <w:rPr>
          <w:sz w:val="28"/>
          <w:szCs w:val="28"/>
        </w:rPr>
        <w:t>.</w:t>
      </w:r>
    </w:p>
    <w:p w14:paraId="3C196979"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rPr>
        <w:t xml:space="preserve">Управление государственной службой на основе компетентностного подхода при отборе и оценке кадров государственной службы </w:t>
      </w:r>
    </w:p>
    <w:p w14:paraId="35F0090B" w14:textId="77777777" w:rsidR="00800B93" w:rsidRPr="00800B93" w:rsidRDefault="00800B93" w:rsidP="004E0354">
      <w:pPr>
        <w:shd w:val="clear" w:color="auto" w:fill="FFFFFF"/>
        <w:spacing w:line="276" w:lineRule="auto"/>
        <w:ind w:firstLine="709"/>
        <w:jc w:val="both"/>
        <w:rPr>
          <w:bCs/>
          <w:sz w:val="28"/>
          <w:szCs w:val="28"/>
        </w:rPr>
      </w:pPr>
      <w:r w:rsidRPr="00800B93">
        <w:rPr>
          <w:bCs/>
          <w:sz w:val="28"/>
          <w:szCs w:val="28"/>
        </w:rPr>
        <w:t xml:space="preserve">Информационное и организационное обеспечение государственной гражданской службы </w:t>
      </w:r>
    </w:p>
    <w:p w14:paraId="5497CCC7" w14:textId="77777777" w:rsidR="00800B93" w:rsidRPr="00800B93" w:rsidRDefault="00800B93" w:rsidP="004E0354">
      <w:pPr>
        <w:shd w:val="clear" w:color="auto" w:fill="FFFFFF"/>
        <w:spacing w:line="276" w:lineRule="auto"/>
        <w:ind w:firstLine="709"/>
        <w:jc w:val="both"/>
        <w:rPr>
          <w:bCs/>
          <w:sz w:val="28"/>
          <w:szCs w:val="28"/>
        </w:rPr>
      </w:pPr>
      <w:r w:rsidRPr="00800B93">
        <w:rPr>
          <w:bCs/>
          <w:sz w:val="28"/>
          <w:szCs w:val="28"/>
        </w:rPr>
        <w:t xml:space="preserve">Служебные аномалии на государственной гражданской службе и пути их преодоления. </w:t>
      </w:r>
    </w:p>
    <w:p w14:paraId="5E97C9B4" w14:textId="77777777" w:rsidR="00800B93" w:rsidRPr="00800B93" w:rsidRDefault="00800B93" w:rsidP="004E0354">
      <w:pPr>
        <w:shd w:val="clear" w:color="auto" w:fill="FFFFFF"/>
        <w:spacing w:line="276" w:lineRule="auto"/>
        <w:ind w:firstLine="709"/>
        <w:jc w:val="both"/>
        <w:rPr>
          <w:bCs/>
          <w:sz w:val="28"/>
          <w:szCs w:val="28"/>
        </w:rPr>
      </w:pPr>
      <w:bookmarkStart w:id="10" w:name="_Hlk156821608"/>
      <w:r w:rsidRPr="00800B93">
        <w:rPr>
          <w:bCs/>
          <w:sz w:val="28"/>
          <w:szCs w:val="28"/>
        </w:rPr>
        <w:t xml:space="preserve">Конфликт интересов и служебные споры на государственной и муниципальной службе. </w:t>
      </w:r>
    </w:p>
    <w:bookmarkEnd w:id="10"/>
    <w:p w14:paraId="0021EF50" w14:textId="77777777" w:rsidR="00800B93" w:rsidRPr="00800B93" w:rsidRDefault="00800B93" w:rsidP="004E0354">
      <w:pPr>
        <w:pStyle w:val="Default"/>
        <w:spacing w:line="276" w:lineRule="auto"/>
        <w:ind w:firstLine="709"/>
        <w:jc w:val="both"/>
        <w:rPr>
          <w:rFonts w:eastAsia="Times New Roman"/>
          <w:color w:val="auto"/>
          <w:sz w:val="28"/>
          <w:szCs w:val="28"/>
        </w:rPr>
      </w:pPr>
      <w:r w:rsidRPr="00800B93">
        <w:rPr>
          <w:bCs/>
          <w:color w:val="auto"/>
          <w:sz w:val="28"/>
          <w:szCs w:val="28"/>
        </w:rPr>
        <w:t>О</w:t>
      </w:r>
      <w:r w:rsidRPr="00800B93">
        <w:rPr>
          <w:rFonts w:eastAsia="Times New Roman"/>
          <w:color w:val="auto"/>
          <w:sz w:val="28"/>
          <w:szCs w:val="28"/>
        </w:rPr>
        <w:t xml:space="preserve">беспечение эффективной антикоррупционной политики и формирование мер по профилактике коррупции, минимизации коррупционных рисков </w:t>
      </w:r>
    </w:p>
    <w:p w14:paraId="30E67946" w14:textId="77777777" w:rsidR="00800B93" w:rsidRPr="00800B93" w:rsidRDefault="00800B93" w:rsidP="004E0354">
      <w:pPr>
        <w:shd w:val="clear" w:color="auto" w:fill="FFFFFF"/>
        <w:spacing w:line="276" w:lineRule="auto"/>
        <w:ind w:firstLine="709"/>
        <w:jc w:val="both"/>
        <w:rPr>
          <w:bCs/>
          <w:sz w:val="28"/>
          <w:szCs w:val="28"/>
        </w:rPr>
      </w:pPr>
      <w:r w:rsidRPr="00800B93">
        <w:rPr>
          <w:sz w:val="28"/>
          <w:szCs w:val="28"/>
        </w:rPr>
        <w:lastRenderedPageBreak/>
        <w:t>Проблемы в области проведения проверок достоверности и полноты сведений о доходах, расходах, об имуществе, соблюдения запретов и ограничений, исполнении обязанностей, установленных в целях противодействия коррупции</w:t>
      </w:r>
    </w:p>
    <w:p w14:paraId="14C74887" w14:textId="77777777" w:rsidR="00800B93" w:rsidRPr="00800B93" w:rsidRDefault="00800B93" w:rsidP="004E0354">
      <w:pPr>
        <w:shd w:val="clear" w:color="auto" w:fill="FFFFFF"/>
        <w:spacing w:line="276" w:lineRule="auto"/>
        <w:ind w:firstLine="709"/>
        <w:jc w:val="both"/>
        <w:rPr>
          <w:bCs/>
          <w:sz w:val="28"/>
          <w:szCs w:val="28"/>
        </w:rPr>
      </w:pPr>
      <w:r w:rsidRPr="00800B93">
        <w:rPr>
          <w:bCs/>
          <w:sz w:val="28"/>
          <w:szCs w:val="28"/>
        </w:rPr>
        <w:t xml:space="preserve">Технологии противодействия коррупции в органах власти. </w:t>
      </w:r>
    </w:p>
    <w:p w14:paraId="3C361997" w14:textId="77777777" w:rsidR="00800B93" w:rsidRPr="00800B93" w:rsidRDefault="00800B93" w:rsidP="004E0354">
      <w:pPr>
        <w:shd w:val="clear" w:color="auto" w:fill="FFFFFF"/>
        <w:spacing w:line="276" w:lineRule="auto"/>
        <w:ind w:firstLine="709"/>
        <w:jc w:val="both"/>
        <w:rPr>
          <w:bCs/>
          <w:sz w:val="28"/>
          <w:szCs w:val="28"/>
        </w:rPr>
      </w:pPr>
      <w:r w:rsidRPr="00800B93">
        <w:rPr>
          <w:bCs/>
          <w:sz w:val="28"/>
          <w:szCs w:val="28"/>
        </w:rPr>
        <w:t xml:space="preserve"> Механизмы стимулирования труда и мотивации государственных и муниципальных служащих. </w:t>
      </w:r>
    </w:p>
    <w:p w14:paraId="028098B1" w14:textId="77777777" w:rsidR="00800B93" w:rsidRPr="00800B93" w:rsidRDefault="00800B93" w:rsidP="004E0354">
      <w:pPr>
        <w:shd w:val="clear" w:color="auto" w:fill="FFFFFF"/>
        <w:spacing w:line="276" w:lineRule="auto"/>
        <w:ind w:firstLine="709"/>
        <w:jc w:val="both"/>
        <w:rPr>
          <w:sz w:val="28"/>
          <w:szCs w:val="28"/>
          <w:shd w:val="clear" w:color="auto" w:fill="FFFFFF"/>
        </w:rPr>
      </w:pPr>
      <w:r w:rsidRPr="00800B93">
        <w:rPr>
          <w:bCs/>
          <w:sz w:val="28"/>
          <w:szCs w:val="28"/>
        </w:rPr>
        <w:t>Этика государственной и муниципальной службы.</w:t>
      </w:r>
      <w:r w:rsidRPr="00800B93">
        <w:rPr>
          <w:sz w:val="28"/>
          <w:szCs w:val="28"/>
          <w:shd w:val="clear" w:color="auto" w:fill="FFFFFF"/>
        </w:rPr>
        <w:t xml:space="preserve"> </w:t>
      </w:r>
    </w:p>
    <w:p w14:paraId="1A6E61D2" w14:textId="5FAF3703" w:rsidR="00800B93" w:rsidRDefault="00800B93" w:rsidP="004E0354">
      <w:pPr>
        <w:shd w:val="clear" w:color="auto" w:fill="FFFFFF"/>
        <w:spacing w:line="276" w:lineRule="auto"/>
        <w:ind w:firstLine="709"/>
        <w:jc w:val="both"/>
        <w:rPr>
          <w:sz w:val="28"/>
          <w:szCs w:val="28"/>
          <w:shd w:val="clear" w:color="auto" w:fill="FFFFFF"/>
        </w:rPr>
      </w:pPr>
      <w:r w:rsidRPr="00800B93">
        <w:rPr>
          <w:sz w:val="28"/>
          <w:szCs w:val="28"/>
          <w:shd w:val="clear" w:color="auto" w:fill="FFFFFF"/>
        </w:rPr>
        <w:t>Перспективы совершенствования государственной службы и муниципальной службы в Российской Федерации.</w:t>
      </w:r>
    </w:p>
    <w:p w14:paraId="5FDE574A" w14:textId="77777777" w:rsidR="004E0354" w:rsidRPr="00800B93" w:rsidRDefault="004E0354" w:rsidP="004E0354">
      <w:pPr>
        <w:shd w:val="clear" w:color="auto" w:fill="FFFFFF"/>
        <w:spacing w:line="276" w:lineRule="auto"/>
        <w:ind w:firstLine="709"/>
        <w:jc w:val="both"/>
        <w:rPr>
          <w:bCs/>
          <w:sz w:val="28"/>
          <w:szCs w:val="28"/>
        </w:rPr>
      </w:pPr>
    </w:p>
    <w:p w14:paraId="17AB6C84" w14:textId="77777777" w:rsidR="00800B93" w:rsidRPr="00800B93" w:rsidRDefault="00800B93" w:rsidP="004E0354">
      <w:pPr>
        <w:spacing w:line="276" w:lineRule="auto"/>
        <w:ind w:firstLine="709"/>
        <w:jc w:val="both"/>
        <w:rPr>
          <w:b/>
          <w:bCs/>
          <w:sz w:val="28"/>
          <w:szCs w:val="28"/>
        </w:rPr>
      </w:pPr>
      <w:r w:rsidRPr="00800B93">
        <w:rPr>
          <w:b/>
          <w:bCs/>
          <w:sz w:val="28"/>
          <w:szCs w:val="28"/>
        </w:rPr>
        <w:t xml:space="preserve">Тема 6. Развитие науки и практики муниципального управления и местного самоуправления </w:t>
      </w:r>
      <w:r w:rsidRPr="00800B93">
        <w:rPr>
          <w:b/>
          <w:sz w:val="28"/>
          <w:szCs w:val="28"/>
        </w:rPr>
        <w:t xml:space="preserve">  </w:t>
      </w:r>
      <w:r w:rsidRPr="00800B93">
        <w:rPr>
          <w:b/>
          <w:bCs/>
          <w:sz w:val="28"/>
          <w:szCs w:val="28"/>
        </w:rPr>
        <w:t xml:space="preserve"> </w:t>
      </w:r>
    </w:p>
    <w:p w14:paraId="266EC96A" w14:textId="77777777" w:rsidR="00800B93" w:rsidRPr="00800B93" w:rsidRDefault="00800B93" w:rsidP="004E0354">
      <w:pPr>
        <w:pStyle w:val="af5"/>
        <w:spacing w:line="276" w:lineRule="auto"/>
        <w:ind w:firstLine="709"/>
        <w:jc w:val="both"/>
        <w:rPr>
          <w:sz w:val="28"/>
          <w:szCs w:val="28"/>
        </w:rPr>
      </w:pPr>
      <w:r w:rsidRPr="00800B93">
        <w:rPr>
          <w:sz w:val="28"/>
          <w:szCs w:val="28"/>
        </w:rPr>
        <w:t xml:space="preserve">Теоретические концепции местного самоуправления, его правовые, организационные и экономические основы. Соотношение понятий «местное самоуправление» и «муниципальное управление». </w:t>
      </w:r>
      <w:bookmarkStart w:id="11" w:name="_Hlk156821543"/>
      <w:r w:rsidRPr="00800B93">
        <w:rPr>
          <w:sz w:val="28"/>
          <w:szCs w:val="28"/>
        </w:rPr>
        <w:t>Истории развития и текущее состояние местного самоуправления в РФ с точки зрения экономико-управленческих аспектов.</w:t>
      </w:r>
      <w:r w:rsidRPr="00800B93">
        <w:rPr>
          <w:b/>
          <w:bCs/>
          <w:sz w:val="28"/>
          <w:szCs w:val="28"/>
        </w:rPr>
        <w:t xml:space="preserve"> </w:t>
      </w:r>
      <w:bookmarkEnd w:id="11"/>
      <w:r w:rsidRPr="00800B93">
        <w:rPr>
          <w:sz w:val="28"/>
          <w:szCs w:val="28"/>
        </w:rPr>
        <w:t>Основные аспекты, объекты, субъекты и методы муниципального управления.</w:t>
      </w:r>
    </w:p>
    <w:p w14:paraId="0331A999" w14:textId="77777777" w:rsidR="00800B93" w:rsidRPr="00800B93" w:rsidRDefault="00800B93" w:rsidP="004E0354">
      <w:pPr>
        <w:spacing w:line="276" w:lineRule="auto"/>
        <w:jc w:val="both"/>
        <w:rPr>
          <w:kern w:val="36"/>
          <w:sz w:val="28"/>
          <w:szCs w:val="28"/>
        </w:rPr>
      </w:pPr>
      <w:bookmarkStart w:id="12" w:name="_Toc200490479"/>
      <w:r w:rsidRPr="00800B93">
        <w:rPr>
          <w:kern w:val="36"/>
          <w:sz w:val="28"/>
          <w:szCs w:val="28"/>
          <w:bdr w:val="none" w:sz="0" w:space="0" w:color="auto" w:frame="1"/>
        </w:rPr>
        <w:t>Органы местного самоуправления в единой системе публичной власти.</w:t>
      </w:r>
      <w:r w:rsidRPr="00800B93">
        <w:rPr>
          <w:sz w:val="28"/>
          <w:szCs w:val="28"/>
          <w:shd w:val="clear" w:color="auto" w:fill="FFFFFF"/>
        </w:rPr>
        <w:t xml:space="preserve"> Особенности организации местного самоуправления в условиях развития федеративных отношений в Российской Федерации. </w:t>
      </w:r>
      <w:r w:rsidRPr="00800B93">
        <w:rPr>
          <w:sz w:val="28"/>
          <w:szCs w:val="28"/>
        </w:rPr>
        <w:t>Территориальные и организационные основы как фактор определения сущности и эффективности модели муниципального управления и самоуправления. Организационно-правовое обеспечение участия населения в осуществлении народовластия в муниципальных образованиях</w:t>
      </w:r>
      <w:bookmarkEnd w:id="12"/>
    </w:p>
    <w:p w14:paraId="23440E01" w14:textId="77777777" w:rsidR="00800B93" w:rsidRPr="00800B93" w:rsidRDefault="00800B93" w:rsidP="004E0354">
      <w:pPr>
        <w:spacing w:line="276" w:lineRule="auto"/>
        <w:ind w:firstLine="709"/>
        <w:jc w:val="both"/>
        <w:rPr>
          <w:sz w:val="28"/>
          <w:szCs w:val="28"/>
        </w:rPr>
      </w:pPr>
      <w:r w:rsidRPr="00800B93">
        <w:rPr>
          <w:sz w:val="28"/>
          <w:szCs w:val="28"/>
        </w:rPr>
        <w:t>Местное самоуправление как элемент системы государственного и муниципального управления территориальным развитием.</w:t>
      </w:r>
    </w:p>
    <w:p w14:paraId="04D9F16B" w14:textId="77777777" w:rsidR="00800B93" w:rsidRPr="00800B93" w:rsidRDefault="00800B93" w:rsidP="004E0354">
      <w:pPr>
        <w:spacing w:line="276" w:lineRule="auto"/>
        <w:ind w:firstLine="709"/>
        <w:jc w:val="both"/>
        <w:rPr>
          <w:sz w:val="28"/>
          <w:szCs w:val="28"/>
        </w:rPr>
      </w:pPr>
      <w:r w:rsidRPr="00800B93">
        <w:rPr>
          <w:sz w:val="28"/>
          <w:szCs w:val="28"/>
        </w:rPr>
        <w:t xml:space="preserve"> Основы государственной политики в области развития местного самоуправления в современных условиях прекращении действия в России Европейской Хартии местного самоуправления. </w:t>
      </w:r>
    </w:p>
    <w:p w14:paraId="380F5111" w14:textId="77777777" w:rsidR="00800B93" w:rsidRPr="00800B93" w:rsidRDefault="00800B93" w:rsidP="004E0354">
      <w:pPr>
        <w:spacing w:line="276" w:lineRule="auto"/>
        <w:ind w:firstLine="709"/>
        <w:jc w:val="both"/>
        <w:rPr>
          <w:sz w:val="28"/>
          <w:szCs w:val="28"/>
        </w:rPr>
      </w:pPr>
      <w:bookmarkStart w:id="13" w:name="_Hlk156821486"/>
      <w:r w:rsidRPr="00800B93">
        <w:rPr>
          <w:sz w:val="28"/>
          <w:szCs w:val="28"/>
        </w:rPr>
        <w:t xml:space="preserve">Роль муниципалитетов в социально-экономическом развитии. </w:t>
      </w:r>
      <w:bookmarkEnd w:id="13"/>
      <w:r w:rsidRPr="00800B93">
        <w:rPr>
          <w:sz w:val="28"/>
          <w:szCs w:val="28"/>
        </w:rPr>
        <w:t xml:space="preserve">Местное самоуправление как участник политики социально-экономического развития территорий и факторы, сдерживающие это участие (полномочия муниципалитетов; снижение ресурсной базы обеспечения муниципального развития; «кадровый голод»).  </w:t>
      </w:r>
    </w:p>
    <w:p w14:paraId="3EA5BFAF" w14:textId="77777777" w:rsidR="00800B93" w:rsidRPr="00800B93" w:rsidRDefault="00800B93" w:rsidP="004E0354">
      <w:pPr>
        <w:spacing w:line="276" w:lineRule="auto"/>
        <w:ind w:firstLine="709"/>
        <w:jc w:val="both"/>
        <w:rPr>
          <w:sz w:val="28"/>
          <w:szCs w:val="28"/>
        </w:rPr>
      </w:pPr>
      <w:r w:rsidRPr="00800B93">
        <w:rPr>
          <w:sz w:val="28"/>
          <w:szCs w:val="28"/>
        </w:rPr>
        <w:t xml:space="preserve">Финансовый федерализм и финансовая самостоятельность местного самоуправления: проблемы реализации. Финансово-экономическое обеспечение функционирования муниципального управления Решение </w:t>
      </w:r>
      <w:r w:rsidRPr="00800B93">
        <w:rPr>
          <w:sz w:val="28"/>
          <w:szCs w:val="28"/>
        </w:rPr>
        <w:lastRenderedPageBreak/>
        <w:t>проблем сохранения дисбаланса доходов местных бюджетов и расходных обязательств; роста количества видов межбюджетных трансфертов; возможности финансового участия муниципальных образований в реализации на их территориях государственных программ и проектов и других вопросов снижения ресурсной базы местного самоуправления в настоящее время.</w:t>
      </w:r>
    </w:p>
    <w:p w14:paraId="77B7737D" w14:textId="77777777" w:rsidR="00800B93" w:rsidRPr="00800B93" w:rsidRDefault="00800B93" w:rsidP="004E0354">
      <w:pPr>
        <w:spacing w:line="276" w:lineRule="auto"/>
        <w:ind w:firstLine="709"/>
        <w:jc w:val="both"/>
        <w:rPr>
          <w:sz w:val="28"/>
          <w:szCs w:val="28"/>
        </w:rPr>
      </w:pPr>
      <w:r w:rsidRPr="00800B93">
        <w:rPr>
          <w:sz w:val="28"/>
          <w:szCs w:val="28"/>
        </w:rPr>
        <w:t xml:space="preserve">Основные направления государственной политики в области развития местного самоуправления.  </w:t>
      </w:r>
    </w:p>
    <w:p w14:paraId="53D67739" w14:textId="77777777" w:rsidR="00800B93" w:rsidRPr="00800B93" w:rsidRDefault="00800B93" w:rsidP="004E0354">
      <w:pPr>
        <w:spacing w:line="276" w:lineRule="auto"/>
        <w:ind w:firstLine="709"/>
        <w:jc w:val="both"/>
        <w:rPr>
          <w:sz w:val="28"/>
          <w:szCs w:val="28"/>
        </w:rPr>
      </w:pPr>
      <w:r w:rsidRPr="00800B93">
        <w:rPr>
          <w:sz w:val="28"/>
          <w:szCs w:val="28"/>
        </w:rPr>
        <w:t xml:space="preserve">Возможности формирования стимулов для органов местного самоуправления для наращивания доходной базы местных бюджетов за счет инвестиционной деятельности, использования механизмов муниципально-частного партнерства, других современных механизмов собственной экономической деятельности.     </w:t>
      </w:r>
    </w:p>
    <w:p w14:paraId="65A8A670" w14:textId="77777777" w:rsidR="00800B93" w:rsidRPr="00800B93" w:rsidRDefault="00800B93" w:rsidP="004E0354">
      <w:pPr>
        <w:spacing w:line="276" w:lineRule="auto"/>
        <w:ind w:firstLine="709"/>
        <w:jc w:val="both"/>
        <w:rPr>
          <w:sz w:val="28"/>
          <w:szCs w:val="28"/>
        </w:rPr>
      </w:pPr>
      <w:r w:rsidRPr="00800B93">
        <w:rPr>
          <w:sz w:val="28"/>
          <w:szCs w:val="28"/>
        </w:rPr>
        <w:t>Сити-менеджмент в муниципальном управлении. Теоретико-методологические основы административной состоятельности сити-менеджмента в системе муниципального управления.</w:t>
      </w:r>
    </w:p>
    <w:p w14:paraId="120603A3" w14:textId="77777777" w:rsidR="00800B93" w:rsidRPr="00800B93" w:rsidRDefault="00800B93" w:rsidP="004E0354">
      <w:pPr>
        <w:spacing w:line="276" w:lineRule="auto"/>
        <w:ind w:firstLine="709"/>
        <w:jc w:val="both"/>
        <w:rPr>
          <w:sz w:val="28"/>
          <w:szCs w:val="28"/>
        </w:rPr>
      </w:pPr>
      <w:r w:rsidRPr="00800B93">
        <w:rPr>
          <w:sz w:val="28"/>
          <w:szCs w:val="28"/>
          <w:shd w:val="clear" w:color="auto" w:fill="FDFDFD"/>
        </w:rPr>
        <w:t>Анализ лучших практик муниципального управления.</w:t>
      </w:r>
    </w:p>
    <w:p w14:paraId="0BC63BBD" w14:textId="7B96B952" w:rsidR="00800B93" w:rsidRDefault="00800B93" w:rsidP="004E0354">
      <w:pPr>
        <w:shd w:val="clear" w:color="auto" w:fill="FFFFFF"/>
        <w:spacing w:line="276" w:lineRule="auto"/>
        <w:ind w:firstLine="709"/>
        <w:jc w:val="both"/>
        <w:rPr>
          <w:sz w:val="28"/>
          <w:szCs w:val="28"/>
        </w:rPr>
      </w:pPr>
      <w:r w:rsidRPr="00800B93">
        <w:rPr>
          <w:sz w:val="28"/>
          <w:szCs w:val="28"/>
        </w:rPr>
        <w:t>Новации муниципального управления.</w:t>
      </w:r>
    </w:p>
    <w:p w14:paraId="60506FC7" w14:textId="77777777" w:rsidR="004E0354" w:rsidRPr="00800B93" w:rsidRDefault="004E0354" w:rsidP="004E0354">
      <w:pPr>
        <w:shd w:val="clear" w:color="auto" w:fill="FFFFFF"/>
        <w:spacing w:line="276" w:lineRule="auto"/>
        <w:ind w:firstLine="709"/>
        <w:jc w:val="both"/>
        <w:rPr>
          <w:sz w:val="28"/>
          <w:szCs w:val="28"/>
        </w:rPr>
      </w:pPr>
    </w:p>
    <w:p w14:paraId="4EEE8BFD" w14:textId="77777777" w:rsidR="00800B93" w:rsidRPr="00800B93" w:rsidRDefault="00800B93" w:rsidP="004E0354">
      <w:pPr>
        <w:shd w:val="clear" w:color="auto" w:fill="FFFFFF"/>
        <w:spacing w:line="276" w:lineRule="auto"/>
        <w:ind w:firstLine="709"/>
        <w:jc w:val="both"/>
        <w:rPr>
          <w:b/>
          <w:bCs/>
          <w:sz w:val="28"/>
          <w:szCs w:val="28"/>
        </w:rPr>
      </w:pPr>
      <w:r w:rsidRPr="00800B93">
        <w:rPr>
          <w:b/>
          <w:bCs/>
          <w:sz w:val="28"/>
          <w:szCs w:val="28"/>
        </w:rPr>
        <w:t>Тема 7. Государственное и муниципальное управление отраслями социальной сферы и реализация социальной политики</w:t>
      </w:r>
    </w:p>
    <w:p w14:paraId="307D49F2" w14:textId="77777777" w:rsidR="00800B93" w:rsidRPr="00800B93" w:rsidRDefault="00800B93" w:rsidP="004E0354">
      <w:pPr>
        <w:shd w:val="clear" w:color="auto" w:fill="FFFFFF"/>
        <w:spacing w:line="276" w:lineRule="auto"/>
        <w:ind w:firstLine="709"/>
        <w:jc w:val="both"/>
        <w:textAlignment w:val="baseline"/>
        <w:rPr>
          <w:sz w:val="28"/>
          <w:szCs w:val="28"/>
        </w:rPr>
      </w:pPr>
      <w:r w:rsidRPr="00800B93">
        <w:rPr>
          <w:sz w:val="28"/>
          <w:szCs w:val="28"/>
          <w:shd w:val="clear" w:color="auto" w:fill="FFFFFF"/>
        </w:rPr>
        <w:t>Теоретико-методологические, социально-экономические, организационно-управленческие</w:t>
      </w:r>
      <w:r w:rsidRPr="00800B93">
        <w:rPr>
          <w:sz w:val="28"/>
          <w:szCs w:val="28"/>
        </w:rPr>
        <w:t xml:space="preserve"> и практические аспекты формирования и реализации социальной политики РФ, ее институты, механизмы и инструменты </w:t>
      </w:r>
    </w:p>
    <w:p w14:paraId="518A8501" w14:textId="77777777" w:rsidR="00800B93" w:rsidRPr="00800B93" w:rsidRDefault="00800B93" w:rsidP="004E0354">
      <w:pPr>
        <w:shd w:val="clear" w:color="auto" w:fill="FFFFFF"/>
        <w:spacing w:line="276" w:lineRule="auto"/>
        <w:ind w:firstLine="709"/>
        <w:jc w:val="both"/>
        <w:textAlignment w:val="baseline"/>
        <w:rPr>
          <w:sz w:val="28"/>
          <w:szCs w:val="28"/>
        </w:rPr>
      </w:pPr>
      <w:r w:rsidRPr="00800B93">
        <w:rPr>
          <w:sz w:val="28"/>
          <w:szCs w:val="28"/>
        </w:rPr>
        <w:t xml:space="preserve">Социальные факторы отставания и прорывные направления развития отраслей социальной сферы.   </w:t>
      </w:r>
    </w:p>
    <w:p w14:paraId="4A1D6B21" w14:textId="77777777" w:rsidR="00800B93" w:rsidRPr="00800B93" w:rsidRDefault="00800B93" w:rsidP="004E0354">
      <w:pPr>
        <w:shd w:val="clear" w:color="auto" w:fill="FFFFFF"/>
        <w:spacing w:line="276" w:lineRule="auto"/>
        <w:ind w:firstLine="709"/>
        <w:jc w:val="both"/>
        <w:textAlignment w:val="baseline"/>
        <w:rPr>
          <w:sz w:val="28"/>
          <w:szCs w:val="28"/>
        </w:rPr>
      </w:pPr>
      <w:bookmarkStart w:id="14" w:name="_Hlk156821441"/>
      <w:r w:rsidRPr="00800B93">
        <w:rPr>
          <w:sz w:val="28"/>
          <w:szCs w:val="28"/>
        </w:rPr>
        <w:t>Стратегическое планирование, прогнозирование, программирование и проектирование развития отраслей социальной сферы</w:t>
      </w:r>
    </w:p>
    <w:p w14:paraId="65A39CD0" w14:textId="77777777" w:rsidR="00800B93" w:rsidRPr="00800B93" w:rsidRDefault="00800B93" w:rsidP="004E0354">
      <w:pPr>
        <w:shd w:val="clear" w:color="auto" w:fill="FFFFFF"/>
        <w:spacing w:line="276" w:lineRule="auto"/>
        <w:ind w:firstLine="709"/>
        <w:jc w:val="both"/>
        <w:rPr>
          <w:b/>
          <w:bCs/>
          <w:sz w:val="28"/>
          <w:szCs w:val="28"/>
        </w:rPr>
      </w:pPr>
      <w:bookmarkStart w:id="15" w:name="_Hlk156821378"/>
      <w:bookmarkEnd w:id="14"/>
      <w:r w:rsidRPr="00800B93">
        <w:rPr>
          <w:sz w:val="28"/>
          <w:szCs w:val="28"/>
          <w:shd w:val="clear" w:color="auto" w:fill="FFFFFF"/>
        </w:rPr>
        <w:t> Комплекс проблем развития отраслей социальной сферы.  Рыночный сектор социальных услуг</w:t>
      </w:r>
    </w:p>
    <w:p w14:paraId="50C3D0DF"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shd w:val="clear" w:color="auto" w:fill="FFFFFF"/>
        </w:rPr>
        <w:t>Опыт зарубежных стран</w:t>
      </w:r>
      <w:r w:rsidRPr="00800B93">
        <w:rPr>
          <w:b/>
          <w:bCs/>
          <w:sz w:val="28"/>
          <w:szCs w:val="28"/>
        </w:rPr>
        <w:t xml:space="preserve"> </w:t>
      </w:r>
      <w:r w:rsidRPr="00800B93">
        <w:rPr>
          <w:sz w:val="28"/>
          <w:szCs w:val="28"/>
        </w:rPr>
        <w:t>в области управления отраслями   социальной сферы.</w:t>
      </w:r>
    </w:p>
    <w:p w14:paraId="0330D7C7" w14:textId="7EE48760" w:rsidR="00800B93" w:rsidRDefault="00800B93" w:rsidP="004E0354">
      <w:pPr>
        <w:shd w:val="clear" w:color="auto" w:fill="FFFFFF"/>
        <w:spacing w:line="276" w:lineRule="auto"/>
        <w:ind w:firstLine="709"/>
        <w:jc w:val="both"/>
        <w:rPr>
          <w:sz w:val="28"/>
          <w:szCs w:val="28"/>
        </w:rPr>
      </w:pPr>
      <w:r w:rsidRPr="00800B93">
        <w:rPr>
          <w:sz w:val="28"/>
          <w:szCs w:val="28"/>
          <w:shd w:val="clear" w:color="auto" w:fill="FFFFFF"/>
        </w:rPr>
        <w:t>Основные направления решения проблемы эффективного управления отраслями социальной сферы в России</w:t>
      </w:r>
      <w:r w:rsidRPr="00800B93">
        <w:rPr>
          <w:sz w:val="28"/>
          <w:szCs w:val="28"/>
        </w:rPr>
        <w:t xml:space="preserve"> и реализация социальной политики.</w:t>
      </w:r>
    </w:p>
    <w:p w14:paraId="202A573A" w14:textId="77777777" w:rsidR="004E0354" w:rsidRPr="00800B93" w:rsidRDefault="004E0354" w:rsidP="004E0354">
      <w:pPr>
        <w:shd w:val="clear" w:color="auto" w:fill="FFFFFF"/>
        <w:spacing w:line="276" w:lineRule="auto"/>
        <w:ind w:firstLine="709"/>
        <w:jc w:val="both"/>
        <w:rPr>
          <w:sz w:val="28"/>
          <w:szCs w:val="28"/>
        </w:rPr>
      </w:pPr>
    </w:p>
    <w:bookmarkEnd w:id="15"/>
    <w:p w14:paraId="03D29BD4" w14:textId="77777777" w:rsidR="00800B93" w:rsidRPr="00800B93" w:rsidRDefault="00800B93" w:rsidP="004E0354">
      <w:pPr>
        <w:spacing w:line="276" w:lineRule="auto"/>
        <w:ind w:firstLine="709"/>
        <w:jc w:val="both"/>
        <w:rPr>
          <w:b/>
          <w:bCs/>
          <w:sz w:val="28"/>
          <w:szCs w:val="28"/>
        </w:rPr>
      </w:pPr>
      <w:r w:rsidRPr="00800B93">
        <w:rPr>
          <w:b/>
          <w:bCs/>
          <w:sz w:val="28"/>
          <w:szCs w:val="28"/>
        </w:rPr>
        <w:t>Тема 8. Региональное управление и территориальное развитие</w:t>
      </w:r>
    </w:p>
    <w:p w14:paraId="41B0BFC7" w14:textId="77777777" w:rsidR="00800B93" w:rsidRPr="00800B93" w:rsidRDefault="00800B93" w:rsidP="004E0354">
      <w:pPr>
        <w:spacing w:line="276" w:lineRule="auto"/>
        <w:ind w:firstLine="709"/>
        <w:jc w:val="both"/>
        <w:rPr>
          <w:sz w:val="28"/>
          <w:szCs w:val="28"/>
        </w:rPr>
      </w:pPr>
      <w:r w:rsidRPr="00800B93">
        <w:rPr>
          <w:sz w:val="28"/>
          <w:szCs w:val="28"/>
          <w:shd w:val="clear" w:color="auto" w:fill="FFFFFF"/>
        </w:rPr>
        <w:t>Научно-теоретические основы исследования содержания р</w:t>
      </w:r>
      <w:r w:rsidRPr="00800B93">
        <w:rPr>
          <w:sz w:val="28"/>
          <w:szCs w:val="28"/>
        </w:rPr>
        <w:t>егионального управления и территориального развития. Генезис понятия «пространственное развитие»</w:t>
      </w:r>
    </w:p>
    <w:p w14:paraId="34BA02C3" w14:textId="77777777" w:rsidR="00800B93" w:rsidRPr="00800B93" w:rsidRDefault="00800B93" w:rsidP="004E0354">
      <w:pPr>
        <w:spacing w:line="276" w:lineRule="auto"/>
        <w:ind w:firstLine="709"/>
        <w:jc w:val="both"/>
        <w:rPr>
          <w:sz w:val="28"/>
          <w:szCs w:val="28"/>
          <w:shd w:val="clear" w:color="auto" w:fill="FFFFFF"/>
        </w:rPr>
      </w:pPr>
      <w:r w:rsidRPr="00800B93">
        <w:rPr>
          <w:sz w:val="28"/>
          <w:szCs w:val="28"/>
        </w:rPr>
        <w:lastRenderedPageBreak/>
        <w:t>Проблема</w:t>
      </w:r>
      <w:r w:rsidRPr="00800B93">
        <w:rPr>
          <w:sz w:val="28"/>
          <w:szCs w:val="28"/>
          <w:shd w:val="clear" w:color="auto" w:fill="FFFFFF"/>
        </w:rPr>
        <w:t xml:space="preserve"> асимметрии развития региональных социально-экономических систем. Оценке асимметрии и пространственной поляризации развития региональных социально-экономических систем. Государственное управление в области сглаживания пространственной поляризации развития региональных социально-экономических систем. </w:t>
      </w:r>
    </w:p>
    <w:p w14:paraId="5F08B659" w14:textId="77777777" w:rsidR="00800B93" w:rsidRPr="00800B93" w:rsidRDefault="00800B93" w:rsidP="004E0354">
      <w:pPr>
        <w:spacing w:line="276" w:lineRule="auto"/>
        <w:ind w:firstLine="709"/>
        <w:jc w:val="both"/>
        <w:rPr>
          <w:sz w:val="28"/>
          <w:szCs w:val="28"/>
          <w:shd w:val="clear" w:color="auto" w:fill="FFFFFF"/>
        </w:rPr>
      </w:pPr>
      <w:r w:rsidRPr="00800B93">
        <w:rPr>
          <w:sz w:val="28"/>
          <w:szCs w:val="28"/>
          <w:shd w:val="clear" w:color="auto" w:fill="FFFFFF"/>
        </w:rPr>
        <w:t>Развитие региональных отраслевых подсистем</w:t>
      </w:r>
    </w:p>
    <w:p w14:paraId="6C48676B" w14:textId="77777777" w:rsidR="00800B93" w:rsidRPr="00800B93" w:rsidRDefault="00800B93" w:rsidP="004E0354">
      <w:pPr>
        <w:shd w:val="clear" w:color="auto" w:fill="FFFFFF"/>
        <w:spacing w:line="276" w:lineRule="auto"/>
        <w:ind w:firstLine="709"/>
        <w:jc w:val="both"/>
        <w:rPr>
          <w:sz w:val="28"/>
          <w:szCs w:val="28"/>
          <w:shd w:val="clear" w:color="auto" w:fill="FFFFFF"/>
        </w:rPr>
      </w:pPr>
      <w:bookmarkStart w:id="16" w:name="_Hlk156821327"/>
      <w:r w:rsidRPr="00800B93">
        <w:rPr>
          <w:sz w:val="28"/>
          <w:szCs w:val="28"/>
          <w:shd w:val="clear" w:color="auto" w:fill="FFFFFF"/>
        </w:rPr>
        <w:t xml:space="preserve">Проблемы в области управления территориальным развитием, реализации инвестиционной и инновационной   политики регионов. </w:t>
      </w:r>
    </w:p>
    <w:p w14:paraId="30B47413" w14:textId="77777777" w:rsidR="00800B93" w:rsidRPr="00800B93" w:rsidRDefault="00800B93" w:rsidP="004E0354">
      <w:pPr>
        <w:shd w:val="clear" w:color="auto" w:fill="FFFFFF"/>
        <w:spacing w:line="276" w:lineRule="auto"/>
        <w:ind w:firstLine="709"/>
        <w:jc w:val="both"/>
        <w:rPr>
          <w:sz w:val="28"/>
          <w:szCs w:val="28"/>
        </w:rPr>
      </w:pPr>
      <w:r w:rsidRPr="00800B93">
        <w:rPr>
          <w:sz w:val="28"/>
          <w:szCs w:val="28"/>
          <w:shd w:val="clear" w:color="auto" w:fill="FFFFFF"/>
        </w:rPr>
        <w:t xml:space="preserve"> Конкурентоспособность территорий. </w:t>
      </w:r>
    </w:p>
    <w:p w14:paraId="15D5CEA7" w14:textId="77777777" w:rsidR="00800B93" w:rsidRPr="00800B93" w:rsidRDefault="00800B93" w:rsidP="004E0354">
      <w:pPr>
        <w:spacing w:line="276" w:lineRule="auto"/>
        <w:ind w:firstLine="709"/>
        <w:jc w:val="both"/>
        <w:rPr>
          <w:sz w:val="28"/>
          <w:szCs w:val="28"/>
          <w:shd w:val="clear" w:color="auto" w:fill="FFFFFF"/>
        </w:rPr>
      </w:pPr>
      <w:r w:rsidRPr="00800B93">
        <w:rPr>
          <w:sz w:val="28"/>
          <w:szCs w:val="28"/>
        </w:rPr>
        <w:t xml:space="preserve">Региональная кластерная политика как система. </w:t>
      </w:r>
      <w:r w:rsidRPr="00800B93">
        <w:rPr>
          <w:sz w:val="28"/>
          <w:szCs w:val="28"/>
          <w:shd w:val="clear" w:color="auto" w:fill="FFFFFF"/>
        </w:rPr>
        <w:t>Кластерные системы экономически развитых стран и России</w:t>
      </w:r>
    </w:p>
    <w:bookmarkEnd w:id="16"/>
    <w:p w14:paraId="466596AA" w14:textId="77777777" w:rsidR="00800B93" w:rsidRPr="00800B93" w:rsidRDefault="00800B93" w:rsidP="004E0354">
      <w:pPr>
        <w:spacing w:line="276" w:lineRule="auto"/>
        <w:ind w:firstLine="709"/>
        <w:jc w:val="both"/>
        <w:rPr>
          <w:sz w:val="28"/>
          <w:szCs w:val="28"/>
          <w:shd w:val="clear" w:color="auto" w:fill="FFFFFF"/>
        </w:rPr>
      </w:pPr>
      <w:r w:rsidRPr="00800B93">
        <w:rPr>
          <w:sz w:val="28"/>
          <w:szCs w:val="28"/>
          <w:shd w:val="clear" w:color="auto" w:fill="FFFFFF"/>
        </w:rPr>
        <w:t>Теоретические и методические аспекты формирования и функционирования городской агломерации. Типы агломераций. Модели управления городскими агломерациями. Подходы к выявлению направлений развития городскими агломерациями в экономическом пространстве региона.</w:t>
      </w:r>
      <w:r w:rsidRPr="00800B93">
        <w:rPr>
          <w:sz w:val="28"/>
          <w:szCs w:val="28"/>
        </w:rPr>
        <w:t xml:space="preserve"> Особенности влияния различных факторов на развитие агломераций</w:t>
      </w:r>
      <w:proofErr w:type="gramStart"/>
      <w:r w:rsidRPr="00800B93">
        <w:rPr>
          <w:sz w:val="28"/>
          <w:szCs w:val="28"/>
        </w:rPr>
        <w:t>. .</w:t>
      </w:r>
      <w:proofErr w:type="gramEnd"/>
      <w:r w:rsidRPr="00800B93">
        <w:rPr>
          <w:sz w:val="28"/>
          <w:szCs w:val="28"/>
        </w:rPr>
        <w:t xml:space="preserve"> Слагаемые агломерационного эффекта, роль государственного и муниципального управления в повышении агломерационного эффекта. «Ловушки развития» городских агломераций.</w:t>
      </w:r>
    </w:p>
    <w:p w14:paraId="4251C1DD" w14:textId="77777777" w:rsidR="00800B93" w:rsidRPr="00800B93" w:rsidRDefault="00800B93" w:rsidP="004E0354">
      <w:pPr>
        <w:spacing w:line="276" w:lineRule="auto"/>
        <w:ind w:firstLine="709"/>
        <w:jc w:val="both"/>
        <w:rPr>
          <w:sz w:val="28"/>
          <w:szCs w:val="28"/>
          <w:shd w:val="clear" w:color="auto" w:fill="FFFFFF"/>
        </w:rPr>
      </w:pPr>
      <w:r w:rsidRPr="00800B93">
        <w:rPr>
          <w:sz w:val="28"/>
          <w:szCs w:val="28"/>
          <w:shd w:val="clear" w:color="auto" w:fill="FFFFFF"/>
        </w:rPr>
        <w:t xml:space="preserve">Организация и структура государственной власти в федеральных округах.  </w:t>
      </w:r>
    </w:p>
    <w:p w14:paraId="55870769" w14:textId="77777777" w:rsidR="00800B93" w:rsidRPr="00800B93" w:rsidRDefault="00800B93" w:rsidP="004E0354">
      <w:pPr>
        <w:spacing w:line="276" w:lineRule="auto"/>
        <w:ind w:firstLine="709"/>
        <w:jc w:val="both"/>
        <w:rPr>
          <w:sz w:val="28"/>
          <w:szCs w:val="28"/>
          <w:shd w:val="clear" w:color="auto" w:fill="FFFFFF"/>
        </w:rPr>
      </w:pPr>
      <w:r w:rsidRPr="00800B93">
        <w:rPr>
          <w:sz w:val="28"/>
          <w:szCs w:val="28"/>
          <w:shd w:val="clear" w:color="auto" w:fill="FFFFFF"/>
        </w:rPr>
        <w:t>Сущность пространственного развития территории. Эволюция теоретических представлений пространственного развития. Теоретико-методологические и нормативно-правовые особенности стратегирования пространственного развития России. Развитие экономических механизмов стратегирования пространственного развития РФ. Формирование инвестиционной активности региона как фактор пространственного развития. Российский и зарубежный опыт регулирования территориального развития на макро, мезо и микро (местный) уровнях.</w:t>
      </w:r>
    </w:p>
    <w:p w14:paraId="383435F7" w14:textId="360A150C" w:rsidR="00800B93" w:rsidRDefault="00800B93" w:rsidP="004E0354">
      <w:pPr>
        <w:spacing w:line="276" w:lineRule="auto"/>
        <w:ind w:firstLine="709"/>
        <w:jc w:val="both"/>
        <w:rPr>
          <w:sz w:val="28"/>
          <w:szCs w:val="28"/>
        </w:rPr>
      </w:pPr>
      <w:r w:rsidRPr="00800B93">
        <w:rPr>
          <w:sz w:val="28"/>
          <w:szCs w:val="28"/>
        </w:rPr>
        <w:t xml:space="preserve">Пространственное развитие как предмет стратегического планирования. </w:t>
      </w:r>
      <w:r w:rsidRPr="00800B93">
        <w:rPr>
          <w:sz w:val="28"/>
          <w:szCs w:val="28"/>
          <w:shd w:val="clear" w:color="auto" w:fill="FFFFFF"/>
        </w:rPr>
        <w:t>Стратегия пространственного развития РФ:</w:t>
      </w:r>
      <w:r w:rsidRPr="00800B93">
        <w:rPr>
          <w:sz w:val="28"/>
          <w:szCs w:val="28"/>
        </w:rPr>
        <w:t xml:space="preserve"> актуальные вызовы и возможности пространственного развития Российской Федерации; стратегическая цель, приоритетные задачи и целевые </w:t>
      </w:r>
      <w:proofErr w:type="gramStart"/>
      <w:r w:rsidRPr="00800B93">
        <w:rPr>
          <w:sz w:val="28"/>
          <w:szCs w:val="28"/>
        </w:rPr>
        <w:t>показатели;  основные</w:t>
      </w:r>
      <w:proofErr w:type="gramEnd"/>
      <w:r w:rsidRPr="00800B93">
        <w:rPr>
          <w:sz w:val="28"/>
          <w:szCs w:val="28"/>
        </w:rPr>
        <w:t xml:space="preserve"> направления пространственного развития;  инструменты (механизмы) реализации. Новые вызовы и возможности для пространственного развития.</w:t>
      </w:r>
    </w:p>
    <w:p w14:paraId="7A0EFD3D" w14:textId="77777777" w:rsidR="004E0354" w:rsidRPr="00800B93" w:rsidRDefault="004E0354" w:rsidP="004E0354">
      <w:pPr>
        <w:spacing w:line="276" w:lineRule="auto"/>
        <w:ind w:firstLine="709"/>
        <w:jc w:val="both"/>
        <w:rPr>
          <w:sz w:val="28"/>
          <w:szCs w:val="28"/>
          <w:shd w:val="clear" w:color="auto" w:fill="FFFFFF"/>
        </w:rPr>
      </w:pPr>
    </w:p>
    <w:p w14:paraId="46071102" w14:textId="77777777" w:rsidR="00800B93" w:rsidRPr="00800B93" w:rsidRDefault="00800B93" w:rsidP="004E0354">
      <w:pPr>
        <w:spacing w:line="276" w:lineRule="auto"/>
        <w:ind w:firstLine="709"/>
        <w:jc w:val="both"/>
        <w:rPr>
          <w:b/>
          <w:bCs/>
          <w:sz w:val="28"/>
          <w:szCs w:val="28"/>
        </w:rPr>
      </w:pPr>
      <w:r w:rsidRPr="00800B93">
        <w:rPr>
          <w:b/>
          <w:bCs/>
          <w:sz w:val="28"/>
          <w:szCs w:val="28"/>
        </w:rPr>
        <w:t>Тема 9. Цифровая трансформация государственного и муниципального управления</w:t>
      </w:r>
    </w:p>
    <w:p w14:paraId="1824501F" w14:textId="77777777" w:rsidR="00800B93" w:rsidRPr="00800B93" w:rsidRDefault="00800B93" w:rsidP="004E0354">
      <w:pPr>
        <w:spacing w:line="276" w:lineRule="auto"/>
        <w:ind w:firstLine="709"/>
        <w:jc w:val="both"/>
        <w:rPr>
          <w:sz w:val="28"/>
          <w:szCs w:val="28"/>
        </w:rPr>
      </w:pPr>
      <w:r w:rsidRPr="00800B93">
        <w:rPr>
          <w:sz w:val="28"/>
          <w:szCs w:val="28"/>
        </w:rPr>
        <w:lastRenderedPageBreak/>
        <w:t xml:space="preserve">Цифровая трансформация в системе государственного и муниципального управления. Концепция цифрового правительства: проблемы и перспективы реализации в условиях вызовов и рисков цифровизации общества и государства. Повышение эффективности механизмов и инструментов государственного и муниципального управления на основе цифровизации. Организация документооборота в органах власти в условиях цифровизации: организационные и правовые аспекты. Система межведомственного электронного документооборота России. </w:t>
      </w:r>
      <w:hyperlink r:id="rId12" w:tgtFrame="_blank" w:history="1">
        <w:r w:rsidRPr="00800B93">
          <w:rPr>
            <w:sz w:val="28"/>
            <w:szCs w:val="28"/>
            <w:shd w:val="clear" w:color="auto" w:fill="FFFFFF"/>
          </w:rPr>
          <w:t>Цифровые услуги как фактор повышения качества государственного управления</w:t>
        </w:r>
      </w:hyperlink>
      <w:r w:rsidRPr="00800B93">
        <w:rPr>
          <w:sz w:val="28"/>
          <w:szCs w:val="28"/>
        </w:rPr>
        <w:t xml:space="preserve"> Электронное правительство</w:t>
      </w:r>
    </w:p>
    <w:p w14:paraId="4422794C" w14:textId="77777777" w:rsidR="00800B93" w:rsidRPr="00800B93" w:rsidRDefault="00800B93" w:rsidP="004E0354">
      <w:pPr>
        <w:spacing w:line="276" w:lineRule="auto"/>
        <w:ind w:firstLine="709"/>
        <w:jc w:val="both"/>
        <w:rPr>
          <w:sz w:val="28"/>
          <w:szCs w:val="28"/>
        </w:rPr>
      </w:pPr>
      <w:bookmarkStart w:id="17" w:name="_Hlk156821274"/>
      <w:r w:rsidRPr="00800B93">
        <w:rPr>
          <w:sz w:val="28"/>
          <w:szCs w:val="28"/>
        </w:rPr>
        <w:t>«Цифровая трансформация» и «цифровая зрелость»- как приоритеты государственного управления в рамках достижения национальных целей и стратегических задач развития РФ.</w:t>
      </w:r>
    </w:p>
    <w:p w14:paraId="79942FBF" w14:textId="77777777" w:rsidR="00800B93" w:rsidRPr="00800B93" w:rsidRDefault="00800B93" w:rsidP="004E0354">
      <w:pPr>
        <w:spacing w:line="276" w:lineRule="auto"/>
        <w:ind w:firstLine="709"/>
        <w:jc w:val="both"/>
        <w:rPr>
          <w:sz w:val="28"/>
          <w:szCs w:val="28"/>
        </w:rPr>
      </w:pPr>
      <w:r w:rsidRPr="00800B93">
        <w:rPr>
          <w:sz w:val="28"/>
          <w:szCs w:val="28"/>
        </w:rPr>
        <w:t>Перспективы цифровизации процессов государственного управления.</w:t>
      </w:r>
    </w:p>
    <w:bookmarkEnd w:id="3"/>
    <w:bookmarkEnd w:id="17"/>
    <w:p w14:paraId="6975581A" w14:textId="77777777" w:rsidR="004E0354" w:rsidRDefault="004E0354" w:rsidP="00A82213">
      <w:pPr>
        <w:pStyle w:val="1"/>
        <w:spacing w:before="0"/>
        <w:ind w:firstLine="709"/>
        <w:jc w:val="both"/>
        <w:rPr>
          <w:rFonts w:ascii="Times New Roman" w:hAnsi="Times New Roman" w:cs="Times New Roman"/>
          <w:b/>
          <w:bCs/>
          <w:color w:val="auto"/>
          <w:sz w:val="28"/>
          <w:szCs w:val="28"/>
        </w:rPr>
      </w:pPr>
    </w:p>
    <w:p w14:paraId="5961165F" w14:textId="1EBEA00E" w:rsidR="00D02CFF" w:rsidRDefault="00D02CFF" w:rsidP="00A82213">
      <w:pPr>
        <w:pStyle w:val="1"/>
        <w:spacing w:before="0"/>
        <w:ind w:firstLine="709"/>
        <w:jc w:val="both"/>
        <w:rPr>
          <w:rFonts w:ascii="Times New Roman" w:hAnsi="Times New Roman" w:cs="Times New Roman"/>
          <w:b/>
          <w:bCs/>
          <w:color w:val="auto"/>
          <w:sz w:val="28"/>
          <w:szCs w:val="28"/>
        </w:rPr>
      </w:pPr>
      <w:r w:rsidRPr="00800B93">
        <w:rPr>
          <w:rFonts w:ascii="Times New Roman" w:hAnsi="Times New Roman" w:cs="Times New Roman"/>
          <w:b/>
          <w:bCs/>
          <w:color w:val="auto"/>
          <w:sz w:val="28"/>
          <w:szCs w:val="28"/>
        </w:rPr>
        <w:t>Раздел 3. Учебно-методическое и информационное обеспечение, включающее нормативные правовые документы, рекомендуемую литературу и Интернет-ресурсы.</w:t>
      </w:r>
      <w:bookmarkEnd w:id="4"/>
      <w:r w:rsidRPr="00800B93">
        <w:rPr>
          <w:rFonts w:ascii="Times New Roman" w:hAnsi="Times New Roman" w:cs="Times New Roman"/>
          <w:b/>
          <w:bCs/>
          <w:color w:val="auto"/>
          <w:sz w:val="28"/>
          <w:szCs w:val="28"/>
        </w:rPr>
        <w:t xml:space="preserve"> </w:t>
      </w:r>
    </w:p>
    <w:p w14:paraId="120EEC44" w14:textId="77777777" w:rsidR="004E0354" w:rsidRPr="004E0354" w:rsidRDefault="004E0354" w:rsidP="004E0354"/>
    <w:p w14:paraId="453B7D78" w14:textId="77777777" w:rsidR="00800B93" w:rsidRPr="00800B93" w:rsidRDefault="00800B93" w:rsidP="00800B93">
      <w:pPr>
        <w:ind w:firstLine="709"/>
        <w:jc w:val="both"/>
        <w:rPr>
          <w:b/>
          <w:bCs/>
          <w:sz w:val="28"/>
          <w:szCs w:val="28"/>
        </w:rPr>
      </w:pPr>
      <w:r w:rsidRPr="00800B93">
        <w:rPr>
          <w:b/>
          <w:bCs/>
          <w:sz w:val="28"/>
          <w:szCs w:val="28"/>
        </w:rPr>
        <w:t>Нормативные правовые акты</w:t>
      </w:r>
    </w:p>
    <w:p w14:paraId="16494075" w14:textId="77777777" w:rsidR="00800B93" w:rsidRPr="00800B93" w:rsidRDefault="00800B93" w:rsidP="00800B93">
      <w:pPr>
        <w:pStyle w:val="af7"/>
        <w:numPr>
          <w:ilvl w:val="0"/>
          <w:numId w:val="4"/>
        </w:numPr>
        <w:spacing w:line="360" w:lineRule="auto"/>
        <w:ind w:left="0" w:firstLine="709"/>
        <w:jc w:val="both"/>
        <w:rPr>
          <w:sz w:val="28"/>
          <w:szCs w:val="28"/>
        </w:rPr>
      </w:pPr>
      <w:r w:rsidRPr="00800B93">
        <w:rPr>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режим доступа: </w:t>
      </w:r>
      <w:hyperlink r:id="rId13" w:history="1">
        <w:r w:rsidRPr="00800B93">
          <w:rPr>
            <w:rStyle w:val="af1"/>
            <w:sz w:val="28"/>
            <w:szCs w:val="28"/>
          </w:rPr>
          <w:t>https://www.consultant.ru/document/cons_doc_LAW_28399/</w:t>
        </w:r>
      </w:hyperlink>
    </w:p>
    <w:p w14:paraId="133A9682" w14:textId="77777777" w:rsidR="00800B93" w:rsidRPr="00800B93" w:rsidRDefault="00800B93" w:rsidP="00800B93">
      <w:pPr>
        <w:pStyle w:val="af7"/>
        <w:numPr>
          <w:ilvl w:val="0"/>
          <w:numId w:val="4"/>
        </w:numPr>
        <w:spacing w:line="360" w:lineRule="auto"/>
        <w:ind w:left="0" w:firstLine="709"/>
        <w:jc w:val="both"/>
        <w:rPr>
          <w:sz w:val="28"/>
          <w:szCs w:val="28"/>
        </w:rPr>
      </w:pPr>
      <w:r w:rsidRPr="00800B93">
        <w:rPr>
          <w:sz w:val="28"/>
          <w:szCs w:val="28"/>
        </w:rPr>
        <w:t>"Бюджетный кодекс Российской Федерации" от 31.07.1998 N 145-ФЗ (ред. от 25.12.2023) (с изм. и доп., вступ. в силу с 05.01.2024), режим доступа:</w:t>
      </w:r>
      <w:r w:rsidRPr="00800B93">
        <w:t xml:space="preserve"> </w:t>
      </w:r>
      <w:hyperlink r:id="rId14" w:history="1">
        <w:r w:rsidRPr="00800B93">
          <w:rPr>
            <w:rStyle w:val="af1"/>
            <w:sz w:val="28"/>
            <w:szCs w:val="28"/>
          </w:rPr>
          <w:t>https://www.consultant.ru/document/cons_doc_LAW_19702/8caf266f97b857082b5f0edefc1d49c0bada8f42/</w:t>
        </w:r>
      </w:hyperlink>
    </w:p>
    <w:p w14:paraId="49ACB013" w14:textId="77777777" w:rsidR="00800B93" w:rsidRPr="00800B93" w:rsidRDefault="00800B93" w:rsidP="00800B93">
      <w:pPr>
        <w:pStyle w:val="af7"/>
        <w:numPr>
          <w:ilvl w:val="0"/>
          <w:numId w:val="4"/>
        </w:numPr>
        <w:spacing w:line="360" w:lineRule="auto"/>
        <w:ind w:left="0" w:firstLine="709"/>
        <w:jc w:val="both"/>
        <w:rPr>
          <w:sz w:val="28"/>
          <w:szCs w:val="28"/>
        </w:rPr>
      </w:pPr>
      <w:r w:rsidRPr="00800B93">
        <w:rPr>
          <w:sz w:val="28"/>
          <w:szCs w:val="28"/>
        </w:rPr>
        <w:t xml:space="preserve">Федеральный закон "О стратегическом планировании в Российской Федерации" от 28.06.2014 N 172-ФЗ, режим доступа: </w:t>
      </w:r>
      <w:hyperlink r:id="rId15" w:history="1">
        <w:r w:rsidRPr="00800B93">
          <w:rPr>
            <w:rStyle w:val="af1"/>
            <w:sz w:val="28"/>
            <w:szCs w:val="28"/>
          </w:rPr>
          <w:t>https://www.consultant.ru/document/cons_doc_LAW_164841/</w:t>
        </w:r>
      </w:hyperlink>
    </w:p>
    <w:p w14:paraId="00EBA13F" w14:textId="77777777" w:rsidR="00800B93" w:rsidRPr="00800B93" w:rsidRDefault="00800B93" w:rsidP="00800B93">
      <w:pPr>
        <w:pStyle w:val="af7"/>
        <w:numPr>
          <w:ilvl w:val="0"/>
          <w:numId w:val="4"/>
        </w:numPr>
        <w:spacing w:line="360" w:lineRule="auto"/>
        <w:ind w:left="0" w:firstLine="709"/>
        <w:jc w:val="both"/>
        <w:rPr>
          <w:sz w:val="28"/>
          <w:szCs w:val="28"/>
        </w:rPr>
      </w:pPr>
      <w:r w:rsidRPr="00800B93">
        <w:rPr>
          <w:sz w:val="28"/>
          <w:szCs w:val="28"/>
        </w:rPr>
        <w:t>Федеральный закон "О контрактной системе в сфере закупок товаров, работ, услуг для обеспечения государственных и муниципальных нужд" от 05.04.2013 N 44-ФЗ, режим доступа:</w:t>
      </w:r>
      <w:r w:rsidRPr="00800B93">
        <w:t xml:space="preserve"> </w:t>
      </w:r>
      <w:hyperlink r:id="rId16" w:history="1">
        <w:r w:rsidRPr="00800B93">
          <w:rPr>
            <w:rStyle w:val="af1"/>
            <w:sz w:val="28"/>
            <w:szCs w:val="28"/>
          </w:rPr>
          <w:t>https://www.consultant.ru/document/cons_doc_LAW_144624/</w:t>
        </w:r>
      </w:hyperlink>
    </w:p>
    <w:p w14:paraId="6A95A748" w14:textId="77777777" w:rsidR="00800B93" w:rsidRPr="00800B93" w:rsidRDefault="00800B93" w:rsidP="00800B93">
      <w:pPr>
        <w:pStyle w:val="af7"/>
        <w:numPr>
          <w:ilvl w:val="0"/>
          <w:numId w:val="4"/>
        </w:numPr>
        <w:spacing w:line="360" w:lineRule="auto"/>
        <w:ind w:left="0" w:firstLine="709"/>
        <w:jc w:val="both"/>
        <w:rPr>
          <w:sz w:val="28"/>
          <w:szCs w:val="28"/>
        </w:rPr>
      </w:pPr>
      <w:r w:rsidRPr="00800B93">
        <w:rPr>
          <w:sz w:val="28"/>
          <w:szCs w:val="28"/>
        </w:rPr>
        <w:t xml:space="preserve">Федеральный закон "О системе государственной службы Российской Федерации" от 27.05.2003 N 58-ФЗ, режим доступа: </w:t>
      </w:r>
      <w:hyperlink r:id="rId17" w:history="1">
        <w:r w:rsidRPr="00800B93">
          <w:rPr>
            <w:rStyle w:val="af1"/>
            <w:sz w:val="28"/>
            <w:szCs w:val="28"/>
          </w:rPr>
          <w:t>https://www.consultant.ru/document/cons_doc_LAW_42413/</w:t>
        </w:r>
      </w:hyperlink>
    </w:p>
    <w:p w14:paraId="0A3F543F" w14:textId="77777777" w:rsidR="00800B93" w:rsidRPr="00800B93" w:rsidRDefault="00800B93" w:rsidP="00800B93">
      <w:pPr>
        <w:pStyle w:val="af7"/>
        <w:numPr>
          <w:ilvl w:val="0"/>
          <w:numId w:val="4"/>
        </w:numPr>
        <w:spacing w:line="360" w:lineRule="auto"/>
        <w:ind w:left="0" w:firstLine="709"/>
        <w:jc w:val="both"/>
        <w:rPr>
          <w:sz w:val="28"/>
          <w:szCs w:val="28"/>
        </w:rPr>
      </w:pPr>
      <w:r w:rsidRPr="00800B93">
        <w:rPr>
          <w:sz w:val="28"/>
          <w:szCs w:val="28"/>
        </w:rPr>
        <w:t xml:space="preserve">Федеральный закон "О государственной гражданской службе Российской Федерации" от 27.07.2004 N 79-ФЗ, режим доступа: </w:t>
      </w:r>
      <w:hyperlink r:id="rId18" w:history="1">
        <w:r w:rsidRPr="00800B93">
          <w:rPr>
            <w:rStyle w:val="af1"/>
            <w:sz w:val="28"/>
            <w:szCs w:val="28"/>
          </w:rPr>
          <w:t>https://www.consultant.ru/document/cons_doc_LAW_48601/</w:t>
        </w:r>
      </w:hyperlink>
    </w:p>
    <w:p w14:paraId="3A8FA0B8" w14:textId="77777777" w:rsidR="00800B93" w:rsidRPr="00800B93" w:rsidRDefault="00800B93" w:rsidP="00800B93">
      <w:pPr>
        <w:spacing w:line="360" w:lineRule="auto"/>
        <w:ind w:firstLine="851"/>
        <w:jc w:val="both"/>
        <w:rPr>
          <w:sz w:val="28"/>
          <w:szCs w:val="28"/>
        </w:rPr>
      </w:pPr>
    </w:p>
    <w:p w14:paraId="331596A6" w14:textId="77777777" w:rsidR="00800B93" w:rsidRPr="00800B93" w:rsidRDefault="00800B93" w:rsidP="00800B93">
      <w:pPr>
        <w:pStyle w:val="af7"/>
        <w:spacing w:line="360" w:lineRule="auto"/>
        <w:ind w:left="0" w:firstLine="709"/>
        <w:jc w:val="both"/>
        <w:rPr>
          <w:b/>
          <w:bCs/>
          <w:sz w:val="28"/>
          <w:szCs w:val="28"/>
        </w:rPr>
      </w:pPr>
      <w:r w:rsidRPr="00800B93">
        <w:rPr>
          <w:b/>
          <w:bCs/>
          <w:sz w:val="28"/>
          <w:szCs w:val="28"/>
        </w:rPr>
        <w:t>Основная литература</w:t>
      </w:r>
    </w:p>
    <w:p w14:paraId="5E41360B" w14:textId="77777777" w:rsidR="00800B93" w:rsidRPr="00800B93" w:rsidRDefault="00800B93" w:rsidP="00800B93">
      <w:pPr>
        <w:spacing w:line="360" w:lineRule="auto"/>
        <w:contextualSpacing/>
        <w:jc w:val="both"/>
        <w:rPr>
          <w:sz w:val="28"/>
          <w:szCs w:val="28"/>
        </w:rPr>
      </w:pPr>
      <w:r w:rsidRPr="00800B93">
        <w:rPr>
          <w:sz w:val="28"/>
          <w:szCs w:val="28"/>
        </w:rPr>
        <w:t xml:space="preserve">        1. Экосистема вузов: трансформация российской системы образования: монография / С.Е. Прокофьев, Е.А. Каменева, С.П. </w:t>
      </w:r>
      <w:proofErr w:type="spellStart"/>
      <w:r w:rsidRPr="00800B93">
        <w:rPr>
          <w:sz w:val="28"/>
          <w:szCs w:val="28"/>
        </w:rPr>
        <w:t>Солянникова</w:t>
      </w:r>
      <w:proofErr w:type="spellEnd"/>
      <w:r w:rsidRPr="00800B93">
        <w:rPr>
          <w:sz w:val="28"/>
          <w:szCs w:val="28"/>
        </w:rPr>
        <w:t xml:space="preserve"> [и др.]; под ред. С.Е. Прокофьева; </w:t>
      </w:r>
      <w:proofErr w:type="spellStart"/>
      <w:r w:rsidRPr="00800B93">
        <w:rPr>
          <w:sz w:val="28"/>
          <w:szCs w:val="28"/>
        </w:rPr>
        <w:t>Финуниверситет</w:t>
      </w:r>
      <w:proofErr w:type="spellEnd"/>
      <w:r w:rsidRPr="00800B93">
        <w:rPr>
          <w:sz w:val="28"/>
          <w:szCs w:val="28"/>
        </w:rPr>
        <w:t xml:space="preserve">. — Москва: Инфра-М, 2023 — 485 с.: ил. — (Научная мысль). —  DOI 10.12737/1901313. - ISBN 978-5-16-017986-5. - </w:t>
      </w:r>
      <w:proofErr w:type="gramStart"/>
      <w:r w:rsidRPr="00800B93">
        <w:rPr>
          <w:sz w:val="28"/>
          <w:szCs w:val="28"/>
        </w:rPr>
        <w:t>Текст :</w:t>
      </w:r>
      <w:proofErr w:type="gramEnd"/>
      <w:r w:rsidRPr="00800B93">
        <w:rPr>
          <w:sz w:val="28"/>
          <w:szCs w:val="28"/>
        </w:rPr>
        <w:t xml:space="preserve"> непосредственный. - То же. - 2025. - ЭБС ZNANIUM. - URL: https://znanium.ru/catalog/product/2196499 (дата обращения: 25.04.2025). –  </w:t>
      </w:r>
      <w:proofErr w:type="gramStart"/>
      <w:r w:rsidRPr="00800B93">
        <w:rPr>
          <w:sz w:val="28"/>
          <w:szCs w:val="28"/>
        </w:rPr>
        <w:t>Текст :</w:t>
      </w:r>
      <w:proofErr w:type="gramEnd"/>
      <w:r w:rsidRPr="00800B93">
        <w:rPr>
          <w:sz w:val="28"/>
          <w:szCs w:val="28"/>
        </w:rPr>
        <w:t xml:space="preserve"> электронный.</w:t>
      </w:r>
    </w:p>
    <w:p w14:paraId="06C338BD" w14:textId="77777777" w:rsidR="00800B93" w:rsidRPr="00800B93" w:rsidRDefault="00800B93" w:rsidP="00800B93">
      <w:pPr>
        <w:spacing w:line="360" w:lineRule="auto"/>
        <w:contextualSpacing/>
        <w:jc w:val="both"/>
        <w:rPr>
          <w:sz w:val="28"/>
          <w:szCs w:val="28"/>
        </w:rPr>
      </w:pPr>
      <w:r w:rsidRPr="00800B93">
        <w:rPr>
          <w:sz w:val="28"/>
          <w:szCs w:val="28"/>
        </w:rPr>
        <w:t xml:space="preserve">        2. Научно-практические основы обеспечения результативности деятельности контрольно-надзорных органов и пути повышения результативности их </w:t>
      </w:r>
      <w:proofErr w:type="gramStart"/>
      <w:r w:rsidRPr="00800B93">
        <w:rPr>
          <w:sz w:val="28"/>
          <w:szCs w:val="28"/>
        </w:rPr>
        <w:t>деятельности :</w:t>
      </w:r>
      <w:proofErr w:type="gramEnd"/>
      <w:r w:rsidRPr="00800B93">
        <w:rPr>
          <w:sz w:val="28"/>
          <w:szCs w:val="28"/>
        </w:rPr>
        <w:t xml:space="preserve"> монография / О. В. Панина, Л.В. </w:t>
      </w:r>
      <w:proofErr w:type="spellStart"/>
      <w:r w:rsidRPr="00800B93">
        <w:rPr>
          <w:sz w:val="28"/>
          <w:szCs w:val="28"/>
        </w:rPr>
        <w:t>Шубцова</w:t>
      </w:r>
      <w:proofErr w:type="spellEnd"/>
      <w:r w:rsidRPr="00800B93">
        <w:rPr>
          <w:sz w:val="28"/>
          <w:szCs w:val="28"/>
        </w:rPr>
        <w:t xml:space="preserve">, Л.А. Плотицына [и др.],  под ред. С.Е. Прокофьева, О.В. Паниной. — Москва.: Вузовский учебник: ИНФРА-М, 2016. — 163 с. – (Научная книга). - ISBN 978-5-9558-0585-6. - ЭБС ZNANIUM. – URL: https://znanium.com/catalog/product/907965 (дата обращения: 11.06.2025). – </w:t>
      </w:r>
      <w:proofErr w:type="gramStart"/>
      <w:r w:rsidRPr="00800B93">
        <w:rPr>
          <w:sz w:val="28"/>
          <w:szCs w:val="28"/>
        </w:rPr>
        <w:t>Текст :</w:t>
      </w:r>
      <w:proofErr w:type="gramEnd"/>
      <w:r w:rsidRPr="00800B93">
        <w:rPr>
          <w:sz w:val="28"/>
          <w:szCs w:val="28"/>
        </w:rPr>
        <w:t xml:space="preserve"> электронный.</w:t>
      </w:r>
    </w:p>
    <w:p w14:paraId="0A645DFD" w14:textId="77777777" w:rsidR="00800B93" w:rsidRPr="00800B93" w:rsidRDefault="00800B93" w:rsidP="00800B93">
      <w:pPr>
        <w:spacing w:line="360" w:lineRule="auto"/>
        <w:contextualSpacing/>
        <w:jc w:val="both"/>
        <w:rPr>
          <w:sz w:val="28"/>
          <w:szCs w:val="28"/>
        </w:rPr>
      </w:pPr>
      <w:r w:rsidRPr="00800B93">
        <w:rPr>
          <w:sz w:val="28"/>
          <w:szCs w:val="28"/>
        </w:rPr>
        <w:t xml:space="preserve">         3.  Анализ и оценка действующей системы контроля и мониторинга хода реализации федеральных проектов (на примере федерального проекта «Поддержка занятости и повышения эффективности рынка труда для обеспечения роста производительности труда»</w:t>
      </w:r>
      <w:proofErr w:type="gramStart"/>
      <w:r w:rsidRPr="00800B93">
        <w:rPr>
          <w:sz w:val="28"/>
          <w:szCs w:val="28"/>
        </w:rPr>
        <w:t>) :</w:t>
      </w:r>
      <w:proofErr w:type="gramEnd"/>
      <w:r w:rsidRPr="00800B93">
        <w:rPr>
          <w:sz w:val="28"/>
          <w:szCs w:val="28"/>
        </w:rPr>
        <w:t xml:space="preserve"> монография / О. В. Панина, А. А. Бакулина, С. Г. Еремин и др. — Москва : Проспект, 2021. – 264 с. - ЭБС </w:t>
      </w:r>
      <w:r w:rsidRPr="00800B93">
        <w:rPr>
          <w:sz w:val="28"/>
          <w:szCs w:val="28"/>
        </w:rPr>
        <w:lastRenderedPageBreak/>
        <w:t>Проспект. - URL: http://ebs.prospekt.org/book/45063 (11.06.2025). - Текст: электронный.</w:t>
      </w:r>
    </w:p>
    <w:p w14:paraId="477676A5" w14:textId="77777777" w:rsidR="00800B93" w:rsidRPr="00800B93" w:rsidRDefault="00800B93" w:rsidP="00800B93">
      <w:pPr>
        <w:spacing w:line="360" w:lineRule="auto"/>
        <w:contextualSpacing/>
        <w:jc w:val="both"/>
        <w:rPr>
          <w:sz w:val="28"/>
          <w:szCs w:val="28"/>
        </w:rPr>
      </w:pPr>
      <w:r w:rsidRPr="00800B93">
        <w:rPr>
          <w:sz w:val="28"/>
          <w:szCs w:val="28"/>
        </w:rPr>
        <w:t xml:space="preserve">          4.  Анализ и оценка возможностей создания механизма прямого участия граждан в формировании комфортной городской </w:t>
      </w:r>
      <w:proofErr w:type="gramStart"/>
      <w:r w:rsidRPr="00800B93">
        <w:rPr>
          <w:sz w:val="28"/>
          <w:szCs w:val="28"/>
        </w:rPr>
        <w:t>среды :</w:t>
      </w:r>
      <w:proofErr w:type="gramEnd"/>
      <w:r w:rsidRPr="00800B93">
        <w:rPr>
          <w:sz w:val="28"/>
          <w:szCs w:val="28"/>
        </w:rPr>
        <w:t xml:space="preserve"> монография / О. В. Панина, Н. Л. Красюкова, А. И. </w:t>
      </w:r>
      <w:proofErr w:type="spellStart"/>
      <w:r w:rsidRPr="00800B93">
        <w:rPr>
          <w:sz w:val="28"/>
          <w:szCs w:val="28"/>
        </w:rPr>
        <w:t>Кабалинский</w:t>
      </w:r>
      <w:proofErr w:type="spellEnd"/>
      <w:r w:rsidRPr="00800B93">
        <w:rPr>
          <w:sz w:val="28"/>
          <w:szCs w:val="28"/>
        </w:rPr>
        <w:t xml:space="preserve"> и др. – Москва : Проспект, 2022. – 248 с. - ISBN 978-5-392-37256-0. - Текст: непосредственный. - То же. - ЭБС Проспект. - URL: http://ebs.prospekt.org/book/46494 (11.06.2025). - Текст: электронный.</w:t>
      </w:r>
    </w:p>
    <w:p w14:paraId="26B27993" w14:textId="77777777" w:rsidR="00800B93" w:rsidRPr="00800B93" w:rsidRDefault="00800B93" w:rsidP="00800B93">
      <w:pPr>
        <w:spacing w:line="360" w:lineRule="auto"/>
        <w:contextualSpacing/>
        <w:jc w:val="both"/>
        <w:rPr>
          <w:sz w:val="28"/>
          <w:szCs w:val="28"/>
        </w:rPr>
      </w:pPr>
      <w:r w:rsidRPr="00800B93">
        <w:rPr>
          <w:sz w:val="28"/>
          <w:szCs w:val="28"/>
        </w:rPr>
        <w:t xml:space="preserve">          5. Методика определения общественно значимых показателей результативности деятельности федеральных органов исполнительной власти, осуществляющих </w:t>
      </w:r>
      <w:proofErr w:type="gramStart"/>
      <w:r w:rsidRPr="00800B93">
        <w:rPr>
          <w:sz w:val="28"/>
          <w:szCs w:val="28"/>
        </w:rPr>
        <w:t>контроль :</w:t>
      </w:r>
      <w:proofErr w:type="gramEnd"/>
      <w:r w:rsidRPr="00800B93">
        <w:rPr>
          <w:sz w:val="28"/>
          <w:szCs w:val="28"/>
        </w:rPr>
        <w:t xml:space="preserve"> монография / О.В. Панина, Л.В. </w:t>
      </w:r>
      <w:proofErr w:type="spellStart"/>
      <w:r w:rsidRPr="00800B93">
        <w:rPr>
          <w:sz w:val="28"/>
          <w:szCs w:val="28"/>
        </w:rPr>
        <w:t>Шубцова</w:t>
      </w:r>
      <w:proofErr w:type="spellEnd"/>
      <w:r w:rsidRPr="00800B93">
        <w:rPr>
          <w:sz w:val="28"/>
          <w:szCs w:val="28"/>
        </w:rPr>
        <w:t xml:space="preserve">, Л.А. Плотицына [и др.], под ред. </w:t>
      </w:r>
      <w:proofErr w:type="spellStart"/>
      <w:r w:rsidRPr="00800B93">
        <w:rPr>
          <w:sz w:val="28"/>
          <w:szCs w:val="28"/>
        </w:rPr>
        <w:t>поф</w:t>
      </w:r>
      <w:proofErr w:type="spellEnd"/>
      <w:r w:rsidRPr="00800B93">
        <w:rPr>
          <w:sz w:val="28"/>
          <w:szCs w:val="28"/>
        </w:rPr>
        <w:t xml:space="preserve">. </w:t>
      </w:r>
      <w:proofErr w:type="spellStart"/>
      <w:r w:rsidRPr="00800B93">
        <w:rPr>
          <w:sz w:val="28"/>
          <w:szCs w:val="28"/>
        </w:rPr>
        <w:t>С.Е.Прокофьева</w:t>
      </w:r>
      <w:proofErr w:type="spellEnd"/>
      <w:r w:rsidRPr="00800B93">
        <w:rPr>
          <w:sz w:val="28"/>
          <w:szCs w:val="28"/>
        </w:rPr>
        <w:t xml:space="preserve">, О.В. Паниной. - Москва: Вузовский учебник, ИНФРА-М 2016. - 168 с. - ISBN 978-5-9558-0584-9. – ЭБС ZNANIUM. – URL: https://znanium.com/catalog/product/907957 (дата обращения: 11.06.2025). – </w:t>
      </w:r>
      <w:proofErr w:type="gramStart"/>
      <w:r w:rsidRPr="00800B93">
        <w:rPr>
          <w:sz w:val="28"/>
          <w:szCs w:val="28"/>
        </w:rPr>
        <w:t>Текст :</w:t>
      </w:r>
      <w:proofErr w:type="gramEnd"/>
      <w:r w:rsidRPr="00800B93">
        <w:rPr>
          <w:sz w:val="28"/>
          <w:szCs w:val="28"/>
        </w:rPr>
        <w:t xml:space="preserve"> электронный.</w:t>
      </w:r>
    </w:p>
    <w:p w14:paraId="27EEC9E1" w14:textId="77777777" w:rsidR="00800B93" w:rsidRPr="00800B93" w:rsidRDefault="00800B93" w:rsidP="00800B93">
      <w:pPr>
        <w:spacing w:line="360" w:lineRule="auto"/>
        <w:contextualSpacing/>
        <w:jc w:val="both"/>
        <w:rPr>
          <w:sz w:val="28"/>
          <w:szCs w:val="28"/>
        </w:rPr>
      </w:pPr>
      <w:r w:rsidRPr="00800B93">
        <w:rPr>
          <w:sz w:val="28"/>
          <w:szCs w:val="28"/>
        </w:rPr>
        <w:t xml:space="preserve">           6.</w:t>
      </w:r>
      <w:r w:rsidRPr="00800B93">
        <w:t xml:space="preserve"> </w:t>
      </w:r>
      <w:r w:rsidRPr="00800B93">
        <w:rPr>
          <w:sz w:val="28"/>
          <w:szCs w:val="28"/>
        </w:rPr>
        <w:t xml:space="preserve">Государственные и муниципальные закупки как инструмент повышения эффективности расходов бюджетов: монография / И.Ю. Федорова, А.В. </w:t>
      </w:r>
      <w:proofErr w:type="spellStart"/>
      <w:r w:rsidRPr="00800B93">
        <w:rPr>
          <w:sz w:val="28"/>
          <w:szCs w:val="28"/>
        </w:rPr>
        <w:t>Фрыгин</w:t>
      </w:r>
      <w:proofErr w:type="spellEnd"/>
      <w:r w:rsidRPr="00800B93">
        <w:rPr>
          <w:sz w:val="28"/>
          <w:szCs w:val="28"/>
        </w:rPr>
        <w:t xml:space="preserve">, М.В. Седова, М.Н. Прокофьев; </w:t>
      </w:r>
      <w:proofErr w:type="spellStart"/>
      <w:r w:rsidRPr="00800B93">
        <w:rPr>
          <w:sz w:val="28"/>
          <w:szCs w:val="28"/>
        </w:rPr>
        <w:t>Финуниверситет</w:t>
      </w:r>
      <w:proofErr w:type="spellEnd"/>
      <w:r w:rsidRPr="00800B93">
        <w:rPr>
          <w:sz w:val="28"/>
          <w:szCs w:val="28"/>
        </w:rPr>
        <w:t xml:space="preserve">, Департамент общественных финансов - Москва: Дашков и К, 2020. - 242 с. - </w:t>
      </w:r>
      <w:proofErr w:type="gramStart"/>
      <w:r w:rsidRPr="00800B93">
        <w:rPr>
          <w:sz w:val="28"/>
          <w:szCs w:val="28"/>
        </w:rPr>
        <w:t>Текст :</w:t>
      </w:r>
      <w:proofErr w:type="gramEnd"/>
      <w:r w:rsidRPr="00800B93">
        <w:rPr>
          <w:sz w:val="28"/>
          <w:szCs w:val="28"/>
        </w:rPr>
        <w:t xml:space="preserve"> непосредственный. - То же. - ЭБС ZNANIUM. - URL: https://znanium.com/catalog/product/1231992 (дата обращения: 11.06.2025). - </w:t>
      </w:r>
      <w:proofErr w:type="gramStart"/>
      <w:r w:rsidRPr="00800B93">
        <w:rPr>
          <w:sz w:val="28"/>
          <w:szCs w:val="28"/>
        </w:rPr>
        <w:t>Текст :</w:t>
      </w:r>
      <w:proofErr w:type="gramEnd"/>
      <w:r w:rsidRPr="00800B93">
        <w:rPr>
          <w:sz w:val="28"/>
          <w:szCs w:val="28"/>
        </w:rPr>
        <w:t xml:space="preserve"> электронный.</w:t>
      </w:r>
    </w:p>
    <w:p w14:paraId="0EC38F8A"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Государственное и муниципальное управление: учебник и практикум для вузов / Л.В. </w:t>
      </w:r>
      <w:proofErr w:type="spellStart"/>
      <w:r w:rsidRPr="00800B93">
        <w:rPr>
          <w:sz w:val="28"/>
          <w:szCs w:val="28"/>
        </w:rPr>
        <w:t>Адамская</w:t>
      </w:r>
      <w:proofErr w:type="spellEnd"/>
      <w:r w:rsidRPr="00800B93">
        <w:rPr>
          <w:sz w:val="28"/>
          <w:szCs w:val="28"/>
        </w:rPr>
        <w:t xml:space="preserve">, Р.Е. </w:t>
      </w:r>
      <w:proofErr w:type="spellStart"/>
      <w:r w:rsidRPr="00800B93">
        <w:rPr>
          <w:sz w:val="28"/>
          <w:szCs w:val="28"/>
        </w:rPr>
        <w:t>Артюхин</w:t>
      </w:r>
      <w:proofErr w:type="spellEnd"/>
      <w:r w:rsidRPr="00800B93">
        <w:rPr>
          <w:sz w:val="28"/>
          <w:szCs w:val="28"/>
        </w:rPr>
        <w:t xml:space="preserve">, Н.А. </w:t>
      </w:r>
      <w:proofErr w:type="spellStart"/>
      <w:r w:rsidRPr="00800B93">
        <w:rPr>
          <w:sz w:val="28"/>
          <w:szCs w:val="28"/>
        </w:rPr>
        <w:t>Барменкова</w:t>
      </w:r>
      <w:proofErr w:type="spellEnd"/>
      <w:r w:rsidRPr="00800B93">
        <w:rPr>
          <w:sz w:val="28"/>
          <w:szCs w:val="28"/>
        </w:rPr>
        <w:t xml:space="preserve"> [и др.]; под. ред. С.Е. Прокофьева [и др.]; </w:t>
      </w:r>
      <w:proofErr w:type="spellStart"/>
      <w:r w:rsidRPr="00800B93">
        <w:rPr>
          <w:sz w:val="28"/>
          <w:szCs w:val="28"/>
        </w:rPr>
        <w:t>Финуниверситет</w:t>
      </w:r>
      <w:proofErr w:type="spellEnd"/>
      <w:r w:rsidRPr="00800B93">
        <w:rPr>
          <w:sz w:val="28"/>
          <w:szCs w:val="28"/>
        </w:rPr>
        <w:t xml:space="preserve">; </w:t>
      </w:r>
      <w:proofErr w:type="spellStart"/>
      <w:r w:rsidRPr="00800B93">
        <w:rPr>
          <w:sz w:val="28"/>
          <w:szCs w:val="28"/>
        </w:rPr>
        <w:t>Speechki</w:t>
      </w:r>
      <w:proofErr w:type="spellEnd"/>
      <w:r w:rsidRPr="00800B93">
        <w:rPr>
          <w:sz w:val="28"/>
          <w:szCs w:val="28"/>
        </w:rPr>
        <w:t xml:space="preserve">. Сервис автоматического создания аудиоверсий статей. — 2-е изд. — Москва: </w:t>
      </w:r>
      <w:proofErr w:type="spellStart"/>
      <w:r w:rsidRPr="00800B93">
        <w:rPr>
          <w:sz w:val="28"/>
          <w:szCs w:val="28"/>
        </w:rPr>
        <w:t>Юрайт</w:t>
      </w:r>
      <w:proofErr w:type="spellEnd"/>
      <w:r w:rsidRPr="00800B93">
        <w:rPr>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w:t>
      </w:r>
      <w:r w:rsidRPr="00800B93">
        <w:rPr>
          <w:sz w:val="28"/>
          <w:szCs w:val="28"/>
        </w:rPr>
        <w:lastRenderedPageBreak/>
        <w:t>ЭБ Финуниверситета. - URL:http://elib.fa.ru/book/87787731exmo11394. — Текст: электронный.</w:t>
      </w:r>
    </w:p>
    <w:p w14:paraId="7F664997"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Государственное управление региональным развитием: учебник для вузов / Л.В. </w:t>
      </w:r>
      <w:proofErr w:type="spellStart"/>
      <w:r w:rsidRPr="00800B93">
        <w:rPr>
          <w:sz w:val="28"/>
          <w:szCs w:val="28"/>
        </w:rPr>
        <w:t>Адамская</w:t>
      </w:r>
      <w:proofErr w:type="spellEnd"/>
      <w:r w:rsidRPr="00800B93">
        <w:rPr>
          <w:sz w:val="28"/>
          <w:szCs w:val="28"/>
        </w:rPr>
        <w:t xml:space="preserve">, Р.Е. </w:t>
      </w:r>
      <w:proofErr w:type="spellStart"/>
      <w:r w:rsidRPr="00800B93">
        <w:rPr>
          <w:sz w:val="28"/>
          <w:szCs w:val="28"/>
        </w:rPr>
        <w:t>Артюхин</w:t>
      </w:r>
      <w:proofErr w:type="spellEnd"/>
      <w:r w:rsidRPr="00800B93">
        <w:rPr>
          <w:sz w:val="28"/>
          <w:szCs w:val="28"/>
        </w:rPr>
        <w:t xml:space="preserve">, Н.А. </w:t>
      </w:r>
      <w:proofErr w:type="spellStart"/>
      <w:r w:rsidRPr="00800B93">
        <w:rPr>
          <w:sz w:val="28"/>
          <w:szCs w:val="28"/>
        </w:rPr>
        <w:t>Барменкова</w:t>
      </w:r>
      <w:proofErr w:type="spellEnd"/>
      <w:r w:rsidRPr="00800B93">
        <w:rPr>
          <w:sz w:val="28"/>
          <w:szCs w:val="28"/>
        </w:rPr>
        <w:t xml:space="preserve"> [и др.]; под ред. С.Е. Прокофьева [и др.]; </w:t>
      </w:r>
      <w:proofErr w:type="spellStart"/>
      <w:r w:rsidRPr="00800B93">
        <w:rPr>
          <w:sz w:val="28"/>
          <w:szCs w:val="28"/>
        </w:rPr>
        <w:t>Speechki</w:t>
      </w:r>
      <w:proofErr w:type="spellEnd"/>
      <w:r w:rsidRPr="00800B93">
        <w:rPr>
          <w:sz w:val="28"/>
          <w:szCs w:val="28"/>
        </w:rPr>
        <w:t xml:space="preserve">. Сервис автоматического создания аудиоверсий статей. — Москва: </w:t>
      </w:r>
      <w:proofErr w:type="spellStart"/>
      <w:r w:rsidRPr="00800B93">
        <w:rPr>
          <w:sz w:val="28"/>
          <w:szCs w:val="28"/>
        </w:rPr>
        <w:t>Юрайт</w:t>
      </w:r>
      <w:proofErr w:type="spellEnd"/>
      <w:r w:rsidRPr="00800B93">
        <w:rPr>
          <w:sz w:val="28"/>
          <w:szCs w:val="28"/>
        </w:rPr>
        <w:t xml:space="preserve">, 2022 — 332 с. — (Высшее образование). — Текст: непосредственный. - То же. - Электронная </w:t>
      </w:r>
      <w:proofErr w:type="gramStart"/>
      <w:r w:rsidRPr="00800B93">
        <w:rPr>
          <w:sz w:val="28"/>
          <w:szCs w:val="28"/>
        </w:rPr>
        <w:t>версия :</w:t>
      </w:r>
      <w:proofErr w:type="gramEnd"/>
      <w:r w:rsidRPr="00800B93">
        <w:rPr>
          <w:sz w:val="28"/>
          <w:szCs w:val="28"/>
        </w:rPr>
        <w:t xml:space="preserve"> 12 аудиофайлов Mp3 (общая продолжительность звучания 11 ч. 47 мин.) (633 Мб). — Доступ по паролю из сети Интернет (чтение). — ЭБ </w:t>
      </w:r>
      <w:proofErr w:type="spellStart"/>
      <w:r w:rsidRPr="00800B93">
        <w:rPr>
          <w:sz w:val="28"/>
          <w:szCs w:val="28"/>
        </w:rPr>
        <w:t>Финунивеситета</w:t>
      </w:r>
      <w:proofErr w:type="spellEnd"/>
      <w:r w:rsidRPr="00800B93">
        <w:rPr>
          <w:sz w:val="28"/>
          <w:szCs w:val="28"/>
        </w:rPr>
        <w:t xml:space="preserve">. - URL:http://elib.fa.ru/book/35111848exmo11395. — Текст: электронный; То же. - 2025. - Образовательная платформа </w:t>
      </w:r>
      <w:proofErr w:type="spellStart"/>
      <w:r w:rsidRPr="00800B93">
        <w:rPr>
          <w:sz w:val="28"/>
          <w:szCs w:val="28"/>
        </w:rPr>
        <w:t>Юрайт</w:t>
      </w:r>
      <w:proofErr w:type="spellEnd"/>
      <w:r w:rsidRPr="00800B93">
        <w:rPr>
          <w:sz w:val="28"/>
          <w:szCs w:val="28"/>
        </w:rPr>
        <w:t xml:space="preserve"> [сайт]. — URL: https://urait.ru/bcode/567758 (дата обращения: 11.06.2025). - </w:t>
      </w:r>
      <w:proofErr w:type="gramStart"/>
      <w:r w:rsidRPr="00800B93">
        <w:rPr>
          <w:sz w:val="28"/>
          <w:szCs w:val="28"/>
        </w:rPr>
        <w:t>Текст :</w:t>
      </w:r>
      <w:proofErr w:type="gramEnd"/>
      <w:r w:rsidRPr="00800B93">
        <w:rPr>
          <w:sz w:val="28"/>
          <w:szCs w:val="28"/>
        </w:rPr>
        <w:t xml:space="preserve"> электронный. </w:t>
      </w:r>
    </w:p>
    <w:p w14:paraId="1222295C"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w:t>
      </w:r>
      <w:proofErr w:type="spellStart"/>
      <w:r w:rsidRPr="00800B93">
        <w:rPr>
          <w:sz w:val="28"/>
          <w:szCs w:val="28"/>
        </w:rPr>
        <w:t>перераб</w:t>
      </w:r>
      <w:proofErr w:type="spellEnd"/>
      <w:proofErr w:type="gramStart"/>
      <w:r w:rsidRPr="00800B93">
        <w:rPr>
          <w:sz w:val="28"/>
          <w:szCs w:val="28"/>
        </w:rPr>
        <w:t>.</w:t>
      </w:r>
      <w:proofErr w:type="gramEnd"/>
      <w:r w:rsidRPr="00800B93">
        <w:rPr>
          <w:sz w:val="28"/>
          <w:szCs w:val="28"/>
        </w:rPr>
        <w:t xml:space="preserve"> и доп. — Москва: </w:t>
      </w:r>
      <w:proofErr w:type="spellStart"/>
      <w:r w:rsidRPr="00800B93">
        <w:rPr>
          <w:sz w:val="28"/>
          <w:szCs w:val="28"/>
        </w:rPr>
        <w:t>Юрайт</w:t>
      </w:r>
      <w:proofErr w:type="spellEnd"/>
      <w:r w:rsidRPr="00800B93">
        <w:rPr>
          <w:sz w:val="28"/>
          <w:szCs w:val="28"/>
        </w:rPr>
        <w:t xml:space="preserve">, 2022. — 313 с. — (Высшее образование). - Текст: непосредственный. - То же. - 2025. - Образовательная платформа </w:t>
      </w:r>
      <w:proofErr w:type="spellStart"/>
      <w:r w:rsidRPr="00800B93">
        <w:rPr>
          <w:sz w:val="28"/>
          <w:szCs w:val="28"/>
        </w:rPr>
        <w:t>Юрайт</w:t>
      </w:r>
      <w:proofErr w:type="spellEnd"/>
      <w:r w:rsidRPr="00800B93">
        <w:rPr>
          <w:sz w:val="28"/>
          <w:szCs w:val="28"/>
        </w:rPr>
        <w:t xml:space="preserve"> [сайт]. — URL: https://urait.ru/bcode/560995 (дата обращения: 11.06.2025). — </w:t>
      </w:r>
      <w:proofErr w:type="gramStart"/>
      <w:r w:rsidRPr="00800B93">
        <w:rPr>
          <w:sz w:val="28"/>
          <w:szCs w:val="28"/>
        </w:rPr>
        <w:t>Текст :</w:t>
      </w:r>
      <w:proofErr w:type="gramEnd"/>
      <w:r w:rsidRPr="00800B93">
        <w:rPr>
          <w:sz w:val="28"/>
          <w:szCs w:val="28"/>
        </w:rPr>
        <w:t xml:space="preserve"> электронный. </w:t>
      </w:r>
    </w:p>
    <w:p w14:paraId="43995981"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Кадырова, Г.М. Проектное управление в органах власти: учебник для вузов / Г.М. Кадырова, С.Г. Еремин, А.И. Галкин; под ред. С.Е. Прокофьева. — Москва: </w:t>
      </w:r>
      <w:proofErr w:type="spellStart"/>
      <w:r w:rsidRPr="00800B93">
        <w:rPr>
          <w:sz w:val="28"/>
          <w:szCs w:val="28"/>
        </w:rPr>
        <w:t>Юрайт</w:t>
      </w:r>
      <w:proofErr w:type="spellEnd"/>
      <w:r w:rsidRPr="00800B93">
        <w:rPr>
          <w:sz w:val="28"/>
          <w:szCs w:val="28"/>
        </w:rPr>
        <w:t xml:space="preserve">, 2022 — 264 с. — (Высшее образование). - Текст: непосредственный. - То же. - 2025. - Образовательная платформа </w:t>
      </w:r>
      <w:proofErr w:type="spellStart"/>
      <w:r w:rsidRPr="00800B93">
        <w:rPr>
          <w:sz w:val="28"/>
          <w:szCs w:val="28"/>
        </w:rPr>
        <w:t>Юрайт</w:t>
      </w:r>
      <w:proofErr w:type="spellEnd"/>
      <w:r w:rsidRPr="00800B93">
        <w:rPr>
          <w:sz w:val="28"/>
          <w:szCs w:val="28"/>
        </w:rPr>
        <w:t xml:space="preserve"> [сайт]. — URL: https://urait.ru/bcode/571284 (дата обращения: 25.03.2025). — </w:t>
      </w:r>
      <w:proofErr w:type="gramStart"/>
      <w:r w:rsidRPr="00800B93">
        <w:rPr>
          <w:sz w:val="28"/>
          <w:szCs w:val="28"/>
        </w:rPr>
        <w:t>Текст :</w:t>
      </w:r>
      <w:proofErr w:type="gramEnd"/>
      <w:r w:rsidRPr="00800B93">
        <w:rPr>
          <w:sz w:val="28"/>
          <w:szCs w:val="28"/>
        </w:rPr>
        <w:t xml:space="preserve"> электронный. </w:t>
      </w:r>
    </w:p>
    <w:p w14:paraId="6D0B94B5"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Стратегическое управление в государственной и муниципальной </w:t>
      </w:r>
      <w:proofErr w:type="gramStart"/>
      <w:r w:rsidRPr="00800B93">
        <w:rPr>
          <w:sz w:val="28"/>
          <w:szCs w:val="28"/>
        </w:rPr>
        <w:t>сфере :</w:t>
      </w:r>
      <w:proofErr w:type="gramEnd"/>
      <w:r w:rsidRPr="00800B93">
        <w:rPr>
          <w:sz w:val="28"/>
          <w:szCs w:val="28"/>
        </w:rPr>
        <w:t xml:space="preserve"> учебник и практикум для вузов / под редакцией С. Е. Прокофьева. — 2-е изд., </w:t>
      </w:r>
      <w:proofErr w:type="spellStart"/>
      <w:r w:rsidRPr="00800B93">
        <w:rPr>
          <w:sz w:val="28"/>
          <w:szCs w:val="28"/>
        </w:rPr>
        <w:t>перераб</w:t>
      </w:r>
      <w:proofErr w:type="spellEnd"/>
      <w:r w:rsidRPr="00800B93">
        <w:rPr>
          <w:sz w:val="28"/>
          <w:szCs w:val="28"/>
        </w:rPr>
        <w:t xml:space="preserve">. и доп. — </w:t>
      </w:r>
      <w:proofErr w:type="gramStart"/>
      <w:r w:rsidRPr="00800B93">
        <w:rPr>
          <w:sz w:val="28"/>
          <w:szCs w:val="28"/>
        </w:rPr>
        <w:t>Москва :</w:t>
      </w:r>
      <w:proofErr w:type="gramEnd"/>
      <w:r w:rsidRPr="00800B93">
        <w:rPr>
          <w:sz w:val="28"/>
          <w:szCs w:val="28"/>
        </w:rPr>
        <w:t xml:space="preserve"> Издательство </w:t>
      </w:r>
      <w:proofErr w:type="spellStart"/>
      <w:r w:rsidRPr="00800B93">
        <w:rPr>
          <w:sz w:val="28"/>
          <w:szCs w:val="28"/>
        </w:rPr>
        <w:t>Юрайт</w:t>
      </w:r>
      <w:proofErr w:type="spellEnd"/>
      <w:r w:rsidRPr="00800B93">
        <w:rPr>
          <w:sz w:val="28"/>
          <w:szCs w:val="28"/>
        </w:rPr>
        <w:t xml:space="preserve">, 2025. — 250 с. — (Высшее образование). — ISBN 978-5-534-21404-8. - Образовательная </w:t>
      </w:r>
      <w:r w:rsidRPr="00800B93">
        <w:rPr>
          <w:sz w:val="28"/>
          <w:szCs w:val="28"/>
        </w:rPr>
        <w:lastRenderedPageBreak/>
        <w:t xml:space="preserve">платформа </w:t>
      </w:r>
      <w:proofErr w:type="spellStart"/>
      <w:r w:rsidRPr="00800B93">
        <w:rPr>
          <w:sz w:val="28"/>
          <w:szCs w:val="28"/>
        </w:rPr>
        <w:t>Юрайт</w:t>
      </w:r>
      <w:proofErr w:type="spellEnd"/>
      <w:r w:rsidRPr="00800B93">
        <w:rPr>
          <w:sz w:val="28"/>
          <w:szCs w:val="28"/>
        </w:rPr>
        <w:t xml:space="preserve"> [сайт]. — URL: https://urait.ru/bcode/571292 (дата обращения: 11.06.2025). — </w:t>
      </w:r>
      <w:proofErr w:type="gramStart"/>
      <w:r w:rsidRPr="00800B93">
        <w:rPr>
          <w:sz w:val="28"/>
          <w:szCs w:val="28"/>
        </w:rPr>
        <w:t>Текст :</w:t>
      </w:r>
      <w:proofErr w:type="gramEnd"/>
      <w:r w:rsidRPr="00800B93">
        <w:rPr>
          <w:sz w:val="28"/>
          <w:szCs w:val="28"/>
        </w:rPr>
        <w:t xml:space="preserve"> электронный. </w:t>
      </w:r>
    </w:p>
    <w:p w14:paraId="7054E4B4"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Прокофьев, С. Е. Государственная и муниципальная служба: учебник и практикум для вузов / С.Е. Прокофьев, Е.Д. Богатырев, С.Г. Еремин; </w:t>
      </w:r>
      <w:proofErr w:type="spellStart"/>
      <w:r w:rsidRPr="00800B93">
        <w:rPr>
          <w:sz w:val="28"/>
          <w:szCs w:val="28"/>
        </w:rPr>
        <w:t>Speechki</w:t>
      </w:r>
      <w:proofErr w:type="spellEnd"/>
      <w:r w:rsidRPr="00800B93">
        <w:rPr>
          <w:sz w:val="28"/>
          <w:szCs w:val="28"/>
        </w:rPr>
        <w:t xml:space="preserve">. Сервис автоматического создания аудиоверсий статей. — 3-е изд., </w:t>
      </w:r>
      <w:proofErr w:type="spellStart"/>
      <w:r w:rsidRPr="00800B93">
        <w:rPr>
          <w:sz w:val="28"/>
          <w:szCs w:val="28"/>
        </w:rPr>
        <w:t>перераб</w:t>
      </w:r>
      <w:proofErr w:type="spellEnd"/>
      <w:proofErr w:type="gramStart"/>
      <w:r w:rsidRPr="00800B93">
        <w:rPr>
          <w:sz w:val="28"/>
          <w:szCs w:val="28"/>
        </w:rPr>
        <w:t>.</w:t>
      </w:r>
      <w:proofErr w:type="gramEnd"/>
      <w:r w:rsidRPr="00800B93">
        <w:rPr>
          <w:sz w:val="28"/>
          <w:szCs w:val="28"/>
        </w:rPr>
        <w:t xml:space="preserve"> и доп. — Москва: </w:t>
      </w:r>
      <w:proofErr w:type="spellStart"/>
      <w:r w:rsidRPr="00800B93">
        <w:rPr>
          <w:sz w:val="28"/>
          <w:szCs w:val="28"/>
        </w:rPr>
        <w:t>Юрайт</w:t>
      </w:r>
      <w:proofErr w:type="spellEnd"/>
      <w:r w:rsidRPr="00800B93">
        <w:rPr>
          <w:sz w:val="28"/>
          <w:szCs w:val="28"/>
        </w:rPr>
        <w:t xml:space="preserve">, 2022. — 324 с. — (Высшее образование). — Текст: непосредственный. - То же. - Электронная версия: 19 аудиофайлов Mp3 (общая продолжительность звучания 11 ч. 49 мин.) (654 Мб). — Доступ по паролю из сети Интернет (чтение). — ЭБ Финуниверситета. - URL: http://elib.fa.ru/book/84272058exmo11338. - Текст: электронный; То же. - 2025. - Образовательная платформа </w:t>
      </w:r>
      <w:proofErr w:type="spellStart"/>
      <w:r w:rsidRPr="00800B93">
        <w:rPr>
          <w:sz w:val="28"/>
          <w:szCs w:val="28"/>
        </w:rPr>
        <w:t>Юрайт</w:t>
      </w:r>
      <w:proofErr w:type="spellEnd"/>
      <w:r w:rsidRPr="00800B93">
        <w:rPr>
          <w:sz w:val="28"/>
          <w:szCs w:val="28"/>
        </w:rPr>
        <w:t xml:space="preserve"> [сайт]. — URL: https://urait.ru/bcode/560750 (дата обращения: 11.06.2025). — </w:t>
      </w:r>
      <w:proofErr w:type="gramStart"/>
      <w:r w:rsidRPr="00800B93">
        <w:rPr>
          <w:sz w:val="28"/>
          <w:szCs w:val="28"/>
        </w:rPr>
        <w:t>Текст :</w:t>
      </w:r>
      <w:proofErr w:type="gramEnd"/>
      <w:r w:rsidRPr="00800B93">
        <w:rPr>
          <w:sz w:val="28"/>
          <w:szCs w:val="28"/>
        </w:rPr>
        <w:t xml:space="preserve"> электронный. </w:t>
      </w:r>
    </w:p>
    <w:p w14:paraId="03D6BE76"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Прокофьев, С. Е. Теория и механизмы современного государственного и муниципального управления: учебник и практикум для вузов / С.Е. Прокофьев, С.Г. Еремин, А.И. Галкин. — 2-е изд., </w:t>
      </w:r>
      <w:proofErr w:type="spellStart"/>
      <w:r w:rsidRPr="00800B93">
        <w:rPr>
          <w:sz w:val="28"/>
          <w:szCs w:val="28"/>
        </w:rPr>
        <w:t>перераб</w:t>
      </w:r>
      <w:proofErr w:type="spellEnd"/>
      <w:proofErr w:type="gramStart"/>
      <w:r w:rsidRPr="00800B93">
        <w:rPr>
          <w:sz w:val="28"/>
          <w:szCs w:val="28"/>
        </w:rPr>
        <w:t>.</w:t>
      </w:r>
      <w:proofErr w:type="gramEnd"/>
      <w:r w:rsidRPr="00800B93">
        <w:rPr>
          <w:sz w:val="28"/>
          <w:szCs w:val="28"/>
        </w:rPr>
        <w:t xml:space="preserve"> и доп. — Москва: </w:t>
      </w:r>
      <w:proofErr w:type="spellStart"/>
      <w:r w:rsidRPr="00800B93">
        <w:rPr>
          <w:sz w:val="28"/>
          <w:szCs w:val="28"/>
        </w:rPr>
        <w:t>Юрайт</w:t>
      </w:r>
      <w:proofErr w:type="spellEnd"/>
      <w:r w:rsidRPr="00800B93">
        <w:rPr>
          <w:sz w:val="28"/>
          <w:szCs w:val="28"/>
        </w:rPr>
        <w:t xml:space="preserve">, 2024 — 703 с.: ил. — (Высшее образование). - Текст: непосредственный. - То же. -  2025. - Образовательная платформа </w:t>
      </w:r>
      <w:proofErr w:type="spellStart"/>
      <w:r w:rsidRPr="00800B93">
        <w:rPr>
          <w:sz w:val="28"/>
          <w:szCs w:val="28"/>
        </w:rPr>
        <w:t>Юрайт</w:t>
      </w:r>
      <w:proofErr w:type="spellEnd"/>
      <w:r w:rsidRPr="00800B93">
        <w:rPr>
          <w:sz w:val="28"/>
          <w:szCs w:val="28"/>
        </w:rPr>
        <w:t xml:space="preserve"> [сайт]. — — URL: https://urait.ru/bcode/577359 (дата обращения: 02.06.2025). — </w:t>
      </w:r>
      <w:proofErr w:type="gramStart"/>
      <w:r w:rsidRPr="00800B93">
        <w:rPr>
          <w:sz w:val="28"/>
          <w:szCs w:val="28"/>
        </w:rPr>
        <w:t>Текст :</w:t>
      </w:r>
      <w:proofErr w:type="gramEnd"/>
      <w:r w:rsidRPr="00800B93">
        <w:rPr>
          <w:sz w:val="28"/>
          <w:szCs w:val="28"/>
        </w:rPr>
        <w:t xml:space="preserve"> электронный. </w:t>
      </w:r>
    </w:p>
    <w:p w14:paraId="60556C16"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Управление крупнейшими городами: учебник и практикум для вузов / Т.В. </w:t>
      </w:r>
      <w:proofErr w:type="spellStart"/>
      <w:r w:rsidRPr="00800B93">
        <w:rPr>
          <w:sz w:val="28"/>
          <w:szCs w:val="28"/>
        </w:rPr>
        <w:t>Братарчук</w:t>
      </w:r>
      <w:proofErr w:type="spellEnd"/>
      <w:r w:rsidRPr="00800B93">
        <w:rPr>
          <w:sz w:val="28"/>
          <w:szCs w:val="28"/>
        </w:rPr>
        <w:t xml:space="preserve">, М.Л. Васюнина, О.С. Горлова [и др.]; под ред. С.Е. Прокофьева [и др.]. — Москва: </w:t>
      </w:r>
      <w:proofErr w:type="spellStart"/>
      <w:r w:rsidRPr="00800B93">
        <w:rPr>
          <w:sz w:val="28"/>
          <w:szCs w:val="28"/>
        </w:rPr>
        <w:t>Юрайт</w:t>
      </w:r>
      <w:proofErr w:type="spellEnd"/>
      <w:r w:rsidRPr="00800B93">
        <w:rPr>
          <w:sz w:val="28"/>
          <w:szCs w:val="28"/>
        </w:rPr>
        <w:t xml:space="preserve">, 2024 — 323 с.: ил. — (Высшее образование). — Текст: непосредственный. - То же. - Образовательная платформа </w:t>
      </w:r>
      <w:proofErr w:type="spellStart"/>
      <w:r w:rsidRPr="00800B93">
        <w:rPr>
          <w:sz w:val="28"/>
          <w:szCs w:val="28"/>
        </w:rPr>
        <w:t>Юрайт</w:t>
      </w:r>
      <w:proofErr w:type="spellEnd"/>
      <w:r w:rsidRPr="00800B93">
        <w:rPr>
          <w:sz w:val="28"/>
          <w:szCs w:val="28"/>
        </w:rPr>
        <w:t xml:space="preserve"> [сайт]. — URL: https://urait.ru/bcode/566163 (дата обращения: 11.06.2025). — </w:t>
      </w:r>
      <w:proofErr w:type="gramStart"/>
      <w:r w:rsidRPr="00800B93">
        <w:rPr>
          <w:sz w:val="28"/>
          <w:szCs w:val="28"/>
        </w:rPr>
        <w:t>Текст :</w:t>
      </w:r>
      <w:proofErr w:type="gramEnd"/>
      <w:r w:rsidRPr="00800B93">
        <w:rPr>
          <w:sz w:val="28"/>
          <w:szCs w:val="28"/>
        </w:rPr>
        <w:t xml:space="preserve"> электронный.</w:t>
      </w:r>
    </w:p>
    <w:p w14:paraId="4820832D" w14:textId="77777777" w:rsidR="00800B93" w:rsidRPr="00800B93" w:rsidRDefault="00800B93" w:rsidP="00800B93">
      <w:pPr>
        <w:pStyle w:val="af7"/>
        <w:spacing w:line="360" w:lineRule="auto"/>
        <w:ind w:left="0" w:firstLine="709"/>
        <w:jc w:val="both"/>
        <w:rPr>
          <w:b/>
          <w:bCs/>
          <w:sz w:val="28"/>
          <w:szCs w:val="28"/>
        </w:rPr>
      </w:pPr>
      <w:r w:rsidRPr="00800B93">
        <w:rPr>
          <w:b/>
          <w:bCs/>
          <w:sz w:val="28"/>
          <w:szCs w:val="28"/>
        </w:rPr>
        <w:t>Дополнительная литература</w:t>
      </w:r>
    </w:p>
    <w:p w14:paraId="22552081"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800B93">
        <w:rPr>
          <w:sz w:val="28"/>
          <w:szCs w:val="28"/>
        </w:rPr>
        <w:t>направлению  бакалавриата</w:t>
      </w:r>
      <w:proofErr w:type="gramEnd"/>
      <w:r w:rsidRPr="00800B93">
        <w:rPr>
          <w:sz w:val="28"/>
          <w:szCs w:val="28"/>
        </w:rPr>
        <w:t xml:space="preserve"> и магистратуры </w:t>
      </w:r>
      <w:r w:rsidRPr="00800B93">
        <w:rPr>
          <w:sz w:val="28"/>
          <w:szCs w:val="28"/>
        </w:rPr>
        <w:lastRenderedPageBreak/>
        <w:t xml:space="preserve">"Государственное и муниципальное управление" / С.Е. Прокофьев, С.Г. Камолов, О.С. Волгин [и др.]; под ред. С.Е. Прокофьева и С.Г. Камолова; </w:t>
      </w:r>
      <w:proofErr w:type="spellStart"/>
      <w:r w:rsidRPr="00800B93">
        <w:rPr>
          <w:sz w:val="28"/>
          <w:szCs w:val="28"/>
        </w:rPr>
        <w:t>Финуниверситет</w:t>
      </w:r>
      <w:proofErr w:type="spellEnd"/>
      <w:r w:rsidRPr="00800B93">
        <w:rPr>
          <w:sz w:val="28"/>
          <w:szCs w:val="28"/>
        </w:rPr>
        <w:t xml:space="preserve">, МГИМО (Ун-т) МИД РФ. — 2-е изд., </w:t>
      </w:r>
      <w:proofErr w:type="spellStart"/>
      <w:r w:rsidRPr="00800B93">
        <w:rPr>
          <w:sz w:val="28"/>
          <w:szCs w:val="28"/>
        </w:rPr>
        <w:t>перераб</w:t>
      </w:r>
      <w:proofErr w:type="spellEnd"/>
      <w:r w:rsidRPr="00800B93">
        <w:rPr>
          <w:sz w:val="28"/>
          <w:szCs w:val="28"/>
        </w:rPr>
        <w:t xml:space="preserve">. — Москва: </w:t>
      </w:r>
      <w:proofErr w:type="spellStart"/>
      <w:r w:rsidRPr="00800B93">
        <w:rPr>
          <w:sz w:val="28"/>
          <w:szCs w:val="28"/>
        </w:rPr>
        <w:t>Кнорус</w:t>
      </w:r>
      <w:proofErr w:type="spellEnd"/>
      <w:r w:rsidRPr="00800B93">
        <w:rPr>
          <w:sz w:val="28"/>
          <w:szCs w:val="28"/>
        </w:rPr>
        <w:t xml:space="preserve">, 2022. — 288 с. — (Бакалавриат и магистратура). — Текст: непосредственный. - То же. - 2024. - ЭБС BOOK.ru. - URL:https://book.ru/book/950546 (дата обращения: 11.06.2025). — </w:t>
      </w:r>
      <w:proofErr w:type="gramStart"/>
      <w:r w:rsidRPr="00800B93">
        <w:rPr>
          <w:sz w:val="28"/>
          <w:szCs w:val="28"/>
        </w:rPr>
        <w:t>Текст :</w:t>
      </w:r>
      <w:proofErr w:type="gramEnd"/>
      <w:r w:rsidRPr="00800B93">
        <w:rPr>
          <w:sz w:val="28"/>
          <w:szCs w:val="28"/>
        </w:rPr>
        <w:t xml:space="preserve"> электронный. </w:t>
      </w:r>
    </w:p>
    <w:p w14:paraId="36CCAF75" w14:textId="77777777" w:rsidR="00800B93" w:rsidRPr="00800B93" w:rsidRDefault="00800B93" w:rsidP="00800B93">
      <w:pPr>
        <w:pStyle w:val="af7"/>
        <w:widowControl/>
        <w:numPr>
          <w:ilvl w:val="0"/>
          <w:numId w:val="4"/>
        </w:numPr>
        <w:suppressAutoHyphens w:val="0"/>
        <w:spacing w:line="360" w:lineRule="auto"/>
        <w:ind w:left="0" w:firstLine="709"/>
        <w:contextualSpacing/>
        <w:jc w:val="both"/>
        <w:rPr>
          <w:sz w:val="28"/>
          <w:szCs w:val="28"/>
        </w:rPr>
      </w:pPr>
      <w:r w:rsidRPr="00800B93">
        <w:rPr>
          <w:sz w:val="28"/>
          <w:szCs w:val="28"/>
        </w:rPr>
        <w:t xml:space="preserve">Управление государственным и муниципальным имуществом: учебник для направлений бакалавриата и магистратуры "Государственное и муниципальное управление" / А.А. Бакулина, Н.Л. Красюкова, О.В. Панина, С.Е. Прокофьев; под ред. С.Е. Прокофьева; </w:t>
      </w:r>
      <w:proofErr w:type="spellStart"/>
      <w:r w:rsidRPr="00800B93">
        <w:rPr>
          <w:sz w:val="28"/>
          <w:szCs w:val="28"/>
        </w:rPr>
        <w:t>Финуниверситет</w:t>
      </w:r>
      <w:proofErr w:type="spellEnd"/>
      <w:r w:rsidRPr="00800B93">
        <w:rPr>
          <w:sz w:val="28"/>
          <w:szCs w:val="28"/>
        </w:rPr>
        <w:t xml:space="preserve">. — Москва: </w:t>
      </w:r>
      <w:proofErr w:type="spellStart"/>
      <w:r w:rsidRPr="00800B93">
        <w:rPr>
          <w:sz w:val="28"/>
          <w:szCs w:val="28"/>
        </w:rPr>
        <w:t>Кнорус</w:t>
      </w:r>
      <w:proofErr w:type="spellEnd"/>
      <w:r w:rsidRPr="00800B93">
        <w:rPr>
          <w:sz w:val="28"/>
          <w:szCs w:val="28"/>
        </w:rPr>
        <w:t xml:space="preserve">, 2022. — 446 с. — (Бакалавриат). - Текст: непосредственный. - То же. - 2024. - ЭБС BOOK.ru. - URL:https://book.ru/book/950311 (дата обращения: </w:t>
      </w:r>
      <w:bookmarkStart w:id="18" w:name="_Hlk200532387"/>
      <w:r w:rsidRPr="00800B93">
        <w:rPr>
          <w:sz w:val="28"/>
          <w:szCs w:val="28"/>
        </w:rPr>
        <w:t>11.06.2025</w:t>
      </w:r>
      <w:bookmarkEnd w:id="18"/>
      <w:r w:rsidRPr="00800B93">
        <w:rPr>
          <w:sz w:val="28"/>
          <w:szCs w:val="28"/>
        </w:rPr>
        <w:t xml:space="preserve">). — </w:t>
      </w:r>
      <w:proofErr w:type="gramStart"/>
      <w:r w:rsidRPr="00800B93">
        <w:rPr>
          <w:sz w:val="28"/>
          <w:szCs w:val="28"/>
        </w:rPr>
        <w:t>Текст :</w:t>
      </w:r>
      <w:proofErr w:type="gramEnd"/>
      <w:r w:rsidRPr="00800B93">
        <w:rPr>
          <w:sz w:val="28"/>
          <w:szCs w:val="28"/>
        </w:rPr>
        <w:t xml:space="preserve"> электронный. </w:t>
      </w:r>
    </w:p>
    <w:p w14:paraId="6573F6FD" w14:textId="77777777" w:rsidR="00800B93" w:rsidRPr="00800B93" w:rsidRDefault="00800B93" w:rsidP="00800B93">
      <w:pPr>
        <w:numPr>
          <w:ilvl w:val="0"/>
          <w:numId w:val="4"/>
        </w:numPr>
        <w:spacing w:line="360" w:lineRule="auto"/>
        <w:ind w:left="0" w:firstLine="709"/>
        <w:contextualSpacing/>
        <w:jc w:val="both"/>
        <w:rPr>
          <w:rFonts w:eastAsia="Calibri"/>
          <w:sz w:val="28"/>
          <w:szCs w:val="28"/>
          <w:lang w:eastAsia="en-US"/>
        </w:rPr>
      </w:pPr>
      <w:r w:rsidRPr="00800B93">
        <w:rPr>
          <w:sz w:val="28"/>
          <w:szCs w:val="28"/>
        </w:rPr>
        <w:t xml:space="preserve">Основы защиты информации в системе государственного и муниципального управления с практикумом: учебник для направления бакалавриата и магистратуры "Государственное и муниципальное управление" / С.Е. Прокофьев, Р.Е. Артюхин, О.В. Панина, К.Е. Лукичев; </w:t>
      </w:r>
      <w:proofErr w:type="spellStart"/>
      <w:r w:rsidRPr="00800B93">
        <w:rPr>
          <w:sz w:val="28"/>
          <w:szCs w:val="28"/>
        </w:rPr>
        <w:t>Финуниверситет</w:t>
      </w:r>
      <w:proofErr w:type="spellEnd"/>
      <w:r w:rsidRPr="00800B93">
        <w:rPr>
          <w:sz w:val="28"/>
          <w:szCs w:val="28"/>
        </w:rPr>
        <w:t xml:space="preserve">. — Москва: </w:t>
      </w:r>
      <w:proofErr w:type="spellStart"/>
      <w:r w:rsidRPr="00800B93">
        <w:rPr>
          <w:sz w:val="28"/>
          <w:szCs w:val="28"/>
        </w:rPr>
        <w:t>Кнорус</w:t>
      </w:r>
      <w:proofErr w:type="spellEnd"/>
      <w:r w:rsidRPr="00800B93">
        <w:rPr>
          <w:sz w:val="28"/>
          <w:szCs w:val="28"/>
        </w:rPr>
        <w:t xml:space="preserve">, 2022. — 216 с. — (Бакалавриат). - Текст: непосредственный. - То же. - ЭБС BOOK.ru. - URL: https://book.ru/book/943134 (дата обращения: 11.06.2025). — </w:t>
      </w:r>
      <w:proofErr w:type="gramStart"/>
      <w:r w:rsidRPr="00800B93">
        <w:rPr>
          <w:sz w:val="28"/>
          <w:szCs w:val="28"/>
        </w:rPr>
        <w:t>Текст :</w:t>
      </w:r>
      <w:proofErr w:type="gramEnd"/>
      <w:r w:rsidRPr="00800B93">
        <w:rPr>
          <w:sz w:val="28"/>
          <w:szCs w:val="28"/>
        </w:rPr>
        <w:t xml:space="preserve"> электронный.</w:t>
      </w:r>
    </w:p>
    <w:p w14:paraId="2CD73FCC" w14:textId="77777777" w:rsidR="00800B93" w:rsidRPr="00800B93" w:rsidRDefault="00800B93" w:rsidP="00800B93">
      <w:pPr>
        <w:numPr>
          <w:ilvl w:val="0"/>
          <w:numId w:val="4"/>
        </w:numPr>
        <w:spacing w:line="360" w:lineRule="auto"/>
        <w:ind w:left="0" w:firstLine="709"/>
        <w:contextualSpacing/>
        <w:jc w:val="both"/>
        <w:rPr>
          <w:rFonts w:eastAsia="Calibri"/>
          <w:sz w:val="28"/>
          <w:szCs w:val="28"/>
          <w:lang w:eastAsia="en-US"/>
        </w:rPr>
      </w:pPr>
      <w:r w:rsidRPr="00800B93">
        <w:rPr>
          <w:rFonts w:eastAsia="Calibri"/>
          <w:sz w:val="28"/>
          <w:szCs w:val="28"/>
          <w:lang w:eastAsia="en-US"/>
        </w:rPr>
        <w:t xml:space="preserve">Ракитина, И. С.  Государственные и муниципальные </w:t>
      </w:r>
      <w:proofErr w:type="gramStart"/>
      <w:r w:rsidRPr="00800B93">
        <w:rPr>
          <w:rFonts w:eastAsia="Calibri"/>
          <w:sz w:val="28"/>
          <w:szCs w:val="28"/>
          <w:lang w:eastAsia="en-US"/>
        </w:rPr>
        <w:t>финансы :</w:t>
      </w:r>
      <w:proofErr w:type="gramEnd"/>
      <w:r w:rsidRPr="00800B93">
        <w:rPr>
          <w:rFonts w:eastAsia="Calibri"/>
          <w:sz w:val="28"/>
          <w:szCs w:val="28"/>
          <w:lang w:eastAsia="en-US"/>
        </w:rPr>
        <w:t xml:space="preserve"> учебник для вузов / И. С. Ракитина, Н. Н. Березина. — 3-е изд., </w:t>
      </w:r>
      <w:proofErr w:type="spellStart"/>
      <w:r w:rsidRPr="00800B93">
        <w:rPr>
          <w:rFonts w:eastAsia="Calibri"/>
          <w:sz w:val="28"/>
          <w:szCs w:val="28"/>
          <w:lang w:eastAsia="en-US"/>
        </w:rPr>
        <w:t>перераб</w:t>
      </w:r>
      <w:proofErr w:type="spellEnd"/>
      <w:r w:rsidRPr="00800B93">
        <w:rPr>
          <w:rFonts w:eastAsia="Calibri"/>
          <w:sz w:val="28"/>
          <w:szCs w:val="28"/>
          <w:lang w:eastAsia="en-US"/>
        </w:rPr>
        <w:t xml:space="preserve">. и доп. — </w:t>
      </w:r>
      <w:proofErr w:type="gramStart"/>
      <w:r w:rsidRPr="00800B93">
        <w:rPr>
          <w:rFonts w:eastAsia="Calibri"/>
          <w:sz w:val="28"/>
          <w:szCs w:val="28"/>
          <w:lang w:eastAsia="en-US"/>
        </w:rPr>
        <w:t>Москва :</w:t>
      </w:r>
      <w:proofErr w:type="gramEnd"/>
      <w:r w:rsidRPr="00800B93">
        <w:rPr>
          <w:rFonts w:eastAsia="Calibri"/>
          <w:sz w:val="28"/>
          <w:szCs w:val="28"/>
          <w:lang w:eastAsia="en-US"/>
        </w:rPr>
        <w:t xml:space="preserve"> Издательство </w:t>
      </w:r>
      <w:proofErr w:type="spellStart"/>
      <w:r w:rsidRPr="00800B93">
        <w:rPr>
          <w:rFonts w:eastAsia="Calibri"/>
          <w:sz w:val="28"/>
          <w:szCs w:val="28"/>
          <w:lang w:eastAsia="en-US"/>
        </w:rPr>
        <w:t>Юрайт</w:t>
      </w:r>
      <w:proofErr w:type="spellEnd"/>
      <w:r w:rsidRPr="00800B93">
        <w:rPr>
          <w:rFonts w:eastAsia="Calibri"/>
          <w:sz w:val="28"/>
          <w:szCs w:val="28"/>
          <w:lang w:eastAsia="en-US"/>
        </w:rPr>
        <w:t>, 2025. — 267 с. — (Высшее образование). — ISBN 978-5-534-18672-</w:t>
      </w:r>
      <w:proofErr w:type="gramStart"/>
      <w:r w:rsidRPr="00800B93">
        <w:rPr>
          <w:rFonts w:eastAsia="Calibri"/>
          <w:sz w:val="28"/>
          <w:szCs w:val="28"/>
          <w:lang w:eastAsia="en-US"/>
        </w:rPr>
        <w:t>7.—</w:t>
      </w:r>
      <w:proofErr w:type="gramEnd"/>
      <w:r w:rsidRPr="00800B93">
        <w:rPr>
          <w:rFonts w:eastAsia="Calibri"/>
          <w:sz w:val="28"/>
          <w:szCs w:val="28"/>
          <w:lang w:eastAsia="en-US"/>
        </w:rPr>
        <w:t xml:space="preserve"> Образовательная платформа </w:t>
      </w:r>
      <w:proofErr w:type="spellStart"/>
      <w:r w:rsidRPr="00800B93">
        <w:rPr>
          <w:rFonts w:eastAsia="Calibri"/>
          <w:sz w:val="28"/>
          <w:szCs w:val="28"/>
          <w:lang w:eastAsia="en-US"/>
        </w:rPr>
        <w:t>Юрайт</w:t>
      </w:r>
      <w:proofErr w:type="spellEnd"/>
      <w:r w:rsidRPr="00800B93">
        <w:rPr>
          <w:rFonts w:eastAsia="Calibri"/>
          <w:sz w:val="28"/>
          <w:szCs w:val="28"/>
          <w:lang w:eastAsia="en-US"/>
        </w:rPr>
        <w:t xml:space="preserve"> [сайт]. — URL: https://urait.ru/bcode/560808 (дата обращения: 16.04.2025). — </w:t>
      </w:r>
      <w:proofErr w:type="gramStart"/>
      <w:r w:rsidRPr="00800B93">
        <w:rPr>
          <w:rFonts w:eastAsia="Calibri"/>
          <w:sz w:val="28"/>
          <w:szCs w:val="28"/>
          <w:lang w:eastAsia="en-US"/>
        </w:rPr>
        <w:t>Текст :</w:t>
      </w:r>
      <w:proofErr w:type="gramEnd"/>
      <w:r w:rsidRPr="00800B93">
        <w:rPr>
          <w:rFonts w:eastAsia="Calibri"/>
          <w:sz w:val="28"/>
          <w:szCs w:val="28"/>
          <w:lang w:eastAsia="en-US"/>
        </w:rPr>
        <w:t xml:space="preserve"> электронный</w:t>
      </w:r>
    </w:p>
    <w:p w14:paraId="58B74090" w14:textId="77777777" w:rsidR="00800B93" w:rsidRPr="00800B93" w:rsidRDefault="00800B93" w:rsidP="00800B93">
      <w:pPr>
        <w:numPr>
          <w:ilvl w:val="0"/>
          <w:numId w:val="4"/>
        </w:numPr>
        <w:spacing w:line="360" w:lineRule="auto"/>
        <w:ind w:left="0" w:firstLine="709"/>
        <w:contextualSpacing/>
        <w:jc w:val="both"/>
        <w:rPr>
          <w:rFonts w:eastAsia="Calibri"/>
          <w:sz w:val="28"/>
          <w:szCs w:val="28"/>
          <w:lang w:eastAsia="en-US"/>
        </w:rPr>
      </w:pPr>
      <w:r w:rsidRPr="00800B93">
        <w:rPr>
          <w:rFonts w:eastAsia="Calibri"/>
          <w:sz w:val="28"/>
          <w:szCs w:val="28"/>
          <w:lang w:eastAsia="en-US"/>
        </w:rPr>
        <w:t xml:space="preserve">Региональные и муниципальные </w:t>
      </w:r>
      <w:proofErr w:type="gramStart"/>
      <w:r w:rsidRPr="00800B93">
        <w:rPr>
          <w:rFonts w:eastAsia="Calibri"/>
          <w:sz w:val="28"/>
          <w:szCs w:val="28"/>
          <w:lang w:eastAsia="en-US"/>
        </w:rPr>
        <w:t>финансы :</w:t>
      </w:r>
      <w:proofErr w:type="gramEnd"/>
      <w:r w:rsidRPr="00800B93">
        <w:rPr>
          <w:rFonts w:eastAsia="Calibri"/>
          <w:sz w:val="28"/>
          <w:szCs w:val="28"/>
          <w:lang w:eastAsia="en-US"/>
        </w:rPr>
        <w:t xml:space="preserve"> учебник и практикум для </w:t>
      </w:r>
      <w:proofErr w:type="spellStart"/>
      <w:r w:rsidRPr="00800B93">
        <w:rPr>
          <w:rFonts w:eastAsia="Calibri"/>
          <w:sz w:val="28"/>
          <w:szCs w:val="28"/>
          <w:lang w:eastAsia="en-US"/>
        </w:rPr>
        <w:t>ву</w:t>
      </w:r>
      <w:proofErr w:type="spellEnd"/>
      <w:r w:rsidRPr="00800B93">
        <w:rPr>
          <w:rFonts w:eastAsia="Calibri"/>
          <w:sz w:val="28"/>
          <w:szCs w:val="28"/>
          <w:lang w:eastAsia="en-US"/>
        </w:rPr>
        <w:t xml:space="preserve">-зов / Л. Л. Игонина [и др.] ; под редакцией Л. Л. Игониной. — 3-е изд., </w:t>
      </w:r>
      <w:proofErr w:type="spellStart"/>
      <w:r w:rsidRPr="00800B93">
        <w:rPr>
          <w:rFonts w:eastAsia="Calibri"/>
          <w:sz w:val="28"/>
          <w:szCs w:val="28"/>
          <w:lang w:eastAsia="en-US"/>
        </w:rPr>
        <w:t>перераб</w:t>
      </w:r>
      <w:proofErr w:type="spellEnd"/>
      <w:proofErr w:type="gramStart"/>
      <w:r w:rsidRPr="00800B93">
        <w:rPr>
          <w:rFonts w:eastAsia="Calibri"/>
          <w:sz w:val="28"/>
          <w:szCs w:val="28"/>
          <w:lang w:eastAsia="en-US"/>
        </w:rPr>
        <w:t>.</w:t>
      </w:r>
      <w:proofErr w:type="gramEnd"/>
      <w:r w:rsidRPr="00800B93">
        <w:rPr>
          <w:rFonts w:eastAsia="Calibri"/>
          <w:sz w:val="28"/>
          <w:szCs w:val="28"/>
          <w:lang w:eastAsia="en-US"/>
        </w:rPr>
        <w:t xml:space="preserve"> и доп. — Москва: </w:t>
      </w:r>
      <w:proofErr w:type="spellStart"/>
      <w:r w:rsidRPr="00800B93">
        <w:rPr>
          <w:rFonts w:eastAsia="Calibri"/>
          <w:sz w:val="28"/>
          <w:szCs w:val="28"/>
          <w:lang w:eastAsia="en-US"/>
        </w:rPr>
        <w:t>Юрайт</w:t>
      </w:r>
      <w:proofErr w:type="spellEnd"/>
      <w:r w:rsidRPr="00800B93">
        <w:rPr>
          <w:rFonts w:eastAsia="Calibri"/>
          <w:sz w:val="28"/>
          <w:szCs w:val="28"/>
          <w:lang w:eastAsia="en-US"/>
        </w:rPr>
        <w:t xml:space="preserve">, 2025. — 581 с. — (Высшее </w:t>
      </w:r>
      <w:proofErr w:type="spellStart"/>
      <w:r w:rsidRPr="00800B93">
        <w:rPr>
          <w:rFonts w:eastAsia="Calibri"/>
          <w:sz w:val="28"/>
          <w:szCs w:val="28"/>
          <w:lang w:eastAsia="en-US"/>
        </w:rPr>
        <w:t>образова-ние</w:t>
      </w:r>
      <w:proofErr w:type="spellEnd"/>
      <w:r w:rsidRPr="00800B93">
        <w:rPr>
          <w:rFonts w:eastAsia="Calibri"/>
          <w:sz w:val="28"/>
          <w:szCs w:val="28"/>
          <w:lang w:eastAsia="en-US"/>
        </w:rPr>
        <w:t xml:space="preserve">). </w:t>
      </w:r>
      <w:r w:rsidRPr="00800B93">
        <w:rPr>
          <w:rFonts w:eastAsia="Calibri"/>
          <w:sz w:val="28"/>
          <w:szCs w:val="28"/>
          <w:lang w:eastAsia="en-US"/>
        </w:rPr>
        <w:lastRenderedPageBreak/>
        <w:t xml:space="preserve">— Образовательная платформа </w:t>
      </w:r>
      <w:proofErr w:type="spellStart"/>
      <w:r w:rsidRPr="00800B93">
        <w:rPr>
          <w:rFonts w:eastAsia="Calibri"/>
          <w:sz w:val="28"/>
          <w:szCs w:val="28"/>
          <w:lang w:eastAsia="en-US"/>
        </w:rPr>
        <w:t>Юрайт</w:t>
      </w:r>
      <w:proofErr w:type="spellEnd"/>
      <w:r w:rsidRPr="00800B93">
        <w:rPr>
          <w:rFonts w:eastAsia="Calibri"/>
          <w:sz w:val="28"/>
          <w:szCs w:val="28"/>
          <w:lang w:eastAsia="en-US"/>
        </w:rPr>
        <w:t xml:space="preserve"> [сайт]. — URL: https://urait.ru/bcode/560806 (дата обращения: 03.06.2025). — </w:t>
      </w:r>
      <w:proofErr w:type="gramStart"/>
      <w:r w:rsidRPr="00800B93">
        <w:rPr>
          <w:rFonts w:eastAsia="Calibri"/>
          <w:sz w:val="28"/>
          <w:szCs w:val="28"/>
          <w:lang w:eastAsia="en-US"/>
        </w:rPr>
        <w:t>Текст :</w:t>
      </w:r>
      <w:proofErr w:type="gramEnd"/>
      <w:r w:rsidRPr="00800B93">
        <w:rPr>
          <w:rFonts w:eastAsia="Calibri"/>
          <w:sz w:val="28"/>
          <w:szCs w:val="28"/>
          <w:lang w:eastAsia="en-US"/>
        </w:rPr>
        <w:t xml:space="preserve"> электронный.</w:t>
      </w:r>
    </w:p>
    <w:p w14:paraId="0934AAC9" w14:textId="77777777" w:rsidR="00800B93" w:rsidRPr="00800B93" w:rsidRDefault="00800B93" w:rsidP="00800B93">
      <w:pPr>
        <w:numPr>
          <w:ilvl w:val="0"/>
          <w:numId w:val="4"/>
        </w:numPr>
        <w:spacing w:line="360" w:lineRule="auto"/>
        <w:ind w:left="0" w:firstLine="709"/>
        <w:contextualSpacing/>
        <w:jc w:val="both"/>
        <w:rPr>
          <w:rFonts w:eastAsia="Calibri"/>
          <w:sz w:val="28"/>
          <w:szCs w:val="28"/>
          <w:lang w:eastAsia="en-US"/>
        </w:rPr>
      </w:pPr>
      <w:r w:rsidRPr="00800B93">
        <w:rPr>
          <w:rFonts w:eastAsia="Calibri"/>
          <w:sz w:val="28"/>
          <w:szCs w:val="28"/>
          <w:lang w:eastAsia="en-US"/>
        </w:rPr>
        <w:t xml:space="preserve">Управление региональными и муниципальными </w:t>
      </w:r>
      <w:proofErr w:type="gramStart"/>
      <w:r w:rsidRPr="00800B93">
        <w:rPr>
          <w:rFonts w:eastAsia="Calibri"/>
          <w:sz w:val="28"/>
          <w:szCs w:val="28"/>
          <w:lang w:eastAsia="en-US"/>
        </w:rPr>
        <w:t>финансами :</w:t>
      </w:r>
      <w:proofErr w:type="gramEnd"/>
      <w:r w:rsidRPr="00800B93">
        <w:rPr>
          <w:rFonts w:eastAsia="Calibri"/>
          <w:sz w:val="28"/>
          <w:szCs w:val="28"/>
          <w:lang w:eastAsia="en-US"/>
        </w:rPr>
        <w:t xml:space="preserve"> учебник для вузов / под редакцией Л. Л. Игониной. — 4-е изд. — </w:t>
      </w:r>
      <w:proofErr w:type="gramStart"/>
      <w:r w:rsidRPr="00800B93">
        <w:rPr>
          <w:rFonts w:eastAsia="Calibri"/>
          <w:sz w:val="28"/>
          <w:szCs w:val="28"/>
          <w:lang w:eastAsia="en-US"/>
        </w:rPr>
        <w:t>Москва :</w:t>
      </w:r>
      <w:proofErr w:type="gramEnd"/>
      <w:r w:rsidRPr="00800B93">
        <w:rPr>
          <w:rFonts w:eastAsia="Calibri"/>
          <w:sz w:val="28"/>
          <w:szCs w:val="28"/>
          <w:lang w:eastAsia="en-US"/>
        </w:rPr>
        <w:t xml:space="preserve"> Издательство </w:t>
      </w:r>
      <w:proofErr w:type="spellStart"/>
      <w:r w:rsidRPr="00800B93">
        <w:rPr>
          <w:rFonts w:eastAsia="Calibri"/>
          <w:sz w:val="28"/>
          <w:szCs w:val="28"/>
          <w:lang w:eastAsia="en-US"/>
        </w:rPr>
        <w:t>Юрайт</w:t>
      </w:r>
      <w:proofErr w:type="spellEnd"/>
      <w:r w:rsidRPr="00800B93">
        <w:rPr>
          <w:rFonts w:eastAsia="Calibri"/>
          <w:sz w:val="28"/>
          <w:szCs w:val="28"/>
          <w:lang w:eastAsia="en-US"/>
        </w:rPr>
        <w:t xml:space="preserve">, 2025. — 127 с. — (Высшее образование). — ISBN 978-5-534-18211-8. -  Образовательная платформа </w:t>
      </w:r>
      <w:proofErr w:type="spellStart"/>
      <w:r w:rsidRPr="00800B93">
        <w:rPr>
          <w:rFonts w:eastAsia="Calibri"/>
          <w:sz w:val="28"/>
          <w:szCs w:val="28"/>
          <w:lang w:eastAsia="en-US"/>
        </w:rPr>
        <w:t>Юрайт</w:t>
      </w:r>
      <w:proofErr w:type="spellEnd"/>
      <w:r w:rsidRPr="00800B93">
        <w:rPr>
          <w:rFonts w:eastAsia="Calibri"/>
          <w:sz w:val="28"/>
          <w:szCs w:val="28"/>
          <w:lang w:eastAsia="en-US"/>
        </w:rPr>
        <w:t xml:space="preserve"> [сайт]. — URL: https://urait.ru/bcode/577363 (дата обращения: 11.06.2025). — </w:t>
      </w:r>
      <w:proofErr w:type="gramStart"/>
      <w:r w:rsidRPr="00800B93">
        <w:rPr>
          <w:rFonts w:eastAsia="Calibri"/>
          <w:sz w:val="28"/>
          <w:szCs w:val="28"/>
          <w:lang w:eastAsia="en-US"/>
        </w:rPr>
        <w:t>Текст :</w:t>
      </w:r>
      <w:proofErr w:type="gramEnd"/>
      <w:r w:rsidRPr="00800B93">
        <w:rPr>
          <w:rFonts w:eastAsia="Calibri"/>
          <w:sz w:val="28"/>
          <w:szCs w:val="28"/>
          <w:lang w:eastAsia="en-US"/>
        </w:rPr>
        <w:t xml:space="preserve"> электронный.</w:t>
      </w:r>
    </w:p>
    <w:p w14:paraId="448885A9" w14:textId="77777777" w:rsidR="00800B93" w:rsidRPr="00800B93" w:rsidRDefault="00800B93" w:rsidP="00800B93">
      <w:pPr>
        <w:numPr>
          <w:ilvl w:val="0"/>
          <w:numId w:val="4"/>
        </w:numPr>
        <w:spacing w:line="360" w:lineRule="auto"/>
        <w:ind w:left="0" w:firstLine="709"/>
        <w:contextualSpacing/>
        <w:jc w:val="both"/>
        <w:rPr>
          <w:rFonts w:eastAsia="Calibri"/>
          <w:sz w:val="28"/>
          <w:szCs w:val="28"/>
          <w:lang w:eastAsia="en-US"/>
        </w:rPr>
      </w:pPr>
      <w:proofErr w:type="spellStart"/>
      <w:r w:rsidRPr="00800B93">
        <w:rPr>
          <w:rFonts w:eastAsia="Calibri"/>
          <w:sz w:val="28"/>
          <w:szCs w:val="28"/>
          <w:lang w:eastAsia="en-US"/>
        </w:rPr>
        <w:t>Макашина</w:t>
      </w:r>
      <w:proofErr w:type="spellEnd"/>
      <w:r w:rsidRPr="00800B93">
        <w:rPr>
          <w:rFonts w:eastAsia="Calibri"/>
          <w:sz w:val="28"/>
          <w:szCs w:val="28"/>
          <w:lang w:eastAsia="en-US"/>
        </w:rPr>
        <w:t xml:space="preserve">, О.В. Технологии управления государственными и муниципальными финансами: учебное пособие для программ магистратуры "Государственный менеджмент", "Управление государственной и муниципальной собственностью", "Сити-менеджмент", "Проектный менеджмент в органах власти" / О.В. </w:t>
      </w:r>
      <w:proofErr w:type="spellStart"/>
      <w:r w:rsidRPr="00800B93">
        <w:rPr>
          <w:rFonts w:eastAsia="Calibri"/>
          <w:sz w:val="28"/>
          <w:szCs w:val="28"/>
          <w:lang w:eastAsia="en-US"/>
        </w:rPr>
        <w:t>Макашина</w:t>
      </w:r>
      <w:proofErr w:type="spellEnd"/>
      <w:r w:rsidRPr="00800B93">
        <w:rPr>
          <w:rFonts w:eastAsia="Calibri"/>
          <w:sz w:val="28"/>
          <w:szCs w:val="28"/>
          <w:lang w:eastAsia="en-US"/>
        </w:rPr>
        <w:t xml:space="preserve">; </w:t>
      </w:r>
      <w:proofErr w:type="spellStart"/>
      <w:r w:rsidRPr="00800B93">
        <w:rPr>
          <w:rFonts w:eastAsia="Calibri"/>
          <w:sz w:val="28"/>
          <w:szCs w:val="28"/>
          <w:lang w:eastAsia="en-US"/>
        </w:rPr>
        <w:t>Финуниверситет</w:t>
      </w:r>
      <w:proofErr w:type="spellEnd"/>
      <w:r w:rsidRPr="00800B93">
        <w:rPr>
          <w:rFonts w:eastAsia="Calibri"/>
          <w:sz w:val="28"/>
          <w:szCs w:val="28"/>
          <w:lang w:eastAsia="en-US"/>
        </w:rPr>
        <w:t xml:space="preserve">. — Москва: </w:t>
      </w:r>
      <w:proofErr w:type="spellStart"/>
      <w:r w:rsidRPr="00800B93">
        <w:rPr>
          <w:rFonts w:eastAsia="Calibri"/>
          <w:sz w:val="28"/>
          <w:szCs w:val="28"/>
          <w:lang w:eastAsia="en-US"/>
        </w:rPr>
        <w:t>Кнорус</w:t>
      </w:r>
      <w:proofErr w:type="spellEnd"/>
      <w:r w:rsidRPr="00800B93">
        <w:rPr>
          <w:rFonts w:eastAsia="Calibri"/>
          <w:sz w:val="28"/>
          <w:szCs w:val="28"/>
          <w:lang w:eastAsia="en-US"/>
        </w:rPr>
        <w:t xml:space="preserve">, 2022 — 172 с. - Текст: непосредственный. - То же. - 2025. - ЭБС BOOK.ru. - URL: https://book.ru/book/958213 (дата обращения: 11.06.2025). — </w:t>
      </w:r>
      <w:proofErr w:type="gramStart"/>
      <w:r w:rsidRPr="00800B93">
        <w:rPr>
          <w:rFonts w:eastAsia="Calibri"/>
          <w:sz w:val="28"/>
          <w:szCs w:val="28"/>
          <w:lang w:eastAsia="en-US"/>
        </w:rPr>
        <w:t>Текст :</w:t>
      </w:r>
      <w:proofErr w:type="gramEnd"/>
      <w:r w:rsidRPr="00800B93">
        <w:rPr>
          <w:rFonts w:eastAsia="Calibri"/>
          <w:sz w:val="28"/>
          <w:szCs w:val="28"/>
          <w:lang w:eastAsia="en-US"/>
        </w:rPr>
        <w:t xml:space="preserve"> электронный.</w:t>
      </w:r>
    </w:p>
    <w:p w14:paraId="447C776A" w14:textId="77777777" w:rsidR="00800B93" w:rsidRPr="00800B93" w:rsidRDefault="00800B93" w:rsidP="00800B93">
      <w:pPr>
        <w:numPr>
          <w:ilvl w:val="0"/>
          <w:numId w:val="4"/>
        </w:numPr>
        <w:spacing w:line="360" w:lineRule="auto"/>
        <w:ind w:left="0" w:firstLine="709"/>
        <w:contextualSpacing/>
        <w:jc w:val="both"/>
        <w:rPr>
          <w:rFonts w:eastAsia="Calibri"/>
          <w:sz w:val="28"/>
          <w:szCs w:val="28"/>
          <w:lang w:eastAsia="en-US"/>
        </w:rPr>
      </w:pPr>
      <w:r w:rsidRPr="00800B93">
        <w:rPr>
          <w:rFonts w:eastAsia="Calibri"/>
          <w:sz w:val="28"/>
          <w:szCs w:val="28"/>
          <w:lang w:eastAsia="en-US"/>
        </w:rPr>
        <w:t xml:space="preserve">Сангинова, Л. Д. Государственный и муниципальный </w:t>
      </w:r>
      <w:proofErr w:type="gramStart"/>
      <w:r w:rsidRPr="00800B93">
        <w:rPr>
          <w:rFonts w:eastAsia="Calibri"/>
          <w:sz w:val="28"/>
          <w:szCs w:val="28"/>
          <w:lang w:eastAsia="en-US"/>
        </w:rPr>
        <w:t>долг :</w:t>
      </w:r>
      <w:proofErr w:type="gramEnd"/>
      <w:r w:rsidRPr="00800B93">
        <w:rPr>
          <w:rFonts w:eastAsia="Calibri"/>
          <w:sz w:val="28"/>
          <w:szCs w:val="28"/>
          <w:lang w:eastAsia="en-US"/>
        </w:rPr>
        <w:t xml:space="preserve"> учебное пособие / Л. Д. Сангинова. — </w:t>
      </w:r>
      <w:proofErr w:type="gramStart"/>
      <w:r w:rsidRPr="00800B93">
        <w:rPr>
          <w:rFonts w:eastAsia="Calibri"/>
          <w:sz w:val="28"/>
          <w:szCs w:val="28"/>
          <w:lang w:eastAsia="en-US"/>
        </w:rPr>
        <w:t>Москва :</w:t>
      </w:r>
      <w:proofErr w:type="gramEnd"/>
      <w:r w:rsidRPr="00800B93">
        <w:rPr>
          <w:rFonts w:eastAsia="Calibri"/>
          <w:sz w:val="28"/>
          <w:szCs w:val="28"/>
          <w:lang w:eastAsia="en-US"/>
        </w:rPr>
        <w:t xml:space="preserve"> </w:t>
      </w:r>
      <w:proofErr w:type="spellStart"/>
      <w:r w:rsidRPr="00800B93">
        <w:rPr>
          <w:rFonts w:eastAsia="Calibri"/>
          <w:sz w:val="28"/>
          <w:szCs w:val="28"/>
          <w:lang w:eastAsia="en-US"/>
        </w:rPr>
        <w:t>КноРус</w:t>
      </w:r>
      <w:proofErr w:type="spellEnd"/>
      <w:r w:rsidRPr="00800B93">
        <w:rPr>
          <w:rFonts w:eastAsia="Calibri"/>
          <w:sz w:val="28"/>
          <w:szCs w:val="28"/>
          <w:lang w:eastAsia="en-US"/>
        </w:rPr>
        <w:t xml:space="preserve">, 2021. — 168 с. — ISBN 978-5-406-08004-7. — ЭБС BOOK.ru. - URL: https://book.ru/book/940072 (дата обращения: 11.06.2025). — </w:t>
      </w:r>
      <w:proofErr w:type="gramStart"/>
      <w:r w:rsidRPr="00800B93">
        <w:rPr>
          <w:rFonts w:eastAsia="Calibri"/>
          <w:sz w:val="28"/>
          <w:szCs w:val="28"/>
          <w:lang w:eastAsia="en-US"/>
        </w:rPr>
        <w:t>Текст :</w:t>
      </w:r>
      <w:proofErr w:type="gramEnd"/>
      <w:r w:rsidRPr="00800B93">
        <w:rPr>
          <w:rFonts w:eastAsia="Calibri"/>
          <w:sz w:val="28"/>
          <w:szCs w:val="28"/>
          <w:lang w:eastAsia="en-US"/>
        </w:rPr>
        <w:t xml:space="preserve"> электронный.</w:t>
      </w:r>
    </w:p>
    <w:p w14:paraId="75FE013C" w14:textId="77777777" w:rsidR="00800B93" w:rsidRPr="00800B93" w:rsidRDefault="00800B93" w:rsidP="00800B93">
      <w:pPr>
        <w:numPr>
          <w:ilvl w:val="0"/>
          <w:numId w:val="4"/>
        </w:numPr>
        <w:spacing w:line="360" w:lineRule="auto"/>
        <w:ind w:left="0" w:firstLine="709"/>
        <w:contextualSpacing/>
        <w:jc w:val="both"/>
        <w:rPr>
          <w:rFonts w:eastAsia="Calibri"/>
          <w:sz w:val="28"/>
          <w:szCs w:val="28"/>
          <w:lang w:eastAsia="en-US"/>
        </w:rPr>
      </w:pPr>
      <w:r w:rsidRPr="00800B93">
        <w:rPr>
          <w:rFonts w:eastAsia="Calibri"/>
          <w:sz w:val="28"/>
          <w:szCs w:val="28"/>
          <w:lang w:eastAsia="en-US"/>
        </w:rPr>
        <w:t xml:space="preserve">Сироткин, С. А. Государственные и муниципальные финансы: теория и </w:t>
      </w:r>
      <w:proofErr w:type="gramStart"/>
      <w:r w:rsidRPr="00800B93">
        <w:rPr>
          <w:rFonts w:eastAsia="Calibri"/>
          <w:sz w:val="28"/>
          <w:szCs w:val="28"/>
          <w:lang w:eastAsia="en-US"/>
        </w:rPr>
        <w:t>практика :</w:t>
      </w:r>
      <w:proofErr w:type="gramEnd"/>
      <w:r w:rsidRPr="00800B93">
        <w:rPr>
          <w:rFonts w:eastAsia="Calibri"/>
          <w:sz w:val="28"/>
          <w:szCs w:val="28"/>
          <w:lang w:eastAsia="en-US"/>
        </w:rPr>
        <w:t xml:space="preserve"> учебное пособие / С. А. Сироткин, А. Ю. Тарасова, Т. В. Логинова. — </w:t>
      </w:r>
      <w:proofErr w:type="gramStart"/>
      <w:r w:rsidRPr="00800B93">
        <w:rPr>
          <w:rFonts w:eastAsia="Calibri"/>
          <w:sz w:val="28"/>
          <w:szCs w:val="28"/>
          <w:lang w:eastAsia="en-US"/>
        </w:rPr>
        <w:t>Москва :</w:t>
      </w:r>
      <w:proofErr w:type="gramEnd"/>
      <w:r w:rsidRPr="00800B93">
        <w:rPr>
          <w:rFonts w:eastAsia="Calibri"/>
          <w:sz w:val="28"/>
          <w:szCs w:val="28"/>
          <w:lang w:eastAsia="en-US"/>
        </w:rPr>
        <w:t xml:space="preserve"> Прометей, 2023. — 136 с. — ISBN 978-5-00172-412-4. —  </w:t>
      </w:r>
      <w:proofErr w:type="gramStart"/>
      <w:r w:rsidRPr="00800B93">
        <w:rPr>
          <w:rFonts w:eastAsia="Calibri"/>
          <w:sz w:val="28"/>
          <w:szCs w:val="28"/>
          <w:lang w:eastAsia="en-US"/>
        </w:rPr>
        <w:t>Лань :</w:t>
      </w:r>
      <w:proofErr w:type="gramEnd"/>
      <w:r w:rsidRPr="00800B93">
        <w:rPr>
          <w:rFonts w:eastAsia="Calibri"/>
          <w:sz w:val="28"/>
          <w:szCs w:val="28"/>
          <w:lang w:eastAsia="en-US"/>
        </w:rPr>
        <w:t xml:space="preserve"> электронно-библиотечная система. — URL: https://e.lanbook.com/book/445772 (дата обращения: 11.06.2025). — </w:t>
      </w:r>
      <w:proofErr w:type="gramStart"/>
      <w:r w:rsidRPr="00800B93">
        <w:rPr>
          <w:rFonts w:eastAsia="Calibri"/>
          <w:sz w:val="28"/>
          <w:szCs w:val="28"/>
          <w:lang w:eastAsia="en-US"/>
        </w:rPr>
        <w:t>Текст :</w:t>
      </w:r>
      <w:proofErr w:type="gramEnd"/>
      <w:r w:rsidRPr="00800B93">
        <w:rPr>
          <w:rFonts w:eastAsia="Calibri"/>
          <w:sz w:val="28"/>
          <w:szCs w:val="28"/>
          <w:lang w:eastAsia="en-US"/>
        </w:rPr>
        <w:t xml:space="preserve"> электронный.</w:t>
      </w:r>
    </w:p>
    <w:p w14:paraId="52245E01" w14:textId="1F018988" w:rsidR="00D02CFF" w:rsidRPr="00800B93" w:rsidRDefault="00D02CFF" w:rsidP="00D02CFF">
      <w:pPr>
        <w:ind w:firstLine="709"/>
        <w:jc w:val="both"/>
        <w:rPr>
          <w:b/>
          <w:bCs/>
          <w:sz w:val="28"/>
          <w:szCs w:val="28"/>
        </w:rPr>
      </w:pPr>
      <w:r w:rsidRPr="00800B93">
        <w:rPr>
          <w:b/>
          <w:bCs/>
          <w:sz w:val="28"/>
          <w:szCs w:val="28"/>
        </w:rPr>
        <w:t>Интернет-ресур</w:t>
      </w:r>
      <w:r w:rsidR="00835F78" w:rsidRPr="00800B93">
        <w:rPr>
          <w:b/>
          <w:bCs/>
          <w:sz w:val="28"/>
          <w:szCs w:val="28"/>
        </w:rPr>
        <w:t>сы</w:t>
      </w:r>
      <w:r w:rsidRPr="00800B93">
        <w:rPr>
          <w:b/>
          <w:bCs/>
          <w:sz w:val="28"/>
          <w:szCs w:val="28"/>
        </w:rPr>
        <w:t xml:space="preserve"> </w:t>
      </w:r>
    </w:p>
    <w:p w14:paraId="5C3E2966" w14:textId="77777777" w:rsidR="00F96C42" w:rsidRPr="00800B93" w:rsidRDefault="00F96C42" w:rsidP="00166FF4">
      <w:pPr>
        <w:spacing w:line="360" w:lineRule="auto"/>
        <w:ind w:firstLine="709"/>
        <w:jc w:val="both"/>
        <w:rPr>
          <w:rFonts w:eastAsia="Calibri"/>
          <w:sz w:val="28"/>
          <w:szCs w:val="28"/>
          <w:lang w:eastAsia="en-US"/>
        </w:rPr>
      </w:pPr>
      <w:r w:rsidRPr="00800B93">
        <w:rPr>
          <w:rFonts w:eastAsia="Calibri"/>
          <w:sz w:val="28"/>
          <w:szCs w:val="28"/>
          <w:lang w:eastAsia="en-US"/>
        </w:rPr>
        <w:t xml:space="preserve">1. Электронная библиотека Финансового университета (ЭБ) </w:t>
      </w:r>
      <w:hyperlink r:id="rId19" w:history="1">
        <w:r w:rsidRPr="00800B93">
          <w:rPr>
            <w:rStyle w:val="af1"/>
            <w:rFonts w:eastAsia="Calibri"/>
            <w:color w:val="000000"/>
            <w:sz w:val="28"/>
            <w:szCs w:val="28"/>
            <w:lang w:eastAsia="en-US"/>
          </w:rPr>
          <w:t>http://elib.fa.ru/</w:t>
        </w:r>
      </w:hyperlink>
    </w:p>
    <w:p w14:paraId="57C70D53" w14:textId="77777777" w:rsidR="00F96C42" w:rsidRPr="00800B93" w:rsidRDefault="00F96C42" w:rsidP="00166FF4">
      <w:pPr>
        <w:spacing w:line="360" w:lineRule="auto"/>
        <w:ind w:firstLine="709"/>
        <w:jc w:val="both"/>
        <w:rPr>
          <w:rFonts w:eastAsia="Calibri"/>
          <w:sz w:val="28"/>
          <w:szCs w:val="28"/>
          <w:u w:val="single"/>
          <w:lang w:eastAsia="en-US"/>
        </w:rPr>
      </w:pPr>
      <w:r w:rsidRPr="00800B93">
        <w:rPr>
          <w:rFonts w:eastAsia="Calibri"/>
          <w:sz w:val="28"/>
          <w:szCs w:val="28"/>
          <w:lang w:eastAsia="en-US"/>
        </w:rPr>
        <w:lastRenderedPageBreak/>
        <w:t xml:space="preserve">2. Электронно-библиотечная система BOOK.RU </w:t>
      </w:r>
      <w:hyperlink r:id="rId20" w:history="1">
        <w:r w:rsidRPr="00800B93">
          <w:rPr>
            <w:rStyle w:val="af1"/>
            <w:rFonts w:eastAsia="Calibri"/>
            <w:color w:val="000000"/>
            <w:sz w:val="28"/>
            <w:szCs w:val="28"/>
            <w:lang w:eastAsia="en-US"/>
          </w:rPr>
          <w:t>http://www.book.ru</w:t>
        </w:r>
      </w:hyperlink>
    </w:p>
    <w:p w14:paraId="0A571474" w14:textId="77777777" w:rsidR="00F96C42" w:rsidRPr="00800B93" w:rsidRDefault="00F96C42" w:rsidP="00166FF4">
      <w:pPr>
        <w:spacing w:line="360" w:lineRule="auto"/>
        <w:ind w:firstLine="709"/>
        <w:jc w:val="both"/>
        <w:rPr>
          <w:rFonts w:eastAsia="Calibri"/>
          <w:sz w:val="28"/>
          <w:szCs w:val="28"/>
          <w:lang w:eastAsia="en-US"/>
        </w:rPr>
      </w:pPr>
      <w:r w:rsidRPr="00800B93">
        <w:rPr>
          <w:rFonts w:eastAsia="Calibri"/>
          <w:sz w:val="28"/>
          <w:szCs w:val="28"/>
          <w:lang w:eastAsia="en-US"/>
        </w:rPr>
        <w:t xml:space="preserve">3. Электронно-библиотечная система «Университетская библиотека ОНЛАЙН» </w:t>
      </w:r>
      <w:hyperlink r:id="rId21" w:history="1">
        <w:r w:rsidRPr="00800B93">
          <w:rPr>
            <w:rStyle w:val="af1"/>
            <w:rFonts w:eastAsia="Calibri"/>
            <w:color w:val="000000"/>
            <w:sz w:val="28"/>
            <w:szCs w:val="28"/>
            <w:lang w:val="en-US" w:eastAsia="en-US"/>
          </w:rPr>
          <w:t>http</w:t>
        </w:r>
        <w:r w:rsidRPr="00800B93">
          <w:rPr>
            <w:rStyle w:val="af1"/>
            <w:rFonts w:eastAsia="Calibri"/>
            <w:color w:val="000000"/>
            <w:sz w:val="28"/>
            <w:szCs w:val="28"/>
            <w:lang w:eastAsia="en-US"/>
          </w:rPr>
          <w:t>://</w:t>
        </w:r>
        <w:proofErr w:type="spellStart"/>
        <w:r w:rsidRPr="00800B93">
          <w:rPr>
            <w:rStyle w:val="af1"/>
            <w:rFonts w:eastAsia="Calibri"/>
            <w:color w:val="000000"/>
            <w:sz w:val="28"/>
            <w:szCs w:val="28"/>
            <w:lang w:val="en-US" w:eastAsia="en-US"/>
          </w:rPr>
          <w:t>biblioclub</w:t>
        </w:r>
        <w:proofErr w:type="spellEnd"/>
        <w:r w:rsidRPr="00800B93">
          <w:rPr>
            <w:rStyle w:val="af1"/>
            <w:rFonts w:eastAsia="Calibri"/>
            <w:color w:val="000000"/>
            <w:sz w:val="28"/>
            <w:szCs w:val="28"/>
            <w:lang w:eastAsia="en-US"/>
          </w:rPr>
          <w:t>.</w:t>
        </w:r>
        <w:proofErr w:type="spellStart"/>
        <w:r w:rsidRPr="00800B93">
          <w:rPr>
            <w:rStyle w:val="af1"/>
            <w:rFonts w:eastAsia="Calibri"/>
            <w:color w:val="000000"/>
            <w:sz w:val="28"/>
            <w:szCs w:val="28"/>
            <w:lang w:val="en-US" w:eastAsia="en-US"/>
          </w:rPr>
          <w:t>ru</w:t>
        </w:r>
        <w:proofErr w:type="spellEnd"/>
        <w:r w:rsidRPr="00800B93">
          <w:rPr>
            <w:rStyle w:val="af1"/>
            <w:rFonts w:eastAsia="Calibri"/>
            <w:color w:val="000000"/>
            <w:sz w:val="28"/>
            <w:szCs w:val="28"/>
            <w:lang w:eastAsia="en-US"/>
          </w:rPr>
          <w:t>/</w:t>
        </w:r>
      </w:hyperlink>
    </w:p>
    <w:p w14:paraId="49B85DD0" w14:textId="25D5CCD1" w:rsidR="00F96C42" w:rsidRPr="00800B93" w:rsidRDefault="00F96C42" w:rsidP="00166FF4">
      <w:pPr>
        <w:spacing w:line="360" w:lineRule="auto"/>
        <w:ind w:firstLine="709"/>
        <w:jc w:val="both"/>
        <w:rPr>
          <w:rFonts w:eastAsia="Calibri"/>
          <w:sz w:val="28"/>
          <w:szCs w:val="28"/>
          <w:u w:val="single"/>
          <w:lang w:eastAsia="en-US"/>
        </w:rPr>
      </w:pPr>
      <w:r w:rsidRPr="00800B93">
        <w:rPr>
          <w:rFonts w:eastAsia="Calibri"/>
          <w:sz w:val="28"/>
          <w:szCs w:val="28"/>
          <w:lang w:eastAsia="en-US"/>
        </w:rPr>
        <w:t xml:space="preserve">4. </w:t>
      </w:r>
      <w:r w:rsidR="003754A2" w:rsidRPr="00D73398">
        <w:rPr>
          <w:rFonts w:eastAsia="Calibri"/>
          <w:sz w:val="28"/>
          <w:szCs w:val="28"/>
          <w:lang w:eastAsia="en-US"/>
        </w:rPr>
        <w:t xml:space="preserve">Электронно-библиотечная система </w:t>
      </w:r>
      <w:proofErr w:type="spellStart"/>
      <w:r w:rsidR="003754A2" w:rsidRPr="00D73398">
        <w:rPr>
          <w:rFonts w:eastAsia="Calibri"/>
          <w:sz w:val="28"/>
          <w:szCs w:val="28"/>
          <w:lang w:eastAsia="en-US"/>
        </w:rPr>
        <w:t>Znanium</w:t>
      </w:r>
      <w:proofErr w:type="spellEnd"/>
      <w:r w:rsidR="003754A2" w:rsidRPr="00D73398">
        <w:rPr>
          <w:rFonts w:eastAsia="Calibri"/>
          <w:sz w:val="28"/>
          <w:szCs w:val="28"/>
          <w:lang w:eastAsia="en-US"/>
        </w:rPr>
        <w:t xml:space="preserve"> http://www.znanium.ru</w:t>
      </w:r>
    </w:p>
    <w:p w14:paraId="40F3CCD4" w14:textId="77777777" w:rsidR="00F96C42" w:rsidRPr="00800B93" w:rsidRDefault="00F96C42" w:rsidP="00166FF4">
      <w:pPr>
        <w:spacing w:line="360" w:lineRule="auto"/>
        <w:ind w:firstLine="709"/>
        <w:jc w:val="both"/>
        <w:rPr>
          <w:rFonts w:eastAsia="Calibri"/>
          <w:sz w:val="28"/>
          <w:szCs w:val="28"/>
          <w:lang w:eastAsia="en-US"/>
        </w:rPr>
      </w:pPr>
      <w:r w:rsidRPr="00800B93">
        <w:rPr>
          <w:rFonts w:eastAsia="Calibri"/>
          <w:sz w:val="28"/>
          <w:szCs w:val="28"/>
          <w:lang w:eastAsia="en-US"/>
        </w:rPr>
        <w:t xml:space="preserve">5. Образовательная платформа </w:t>
      </w:r>
      <w:proofErr w:type="spellStart"/>
      <w:r w:rsidRPr="00800B93">
        <w:rPr>
          <w:rFonts w:eastAsia="Calibri"/>
          <w:sz w:val="28"/>
          <w:szCs w:val="28"/>
          <w:lang w:eastAsia="en-US"/>
        </w:rPr>
        <w:t>Юрайт</w:t>
      </w:r>
      <w:proofErr w:type="spellEnd"/>
      <w:r w:rsidRPr="00800B93">
        <w:rPr>
          <w:rFonts w:eastAsia="Calibri"/>
          <w:sz w:val="28"/>
          <w:szCs w:val="28"/>
          <w:lang w:eastAsia="en-US"/>
        </w:rPr>
        <w:t xml:space="preserve"> https://urait.ru/</w:t>
      </w:r>
    </w:p>
    <w:p w14:paraId="6405B9CE" w14:textId="77777777" w:rsidR="00F96C42" w:rsidRPr="00800B93" w:rsidRDefault="00F96C42" w:rsidP="00166FF4">
      <w:pPr>
        <w:spacing w:line="360" w:lineRule="auto"/>
        <w:ind w:firstLine="709"/>
        <w:jc w:val="both"/>
        <w:rPr>
          <w:rFonts w:eastAsia="Calibri"/>
          <w:sz w:val="28"/>
          <w:szCs w:val="28"/>
          <w:lang w:eastAsia="en-US"/>
        </w:rPr>
      </w:pPr>
      <w:r w:rsidRPr="00800B93">
        <w:rPr>
          <w:rFonts w:eastAsia="Calibri"/>
          <w:sz w:val="28"/>
          <w:szCs w:val="28"/>
          <w:lang w:eastAsia="en-US"/>
        </w:rPr>
        <w:t>6. Электронно-библиотечная система издательства Проспект http://ebs.prospekt.org/books</w:t>
      </w:r>
    </w:p>
    <w:p w14:paraId="4AB5F70A" w14:textId="77777777" w:rsidR="00F96C42" w:rsidRPr="00800B93" w:rsidRDefault="00F96C42" w:rsidP="00166FF4">
      <w:pPr>
        <w:spacing w:line="360" w:lineRule="auto"/>
        <w:ind w:firstLine="709"/>
        <w:jc w:val="both"/>
        <w:rPr>
          <w:rFonts w:eastAsia="Calibri"/>
          <w:sz w:val="28"/>
          <w:szCs w:val="28"/>
          <w:u w:val="single"/>
          <w:lang w:eastAsia="en-US"/>
        </w:rPr>
      </w:pPr>
      <w:r w:rsidRPr="00800B93">
        <w:rPr>
          <w:rFonts w:eastAsia="Calibri"/>
          <w:sz w:val="28"/>
          <w:szCs w:val="28"/>
          <w:lang w:eastAsia="en-US"/>
        </w:rPr>
        <w:t xml:space="preserve">7. Деловая онлайн-библиотека </w:t>
      </w:r>
      <w:proofErr w:type="spellStart"/>
      <w:r w:rsidRPr="00800B93">
        <w:rPr>
          <w:rFonts w:eastAsia="Calibri"/>
          <w:sz w:val="28"/>
          <w:szCs w:val="28"/>
          <w:lang w:val="en-US" w:eastAsia="en-US"/>
        </w:rPr>
        <w:t>Alpina</w:t>
      </w:r>
      <w:proofErr w:type="spellEnd"/>
      <w:r w:rsidRPr="00800B93">
        <w:rPr>
          <w:rFonts w:eastAsia="Calibri"/>
          <w:sz w:val="28"/>
          <w:szCs w:val="28"/>
          <w:lang w:eastAsia="en-US"/>
        </w:rPr>
        <w:t xml:space="preserve"> </w:t>
      </w:r>
      <w:r w:rsidRPr="00800B93">
        <w:rPr>
          <w:rFonts w:eastAsia="Calibri"/>
          <w:sz w:val="28"/>
          <w:szCs w:val="28"/>
          <w:lang w:val="en-US" w:eastAsia="en-US"/>
        </w:rPr>
        <w:t>Digital</w:t>
      </w:r>
      <w:r w:rsidRPr="00800B93">
        <w:rPr>
          <w:rFonts w:eastAsia="Calibri"/>
          <w:sz w:val="28"/>
          <w:szCs w:val="28"/>
          <w:lang w:eastAsia="en-US"/>
        </w:rPr>
        <w:t xml:space="preserve"> </w:t>
      </w:r>
      <w:hyperlink r:id="rId22" w:history="1">
        <w:r w:rsidRPr="00800B93">
          <w:rPr>
            <w:rStyle w:val="af1"/>
            <w:rFonts w:eastAsia="Calibri"/>
            <w:color w:val="000000"/>
            <w:sz w:val="28"/>
            <w:szCs w:val="28"/>
            <w:lang w:val="en-US" w:eastAsia="en-US"/>
          </w:rPr>
          <w:t>http</w:t>
        </w:r>
        <w:r w:rsidRPr="00800B93">
          <w:rPr>
            <w:rStyle w:val="af1"/>
            <w:rFonts w:eastAsia="Calibri"/>
            <w:color w:val="000000"/>
            <w:sz w:val="28"/>
            <w:szCs w:val="28"/>
            <w:lang w:eastAsia="en-US"/>
          </w:rPr>
          <w:t>://</w:t>
        </w:r>
        <w:r w:rsidRPr="00800B93">
          <w:rPr>
            <w:rStyle w:val="af1"/>
            <w:rFonts w:eastAsia="Calibri"/>
            <w:color w:val="000000"/>
            <w:sz w:val="28"/>
            <w:szCs w:val="28"/>
            <w:lang w:val="en-US" w:eastAsia="en-US"/>
          </w:rPr>
          <w:t>lib</w:t>
        </w:r>
        <w:r w:rsidRPr="00800B93">
          <w:rPr>
            <w:rStyle w:val="af1"/>
            <w:rFonts w:eastAsia="Calibri"/>
            <w:color w:val="000000"/>
            <w:sz w:val="28"/>
            <w:szCs w:val="28"/>
            <w:lang w:eastAsia="en-US"/>
          </w:rPr>
          <w:t>.</w:t>
        </w:r>
        <w:proofErr w:type="spellStart"/>
        <w:r w:rsidRPr="00800B93">
          <w:rPr>
            <w:rStyle w:val="af1"/>
            <w:rFonts w:eastAsia="Calibri"/>
            <w:color w:val="000000"/>
            <w:sz w:val="28"/>
            <w:szCs w:val="28"/>
            <w:lang w:val="en-US" w:eastAsia="en-US"/>
          </w:rPr>
          <w:t>alpinadigital</w:t>
        </w:r>
        <w:proofErr w:type="spellEnd"/>
        <w:r w:rsidRPr="00800B93">
          <w:rPr>
            <w:rStyle w:val="af1"/>
            <w:rFonts w:eastAsia="Calibri"/>
            <w:color w:val="000000"/>
            <w:sz w:val="28"/>
            <w:szCs w:val="28"/>
            <w:lang w:eastAsia="en-US"/>
          </w:rPr>
          <w:t>.</w:t>
        </w:r>
        <w:proofErr w:type="spellStart"/>
        <w:r w:rsidRPr="00800B93">
          <w:rPr>
            <w:rStyle w:val="af1"/>
            <w:rFonts w:eastAsia="Calibri"/>
            <w:color w:val="000000"/>
            <w:sz w:val="28"/>
            <w:szCs w:val="28"/>
            <w:lang w:val="en-US" w:eastAsia="en-US"/>
          </w:rPr>
          <w:t>ru</w:t>
        </w:r>
        <w:proofErr w:type="spellEnd"/>
        <w:r w:rsidRPr="00800B93">
          <w:rPr>
            <w:rStyle w:val="af1"/>
            <w:rFonts w:eastAsia="Calibri"/>
            <w:color w:val="000000"/>
            <w:sz w:val="28"/>
            <w:szCs w:val="28"/>
            <w:lang w:eastAsia="en-US"/>
          </w:rPr>
          <w:t>/</w:t>
        </w:r>
      </w:hyperlink>
    </w:p>
    <w:p w14:paraId="41D3275B" w14:textId="660A03B3" w:rsidR="00F96C42" w:rsidRPr="00800B93" w:rsidRDefault="00F96C42" w:rsidP="00166FF4">
      <w:pPr>
        <w:tabs>
          <w:tab w:val="left" w:pos="6388"/>
        </w:tabs>
        <w:spacing w:line="360" w:lineRule="auto"/>
        <w:ind w:firstLine="709"/>
        <w:jc w:val="both"/>
        <w:rPr>
          <w:rFonts w:eastAsia="Calibri"/>
          <w:bCs/>
          <w:sz w:val="28"/>
          <w:szCs w:val="28"/>
          <w:lang w:eastAsia="en-US"/>
        </w:rPr>
      </w:pPr>
      <w:r w:rsidRPr="00800B93">
        <w:rPr>
          <w:rFonts w:eastAsia="Calibri"/>
          <w:bCs/>
          <w:sz w:val="28"/>
          <w:szCs w:val="28"/>
          <w:lang w:eastAsia="en-US"/>
        </w:rPr>
        <w:t>8. </w:t>
      </w:r>
      <w:r w:rsidR="006E2C6D" w:rsidRPr="006E2C6D">
        <w:rPr>
          <w:rFonts w:eastAsia="Calibri"/>
          <w:bCs/>
          <w:sz w:val="28"/>
          <w:szCs w:val="28"/>
          <w:lang w:eastAsia="en-US"/>
        </w:rPr>
        <w:t>Электронно-библиотечная система издательства Лань https://e.lanbook.com/</w:t>
      </w:r>
    </w:p>
    <w:p w14:paraId="5C99970A" w14:textId="77777777" w:rsidR="00F96C42" w:rsidRPr="00800B93" w:rsidRDefault="00F96C42" w:rsidP="00166FF4">
      <w:pPr>
        <w:spacing w:line="360" w:lineRule="auto"/>
        <w:ind w:firstLine="709"/>
        <w:jc w:val="both"/>
        <w:rPr>
          <w:rFonts w:eastAsia="Calibri"/>
          <w:sz w:val="28"/>
          <w:szCs w:val="28"/>
          <w:lang w:eastAsia="en-US"/>
        </w:rPr>
      </w:pPr>
      <w:r w:rsidRPr="00800B93">
        <w:rPr>
          <w:rFonts w:eastAsia="Calibri"/>
          <w:sz w:val="28"/>
          <w:szCs w:val="28"/>
          <w:lang w:eastAsia="en-US"/>
        </w:rPr>
        <w:t xml:space="preserve">9. Научная электронная библиотека </w:t>
      </w:r>
      <w:proofErr w:type="spellStart"/>
      <w:r w:rsidRPr="00800B93">
        <w:rPr>
          <w:rFonts w:eastAsia="Calibri"/>
          <w:sz w:val="28"/>
          <w:szCs w:val="28"/>
          <w:lang w:val="en-US" w:eastAsia="en-US"/>
        </w:rPr>
        <w:t>eLibrary</w:t>
      </w:r>
      <w:proofErr w:type="spellEnd"/>
      <w:r w:rsidRPr="00800B93">
        <w:rPr>
          <w:rFonts w:eastAsia="Calibri"/>
          <w:sz w:val="28"/>
          <w:szCs w:val="28"/>
          <w:lang w:eastAsia="en-US"/>
        </w:rPr>
        <w:t>.</w:t>
      </w:r>
      <w:proofErr w:type="spellStart"/>
      <w:r w:rsidRPr="00800B93">
        <w:rPr>
          <w:rFonts w:eastAsia="Calibri"/>
          <w:sz w:val="28"/>
          <w:szCs w:val="28"/>
          <w:lang w:val="en-US" w:eastAsia="en-US"/>
        </w:rPr>
        <w:t>ru</w:t>
      </w:r>
      <w:proofErr w:type="spellEnd"/>
      <w:r w:rsidRPr="00800B93">
        <w:rPr>
          <w:rFonts w:eastAsia="Calibri"/>
          <w:sz w:val="28"/>
          <w:szCs w:val="28"/>
          <w:lang w:eastAsia="en-US"/>
        </w:rPr>
        <w:t xml:space="preserve"> </w:t>
      </w:r>
      <w:hyperlink r:id="rId23" w:history="1">
        <w:r w:rsidRPr="00800B93">
          <w:rPr>
            <w:rStyle w:val="af1"/>
            <w:rFonts w:eastAsia="Calibri"/>
            <w:color w:val="000000"/>
            <w:sz w:val="28"/>
            <w:szCs w:val="28"/>
            <w:lang w:val="en-US" w:eastAsia="en-US"/>
          </w:rPr>
          <w:t>http</w:t>
        </w:r>
        <w:r w:rsidRPr="00800B93">
          <w:rPr>
            <w:rStyle w:val="af1"/>
            <w:rFonts w:eastAsia="Calibri"/>
            <w:color w:val="000000"/>
            <w:sz w:val="28"/>
            <w:szCs w:val="28"/>
            <w:lang w:eastAsia="en-US"/>
          </w:rPr>
          <w:t>://</w:t>
        </w:r>
        <w:proofErr w:type="spellStart"/>
        <w:r w:rsidRPr="00800B93">
          <w:rPr>
            <w:rStyle w:val="af1"/>
            <w:rFonts w:eastAsia="Calibri"/>
            <w:color w:val="000000"/>
            <w:sz w:val="28"/>
            <w:szCs w:val="28"/>
            <w:lang w:val="en-US" w:eastAsia="en-US"/>
          </w:rPr>
          <w:t>elibrary</w:t>
        </w:r>
        <w:proofErr w:type="spellEnd"/>
        <w:r w:rsidRPr="00800B93">
          <w:rPr>
            <w:rStyle w:val="af1"/>
            <w:rFonts w:eastAsia="Calibri"/>
            <w:color w:val="000000"/>
            <w:sz w:val="28"/>
            <w:szCs w:val="28"/>
            <w:lang w:eastAsia="en-US"/>
          </w:rPr>
          <w:t>.</w:t>
        </w:r>
        <w:proofErr w:type="spellStart"/>
        <w:r w:rsidRPr="00800B93">
          <w:rPr>
            <w:rStyle w:val="af1"/>
            <w:rFonts w:eastAsia="Calibri"/>
            <w:color w:val="000000"/>
            <w:sz w:val="28"/>
            <w:szCs w:val="28"/>
            <w:lang w:val="en-US" w:eastAsia="en-US"/>
          </w:rPr>
          <w:t>ru</w:t>
        </w:r>
        <w:proofErr w:type="spellEnd"/>
      </w:hyperlink>
      <w:r w:rsidRPr="00800B93">
        <w:rPr>
          <w:rFonts w:eastAsia="Calibri"/>
          <w:sz w:val="28"/>
          <w:szCs w:val="28"/>
          <w:lang w:eastAsia="en-US"/>
        </w:rPr>
        <w:t xml:space="preserve">  </w:t>
      </w:r>
    </w:p>
    <w:p w14:paraId="0B443154" w14:textId="77777777" w:rsidR="00F96C42" w:rsidRPr="00800B93" w:rsidRDefault="00F96C42" w:rsidP="00166FF4">
      <w:pPr>
        <w:spacing w:line="360" w:lineRule="auto"/>
        <w:ind w:firstLine="709"/>
        <w:jc w:val="both"/>
        <w:rPr>
          <w:rFonts w:eastAsia="Calibri"/>
          <w:sz w:val="28"/>
          <w:szCs w:val="28"/>
          <w:u w:val="single"/>
          <w:lang w:eastAsia="en-US"/>
        </w:rPr>
      </w:pPr>
      <w:r w:rsidRPr="00800B93">
        <w:rPr>
          <w:rFonts w:eastAsia="Calibri"/>
          <w:sz w:val="28"/>
          <w:szCs w:val="28"/>
          <w:lang w:eastAsia="en-US"/>
        </w:rPr>
        <w:t xml:space="preserve">10. Национальная электронная библиотека </w:t>
      </w:r>
      <w:hyperlink r:id="rId24" w:history="1">
        <w:r w:rsidRPr="00800B93">
          <w:rPr>
            <w:rStyle w:val="af1"/>
            <w:rFonts w:eastAsia="Calibri"/>
            <w:color w:val="000000"/>
            <w:sz w:val="28"/>
            <w:szCs w:val="28"/>
            <w:lang w:eastAsia="en-US"/>
          </w:rPr>
          <w:t>http://нэб.рф/</w:t>
        </w:r>
      </w:hyperlink>
    </w:p>
    <w:p w14:paraId="14B1D4AB" w14:textId="77777777" w:rsidR="00835F78" w:rsidRPr="00800B93" w:rsidRDefault="00835F78" w:rsidP="00D02CFF">
      <w:pPr>
        <w:ind w:firstLine="709"/>
        <w:jc w:val="both"/>
        <w:rPr>
          <w:sz w:val="28"/>
          <w:szCs w:val="28"/>
        </w:rPr>
      </w:pPr>
    </w:p>
    <w:p w14:paraId="5EC90B65" w14:textId="77777777" w:rsidR="004F6DB0" w:rsidRPr="00800B93" w:rsidRDefault="004F6DB0" w:rsidP="00A82213">
      <w:pPr>
        <w:pStyle w:val="1"/>
        <w:spacing w:before="0"/>
        <w:ind w:firstLine="709"/>
        <w:rPr>
          <w:rFonts w:ascii="Times New Roman" w:hAnsi="Times New Roman" w:cs="Times New Roman"/>
          <w:b/>
          <w:color w:val="auto"/>
          <w:sz w:val="28"/>
          <w:szCs w:val="28"/>
        </w:rPr>
      </w:pPr>
      <w:bookmarkStart w:id="19" w:name="_Toc156751017"/>
      <w:r w:rsidRPr="00800B93">
        <w:rPr>
          <w:rFonts w:ascii="Times New Roman" w:hAnsi="Times New Roman" w:cs="Times New Roman"/>
          <w:b/>
          <w:color w:val="auto"/>
          <w:sz w:val="28"/>
          <w:szCs w:val="28"/>
        </w:rPr>
        <w:t>Раздел 4. Критерии оценки</w:t>
      </w:r>
      <w:bookmarkEnd w:id="19"/>
    </w:p>
    <w:p w14:paraId="425DD9C5" w14:textId="77777777" w:rsidR="00126BF4" w:rsidRPr="00800B93" w:rsidRDefault="00126BF4" w:rsidP="00126BF4">
      <w:pPr>
        <w:spacing w:line="360" w:lineRule="auto"/>
        <w:ind w:firstLine="709"/>
        <w:jc w:val="both"/>
        <w:rPr>
          <w:sz w:val="28"/>
          <w:szCs w:val="28"/>
        </w:rPr>
      </w:pPr>
    </w:p>
    <w:p w14:paraId="61C71D19" w14:textId="73C0B147" w:rsidR="004F6DB0" w:rsidRPr="00800B93" w:rsidRDefault="004F6DB0" w:rsidP="00126BF4">
      <w:pPr>
        <w:spacing w:line="360" w:lineRule="auto"/>
        <w:ind w:firstLine="709"/>
        <w:jc w:val="both"/>
        <w:rPr>
          <w:sz w:val="28"/>
          <w:szCs w:val="28"/>
        </w:rPr>
      </w:pPr>
      <w:r w:rsidRPr="00800B93">
        <w:rPr>
          <w:sz w:val="28"/>
          <w:szCs w:val="28"/>
        </w:rPr>
        <w:t>Критерии оценки знаний в ходе ответов на теоретические вопросы:</w:t>
      </w:r>
    </w:p>
    <w:p w14:paraId="2EB42824" w14:textId="67BE1378" w:rsidR="004F6DB0" w:rsidRPr="00800B93" w:rsidRDefault="004F6DB0" w:rsidP="00126BF4">
      <w:pPr>
        <w:spacing w:line="360" w:lineRule="auto"/>
        <w:ind w:firstLine="709"/>
        <w:jc w:val="both"/>
        <w:rPr>
          <w:sz w:val="28"/>
          <w:szCs w:val="28"/>
        </w:rPr>
      </w:pPr>
      <w:r w:rsidRPr="00800B93">
        <w:rPr>
          <w:sz w:val="28"/>
          <w:szCs w:val="28"/>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w:t>
      </w:r>
      <w:r w:rsidR="00061DB7" w:rsidRPr="00800B93">
        <w:rPr>
          <w:sz w:val="28"/>
          <w:szCs w:val="28"/>
        </w:rPr>
        <w:t xml:space="preserve">самостоятельный </w:t>
      </w:r>
      <w:r w:rsidRPr="00800B93">
        <w:rPr>
          <w:sz w:val="28"/>
          <w:szCs w:val="28"/>
        </w:rPr>
        <w:t xml:space="preserve">подход к его изложению и </w:t>
      </w:r>
      <w:r w:rsidR="00061DB7" w:rsidRPr="00800B93">
        <w:rPr>
          <w:sz w:val="28"/>
          <w:szCs w:val="28"/>
        </w:rPr>
        <w:t xml:space="preserve">продемонстрировано понимание </w:t>
      </w:r>
      <w:r w:rsidRPr="00800B93">
        <w:rPr>
          <w:sz w:val="28"/>
          <w:szCs w:val="28"/>
        </w:rPr>
        <w:t>дискуссионност</w:t>
      </w:r>
      <w:r w:rsidR="00061DB7" w:rsidRPr="00800B93">
        <w:rPr>
          <w:sz w:val="28"/>
          <w:szCs w:val="28"/>
        </w:rPr>
        <w:t>и</w:t>
      </w:r>
      <w:r w:rsidRPr="00800B93">
        <w:rPr>
          <w:sz w:val="28"/>
          <w:szCs w:val="28"/>
        </w:rPr>
        <w:t xml:space="preserve"> данной проблематики, а также </w:t>
      </w:r>
      <w:r w:rsidR="00061DB7" w:rsidRPr="00800B93">
        <w:rPr>
          <w:sz w:val="28"/>
          <w:szCs w:val="28"/>
        </w:rPr>
        <w:t xml:space="preserve">даны </w:t>
      </w:r>
      <w:r w:rsidR="00835F78" w:rsidRPr="00800B93">
        <w:rPr>
          <w:sz w:val="28"/>
          <w:szCs w:val="28"/>
        </w:rPr>
        <w:t>полные ответы</w:t>
      </w:r>
      <w:r w:rsidR="00061DB7" w:rsidRPr="00800B93">
        <w:rPr>
          <w:sz w:val="28"/>
          <w:szCs w:val="28"/>
        </w:rPr>
        <w:t xml:space="preserve"> на </w:t>
      </w:r>
      <w:r w:rsidRPr="00800B93">
        <w:rPr>
          <w:sz w:val="28"/>
          <w:szCs w:val="28"/>
        </w:rPr>
        <w:t xml:space="preserve">дополнительные вопросы. </w:t>
      </w:r>
    </w:p>
    <w:p w14:paraId="5074C1AC" w14:textId="1F1F7F5A" w:rsidR="004F6DB0" w:rsidRPr="00800B93" w:rsidRDefault="004F6DB0" w:rsidP="00126BF4">
      <w:pPr>
        <w:spacing w:line="360" w:lineRule="auto"/>
        <w:ind w:firstLine="709"/>
        <w:jc w:val="both"/>
        <w:rPr>
          <w:sz w:val="28"/>
          <w:szCs w:val="28"/>
        </w:rPr>
      </w:pPr>
      <w:r w:rsidRPr="00800B93">
        <w:rPr>
          <w:sz w:val="28"/>
          <w:szCs w:val="28"/>
        </w:rPr>
        <w:t xml:space="preserve">«Хорошо» соответствует ответу на теоретический вопрос экзаменационного билета, при </w:t>
      </w:r>
      <w:r w:rsidR="00835F78" w:rsidRPr="00800B93">
        <w:rPr>
          <w:sz w:val="28"/>
          <w:szCs w:val="28"/>
        </w:rPr>
        <w:t>котором коротко</w:t>
      </w:r>
      <w:r w:rsidR="00061DB7" w:rsidRPr="00800B93">
        <w:rPr>
          <w:sz w:val="28"/>
          <w:szCs w:val="28"/>
        </w:rPr>
        <w:t xml:space="preserve"> </w:t>
      </w:r>
      <w:r w:rsidRPr="00800B93">
        <w:rPr>
          <w:sz w:val="28"/>
          <w:szCs w:val="28"/>
        </w:rPr>
        <w:t xml:space="preserve">освещены узловые моменты вопроса, вызывают затруднения более глубокое </w:t>
      </w:r>
      <w:proofErr w:type="gramStart"/>
      <w:r w:rsidRPr="00800B93">
        <w:rPr>
          <w:sz w:val="28"/>
          <w:szCs w:val="28"/>
        </w:rPr>
        <w:t xml:space="preserve">обоснование </w:t>
      </w:r>
      <w:r w:rsidR="00061DB7" w:rsidRPr="00800B93">
        <w:rPr>
          <w:sz w:val="28"/>
          <w:szCs w:val="28"/>
        </w:rPr>
        <w:t xml:space="preserve"> основ</w:t>
      </w:r>
      <w:r w:rsidRPr="00800B93">
        <w:rPr>
          <w:sz w:val="28"/>
          <w:szCs w:val="28"/>
        </w:rPr>
        <w:t>ных</w:t>
      </w:r>
      <w:proofErr w:type="gramEnd"/>
      <w:r w:rsidRPr="00800B93">
        <w:rPr>
          <w:sz w:val="28"/>
          <w:szCs w:val="28"/>
        </w:rPr>
        <w:t xml:space="preserve"> положений </w:t>
      </w:r>
      <w:r w:rsidR="00061DB7" w:rsidRPr="00800B93">
        <w:rPr>
          <w:sz w:val="28"/>
          <w:szCs w:val="28"/>
        </w:rPr>
        <w:t>и/</w:t>
      </w:r>
      <w:r w:rsidRPr="00800B93">
        <w:rPr>
          <w:sz w:val="28"/>
          <w:szCs w:val="28"/>
        </w:rPr>
        <w:t xml:space="preserve">или ответы на дополнительные вопросы по данной проблематике. </w:t>
      </w:r>
    </w:p>
    <w:p w14:paraId="2A36C019" w14:textId="153BDDF2" w:rsidR="004F6DB0" w:rsidRPr="00800B93" w:rsidRDefault="004F6DB0" w:rsidP="00126BF4">
      <w:pPr>
        <w:spacing w:line="360" w:lineRule="auto"/>
        <w:ind w:firstLine="709"/>
        <w:jc w:val="both"/>
        <w:rPr>
          <w:sz w:val="28"/>
          <w:szCs w:val="28"/>
        </w:rPr>
      </w:pPr>
      <w:r w:rsidRPr="00800B93">
        <w:rPr>
          <w:sz w:val="28"/>
          <w:szCs w:val="28"/>
        </w:rPr>
        <w:t xml:space="preserve">«Удовлетворительно» соответствует ответу, при котором </w:t>
      </w:r>
      <w:r w:rsidR="00061DB7" w:rsidRPr="00800B93">
        <w:rPr>
          <w:sz w:val="28"/>
          <w:szCs w:val="28"/>
        </w:rPr>
        <w:t xml:space="preserve">частично </w:t>
      </w:r>
      <w:r w:rsidRPr="00800B93">
        <w:rPr>
          <w:sz w:val="28"/>
          <w:szCs w:val="28"/>
        </w:rPr>
        <w:t xml:space="preserve">раскрыты основные положения вопроса, </w:t>
      </w:r>
      <w:r w:rsidR="00061DB7" w:rsidRPr="00800B93">
        <w:rPr>
          <w:sz w:val="28"/>
          <w:szCs w:val="28"/>
        </w:rPr>
        <w:t xml:space="preserve">есть ошибки в ответах на основные и/или дополнительные вопросы, </w:t>
      </w:r>
      <w:r w:rsidRPr="00800B93">
        <w:rPr>
          <w:sz w:val="28"/>
          <w:szCs w:val="28"/>
        </w:rPr>
        <w:t xml:space="preserve">нарушена логика изложения. </w:t>
      </w:r>
    </w:p>
    <w:p w14:paraId="1174460B" w14:textId="77777777" w:rsidR="004F6DB0" w:rsidRPr="00800B93" w:rsidRDefault="004F6DB0" w:rsidP="00126BF4">
      <w:pPr>
        <w:spacing w:line="360" w:lineRule="auto"/>
        <w:ind w:firstLine="709"/>
        <w:jc w:val="both"/>
        <w:rPr>
          <w:sz w:val="28"/>
          <w:szCs w:val="28"/>
        </w:rPr>
      </w:pPr>
      <w:r w:rsidRPr="00800B93">
        <w:rPr>
          <w:sz w:val="28"/>
          <w:szCs w:val="28"/>
        </w:rPr>
        <w:lastRenderedPageBreak/>
        <w:t xml:space="preserve">Оценка «неудовлетворительно» выставляется в случае, если материал излагается непоследовательно, </w:t>
      </w:r>
      <w:proofErr w:type="spellStart"/>
      <w:r w:rsidRPr="00800B93">
        <w:rPr>
          <w:sz w:val="28"/>
          <w:szCs w:val="28"/>
        </w:rPr>
        <w:t>неаргументированно</w:t>
      </w:r>
      <w:proofErr w:type="spellEnd"/>
      <w:r w:rsidRPr="00800B93">
        <w:rPr>
          <w:sz w:val="28"/>
          <w:szCs w:val="28"/>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34AFC7FF" w14:textId="0176F0FB" w:rsidR="004F6DB0" w:rsidRPr="00800B93" w:rsidRDefault="004F6DB0" w:rsidP="00126BF4">
      <w:pPr>
        <w:spacing w:line="360" w:lineRule="auto"/>
        <w:ind w:firstLine="709"/>
        <w:jc w:val="both"/>
        <w:rPr>
          <w:sz w:val="28"/>
          <w:szCs w:val="28"/>
        </w:rPr>
      </w:pPr>
      <w:r w:rsidRPr="00800B93">
        <w:rPr>
          <w:sz w:val="28"/>
          <w:szCs w:val="28"/>
        </w:rPr>
        <w:t xml:space="preserve">Перед процедурой обсуждения </w:t>
      </w:r>
      <w:proofErr w:type="gramStart"/>
      <w:r w:rsidRPr="00800B93">
        <w:rPr>
          <w:sz w:val="28"/>
          <w:szCs w:val="28"/>
        </w:rPr>
        <w:t>ответов</w:t>
      </w:r>
      <w:proofErr w:type="gramEnd"/>
      <w:r w:rsidRPr="00800B93">
        <w:rPr>
          <w:sz w:val="28"/>
          <w:szCs w:val="28"/>
        </w:rPr>
        <w:t xml:space="preserve">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 </w:t>
      </w:r>
    </w:p>
    <w:p w14:paraId="56985DB9" w14:textId="77777777" w:rsidR="004F6DB0" w:rsidRPr="00800B93" w:rsidRDefault="004F6DB0" w:rsidP="00126BF4">
      <w:pPr>
        <w:spacing w:line="360" w:lineRule="auto"/>
        <w:ind w:firstLine="709"/>
        <w:jc w:val="both"/>
        <w:rPr>
          <w:sz w:val="28"/>
          <w:szCs w:val="28"/>
        </w:rPr>
      </w:pPr>
    </w:p>
    <w:p w14:paraId="2E50651D" w14:textId="77777777" w:rsidR="004F6DB0" w:rsidRPr="00800B93" w:rsidRDefault="004F6DB0" w:rsidP="004F6DB0">
      <w:pPr>
        <w:tabs>
          <w:tab w:val="left" w:pos="540"/>
        </w:tabs>
        <w:ind w:firstLine="709"/>
        <w:contextualSpacing/>
        <w:jc w:val="both"/>
        <w:rPr>
          <w:sz w:val="28"/>
          <w:szCs w:val="28"/>
        </w:rPr>
      </w:pPr>
    </w:p>
    <w:p w14:paraId="583723A7" w14:textId="77777777" w:rsidR="00B839BB" w:rsidRPr="00800B93" w:rsidRDefault="00B839BB" w:rsidP="00D02CFF">
      <w:pPr>
        <w:tabs>
          <w:tab w:val="left" w:pos="540"/>
        </w:tabs>
        <w:ind w:firstLine="709"/>
        <w:contextualSpacing/>
        <w:jc w:val="both"/>
        <w:rPr>
          <w:sz w:val="28"/>
          <w:szCs w:val="28"/>
        </w:rPr>
      </w:pPr>
    </w:p>
    <w:p w14:paraId="529603EF" w14:textId="77777777" w:rsidR="00835F78" w:rsidRPr="00800B93" w:rsidRDefault="00835F78">
      <w:pPr>
        <w:spacing w:after="160" w:line="259" w:lineRule="auto"/>
        <w:rPr>
          <w:b/>
          <w:sz w:val="28"/>
          <w:szCs w:val="28"/>
        </w:rPr>
      </w:pPr>
      <w:r w:rsidRPr="00800B93">
        <w:rPr>
          <w:b/>
          <w:sz w:val="28"/>
          <w:szCs w:val="28"/>
        </w:rPr>
        <w:br w:type="page"/>
      </w:r>
    </w:p>
    <w:p w14:paraId="7579E3BB" w14:textId="066E5A97" w:rsidR="00835F78" w:rsidRPr="00800B93" w:rsidRDefault="00835F78" w:rsidP="00835F78">
      <w:pPr>
        <w:spacing w:after="131" w:line="360" w:lineRule="auto"/>
        <w:ind w:firstLine="709"/>
        <w:jc w:val="right"/>
        <w:rPr>
          <w:b/>
          <w:sz w:val="28"/>
          <w:szCs w:val="28"/>
        </w:rPr>
      </w:pPr>
      <w:r w:rsidRPr="00800B93">
        <w:rPr>
          <w:b/>
          <w:sz w:val="28"/>
          <w:szCs w:val="28"/>
        </w:rPr>
        <w:lastRenderedPageBreak/>
        <w:t>ПРИЛОЖЕНИЕ</w:t>
      </w:r>
    </w:p>
    <w:p w14:paraId="60228527" w14:textId="0EE58E28" w:rsidR="00835F78" w:rsidRPr="00800B93" w:rsidRDefault="00835F78" w:rsidP="00835F78">
      <w:pPr>
        <w:spacing w:line="276" w:lineRule="auto"/>
        <w:jc w:val="center"/>
        <w:rPr>
          <w:b/>
          <w:bCs/>
          <w:sz w:val="28"/>
          <w:szCs w:val="32"/>
        </w:rPr>
      </w:pPr>
      <w:bookmarkStart w:id="20" w:name="_Hlk156821200"/>
      <w:r w:rsidRPr="00800B93">
        <w:rPr>
          <w:b/>
          <w:bCs/>
          <w:sz w:val="28"/>
          <w:szCs w:val="32"/>
        </w:rPr>
        <w:t xml:space="preserve">Примерный перечень </w:t>
      </w:r>
      <w:r w:rsidR="008C02E9" w:rsidRPr="00800B93">
        <w:rPr>
          <w:b/>
          <w:bCs/>
          <w:sz w:val="28"/>
          <w:szCs w:val="32"/>
        </w:rPr>
        <w:t>обще</w:t>
      </w:r>
      <w:r w:rsidRPr="00800B93">
        <w:rPr>
          <w:b/>
          <w:bCs/>
          <w:sz w:val="28"/>
          <w:szCs w:val="32"/>
        </w:rPr>
        <w:t>теоретических вопросов к кандидатскому экзамену</w:t>
      </w:r>
    </w:p>
    <w:bookmarkEnd w:id="20"/>
    <w:p w14:paraId="772EB646" w14:textId="77777777" w:rsidR="00800B93" w:rsidRPr="00800B93" w:rsidRDefault="00800B93" w:rsidP="004E0354">
      <w:pPr>
        <w:widowControl w:val="0"/>
        <w:numPr>
          <w:ilvl w:val="0"/>
          <w:numId w:val="6"/>
        </w:numPr>
        <w:tabs>
          <w:tab w:val="clear" w:pos="720"/>
          <w:tab w:val="num" w:pos="426"/>
        </w:tabs>
        <w:autoSpaceDE w:val="0"/>
        <w:autoSpaceDN w:val="0"/>
        <w:adjustRightInd w:val="0"/>
        <w:spacing w:line="276" w:lineRule="auto"/>
        <w:ind w:left="0" w:firstLine="709"/>
        <w:jc w:val="both"/>
        <w:rPr>
          <w:sz w:val="28"/>
          <w:szCs w:val="28"/>
        </w:rPr>
      </w:pPr>
      <w:r w:rsidRPr="00800B93">
        <w:rPr>
          <w:sz w:val="28"/>
          <w:szCs w:val="28"/>
        </w:rPr>
        <w:t>Сущность, структура и особенности системы публичного (государственного и муниципального) управления: основные тенденции и направления развития.</w:t>
      </w:r>
    </w:p>
    <w:p w14:paraId="5613939D" w14:textId="77777777" w:rsidR="00800B93" w:rsidRPr="00800B93" w:rsidRDefault="00800B93" w:rsidP="004E0354">
      <w:pPr>
        <w:widowControl w:val="0"/>
        <w:numPr>
          <w:ilvl w:val="0"/>
          <w:numId w:val="6"/>
        </w:numPr>
        <w:tabs>
          <w:tab w:val="clear" w:pos="720"/>
          <w:tab w:val="num" w:pos="426"/>
        </w:tabs>
        <w:autoSpaceDE w:val="0"/>
        <w:autoSpaceDN w:val="0"/>
        <w:adjustRightInd w:val="0"/>
        <w:spacing w:line="276" w:lineRule="auto"/>
        <w:ind w:left="0" w:firstLine="709"/>
        <w:jc w:val="both"/>
        <w:rPr>
          <w:sz w:val="28"/>
          <w:szCs w:val="28"/>
        </w:rPr>
      </w:pPr>
      <w:r w:rsidRPr="00800B93">
        <w:rPr>
          <w:sz w:val="28"/>
          <w:szCs w:val="28"/>
        </w:rPr>
        <w:t>Подходы к пониманию сущности государственного управления.</w:t>
      </w:r>
    </w:p>
    <w:p w14:paraId="4812D55C" w14:textId="77777777" w:rsidR="00800B93" w:rsidRPr="00800B93" w:rsidRDefault="00800B93" w:rsidP="004E0354">
      <w:pPr>
        <w:widowControl w:val="0"/>
        <w:numPr>
          <w:ilvl w:val="0"/>
          <w:numId w:val="6"/>
        </w:numPr>
        <w:tabs>
          <w:tab w:val="clear" w:pos="720"/>
          <w:tab w:val="num" w:pos="426"/>
        </w:tabs>
        <w:autoSpaceDE w:val="0"/>
        <w:autoSpaceDN w:val="0"/>
        <w:adjustRightInd w:val="0"/>
        <w:spacing w:line="276" w:lineRule="auto"/>
        <w:ind w:left="0" w:firstLine="709"/>
        <w:jc w:val="both"/>
        <w:rPr>
          <w:sz w:val="28"/>
          <w:szCs w:val="28"/>
        </w:rPr>
      </w:pPr>
      <w:r w:rsidRPr="00800B93">
        <w:rPr>
          <w:sz w:val="28"/>
          <w:szCs w:val="28"/>
        </w:rPr>
        <w:t>Модели и концепции государственного управления.</w:t>
      </w:r>
    </w:p>
    <w:p w14:paraId="159016C5" w14:textId="77777777" w:rsidR="00800B93" w:rsidRPr="00800B93" w:rsidRDefault="00800B93" w:rsidP="004E0354">
      <w:pPr>
        <w:widowControl w:val="0"/>
        <w:numPr>
          <w:ilvl w:val="0"/>
          <w:numId w:val="6"/>
        </w:numPr>
        <w:tabs>
          <w:tab w:val="clear" w:pos="720"/>
          <w:tab w:val="num" w:pos="426"/>
        </w:tabs>
        <w:autoSpaceDE w:val="0"/>
        <w:autoSpaceDN w:val="0"/>
        <w:adjustRightInd w:val="0"/>
        <w:spacing w:line="276" w:lineRule="auto"/>
        <w:ind w:left="0" w:firstLine="709"/>
        <w:jc w:val="both"/>
        <w:rPr>
          <w:sz w:val="28"/>
          <w:szCs w:val="28"/>
        </w:rPr>
      </w:pPr>
      <w:r w:rsidRPr="00800B93">
        <w:rPr>
          <w:sz w:val="28"/>
          <w:szCs w:val="28"/>
        </w:rPr>
        <w:t>Теоретические концепции местного самоуправления, его правовые, организационные и экономические основы.</w:t>
      </w:r>
    </w:p>
    <w:p w14:paraId="53C65011" w14:textId="77777777" w:rsidR="00800B93" w:rsidRPr="00800B93" w:rsidRDefault="00800B93" w:rsidP="004E0354">
      <w:pPr>
        <w:numPr>
          <w:ilvl w:val="0"/>
          <w:numId w:val="6"/>
        </w:numPr>
        <w:shd w:val="clear" w:color="auto" w:fill="FFFFFF"/>
        <w:tabs>
          <w:tab w:val="clear" w:pos="720"/>
          <w:tab w:val="num" w:pos="426"/>
        </w:tabs>
        <w:spacing w:before="100" w:beforeAutospacing="1" w:after="100" w:afterAutospacing="1" w:line="276" w:lineRule="auto"/>
        <w:ind w:left="0" w:firstLine="709"/>
        <w:jc w:val="both"/>
        <w:rPr>
          <w:color w:val="212529"/>
          <w:sz w:val="28"/>
          <w:szCs w:val="28"/>
        </w:rPr>
      </w:pPr>
      <w:r w:rsidRPr="00800B93">
        <w:rPr>
          <w:color w:val="212529"/>
          <w:sz w:val="28"/>
          <w:szCs w:val="28"/>
        </w:rPr>
        <w:t>Государственное управление социально-экономическими процессами.</w:t>
      </w:r>
    </w:p>
    <w:p w14:paraId="79FA8778" w14:textId="77777777" w:rsidR="00800B93" w:rsidRPr="00800B93" w:rsidRDefault="00800B93" w:rsidP="004E0354">
      <w:pPr>
        <w:numPr>
          <w:ilvl w:val="0"/>
          <w:numId w:val="6"/>
        </w:numPr>
        <w:shd w:val="clear" w:color="auto" w:fill="FFFFFF"/>
        <w:tabs>
          <w:tab w:val="clear" w:pos="720"/>
          <w:tab w:val="num" w:pos="426"/>
        </w:tabs>
        <w:spacing w:before="60" w:after="100" w:afterAutospacing="1" w:line="276" w:lineRule="auto"/>
        <w:ind w:left="0" w:firstLine="709"/>
        <w:jc w:val="both"/>
        <w:rPr>
          <w:color w:val="212529"/>
          <w:sz w:val="28"/>
          <w:szCs w:val="28"/>
        </w:rPr>
      </w:pPr>
      <w:r w:rsidRPr="00800B93">
        <w:rPr>
          <w:color w:val="212529"/>
          <w:sz w:val="28"/>
          <w:szCs w:val="28"/>
        </w:rPr>
        <w:t>Государственная политика: механизмы и методы разработки и реализации.</w:t>
      </w:r>
    </w:p>
    <w:p w14:paraId="1B2C0AFF" w14:textId="77777777" w:rsidR="00800B93" w:rsidRPr="00800B93" w:rsidRDefault="00800B93" w:rsidP="004E0354">
      <w:pPr>
        <w:numPr>
          <w:ilvl w:val="0"/>
          <w:numId w:val="6"/>
        </w:numPr>
        <w:shd w:val="clear" w:color="auto" w:fill="FFFFFF"/>
        <w:tabs>
          <w:tab w:val="clear" w:pos="720"/>
          <w:tab w:val="num" w:pos="426"/>
        </w:tabs>
        <w:spacing w:before="60" w:after="100" w:afterAutospacing="1" w:line="276" w:lineRule="auto"/>
        <w:ind w:left="0" w:firstLine="709"/>
        <w:jc w:val="both"/>
        <w:rPr>
          <w:color w:val="212529"/>
          <w:sz w:val="28"/>
          <w:szCs w:val="28"/>
        </w:rPr>
      </w:pPr>
      <w:r w:rsidRPr="00800B93">
        <w:rPr>
          <w:color w:val="212529"/>
          <w:sz w:val="28"/>
          <w:szCs w:val="28"/>
        </w:rPr>
        <w:t>Научные основы и инструменты государственного регулирования рыночной экономики.</w:t>
      </w:r>
    </w:p>
    <w:p w14:paraId="03AE8A9E" w14:textId="77777777" w:rsidR="00800B93" w:rsidRPr="00800B93" w:rsidRDefault="00800B93" w:rsidP="004E0354">
      <w:pPr>
        <w:numPr>
          <w:ilvl w:val="0"/>
          <w:numId w:val="6"/>
        </w:numPr>
        <w:shd w:val="clear" w:color="auto" w:fill="FFFFFF"/>
        <w:tabs>
          <w:tab w:val="clear" w:pos="720"/>
          <w:tab w:val="num" w:pos="426"/>
        </w:tabs>
        <w:spacing w:before="60" w:after="100" w:afterAutospacing="1" w:line="276" w:lineRule="auto"/>
        <w:ind w:left="0" w:firstLine="709"/>
        <w:jc w:val="both"/>
        <w:rPr>
          <w:color w:val="212529"/>
          <w:sz w:val="28"/>
          <w:szCs w:val="28"/>
        </w:rPr>
      </w:pPr>
      <w:r w:rsidRPr="00800B93">
        <w:rPr>
          <w:color w:val="212529"/>
          <w:sz w:val="28"/>
          <w:szCs w:val="28"/>
        </w:rPr>
        <w:t>Цели государственного регулирования экономики. Показатели, отражающие роль государства в экономике.</w:t>
      </w:r>
    </w:p>
    <w:p w14:paraId="5A0888CB" w14:textId="77777777" w:rsidR="00800B93" w:rsidRPr="00800B93" w:rsidRDefault="00800B93" w:rsidP="004E0354">
      <w:pPr>
        <w:numPr>
          <w:ilvl w:val="0"/>
          <w:numId w:val="6"/>
        </w:numPr>
        <w:shd w:val="clear" w:color="auto" w:fill="FFFFFF"/>
        <w:tabs>
          <w:tab w:val="clear" w:pos="720"/>
          <w:tab w:val="num" w:pos="426"/>
        </w:tabs>
        <w:spacing w:before="100" w:beforeAutospacing="1" w:after="100" w:afterAutospacing="1" w:line="276" w:lineRule="auto"/>
        <w:ind w:left="0" w:firstLine="709"/>
        <w:jc w:val="both"/>
        <w:rPr>
          <w:color w:val="212529"/>
          <w:sz w:val="28"/>
          <w:szCs w:val="28"/>
        </w:rPr>
      </w:pPr>
      <w:r w:rsidRPr="00800B93">
        <w:rPr>
          <w:color w:val="212529"/>
          <w:sz w:val="28"/>
          <w:szCs w:val="28"/>
        </w:rPr>
        <w:t>Управление проектами в системе государственного управления.</w:t>
      </w:r>
    </w:p>
    <w:p w14:paraId="1474B2D5" w14:textId="77777777" w:rsidR="00800B93" w:rsidRPr="00800B93" w:rsidRDefault="00800B93" w:rsidP="004E0354">
      <w:pPr>
        <w:numPr>
          <w:ilvl w:val="0"/>
          <w:numId w:val="6"/>
        </w:numPr>
        <w:shd w:val="clear" w:color="auto" w:fill="FFFFFF"/>
        <w:tabs>
          <w:tab w:val="clear" w:pos="720"/>
          <w:tab w:val="num" w:pos="426"/>
        </w:tabs>
        <w:spacing w:before="60" w:after="100" w:afterAutospacing="1" w:line="276" w:lineRule="auto"/>
        <w:ind w:left="0" w:firstLine="709"/>
        <w:jc w:val="both"/>
        <w:rPr>
          <w:color w:val="212529"/>
          <w:sz w:val="28"/>
          <w:szCs w:val="28"/>
        </w:rPr>
      </w:pPr>
      <w:r w:rsidRPr="00800B93">
        <w:rPr>
          <w:color w:val="212529"/>
          <w:sz w:val="28"/>
          <w:szCs w:val="28"/>
        </w:rPr>
        <w:t>Программно-целевое государственное и муниципальное управление.</w:t>
      </w:r>
    </w:p>
    <w:p w14:paraId="5BFD5C1C" w14:textId="77777777" w:rsidR="00800B93" w:rsidRPr="00800B93" w:rsidRDefault="00800B93" w:rsidP="004E0354">
      <w:pPr>
        <w:numPr>
          <w:ilvl w:val="0"/>
          <w:numId w:val="6"/>
        </w:numPr>
        <w:shd w:val="clear" w:color="auto" w:fill="FFFFFF"/>
        <w:tabs>
          <w:tab w:val="clear" w:pos="720"/>
          <w:tab w:val="num" w:pos="426"/>
        </w:tabs>
        <w:spacing w:before="60" w:after="100" w:afterAutospacing="1" w:line="276" w:lineRule="auto"/>
        <w:ind w:left="0" w:firstLine="709"/>
        <w:jc w:val="both"/>
        <w:rPr>
          <w:color w:val="212529"/>
          <w:sz w:val="28"/>
          <w:szCs w:val="28"/>
        </w:rPr>
      </w:pPr>
      <w:r w:rsidRPr="00800B93">
        <w:rPr>
          <w:color w:val="212529"/>
          <w:sz w:val="28"/>
          <w:szCs w:val="28"/>
        </w:rPr>
        <w:t>Система методов управления социально-экономическим развитием территории.</w:t>
      </w:r>
    </w:p>
    <w:p w14:paraId="21C389FF" w14:textId="77777777" w:rsidR="00800B93" w:rsidRPr="00800B93" w:rsidRDefault="00800B93" w:rsidP="004E0354">
      <w:pPr>
        <w:numPr>
          <w:ilvl w:val="0"/>
          <w:numId w:val="6"/>
        </w:numPr>
        <w:shd w:val="clear" w:color="auto" w:fill="FFFFFF"/>
        <w:tabs>
          <w:tab w:val="clear" w:pos="720"/>
          <w:tab w:val="num" w:pos="426"/>
        </w:tabs>
        <w:spacing w:before="60" w:after="100" w:afterAutospacing="1" w:line="276" w:lineRule="auto"/>
        <w:ind w:left="0" w:firstLine="709"/>
        <w:jc w:val="both"/>
        <w:rPr>
          <w:color w:val="212529"/>
          <w:sz w:val="28"/>
          <w:szCs w:val="28"/>
        </w:rPr>
      </w:pPr>
      <w:r w:rsidRPr="00800B93">
        <w:rPr>
          <w:color w:val="212529"/>
          <w:sz w:val="28"/>
          <w:szCs w:val="28"/>
        </w:rPr>
        <w:t>Цифровая трансформация государственного и муниципального управления.</w:t>
      </w:r>
    </w:p>
    <w:p w14:paraId="6591BDB9" w14:textId="77777777" w:rsidR="00800B93" w:rsidRPr="00800B93" w:rsidRDefault="00800B93" w:rsidP="004E0354">
      <w:pPr>
        <w:numPr>
          <w:ilvl w:val="0"/>
          <w:numId w:val="6"/>
        </w:numPr>
        <w:shd w:val="clear" w:color="auto" w:fill="FFFFFF"/>
        <w:tabs>
          <w:tab w:val="clear" w:pos="720"/>
          <w:tab w:val="num" w:pos="426"/>
        </w:tabs>
        <w:spacing w:before="100" w:beforeAutospacing="1" w:after="100" w:afterAutospacing="1" w:line="276" w:lineRule="auto"/>
        <w:ind w:left="0" w:firstLine="709"/>
        <w:jc w:val="both"/>
        <w:rPr>
          <w:color w:val="212529"/>
          <w:sz w:val="28"/>
          <w:szCs w:val="28"/>
        </w:rPr>
      </w:pPr>
      <w:r w:rsidRPr="00800B93">
        <w:rPr>
          <w:color w:val="212529"/>
          <w:sz w:val="28"/>
          <w:szCs w:val="28"/>
        </w:rPr>
        <w:t>Оценка эффективности деятельности органов власти.</w:t>
      </w:r>
    </w:p>
    <w:p w14:paraId="232843FE" w14:textId="77777777" w:rsidR="00800B93" w:rsidRPr="00800B93" w:rsidRDefault="00800B93" w:rsidP="004E0354">
      <w:pPr>
        <w:numPr>
          <w:ilvl w:val="0"/>
          <w:numId w:val="6"/>
        </w:numPr>
        <w:shd w:val="clear" w:color="auto" w:fill="FFFFFF"/>
        <w:tabs>
          <w:tab w:val="clear" w:pos="720"/>
          <w:tab w:val="num" w:pos="426"/>
        </w:tabs>
        <w:spacing w:before="60" w:after="100" w:afterAutospacing="1" w:line="276" w:lineRule="auto"/>
        <w:ind w:left="0" w:firstLine="709"/>
        <w:jc w:val="both"/>
        <w:rPr>
          <w:color w:val="212529"/>
          <w:sz w:val="28"/>
          <w:szCs w:val="28"/>
        </w:rPr>
      </w:pPr>
      <w:r w:rsidRPr="00800B93">
        <w:rPr>
          <w:color w:val="212529"/>
          <w:sz w:val="28"/>
          <w:szCs w:val="28"/>
        </w:rPr>
        <w:t>Результативность и эффективность государственного и муниципального управления.</w:t>
      </w:r>
    </w:p>
    <w:p w14:paraId="5AC51C52" w14:textId="77777777" w:rsidR="00800B93" w:rsidRPr="00800B93" w:rsidRDefault="00800B93" w:rsidP="004E0354">
      <w:pPr>
        <w:numPr>
          <w:ilvl w:val="0"/>
          <w:numId w:val="6"/>
        </w:numPr>
        <w:shd w:val="clear" w:color="auto" w:fill="FFFFFF"/>
        <w:tabs>
          <w:tab w:val="clear" w:pos="720"/>
          <w:tab w:val="num" w:pos="426"/>
        </w:tabs>
        <w:spacing w:before="100" w:beforeAutospacing="1" w:after="100" w:afterAutospacing="1" w:line="276" w:lineRule="auto"/>
        <w:ind w:left="0" w:firstLine="709"/>
        <w:jc w:val="both"/>
        <w:rPr>
          <w:color w:val="212529"/>
          <w:sz w:val="28"/>
          <w:szCs w:val="28"/>
        </w:rPr>
      </w:pPr>
      <w:r w:rsidRPr="00800B93">
        <w:rPr>
          <w:color w:val="212529"/>
          <w:sz w:val="28"/>
          <w:szCs w:val="28"/>
        </w:rPr>
        <w:t>Современные подходы к теории и практике государственной и муниципальной службы.</w:t>
      </w:r>
    </w:p>
    <w:p w14:paraId="56DC66B4" w14:textId="77777777" w:rsidR="00800B93" w:rsidRPr="00800B93" w:rsidRDefault="00800B93" w:rsidP="004E0354">
      <w:pPr>
        <w:numPr>
          <w:ilvl w:val="0"/>
          <w:numId w:val="6"/>
        </w:numPr>
        <w:shd w:val="clear" w:color="auto" w:fill="FFFFFF"/>
        <w:tabs>
          <w:tab w:val="clear" w:pos="720"/>
          <w:tab w:val="num" w:pos="426"/>
        </w:tabs>
        <w:spacing w:before="100" w:beforeAutospacing="1" w:after="100" w:afterAutospacing="1" w:line="276" w:lineRule="auto"/>
        <w:ind w:left="0" w:firstLine="709"/>
        <w:jc w:val="both"/>
        <w:rPr>
          <w:color w:val="212529"/>
          <w:sz w:val="28"/>
          <w:szCs w:val="28"/>
        </w:rPr>
      </w:pPr>
      <w:r w:rsidRPr="00800B93">
        <w:rPr>
          <w:color w:val="212529"/>
          <w:sz w:val="28"/>
          <w:szCs w:val="28"/>
        </w:rPr>
        <w:t>Место муниципального управления в системе публичной власти</w:t>
      </w:r>
    </w:p>
    <w:p w14:paraId="2D73A4FE" w14:textId="407DB39E" w:rsidR="00835F78" w:rsidRDefault="00F96C42" w:rsidP="004E0354">
      <w:pPr>
        <w:spacing w:line="276" w:lineRule="auto"/>
        <w:jc w:val="center"/>
        <w:rPr>
          <w:b/>
          <w:sz w:val="28"/>
          <w:szCs w:val="28"/>
        </w:rPr>
      </w:pPr>
      <w:r w:rsidRPr="00800B93">
        <w:rPr>
          <w:b/>
          <w:sz w:val="28"/>
          <w:szCs w:val="28"/>
        </w:rPr>
        <w:t>Примерный перечень вопросов к кандидатскому экзамену</w:t>
      </w:r>
      <w:r w:rsidRPr="00800B93">
        <w:rPr>
          <w:b/>
          <w:sz w:val="32"/>
          <w:szCs w:val="32"/>
        </w:rPr>
        <w:t xml:space="preserve"> </w:t>
      </w:r>
      <w:r w:rsidRPr="00800B93">
        <w:rPr>
          <w:b/>
          <w:sz w:val="28"/>
          <w:szCs w:val="28"/>
        </w:rPr>
        <w:t>соответствующих содержанию области исследования</w:t>
      </w:r>
    </w:p>
    <w:p w14:paraId="31608519" w14:textId="77777777" w:rsidR="004E0354" w:rsidRPr="00800B93" w:rsidRDefault="004E0354" w:rsidP="004E0354">
      <w:pPr>
        <w:spacing w:line="276" w:lineRule="auto"/>
        <w:jc w:val="center"/>
        <w:rPr>
          <w:b/>
          <w:sz w:val="28"/>
          <w:szCs w:val="28"/>
        </w:rPr>
      </w:pPr>
    </w:p>
    <w:p w14:paraId="21B4C4AC"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 xml:space="preserve">Приоритетность цифровой трансформации и достижения «цифровой зрелости» в системе государственного управления как инструмент реализации </w:t>
      </w:r>
      <w:r w:rsidRPr="00800B93">
        <w:rPr>
          <w:sz w:val="28"/>
          <w:szCs w:val="28"/>
        </w:rPr>
        <w:lastRenderedPageBreak/>
        <w:t>национальных целей и стратегических задач развития Российской Федерации.</w:t>
      </w:r>
    </w:p>
    <w:p w14:paraId="2EE9B5AE"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Исследование перспектив цифровизации процессов государственного управления с учетом современных технологических трендов и нормативно-правовой базы.</w:t>
      </w:r>
    </w:p>
    <w:p w14:paraId="56EB9AB8"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Анализ проблемных аспектов управления территориальным развитием, включая вопросы реализации инвестиционной и инновационной политики на региональном уровне.</w:t>
      </w:r>
    </w:p>
    <w:p w14:paraId="279B5BC3"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Исследование региональной кластерной политики как комплексной системы, включающее сравнительный анализ кластерных систем в экономически развитых странах и Российской Федерации.</w:t>
      </w:r>
    </w:p>
    <w:p w14:paraId="0E1C164B"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Системный анализ проблем, препятствующих развитию отраслей социальной сферы, с учетом специфики их функционирования и ресурсного обеспечения.</w:t>
      </w:r>
    </w:p>
    <w:p w14:paraId="668FF58A"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Сравнительный анализ зарубежного опыта управления отраслями социальной сферы с целью выявления передовых практик и возможностей их адаптации к российским условиям.</w:t>
      </w:r>
    </w:p>
    <w:p w14:paraId="3BCB951C"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Разработка научно обоснованных направлений решения проблемы повышения эффективности управления отраслями социальной сферы в России, с учетом специфики социально-экономического контекста.</w:t>
      </w:r>
    </w:p>
    <w:p w14:paraId="0C24352E"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Исследование роли и инструментов стратегического планирования, прогнозирования, программирования и проектирования в контексте развития отраслей социальной сферы.</w:t>
      </w:r>
    </w:p>
    <w:p w14:paraId="6418EFAA"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Анализ роли и вклада муниципальных образований в социально-экономическое развитие территорий.</w:t>
      </w:r>
    </w:p>
    <w:p w14:paraId="2BAF3150"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Историко-экономический анализ развития и современного состояния местного самоуправления в Российской Федерации с акцентом на управленческие аспекты.</w:t>
      </w:r>
    </w:p>
    <w:p w14:paraId="7B039AC2"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Исследование причин, форм проявления и методов управления конфликтом интересов и служебными спорами на государственной и муниципальной службе.</w:t>
      </w:r>
    </w:p>
    <w:p w14:paraId="5454F65E"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Систематизация и анализ лучших кадровых практик и инициатив, реализуемых в системе государственного и муниципального управления.</w:t>
      </w:r>
    </w:p>
    <w:p w14:paraId="5A7C5195"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Теоретико-методологические и практические аспекты применения государственного и муниципального контроллинга.</w:t>
      </w:r>
    </w:p>
    <w:p w14:paraId="6E52AE5F"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Систематизация и анализ функций, методов и принципов государственного и муниципального управления в условиях современной социально-экономической реальности.</w:t>
      </w:r>
    </w:p>
    <w:p w14:paraId="74F86C44"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 xml:space="preserve">Исследование проблемы разработки эффективных механизмов взаимодействия некоммерческих организаций и исполнительных органов </w:t>
      </w:r>
      <w:r w:rsidRPr="00800B93">
        <w:rPr>
          <w:sz w:val="28"/>
          <w:szCs w:val="28"/>
        </w:rPr>
        <w:lastRenderedPageBreak/>
        <w:t>государственной власти.</w:t>
      </w:r>
    </w:p>
    <w:p w14:paraId="795E7359" w14:textId="77777777" w:rsidR="00800B93" w:rsidRPr="00800B93" w:rsidRDefault="00800B93" w:rsidP="004E0354">
      <w:pPr>
        <w:widowControl w:val="0"/>
        <w:numPr>
          <w:ilvl w:val="0"/>
          <w:numId w:val="7"/>
        </w:numPr>
        <w:tabs>
          <w:tab w:val="clear" w:pos="720"/>
          <w:tab w:val="num" w:pos="993"/>
        </w:tabs>
        <w:autoSpaceDE w:val="0"/>
        <w:autoSpaceDN w:val="0"/>
        <w:adjustRightInd w:val="0"/>
        <w:spacing w:line="276" w:lineRule="auto"/>
        <w:ind w:left="0" w:firstLine="709"/>
        <w:jc w:val="both"/>
        <w:rPr>
          <w:sz w:val="28"/>
          <w:szCs w:val="28"/>
        </w:rPr>
      </w:pPr>
      <w:r w:rsidRPr="00800B93">
        <w:rPr>
          <w:sz w:val="28"/>
          <w:szCs w:val="28"/>
        </w:rPr>
        <w:t>Анализ прямых и косвенных мер государственной поддержки государственно-частного и муниципально-частного партнерства, с учетом их влияния на инвестиционный климат и развитие инфраструктуры.</w:t>
      </w:r>
    </w:p>
    <w:sectPr w:rsidR="00800B93" w:rsidRPr="00800B93" w:rsidSect="00A15DCA">
      <w:footerReference w:type="default" r:id="rId25"/>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FF000" w14:textId="77777777" w:rsidR="00591826" w:rsidRDefault="00591826" w:rsidP="00F11C29">
      <w:r>
        <w:separator/>
      </w:r>
    </w:p>
  </w:endnote>
  <w:endnote w:type="continuationSeparator" w:id="0">
    <w:p w14:paraId="22320B79" w14:textId="77777777" w:rsidR="00591826" w:rsidRDefault="00591826" w:rsidP="00F1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999142"/>
      <w:docPartObj>
        <w:docPartGallery w:val="Page Numbers (Bottom of Page)"/>
        <w:docPartUnique/>
      </w:docPartObj>
    </w:sdtPr>
    <w:sdtEndPr/>
    <w:sdtContent>
      <w:p w14:paraId="16781390" w14:textId="504F9C2B" w:rsidR="00A82213" w:rsidRDefault="00A82213">
        <w:pPr>
          <w:pStyle w:val="a9"/>
          <w:jc w:val="center"/>
        </w:pPr>
        <w:r>
          <w:fldChar w:fldCharType="begin"/>
        </w:r>
        <w:r>
          <w:instrText>PAGE   \* MERGEFORMAT</w:instrText>
        </w:r>
        <w:r>
          <w:fldChar w:fldCharType="separate"/>
        </w:r>
        <w:r w:rsidR="007C141A">
          <w:rPr>
            <w:noProof/>
          </w:rPr>
          <w:t>22</w:t>
        </w:r>
        <w:r>
          <w:fldChar w:fldCharType="end"/>
        </w:r>
      </w:p>
    </w:sdtContent>
  </w:sdt>
  <w:p w14:paraId="5DBDA12B" w14:textId="77777777" w:rsidR="00A82213" w:rsidRDefault="00A822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2345E" w14:textId="77777777" w:rsidR="00591826" w:rsidRDefault="00591826" w:rsidP="00F11C29">
      <w:r>
        <w:separator/>
      </w:r>
    </w:p>
  </w:footnote>
  <w:footnote w:type="continuationSeparator" w:id="0">
    <w:p w14:paraId="1683DBCE" w14:textId="77777777" w:rsidR="00591826" w:rsidRDefault="00591826" w:rsidP="00F11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7D9A"/>
    <w:multiLevelType w:val="hybridMultilevel"/>
    <w:tmpl w:val="4F667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A821FA"/>
    <w:multiLevelType w:val="multilevel"/>
    <w:tmpl w:val="5ABC5C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C0E70AD"/>
    <w:multiLevelType w:val="multilevel"/>
    <w:tmpl w:val="C8109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95894"/>
    <w:multiLevelType w:val="hybridMultilevel"/>
    <w:tmpl w:val="D8E69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A282F2C"/>
    <w:multiLevelType w:val="multilevel"/>
    <w:tmpl w:val="CE6A7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1E16FB"/>
    <w:multiLevelType w:val="hybridMultilevel"/>
    <w:tmpl w:val="ABF2E3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3F12D5"/>
    <w:multiLevelType w:val="hybridMultilevel"/>
    <w:tmpl w:val="496287F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
  </w:num>
  <w:num w:numId="2">
    <w:abstractNumId w:val="3"/>
  </w:num>
  <w:num w:numId="3">
    <w:abstractNumId w:val="0"/>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CFF"/>
    <w:rsid w:val="00016048"/>
    <w:rsid w:val="00030575"/>
    <w:rsid w:val="0004309F"/>
    <w:rsid w:val="00061DB7"/>
    <w:rsid w:val="00070EA0"/>
    <w:rsid w:val="000747E2"/>
    <w:rsid w:val="000C03DD"/>
    <w:rsid w:val="000C59D4"/>
    <w:rsid w:val="000E473C"/>
    <w:rsid w:val="001210BD"/>
    <w:rsid w:val="00126BF4"/>
    <w:rsid w:val="00166FF4"/>
    <w:rsid w:val="00190622"/>
    <w:rsid w:val="00226E8C"/>
    <w:rsid w:val="00245755"/>
    <w:rsid w:val="00254134"/>
    <w:rsid w:val="00254F12"/>
    <w:rsid w:val="00276F23"/>
    <w:rsid w:val="002A06F2"/>
    <w:rsid w:val="002C42F0"/>
    <w:rsid w:val="002F5389"/>
    <w:rsid w:val="003122A4"/>
    <w:rsid w:val="003475D1"/>
    <w:rsid w:val="003754A2"/>
    <w:rsid w:val="0037610B"/>
    <w:rsid w:val="003F15E5"/>
    <w:rsid w:val="00412EA0"/>
    <w:rsid w:val="004170CD"/>
    <w:rsid w:val="004239B0"/>
    <w:rsid w:val="004405D3"/>
    <w:rsid w:val="0044426C"/>
    <w:rsid w:val="0046021A"/>
    <w:rsid w:val="00480789"/>
    <w:rsid w:val="004E0354"/>
    <w:rsid w:val="004F6DB0"/>
    <w:rsid w:val="00502211"/>
    <w:rsid w:val="00554C2B"/>
    <w:rsid w:val="0056073B"/>
    <w:rsid w:val="005701F3"/>
    <w:rsid w:val="005842DD"/>
    <w:rsid w:val="00591826"/>
    <w:rsid w:val="00591F2D"/>
    <w:rsid w:val="005B7CD1"/>
    <w:rsid w:val="005C6720"/>
    <w:rsid w:val="006320AF"/>
    <w:rsid w:val="00646EE1"/>
    <w:rsid w:val="00691C28"/>
    <w:rsid w:val="0069737D"/>
    <w:rsid w:val="006B232E"/>
    <w:rsid w:val="006C44FB"/>
    <w:rsid w:val="006E2C6D"/>
    <w:rsid w:val="006F45C2"/>
    <w:rsid w:val="00704029"/>
    <w:rsid w:val="007162E0"/>
    <w:rsid w:val="00735F3B"/>
    <w:rsid w:val="00737702"/>
    <w:rsid w:val="00740624"/>
    <w:rsid w:val="00743C3A"/>
    <w:rsid w:val="007724AC"/>
    <w:rsid w:val="007747ED"/>
    <w:rsid w:val="007959FB"/>
    <w:rsid w:val="007A4349"/>
    <w:rsid w:val="007C141A"/>
    <w:rsid w:val="007F276C"/>
    <w:rsid w:val="00800B93"/>
    <w:rsid w:val="0081398E"/>
    <w:rsid w:val="0082596B"/>
    <w:rsid w:val="00835F78"/>
    <w:rsid w:val="00853EE8"/>
    <w:rsid w:val="008716EB"/>
    <w:rsid w:val="0088430C"/>
    <w:rsid w:val="00894214"/>
    <w:rsid w:val="008B060A"/>
    <w:rsid w:val="008B1444"/>
    <w:rsid w:val="008B49AA"/>
    <w:rsid w:val="008C02E9"/>
    <w:rsid w:val="008D1CE2"/>
    <w:rsid w:val="008E260D"/>
    <w:rsid w:val="008F6DA2"/>
    <w:rsid w:val="0094696A"/>
    <w:rsid w:val="00A15DCA"/>
    <w:rsid w:val="00A274D6"/>
    <w:rsid w:val="00A43E33"/>
    <w:rsid w:val="00A61626"/>
    <w:rsid w:val="00A714D9"/>
    <w:rsid w:val="00A82213"/>
    <w:rsid w:val="00A84EE0"/>
    <w:rsid w:val="00A9217F"/>
    <w:rsid w:val="00A94103"/>
    <w:rsid w:val="00AB7110"/>
    <w:rsid w:val="00AD7C73"/>
    <w:rsid w:val="00B01ACB"/>
    <w:rsid w:val="00B10DE9"/>
    <w:rsid w:val="00B1336B"/>
    <w:rsid w:val="00B2068F"/>
    <w:rsid w:val="00B628EB"/>
    <w:rsid w:val="00B839BB"/>
    <w:rsid w:val="00B84237"/>
    <w:rsid w:val="00BB21CA"/>
    <w:rsid w:val="00BD3430"/>
    <w:rsid w:val="00BE235D"/>
    <w:rsid w:val="00BE6FFC"/>
    <w:rsid w:val="00C0040F"/>
    <w:rsid w:val="00C14787"/>
    <w:rsid w:val="00C16CEC"/>
    <w:rsid w:val="00C1778D"/>
    <w:rsid w:val="00CB51A6"/>
    <w:rsid w:val="00CD405A"/>
    <w:rsid w:val="00D02CFF"/>
    <w:rsid w:val="00D13994"/>
    <w:rsid w:val="00D754DD"/>
    <w:rsid w:val="00D76450"/>
    <w:rsid w:val="00D8086D"/>
    <w:rsid w:val="00D82705"/>
    <w:rsid w:val="00DB0C26"/>
    <w:rsid w:val="00DB53AF"/>
    <w:rsid w:val="00E06A99"/>
    <w:rsid w:val="00E21FE6"/>
    <w:rsid w:val="00E2250C"/>
    <w:rsid w:val="00E314CC"/>
    <w:rsid w:val="00E35893"/>
    <w:rsid w:val="00E96E93"/>
    <w:rsid w:val="00EE583F"/>
    <w:rsid w:val="00EF41A3"/>
    <w:rsid w:val="00F11C29"/>
    <w:rsid w:val="00F21E2C"/>
    <w:rsid w:val="00F30284"/>
    <w:rsid w:val="00F36B15"/>
    <w:rsid w:val="00F46C3B"/>
    <w:rsid w:val="00F96C42"/>
    <w:rsid w:val="00FA38C4"/>
    <w:rsid w:val="00FA6D0D"/>
    <w:rsid w:val="00FC7A08"/>
    <w:rsid w:val="00FD06DE"/>
    <w:rsid w:val="00FE39FE"/>
    <w:rsid w:val="00FF56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C2FE3"/>
  <w15:docId w15:val="{99AC2A7C-E14C-41D4-87C3-0EB650FDA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C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8221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A8221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F11C29"/>
    <w:pPr>
      <w:widowControl w:val="0"/>
      <w:autoSpaceDE w:val="0"/>
      <w:autoSpaceDN w:val="0"/>
      <w:adjustRightInd w:val="0"/>
    </w:pPr>
    <w:rPr>
      <w:sz w:val="20"/>
      <w:szCs w:val="20"/>
    </w:rPr>
  </w:style>
  <w:style w:type="character" w:customStyle="1" w:styleId="a4">
    <w:name w:val="Текст сноски Знак"/>
    <w:basedOn w:val="a0"/>
    <w:uiPriority w:val="99"/>
    <w:semiHidden/>
    <w:rsid w:val="00F11C29"/>
    <w:rPr>
      <w:rFonts w:ascii="Times New Roman" w:eastAsia="Times New Roman" w:hAnsi="Times New Roman" w:cs="Times New Roman"/>
      <w:sz w:val="20"/>
      <w:szCs w:val="20"/>
      <w:lang w:eastAsia="ru-RU"/>
    </w:rPr>
  </w:style>
  <w:style w:type="character" w:styleId="a5">
    <w:name w:val="footnote reference"/>
    <w:rsid w:val="00F11C29"/>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F11C29"/>
    <w:rPr>
      <w:rFonts w:ascii="Times New Roman" w:eastAsia="Times New Roman" w:hAnsi="Times New Roman" w:cs="Times New Roman"/>
      <w:sz w:val="20"/>
      <w:szCs w:val="20"/>
      <w:lang w:eastAsia="ru-RU"/>
    </w:rPr>
  </w:style>
  <w:style w:type="table" w:styleId="a6">
    <w:name w:val="Table Grid"/>
    <w:basedOn w:val="a1"/>
    <w:uiPriority w:val="59"/>
    <w:rsid w:val="00F11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1398E"/>
    <w:pPr>
      <w:tabs>
        <w:tab w:val="center" w:pos="4677"/>
        <w:tab w:val="right" w:pos="9355"/>
      </w:tabs>
    </w:pPr>
  </w:style>
  <w:style w:type="character" w:customStyle="1" w:styleId="a8">
    <w:name w:val="Верхний колонтитул Знак"/>
    <w:basedOn w:val="a0"/>
    <w:link w:val="a7"/>
    <w:uiPriority w:val="99"/>
    <w:rsid w:val="0081398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1398E"/>
    <w:pPr>
      <w:tabs>
        <w:tab w:val="center" w:pos="4677"/>
        <w:tab w:val="right" w:pos="9355"/>
      </w:tabs>
    </w:pPr>
  </w:style>
  <w:style w:type="character" w:customStyle="1" w:styleId="aa">
    <w:name w:val="Нижний колонтитул Знак"/>
    <w:basedOn w:val="a0"/>
    <w:link w:val="a9"/>
    <w:uiPriority w:val="99"/>
    <w:rsid w:val="0081398E"/>
    <w:rPr>
      <w:rFonts w:ascii="Times New Roman" w:eastAsia="Times New Roman" w:hAnsi="Times New Roman" w:cs="Times New Roman"/>
      <w:sz w:val="24"/>
      <w:szCs w:val="24"/>
      <w:lang w:eastAsia="ru-RU"/>
    </w:rPr>
  </w:style>
  <w:style w:type="paragraph" w:styleId="ab">
    <w:name w:val="Body Text"/>
    <w:basedOn w:val="a"/>
    <w:link w:val="ac"/>
    <w:semiHidden/>
    <w:unhideWhenUsed/>
    <w:rsid w:val="00D13994"/>
    <w:pPr>
      <w:spacing w:after="120"/>
    </w:pPr>
    <w:rPr>
      <w:sz w:val="20"/>
      <w:szCs w:val="20"/>
    </w:rPr>
  </w:style>
  <w:style w:type="character" w:customStyle="1" w:styleId="ac">
    <w:name w:val="Основной текст Знак"/>
    <w:basedOn w:val="a0"/>
    <w:link w:val="ab"/>
    <w:semiHidden/>
    <w:rsid w:val="00D13994"/>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061DB7"/>
    <w:rPr>
      <w:rFonts w:ascii="Segoe UI" w:hAnsi="Segoe UI" w:cs="Segoe UI"/>
      <w:sz w:val="18"/>
      <w:szCs w:val="18"/>
    </w:rPr>
  </w:style>
  <w:style w:type="character" w:customStyle="1" w:styleId="ae">
    <w:name w:val="Текст выноски Знак"/>
    <w:basedOn w:val="a0"/>
    <w:link w:val="ad"/>
    <w:uiPriority w:val="99"/>
    <w:semiHidden/>
    <w:rsid w:val="00061DB7"/>
    <w:rPr>
      <w:rFonts w:ascii="Segoe UI" w:eastAsia="Times New Roman" w:hAnsi="Segoe UI" w:cs="Segoe UI"/>
      <w:sz w:val="18"/>
      <w:szCs w:val="18"/>
      <w:lang w:eastAsia="ru-RU"/>
    </w:rPr>
  </w:style>
  <w:style w:type="paragraph" w:styleId="af">
    <w:name w:val="Revision"/>
    <w:hidden/>
    <w:uiPriority w:val="99"/>
    <w:semiHidden/>
    <w:rsid w:val="00A82213"/>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82213"/>
    <w:rPr>
      <w:rFonts w:asciiTheme="majorHAnsi" w:eastAsiaTheme="majorEastAsia" w:hAnsiTheme="majorHAnsi" w:cstheme="majorBidi"/>
      <w:color w:val="2E74B5" w:themeColor="accent1" w:themeShade="BF"/>
      <w:sz w:val="32"/>
      <w:szCs w:val="32"/>
      <w:lang w:eastAsia="ru-RU"/>
    </w:rPr>
  </w:style>
  <w:style w:type="paragraph" w:styleId="af0">
    <w:name w:val="TOC Heading"/>
    <w:basedOn w:val="1"/>
    <w:next w:val="a"/>
    <w:uiPriority w:val="39"/>
    <w:unhideWhenUsed/>
    <w:qFormat/>
    <w:rsid w:val="00A82213"/>
    <w:pPr>
      <w:spacing w:line="259" w:lineRule="auto"/>
      <w:outlineLvl w:val="9"/>
    </w:pPr>
  </w:style>
  <w:style w:type="paragraph" w:styleId="11">
    <w:name w:val="toc 1"/>
    <w:basedOn w:val="a"/>
    <w:next w:val="a"/>
    <w:autoRedefine/>
    <w:uiPriority w:val="39"/>
    <w:unhideWhenUsed/>
    <w:rsid w:val="00835F78"/>
    <w:pPr>
      <w:tabs>
        <w:tab w:val="right" w:leader="dot" w:pos="9345"/>
      </w:tabs>
      <w:spacing w:after="100"/>
      <w:jc w:val="both"/>
    </w:pPr>
  </w:style>
  <w:style w:type="character" w:styleId="af1">
    <w:name w:val="Hyperlink"/>
    <w:basedOn w:val="a0"/>
    <w:uiPriority w:val="99"/>
    <w:unhideWhenUsed/>
    <w:rsid w:val="00A82213"/>
    <w:rPr>
      <w:color w:val="0563C1" w:themeColor="hyperlink"/>
      <w:u w:val="single"/>
    </w:rPr>
  </w:style>
  <w:style w:type="character" w:customStyle="1" w:styleId="20">
    <w:name w:val="Заголовок 2 Знак"/>
    <w:basedOn w:val="a0"/>
    <w:link w:val="2"/>
    <w:uiPriority w:val="9"/>
    <w:qFormat/>
    <w:rsid w:val="00A82213"/>
    <w:rPr>
      <w:rFonts w:asciiTheme="majorHAnsi" w:eastAsiaTheme="majorEastAsia" w:hAnsiTheme="majorHAnsi" w:cstheme="majorBidi"/>
      <w:color w:val="2E74B5" w:themeColor="accent1" w:themeShade="BF"/>
      <w:sz w:val="26"/>
      <w:szCs w:val="26"/>
      <w:lang w:eastAsia="ru-RU"/>
    </w:rPr>
  </w:style>
  <w:style w:type="character" w:customStyle="1" w:styleId="af2">
    <w:name w:val="Обычный (веб) Знак"/>
    <w:link w:val="af3"/>
    <w:uiPriority w:val="99"/>
    <w:qFormat/>
    <w:rsid w:val="00A82213"/>
    <w:rPr>
      <w:rFonts w:ascii="Times New Roman" w:eastAsia="Times New Roman" w:hAnsi="Times New Roman" w:cs="Times New Roman"/>
      <w:szCs w:val="24"/>
    </w:rPr>
  </w:style>
  <w:style w:type="character" w:styleId="af4">
    <w:name w:val="Strong"/>
    <w:uiPriority w:val="22"/>
    <w:qFormat/>
    <w:rsid w:val="00A82213"/>
    <w:rPr>
      <w:b/>
      <w:bCs/>
    </w:rPr>
  </w:style>
  <w:style w:type="paragraph" w:styleId="af3">
    <w:name w:val="Normal (Web)"/>
    <w:basedOn w:val="a"/>
    <w:link w:val="af2"/>
    <w:uiPriority w:val="99"/>
    <w:qFormat/>
    <w:rsid w:val="00A82213"/>
    <w:pPr>
      <w:suppressAutoHyphens/>
      <w:spacing w:beforeAutospacing="1" w:after="60" w:afterAutospacing="1"/>
    </w:pPr>
    <w:rPr>
      <w:sz w:val="22"/>
      <w:lang w:eastAsia="en-US"/>
    </w:rPr>
  </w:style>
  <w:style w:type="paragraph" w:customStyle="1" w:styleId="Default">
    <w:name w:val="Default"/>
    <w:qFormat/>
    <w:rsid w:val="00A82213"/>
    <w:pPr>
      <w:suppressAutoHyphens/>
      <w:spacing w:after="0" w:line="240" w:lineRule="auto"/>
    </w:pPr>
    <w:rPr>
      <w:rFonts w:ascii="Times New Roman" w:eastAsia="SimSun" w:hAnsi="Times New Roman" w:cs="Times New Roman"/>
      <w:color w:val="000000"/>
      <w:sz w:val="24"/>
      <w:szCs w:val="24"/>
      <w:lang w:eastAsia="zh-CN"/>
    </w:rPr>
  </w:style>
  <w:style w:type="character" w:customStyle="1" w:styleId="hl">
    <w:name w:val="hl"/>
    <w:basedOn w:val="a0"/>
    <w:rsid w:val="00A82213"/>
  </w:style>
  <w:style w:type="character" w:customStyle="1" w:styleId="summary">
    <w:name w:val="summary"/>
    <w:basedOn w:val="a0"/>
    <w:rsid w:val="00A82213"/>
  </w:style>
  <w:style w:type="paragraph" w:styleId="af5">
    <w:name w:val="No Spacing"/>
    <w:uiPriority w:val="1"/>
    <w:qFormat/>
    <w:rsid w:val="00835F78"/>
    <w:pPr>
      <w:spacing w:after="0" w:line="240" w:lineRule="auto"/>
    </w:pPr>
    <w:rPr>
      <w:rFonts w:ascii="Times New Roman" w:eastAsia="Times New Roman" w:hAnsi="Times New Roman" w:cs="Times New Roman"/>
      <w:sz w:val="24"/>
      <w:szCs w:val="24"/>
      <w:lang w:eastAsia="ru-RU"/>
    </w:rPr>
  </w:style>
  <w:style w:type="character" w:customStyle="1" w:styleId="af6">
    <w:name w:val="Абзац списка Знак"/>
    <w:link w:val="af7"/>
    <w:uiPriority w:val="34"/>
    <w:qFormat/>
    <w:rsid w:val="00835F78"/>
    <w:rPr>
      <w:rFonts w:ascii="Times New Roman" w:eastAsia="Times New Roman" w:hAnsi="Times New Roman" w:cs="Times New Roman"/>
      <w:sz w:val="20"/>
      <w:szCs w:val="20"/>
      <w:lang w:eastAsia="ru-RU"/>
    </w:rPr>
  </w:style>
  <w:style w:type="character" w:customStyle="1" w:styleId="xs1">
    <w:name w:val="x_s1"/>
    <w:basedOn w:val="a0"/>
    <w:qFormat/>
    <w:rsid w:val="00835F78"/>
  </w:style>
  <w:style w:type="paragraph" w:styleId="af7">
    <w:name w:val="List Paragraph"/>
    <w:basedOn w:val="a"/>
    <w:link w:val="af6"/>
    <w:uiPriority w:val="34"/>
    <w:qFormat/>
    <w:rsid w:val="00835F78"/>
    <w:pPr>
      <w:widowControl w:val="0"/>
      <w:suppressAutoHyphens/>
      <w:ind w:left="708"/>
    </w:pPr>
    <w:rPr>
      <w:sz w:val="20"/>
      <w:szCs w:val="20"/>
    </w:rPr>
  </w:style>
  <w:style w:type="character" w:styleId="af8">
    <w:name w:val="Emphasis"/>
    <w:uiPriority w:val="20"/>
    <w:qFormat/>
    <w:rsid w:val="000C59D4"/>
    <w:rPr>
      <w:i/>
      <w:iCs/>
    </w:rPr>
  </w:style>
  <w:style w:type="character" w:customStyle="1" w:styleId="12">
    <w:name w:val="Неразрешенное упоминание1"/>
    <w:basedOn w:val="a0"/>
    <w:uiPriority w:val="99"/>
    <w:semiHidden/>
    <w:unhideWhenUsed/>
    <w:rsid w:val="00245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351153">
      <w:bodyDiv w:val="1"/>
      <w:marLeft w:val="0"/>
      <w:marRight w:val="0"/>
      <w:marTop w:val="0"/>
      <w:marBottom w:val="0"/>
      <w:divBdr>
        <w:top w:val="none" w:sz="0" w:space="0" w:color="auto"/>
        <w:left w:val="none" w:sz="0" w:space="0" w:color="auto"/>
        <w:bottom w:val="none" w:sz="0" w:space="0" w:color="auto"/>
        <w:right w:val="none" w:sz="0" w:space="0" w:color="auto"/>
      </w:divBdr>
    </w:div>
    <w:div w:id="251664374">
      <w:bodyDiv w:val="1"/>
      <w:marLeft w:val="0"/>
      <w:marRight w:val="0"/>
      <w:marTop w:val="0"/>
      <w:marBottom w:val="0"/>
      <w:divBdr>
        <w:top w:val="none" w:sz="0" w:space="0" w:color="auto"/>
        <w:left w:val="none" w:sz="0" w:space="0" w:color="auto"/>
        <w:bottom w:val="none" w:sz="0" w:space="0" w:color="auto"/>
        <w:right w:val="none" w:sz="0" w:space="0" w:color="auto"/>
      </w:divBdr>
    </w:div>
    <w:div w:id="283081174">
      <w:bodyDiv w:val="1"/>
      <w:marLeft w:val="0"/>
      <w:marRight w:val="0"/>
      <w:marTop w:val="0"/>
      <w:marBottom w:val="0"/>
      <w:divBdr>
        <w:top w:val="none" w:sz="0" w:space="0" w:color="auto"/>
        <w:left w:val="none" w:sz="0" w:space="0" w:color="auto"/>
        <w:bottom w:val="none" w:sz="0" w:space="0" w:color="auto"/>
        <w:right w:val="none" w:sz="0" w:space="0" w:color="auto"/>
      </w:divBdr>
    </w:div>
    <w:div w:id="911043164">
      <w:bodyDiv w:val="1"/>
      <w:marLeft w:val="0"/>
      <w:marRight w:val="0"/>
      <w:marTop w:val="0"/>
      <w:marBottom w:val="0"/>
      <w:divBdr>
        <w:top w:val="none" w:sz="0" w:space="0" w:color="auto"/>
        <w:left w:val="none" w:sz="0" w:space="0" w:color="auto"/>
        <w:bottom w:val="none" w:sz="0" w:space="0" w:color="auto"/>
        <w:right w:val="none" w:sz="0" w:space="0" w:color="auto"/>
      </w:divBdr>
    </w:div>
    <w:div w:id="1374698226">
      <w:bodyDiv w:val="1"/>
      <w:marLeft w:val="0"/>
      <w:marRight w:val="0"/>
      <w:marTop w:val="0"/>
      <w:marBottom w:val="0"/>
      <w:divBdr>
        <w:top w:val="none" w:sz="0" w:space="0" w:color="auto"/>
        <w:left w:val="none" w:sz="0" w:space="0" w:color="auto"/>
        <w:bottom w:val="none" w:sz="0" w:space="0" w:color="auto"/>
        <w:right w:val="none" w:sz="0" w:space="0" w:color="auto"/>
      </w:divBdr>
    </w:div>
    <w:div w:id="1534540512">
      <w:bodyDiv w:val="1"/>
      <w:marLeft w:val="0"/>
      <w:marRight w:val="0"/>
      <w:marTop w:val="0"/>
      <w:marBottom w:val="0"/>
      <w:divBdr>
        <w:top w:val="none" w:sz="0" w:space="0" w:color="auto"/>
        <w:left w:val="none" w:sz="0" w:space="0" w:color="auto"/>
        <w:bottom w:val="none" w:sz="0" w:space="0" w:color="auto"/>
        <w:right w:val="none" w:sz="0" w:space="0" w:color="auto"/>
      </w:divBdr>
    </w:div>
    <w:div w:id="1670984853">
      <w:bodyDiv w:val="1"/>
      <w:marLeft w:val="0"/>
      <w:marRight w:val="0"/>
      <w:marTop w:val="0"/>
      <w:marBottom w:val="0"/>
      <w:divBdr>
        <w:top w:val="none" w:sz="0" w:space="0" w:color="auto"/>
        <w:left w:val="none" w:sz="0" w:space="0" w:color="auto"/>
        <w:bottom w:val="none" w:sz="0" w:space="0" w:color="auto"/>
        <w:right w:val="none" w:sz="0" w:space="0" w:color="auto"/>
      </w:divBdr>
    </w:div>
    <w:div w:id="1729302936">
      <w:bodyDiv w:val="1"/>
      <w:marLeft w:val="0"/>
      <w:marRight w:val="0"/>
      <w:marTop w:val="0"/>
      <w:marBottom w:val="0"/>
      <w:divBdr>
        <w:top w:val="none" w:sz="0" w:space="0" w:color="auto"/>
        <w:left w:val="none" w:sz="0" w:space="0" w:color="auto"/>
        <w:bottom w:val="none" w:sz="0" w:space="0" w:color="auto"/>
        <w:right w:val="none" w:sz="0" w:space="0" w:color="auto"/>
      </w:divBdr>
    </w:div>
    <w:div w:id="1806041424">
      <w:bodyDiv w:val="1"/>
      <w:marLeft w:val="0"/>
      <w:marRight w:val="0"/>
      <w:marTop w:val="0"/>
      <w:marBottom w:val="0"/>
      <w:divBdr>
        <w:top w:val="none" w:sz="0" w:space="0" w:color="auto"/>
        <w:left w:val="none" w:sz="0" w:space="0" w:color="auto"/>
        <w:bottom w:val="none" w:sz="0" w:space="0" w:color="auto"/>
        <w:right w:val="none" w:sz="0" w:space="0" w:color="auto"/>
      </w:divBdr>
    </w:div>
    <w:div w:id="1961297416">
      <w:bodyDiv w:val="1"/>
      <w:marLeft w:val="0"/>
      <w:marRight w:val="0"/>
      <w:marTop w:val="0"/>
      <w:marBottom w:val="0"/>
      <w:divBdr>
        <w:top w:val="none" w:sz="0" w:space="0" w:color="auto"/>
        <w:left w:val="none" w:sz="0" w:space="0" w:color="auto"/>
        <w:bottom w:val="none" w:sz="0" w:space="0" w:color="auto"/>
        <w:right w:val="none" w:sz="0" w:space="0" w:color="auto"/>
      </w:divBdr>
    </w:div>
    <w:div w:id="209677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sultant.ru/document/cons_doc_LAW_28399/" TargetMode="External"/><Relationship Id="rId18" Type="http://schemas.openxmlformats.org/officeDocument/2006/relationships/hyperlink" Target="https://www.consultant.ru/document/cons_doc_LAW_4860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biblioclub.ru/" TargetMode="External"/><Relationship Id="rId7" Type="http://schemas.openxmlformats.org/officeDocument/2006/relationships/settings" Target="settings.xml"/><Relationship Id="rId12" Type="http://schemas.openxmlformats.org/officeDocument/2006/relationships/hyperlink" Target="https://istina.msu.ru/dissertations/693185928" TargetMode="External"/><Relationship Id="rId17" Type="http://schemas.openxmlformats.org/officeDocument/2006/relationships/hyperlink" Target="https://www.consultant.ru/document/cons_doc_LAW_4241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onsultant.ru/document/cons_doc_LAW_144624/"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n--l1agf.xn--p1ai/" TargetMode="External"/><Relationship Id="rId24" Type="http://schemas.openxmlformats.org/officeDocument/2006/relationships/hyperlink" Target="http://&#1085;&#1101;&#1073;.&#1088;&#1092;/" TargetMode="External"/><Relationship Id="rId5" Type="http://schemas.openxmlformats.org/officeDocument/2006/relationships/numbering" Target="numbering.xml"/><Relationship Id="rId15" Type="http://schemas.openxmlformats.org/officeDocument/2006/relationships/hyperlink" Target="https://www.consultant.ru/document/cons_doc_LAW_164841/" TargetMode="External"/><Relationship Id="rId23" Type="http://schemas.openxmlformats.org/officeDocument/2006/relationships/hyperlink" Target="http://elibrary.ru/" TargetMode="External"/><Relationship Id="rId10" Type="http://schemas.openxmlformats.org/officeDocument/2006/relationships/endnotes" Target="endnotes.xml"/><Relationship Id="rId19" Type="http://schemas.openxmlformats.org/officeDocument/2006/relationships/hyperlink" Target="http://elib.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onsultant.ru/document/cons_doc_LAW_19702/8caf266f97b857082b5f0edefc1d49c0bada8f42/" TargetMode="External"/><Relationship Id="rId22" Type="http://schemas.openxmlformats.org/officeDocument/2006/relationships/hyperlink" Target="http://lib.alpinadigita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CB7F6-26C8-4D16-B4D6-7C77099FF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9CF54-FC71-4ADD-B5A8-E3F94549B0AD}">
  <ds:schemaRefs>
    <ds:schemaRef ds:uri="http://schemas.microsoft.com/sharepoint/v3/contenttype/forms"/>
  </ds:schemaRefs>
</ds:datastoreItem>
</file>

<file path=customXml/itemProps3.xml><?xml version="1.0" encoding="utf-8"?>
<ds:datastoreItem xmlns:ds="http://schemas.openxmlformats.org/officeDocument/2006/customXml" ds:itemID="{7ED75117-6CA0-40FA-BE8E-B85DDA93B185}">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9DB59E38-54DE-491E-8FBC-EC575455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32</Pages>
  <Words>8644</Words>
  <Characters>49277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fa</Company>
  <LinksUpToDate>false</LinksUpToDate>
  <CharactersWithSpaces>57806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 Светлана Викторовна</dc:creator>
  <cp:lastModifiedBy>Борисова Екатерина Владимировна</cp:lastModifiedBy>
  <cp:revision>7</cp:revision>
  <dcterms:created xsi:type="dcterms:W3CDTF">2025-06-16T07:34:00Z</dcterms:created>
  <dcterms:modified xsi:type="dcterms:W3CDTF">2025-06-17T06:25:00Z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