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2234833E" w:rsidR="00AA0D64" w:rsidRDefault="00AA0D64" w:rsidP="002A0117">
      <w:pPr>
        <w:ind w:left="-426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A0D64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предусмотренные образовательной программой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2A0117" w:rsidRPr="002A01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2A01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Финансовый м</w:t>
      </w:r>
      <w:r w:rsidR="002A0117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енеджмент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рофиль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2A01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Финансовый м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енеджмент"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 направлению подготовки 38.03.02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Менеджмент</w:t>
      </w:r>
    </w:p>
    <w:p w14:paraId="5E4BBDDD" w14:textId="7A91FF5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C92F3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приема</w:t>
      </w:r>
    </w:p>
    <w:p w14:paraId="7E8D69AD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14:paraId="121C0E75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</w:p>
    <w:p w14:paraId="596354AD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Иностранный язык</w:t>
      </w:r>
    </w:p>
    <w:p w14:paraId="52B45733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Тренинг командообразования и групповой работы</w:t>
      </w:r>
    </w:p>
    <w:p w14:paraId="6B821E02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</w:p>
    <w:p w14:paraId="79C634CD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Философия</w:t>
      </w:r>
    </w:p>
    <w:p w14:paraId="43E482E6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Социология управления</w:t>
      </w:r>
    </w:p>
    <w:p w14:paraId="307E9715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Основы права</w:t>
      </w:r>
    </w:p>
    <w:p w14:paraId="0376DF31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Практикум "Деловая презентация"</w:t>
      </w:r>
    </w:p>
    <w:p w14:paraId="025D171F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История России</w:t>
      </w:r>
    </w:p>
    <w:p w14:paraId="484CBC34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Основы российской государственности</w:t>
      </w:r>
    </w:p>
    <w:p w14:paraId="42DCFCB8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Математика</w:t>
      </w:r>
    </w:p>
    <w:p w14:paraId="32D809EB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Анализ данных</w:t>
      </w:r>
    </w:p>
    <w:p w14:paraId="25014581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Компьютерный практикум</w:t>
      </w:r>
    </w:p>
    <w:p w14:paraId="3CD42421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</w:p>
    <w:p w14:paraId="317ADDA8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Введение в специальность</w:t>
      </w:r>
    </w:p>
    <w:p w14:paraId="51963D70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Экономическая теория</w:t>
      </w:r>
    </w:p>
    <w:p w14:paraId="0BBFCF80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Основы бизнеса</w:t>
      </w:r>
    </w:p>
    <w:p w14:paraId="588824DC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Теория и история менеджмента</w:t>
      </w:r>
    </w:p>
    <w:p w14:paraId="79FAF112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Управление человеческими ресурсами</w:t>
      </w:r>
    </w:p>
    <w:p w14:paraId="2AFF47FC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Налогообложение организаций</w:t>
      </w:r>
    </w:p>
    <w:p w14:paraId="1E795F8C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Теория организации и управление изменениями</w:t>
      </w:r>
    </w:p>
    <w:p w14:paraId="31533EE6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Финансовый и управленческий учет</w:t>
      </w:r>
    </w:p>
    <w:p w14:paraId="61A0CA81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Статистика</w:t>
      </w:r>
    </w:p>
    <w:p w14:paraId="7085A59B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Количественные методы в менеджменте</w:t>
      </w:r>
    </w:p>
    <w:p w14:paraId="522F16FB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Деньги, кредит, банки</w:t>
      </w:r>
    </w:p>
    <w:p w14:paraId="739175C5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Маркетинг</w:t>
      </w:r>
    </w:p>
    <w:p w14:paraId="2E5FF78F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Управление бизнес-процессами</w:t>
      </w:r>
    </w:p>
    <w:p w14:paraId="32A8FF7E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Проектный менеджмент: базовый курс</w:t>
      </w:r>
    </w:p>
    <w:p w14:paraId="185E56BF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Иностранный язык в профессиональной сфере</w:t>
      </w:r>
    </w:p>
    <w:p w14:paraId="7632AC49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Методы решения проблем, поиск идей и работа с информацией</w:t>
      </w:r>
    </w:p>
    <w:p w14:paraId="110850A0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Инновации и цифровая трансформация бизнеса</w:t>
      </w:r>
    </w:p>
    <w:p w14:paraId="0709D761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Финансовый менеджмент</w:t>
      </w:r>
    </w:p>
    <w:p w14:paraId="1F986222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Стратегический менеджмент</w:t>
      </w:r>
    </w:p>
    <w:p w14:paraId="33F9672D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Этика бизнеса и взаимодействие со стейкхолдерами</w:t>
      </w:r>
    </w:p>
    <w:p w14:paraId="01F8055D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Финансовые рынки</w:t>
      </w:r>
    </w:p>
    <w:p w14:paraId="22F2765C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Управление затратами и стратегии ценообразования в компании</w:t>
      </w:r>
    </w:p>
    <w:p w14:paraId="4AB37C64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Корпоративное финансовое планирование и бюджетирование</w:t>
      </w:r>
    </w:p>
    <w:p w14:paraId="62B7F86B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Предпринимательские финансы</w:t>
      </w:r>
    </w:p>
    <w:p w14:paraId="46C216E2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lastRenderedPageBreak/>
        <w:t>Финансовое моделирование инвестиционного проекта</w:t>
      </w:r>
    </w:p>
    <w:p w14:paraId="1EF4B92A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Финансовая политика и управление конкурентоспособностью компании</w:t>
      </w:r>
    </w:p>
    <w:p w14:paraId="2D704AAA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Финансирование национального и международного бизнеса</w:t>
      </w:r>
    </w:p>
    <w:p w14:paraId="47ED1D65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Инвестиционно-финансовый консалтинг</w:t>
      </w:r>
    </w:p>
    <w:p w14:paraId="6E8D8A06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Налоговое планирование и налоговые риски в системе управления финансами организации</w:t>
      </w:r>
    </w:p>
    <w:p w14:paraId="46F4FC52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Риск-менеджмент</w:t>
      </w:r>
    </w:p>
    <w:p w14:paraId="3F809E3F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Финансовый лизинг</w:t>
      </w:r>
    </w:p>
    <w:p w14:paraId="4443A32A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Основы трейдинга</w:t>
      </w:r>
    </w:p>
    <w:p w14:paraId="71D758A6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Инвестиции</w:t>
      </w:r>
    </w:p>
    <w:p w14:paraId="6D70C2B3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Программирование и анализ данных с помощью Python</w:t>
      </w:r>
    </w:p>
    <w:p w14:paraId="19EA4A89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Технологии обработки больших данных</w:t>
      </w:r>
    </w:p>
    <w:p w14:paraId="4C3A26D6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Информационные системы управления организацией</w:t>
      </w:r>
    </w:p>
    <w:p w14:paraId="6DF0BB01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Навыки устной и письменной коммуникации</w:t>
      </w:r>
    </w:p>
    <w:p w14:paraId="4742F858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Навыки фасилитации</w:t>
      </w:r>
    </w:p>
    <w:p w14:paraId="6F3E1FDB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Кросс-культурный менеджмент</w:t>
      </w:r>
    </w:p>
    <w:p w14:paraId="3D59173C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Региональная экономика и управление</w:t>
      </w:r>
    </w:p>
    <w:p w14:paraId="1DDD2A3F" w14:textId="77777777" w:rsidR="00C92F31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Стратегическое управление эффективностью бизнеса</w:t>
      </w:r>
    </w:p>
    <w:p w14:paraId="1F50892B" w14:textId="48AA775F" w:rsidR="008530B0" w:rsidRPr="00C92F31" w:rsidRDefault="00C92F31" w:rsidP="00C92F31">
      <w:pPr>
        <w:pStyle w:val="a7"/>
        <w:numPr>
          <w:ilvl w:val="0"/>
          <w:numId w:val="3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2F31">
        <w:rPr>
          <w:rFonts w:ascii="Times New Roman" w:hAnsi="Times New Roman" w:cs="Times New Roman"/>
          <w:sz w:val="28"/>
          <w:szCs w:val="28"/>
        </w:rPr>
        <w:t>Финансирование бизнеса</w:t>
      </w:r>
    </w:p>
    <w:sectPr w:rsidR="008530B0" w:rsidRPr="00C92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8343A"/>
    <w:multiLevelType w:val="hybridMultilevel"/>
    <w:tmpl w:val="BC64E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C3661"/>
    <w:multiLevelType w:val="hybridMultilevel"/>
    <w:tmpl w:val="CE400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2"/>
  </w:num>
  <w:num w:numId="2" w16cid:durableId="931359257">
    <w:abstractNumId w:val="0"/>
  </w:num>
  <w:num w:numId="3" w16cid:durableId="414017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A0117"/>
    <w:rsid w:val="002B0425"/>
    <w:rsid w:val="006D57F6"/>
    <w:rsid w:val="007A4E90"/>
    <w:rsid w:val="008530B0"/>
    <w:rsid w:val="00AA0D64"/>
    <w:rsid w:val="00C9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4</cp:revision>
  <dcterms:created xsi:type="dcterms:W3CDTF">2026-01-21T09:21:00Z</dcterms:created>
  <dcterms:modified xsi:type="dcterms:W3CDTF">2026-08-07T05:53:00Z</dcterms:modified>
</cp:coreProperties>
</file>