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b/>
          <w:color w:val="000000"/>
          <w:sz w:val="26"/>
          <w:szCs w:val="26"/>
          <w:lang w:eastAsia="ru-RU"/>
        </w:rPr>
        <w:t>РАЗРЕШЕНИЕ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SimSu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на размещение выпускной квалификационной работы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на информационно-образовательном портале Финуниверситета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20"/>
          <w:szCs w:val="20"/>
          <w:lang w:eastAsia="ru-RU"/>
        </w:rPr>
      </w:pPr>
      <w:r>
        <w:rPr>
          <w:rFonts w:eastAsia="SimSu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9245" w:leader="underscor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u w:val="single"/>
          <w:lang w:eastAsia="ru-RU"/>
        </w:rPr>
        <w:t>1. Я,</w:t>
      </w: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(фамилия, имя, отчество)</w:t>
      </w:r>
    </w:p>
    <w:p>
      <w:pPr>
        <w:pStyle w:val="Normal"/>
        <w:tabs>
          <w:tab w:val="clear" w:pos="708"/>
          <w:tab w:val="left" w:pos="2386" w:leader="underscore"/>
          <w:tab w:val="left" w:pos="3811" w:leader="underscore"/>
          <w:tab w:val="left" w:pos="9226" w:leader="underscor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паспорт серии</w:t>
        <w:tab/>
        <w:t>№</w:t>
        <w:tab/>
        <w:t>, выдан</w:t>
        <w:tab/>
      </w:r>
    </w:p>
    <w:p>
      <w:pPr>
        <w:pStyle w:val="Normal"/>
        <w:tabs>
          <w:tab w:val="clear" w:pos="708"/>
          <w:tab w:val="left" w:pos="2386" w:leader="underscore"/>
          <w:tab w:val="left" w:pos="3811" w:leader="underscore"/>
          <w:tab w:val="left" w:pos="9226" w:leader="underscor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(указать, когда и кем выдан паспорт)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зарегистрирован (-а) по адресу:____________________________________________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(указать адрес)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являющийся (-аяся) студентом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(Факультет, кафедра, группа)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Финуниверситет), 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i/>
          <w:i/>
          <w:iCs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i/>
          <w:iCs/>
          <w:color w:val="000000"/>
          <w:sz w:val="26"/>
          <w:szCs w:val="26"/>
          <w:lang w:eastAsia="ru-RU"/>
        </w:rPr>
        <w:t>(название работы)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SimSun" w:cs="Times New Roman"/>
          <w:sz w:val="20"/>
          <w:szCs w:val="20"/>
          <w:lang w:eastAsia="ru-RU"/>
        </w:rPr>
      </w:pPr>
      <w:r>
        <w:rPr>
          <w:rFonts w:eastAsia="SimSu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(далее - Выпускная работа) 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18" w:leader="non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>
      <w:pPr>
        <w:pStyle w:val="Normal"/>
        <w:tabs>
          <w:tab w:val="clear" w:pos="708"/>
          <w:tab w:val="left" w:pos="418" w:leader="non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18" w:leader="none"/>
        </w:tabs>
        <w:spacing w:lineRule="auto" w:line="240" w:before="0" w:after="0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Я сохраняю за собой исключительное право на Выпускную работу.</w:t>
      </w:r>
    </w:p>
    <w:p>
      <w:pPr>
        <w:pStyle w:val="Normal"/>
        <w:tabs>
          <w:tab w:val="clear" w:pos="708"/>
          <w:tab w:val="left" w:pos="418" w:leader="none"/>
        </w:tabs>
        <w:spacing w:lineRule="auto" w:line="240" w:before="0" w:after="0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18" w:leader="none"/>
        </w:tabs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26"/>
          <w:szCs w:val="26"/>
          <w:lang w:eastAsia="ru-RU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color w:val="000000"/>
          <w:sz w:val="18"/>
          <w:szCs w:val="26"/>
          <w:lang w:eastAsia="ru-RU"/>
        </w:rPr>
      </w:pPr>
      <w:r>
        <w:rPr>
          <w:rFonts w:eastAsia="SimSun" w:cs="Times New Roman" w:ascii="Times New Roman" w:hAnsi="Times New Roman"/>
          <w:color w:val="000000"/>
          <w:sz w:val="18"/>
          <w:szCs w:val="2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SimSun" w:cs="Times New Roman"/>
          <w:b/>
          <w:b/>
          <w:color w:val="000000"/>
          <w:sz w:val="26"/>
          <w:szCs w:val="26"/>
          <w:lang w:eastAsia="ru-RU"/>
        </w:rPr>
      </w:pPr>
      <w:r>
        <w:rPr>
          <w:rFonts w:eastAsia="SimSun" w:cs="Times New Roman" w:ascii="Times New Roman" w:hAnsi="Times New Roman"/>
          <w:b/>
          <w:color w:val="000000"/>
          <w:sz w:val="26"/>
          <w:szCs w:val="26"/>
          <w:lang w:eastAsia="ru-RU"/>
        </w:rPr>
        <w:t>Дата:</w:t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rFonts w:eastAsia="SimSun" w:cs="Times New Roman" w:ascii="Times New Roman" w:hAnsi="Times New Roman"/>
          <w:b/>
          <w:color w:val="000000"/>
          <w:sz w:val="26"/>
          <w:szCs w:val="26"/>
          <w:lang w:eastAsia="ru-RU"/>
        </w:rPr>
        <w:t>Подпись:</w:t>
      </w:r>
    </w:p>
    <w:sectPr>
      <w:type w:val="nextPage"/>
      <w:pgSz w:w="11906" w:h="16838"/>
      <w:pgMar w:left="1276" w:right="850" w:header="0" w:top="851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551fb4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551fb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4"/>
    <w:uiPriority w:val="99"/>
    <w:unhideWhenUsed/>
    <w:rsid w:val="00551f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ind w:firstLine="709"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paragraph" w:styleId="Style23">
    <w:name w:val="Header"/>
    <w:basedOn w:val="Normal"/>
    <w:link w:val="a6"/>
    <w:uiPriority w:val="99"/>
    <w:unhideWhenUsed/>
    <w:rsid w:val="00551f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21E88-B6C7-4896-AE77-1DDF16A765A9}"/>
</file>

<file path=customXml/itemProps2.xml><?xml version="1.0" encoding="utf-8"?>
<ds:datastoreItem xmlns:ds="http://schemas.openxmlformats.org/officeDocument/2006/customXml" ds:itemID="{835B46F5-C514-4F5D-8DC9-3633F5C39914}"/>
</file>

<file path=customXml/itemProps3.xml><?xml version="1.0" encoding="utf-8"?>
<ds:datastoreItem xmlns:ds="http://schemas.openxmlformats.org/officeDocument/2006/customXml" ds:itemID="{EAD3B3F4-5FED-43BB-9A34-90978BFEF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LibreOffice/7.0.6.2$Linux_X86_64 LibreOffice_project/00$Build-2</Application>
  <AppVersion>15.0000</AppVersion>
  <Pages>1</Pages>
  <Words>233</Words>
  <Characters>1979</Characters>
  <CharactersWithSpaces>2188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Кристаль Анастасия Алексеевна</dc:creator>
  <dc:description/>
  <cp:lastModifiedBy/>
  <cp:revision>8</cp:revision>
  <dcterms:created xsi:type="dcterms:W3CDTF">2021-03-29T10:36:00Z</dcterms:created>
  <dcterms:modified xsi:type="dcterms:W3CDTF">2022-11-03T13:28:24Z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