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9E055" w14:textId="77777777" w:rsidR="00A42F74" w:rsidRDefault="00A42F74" w:rsidP="00DC6E48">
      <w:pPr>
        <w:jc w:val="center"/>
        <w:rPr>
          <w:b/>
          <w:color w:val="000000"/>
          <w:sz w:val="28"/>
          <w:szCs w:val="28"/>
        </w:rPr>
      </w:pPr>
    </w:p>
    <w:p w14:paraId="385FF5EF" w14:textId="77777777" w:rsidR="00DC6E48" w:rsidRPr="00EF1FBD" w:rsidRDefault="00DC6E48" w:rsidP="00DC6E48">
      <w:pPr>
        <w:jc w:val="center"/>
        <w:rPr>
          <w:b/>
          <w:color w:val="000000"/>
          <w:sz w:val="28"/>
          <w:szCs w:val="28"/>
        </w:rPr>
      </w:pPr>
      <w:r w:rsidRPr="00EF1FBD">
        <w:rPr>
          <w:b/>
          <w:color w:val="000000"/>
          <w:sz w:val="28"/>
          <w:szCs w:val="28"/>
        </w:rPr>
        <w:t>ПРОГРАММА ПРАКТИЧЕСКОГО СЕМИНАРА</w:t>
      </w:r>
      <w:r w:rsidRPr="00EF1FBD">
        <w:rPr>
          <w:b/>
          <w:color w:val="000000"/>
          <w:sz w:val="28"/>
          <w:szCs w:val="28"/>
        </w:rPr>
        <w:tab/>
      </w:r>
    </w:p>
    <w:p w14:paraId="546A93DF" w14:textId="7E693E1E" w:rsidR="00DC6E48" w:rsidRPr="009D4783" w:rsidRDefault="009D4783" w:rsidP="00DC6E48">
      <w:pPr>
        <w:jc w:val="center"/>
        <w:rPr>
          <w:b/>
          <w:color w:val="000000"/>
          <w:sz w:val="28"/>
          <w:szCs w:val="28"/>
        </w:rPr>
      </w:pPr>
      <w:bookmarkStart w:id="0" w:name="_Hlk191559695"/>
      <w:r w:rsidRPr="009D4783">
        <w:rPr>
          <w:b/>
          <w:color w:val="000000"/>
          <w:sz w:val="28"/>
          <w:szCs w:val="28"/>
        </w:rPr>
        <w:t>«</w:t>
      </w:r>
      <w:bookmarkStart w:id="1" w:name="_Hlk196396699"/>
      <w:r w:rsidR="00EB26C2">
        <w:rPr>
          <w:b/>
          <w:color w:val="000000"/>
          <w:sz w:val="28"/>
          <w:szCs w:val="28"/>
        </w:rPr>
        <w:t>Новое в д</w:t>
      </w:r>
      <w:r w:rsidRPr="009D4783">
        <w:rPr>
          <w:b/>
          <w:color w:val="000000"/>
          <w:sz w:val="28"/>
          <w:szCs w:val="28"/>
        </w:rPr>
        <w:t>еятельност</w:t>
      </w:r>
      <w:r w:rsidR="00EB26C2">
        <w:rPr>
          <w:b/>
          <w:color w:val="000000"/>
          <w:sz w:val="28"/>
          <w:szCs w:val="28"/>
        </w:rPr>
        <w:t>и</w:t>
      </w:r>
      <w:r w:rsidRPr="009D4783">
        <w:rPr>
          <w:b/>
          <w:color w:val="000000"/>
          <w:sz w:val="28"/>
          <w:szCs w:val="28"/>
        </w:rPr>
        <w:t xml:space="preserve"> государственных и муниципальных учреждений</w:t>
      </w:r>
      <w:r w:rsidR="00EB26C2">
        <w:rPr>
          <w:b/>
          <w:color w:val="000000"/>
          <w:sz w:val="28"/>
          <w:szCs w:val="28"/>
        </w:rPr>
        <w:t xml:space="preserve"> в </w:t>
      </w:r>
      <w:r w:rsidRPr="009D4783">
        <w:rPr>
          <w:b/>
          <w:color w:val="000000"/>
          <w:sz w:val="28"/>
          <w:szCs w:val="28"/>
        </w:rPr>
        <w:t>2025</w:t>
      </w:r>
      <w:r w:rsidR="00EB26C2">
        <w:rPr>
          <w:b/>
          <w:color w:val="000000"/>
          <w:sz w:val="28"/>
          <w:szCs w:val="28"/>
        </w:rPr>
        <w:t xml:space="preserve"> году</w:t>
      </w:r>
      <w:r w:rsidRPr="009D4783">
        <w:rPr>
          <w:b/>
          <w:color w:val="000000"/>
          <w:sz w:val="28"/>
          <w:szCs w:val="28"/>
        </w:rPr>
        <w:t xml:space="preserve">: </w:t>
      </w:r>
      <w:r w:rsidR="00EB26C2" w:rsidRPr="009D4783">
        <w:rPr>
          <w:b/>
          <w:color w:val="000000"/>
          <w:sz w:val="28"/>
          <w:szCs w:val="28"/>
        </w:rPr>
        <w:t>финансовое обеспечение</w:t>
      </w:r>
      <w:r w:rsidR="00EB26C2">
        <w:rPr>
          <w:b/>
          <w:color w:val="000000"/>
          <w:sz w:val="28"/>
          <w:szCs w:val="28"/>
        </w:rPr>
        <w:t xml:space="preserve">, </w:t>
      </w:r>
      <w:r w:rsidRPr="009D4783">
        <w:rPr>
          <w:b/>
          <w:color w:val="000000"/>
          <w:sz w:val="28"/>
          <w:szCs w:val="28"/>
        </w:rPr>
        <w:t xml:space="preserve">государственное задание, </w:t>
      </w:r>
      <w:r w:rsidR="00EB26C2" w:rsidRPr="009D4783">
        <w:rPr>
          <w:b/>
          <w:color w:val="000000"/>
          <w:sz w:val="28"/>
          <w:szCs w:val="28"/>
        </w:rPr>
        <w:t xml:space="preserve">учет </w:t>
      </w:r>
      <w:r w:rsidR="002C4009">
        <w:rPr>
          <w:b/>
          <w:color w:val="000000"/>
          <w:sz w:val="28"/>
          <w:szCs w:val="28"/>
        </w:rPr>
        <w:br/>
      </w:r>
      <w:r w:rsidR="00EB26C2" w:rsidRPr="009D4783">
        <w:rPr>
          <w:b/>
          <w:color w:val="000000"/>
          <w:sz w:val="28"/>
          <w:szCs w:val="28"/>
        </w:rPr>
        <w:t xml:space="preserve">и отчетность, налоги </w:t>
      </w:r>
      <w:r w:rsidR="00EB26C2">
        <w:rPr>
          <w:b/>
          <w:color w:val="000000"/>
          <w:sz w:val="28"/>
          <w:szCs w:val="28"/>
        </w:rPr>
        <w:t xml:space="preserve">и </w:t>
      </w:r>
      <w:r w:rsidR="00EB26C2" w:rsidRPr="009D4783">
        <w:rPr>
          <w:b/>
          <w:color w:val="000000"/>
          <w:sz w:val="28"/>
          <w:szCs w:val="28"/>
        </w:rPr>
        <w:t>контроль</w:t>
      </w:r>
      <w:bookmarkEnd w:id="1"/>
      <w:r w:rsidRPr="009D4783">
        <w:rPr>
          <w:b/>
          <w:color w:val="000000"/>
          <w:sz w:val="28"/>
          <w:szCs w:val="28"/>
        </w:rPr>
        <w:t>»</w:t>
      </w:r>
    </w:p>
    <w:bookmarkEnd w:id="0"/>
    <w:p w14:paraId="17B7C375" w14:textId="77777777" w:rsidR="009D4783" w:rsidRPr="00EF1FBD" w:rsidRDefault="009D4783" w:rsidP="00DC6E4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864"/>
      </w:tblGrid>
      <w:tr w:rsidR="00DC6E48" w:rsidRPr="00EF1FBD" w14:paraId="639552E8" w14:textId="77777777" w:rsidTr="00A27DF4">
        <w:tc>
          <w:tcPr>
            <w:tcW w:w="4017" w:type="dxa"/>
            <w:shd w:val="clear" w:color="auto" w:fill="auto"/>
            <w:tcMar>
              <w:left w:w="57" w:type="dxa"/>
              <w:right w:w="57" w:type="dxa"/>
            </w:tcMar>
          </w:tcPr>
          <w:p w14:paraId="7FD21320" w14:textId="77777777" w:rsidR="00DC6E48" w:rsidRPr="00EF1FBD" w:rsidRDefault="00DC6E48" w:rsidP="00A27DF4">
            <w:pPr>
              <w:rPr>
                <w:color w:val="000000"/>
                <w:sz w:val="28"/>
                <w:szCs w:val="28"/>
              </w:rPr>
            </w:pPr>
            <w:r w:rsidRPr="00EF1FBD">
              <w:rPr>
                <w:color w:val="000000"/>
                <w:sz w:val="28"/>
                <w:szCs w:val="28"/>
              </w:rPr>
              <w:t xml:space="preserve">Регистрация участников </w:t>
            </w:r>
            <w:r w:rsidR="009C374E">
              <w:rPr>
                <w:color w:val="000000"/>
                <w:sz w:val="28"/>
                <w:szCs w:val="28"/>
              </w:rPr>
              <w:t xml:space="preserve">Место проведения: </w:t>
            </w:r>
          </w:p>
        </w:tc>
        <w:tc>
          <w:tcPr>
            <w:tcW w:w="6920" w:type="dxa"/>
            <w:shd w:val="clear" w:color="auto" w:fill="auto"/>
          </w:tcPr>
          <w:p w14:paraId="3934B899" w14:textId="7C6D6459" w:rsidR="00DC6E48" w:rsidRPr="00EF1FBD" w:rsidRDefault="001512D6" w:rsidP="00A27D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июня</w:t>
            </w:r>
            <w:r w:rsidR="00190DA8">
              <w:rPr>
                <w:color w:val="000000"/>
                <w:sz w:val="28"/>
                <w:szCs w:val="28"/>
              </w:rPr>
              <w:t xml:space="preserve"> </w:t>
            </w:r>
            <w:r w:rsidR="00DC6E48" w:rsidRPr="00EF1FBD">
              <w:rPr>
                <w:color w:val="000000"/>
                <w:sz w:val="28"/>
                <w:szCs w:val="28"/>
              </w:rPr>
              <w:t>202</w:t>
            </w:r>
            <w:r w:rsidR="00514C9A">
              <w:rPr>
                <w:color w:val="000000"/>
                <w:sz w:val="28"/>
                <w:szCs w:val="28"/>
              </w:rPr>
              <w:t>5</w:t>
            </w:r>
            <w:r w:rsidR="00DC6E48" w:rsidRPr="00EF1FBD">
              <w:rPr>
                <w:color w:val="000000"/>
                <w:sz w:val="28"/>
                <w:szCs w:val="28"/>
              </w:rPr>
              <w:t xml:space="preserve"> г.  9.00-10.00 </w:t>
            </w:r>
          </w:p>
          <w:p w14:paraId="369A96BB" w14:textId="092E54A2" w:rsidR="00DC6E48" w:rsidRPr="00514C9A" w:rsidRDefault="009C374E" w:rsidP="008A5185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Ленинградский пр-т дом 51/1</w:t>
            </w:r>
          </w:p>
        </w:tc>
      </w:tr>
      <w:tr w:rsidR="00DC6E48" w:rsidRPr="00EF1FBD" w14:paraId="2D535311" w14:textId="77777777" w:rsidTr="00A27DF4">
        <w:tc>
          <w:tcPr>
            <w:tcW w:w="4017" w:type="dxa"/>
            <w:shd w:val="clear" w:color="auto" w:fill="auto"/>
            <w:tcMar>
              <w:left w:w="57" w:type="dxa"/>
              <w:right w:w="57" w:type="dxa"/>
            </w:tcMar>
          </w:tcPr>
          <w:p w14:paraId="729A795A" w14:textId="77777777" w:rsidR="00DC6E48" w:rsidRPr="00EF1FBD" w:rsidRDefault="00DC6E48" w:rsidP="00A27DF4">
            <w:pPr>
              <w:rPr>
                <w:color w:val="000000"/>
                <w:sz w:val="28"/>
                <w:szCs w:val="28"/>
              </w:rPr>
            </w:pPr>
            <w:r w:rsidRPr="00EF1FBD">
              <w:rPr>
                <w:color w:val="000000"/>
                <w:sz w:val="28"/>
                <w:szCs w:val="28"/>
              </w:rPr>
              <w:t>Время проведения занятий:</w:t>
            </w:r>
          </w:p>
        </w:tc>
        <w:tc>
          <w:tcPr>
            <w:tcW w:w="6920" w:type="dxa"/>
            <w:shd w:val="clear" w:color="auto" w:fill="auto"/>
          </w:tcPr>
          <w:p w14:paraId="2B2E6131" w14:textId="77777777" w:rsidR="00DC6E48" w:rsidRPr="00EF1FBD" w:rsidRDefault="00DC6E48" w:rsidP="008A5185">
            <w:pPr>
              <w:jc w:val="both"/>
              <w:rPr>
                <w:color w:val="000000"/>
                <w:sz w:val="28"/>
                <w:szCs w:val="28"/>
              </w:rPr>
            </w:pPr>
            <w:r w:rsidRPr="00EF1FBD">
              <w:rPr>
                <w:color w:val="000000"/>
                <w:sz w:val="28"/>
                <w:szCs w:val="28"/>
              </w:rPr>
              <w:t>10.00-1</w:t>
            </w:r>
            <w:r w:rsidR="008A5185">
              <w:rPr>
                <w:color w:val="000000"/>
                <w:sz w:val="28"/>
                <w:szCs w:val="28"/>
              </w:rPr>
              <w:t>8</w:t>
            </w:r>
            <w:r w:rsidRPr="00EF1FBD">
              <w:rPr>
                <w:color w:val="000000"/>
                <w:sz w:val="28"/>
                <w:szCs w:val="28"/>
              </w:rPr>
              <w:t>.</w:t>
            </w:r>
            <w:r w:rsidR="008A5185">
              <w:rPr>
                <w:color w:val="000000"/>
                <w:sz w:val="28"/>
                <w:szCs w:val="28"/>
              </w:rPr>
              <w:t>0</w:t>
            </w:r>
            <w:r w:rsidRPr="00EF1FBD">
              <w:rPr>
                <w:color w:val="000000"/>
                <w:sz w:val="28"/>
                <w:szCs w:val="28"/>
              </w:rPr>
              <w:t>0</w:t>
            </w:r>
          </w:p>
        </w:tc>
      </w:tr>
      <w:tr w:rsidR="00DC6E48" w:rsidRPr="00EF1FBD" w14:paraId="0AB73A44" w14:textId="77777777" w:rsidTr="00A27DF4">
        <w:tc>
          <w:tcPr>
            <w:tcW w:w="4017" w:type="dxa"/>
            <w:shd w:val="clear" w:color="auto" w:fill="auto"/>
            <w:tcMar>
              <w:left w:w="57" w:type="dxa"/>
              <w:right w:w="57" w:type="dxa"/>
            </w:tcMar>
          </w:tcPr>
          <w:p w14:paraId="70A68AD7" w14:textId="77777777" w:rsidR="00DC6E48" w:rsidRPr="00EF1FBD" w:rsidRDefault="00DC6E48" w:rsidP="00A27D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0" w:type="dxa"/>
            <w:shd w:val="clear" w:color="auto" w:fill="auto"/>
          </w:tcPr>
          <w:p w14:paraId="402947E0" w14:textId="77777777" w:rsidR="00DC6E48" w:rsidRPr="00EF1FBD" w:rsidRDefault="00DC6E48" w:rsidP="00A27DF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38A2DA0" w14:textId="77777777" w:rsidR="00AF16F0" w:rsidRDefault="00AF16F0" w:rsidP="006C23C2">
      <w:pPr>
        <w:jc w:val="center"/>
        <w:rPr>
          <w:b/>
          <w:sz w:val="28"/>
          <w:szCs w:val="28"/>
          <w:highlight w:val="yellow"/>
        </w:rPr>
      </w:pPr>
    </w:p>
    <w:p w14:paraId="07052088" w14:textId="75D2A601" w:rsidR="006C23C2" w:rsidRPr="002C4009" w:rsidRDefault="001512D6" w:rsidP="006C2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9D478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27 </w:t>
      </w:r>
      <w:r w:rsidRPr="002C4009">
        <w:rPr>
          <w:b/>
          <w:sz w:val="28"/>
          <w:szCs w:val="28"/>
        </w:rPr>
        <w:t>июня</w:t>
      </w:r>
      <w:r w:rsidR="006C23C2" w:rsidRPr="002C4009">
        <w:rPr>
          <w:b/>
          <w:iCs/>
          <w:sz w:val="28"/>
          <w:szCs w:val="28"/>
        </w:rPr>
        <w:t xml:space="preserve"> </w:t>
      </w:r>
      <w:r w:rsidR="009C374E" w:rsidRPr="002C4009">
        <w:rPr>
          <w:b/>
          <w:iCs/>
          <w:sz w:val="28"/>
          <w:szCs w:val="28"/>
        </w:rPr>
        <w:t>2025</w:t>
      </w:r>
      <w:r w:rsidR="009C374E" w:rsidRPr="002C4009">
        <w:rPr>
          <w:b/>
          <w:sz w:val="28"/>
          <w:szCs w:val="28"/>
        </w:rPr>
        <w:t xml:space="preserve"> (</w:t>
      </w:r>
      <w:r w:rsidR="00CD19B0" w:rsidRPr="002C4009">
        <w:rPr>
          <w:b/>
          <w:sz w:val="28"/>
          <w:szCs w:val="28"/>
        </w:rPr>
        <w:t xml:space="preserve">18 </w:t>
      </w:r>
      <w:proofErr w:type="spellStart"/>
      <w:r w:rsidR="009C374E" w:rsidRPr="002C4009">
        <w:rPr>
          <w:b/>
          <w:sz w:val="28"/>
          <w:szCs w:val="28"/>
        </w:rPr>
        <w:t>ак</w:t>
      </w:r>
      <w:proofErr w:type="spellEnd"/>
      <w:r w:rsidR="009C374E" w:rsidRPr="002C4009">
        <w:rPr>
          <w:b/>
          <w:sz w:val="28"/>
          <w:szCs w:val="28"/>
        </w:rPr>
        <w:t>.</w:t>
      </w:r>
      <w:r w:rsidR="00CD19B0" w:rsidRPr="002C4009">
        <w:rPr>
          <w:b/>
          <w:sz w:val="28"/>
          <w:szCs w:val="28"/>
        </w:rPr>
        <w:t xml:space="preserve"> ча</w:t>
      </w:r>
      <w:r w:rsidR="00A7513D" w:rsidRPr="002C4009">
        <w:rPr>
          <w:b/>
          <w:sz w:val="28"/>
          <w:szCs w:val="28"/>
        </w:rPr>
        <w:t>с</w:t>
      </w:r>
      <w:r w:rsidR="00CD19B0" w:rsidRPr="002C4009">
        <w:rPr>
          <w:b/>
          <w:sz w:val="28"/>
          <w:szCs w:val="28"/>
        </w:rPr>
        <w:t>ов</w:t>
      </w:r>
      <w:r w:rsidR="009C374E" w:rsidRPr="002C4009">
        <w:rPr>
          <w:b/>
          <w:sz w:val="28"/>
          <w:szCs w:val="28"/>
        </w:rPr>
        <w:t>)</w:t>
      </w:r>
    </w:p>
    <w:p w14:paraId="6ABDA6DE" w14:textId="77777777" w:rsidR="00DC6E48" w:rsidRDefault="00DC6E48" w:rsidP="00DC6E48">
      <w:pPr>
        <w:jc w:val="center"/>
        <w:rPr>
          <w:b/>
          <w:sz w:val="16"/>
          <w:szCs w:val="16"/>
          <w:u w:val="single"/>
        </w:rPr>
      </w:pPr>
    </w:p>
    <w:p w14:paraId="08B78BF6" w14:textId="77777777" w:rsidR="0077787F" w:rsidRPr="00DE2B7B" w:rsidRDefault="0077787F" w:rsidP="00DC6E48">
      <w:pPr>
        <w:jc w:val="center"/>
        <w:rPr>
          <w:b/>
          <w:sz w:val="16"/>
          <w:szCs w:val="16"/>
          <w:u w:val="single"/>
        </w:rPr>
      </w:pPr>
    </w:p>
    <w:p w14:paraId="048112C5" w14:textId="77777777" w:rsidR="00DC6E48" w:rsidRDefault="00DC6E48" w:rsidP="00DC6E48">
      <w:pPr>
        <w:jc w:val="center"/>
        <w:rPr>
          <w:rFonts w:ascii="Arial Narrow" w:hAnsi="Arial Narrow"/>
          <w:b/>
          <w:sz w:val="10"/>
          <w:szCs w:val="10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3544"/>
      </w:tblGrid>
      <w:tr w:rsidR="00671B71" w:rsidRPr="00421916" w14:paraId="70BB82B9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7CD67" w14:textId="77777777" w:rsidR="002C4009" w:rsidRDefault="002C4009" w:rsidP="006C23C2">
            <w:pPr>
              <w:jc w:val="center"/>
              <w:rPr>
                <w:b/>
                <w:sz w:val="28"/>
                <w:szCs w:val="28"/>
              </w:rPr>
            </w:pPr>
          </w:p>
          <w:p w14:paraId="612122FF" w14:textId="5FAA987E" w:rsidR="002C4009" w:rsidRDefault="002C4009" w:rsidP="006C23C2">
            <w:pPr>
              <w:jc w:val="center"/>
              <w:rPr>
                <w:b/>
                <w:sz w:val="28"/>
                <w:szCs w:val="28"/>
              </w:rPr>
            </w:pPr>
            <w:r w:rsidRPr="002C4009">
              <w:rPr>
                <w:b/>
                <w:sz w:val="28"/>
                <w:szCs w:val="28"/>
              </w:rPr>
              <w:t>Вид занятий, наименование темы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6B9BE18" w14:textId="6914E1A3" w:rsidR="002C4009" w:rsidRPr="00C91988" w:rsidRDefault="002C4009" w:rsidP="006C2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BE9733" w14:textId="307B1F37" w:rsidR="00671B71" w:rsidRPr="00C91988" w:rsidRDefault="002C4009" w:rsidP="006C23C2">
            <w:pPr>
              <w:jc w:val="center"/>
              <w:rPr>
                <w:b/>
                <w:sz w:val="28"/>
                <w:szCs w:val="28"/>
              </w:rPr>
            </w:pPr>
            <w:r w:rsidRPr="002C4009">
              <w:rPr>
                <w:b/>
                <w:sz w:val="28"/>
                <w:szCs w:val="28"/>
              </w:rPr>
              <w:t>Преподаватель (</w:t>
            </w:r>
            <w:r>
              <w:rPr>
                <w:b/>
                <w:sz w:val="28"/>
                <w:szCs w:val="28"/>
              </w:rPr>
              <w:t>ф</w:t>
            </w:r>
            <w:r w:rsidRPr="002C4009">
              <w:rPr>
                <w:b/>
                <w:sz w:val="28"/>
                <w:szCs w:val="28"/>
              </w:rPr>
              <w:t>амилия, имя, отчество, ученое звание, должность)</w:t>
            </w:r>
          </w:p>
        </w:tc>
      </w:tr>
      <w:tr w:rsidR="00671B71" w:rsidRPr="00421916" w14:paraId="02F7A421" w14:textId="77777777" w:rsidTr="002C4009">
        <w:trPr>
          <w:trHeight w:val="654"/>
        </w:trPr>
        <w:tc>
          <w:tcPr>
            <w:tcW w:w="103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4E15144" w14:textId="02A17875" w:rsidR="006B78C3" w:rsidRPr="003C5CAA" w:rsidRDefault="002C4009" w:rsidP="002C4009">
            <w:pPr>
              <w:jc w:val="center"/>
              <w:rPr>
                <w:i/>
                <w:sz w:val="36"/>
                <w:szCs w:val="36"/>
              </w:rPr>
            </w:pPr>
            <w:r w:rsidRPr="002C4009">
              <w:rPr>
                <w:b/>
                <w:sz w:val="28"/>
                <w:szCs w:val="28"/>
                <w:highlight w:val="lightGray"/>
              </w:rPr>
              <w:t>26 июня 2025 (</w:t>
            </w:r>
            <w:r w:rsidRPr="002C4009">
              <w:rPr>
                <w:b/>
                <w:sz w:val="28"/>
                <w:szCs w:val="28"/>
                <w:highlight w:val="lightGray"/>
              </w:rPr>
              <w:t>1 день</w:t>
            </w:r>
            <w:r w:rsidRPr="002C4009">
              <w:rPr>
                <w:b/>
                <w:sz w:val="28"/>
                <w:szCs w:val="28"/>
                <w:highlight w:val="lightGray"/>
              </w:rPr>
              <w:t>)</w:t>
            </w:r>
          </w:p>
        </w:tc>
      </w:tr>
      <w:tr w:rsidR="00C91988" w:rsidRPr="00421916" w14:paraId="002D44FE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7160345E" w14:textId="77777777" w:rsidR="0077787F" w:rsidRPr="00671B71" w:rsidRDefault="0077787F" w:rsidP="00C91988">
            <w:pPr>
              <w:jc w:val="both"/>
              <w:rPr>
                <w:i/>
                <w:sz w:val="28"/>
                <w:szCs w:val="28"/>
              </w:rPr>
            </w:pPr>
            <w:r w:rsidRPr="00671B71">
              <w:rPr>
                <w:i/>
                <w:sz w:val="28"/>
                <w:szCs w:val="28"/>
              </w:rPr>
              <w:t>10:00-10:15</w:t>
            </w:r>
          </w:p>
          <w:p w14:paraId="12C5E4B4" w14:textId="77777777" w:rsidR="00C91988" w:rsidRPr="00C91988" w:rsidRDefault="00C91988" w:rsidP="00C91988">
            <w:pPr>
              <w:jc w:val="both"/>
              <w:rPr>
                <w:b/>
                <w:sz w:val="28"/>
                <w:szCs w:val="28"/>
              </w:rPr>
            </w:pPr>
            <w:r w:rsidRPr="00C91988">
              <w:rPr>
                <w:b/>
                <w:sz w:val="28"/>
                <w:szCs w:val="28"/>
              </w:rPr>
              <w:t xml:space="preserve">Вступительное слово </w:t>
            </w:r>
            <w:r w:rsidR="00DE4FED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>ректора</w:t>
            </w:r>
          </w:p>
          <w:p w14:paraId="4CE37CD2" w14:textId="77777777" w:rsidR="00C91988" w:rsidRPr="00421916" w:rsidRDefault="00C91988" w:rsidP="00A27DF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4E385D4E" w14:textId="77777777" w:rsidR="00C91988" w:rsidRPr="00C91988" w:rsidRDefault="00DE4FED" w:rsidP="002C400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ДИДЕНКО Елена Александровна</w:t>
            </w:r>
            <w:r w:rsidR="00C91988" w:rsidRPr="00C91988">
              <w:rPr>
                <w:sz w:val="28"/>
                <w:szCs w:val="28"/>
              </w:rPr>
              <w:t xml:space="preserve"> – </w:t>
            </w:r>
          </w:p>
          <w:p w14:paraId="63604B15" w14:textId="77777777" w:rsidR="00C91988" w:rsidRPr="00C91988" w:rsidRDefault="00DE4FED" w:rsidP="002C4009">
            <w:pPr>
              <w:rPr>
                <w:sz w:val="28"/>
                <w:szCs w:val="28"/>
              </w:rPr>
            </w:pPr>
            <w:r>
              <w:rPr>
                <w:i/>
              </w:rPr>
              <w:t>Заместитель р</w:t>
            </w:r>
            <w:r w:rsidR="00C91988" w:rsidRPr="00163D52">
              <w:rPr>
                <w:i/>
              </w:rPr>
              <w:t>ектор</w:t>
            </w:r>
            <w:r>
              <w:rPr>
                <w:i/>
              </w:rPr>
              <w:t>а</w:t>
            </w:r>
            <w:r w:rsidR="00C91988" w:rsidRPr="00163D52">
              <w:rPr>
                <w:i/>
              </w:rPr>
              <w:t xml:space="preserve"> Финансового университета при Прав</w:t>
            </w:r>
            <w:r w:rsidR="00805C48">
              <w:rPr>
                <w:i/>
              </w:rPr>
              <w:t>ительстве Российской Федерации</w:t>
            </w:r>
          </w:p>
        </w:tc>
      </w:tr>
      <w:tr w:rsidR="00D9626D" w:rsidRPr="00421916" w14:paraId="11CEF47E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63BC6803" w14:textId="77777777" w:rsidR="0077787F" w:rsidRPr="00671B71" w:rsidRDefault="0077787F" w:rsidP="0077787F">
            <w:pPr>
              <w:jc w:val="both"/>
              <w:rPr>
                <w:i/>
                <w:sz w:val="28"/>
                <w:szCs w:val="28"/>
              </w:rPr>
            </w:pPr>
            <w:r w:rsidRPr="00671B71">
              <w:rPr>
                <w:i/>
                <w:sz w:val="28"/>
                <w:szCs w:val="28"/>
              </w:rPr>
              <w:t>10:</w:t>
            </w:r>
            <w:r w:rsidR="008A2E44">
              <w:rPr>
                <w:i/>
                <w:sz w:val="28"/>
                <w:szCs w:val="28"/>
              </w:rPr>
              <w:t>15</w:t>
            </w:r>
            <w:r w:rsidRPr="00671B71">
              <w:rPr>
                <w:i/>
                <w:sz w:val="28"/>
                <w:szCs w:val="28"/>
              </w:rPr>
              <w:t>-</w:t>
            </w:r>
            <w:r w:rsidRPr="00F07C4D">
              <w:rPr>
                <w:i/>
                <w:sz w:val="28"/>
                <w:szCs w:val="28"/>
              </w:rPr>
              <w:t>1</w:t>
            </w:r>
            <w:r w:rsidR="00C133D7">
              <w:rPr>
                <w:i/>
                <w:sz w:val="28"/>
                <w:szCs w:val="28"/>
              </w:rPr>
              <w:t>1</w:t>
            </w:r>
            <w:r w:rsidRPr="00F07C4D">
              <w:rPr>
                <w:i/>
                <w:sz w:val="28"/>
                <w:szCs w:val="28"/>
              </w:rPr>
              <w:t>:</w:t>
            </w:r>
            <w:r w:rsidR="008A2E44">
              <w:rPr>
                <w:i/>
                <w:sz w:val="28"/>
                <w:szCs w:val="28"/>
              </w:rPr>
              <w:t>45</w:t>
            </w:r>
          </w:p>
          <w:p w14:paraId="0FAC118E" w14:textId="61E9CE82" w:rsidR="0066228D" w:rsidRPr="0066228D" w:rsidRDefault="0066228D" w:rsidP="003E6002">
            <w:pPr>
              <w:pStyle w:val="af3"/>
              <w:rPr>
                <w:b/>
                <w:sz w:val="28"/>
                <w:szCs w:val="28"/>
              </w:rPr>
            </w:pPr>
            <w:bookmarkStart w:id="2" w:name="_Hlk196398750"/>
            <w:r w:rsidRPr="0066228D">
              <w:rPr>
                <w:b/>
                <w:sz w:val="28"/>
                <w:szCs w:val="28"/>
              </w:rPr>
              <w:t>Планирование финансово-хозяйственной деятельности государственных бюджетных и автономных учреждений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6228D">
              <w:rPr>
                <w:b/>
                <w:sz w:val="28"/>
                <w:szCs w:val="28"/>
              </w:rPr>
              <w:t>Актуальные вопросы правового регулирования, в части:</w:t>
            </w:r>
          </w:p>
          <w:p w14:paraId="572A32C6" w14:textId="08D8B2D5" w:rsidR="0066228D" w:rsidRPr="0066228D" w:rsidRDefault="0066228D" w:rsidP="003E6002">
            <w:pPr>
              <w:pStyle w:val="a8"/>
              <w:numPr>
                <w:ilvl w:val="0"/>
                <w:numId w:val="10"/>
              </w:numPr>
              <w:ind w:left="0" w:firstLine="511"/>
              <w:rPr>
                <w:i/>
              </w:rPr>
            </w:pPr>
            <w:r w:rsidRPr="0015666C">
              <w:t> </w:t>
            </w:r>
            <w:r w:rsidRPr="0066228D">
              <w:rPr>
                <w:i/>
              </w:rPr>
              <w:t>Порядка формирования и финансового обеспечение выполнения государственного задания (методология и практика её реализации на федеральном уровне)</w:t>
            </w:r>
          </w:p>
          <w:p w14:paraId="08EACCFF" w14:textId="55DAA5ED" w:rsidR="0066228D" w:rsidRPr="0066228D" w:rsidRDefault="0066228D" w:rsidP="003E6002">
            <w:pPr>
              <w:pStyle w:val="a8"/>
              <w:numPr>
                <w:ilvl w:val="0"/>
                <w:numId w:val="10"/>
              </w:numPr>
              <w:ind w:left="0" w:firstLine="511"/>
              <w:rPr>
                <w:i/>
              </w:rPr>
            </w:pPr>
            <w:r w:rsidRPr="0066228D">
              <w:rPr>
                <w:i/>
              </w:rPr>
              <w:t>Правил предоставления из федерального бюджета субсидий на иные цели</w:t>
            </w:r>
          </w:p>
          <w:p w14:paraId="32C6F7CD" w14:textId="06E64474" w:rsidR="0066228D" w:rsidRPr="0066228D" w:rsidRDefault="0066228D" w:rsidP="003E6002">
            <w:pPr>
              <w:pStyle w:val="a8"/>
              <w:numPr>
                <w:ilvl w:val="0"/>
                <w:numId w:val="10"/>
              </w:numPr>
              <w:ind w:left="0" w:firstLine="511"/>
              <w:rPr>
                <w:i/>
              </w:rPr>
            </w:pPr>
            <w:r w:rsidRPr="0066228D">
              <w:rPr>
                <w:i/>
              </w:rPr>
              <w:t> Формирования отчетности по соглашениям о предоставлении субсидий</w:t>
            </w:r>
          </w:p>
          <w:p w14:paraId="161D50E9" w14:textId="77777777" w:rsidR="0066228D" w:rsidRPr="0066228D" w:rsidRDefault="0066228D" w:rsidP="003E6002">
            <w:pPr>
              <w:pStyle w:val="a8"/>
              <w:numPr>
                <w:ilvl w:val="0"/>
                <w:numId w:val="10"/>
              </w:numPr>
              <w:ind w:left="0" w:firstLine="511"/>
              <w:rPr>
                <w:i/>
              </w:rPr>
            </w:pPr>
            <w:r w:rsidRPr="0066228D">
              <w:rPr>
                <w:i/>
              </w:rPr>
              <w:t>Разбор отдельных вопросов правоприменения и практических ситуаций:</w:t>
            </w:r>
          </w:p>
          <w:p w14:paraId="7DB5C186" w14:textId="573652CD" w:rsidR="0066228D" w:rsidRPr="0066228D" w:rsidRDefault="0066228D" w:rsidP="003E6002">
            <w:pPr>
              <w:pStyle w:val="a8"/>
              <w:rPr>
                <w:i/>
              </w:rPr>
            </w:pPr>
            <w:r w:rsidRPr="0066228D">
              <w:rPr>
                <w:i/>
              </w:rPr>
              <w:t xml:space="preserve">- расчет объема субсидии на выполнение государственного задания </w:t>
            </w:r>
          </w:p>
          <w:p w14:paraId="40CE2B70" w14:textId="5A1362C1" w:rsidR="0066228D" w:rsidRPr="0066228D" w:rsidRDefault="0066228D" w:rsidP="003E6002">
            <w:pPr>
              <w:pStyle w:val="a8"/>
              <w:rPr>
                <w:i/>
              </w:rPr>
            </w:pPr>
            <w:r w:rsidRPr="0066228D">
              <w:rPr>
                <w:i/>
              </w:rPr>
              <w:t xml:space="preserve">- уточнение нормативных затрат на этапах планирования и исполнения федерального бюджета в целях корректировки объема субсидии на выполнения государственного задания </w:t>
            </w:r>
          </w:p>
          <w:p w14:paraId="406547F8" w14:textId="34C06F9D" w:rsidR="0066228D" w:rsidRPr="0066228D" w:rsidRDefault="0066228D" w:rsidP="003E6002">
            <w:pPr>
              <w:pStyle w:val="a8"/>
              <w:rPr>
                <w:i/>
              </w:rPr>
            </w:pPr>
            <w:r w:rsidRPr="0066228D">
              <w:rPr>
                <w:i/>
              </w:rPr>
              <w:t xml:space="preserve">- нюансы при перераспределении бюджетных средств между подведомственным учреждениями </w:t>
            </w:r>
          </w:p>
          <w:p w14:paraId="0886DE99" w14:textId="6647875A" w:rsidR="0066228D" w:rsidRPr="0066228D" w:rsidRDefault="0066228D" w:rsidP="003E6002">
            <w:pPr>
              <w:pStyle w:val="a8"/>
              <w:rPr>
                <w:i/>
              </w:rPr>
            </w:pPr>
            <w:r>
              <w:rPr>
                <w:i/>
              </w:rPr>
              <w:t xml:space="preserve">- </w:t>
            </w:r>
            <w:r w:rsidRPr="0066228D">
              <w:rPr>
                <w:i/>
              </w:rPr>
              <w:t xml:space="preserve">работа с ОБАС на выполнение государственного задания в бюджетном цикле 2026-2028 </w:t>
            </w:r>
          </w:p>
          <w:p w14:paraId="39163D78" w14:textId="59F3FE2D" w:rsidR="0066228D" w:rsidRPr="0066228D" w:rsidRDefault="0066228D" w:rsidP="003E6002">
            <w:pPr>
              <w:pStyle w:val="a8"/>
              <w:rPr>
                <w:i/>
              </w:rPr>
            </w:pPr>
            <w:r>
              <w:rPr>
                <w:i/>
              </w:rPr>
              <w:t xml:space="preserve">- </w:t>
            </w:r>
            <w:r w:rsidRPr="0066228D">
              <w:rPr>
                <w:i/>
              </w:rPr>
              <w:t xml:space="preserve">работа с электронным реестром целевых субсидий </w:t>
            </w:r>
            <w:bookmarkEnd w:id="2"/>
          </w:p>
          <w:p w14:paraId="2540ECAD" w14:textId="59CDA505" w:rsidR="0066228D" w:rsidRPr="0066228D" w:rsidRDefault="0066228D" w:rsidP="0066228D">
            <w:pPr>
              <w:pStyle w:val="a8"/>
              <w:jc w:val="both"/>
              <w:rPr>
                <w:i/>
              </w:rPr>
            </w:pPr>
            <w:r w:rsidRPr="0066228D">
              <w:rPr>
                <w:i/>
              </w:rPr>
              <w:lastRenderedPageBreak/>
              <w:t>-</w:t>
            </w:r>
            <w:r>
              <w:rPr>
                <w:i/>
              </w:rPr>
              <w:t xml:space="preserve"> </w:t>
            </w:r>
            <w:r w:rsidRPr="0066228D">
              <w:rPr>
                <w:i/>
              </w:rPr>
              <w:t>контрольные точки и результаты, мониторинг их достижения.</w:t>
            </w:r>
          </w:p>
          <w:p w14:paraId="171828C9" w14:textId="0473CC0B" w:rsidR="0066228D" w:rsidRPr="0066228D" w:rsidRDefault="0066228D" w:rsidP="0066228D">
            <w:pPr>
              <w:pStyle w:val="a8"/>
              <w:numPr>
                <w:ilvl w:val="0"/>
                <w:numId w:val="10"/>
              </w:numPr>
              <w:ind w:left="0" w:firstLine="511"/>
              <w:jc w:val="both"/>
              <w:rPr>
                <w:b/>
                <w:sz w:val="28"/>
                <w:szCs w:val="28"/>
              </w:rPr>
            </w:pPr>
            <w:r w:rsidRPr="0066228D">
              <w:rPr>
                <w:i/>
              </w:rPr>
              <w:t>Иные актуальные вопросы в части правового регулирования деятельности бюджетных и автономных учреждений (перечни услуг и работ, применяемые при формировании государственного (муниципального) задания; правовые основания для оказания услуг, выполнения работ; итоги инвентаризации региональных перечней государственных (муниципальных) услуг и работ; рекомендации Минфина России по работе с порядками формирования региональных перечней и уточнению информации, содержащейся в указанных перечнях).</w:t>
            </w:r>
          </w:p>
          <w:p w14:paraId="7E3F121D" w14:textId="3BD98977" w:rsidR="00D9626D" w:rsidRPr="00AE2E52" w:rsidRDefault="00D9626D" w:rsidP="0066228D">
            <w:pPr>
              <w:pStyle w:val="af3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54A6D613" w14:textId="77777777" w:rsidR="00030861" w:rsidRDefault="00030861" w:rsidP="00D9626D">
            <w:pPr>
              <w:jc w:val="both"/>
              <w:rPr>
                <w:b/>
                <w:sz w:val="28"/>
                <w:szCs w:val="28"/>
              </w:rPr>
            </w:pPr>
          </w:p>
          <w:p w14:paraId="1F6F7457" w14:textId="21F51791" w:rsidR="00D9626D" w:rsidRPr="00EF502A" w:rsidRDefault="00773756" w:rsidP="002C400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КАРТАВЦЕВ Максим Васильевич</w:t>
            </w:r>
            <w:r w:rsidR="00AE2E52">
              <w:rPr>
                <w:b/>
                <w:bCs/>
                <w:sz w:val="28"/>
                <w:szCs w:val="28"/>
              </w:rPr>
              <w:t xml:space="preserve"> - </w:t>
            </w:r>
            <w:r w:rsidR="008A2E44" w:rsidRPr="00FE1389">
              <w:rPr>
                <w:i/>
                <w:color w:val="000000"/>
              </w:rPr>
              <w:t>государственный советник Р</w:t>
            </w:r>
            <w:r w:rsidR="00E40F25">
              <w:rPr>
                <w:i/>
                <w:color w:val="000000"/>
              </w:rPr>
              <w:t xml:space="preserve">оссийской </w:t>
            </w:r>
            <w:r w:rsidR="008A2E44" w:rsidRPr="00FE1389">
              <w:rPr>
                <w:i/>
                <w:color w:val="000000"/>
              </w:rPr>
              <w:t>Ф</w:t>
            </w:r>
            <w:r w:rsidR="00E40F25">
              <w:rPr>
                <w:i/>
                <w:color w:val="000000"/>
              </w:rPr>
              <w:t>едерации</w:t>
            </w:r>
            <w:r w:rsidR="008A2E44" w:rsidRPr="00FE1389">
              <w:rPr>
                <w:i/>
                <w:color w:val="000000"/>
              </w:rPr>
              <w:t xml:space="preserve"> 2 класса</w:t>
            </w:r>
            <w:r w:rsidR="008A2E44" w:rsidRPr="00EF502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50B8A" w:rsidRPr="00421916" w14:paraId="40A3687D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4B8632CE" w14:textId="77777777" w:rsidR="00950B8A" w:rsidRDefault="00950B8A" w:rsidP="007778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11:45-12:00 </w:t>
            </w:r>
            <w:r w:rsidRPr="00B965E7">
              <w:rPr>
                <w:b/>
                <w:sz w:val="28"/>
                <w:szCs w:val="28"/>
              </w:rPr>
              <w:t>перерыв</w:t>
            </w:r>
          </w:p>
          <w:p w14:paraId="7657E90A" w14:textId="77777777" w:rsidR="00681972" w:rsidRPr="00671B71" w:rsidRDefault="00681972" w:rsidP="0077787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25942D87" w14:textId="77777777" w:rsidR="00950B8A" w:rsidRDefault="00950B8A" w:rsidP="00D9626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169A7" w:rsidRPr="00421916" w14:paraId="6F6BEA8B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57EC5215" w14:textId="77777777" w:rsidR="00A169A7" w:rsidRPr="00FD357F" w:rsidRDefault="00A169A7" w:rsidP="00A169A7">
            <w:pPr>
              <w:jc w:val="both"/>
              <w:rPr>
                <w:i/>
                <w:sz w:val="28"/>
                <w:szCs w:val="28"/>
              </w:rPr>
            </w:pPr>
            <w:r w:rsidRPr="00FD357F">
              <w:rPr>
                <w:i/>
                <w:sz w:val="28"/>
                <w:szCs w:val="28"/>
              </w:rPr>
              <w:t>12:00-13:</w:t>
            </w:r>
            <w:r w:rsidR="00A14C41" w:rsidRPr="00FD357F">
              <w:rPr>
                <w:i/>
                <w:sz w:val="28"/>
                <w:szCs w:val="28"/>
              </w:rPr>
              <w:t>30</w:t>
            </w:r>
          </w:p>
          <w:p w14:paraId="0F648BDB" w14:textId="77777777" w:rsidR="00773756" w:rsidRDefault="00773756" w:rsidP="00723A13">
            <w:pPr>
              <w:ind w:left="228"/>
              <w:jc w:val="both"/>
              <w:rPr>
                <w:b/>
                <w:sz w:val="28"/>
                <w:szCs w:val="28"/>
              </w:rPr>
            </w:pPr>
            <w:bookmarkStart w:id="3" w:name="_Hlk196400169"/>
            <w:r>
              <w:rPr>
                <w:b/>
                <w:sz w:val="28"/>
                <w:szCs w:val="28"/>
              </w:rPr>
              <w:t xml:space="preserve">Практика нарушений, выявляемых при проверке субсидий на выполнение государственного задания, целевых субсидий бюджетным и автономным учреждениям </w:t>
            </w:r>
          </w:p>
          <w:p w14:paraId="421C3C7C" w14:textId="77777777" w:rsidR="00773756" w:rsidRPr="00773756" w:rsidRDefault="00773756" w:rsidP="00EB44EB">
            <w:pPr>
              <w:pStyle w:val="a8"/>
              <w:numPr>
                <w:ilvl w:val="0"/>
                <w:numId w:val="3"/>
              </w:numPr>
              <w:ind w:left="228" w:firstLine="480"/>
              <w:jc w:val="both"/>
              <w:rPr>
                <w:i/>
              </w:rPr>
            </w:pPr>
            <w:bookmarkStart w:id="4" w:name="_Hlk196400223"/>
            <w:bookmarkEnd w:id="3"/>
            <w:r w:rsidRPr="00773756">
              <w:rPr>
                <w:i/>
              </w:rPr>
              <w:t>Нарушения, выявляемые при проверке субсидий на выполнение государственного задания бюджетным и автономным учреждениям</w:t>
            </w:r>
          </w:p>
          <w:p w14:paraId="504938DD" w14:textId="77777777" w:rsidR="00773756" w:rsidRPr="00773756" w:rsidRDefault="00773756" w:rsidP="00EB44EB">
            <w:pPr>
              <w:pStyle w:val="a8"/>
              <w:numPr>
                <w:ilvl w:val="0"/>
                <w:numId w:val="3"/>
              </w:numPr>
              <w:ind w:left="86" w:firstLine="622"/>
              <w:jc w:val="both"/>
              <w:rPr>
                <w:i/>
              </w:rPr>
            </w:pPr>
            <w:r w:rsidRPr="00773756">
              <w:rPr>
                <w:i/>
              </w:rPr>
              <w:t xml:space="preserve">Нарушения, выявляемые при проверке субсидий бюджетным и автономным учреждениям на иные цели </w:t>
            </w:r>
          </w:p>
          <w:p w14:paraId="48B525F0" w14:textId="523F9D43" w:rsidR="007D637D" w:rsidRPr="007D637D" w:rsidRDefault="00773756" w:rsidP="00EB44EB">
            <w:pPr>
              <w:pStyle w:val="a8"/>
              <w:numPr>
                <w:ilvl w:val="0"/>
                <w:numId w:val="3"/>
              </w:numPr>
              <w:ind w:left="86" w:firstLine="622"/>
              <w:jc w:val="both"/>
              <w:rPr>
                <w:b/>
                <w:sz w:val="28"/>
                <w:szCs w:val="28"/>
              </w:rPr>
            </w:pPr>
            <w:r w:rsidRPr="007D637D">
              <w:rPr>
                <w:i/>
              </w:rPr>
              <w:t xml:space="preserve">О применении методических </w:t>
            </w:r>
            <w:hyperlink w:anchor="P36">
              <w:r w:rsidRPr="007D637D">
                <w:rPr>
                  <w:i/>
                </w:rPr>
                <w:t>рекомендаци</w:t>
              </w:r>
            </w:hyperlink>
            <w:r w:rsidRPr="007D637D">
              <w:rPr>
                <w:i/>
              </w:rPr>
              <w:t>й по осуществлению внутреннего государственного (муниципального) финансового контроля в отношении предоставления и (или) использования субсидий на финансовое обеспечение выполнения государственного (муниципального) задания, в том числе в рамках исполнения государственного (муниципального) социального заказа, их отражения в бухгалтерском учете и бухгалтерской (финансовой) отчетности, утвержденных приказом Минфина России от 10.12.2024 № 547</w:t>
            </w:r>
          </w:p>
          <w:bookmarkEnd w:id="4"/>
          <w:p w14:paraId="6E33D5F8" w14:textId="687D4D43" w:rsidR="00A169A7" w:rsidRPr="007D637D" w:rsidRDefault="002E7741" w:rsidP="007D637D">
            <w:pPr>
              <w:jc w:val="both"/>
              <w:rPr>
                <w:i/>
                <w:sz w:val="28"/>
                <w:szCs w:val="28"/>
              </w:rPr>
            </w:pPr>
            <w:r w:rsidRPr="007D637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55A46F32" w14:textId="77777777" w:rsidR="00A169A7" w:rsidRDefault="00A169A7" w:rsidP="00A169A7">
            <w:pPr>
              <w:jc w:val="both"/>
              <w:rPr>
                <w:b/>
                <w:sz w:val="28"/>
                <w:szCs w:val="28"/>
              </w:rPr>
            </w:pPr>
          </w:p>
          <w:p w14:paraId="204AC4C8" w14:textId="507BC61B" w:rsidR="00A169A7" w:rsidRPr="00FC1AE4" w:rsidRDefault="007D637D" w:rsidP="002C4009">
            <w:pPr>
              <w:rPr>
                <w:rFonts w:ascii="Arial Narrow" w:hAnsi="Arial Narrow"/>
                <w:spacing w:val="-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ГУСЕВА Наталия Михайловна - </w:t>
            </w:r>
            <w:r>
              <w:rPr>
                <w:i/>
              </w:rPr>
              <w:t>го</w:t>
            </w:r>
            <w:r w:rsidRPr="00CF3C77">
              <w:rPr>
                <w:i/>
              </w:rPr>
              <w:t>сударственный советник</w:t>
            </w:r>
            <w:r>
              <w:rPr>
                <w:i/>
              </w:rPr>
              <w:t xml:space="preserve"> Р</w:t>
            </w:r>
            <w:r w:rsidR="00E40F25">
              <w:rPr>
                <w:i/>
              </w:rPr>
              <w:t xml:space="preserve">оссийской </w:t>
            </w:r>
            <w:r>
              <w:rPr>
                <w:i/>
              </w:rPr>
              <w:t>Ф</w:t>
            </w:r>
            <w:r w:rsidR="00E40F25">
              <w:rPr>
                <w:i/>
              </w:rPr>
              <w:t>едерации</w:t>
            </w:r>
            <w:r w:rsidRPr="00CF3C77">
              <w:rPr>
                <w:i/>
              </w:rPr>
              <w:t xml:space="preserve"> 2 класса, к.э.н.</w:t>
            </w:r>
          </w:p>
        </w:tc>
      </w:tr>
      <w:tr w:rsidR="00A169A7" w:rsidRPr="00421916" w14:paraId="4B6F52A3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1A11D80D" w14:textId="77777777" w:rsidR="00A169A7" w:rsidRDefault="00A169A7" w:rsidP="00A169A7">
            <w:pPr>
              <w:jc w:val="both"/>
              <w:rPr>
                <w:b/>
                <w:sz w:val="28"/>
                <w:szCs w:val="28"/>
              </w:rPr>
            </w:pPr>
            <w:r w:rsidRPr="00950B8A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</w:t>
            </w:r>
            <w:r w:rsidRPr="00950B8A">
              <w:rPr>
                <w:i/>
                <w:sz w:val="28"/>
                <w:szCs w:val="28"/>
              </w:rPr>
              <w:t>:</w:t>
            </w:r>
            <w:r w:rsidR="000F1C86">
              <w:rPr>
                <w:i/>
                <w:sz w:val="28"/>
                <w:szCs w:val="28"/>
              </w:rPr>
              <w:t>30</w:t>
            </w:r>
            <w:r w:rsidRPr="00950B8A">
              <w:rPr>
                <w:i/>
                <w:sz w:val="28"/>
                <w:szCs w:val="28"/>
              </w:rPr>
              <w:t>-1</w:t>
            </w:r>
            <w:r w:rsidR="00C133D7">
              <w:rPr>
                <w:i/>
                <w:sz w:val="28"/>
                <w:szCs w:val="28"/>
              </w:rPr>
              <w:t>5</w:t>
            </w:r>
            <w:r w:rsidRPr="00950B8A">
              <w:rPr>
                <w:i/>
                <w:sz w:val="28"/>
                <w:szCs w:val="28"/>
              </w:rPr>
              <w:t>:</w:t>
            </w:r>
            <w:r w:rsidR="00C133D7">
              <w:rPr>
                <w:i/>
                <w:sz w:val="28"/>
                <w:szCs w:val="28"/>
              </w:rPr>
              <w:t>0</w:t>
            </w:r>
            <w:r w:rsidRPr="00950B8A">
              <w:rPr>
                <w:i/>
                <w:sz w:val="28"/>
                <w:szCs w:val="28"/>
              </w:rPr>
              <w:t>0</w:t>
            </w:r>
            <w:r w:rsidRPr="00A37A34">
              <w:rPr>
                <w:sz w:val="28"/>
                <w:szCs w:val="28"/>
              </w:rPr>
              <w:t xml:space="preserve"> </w:t>
            </w:r>
            <w:r w:rsidRPr="00A37A34">
              <w:rPr>
                <w:b/>
                <w:sz w:val="28"/>
                <w:szCs w:val="28"/>
              </w:rPr>
              <w:t>Обеденный перерыв</w:t>
            </w:r>
          </w:p>
          <w:p w14:paraId="399A2072" w14:textId="77777777" w:rsidR="00A169A7" w:rsidRPr="00671B71" w:rsidRDefault="00A169A7" w:rsidP="00A169A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68DB9851" w14:textId="77777777" w:rsidR="00A169A7" w:rsidRDefault="00A169A7" w:rsidP="00A169A7">
            <w:pPr>
              <w:jc w:val="both"/>
              <w:rPr>
                <w:rFonts w:ascii="Arial Narrow" w:hAnsi="Arial Narrow"/>
                <w:spacing w:val="-2"/>
                <w:sz w:val="28"/>
                <w:szCs w:val="28"/>
              </w:rPr>
            </w:pPr>
          </w:p>
        </w:tc>
      </w:tr>
      <w:tr w:rsidR="00A169A7" w:rsidRPr="00421916" w14:paraId="1FCFFA23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08C210AF" w14:textId="77777777" w:rsidR="00A169A7" w:rsidRDefault="00A169A7" w:rsidP="00A169A7">
            <w:pPr>
              <w:pStyle w:val="a8"/>
              <w:ind w:left="570" w:hanging="570"/>
              <w:jc w:val="both"/>
              <w:rPr>
                <w:i/>
                <w:sz w:val="28"/>
                <w:szCs w:val="28"/>
              </w:rPr>
            </w:pPr>
            <w:r w:rsidRPr="00950B8A">
              <w:rPr>
                <w:i/>
                <w:sz w:val="28"/>
                <w:szCs w:val="28"/>
              </w:rPr>
              <w:t>1</w:t>
            </w:r>
            <w:r w:rsidR="00C133D7">
              <w:rPr>
                <w:i/>
                <w:sz w:val="28"/>
                <w:szCs w:val="28"/>
              </w:rPr>
              <w:t>5</w:t>
            </w:r>
            <w:r w:rsidRPr="00950B8A">
              <w:rPr>
                <w:i/>
                <w:sz w:val="28"/>
                <w:szCs w:val="28"/>
              </w:rPr>
              <w:t>:</w:t>
            </w:r>
            <w:r w:rsidR="00C133D7">
              <w:rPr>
                <w:i/>
                <w:sz w:val="28"/>
                <w:szCs w:val="28"/>
              </w:rPr>
              <w:t>0</w:t>
            </w:r>
            <w:r w:rsidRPr="00950B8A">
              <w:rPr>
                <w:i/>
                <w:sz w:val="28"/>
                <w:szCs w:val="28"/>
              </w:rPr>
              <w:t>0-16:</w:t>
            </w:r>
            <w:r w:rsidR="000F1C86">
              <w:rPr>
                <w:i/>
                <w:sz w:val="28"/>
                <w:szCs w:val="28"/>
              </w:rPr>
              <w:t>30</w:t>
            </w:r>
          </w:p>
          <w:p w14:paraId="114509F6" w14:textId="77777777" w:rsidR="00E40F25" w:rsidRPr="00E40F25" w:rsidRDefault="00E40F25" w:rsidP="00E40F25">
            <w:pPr>
              <w:pStyle w:val="a8"/>
              <w:ind w:left="86"/>
              <w:jc w:val="both"/>
              <w:rPr>
                <w:b/>
                <w:position w:val="-20"/>
                <w:sz w:val="28"/>
                <w:szCs w:val="28"/>
              </w:rPr>
            </w:pPr>
            <w:bookmarkStart w:id="5" w:name="_Hlk196400416"/>
            <w:r w:rsidRPr="00E40F25">
              <w:rPr>
                <w:b/>
                <w:position w:val="-20"/>
                <w:sz w:val="28"/>
                <w:szCs w:val="28"/>
              </w:rPr>
              <w:t>Казначейские технологии проведения и учета операций на лицевых счетах в Федеральном казначействе</w:t>
            </w:r>
          </w:p>
          <w:bookmarkEnd w:id="5"/>
          <w:p w14:paraId="4BA5833C" w14:textId="77777777" w:rsidR="00E40F25" w:rsidRPr="009D4D6D" w:rsidRDefault="00E40F25" w:rsidP="00E40F25">
            <w:pPr>
              <w:pStyle w:val="a8"/>
              <w:ind w:left="86"/>
              <w:jc w:val="both"/>
              <w:rPr>
                <w:sz w:val="20"/>
                <w:szCs w:val="20"/>
              </w:rPr>
            </w:pPr>
          </w:p>
          <w:p w14:paraId="209BD672" w14:textId="77777777" w:rsidR="00E40F25" w:rsidRPr="00E40F25" w:rsidRDefault="00E40F25" w:rsidP="00E40F25">
            <w:pPr>
              <w:pStyle w:val="a8"/>
              <w:numPr>
                <w:ilvl w:val="0"/>
                <w:numId w:val="9"/>
              </w:numPr>
              <w:spacing w:after="200" w:line="276" w:lineRule="auto"/>
              <w:ind w:left="31" w:firstLine="404"/>
              <w:jc w:val="both"/>
              <w:rPr>
                <w:i/>
              </w:rPr>
            </w:pPr>
            <w:bookmarkStart w:id="6" w:name="_Hlk196400445"/>
            <w:r w:rsidRPr="00E40F25">
              <w:rPr>
                <w:i/>
              </w:rPr>
              <w:t xml:space="preserve">Анализ операций со средствами бюджетных и автономных учреждений – инструмент к повышению эффективности расходов </w:t>
            </w:r>
          </w:p>
          <w:p w14:paraId="157E901C" w14:textId="77777777" w:rsidR="00E40F25" w:rsidRPr="00E40F25" w:rsidRDefault="00E40F25" w:rsidP="00E40F25">
            <w:pPr>
              <w:pStyle w:val="a8"/>
              <w:numPr>
                <w:ilvl w:val="0"/>
                <w:numId w:val="9"/>
              </w:numPr>
              <w:spacing w:after="200" w:line="276" w:lineRule="auto"/>
              <w:ind w:left="31" w:firstLine="404"/>
              <w:jc w:val="both"/>
              <w:rPr>
                <w:i/>
              </w:rPr>
            </w:pPr>
            <w:bookmarkStart w:id="7" w:name="_Hlk196400473"/>
            <w:bookmarkEnd w:id="6"/>
            <w:r w:rsidRPr="00E40F25">
              <w:rPr>
                <w:i/>
              </w:rPr>
              <w:t>Отдельные вопросы осуществления операций на лицевых счетах со средствами бюджетных и автономных учреждений в том числе при реорганизации</w:t>
            </w:r>
          </w:p>
          <w:bookmarkEnd w:id="7"/>
          <w:p w14:paraId="518051D7" w14:textId="77777777" w:rsidR="00783A0D" w:rsidRPr="00783A0D" w:rsidRDefault="00783A0D" w:rsidP="00783A0D">
            <w:pPr>
              <w:ind w:left="86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42D084F0" w14:textId="77777777" w:rsidR="00A169A7" w:rsidRDefault="00A169A7" w:rsidP="00A169A7">
            <w:pPr>
              <w:jc w:val="both"/>
              <w:rPr>
                <w:b/>
                <w:color w:val="000000"/>
              </w:rPr>
            </w:pPr>
          </w:p>
          <w:p w14:paraId="4283A8EB" w14:textId="77777777" w:rsidR="00E40F25" w:rsidRPr="009D4D6D" w:rsidRDefault="00E40F25" w:rsidP="002C4009">
            <w:pPr>
              <w:rPr>
                <w:sz w:val="28"/>
                <w:szCs w:val="28"/>
              </w:rPr>
            </w:pPr>
            <w:r w:rsidRPr="00E40F25">
              <w:rPr>
                <w:b/>
                <w:sz w:val="28"/>
                <w:szCs w:val="28"/>
              </w:rPr>
              <w:t>БИРЮКОВА Лидия Павловна</w:t>
            </w:r>
            <w:r w:rsidRPr="009D4D6D">
              <w:rPr>
                <w:b/>
                <w:sz w:val="28"/>
                <w:szCs w:val="28"/>
              </w:rPr>
              <w:t xml:space="preserve"> </w:t>
            </w:r>
            <w:r w:rsidRPr="00E40F25">
              <w:rPr>
                <w:b/>
              </w:rPr>
              <w:t xml:space="preserve">- </w:t>
            </w:r>
            <w:r w:rsidRPr="00E40F25">
              <w:rPr>
                <w:i/>
              </w:rPr>
              <w:t>государственный советник Российской Федерации 2 класса</w:t>
            </w:r>
          </w:p>
          <w:p w14:paraId="5488D13D" w14:textId="300ECAB7" w:rsidR="00A169A7" w:rsidRPr="00B6658B" w:rsidRDefault="00A169A7" w:rsidP="00EB6CBD">
            <w:pPr>
              <w:jc w:val="both"/>
              <w:rPr>
                <w:color w:val="000000"/>
              </w:rPr>
            </w:pPr>
          </w:p>
        </w:tc>
      </w:tr>
      <w:tr w:rsidR="00723A13" w:rsidRPr="00421916" w14:paraId="180CBCDC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4CF6D" w14:textId="60A06E7E" w:rsidR="00723A13" w:rsidRDefault="00723A13" w:rsidP="00723A13">
            <w:pPr>
              <w:pStyle w:val="a8"/>
              <w:ind w:left="570" w:hanging="570"/>
              <w:jc w:val="both"/>
              <w:rPr>
                <w:i/>
                <w:sz w:val="28"/>
                <w:szCs w:val="28"/>
              </w:rPr>
            </w:pPr>
            <w:r w:rsidRPr="00950B8A">
              <w:rPr>
                <w:i/>
                <w:sz w:val="28"/>
                <w:szCs w:val="28"/>
              </w:rPr>
              <w:lastRenderedPageBreak/>
              <w:t>1</w:t>
            </w:r>
            <w:r>
              <w:rPr>
                <w:i/>
                <w:sz w:val="28"/>
                <w:szCs w:val="28"/>
              </w:rPr>
              <w:t>6</w:t>
            </w:r>
            <w:r w:rsidRPr="00950B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3</w:t>
            </w:r>
            <w:r w:rsidRPr="00950B8A">
              <w:rPr>
                <w:i/>
                <w:sz w:val="28"/>
                <w:szCs w:val="28"/>
              </w:rPr>
              <w:t>0-</w:t>
            </w:r>
            <w:r>
              <w:rPr>
                <w:i/>
                <w:sz w:val="28"/>
                <w:szCs w:val="28"/>
              </w:rPr>
              <w:t>18</w:t>
            </w:r>
            <w:r w:rsidRPr="00950B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00</w:t>
            </w:r>
          </w:p>
          <w:p w14:paraId="1EDD829D" w14:textId="4A716C4E" w:rsidR="00723A13" w:rsidRDefault="005B5F50" w:rsidP="00723A13">
            <w:pPr>
              <w:ind w:left="228"/>
              <w:jc w:val="both"/>
              <w:rPr>
                <w:b/>
                <w:position w:val="-20"/>
                <w:sz w:val="28"/>
                <w:szCs w:val="28"/>
              </w:rPr>
            </w:pPr>
            <w:bookmarkStart w:id="8" w:name="_Hlk196397336"/>
            <w:r>
              <w:rPr>
                <w:b/>
                <w:position w:val="-20"/>
                <w:sz w:val="28"/>
                <w:szCs w:val="28"/>
              </w:rPr>
              <w:t>Актуальные в</w:t>
            </w:r>
            <w:r w:rsidR="00723A13" w:rsidRPr="00723A13">
              <w:rPr>
                <w:b/>
                <w:position w:val="-20"/>
                <w:sz w:val="28"/>
                <w:szCs w:val="28"/>
              </w:rPr>
              <w:t>опросы правоприменительной практики законодательства о контрактной системе с учетом изменений</w:t>
            </w:r>
            <w:r>
              <w:rPr>
                <w:b/>
                <w:position w:val="-20"/>
                <w:sz w:val="28"/>
                <w:szCs w:val="28"/>
              </w:rPr>
              <w:t xml:space="preserve"> с 01.01.2025</w:t>
            </w:r>
            <w:r w:rsidR="00723A13" w:rsidRPr="00723A13">
              <w:rPr>
                <w:b/>
                <w:position w:val="-20"/>
                <w:sz w:val="28"/>
                <w:szCs w:val="28"/>
              </w:rPr>
              <w:t>. Обзор результатов контрольной деятельности по итогам рассмотрения жалоб, проведения внеплановых и плановых проверок</w:t>
            </w:r>
          </w:p>
          <w:p w14:paraId="4FFBDCAB" w14:textId="77777777" w:rsidR="00723A13" w:rsidRPr="00723A13" w:rsidRDefault="00723A13" w:rsidP="00723A13">
            <w:pPr>
              <w:jc w:val="both"/>
              <w:rPr>
                <w:b/>
                <w:position w:val="-20"/>
                <w:sz w:val="28"/>
                <w:szCs w:val="28"/>
              </w:rPr>
            </w:pPr>
          </w:p>
          <w:p w14:paraId="32E8934F" w14:textId="77777777" w:rsidR="00723A13" w:rsidRDefault="00723A13" w:rsidP="00EB44EB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31" w:right="34" w:firstLine="536"/>
              <w:jc w:val="both"/>
              <w:rPr>
                <w:i/>
              </w:rPr>
            </w:pPr>
            <w:r w:rsidRPr="00723A13">
              <w:rPr>
                <w:i/>
              </w:rPr>
              <w:t xml:space="preserve">Механизмы контроля в сфере закупок, субъектный состав. Типичные нарушения субъектов контроля: способ закупки, формирование лота, национальный режим, требования к участникам закупки, порядок оценки заявок </w:t>
            </w:r>
          </w:p>
          <w:p w14:paraId="31797CC7" w14:textId="26768517" w:rsidR="005B5F50" w:rsidRPr="00723A13" w:rsidRDefault="005B5F50" w:rsidP="00EB44EB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31" w:right="34" w:firstLine="536"/>
              <w:jc w:val="both"/>
              <w:rPr>
                <w:i/>
              </w:rPr>
            </w:pPr>
            <w:r>
              <w:rPr>
                <w:i/>
              </w:rPr>
              <w:t>Разбор вопросов, связанных с применением требований постановления Правительства РФ от 23.12.2024 № 1875 в части применения национального режима в закупках</w:t>
            </w:r>
          </w:p>
          <w:p w14:paraId="0F7E695B" w14:textId="77777777" w:rsidR="00723A13" w:rsidRPr="00723A13" w:rsidRDefault="00723A13" w:rsidP="00EB44EB">
            <w:pPr>
              <w:pStyle w:val="a8"/>
              <w:numPr>
                <w:ilvl w:val="0"/>
                <w:numId w:val="8"/>
              </w:numPr>
              <w:ind w:left="228" w:firstLine="283"/>
              <w:jc w:val="both"/>
              <w:rPr>
                <w:i/>
              </w:rPr>
            </w:pPr>
            <w:r w:rsidRPr="00723A13">
              <w:rPr>
                <w:i/>
              </w:rPr>
              <w:t xml:space="preserve">Практика привлечения должностных лиц к административной ответственности за нарушения в сфере закупок </w:t>
            </w:r>
          </w:p>
          <w:bookmarkEnd w:id="8"/>
          <w:p w14:paraId="59E1E6DF" w14:textId="233308B1" w:rsidR="00723A13" w:rsidRPr="0081587B" w:rsidRDefault="00723A13" w:rsidP="005B5F50">
            <w:pPr>
              <w:pStyle w:val="a8"/>
              <w:ind w:left="80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4A62E2BC" w14:textId="77777777" w:rsidR="00723A13" w:rsidRDefault="00723A13" w:rsidP="00723A13">
            <w:pPr>
              <w:jc w:val="both"/>
              <w:rPr>
                <w:b/>
                <w:color w:val="000000"/>
              </w:rPr>
            </w:pPr>
          </w:p>
          <w:p w14:paraId="0720D4A6" w14:textId="77777777" w:rsidR="00723A13" w:rsidRPr="00723A13" w:rsidRDefault="00723A13" w:rsidP="002C4009">
            <w:pPr>
              <w:pStyle w:val="af3"/>
              <w:rPr>
                <w:b/>
                <w:sz w:val="28"/>
                <w:szCs w:val="28"/>
              </w:rPr>
            </w:pPr>
            <w:r w:rsidRPr="00723A13">
              <w:rPr>
                <w:b/>
                <w:sz w:val="28"/>
                <w:szCs w:val="28"/>
              </w:rPr>
              <w:t>ЖЛУКТА Анастасия Евгеньевна</w:t>
            </w:r>
          </w:p>
          <w:p w14:paraId="4EA12B73" w14:textId="24E19CC7" w:rsidR="00723A13" w:rsidRPr="00723A13" w:rsidRDefault="00723A13" w:rsidP="002C4009">
            <w:pPr>
              <w:rPr>
                <w:b/>
                <w:color w:val="000000"/>
              </w:rPr>
            </w:pPr>
            <w:r w:rsidRPr="009D4D6D">
              <w:rPr>
                <w:sz w:val="20"/>
                <w:szCs w:val="20"/>
              </w:rPr>
              <w:t xml:space="preserve"> </w:t>
            </w:r>
            <w:r w:rsidRPr="00723A13">
              <w:rPr>
                <w:i/>
              </w:rPr>
              <w:t>государственный советник Российской Федерации 2 класса</w:t>
            </w:r>
          </w:p>
        </w:tc>
      </w:tr>
      <w:tr w:rsidR="00FB65F0" w:rsidRPr="00421916" w14:paraId="78D47C9C" w14:textId="77777777" w:rsidTr="002C4009">
        <w:trPr>
          <w:trHeight w:val="654"/>
        </w:trPr>
        <w:tc>
          <w:tcPr>
            <w:tcW w:w="10349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317F30F" w14:textId="643857EE" w:rsidR="00CB0DDD" w:rsidRPr="003C5CAA" w:rsidRDefault="002C4009" w:rsidP="002C4009">
            <w:pPr>
              <w:jc w:val="center"/>
              <w:rPr>
                <w:i/>
                <w:sz w:val="36"/>
                <w:szCs w:val="36"/>
              </w:rPr>
            </w:pPr>
            <w:r w:rsidRPr="002C4009">
              <w:rPr>
                <w:b/>
                <w:sz w:val="28"/>
                <w:szCs w:val="28"/>
                <w:highlight w:val="lightGray"/>
              </w:rPr>
              <w:t>27 июня 2025 (</w:t>
            </w:r>
            <w:r w:rsidR="00992446" w:rsidRPr="002C4009">
              <w:rPr>
                <w:b/>
                <w:sz w:val="28"/>
                <w:szCs w:val="28"/>
                <w:highlight w:val="lightGray"/>
              </w:rPr>
              <w:t>2 день</w:t>
            </w:r>
            <w:r w:rsidRPr="002C4009">
              <w:rPr>
                <w:b/>
                <w:sz w:val="28"/>
                <w:szCs w:val="28"/>
                <w:highlight w:val="lightGray"/>
              </w:rPr>
              <w:t>)</w:t>
            </w:r>
          </w:p>
        </w:tc>
      </w:tr>
      <w:tr w:rsidR="00B53370" w:rsidRPr="00421916" w14:paraId="331F25C9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0ABD57BF" w14:textId="603A3C8C" w:rsidR="00B53370" w:rsidRDefault="00AD2F7C" w:rsidP="00B53370">
            <w:pPr>
              <w:jc w:val="both"/>
              <w:rPr>
                <w:i/>
                <w:sz w:val="28"/>
                <w:szCs w:val="28"/>
              </w:rPr>
            </w:pPr>
            <w:r w:rsidRPr="00AD2F7C">
              <w:rPr>
                <w:i/>
                <w:sz w:val="28"/>
                <w:szCs w:val="28"/>
              </w:rPr>
              <w:t>09</w:t>
            </w:r>
            <w:r w:rsidR="00B53370" w:rsidRPr="00AD2F7C">
              <w:rPr>
                <w:i/>
                <w:sz w:val="28"/>
                <w:szCs w:val="28"/>
              </w:rPr>
              <w:t>:00-1</w:t>
            </w:r>
            <w:r w:rsidR="00A6383B">
              <w:rPr>
                <w:i/>
                <w:sz w:val="28"/>
                <w:szCs w:val="28"/>
              </w:rPr>
              <w:t>1</w:t>
            </w:r>
            <w:r w:rsidR="00B53370" w:rsidRPr="00AD2F7C">
              <w:rPr>
                <w:i/>
                <w:sz w:val="28"/>
                <w:szCs w:val="28"/>
              </w:rPr>
              <w:t>:</w:t>
            </w:r>
            <w:r w:rsidR="00A6383B">
              <w:rPr>
                <w:i/>
                <w:sz w:val="28"/>
                <w:szCs w:val="28"/>
              </w:rPr>
              <w:t>0</w:t>
            </w:r>
            <w:r w:rsidR="000F1C86" w:rsidRPr="00AD2F7C">
              <w:rPr>
                <w:i/>
                <w:sz w:val="28"/>
                <w:szCs w:val="28"/>
              </w:rPr>
              <w:t>0</w:t>
            </w:r>
          </w:p>
          <w:p w14:paraId="446C2182" w14:textId="77777777" w:rsidR="00A6383B" w:rsidRDefault="00A6383B" w:rsidP="00A6383B">
            <w:pPr>
              <w:ind w:left="228"/>
              <w:jc w:val="both"/>
              <w:rPr>
                <w:b/>
                <w:sz w:val="28"/>
                <w:szCs w:val="28"/>
              </w:rPr>
            </w:pPr>
            <w:bookmarkStart w:id="9" w:name="_Hlk196397635"/>
            <w:r w:rsidRPr="00AD2F7C">
              <w:rPr>
                <w:b/>
                <w:sz w:val="28"/>
                <w:szCs w:val="28"/>
              </w:rPr>
              <w:t>Новации бухгалтерского учета организаций бюджетной сферы</w:t>
            </w:r>
          </w:p>
          <w:p w14:paraId="77A36468" w14:textId="77777777" w:rsidR="00A6383B" w:rsidRPr="00AD2F7C" w:rsidRDefault="00A6383B" w:rsidP="00A6383B">
            <w:pPr>
              <w:ind w:left="228"/>
              <w:jc w:val="both"/>
              <w:rPr>
                <w:b/>
                <w:sz w:val="28"/>
                <w:szCs w:val="28"/>
              </w:rPr>
            </w:pPr>
          </w:p>
          <w:p w14:paraId="034E482E" w14:textId="77777777" w:rsidR="00A6383B" w:rsidRPr="00FC1E45" w:rsidRDefault="00A6383B" w:rsidP="00A6383B">
            <w:pPr>
              <w:pStyle w:val="a8"/>
              <w:numPr>
                <w:ilvl w:val="0"/>
                <w:numId w:val="6"/>
              </w:numPr>
              <w:ind w:left="86" w:firstLine="567"/>
              <w:contextualSpacing w:val="0"/>
              <w:jc w:val="both"/>
              <w:rPr>
                <w:i/>
              </w:rPr>
            </w:pPr>
            <w:r w:rsidRPr="00FC1E45">
              <w:rPr>
                <w:i/>
              </w:rPr>
              <w:t>Основные положения новых федеральных стандартов, определяющих единую методологию бухгалтерского учета организаций бюджетной сферы.</w:t>
            </w:r>
          </w:p>
          <w:p w14:paraId="6D33B8EB" w14:textId="77777777" w:rsidR="00A6383B" w:rsidRPr="00FC1E45" w:rsidRDefault="00A6383B" w:rsidP="00A6383B">
            <w:pPr>
              <w:pStyle w:val="a8"/>
              <w:numPr>
                <w:ilvl w:val="0"/>
                <w:numId w:val="6"/>
              </w:numPr>
              <w:ind w:left="86" w:firstLine="567"/>
              <w:contextualSpacing w:val="0"/>
              <w:jc w:val="both"/>
              <w:rPr>
                <w:i/>
              </w:rPr>
            </w:pPr>
            <w:r w:rsidRPr="00FC1E45">
              <w:rPr>
                <w:i/>
              </w:rPr>
              <w:t xml:space="preserve">Особенности организации бухгалтерского учета в свете реализации концепции цифровой трансформации данных бухгалтерского учета. </w:t>
            </w:r>
          </w:p>
          <w:p w14:paraId="1E94902F" w14:textId="1CAA3452" w:rsidR="00A6383B" w:rsidRPr="00A6383B" w:rsidRDefault="00A6383B" w:rsidP="00436AC6">
            <w:pPr>
              <w:pStyle w:val="a8"/>
              <w:numPr>
                <w:ilvl w:val="0"/>
                <w:numId w:val="6"/>
              </w:numPr>
              <w:ind w:left="86" w:firstLine="567"/>
              <w:contextualSpacing w:val="0"/>
              <w:jc w:val="both"/>
              <w:rPr>
                <w:iCs/>
                <w:sz w:val="28"/>
                <w:szCs w:val="28"/>
              </w:rPr>
            </w:pPr>
            <w:r w:rsidRPr="00A6383B">
              <w:rPr>
                <w:i/>
              </w:rPr>
              <w:t xml:space="preserve">Внедрение электронного документооборота – важные аспекты применения унифицированных форм  </w:t>
            </w:r>
          </w:p>
          <w:bookmarkEnd w:id="9"/>
          <w:p w14:paraId="10E96423" w14:textId="77777777" w:rsidR="00B53370" w:rsidRPr="00AD2F7C" w:rsidRDefault="00B53370" w:rsidP="00A6383B">
            <w:pPr>
              <w:pStyle w:val="a8"/>
              <w:ind w:left="653"/>
              <w:contextualSpacing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64B34178" w14:textId="77777777" w:rsidR="00AF16F0" w:rsidRDefault="00AF16F0" w:rsidP="002C4009">
            <w:pPr>
              <w:rPr>
                <w:b/>
                <w:sz w:val="28"/>
                <w:szCs w:val="28"/>
              </w:rPr>
            </w:pPr>
          </w:p>
          <w:p w14:paraId="53AF7185" w14:textId="77777777" w:rsidR="00A6383B" w:rsidRDefault="00A6383B" w:rsidP="002C4009">
            <w:pPr>
              <w:rPr>
                <w:rFonts w:ascii="Arial Narrow" w:hAnsi="Arial Narrow"/>
                <w:b/>
                <w:spacing w:val="-8"/>
              </w:rPr>
            </w:pPr>
            <w:r>
              <w:rPr>
                <w:b/>
                <w:sz w:val="28"/>
                <w:szCs w:val="28"/>
              </w:rPr>
              <w:t>ФЕТИСОВА Татьяна Александровна -</w:t>
            </w:r>
            <w:r>
              <w:rPr>
                <w:i/>
              </w:rPr>
              <w:t xml:space="preserve"> государственный советник Российской Федерации 3 класса</w:t>
            </w:r>
          </w:p>
          <w:p w14:paraId="7ECAF5BD" w14:textId="77777777" w:rsidR="00FC1E45" w:rsidRDefault="00FC1E45" w:rsidP="002C4009">
            <w:pPr>
              <w:rPr>
                <w:b/>
                <w:sz w:val="20"/>
                <w:szCs w:val="20"/>
              </w:rPr>
            </w:pPr>
          </w:p>
          <w:p w14:paraId="71A3C73B" w14:textId="4961A500" w:rsidR="00AD2F7C" w:rsidRDefault="00AD2F7C" w:rsidP="002C4009">
            <w:pPr>
              <w:rPr>
                <w:rFonts w:ascii="Arial Narrow" w:hAnsi="Arial Narrow"/>
                <w:spacing w:val="-2"/>
                <w:sz w:val="28"/>
                <w:szCs w:val="28"/>
              </w:rPr>
            </w:pPr>
          </w:p>
        </w:tc>
      </w:tr>
      <w:tr w:rsidR="00AD2F7C" w:rsidRPr="00421916" w14:paraId="10FA76CC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4CF95388" w14:textId="54AFCB6D" w:rsidR="00AD2F7C" w:rsidRPr="00AD2F7C" w:rsidRDefault="00AD2F7C" w:rsidP="00AD2F7C">
            <w:pPr>
              <w:jc w:val="both"/>
              <w:rPr>
                <w:i/>
                <w:sz w:val="28"/>
                <w:szCs w:val="28"/>
              </w:rPr>
            </w:pPr>
            <w:bookmarkStart w:id="10" w:name="_Hlk196402193"/>
            <w:r w:rsidRPr="00AD2F7C">
              <w:rPr>
                <w:i/>
                <w:sz w:val="28"/>
                <w:szCs w:val="28"/>
              </w:rPr>
              <w:t>1</w:t>
            </w:r>
            <w:r w:rsidR="00A6383B">
              <w:rPr>
                <w:i/>
                <w:sz w:val="28"/>
                <w:szCs w:val="28"/>
              </w:rPr>
              <w:t>1</w:t>
            </w:r>
            <w:r w:rsidRPr="00AD2F7C">
              <w:rPr>
                <w:i/>
                <w:sz w:val="28"/>
                <w:szCs w:val="28"/>
              </w:rPr>
              <w:t>:</w:t>
            </w:r>
            <w:r w:rsidR="00A6383B">
              <w:rPr>
                <w:i/>
                <w:sz w:val="28"/>
                <w:szCs w:val="28"/>
              </w:rPr>
              <w:t>0</w:t>
            </w:r>
            <w:r w:rsidRPr="00AD2F7C">
              <w:rPr>
                <w:i/>
                <w:sz w:val="28"/>
                <w:szCs w:val="28"/>
              </w:rPr>
              <w:t>0-12:</w:t>
            </w:r>
            <w:r w:rsidR="00D8255B">
              <w:rPr>
                <w:i/>
                <w:sz w:val="28"/>
                <w:szCs w:val="28"/>
              </w:rPr>
              <w:t>3</w:t>
            </w:r>
            <w:r w:rsidRPr="00AD2F7C">
              <w:rPr>
                <w:i/>
                <w:sz w:val="28"/>
                <w:szCs w:val="28"/>
              </w:rPr>
              <w:t>0</w:t>
            </w:r>
          </w:p>
          <w:p w14:paraId="603F636B" w14:textId="103B142F" w:rsidR="00A6383B" w:rsidRPr="00AD2F7C" w:rsidRDefault="002C4009" w:rsidP="00A6383B">
            <w:pPr>
              <w:ind w:left="22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Бюджетная (бухгалтерская) отчетность. Рекомендации по раскрытию информации в отчетности</w:t>
            </w:r>
          </w:p>
          <w:p w14:paraId="7AD5D97B" w14:textId="77777777" w:rsidR="00A6383B" w:rsidRDefault="00A6383B" w:rsidP="00A6383B">
            <w:pPr>
              <w:pStyle w:val="a8"/>
              <w:numPr>
                <w:ilvl w:val="0"/>
                <w:numId w:val="5"/>
              </w:numPr>
              <w:ind w:left="228" w:firstLine="425"/>
              <w:contextualSpacing w:val="0"/>
              <w:rPr>
                <w:i/>
              </w:rPr>
            </w:pPr>
            <w:r>
              <w:rPr>
                <w:i/>
              </w:rPr>
              <w:t>Особенности составления бухгалтерской отчетности</w:t>
            </w:r>
          </w:p>
          <w:p w14:paraId="79054D2D" w14:textId="77777777" w:rsidR="00A6383B" w:rsidRPr="00FC1E45" w:rsidRDefault="00A6383B" w:rsidP="00A6383B">
            <w:pPr>
              <w:pStyle w:val="a8"/>
              <w:numPr>
                <w:ilvl w:val="0"/>
                <w:numId w:val="5"/>
              </w:numPr>
              <w:ind w:left="228" w:firstLine="425"/>
              <w:contextualSpacing w:val="0"/>
              <w:rPr>
                <w:i/>
              </w:rPr>
            </w:pPr>
            <w:r>
              <w:rPr>
                <w:i/>
              </w:rPr>
              <w:t>А</w:t>
            </w:r>
            <w:r w:rsidRPr="00FC1E45">
              <w:rPr>
                <w:i/>
              </w:rPr>
              <w:t>нализ типичных ошибок, допускаемых учреждениями при составлении отчетности, рекомендации по их недопущению</w:t>
            </w:r>
            <w:r>
              <w:rPr>
                <w:i/>
              </w:rPr>
              <w:t xml:space="preserve">, в том числе, </w:t>
            </w:r>
            <w:r w:rsidRPr="00FC1E45">
              <w:rPr>
                <w:i/>
              </w:rPr>
              <w:t>в рамках отчетной кампании за 2024 год</w:t>
            </w:r>
          </w:p>
          <w:p w14:paraId="5B6E9D2D" w14:textId="77777777" w:rsidR="00A6383B" w:rsidRPr="00FC1E45" w:rsidRDefault="00A6383B" w:rsidP="00A6383B">
            <w:pPr>
              <w:pStyle w:val="a8"/>
              <w:numPr>
                <w:ilvl w:val="0"/>
                <w:numId w:val="5"/>
              </w:numPr>
              <w:ind w:left="228" w:firstLine="425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</w:rPr>
              <w:t>Т</w:t>
            </w:r>
            <w:r w:rsidRPr="00FC1E45">
              <w:rPr>
                <w:i/>
              </w:rPr>
              <w:t>ребования к раскрытию информации в отчетности, предоставляемой в 2025 году</w:t>
            </w:r>
          </w:p>
          <w:p w14:paraId="63D08B58" w14:textId="77777777" w:rsidR="00AD2F7C" w:rsidRPr="00AD2F7C" w:rsidRDefault="00AD2F7C" w:rsidP="00A6383B">
            <w:pPr>
              <w:pStyle w:val="a8"/>
              <w:ind w:left="653"/>
              <w:contextualSpacing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527EA3A2" w14:textId="77777777" w:rsidR="00AD2F7C" w:rsidRDefault="00AD2F7C" w:rsidP="002C4009">
            <w:pPr>
              <w:rPr>
                <w:b/>
                <w:color w:val="000000"/>
                <w:sz w:val="28"/>
                <w:szCs w:val="28"/>
              </w:rPr>
            </w:pPr>
          </w:p>
          <w:p w14:paraId="5DE9706D" w14:textId="77777777" w:rsidR="00A6383B" w:rsidRPr="009D4D6D" w:rsidRDefault="00A6383B" w:rsidP="002C400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ВИАРДО Полина Владимировна - </w:t>
            </w:r>
            <w:r w:rsidRPr="009D4D6D">
              <w:rPr>
                <w:i/>
                <w:color w:val="000000"/>
                <w:sz w:val="20"/>
                <w:szCs w:val="20"/>
              </w:rPr>
              <w:t xml:space="preserve">государственный советник Российской Федерации </w:t>
            </w:r>
            <w:r>
              <w:rPr>
                <w:i/>
                <w:color w:val="000000"/>
                <w:sz w:val="20"/>
                <w:szCs w:val="20"/>
              </w:rPr>
              <w:t>1</w:t>
            </w:r>
            <w:r w:rsidRPr="009D4D6D">
              <w:rPr>
                <w:i/>
                <w:color w:val="000000"/>
                <w:sz w:val="20"/>
                <w:szCs w:val="20"/>
              </w:rPr>
              <w:t xml:space="preserve"> класса</w:t>
            </w:r>
          </w:p>
          <w:p w14:paraId="60DCC83B" w14:textId="77777777" w:rsidR="00AD2F7C" w:rsidRDefault="00AD2F7C" w:rsidP="002C4009">
            <w:pPr>
              <w:rPr>
                <w:b/>
                <w:sz w:val="28"/>
                <w:szCs w:val="28"/>
              </w:rPr>
            </w:pPr>
          </w:p>
        </w:tc>
      </w:tr>
      <w:bookmarkEnd w:id="10"/>
      <w:tr w:rsidR="00AD2F7C" w:rsidRPr="00421916" w14:paraId="41DF48A2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73AC3125" w14:textId="140895EC" w:rsidR="00AD2F7C" w:rsidRPr="00FC1E45" w:rsidRDefault="00AD2F7C" w:rsidP="00AD2F7C">
            <w:pPr>
              <w:jc w:val="both"/>
              <w:rPr>
                <w:i/>
              </w:rPr>
            </w:pPr>
            <w:r w:rsidRPr="00FC1E45">
              <w:rPr>
                <w:i/>
              </w:rPr>
              <w:t>12:</w:t>
            </w:r>
            <w:r w:rsidR="00D8255B">
              <w:rPr>
                <w:i/>
              </w:rPr>
              <w:t>3</w:t>
            </w:r>
            <w:r w:rsidRPr="00FC1E45">
              <w:rPr>
                <w:i/>
              </w:rPr>
              <w:t>0-1</w:t>
            </w:r>
            <w:r w:rsidR="00EB365D">
              <w:rPr>
                <w:i/>
              </w:rPr>
              <w:t>4</w:t>
            </w:r>
            <w:r w:rsidRPr="00FC1E45">
              <w:rPr>
                <w:i/>
              </w:rPr>
              <w:t>:</w:t>
            </w:r>
            <w:r w:rsidR="00EB365D">
              <w:rPr>
                <w:i/>
              </w:rPr>
              <w:t>0</w:t>
            </w:r>
            <w:r w:rsidRPr="00FC1E45">
              <w:rPr>
                <w:i/>
              </w:rPr>
              <w:t>0</w:t>
            </w:r>
          </w:p>
          <w:p w14:paraId="2FE64BC2" w14:textId="77777777" w:rsidR="00C17148" w:rsidRDefault="00C17148" w:rsidP="00723A13">
            <w:pPr>
              <w:ind w:left="228"/>
              <w:jc w:val="both"/>
              <w:rPr>
                <w:b/>
                <w:sz w:val="28"/>
                <w:szCs w:val="28"/>
              </w:rPr>
            </w:pPr>
            <w:bookmarkStart w:id="11" w:name="_Hlk196402819"/>
            <w:r w:rsidRPr="00FC1E45">
              <w:rPr>
                <w:b/>
                <w:sz w:val="28"/>
                <w:szCs w:val="28"/>
              </w:rPr>
              <w:lastRenderedPageBreak/>
              <w:t>Особенности и оптимизация процессов размещения информации на официальном сайте в сети Интернет www.bus.gov.ru. Новации в представлении аналитической информации об учреждениях на Официальном сайте</w:t>
            </w:r>
          </w:p>
          <w:p w14:paraId="510D18CB" w14:textId="77777777" w:rsidR="00FC1E45" w:rsidRPr="00FC1E45" w:rsidRDefault="00FC1E45" w:rsidP="00FC1E45">
            <w:pPr>
              <w:ind w:firstLine="511"/>
              <w:jc w:val="both"/>
              <w:rPr>
                <w:b/>
                <w:sz w:val="28"/>
                <w:szCs w:val="28"/>
              </w:rPr>
            </w:pPr>
          </w:p>
          <w:p w14:paraId="45F0B21A" w14:textId="7711B292" w:rsidR="00C17148" w:rsidRPr="00FC1E45" w:rsidRDefault="00C17148" w:rsidP="00EB44EB">
            <w:pPr>
              <w:numPr>
                <w:ilvl w:val="0"/>
                <w:numId w:val="7"/>
              </w:numPr>
              <w:ind w:left="86" w:firstLine="425"/>
              <w:rPr>
                <w:i/>
                <w:color w:val="000000"/>
              </w:rPr>
            </w:pPr>
            <w:r w:rsidRPr="00FC1E45">
              <w:rPr>
                <w:i/>
                <w:color w:val="000000"/>
              </w:rPr>
              <w:t>Структура, состав и сроки размещения информации на Сайте</w:t>
            </w:r>
            <w:r w:rsidR="00FC1E45" w:rsidRPr="00FC1E45">
              <w:rPr>
                <w:i/>
                <w:color w:val="000000"/>
              </w:rPr>
              <w:t xml:space="preserve">. </w:t>
            </w:r>
            <w:r w:rsidRPr="00FC1E45">
              <w:rPr>
                <w:i/>
                <w:color w:val="000000"/>
              </w:rPr>
              <w:t>Охват учреждений</w:t>
            </w:r>
          </w:p>
          <w:p w14:paraId="5768AD24" w14:textId="0142505E" w:rsidR="00C17148" w:rsidRPr="00FC1E45" w:rsidRDefault="00C17148" w:rsidP="00EB44EB">
            <w:pPr>
              <w:numPr>
                <w:ilvl w:val="0"/>
                <w:numId w:val="7"/>
              </w:numPr>
              <w:ind w:left="86" w:firstLine="425"/>
              <w:rPr>
                <w:i/>
                <w:color w:val="000000"/>
              </w:rPr>
            </w:pPr>
            <w:r w:rsidRPr="00FC1E45">
              <w:rPr>
                <w:i/>
                <w:color w:val="000000"/>
              </w:rPr>
              <w:t>Особенности размещения видов информации об учреждениях на Сайте</w:t>
            </w:r>
          </w:p>
          <w:p w14:paraId="65C71538" w14:textId="77777777" w:rsidR="00C17148" w:rsidRPr="00FC1E45" w:rsidRDefault="00C17148" w:rsidP="00EB44EB">
            <w:pPr>
              <w:numPr>
                <w:ilvl w:val="0"/>
                <w:numId w:val="7"/>
              </w:numPr>
              <w:ind w:left="86" w:firstLine="425"/>
              <w:rPr>
                <w:i/>
                <w:color w:val="000000"/>
              </w:rPr>
            </w:pPr>
            <w:r w:rsidRPr="00FC1E45">
              <w:rPr>
                <w:i/>
                <w:color w:val="000000"/>
              </w:rPr>
              <w:t>Новые функциональные сервисы и доработки Сайта, запланированные к реализации в 2025 году</w:t>
            </w:r>
          </w:p>
          <w:p w14:paraId="2185E8B3" w14:textId="77777777" w:rsidR="00C17148" w:rsidRPr="00FC1E45" w:rsidRDefault="00C17148" w:rsidP="00EB44EB">
            <w:pPr>
              <w:numPr>
                <w:ilvl w:val="0"/>
                <w:numId w:val="7"/>
              </w:numPr>
              <w:ind w:left="86" w:firstLine="425"/>
              <w:rPr>
                <w:i/>
                <w:color w:val="000000"/>
              </w:rPr>
            </w:pPr>
            <w:r w:rsidRPr="00FC1E45">
              <w:rPr>
                <w:i/>
                <w:color w:val="000000"/>
              </w:rPr>
              <w:t>Статистика и динамика размещаемой информации учреждениями на Сайте</w:t>
            </w:r>
          </w:p>
          <w:p w14:paraId="293CEF53" w14:textId="77777777" w:rsidR="00C17148" w:rsidRPr="00FC1E45" w:rsidRDefault="00C17148" w:rsidP="00EB44EB">
            <w:pPr>
              <w:numPr>
                <w:ilvl w:val="0"/>
                <w:numId w:val="7"/>
              </w:numPr>
              <w:ind w:left="86" w:firstLine="425"/>
              <w:rPr>
                <w:i/>
                <w:color w:val="000000"/>
              </w:rPr>
            </w:pPr>
            <w:r w:rsidRPr="00FC1E45">
              <w:rPr>
                <w:i/>
                <w:color w:val="000000"/>
              </w:rPr>
              <w:t>Типовые ошибки, выявленные при проведении анализа полноты и качества размещенной информации на Сайте</w:t>
            </w:r>
          </w:p>
          <w:p w14:paraId="21B603E4" w14:textId="77777777" w:rsidR="00C17148" w:rsidRPr="00FC1E45" w:rsidRDefault="00C17148" w:rsidP="00EB44EB">
            <w:pPr>
              <w:numPr>
                <w:ilvl w:val="0"/>
                <w:numId w:val="7"/>
              </w:numPr>
              <w:ind w:left="86" w:firstLine="425"/>
              <w:rPr>
                <w:i/>
                <w:color w:val="000000"/>
              </w:rPr>
            </w:pPr>
            <w:r w:rsidRPr="00FC1E45">
              <w:rPr>
                <w:i/>
                <w:color w:val="000000"/>
              </w:rPr>
              <w:t>Использование информации, размещенной учреждениями на Сайте</w:t>
            </w:r>
          </w:p>
          <w:p w14:paraId="5EC01945" w14:textId="77777777" w:rsidR="00AD2F7C" w:rsidRPr="00FC1E45" w:rsidRDefault="00C17148" w:rsidP="00EB44EB">
            <w:pPr>
              <w:pStyle w:val="a8"/>
              <w:numPr>
                <w:ilvl w:val="0"/>
                <w:numId w:val="7"/>
              </w:numPr>
              <w:ind w:left="86" w:firstLine="425"/>
              <w:jc w:val="both"/>
              <w:rPr>
                <w:i/>
              </w:rPr>
            </w:pPr>
            <w:bookmarkStart w:id="12" w:name="_30j0zll" w:colFirst="0" w:colLast="0"/>
            <w:bookmarkEnd w:id="12"/>
            <w:r w:rsidRPr="00FC1E45">
              <w:rPr>
                <w:i/>
                <w:color w:val="000000"/>
              </w:rPr>
              <w:t>Примеры новых аналитических и статистических отчетов, запланированные к реализации в 2025 году</w:t>
            </w:r>
            <w:r w:rsidRPr="00FC1E45">
              <w:rPr>
                <w:i/>
              </w:rPr>
              <w:t>.</w:t>
            </w:r>
            <w:bookmarkEnd w:id="11"/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0F6F2575" w14:textId="77777777" w:rsidR="00FC1E45" w:rsidRDefault="00FC1E45" w:rsidP="00AD2F7C">
            <w:pPr>
              <w:jc w:val="both"/>
              <w:rPr>
                <w:b/>
                <w:sz w:val="28"/>
                <w:szCs w:val="28"/>
              </w:rPr>
            </w:pPr>
          </w:p>
          <w:p w14:paraId="0A9644EF" w14:textId="6811D6ED" w:rsidR="00AD2F7C" w:rsidRPr="00AD2F7C" w:rsidRDefault="00C17148" w:rsidP="002C4009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ЧЕРНЕНКОВА Светлана Владимировна -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государственный советник Российской Федерации 1 класса</w:t>
            </w:r>
          </w:p>
        </w:tc>
      </w:tr>
      <w:tr w:rsidR="00AD2F7C" w:rsidRPr="00421916" w14:paraId="444FA701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2DF25774" w14:textId="17A85DD4" w:rsidR="00AD2F7C" w:rsidRDefault="00AD2F7C" w:rsidP="00AD2F7C">
            <w:pPr>
              <w:jc w:val="both"/>
              <w:rPr>
                <w:b/>
                <w:sz w:val="28"/>
                <w:szCs w:val="28"/>
              </w:rPr>
            </w:pPr>
            <w:r w:rsidRPr="00950B8A">
              <w:rPr>
                <w:i/>
                <w:sz w:val="28"/>
                <w:szCs w:val="28"/>
              </w:rPr>
              <w:lastRenderedPageBreak/>
              <w:t>1</w:t>
            </w:r>
            <w:r w:rsidR="00EB365D">
              <w:rPr>
                <w:i/>
                <w:sz w:val="28"/>
                <w:szCs w:val="28"/>
              </w:rPr>
              <w:t>4</w:t>
            </w:r>
            <w:r w:rsidRPr="00950B8A">
              <w:rPr>
                <w:i/>
                <w:sz w:val="28"/>
                <w:szCs w:val="28"/>
              </w:rPr>
              <w:t>:</w:t>
            </w:r>
            <w:r w:rsidR="00EB365D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0</w:t>
            </w:r>
            <w:r w:rsidRPr="00950B8A">
              <w:rPr>
                <w:i/>
                <w:sz w:val="28"/>
                <w:szCs w:val="28"/>
              </w:rPr>
              <w:t>-1</w:t>
            </w:r>
            <w:r>
              <w:rPr>
                <w:i/>
                <w:sz w:val="28"/>
                <w:szCs w:val="28"/>
              </w:rPr>
              <w:t>5</w:t>
            </w:r>
            <w:r w:rsidRPr="00950B8A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</w:t>
            </w:r>
            <w:r w:rsidRPr="00950B8A">
              <w:rPr>
                <w:i/>
                <w:sz w:val="28"/>
                <w:szCs w:val="28"/>
              </w:rPr>
              <w:t>0</w:t>
            </w:r>
            <w:r w:rsidRPr="00A37A34">
              <w:rPr>
                <w:sz w:val="28"/>
                <w:szCs w:val="28"/>
              </w:rPr>
              <w:t xml:space="preserve"> </w:t>
            </w:r>
            <w:r w:rsidRPr="00A37A34">
              <w:rPr>
                <w:b/>
                <w:sz w:val="28"/>
                <w:szCs w:val="28"/>
              </w:rPr>
              <w:t>Обеденный перерыв</w:t>
            </w:r>
          </w:p>
          <w:p w14:paraId="4511C67F" w14:textId="77777777" w:rsidR="00AD2F7C" w:rsidRPr="00FB65F0" w:rsidRDefault="00AD2F7C" w:rsidP="009C374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55F8C94E" w14:textId="77777777" w:rsidR="00AD2F7C" w:rsidRPr="004A6CF7" w:rsidRDefault="00AD2F7C" w:rsidP="00AD2F7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374E" w:rsidRPr="00421916" w14:paraId="57CED4C7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3EC699E5" w14:textId="77777777" w:rsidR="009C374E" w:rsidRDefault="009C374E" w:rsidP="009C374E">
            <w:pPr>
              <w:jc w:val="both"/>
              <w:rPr>
                <w:i/>
                <w:sz w:val="28"/>
                <w:szCs w:val="28"/>
              </w:rPr>
            </w:pPr>
            <w:r w:rsidRPr="00EF558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5</w:t>
            </w:r>
            <w:r w:rsidRPr="00EF5584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</w:t>
            </w:r>
            <w:r w:rsidRPr="00EF5584">
              <w:rPr>
                <w:i/>
                <w:sz w:val="28"/>
                <w:szCs w:val="28"/>
              </w:rPr>
              <w:t>0-1</w:t>
            </w:r>
            <w:r>
              <w:rPr>
                <w:i/>
                <w:sz w:val="28"/>
                <w:szCs w:val="28"/>
              </w:rPr>
              <w:t>6</w:t>
            </w:r>
            <w:r w:rsidRPr="00EF5584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30</w:t>
            </w:r>
          </w:p>
          <w:p w14:paraId="640AB96F" w14:textId="2BFFED05" w:rsidR="009C374E" w:rsidRPr="009C374E" w:rsidRDefault="009C374E" w:rsidP="00723A13">
            <w:pPr>
              <w:ind w:left="228"/>
              <w:rPr>
                <w:b/>
                <w:lang w:eastAsia="en-US"/>
              </w:rPr>
            </w:pPr>
            <w:r w:rsidRPr="009C374E">
              <w:rPr>
                <w:b/>
                <w:sz w:val="28"/>
                <w:szCs w:val="28"/>
              </w:rPr>
              <w:t xml:space="preserve"> Новации налогового законодательства. Особенности налогообложения бюджетных и автономных учреждений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3A6800A4" w14:textId="77777777" w:rsidR="00FC1E45" w:rsidRPr="00FC1E45" w:rsidRDefault="00FC1E45" w:rsidP="009C374E">
            <w:pPr>
              <w:rPr>
                <w:i/>
              </w:rPr>
            </w:pPr>
          </w:p>
          <w:p w14:paraId="0A78CFF6" w14:textId="26EDD54D" w:rsidR="009C374E" w:rsidRPr="00FC1E45" w:rsidRDefault="009C374E" w:rsidP="002C4009">
            <w:pPr>
              <w:rPr>
                <w:i/>
              </w:rPr>
            </w:pPr>
            <w:r w:rsidRPr="00FC1E45">
              <w:rPr>
                <w:b/>
                <w:sz w:val="28"/>
                <w:szCs w:val="28"/>
              </w:rPr>
              <w:t>Р</w:t>
            </w:r>
            <w:r w:rsidR="00FC1E45">
              <w:rPr>
                <w:b/>
                <w:sz w:val="28"/>
                <w:szCs w:val="28"/>
              </w:rPr>
              <w:t>ЯХОВСКИЙ</w:t>
            </w:r>
            <w:r w:rsidRPr="00FC1E45">
              <w:rPr>
                <w:b/>
                <w:sz w:val="28"/>
                <w:szCs w:val="28"/>
              </w:rPr>
              <w:t xml:space="preserve"> Дмитрий Иванович</w:t>
            </w:r>
            <w:r w:rsidRPr="00FC1E45">
              <w:rPr>
                <w:i/>
              </w:rPr>
              <w:t xml:space="preserve"> - заведующий </w:t>
            </w:r>
            <w:r w:rsidR="002C4009" w:rsidRPr="00FC1E45">
              <w:rPr>
                <w:i/>
              </w:rPr>
              <w:t>кафедрой налогов</w:t>
            </w:r>
            <w:r w:rsidRPr="00FC1E45">
              <w:rPr>
                <w:i/>
              </w:rPr>
              <w:t xml:space="preserve"> и налогового администрирования</w:t>
            </w:r>
            <w:r w:rsidR="00AF5393">
              <w:rPr>
                <w:i/>
              </w:rPr>
              <w:t xml:space="preserve"> университета</w:t>
            </w:r>
            <w:r w:rsidRPr="00FC1E45">
              <w:rPr>
                <w:i/>
              </w:rPr>
              <w:t xml:space="preserve">, </w:t>
            </w:r>
            <w:proofErr w:type="spellStart"/>
            <w:r w:rsidRPr="00FC1E45">
              <w:rPr>
                <w:i/>
              </w:rPr>
              <w:t>д.э.н</w:t>
            </w:r>
            <w:proofErr w:type="spellEnd"/>
            <w:r w:rsidRPr="00FC1E45">
              <w:rPr>
                <w:i/>
              </w:rPr>
              <w:t xml:space="preserve">, профессор </w:t>
            </w:r>
          </w:p>
        </w:tc>
      </w:tr>
      <w:tr w:rsidR="00AD2F7C" w:rsidRPr="00421916" w14:paraId="01EC3B70" w14:textId="77777777" w:rsidTr="002C4009">
        <w:tc>
          <w:tcPr>
            <w:tcW w:w="6805" w:type="dxa"/>
            <w:shd w:val="clear" w:color="auto" w:fill="auto"/>
            <w:tcMar>
              <w:left w:w="57" w:type="dxa"/>
              <w:right w:w="57" w:type="dxa"/>
            </w:tcMar>
          </w:tcPr>
          <w:p w14:paraId="1E1444C3" w14:textId="7BB8795E" w:rsidR="00AD2F7C" w:rsidRPr="006B4B2E" w:rsidRDefault="00AD2F7C" w:rsidP="00167583">
            <w:pPr>
              <w:jc w:val="both"/>
              <w:rPr>
                <w:b/>
                <w:sz w:val="28"/>
                <w:szCs w:val="28"/>
              </w:rPr>
            </w:pPr>
            <w:r w:rsidRPr="00671B71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</w:t>
            </w:r>
            <w:r w:rsidRPr="00671B71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3</w:t>
            </w:r>
            <w:r w:rsidRPr="00671B71">
              <w:rPr>
                <w:i/>
                <w:sz w:val="28"/>
                <w:szCs w:val="28"/>
              </w:rPr>
              <w:t>0-1</w:t>
            </w:r>
            <w:r>
              <w:rPr>
                <w:i/>
                <w:sz w:val="28"/>
                <w:szCs w:val="28"/>
              </w:rPr>
              <w:t>7</w:t>
            </w:r>
            <w:r w:rsidRPr="00671B71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3</w:t>
            </w:r>
            <w:r w:rsidRPr="00671B71">
              <w:rPr>
                <w:i/>
                <w:sz w:val="28"/>
                <w:szCs w:val="28"/>
              </w:rPr>
              <w:t>0</w:t>
            </w:r>
            <w:r w:rsidR="00167583">
              <w:rPr>
                <w:i/>
                <w:sz w:val="28"/>
                <w:szCs w:val="28"/>
              </w:rPr>
              <w:t xml:space="preserve"> </w:t>
            </w:r>
            <w:r w:rsidR="00167583" w:rsidRPr="00F554D3">
              <w:rPr>
                <w:b/>
                <w:sz w:val="28"/>
                <w:szCs w:val="28"/>
              </w:rPr>
              <w:t>Итоговая аттестация</w:t>
            </w:r>
            <w:r w:rsidR="00167583" w:rsidRPr="00D638BB"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14:paraId="0A9E9CA6" w14:textId="3175D687" w:rsidR="00AD2F7C" w:rsidRPr="00F554D3" w:rsidRDefault="002C4009" w:rsidP="00AD2F7C">
            <w:pPr>
              <w:jc w:val="both"/>
              <w:rPr>
                <w:b/>
              </w:rPr>
            </w:pPr>
            <w:r>
              <w:rPr>
                <w:i/>
              </w:rPr>
              <w:t xml:space="preserve"> </w:t>
            </w:r>
            <w:r w:rsidR="00167583" w:rsidRPr="00F554D3">
              <w:rPr>
                <w:b/>
              </w:rPr>
              <w:t>зачет в форме электронного тестирования</w:t>
            </w:r>
            <w:r w:rsidR="00167583" w:rsidRPr="00F554D3">
              <w:rPr>
                <w:b/>
              </w:rPr>
              <w:t xml:space="preserve"> </w:t>
            </w:r>
          </w:p>
        </w:tc>
      </w:tr>
    </w:tbl>
    <w:p w14:paraId="5EB0F4D4" w14:textId="77777777" w:rsidR="00163D52" w:rsidRDefault="00163D52" w:rsidP="00EE781E">
      <w:bookmarkStart w:id="13" w:name="_GoBack"/>
      <w:bookmarkEnd w:id="13"/>
    </w:p>
    <w:sectPr w:rsidR="00163D52" w:rsidSect="00671B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5398E" w14:textId="77777777" w:rsidR="00DC1577" w:rsidRDefault="00DC1577" w:rsidP="004B0B0B">
      <w:r>
        <w:separator/>
      </w:r>
    </w:p>
  </w:endnote>
  <w:endnote w:type="continuationSeparator" w:id="0">
    <w:p w14:paraId="7A06552C" w14:textId="77777777" w:rsidR="00DC1577" w:rsidRDefault="00DC1577" w:rsidP="004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CA5C0" w14:textId="77777777" w:rsidR="00DC1577" w:rsidRDefault="00DC1577" w:rsidP="004B0B0B">
      <w:r>
        <w:separator/>
      </w:r>
    </w:p>
  </w:footnote>
  <w:footnote w:type="continuationSeparator" w:id="0">
    <w:p w14:paraId="1D1FB506" w14:textId="77777777" w:rsidR="00DC1577" w:rsidRDefault="00DC1577" w:rsidP="004B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65D"/>
    <w:multiLevelType w:val="hybridMultilevel"/>
    <w:tmpl w:val="A09CF24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6C57"/>
    <w:multiLevelType w:val="hybridMultilevel"/>
    <w:tmpl w:val="1FD0B2F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F07F35"/>
    <w:multiLevelType w:val="hybridMultilevel"/>
    <w:tmpl w:val="FDA07C6A"/>
    <w:lvl w:ilvl="0" w:tplc="0419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28A34DB"/>
    <w:multiLevelType w:val="hybridMultilevel"/>
    <w:tmpl w:val="CF92A09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 w15:restartNumberingAfterBreak="0">
    <w:nsid w:val="43A55951"/>
    <w:multiLevelType w:val="hybridMultilevel"/>
    <w:tmpl w:val="30DCF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05427"/>
    <w:multiLevelType w:val="hybridMultilevel"/>
    <w:tmpl w:val="66264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8279D2"/>
    <w:multiLevelType w:val="hybridMultilevel"/>
    <w:tmpl w:val="67408CB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E6E7AF1"/>
    <w:multiLevelType w:val="hybridMultilevel"/>
    <w:tmpl w:val="310AB7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620C6F"/>
    <w:multiLevelType w:val="hybridMultilevel"/>
    <w:tmpl w:val="8190F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A06E4"/>
    <w:multiLevelType w:val="hybridMultilevel"/>
    <w:tmpl w:val="381E5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48"/>
    <w:rsid w:val="00002A6D"/>
    <w:rsid w:val="00025ABD"/>
    <w:rsid w:val="00030861"/>
    <w:rsid w:val="00033F82"/>
    <w:rsid w:val="000354BF"/>
    <w:rsid w:val="000359BC"/>
    <w:rsid w:val="00052A95"/>
    <w:rsid w:val="00056B7F"/>
    <w:rsid w:val="000600FC"/>
    <w:rsid w:val="00065AAA"/>
    <w:rsid w:val="000817AD"/>
    <w:rsid w:val="00091122"/>
    <w:rsid w:val="000B2A3E"/>
    <w:rsid w:val="000C4DD2"/>
    <w:rsid w:val="000C59D4"/>
    <w:rsid w:val="000F1C86"/>
    <w:rsid w:val="000F62E3"/>
    <w:rsid w:val="000F68D3"/>
    <w:rsid w:val="000F72A2"/>
    <w:rsid w:val="00135F80"/>
    <w:rsid w:val="00151149"/>
    <w:rsid w:val="001512D6"/>
    <w:rsid w:val="0015147F"/>
    <w:rsid w:val="001537D9"/>
    <w:rsid w:val="0016004C"/>
    <w:rsid w:val="00163680"/>
    <w:rsid w:val="00163D52"/>
    <w:rsid w:val="001659D6"/>
    <w:rsid w:val="00167583"/>
    <w:rsid w:val="00170B14"/>
    <w:rsid w:val="00170BCA"/>
    <w:rsid w:val="00180FE1"/>
    <w:rsid w:val="00187482"/>
    <w:rsid w:val="00190D60"/>
    <w:rsid w:val="00190DA8"/>
    <w:rsid w:val="0019228C"/>
    <w:rsid w:val="001933A3"/>
    <w:rsid w:val="00195039"/>
    <w:rsid w:val="00196777"/>
    <w:rsid w:val="001A6194"/>
    <w:rsid w:val="001C09B8"/>
    <w:rsid w:val="001D1AB6"/>
    <w:rsid w:val="001D49A0"/>
    <w:rsid w:val="001F580E"/>
    <w:rsid w:val="001F642A"/>
    <w:rsid w:val="001F6A34"/>
    <w:rsid w:val="00210CA1"/>
    <w:rsid w:val="00214CE5"/>
    <w:rsid w:val="00226FF1"/>
    <w:rsid w:val="00230929"/>
    <w:rsid w:val="00236969"/>
    <w:rsid w:val="00252AFC"/>
    <w:rsid w:val="00253DD7"/>
    <w:rsid w:val="002632CD"/>
    <w:rsid w:val="002738A3"/>
    <w:rsid w:val="00277541"/>
    <w:rsid w:val="00282E4F"/>
    <w:rsid w:val="00286051"/>
    <w:rsid w:val="002A0BF6"/>
    <w:rsid w:val="002A4A50"/>
    <w:rsid w:val="002B3713"/>
    <w:rsid w:val="002C4009"/>
    <w:rsid w:val="002C795B"/>
    <w:rsid w:val="002E7741"/>
    <w:rsid w:val="003221C1"/>
    <w:rsid w:val="00341809"/>
    <w:rsid w:val="00344F55"/>
    <w:rsid w:val="0035797B"/>
    <w:rsid w:val="003639F4"/>
    <w:rsid w:val="00381E6B"/>
    <w:rsid w:val="003A315A"/>
    <w:rsid w:val="003A33F3"/>
    <w:rsid w:val="003C5CAA"/>
    <w:rsid w:val="003E4DA0"/>
    <w:rsid w:val="003E4EBF"/>
    <w:rsid w:val="003E6002"/>
    <w:rsid w:val="004002EC"/>
    <w:rsid w:val="00400599"/>
    <w:rsid w:val="00402943"/>
    <w:rsid w:val="00430157"/>
    <w:rsid w:val="00445506"/>
    <w:rsid w:val="00445947"/>
    <w:rsid w:val="004640F0"/>
    <w:rsid w:val="004748C2"/>
    <w:rsid w:val="004978FE"/>
    <w:rsid w:val="00497FD9"/>
    <w:rsid w:val="004A4018"/>
    <w:rsid w:val="004A6AFB"/>
    <w:rsid w:val="004A6C16"/>
    <w:rsid w:val="004A6CF7"/>
    <w:rsid w:val="004B08E5"/>
    <w:rsid w:val="004B0B0B"/>
    <w:rsid w:val="004B36AA"/>
    <w:rsid w:val="004B5A7B"/>
    <w:rsid w:val="004C1D5F"/>
    <w:rsid w:val="004D38FD"/>
    <w:rsid w:val="004E4B56"/>
    <w:rsid w:val="004F6507"/>
    <w:rsid w:val="00514C64"/>
    <w:rsid w:val="00514C9A"/>
    <w:rsid w:val="00517B11"/>
    <w:rsid w:val="005316E5"/>
    <w:rsid w:val="00547010"/>
    <w:rsid w:val="005565BA"/>
    <w:rsid w:val="005610ED"/>
    <w:rsid w:val="00563587"/>
    <w:rsid w:val="00563CBC"/>
    <w:rsid w:val="00573B2E"/>
    <w:rsid w:val="00573F57"/>
    <w:rsid w:val="00582A1D"/>
    <w:rsid w:val="005858A7"/>
    <w:rsid w:val="00590271"/>
    <w:rsid w:val="005A0125"/>
    <w:rsid w:val="005A31F3"/>
    <w:rsid w:val="005A3CA2"/>
    <w:rsid w:val="005B5F50"/>
    <w:rsid w:val="005C0039"/>
    <w:rsid w:val="005C096C"/>
    <w:rsid w:val="005C1CD8"/>
    <w:rsid w:val="005C1F26"/>
    <w:rsid w:val="005D322A"/>
    <w:rsid w:val="005E5DDE"/>
    <w:rsid w:val="00602620"/>
    <w:rsid w:val="00647BAC"/>
    <w:rsid w:val="00653BDD"/>
    <w:rsid w:val="0066228D"/>
    <w:rsid w:val="00666E90"/>
    <w:rsid w:val="00671B71"/>
    <w:rsid w:val="00677AE0"/>
    <w:rsid w:val="00681972"/>
    <w:rsid w:val="00691283"/>
    <w:rsid w:val="006947B8"/>
    <w:rsid w:val="006A0D8C"/>
    <w:rsid w:val="006B4B2E"/>
    <w:rsid w:val="006B78C3"/>
    <w:rsid w:val="006C23C2"/>
    <w:rsid w:val="006E2B75"/>
    <w:rsid w:val="006F7614"/>
    <w:rsid w:val="00721220"/>
    <w:rsid w:val="00723A13"/>
    <w:rsid w:val="00725333"/>
    <w:rsid w:val="007477C6"/>
    <w:rsid w:val="00754DB4"/>
    <w:rsid w:val="0076610E"/>
    <w:rsid w:val="00772F32"/>
    <w:rsid w:val="00773756"/>
    <w:rsid w:val="0077408F"/>
    <w:rsid w:val="00774152"/>
    <w:rsid w:val="0077787F"/>
    <w:rsid w:val="00781D54"/>
    <w:rsid w:val="00783A0D"/>
    <w:rsid w:val="00785DA9"/>
    <w:rsid w:val="007A7572"/>
    <w:rsid w:val="007D38F4"/>
    <w:rsid w:val="007D637D"/>
    <w:rsid w:val="007E2CD9"/>
    <w:rsid w:val="007E4FF6"/>
    <w:rsid w:val="007E7986"/>
    <w:rsid w:val="007F5525"/>
    <w:rsid w:val="007F6BC7"/>
    <w:rsid w:val="008034C3"/>
    <w:rsid w:val="00804010"/>
    <w:rsid w:val="00805C48"/>
    <w:rsid w:val="0081148A"/>
    <w:rsid w:val="0081587B"/>
    <w:rsid w:val="008268D9"/>
    <w:rsid w:val="008474F5"/>
    <w:rsid w:val="00856397"/>
    <w:rsid w:val="008839CB"/>
    <w:rsid w:val="008850F9"/>
    <w:rsid w:val="00886D86"/>
    <w:rsid w:val="00886E07"/>
    <w:rsid w:val="00890A0F"/>
    <w:rsid w:val="008A2E44"/>
    <w:rsid w:val="008A5185"/>
    <w:rsid w:val="008B1AF4"/>
    <w:rsid w:val="008C7B6B"/>
    <w:rsid w:val="008E0378"/>
    <w:rsid w:val="008E1D07"/>
    <w:rsid w:val="008F5C80"/>
    <w:rsid w:val="00900ED4"/>
    <w:rsid w:val="00911EC6"/>
    <w:rsid w:val="00920CA1"/>
    <w:rsid w:val="009221FB"/>
    <w:rsid w:val="00927FC7"/>
    <w:rsid w:val="00950B8A"/>
    <w:rsid w:val="00962CF6"/>
    <w:rsid w:val="0098524E"/>
    <w:rsid w:val="0099082A"/>
    <w:rsid w:val="00992446"/>
    <w:rsid w:val="00992E9C"/>
    <w:rsid w:val="009A2036"/>
    <w:rsid w:val="009B3D76"/>
    <w:rsid w:val="009C19A4"/>
    <w:rsid w:val="009C374E"/>
    <w:rsid w:val="009C6970"/>
    <w:rsid w:val="009D4783"/>
    <w:rsid w:val="00A01FDD"/>
    <w:rsid w:val="00A11B56"/>
    <w:rsid w:val="00A14C41"/>
    <w:rsid w:val="00A169A7"/>
    <w:rsid w:val="00A2579C"/>
    <w:rsid w:val="00A26146"/>
    <w:rsid w:val="00A37A34"/>
    <w:rsid w:val="00A42F74"/>
    <w:rsid w:val="00A4418B"/>
    <w:rsid w:val="00A444CC"/>
    <w:rsid w:val="00A4632A"/>
    <w:rsid w:val="00A46354"/>
    <w:rsid w:val="00A46869"/>
    <w:rsid w:val="00A56B09"/>
    <w:rsid w:val="00A6383B"/>
    <w:rsid w:val="00A70AC2"/>
    <w:rsid w:val="00A7513D"/>
    <w:rsid w:val="00A95CC6"/>
    <w:rsid w:val="00AB47C4"/>
    <w:rsid w:val="00AB4AB4"/>
    <w:rsid w:val="00AD2F7C"/>
    <w:rsid w:val="00AE0A1D"/>
    <w:rsid w:val="00AE2E52"/>
    <w:rsid w:val="00AF16F0"/>
    <w:rsid w:val="00AF5393"/>
    <w:rsid w:val="00B03934"/>
    <w:rsid w:val="00B043CC"/>
    <w:rsid w:val="00B44A25"/>
    <w:rsid w:val="00B44B87"/>
    <w:rsid w:val="00B53370"/>
    <w:rsid w:val="00B64302"/>
    <w:rsid w:val="00B6658B"/>
    <w:rsid w:val="00B67E39"/>
    <w:rsid w:val="00B903AB"/>
    <w:rsid w:val="00B95AEE"/>
    <w:rsid w:val="00B965E7"/>
    <w:rsid w:val="00BB1941"/>
    <w:rsid w:val="00BB303B"/>
    <w:rsid w:val="00BB5CDD"/>
    <w:rsid w:val="00BB7F75"/>
    <w:rsid w:val="00BC6AE2"/>
    <w:rsid w:val="00BF2E69"/>
    <w:rsid w:val="00C019F0"/>
    <w:rsid w:val="00C133D7"/>
    <w:rsid w:val="00C161F1"/>
    <w:rsid w:val="00C17148"/>
    <w:rsid w:val="00C2108D"/>
    <w:rsid w:val="00C24DE6"/>
    <w:rsid w:val="00C345B3"/>
    <w:rsid w:val="00C4121A"/>
    <w:rsid w:val="00C5070D"/>
    <w:rsid w:val="00C54B9D"/>
    <w:rsid w:val="00C62D47"/>
    <w:rsid w:val="00C64A55"/>
    <w:rsid w:val="00C72A36"/>
    <w:rsid w:val="00C862C9"/>
    <w:rsid w:val="00C91988"/>
    <w:rsid w:val="00C944DB"/>
    <w:rsid w:val="00CA0441"/>
    <w:rsid w:val="00CB0DDD"/>
    <w:rsid w:val="00CB3550"/>
    <w:rsid w:val="00CD19B0"/>
    <w:rsid w:val="00CD6B52"/>
    <w:rsid w:val="00CE3C9D"/>
    <w:rsid w:val="00CF0D3F"/>
    <w:rsid w:val="00D01F4D"/>
    <w:rsid w:val="00D06ACD"/>
    <w:rsid w:val="00D11008"/>
    <w:rsid w:val="00D22C40"/>
    <w:rsid w:val="00D23F7F"/>
    <w:rsid w:val="00D27633"/>
    <w:rsid w:val="00D30138"/>
    <w:rsid w:val="00D348DF"/>
    <w:rsid w:val="00D348F2"/>
    <w:rsid w:val="00D477A7"/>
    <w:rsid w:val="00D564B8"/>
    <w:rsid w:val="00D64DBD"/>
    <w:rsid w:val="00D8255B"/>
    <w:rsid w:val="00D9626D"/>
    <w:rsid w:val="00DB008F"/>
    <w:rsid w:val="00DC1577"/>
    <w:rsid w:val="00DC5986"/>
    <w:rsid w:val="00DC6E48"/>
    <w:rsid w:val="00DD508B"/>
    <w:rsid w:val="00DE02C0"/>
    <w:rsid w:val="00DE0FAF"/>
    <w:rsid w:val="00DE4FED"/>
    <w:rsid w:val="00DF3355"/>
    <w:rsid w:val="00DF60EA"/>
    <w:rsid w:val="00E069B0"/>
    <w:rsid w:val="00E40F25"/>
    <w:rsid w:val="00E57D78"/>
    <w:rsid w:val="00E63496"/>
    <w:rsid w:val="00E92CD2"/>
    <w:rsid w:val="00EB244B"/>
    <w:rsid w:val="00EB26C2"/>
    <w:rsid w:val="00EB365D"/>
    <w:rsid w:val="00EB44EB"/>
    <w:rsid w:val="00EB6CBD"/>
    <w:rsid w:val="00EC112D"/>
    <w:rsid w:val="00EE3DDE"/>
    <w:rsid w:val="00EE560B"/>
    <w:rsid w:val="00EE781E"/>
    <w:rsid w:val="00EF1FBD"/>
    <w:rsid w:val="00EF502A"/>
    <w:rsid w:val="00EF5584"/>
    <w:rsid w:val="00EF64DA"/>
    <w:rsid w:val="00F07C4D"/>
    <w:rsid w:val="00F11DF9"/>
    <w:rsid w:val="00F222FD"/>
    <w:rsid w:val="00F23530"/>
    <w:rsid w:val="00F50757"/>
    <w:rsid w:val="00F554D3"/>
    <w:rsid w:val="00F574F0"/>
    <w:rsid w:val="00F74DA4"/>
    <w:rsid w:val="00F90C21"/>
    <w:rsid w:val="00FA3A5E"/>
    <w:rsid w:val="00FA5466"/>
    <w:rsid w:val="00FB65F0"/>
    <w:rsid w:val="00FC1AE4"/>
    <w:rsid w:val="00FC1E45"/>
    <w:rsid w:val="00FC6B86"/>
    <w:rsid w:val="00FD357F"/>
    <w:rsid w:val="00FD4D5F"/>
    <w:rsid w:val="00FD51F9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3234"/>
  <w15:chartTrackingRefBased/>
  <w15:docId w15:val="{8A6BA039-B184-401C-AE82-564D32F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E48"/>
    <w:pPr>
      <w:keepNext/>
      <w:jc w:val="center"/>
      <w:outlineLvl w:val="0"/>
    </w:pPr>
    <w:rPr>
      <w:rFonts w:ascii="Arial" w:hAnsi="Arial"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E48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3">
    <w:name w:val="Plain Text"/>
    <w:basedOn w:val="a"/>
    <w:link w:val="11"/>
    <w:rsid w:val="00DC6E4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DC6E4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link w:val="a3"/>
    <w:rsid w:val="00DC6E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DC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40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0F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4A6CF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A6AFB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B0B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0B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348F2"/>
    <w:pPr>
      <w:spacing w:before="100" w:beforeAutospacing="1" w:after="100" w:afterAutospacing="1"/>
    </w:pPr>
  </w:style>
  <w:style w:type="paragraph" w:styleId="af0">
    <w:name w:val="endnote text"/>
    <w:basedOn w:val="a"/>
    <w:link w:val="af1"/>
    <w:uiPriority w:val="99"/>
    <w:semiHidden/>
    <w:unhideWhenUsed/>
    <w:rsid w:val="00CF0D3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F0D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F0D3F"/>
    <w:rPr>
      <w:vertAlign w:val="superscript"/>
    </w:rPr>
  </w:style>
  <w:style w:type="paragraph" w:styleId="af3">
    <w:name w:val="No Spacing"/>
    <w:link w:val="af4"/>
    <w:qFormat/>
    <w:rsid w:val="0077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rsid w:val="00773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rsid w:val="00773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3A1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5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5CE9-1A59-4CA5-BFBA-52436939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СААКЯН ТАТЬЯНА ВАСИЛЬЕВНА</dc:creator>
  <cp:keywords/>
  <dc:description/>
  <cp:lastModifiedBy>Моисеенко Виктория Владимировна</cp:lastModifiedBy>
  <cp:revision>19</cp:revision>
  <cp:lastPrinted>2025-04-22T05:59:00Z</cp:lastPrinted>
  <dcterms:created xsi:type="dcterms:W3CDTF">2025-04-21T11:47:00Z</dcterms:created>
  <dcterms:modified xsi:type="dcterms:W3CDTF">2025-05-13T14:37:00Z</dcterms:modified>
</cp:coreProperties>
</file>