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rsidR="00677B48" w:rsidRPr="00677B48" w:rsidRDefault="00677B48" w:rsidP="00677B48">
      <w:pPr>
        <w:jc w:val="center"/>
        <w:rPr>
          <w:sz w:val="28"/>
          <w:szCs w:val="28"/>
        </w:rPr>
      </w:pPr>
      <w:r w:rsidRPr="00677B48">
        <w:rPr>
          <w:sz w:val="28"/>
          <w:szCs w:val="28"/>
        </w:rPr>
        <w:t>учреждение высшего образования</w:t>
      </w:r>
    </w:p>
    <w:p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rsidR="00677B48" w:rsidRPr="00677B48" w:rsidRDefault="00677B48" w:rsidP="00677B48">
      <w:pPr>
        <w:jc w:val="center"/>
        <w:rPr>
          <w:b/>
          <w:bCs/>
          <w:caps/>
          <w:sz w:val="28"/>
          <w:szCs w:val="28"/>
        </w:rPr>
      </w:pPr>
      <w:r w:rsidRPr="00677B48">
        <w:rPr>
          <w:b/>
          <w:bCs/>
          <w:caps/>
          <w:sz w:val="28"/>
          <w:szCs w:val="28"/>
        </w:rPr>
        <w:t>Российской Федерации»</w:t>
      </w:r>
    </w:p>
    <w:p w:rsidR="00677B48" w:rsidRPr="00677B48" w:rsidRDefault="00677B48" w:rsidP="00677B48">
      <w:pPr>
        <w:jc w:val="center"/>
        <w:rPr>
          <w:b/>
          <w:bCs/>
          <w:sz w:val="28"/>
          <w:szCs w:val="28"/>
        </w:rPr>
      </w:pPr>
      <w:r w:rsidRPr="00677B48">
        <w:rPr>
          <w:b/>
          <w:bCs/>
          <w:sz w:val="28"/>
          <w:szCs w:val="28"/>
        </w:rPr>
        <w:t>(Финансовый университет)</w:t>
      </w:r>
    </w:p>
    <w:p w:rsidR="00677B48" w:rsidRPr="00677B48" w:rsidRDefault="00677B48" w:rsidP="00677B48">
      <w:pPr>
        <w:jc w:val="center"/>
        <w:rPr>
          <w:sz w:val="28"/>
          <w:szCs w:val="28"/>
        </w:rPr>
      </w:pPr>
    </w:p>
    <w:p w:rsidR="00AB3AAF" w:rsidRPr="00677B48" w:rsidRDefault="00AB3AAF" w:rsidP="00C458FD">
      <w:pPr>
        <w:jc w:val="center"/>
        <w:rPr>
          <w:b/>
          <w:sz w:val="28"/>
          <w:szCs w:val="28"/>
        </w:rPr>
      </w:pPr>
      <w:r w:rsidRPr="00F46578">
        <w:rPr>
          <w:b/>
          <w:sz w:val="28"/>
          <w:szCs w:val="28"/>
        </w:rPr>
        <w:t xml:space="preserve">Департамент </w:t>
      </w:r>
      <w:r>
        <w:rPr>
          <w:b/>
          <w:sz w:val="28"/>
          <w:szCs w:val="28"/>
        </w:rPr>
        <w:t>международного и публичного права</w:t>
      </w:r>
    </w:p>
    <w:p w:rsidR="00AB3AAF" w:rsidRPr="00677B48" w:rsidRDefault="00AB3AAF" w:rsidP="00AB3AAF">
      <w:pPr>
        <w:jc w:val="center"/>
        <w:rPr>
          <w:b/>
          <w:sz w:val="28"/>
          <w:szCs w:val="28"/>
        </w:rPr>
      </w:pPr>
    </w:p>
    <w:p w:rsidR="00677B48" w:rsidRPr="00677B48" w:rsidRDefault="00677B48" w:rsidP="00677B48">
      <w:pPr>
        <w:jc w:val="center"/>
        <w:rPr>
          <w:b/>
          <w:sz w:val="28"/>
          <w:szCs w:val="28"/>
        </w:rPr>
      </w:pPr>
    </w:p>
    <w:p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rsidTr="00882021">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677B48" w:rsidRPr="00677B48" w:rsidRDefault="00677B48" w:rsidP="00677B48">
                  <w:pPr>
                    <w:rPr>
                      <w:sz w:val="28"/>
                      <w:szCs w:val="28"/>
                      <w:highlight w:val="yellow"/>
                    </w:rPr>
                  </w:pPr>
                </w:p>
                <w:p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1A6E83" w:rsidRDefault="00677B48" w:rsidP="001A6E83">
                  <w:pPr>
                    <w:widowControl w:val="0"/>
                    <w:rPr>
                      <w:rFonts w:eastAsia="Calibri"/>
                      <w:sz w:val="28"/>
                      <w:szCs w:val="28"/>
                    </w:rPr>
                  </w:pPr>
                  <w:r w:rsidRPr="00677B48">
                    <w:rPr>
                      <w:rFonts w:eastAsia="Calibri"/>
                      <w:sz w:val="28"/>
                      <w:szCs w:val="28"/>
                    </w:rPr>
                    <w:t>УТВЕРЖДАЮ</w:t>
                  </w:r>
                </w:p>
                <w:p w:rsidR="001A6E83" w:rsidRDefault="001A6E83" w:rsidP="001A6E83">
                  <w:pPr>
                    <w:widowControl w:val="0"/>
                    <w:rPr>
                      <w:rFonts w:eastAsia="Calibri"/>
                      <w:sz w:val="28"/>
                      <w:szCs w:val="28"/>
                    </w:rPr>
                  </w:pPr>
                </w:p>
                <w:p w:rsidR="00882021" w:rsidRPr="001A6E83" w:rsidRDefault="00882021" w:rsidP="001A6E83">
                  <w:pPr>
                    <w:widowControl w:val="0"/>
                    <w:jc w:val="both"/>
                    <w:rPr>
                      <w:rFonts w:eastAsia="Calibri"/>
                      <w:sz w:val="28"/>
                      <w:szCs w:val="28"/>
                    </w:rPr>
                  </w:pPr>
                  <w:r w:rsidRPr="001A6E83">
                    <w:rPr>
                      <w:sz w:val="28"/>
                      <w:szCs w:val="28"/>
                    </w:rPr>
                    <w:t>Проректор</w:t>
                  </w:r>
                  <w:r w:rsidR="001A6E83">
                    <w:rPr>
                      <w:sz w:val="28"/>
                      <w:szCs w:val="28"/>
                    </w:rPr>
                    <w:t xml:space="preserve"> по учебной и методической работе</w:t>
                  </w:r>
                </w:p>
                <w:p w:rsidR="00882021" w:rsidRPr="0082047D" w:rsidRDefault="00882021" w:rsidP="00882021">
                  <w:pPr>
                    <w:jc w:val="center"/>
                    <w:rPr>
                      <w:sz w:val="28"/>
                      <w:szCs w:val="28"/>
                      <w:highlight w:val="yellow"/>
                    </w:rPr>
                  </w:pPr>
                </w:p>
                <w:p w:rsidR="00882021" w:rsidRPr="00BE755E" w:rsidRDefault="00552727" w:rsidP="00882021">
                  <w:pPr>
                    <w:rPr>
                      <w:sz w:val="28"/>
                      <w:szCs w:val="28"/>
                    </w:rPr>
                  </w:pPr>
                  <w:r>
                    <w:rPr>
                      <w:sz w:val="28"/>
                      <w:szCs w:val="28"/>
                    </w:rPr>
                    <w:t xml:space="preserve">    </w:t>
                  </w:r>
                  <w:r w:rsidR="00882021" w:rsidRPr="00552727">
                    <w:rPr>
                      <w:sz w:val="28"/>
                      <w:szCs w:val="28"/>
                    </w:rPr>
                    <w:t>______________ Е.А. Каменева</w:t>
                  </w:r>
                </w:p>
                <w:p w:rsidR="003E351D" w:rsidRPr="00677B48" w:rsidRDefault="003E351D" w:rsidP="00145E12">
                  <w:pPr>
                    <w:widowControl w:val="0"/>
                    <w:rPr>
                      <w:rFonts w:eastAsia="Calibri"/>
                      <w:sz w:val="28"/>
                      <w:szCs w:val="28"/>
                      <w:highlight w:val="yellow"/>
                    </w:rPr>
                  </w:pPr>
                </w:p>
                <w:p w:rsidR="00677B48" w:rsidRPr="00677B48" w:rsidRDefault="00677B48" w:rsidP="001C35C2">
                  <w:pPr>
                    <w:widowControl w:val="0"/>
                    <w:jc w:val="right"/>
                    <w:rPr>
                      <w:sz w:val="28"/>
                      <w:szCs w:val="28"/>
                      <w:highlight w:val="yellow"/>
                    </w:rPr>
                  </w:pPr>
                  <w:r w:rsidRPr="00677B48">
                    <w:rPr>
                      <w:rFonts w:eastAsia="Calibri"/>
                      <w:b/>
                      <w:sz w:val="28"/>
                      <w:szCs w:val="28"/>
                    </w:rPr>
                    <w:t>«_</w:t>
                  </w:r>
                  <w:r w:rsidR="001C35C2" w:rsidRPr="001C35C2">
                    <w:rPr>
                      <w:rFonts w:eastAsia="Calibri"/>
                      <w:sz w:val="28"/>
                      <w:szCs w:val="28"/>
                    </w:rPr>
                    <w:t>28</w:t>
                  </w:r>
                  <w:r w:rsidRPr="00677B48">
                    <w:rPr>
                      <w:rFonts w:eastAsia="Calibri"/>
                      <w:b/>
                      <w:sz w:val="28"/>
                      <w:szCs w:val="28"/>
                    </w:rPr>
                    <w:t>_» ___</w:t>
                  </w:r>
                  <w:r w:rsidR="001C35C2" w:rsidRPr="001C35C2">
                    <w:rPr>
                      <w:rFonts w:eastAsia="Calibri"/>
                      <w:sz w:val="28"/>
                      <w:szCs w:val="28"/>
                    </w:rPr>
                    <w:t>апреля</w:t>
                  </w:r>
                  <w:r w:rsidRPr="00677B48">
                    <w:rPr>
                      <w:rFonts w:eastAsia="Calibri"/>
                      <w:b/>
                      <w:sz w:val="28"/>
                      <w:szCs w:val="28"/>
                    </w:rPr>
                    <w:t>___</w:t>
                  </w:r>
                  <w:r w:rsidRPr="00DE7A51">
                    <w:rPr>
                      <w:rFonts w:eastAsia="Calibri"/>
                      <w:sz w:val="28"/>
                      <w:szCs w:val="28"/>
                    </w:rPr>
                    <w:t>202</w:t>
                  </w:r>
                  <w:r w:rsidR="006F1F40">
                    <w:rPr>
                      <w:rFonts w:eastAsia="Calibri"/>
                      <w:sz w:val="28"/>
                      <w:szCs w:val="28"/>
                    </w:rPr>
                    <w:t>3</w:t>
                  </w:r>
                  <w:r w:rsidRPr="00DE7A51">
                    <w:rPr>
                      <w:rFonts w:eastAsia="Calibri"/>
                      <w:sz w:val="28"/>
                      <w:szCs w:val="28"/>
                    </w:rPr>
                    <w:t xml:space="preserve"> г.</w:t>
                  </w:r>
                </w:p>
              </w:tc>
            </w:tr>
          </w:tbl>
          <w:p w:rsidR="00677B48" w:rsidRPr="00677B48" w:rsidRDefault="00677B48" w:rsidP="00677B48">
            <w:pPr>
              <w:rPr>
                <w:highlight w:val="yellow"/>
              </w:rPr>
            </w:pPr>
          </w:p>
        </w:tc>
      </w:tr>
    </w:tbl>
    <w:p w:rsidR="00D77895" w:rsidRDefault="00D77895" w:rsidP="00D77895">
      <w:pPr>
        <w:spacing w:line="280" w:lineRule="atLeast"/>
        <w:ind w:right="-198"/>
        <w:rPr>
          <w:sz w:val="28"/>
          <w:szCs w:val="28"/>
        </w:rPr>
      </w:pPr>
    </w:p>
    <w:p w:rsidR="001813D0" w:rsidRPr="0036119F" w:rsidRDefault="001813D0" w:rsidP="00D77895">
      <w:pPr>
        <w:spacing w:line="280" w:lineRule="atLeast"/>
        <w:ind w:right="-198"/>
        <w:rPr>
          <w:sz w:val="28"/>
          <w:szCs w:val="28"/>
        </w:rPr>
      </w:pPr>
    </w:p>
    <w:p w:rsidR="00D77895" w:rsidRDefault="0033022E" w:rsidP="00D77895">
      <w:pPr>
        <w:spacing w:line="360" w:lineRule="auto"/>
        <w:jc w:val="center"/>
        <w:rPr>
          <w:sz w:val="28"/>
          <w:szCs w:val="28"/>
        </w:rPr>
      </w:pPr>
      <w:r>
        <w:rPr>
          <w:sz w:val="28"/>
          <w:szCs w:val="28"/>
        </w:rPr>
        <w:t xml:space="preserve">Баракина Елена Юрьевна </w:t>
      </w:r>
    </w:p>
    <w:p w:rsidR="00AB3AAF" w:rsidRDefault="00AB3AAF" w:rsidP="00AB3AAF">
      <w:pPr>
        <w:tabs>
          <w:tab w:val="left" w:pos="5816"/>
        </w:tabs>
        <w:spacing w:line="360" w:lineRule="auto"/>
        <w:rPr>
          <w:sz w:val="28"/>
          <w:szCs w:val="28"/>
        </w:rPr>
      </w:pPr>
      <w:r>
        <w:rPr>
          <w:sz w:val="28"/>
          <w:szCs w:val="28"/>
        </w:rPr>
        <w:tab/>
      </w:r>
    </w:p>
    <w:p w:rsidR="00D77895" w:rsidRPr="008A1920" w:rsidRDefault="00537085" w:rsidP="00537085">
      <w:pPr>
        <w:jc w:val="center"/>
        <w:rPr>
          <w:b/>
          <w:color w:val="212121"/>
          <w:sz w:val="36"/>
          <w:szCs w:val="36"/>
        </w:rPr>
      </w:pPr>
      <w:r>
        <w:rPr>
          <w:b/>
          <w:color w:val="212121"/>
          <w:sz w:val="36"/>
          <w:szCs w:val="36"/>
        </w:rPr>
        <w:t>Международно-правовое рег</w:t>
      </w:r>
      <w:r w:rsidR="00323B8B">
        <w:rPr>
          <w:b/>
          <w:color w:val="212121"/>
          <w:sz w:val="36"/>
          <w:szCs w:val="36"/>
        </w:rPr>
        <w:t>улирование оборота финансовых с</w:t>
      </w:r>
      <w:r>
        <w:rPr>
          <w:b/>
          <w:color w:val="212121"/>
          <w:sz w:val="36"/>
          <w:szCs w:val="36"/>
        </w:rPr>
        <w:t>р</w:t>
      </w:r>
      <w:r w:rsidR="00323B8B">
        <w:rPr>
          <w:b/>
          <w:color w:val="212121"/>
          <w:sz w:val="36"/>
          <w:szCs w:val="36"/>
        </w:rPr>
        <w:t>е</w:t>
      </w:r>
      <w:r>
        <w:rPr>
          <w:b/>
          <w:color w:val="212121"/>
          <w:sz w:val="36"/>
          <w:szCs w:val="36"/>
        </w:rPr>
        <w:t>дств, валюты и ценных бумаг</w:t>
      </w:r>
      <w:r w:rsidR="004C2592" w:rsidRPr="00AB3AAF">
        <w:rPr>
          <w:b/>
          <w:color w:val="212121"/>
          <w:sz w:val="36"/>
          <w:szCs w:val="36"/>
        </w:rPr>
        <w:t xml:space="preserve"> </w:t>
      </w:r>
    </w:p>
    <w:p w:rsidR="00882021" w:rsidRDefault="00882021" w:rsidP="00D77895">
      <w:pPr>
        <w:spacing w:line="360" w:lineRule="auto"/>
        <w:jc w:val="center"/>
        <w:rPr>
          <w:rFonts w:eastAsia="Calibri"/>
          <w:b/>
          <w:sz w:val="28"/>
          <w:szCs w:val="28"/>
        </w:rPr>
      </w:pPr>
    </w:p>
    <w:p w:rsidR="0033022E" w:rsidRPr="005C1358" w:rsidRDefault="00D77895" w:rsidP="00882021">
      <w:pPr>
        <w:spacing w:line="360" w:lineRule="auto"/>
        <w:jc w:val="center"/>
        <w:rPr>
          <w:rFonts w:eastAsia="Calibri"/>
          <w:b/>
          <w:sz w:val="28"/>
          <w:szCs w:val="28"/>
        </w:rPr>
      </w:pPr>
      <w:r w:rsidRPr="005C1358">
        <w:rPr>
          <w:rFonts w:eastAsia="Calibri"/>
          <w:b/>
          <w:sz w:val="28"/>
          <w:szCs w:val="28"/>
        </w:rPr>
        <w:t>Рабочая программа дисциплины</w:t>
      </w:r>
    </w:p>
    <w:p w:rsidR="0033022E" w:rsidRDefault="00796724" w:rsidP="00D77895">
      <w:pPr>
        <w:suppressAutoHyphens/>
        <w:jc w:val="center"/>
        <w:rPr>
          <w:sz w:val="28"/>
          <w:szCs w:val="28"/>
        </w:rPr>
      </w:pPr>
      <w:r w:rsidRPr="00796724">
        <w:rPr>
          <w:sz w:val="28"/>
          <w:szCs w:val="28"/>
        </w:rPr>
        <w:t>для студен</w:t>
      </w:r>
      <w:r w:rsidR="00841EF0">
        <w:rPr>
          <w:sz w:val="28"/>
          <w:szCs w:val="28"/>
        </w:rPr>
        <w:t>тов, обучающихся по направлению</w:t>
      </w:r>
      <w:r w:rsidRPr="00796724">
        <w:rPr>
          <w:sz w:val="28"/>
          <w:szCs w:val="28"/>
        </w:rPr>
        <w:t xml:space="preserve"> </w:t>
      </w:r>
      <w:r w:rsidR="00006A77">
        <w:rPr>
          <w:sz w:val="28"/>
          <w:szCs w:val="28"/>
        </w:rPr>
        <w:t xml:space="preserve">подготовки </w:t>
      </w:r>
    </w:p>
    <w:p w:rsidR="00537085" w:rsidRDefault="00537085" w:rsidP="00431DCF">
      <w:pPr>
        <w:suppressAutoHyphens/>
        <w:jc w:val="center"/>
        <w:rPr>
          <w:sz w:val="28"/>
          <w:szCs w:val="28"/>
        </w:rPr>
      </w:pPr>
      <w:r>
        <w:rPr>
          <w:sz w:val="28"/>
          <w:szCs w:val="28"/>
        </w:rPr>
        <w:t>38.03.01 «Эконом</w:t>
      </w:r>
      <w:r w:rsidR="00431DCF">
        <w:rPr>
          <w:sz w:val="28"/>
          <w:szCs w:val="28"/>
        </w:rPr>
        <w:t>ика», ОП «Экономика и финансы»</w:t>
      </w:r>
    </w:p>
    <w:p w:rsidR="003C487C" w:rsidRDefault="003C487C" w:rsidP="00D77895">
      <w:pPr>
        <w:suppressAutoHyphens/>
        <w:jc w:val="center"/>
        <w:rPr>
          <w:i/>
          <w:sz w:val="28"/>
          <w:szCs w:val="28"/>
        </w:rPr>
      </w:pPr>
    </w:p>
    <w:p w:rsidR="00841EF0" w:rsidRDefault="00841EF0" w:rsidP="00D77895">
      <w:pPr>
        <w:suppressAutoHyphens/>
        <w:jc w:val="center"/>
        <w:rPr>
          <w:i/>
          <w:sz w:val="28"/>
          <w:szCs w:val="28"/>
        </w:rPr>
      </w:pPr>
    </w:p>
    <w:p w:rsidR="00841EF0" w:rsidRDefault="00841EF0" w:rsidP="00D77895">
      <w:pPr>
        <w:suppressAutoHyphens/>
        <w:jc w:val="center"/>
        <w:rPr>
          <w:i/>
          <w:sz w:val="28"/>
          <w:szCs w:val="28"/>
        </w:rPr>
      </w:pPr>
    </w:p>
    <w:p w:rsidR="001C35C2" w:rsidRDefault="001C35C2" w:rsidP="001C35C2">
      <w:pPr>
        <w:jc w:val="center"/>
        <w:rPr>
          <w:i/>
          <w:color w:val="000000"/>
          <w:sz w:val="28"/>
          <w:szCs w:val="28"/>
        </w:rPr>
      </w:pPr>
      <w:r>
        <w:rPr>
          <w:i/>
          <w:color w:val="000000"/>
          <w:sz w:val="28"/>
          <w:szCs w:val="28"/>
        </w:rPr>
        <w:t>Рекомендовано Ученым советом Юридического факультета</w:t>
      </w:r>
    </w:p>
    <w:p w:rsidR="001C35C2" w:rsidRDefault="001C35C2" w:rsidP="001C35C2">
      <w:pPr>
        <w:jc w:val="center"/>
        <w:rPr>
          <w:i/>
          <w:color w:val="000000"/>
          <w:sz w:val="28"/>
          <w:szCs w:val="28"/>
        </w:rPr>
      </w:pPr>
      <w:r>
        <w:rPr>
          <w:i/>
          <w:color w:val="000000"/>
          <w:sz w:val="28"/>
          <w:szCs w:val="28"/>
        </w:rPr>
        <w:t>(протокол № 28 от 18 апреля 2023 г.)</w:t>
      </w:r>
    </w:p>
    <w:p w:rsidR="001C35C2" w:rsidRDefault="001C35C2" w:rsidP="001C35C2">
      <w:pPr>
        <w:jc w:val="center"/>
        <w:rPr>
          <w:color w:val="000000"/>
          <w:sz w:val="28"/>
          <w:szCs w:val="28"/>
        </w:rPr>
      </w:pPr>
    </w:p>
    <w:p w:rsidR="001C35C2" w:rsidRDefault="001C35C2" w:rsidP="001C35C2">
      <w:pPr>
        <w:shd w:val="clear" w:color="auto" w:fill="FFFFFF"/>
        <w:jc w:val="center"/>
        <w:rPr>
          <w:i/>
          <w:iCs/>
          <w:color w:val="000000"/>
          <w:sz w:val="28"/>
          <w:szCs w:val="28"/>
        </w:rPr>
      </w:pPr>
      <w:r>
        <w:rPr>
          <w:i/>
          <w:iCs/>
          <w:sz w:val="28"/>
          <w:szCs w:val="28"/>
        </w:rPr>
        <w:t>Одобрено Советом департамента международного и публичного права</w:t>
      </w:r>
    </w:p>
    <w:p w:rsidR="001C35C2" w:rsidRDefault="001C35C2" w:rsidP="001C35C2">
      <w:pPr>
        <w:jc w:val="center"/>
        <w:rPr>
          <w:i/>
          <w:sz w:val="28"/>
          <w:szCs w:val="28"/>
        </w:rPr>
      </w:pPr>
      <w:r>
        <w:rPr>
          <w:i/>
          <w:sz w:val="28"/>
          <w:szCs w:val="28"/>
        </w:rPr>
        <w:t xml:space="preserve"> (протокол № 7 </w:t>
      </w:r>
      <w:r>
        <w:rPr>
          <w:i/>
          <w:color w:val="000000"/>
          <w:sz w:val="28"/>
          <w:szCs w:val="28"/>
        </w:rPr>
        <w:t>от 22 марта 2023 г.)</w:t>
      </w:r>
    </w:p>
    <w:p w:rsidR="001C35C2" w:rsidRDefault="001C35C2" w:rsidP="001C35C2">
      <w:pPr>
        <w:spacing w:after="200" w:line="276" w:lineRule="auto"/>
        <w:rPr>
          <w:rFonts w:eastAsia="Calibri"/>
          <w:b/>
          <w:sz w:val="28"/>
        </w:rPr>
      </w:pPr>
    </w:p>
    <w:p w:rsidR="00841EF0" w:rsidRPr="005C1358" w:rsidRDefault="00841EF0" w:rsidP="00537085">
      <w:pPr>
        <w:spacing w:after="200" w:line="276" w:lineRule="auto"/>
        <w:rPr>
          <w:rFonts w:eastAsia="Calibri"/>
          <w:b/>
          <w:sz w:val="28"/>
        </w:rPr>
      </w:pPr>
    </w:p>
    <w:p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6F1F40">
        <w:rPr>
          <w:rFonts w:eastAsia="Calibri"/>
          <w:b/>
          <w:sz w:val="28"/>
        </w:rPr>
        <w:t>3</w:t>
      </w:r>
      <w:r w:rsidR="00F7476A" w:rsidRPr="00441D19">
        <w:rPr>
          <w:b/>
          <w:sz w:val="28"/>
          <w:szCs w:val="28"/>
        </w:rPr>
        <w:br w:type="page"/>
      </w:r>
    </w:p>
    <w:p w:rsidR="00CF1AAB" w:rsidRPr="00F04A27" w:rsidRDefault="0033022E" w:rsidP="00CF1AAB">
      <w:pPr>
        <w:ind w:firstLine="567"/>
        <w:jc w:val="both"/>
        <w:rPr>
          <w:bCs/>
          <w:sz w:val="28"/>
          <w:szCs w:val="28"/>
        </w:rPr>
      </w:pPr>
      <w:r>
        <w:rPr>
          <w:bCs/>
          <w:sz w:val="28"/>
          <w:szCs w:val="28"/>
        </w:rPr>
        <w:lastRenderedPageBreak/>
        <w:t>Баракина Е.Ю.</w:t>
      </w:r>
    </w:p>
    <w:p w:rsidR="00537085" w:rsidRPr="00537085" w:rsidRDefault="00537085" w:rsidP="00537085">
      <w:pPr>
        <w:ind w:firstLine="567"/>
        <w:jc w:val="both"/>
        <w:rPr>
          <w:color w:val="212121"/>
          <w:sz w:val="28"/>
          <w:szCs w:val="28"/>
        </w:rPr>
      </w:pPr>
      <w:r w:rsidRPr="00537085">
        <w:rPr>
          <w:color w:val="212121"/>
          <w:sz w:val="28"/>
          <w:szCs w:val="28"/>
        </w:rPr>
        <w:t>Международно-правовое рег</w:t>
      </w:r>
      <w:r w:rsidR="00323B8B">
        <w:rPr>
          <w:color w:val="212121"/>
          <w:sz w:val="28"/>
          <w:szCs w:val="28"/>
        </w:rPr>
        <w:t>улирование оборота финансовых с</w:t>
      </w:r>
      <w:r w:rsidRPr="00537085">
        <w:rPr>
          <w:color w:val="212121"/>
          <w:sz w:val="28"/>
          <w:szCs w:val="28"/>
        </w:rPr>
        <w:t>р</w:t>
      </w:r>
      <w:r w:rsidR="00323B8B">
        <w:rPr>
          <w:color w:val="212121"/>
          <w:sz w:val="28"/>
          <w:szCs w:val="28"/>
        </w:rPr>
        <w:t>е</w:t>
      </w:r>
      <w:r w:rsidRPr="00537085">
        <w:rPr>
          <w:color w:val="212121"/>
          <w:sz w:val="28"/>
          <w:szCs w:val="28"/>
        </w:rPr>
        <w:t xml:space="preserve">дств, валюты и ценных бумаг </w:t>
      </w:r>
    </w:p>
    <w:p w:rsidR="00CF1AAB" w:rsidRPr="007118B8" w:rsidRDefault="00CF1AAB" w:rsidP="007118B8">
      <w:pPr>
        <w:ind w:firstLine="567"/>
        <w:jc w:val="both"/>
        <w:rPr>
          <w:bCs/>
          <w:sz w:val="28"/>
          <w:szCs w:val="28"/>
        </w:rPr>
      </w:pPr>
      <w:r w:rsidRPr="00F04A27">
        <w:rPr>
          <w:bCs/>
          <w:sz w:val="28"/>
          <w:szCs w:val="28"/>
        </w:rPr>
        <w:t>Рабочая программа дисциплины</w:t>
      </w:r>
      <w:r w:rsidRPr="00F04A27">
        <w:rPr>
          <w:sz w:val="28"/>
          <w:szCs w:val="28"/>
        </w:rPr>
        <w:t xml:space="preserve"> – М.: Финуниверситет, Департамент </w:t>
      </w:r>
      <w:r w:rsidR="00ED6A2F">
        <w:rPr>
          <w:sz w:val="28"/>
          <w:szCs w:val="28"/>
        </w:rPr>
        <w:t>международного и публичного права</w:t>
      </w:r>
      <w:r w:rsidRPr="00F04A27">
        <w:rPr>
          <w:sz w:val="28"/>
          <w:szCs w:val="28"/>
        </w:rPr>
        <w:t>, 20</w:t>
      </w:r>
      <w:r w:rsidR="004C2592">
        <w:rPr>
          <w:sz w:val="28"/>
          <w:szCs w:val="28"/>
        </w:rPr>
        <w:t>2</w:t>
      </w:r>
      <w:r w:rsidR="006F1F40">
        <w:rPr>
          <w:sz w:val="28"/>
          <w:szCs w:val="28"/>
        </w:rPr>
        <w:t>3</w:t>
      </w:r>
      <w:r w:rsidRPr="00F04A27">
        <w:rPr>
          <w:sz w:val="28"/>
          <w:szCs w:val="28"/>
        </w:rPr>
        <w:t xml:space="preserve">. – </w:t>
      </w:r>
      <w:r w:rsidR="00841EF0">
        <w:rPr>
          <w:sz w:val="28"/>
          <w:szCs w:val="28"/>
        </w:rPr>
        <w:t>3</w:t>
      </w:r>
      <w:r w:rsidR="00DE7E72">
        <w:rPr>
          <w:sz w:val="28"/>
          <w:szCs w:val="28"/>
        </w:rPr>
        <w:t>6</w:t>
      </w:r>
      <w:bookmarkStart w:id="0" w:name="_GoBack"/>
      <w:bookmarkEnd w:id="0"/>
      <w:r w:rsidR="007D47E0" w:rsidRPr="00A70B62">
        <w:rPr>
          <w:sz w:val="28"/>
          <w:szCs w:val="28"/>
        </w:rPr>
        <w:t>с.</w:t>
      </w:r>
    </w:p>
    <w:p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940E2A">
        <w:rPr>
          <w:bCs/>
          <w:sz w:val="28"/>
          <w:szCs w:val="28"/>
        </w:rPr>
        <w:t>Головченко О.Н</w:t>
      </w:r>
      <w:r w:rsidR="00E82F21" w:rsidRPr="0021586B">
        <w:rPr>
          <w:bCs/>
          <w:sz w:val="28"/>
          <w:szCs w:val="28"/>
        </w:rPr>
        <w:t>.</w:t>
      </w:r>
      <w:r w:rsidR="00590810" w:rsidRPr="0021586B">
        <w:rPr>
          <w:bCs/>
          <w:sz w:val="28"/>
          <w:szCs w:val="28"/>
        </w:rPr>
        <w:t>,</w:t>
      </w:r>
      <w:r w:rsidR="00F54CE1" w:rsidRPr="0021586B">
        <w:rPr>
          <w:bCs/>
          <w:sz w:val="28"/>
          <w:szCs w:val="28"/>
        </w:rPr>
        <w:t xml:space="preserve"> </w:t>
      </w:r>
      <w:r w:rsidR="00590810" w:rsidRPr="0021586B">
        <w:rPr>
          <w:bCs/>
          <w:sz w:val="28"/>
          <w:szCs w:val="28"/>
        </w:rPr>
        <w:t>к</w:t>
      </w:r>
      <w:r w:rsidR="00F54CE1" w:rsidRPr="0021586B">
        <w:rPr>
          <w:bCs/>
          <w:sz w:val="28"/>
          <w:szCs w:val="28"/>
        </w:rPr>
        <w:t xml:space="preserve">.ю.н., </w:t>
      </w:r>
      <w:r w:rsidR="00940E2A">
        <w:rPr>
          <w:bCs/>
          <w:sz w:val="28"/>
          <w:szCs w:val="28"/>
        </w:rPr>
        <w:t>старший преподаватель</w:t>
      </w:r>
      <w:r w:rsidR="00F54CE1" w:rsidRPr="0021586B">
        <w:rPr>
          <w:bCs/>
          <w:sz w:val="28"/>
          <w:szCs w:val="28"/>
        </w:rPr>
        <w:t xml:space="preserve"> Департамента </w:t>
      </w:r>
      <w:r w:rsidR="00ED6A2F" w:rsidRPr="0021586B">
        <w:rPr>
          <w:bCs/>
          <w:sz w:val="28"/>
          <w:szCs w:val="28"/>
        </w:rPr>
        <w:t>международного и публичного права</w:t>
      </w:r>
    </w:p>
    <w:p w:rsidR="00CF1AAB" w:rsidRPr="00F04A27" w:rsidRDefault="00CF1AAB" w:rsidP="00CF1AAB">
      <w:pPr>
        <w:ind w:firstLine="709"/>
        <w:jc w:val="both"/>
        <w:rPr>
          <w:bCs/>
          <w:sz w:val="28"/>
          <w:szCs w:val="28"/>
        </w:rPr>
      </w:pPr>
    </w:p>
    <w:p w:rsidR="00FD6F16" w:rsidRDefault="00CB0D08" w:rsidP="009D1E4E">
      <w:pPr>
        <w:suppressAutoHyphens/>
        <w:ind w:firstLine="709"/>
        <w:jc w:val="both"/>
        <w:rPr>
          <w:sz w:val="28"/>
          <w:szCs w:val="28"/>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841EF0">
        <w:rPr>
          <w:sz w:val="28"/>
          <w:szCs w:val="28"/>
          <w:lang w:eastAsia="ar-SA"/>
        </w:rPr>
        <w:t>хся по направлению подготовки</w:t>
      </w:r>
      <w:r w:rsidR="009D1E4E">
        <w:rPr>
          <w:sz w:val="28"/>
          <w:szCs w:val="28"/>
        </w:rPr>
        <w:t xml:space="preserve"> 38.03.01 «Эконо</w:t>
      </w:r>
      <w:r w:rsidR="006F1F40">
        <w:rPr>
          <w:sz w:val="28"/>
          <w:szCs w:val="28"/>
        </w:rPr>
        <w:t>мика», ОП «Экономика и финансы»</w:t>
      </w:r>
      <w:r w:rsidR="009D1E4E">
        <w:rPr>
          <w:sz w:val="28"/>
          <w:szCs w:val="28"/>
        </w:rPr>
        <w:t>.</w:t>
      </w:r>
    </w:p>
    <w:p w:rsidR="00CF1AAB" w:rsidRPr="00F04A27" w:rsidRDefault="00CF1AAB" w:rsidP="00FD6F16">
      <w:pPr>
        <w:suppressAutoHyphens/>
        <w:ind w:firstLine="567"/>
        <w:jc w:val="both"/>
        <w:rPr>
          <w:sz w:val="28"/>
          <w:szCs w:val="28"/>
          <w:lang w:eastAsia="ar-SA"/>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DD7687" w:rsidRDefault="00DD7687" w:rsidP="008A1920">
      <w:pPr>
        <w:tabs>
          <w:tab w:val="left" w:pos="6720"/>
        </w:tabs>
        <w:jc w:val="both"/>
        <w:rPr>
          <w:bCs/>
          <w:sz w:val="28"/>
          <w:szCs w:val="28"/>
        </w:rPr>
      </w:pPr>
    </w:p>
    <w:p w:rsidR="00CF1AAB" w:rsidRPr="00F04A27" w:rsidRDefault="00CF1AAB" w:rsidP="008A1920">
      <w:pPr>
        <w:tabs>
          <w:tab w:val="left" w:pos="6720"/>
        </w:tabs>
        <w:jc w:val="both"/>
        <w:rPr>
          <w:bCs/>
          <w:sz w:val="28"/>
          <w:szCs w:val="28"/>
        </w:rPr>
      </w:pPr>
      <w:r w:rsidRPr="00F04A27">
        <w:rPr>
          <w:bCs/>
          <w:sz w:val="28"/>
          <w:szCs w:val="28"/>
        </w:rPr>
        <w:tab/>
      </w:r>
    </w:p>
    <w:p w:rsidR="0033022E" w:rsidRDefault="0033022E" w:rsidP="0033022E">
      <w:pPr>
        <w:jc w:val="center"/>
        <w:rPr>
          <w:sz w:val="28"/>
          <w:szCs w:val="28"/>
        </w:rPr>
      </w:pPr>
      <w:r>
        <w:rPr>
          <w:sz w:val="28"/>
          <w:szCs w:val="28"/>
        </w:rPr>
        <w:t xml:space="preserve">Баракина Елена Юрьевна </w:t>
      </w:r>
    </w:p>
    <w:p w:rsidR="00CF1AAB" w:rsidRPr="00F04A27" w:rsidRDefault="00CF1AAB" w:rsidP="00CF1AAB">
      <w:pPr>
        <w:spacing w:line="360" w:lineRule="auto"/>
        <w:jc w:val="center"/>
        <w:rPr>
          <w:bCs/>
          <w:sz w:val="28"/>
          <w:szCs w:val="28"/>
        </w:rPr>
      </w:pPr>
    </w:p>
    <w:p w:rsidR="009D1E4E" w:rsidRDefault="009D1E4E" w:rsidP="009D1E4E">
      <w:pPr>
        <w:ind w:firstLine="567"/>
        <w:jc w:val="center"/>
        <w:rPr>
          <w:color w:val="212121"/>
          <w:sz w:val="28"/>
          <w:szCs w:val="28"/>
        </w:rPr>
      </w:pPr>
      <w:r w:rsidRPr="00537085">
        <w:rPr>
          <w:color w:val="212121"/>
          <w:sz w:val="28"/>
          <w:szCs w:val="28"/>
        </w:rPr>
        <w:t xml:space="preserve">Международно-правовое регулирование оборота </w:t>
      </w:r>
    </w:p>
    <w:p w:rsidR="009D1E4E" w:rsidRPr="00537085" w:rsidRDefault="00323B8B" w:rsidP="009D1E4E">
      <w:pPr>
        <w:ind w:firstLine="567"/>
        <w:jc w:val="center"/>
        <w:rPr>
          <w:color w:val="212121"/>
          <w:sz w:val="28"/>
          <w:szCs w:val="28"/>
        </w:rPr>
      </w:pPr>
      <w:r>
        <w:rPr>
          <w:color w:val="212121"/>
          <w:sz w:val="28"/>
          <w:szCs w:val="28"/>
        </w:rPr>
        <w:t>финансовых с</w:t>
      </w:r>
      <w:r w:rsidR="009D1E4E" w:rsidRPr="00537085">
        <w:rPr>
          <w:color w:val="212121"/>
          <w:sz w:val="28"/>
          <w:szCs w:val="28"/>
        </w:rPr>
        <w:t>р</w:t>
      </w:r>
      <w:r>
        <w:rPr>
          <w:color w:val="212121"/>
          <w:sz w:val="28"/>
          <w:szCs w:val="28"/>
        </w:rPr>
        <w:t>е</w:t>
      </w:r>
      <w:r w:rsidR="009D1E4E" w:rsidRPr="00537085">
        <w:rPr>
          <w:color w:val="212121"/>
          <w:sz w:val="28"/>
          <w:szCs w:val="28"/>
        </w:rPr>
        <w:t>дств, валюты и ценных бумаг</w:t>
      </w:r>
    </w:p>
    <w:p w:rsidR="00DD7687" w:rsidRPr="00F04A27" w:rsidRDefault="00DD7687" w:rsidP="00CF1AAB">
      <w:pPr>
        <w:jc w:val="center"/>
        <w:rPr>
          <w:rFonts w:eastAsia="SimSun"/>
        </w:rPr>
      </w:pPr>
    </w:p>
    <w:p w:rsidR="00CF1AAB" w:rsidRPr="00820213" w:rsidRDefault="00CF1AAB" w:rsidP="00CF1AAB">
      <w:pPr>
        <w:jc w:val="center"/>
        <w:rPr>
          <w:rFonts w:eastAsia="SimSun"/>
        </w:rPr>
      </w:pPr>
      <w:r w:rsidRPr="00820213">
        <w:rPr>
          <w:rFonts w:eastAsia="SimSun"/>
        </w:rPr>
        <w:t>Рабочая программа дисциплины</w:t>
      </w:r>
    </w:p>
    <w:p w:rsidR="00820213" w:rsidRDefault="00820213"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8B7E8F" w:rsidRDefault="008B7E8F" w:rsidP="008B7E8F">
      <w:pPr>
        <w:tabs>
          <w:tab w:val="left" w:pos="567"/>
        </w:tabs>
        <w:contextualSpacing/>
        <w:jc w:val="center"/>
        <w:rPr>
          <w:sz w:val="28"/>
          <w:szCs w:val="28"/>
        </w:rPr>
      </w:pPr>
    </w:p>
    <w:p w:rsidR="00841EF0" w:rsidRDefault="00841EF0" w:rsidP="008B7E8F">
      <w:pPr>
        <w:tabs>
          <w:tab w:val="left" w:pos="567"/>
        </w:tabs>
        <w:contextualSpacing/>
        <w:jc w:val="center"/>
        <w:rPr>
          <w:sz w:val="28"/>
          <w:szCs w:val="28"/>
        </w:rPr>
      </w:pPr>
    </w:p>
    <w:p w:rsidR="00841EF0" w:rsidRDefault="00841EF0" w:rsidP="008B7E8F">
      <w:pPr>
        <w:tabs>
          <w:tab w:val="left" w:pos="567"/>
        </w:tabs>
        <w:contextualSpacing/>
        <w:jc w:val="center"/>
        <w:rPr>
          <w:sz w:val="28"/>
          <w:szCs w:val="28"/>
        </w:rPr>
      </w:pPr>
    </w:p>
    <w:p w:rsidR="00CF1AAB" w:rsidRPr="00F04A27" w:rsidRDefault="008B7E8F" w:rsidP="008B7E8F">
      <w:pPr>
        <w:tabs>
          <w:tab w:val="left" w:pos="567"/>
        </w:tabs>
        <w:contextualSpacing/>
        <w:jc w:val="center"/>
        <w:rPr>
          <w:sz w:val="28"/>
          <w:szCs w:val="28"/>
        </w:rPr>
      </w:pPr>
      <w:r>
        <w:rPr>
          <w:sz w:val="28"/>
          <w:szCs w:val="28"/>
        </w:rPr>
        <w:t xml:space="preserve">                      </w:t>
      </w:r>
      <w:r w:rsidR="006525FF">
        <w:rPr>
          <w:sz w:val="28"/>
          <w:szCs w:val="28"/>
        </w:rPr>
        <w:t xml:space="preserve">                               </w:t>
      </w:r>
      <w:r w:rsidR="00CF1AAB" w:rsidRPr="00F04A27">
        <w:rPr>
          <w:sz w:val="28"/>
          <w:szCs w:val="28"/>
        </w:rPr>
        <w:t xml:space="preserve">© </w:t>
      </w:r>
      <w:r w:rsidR="00820213">
        <w:rPr>
          <w:sz w:val="28"/>
          <w:szCs w:val="28"/>
        </w:rPr>
        <w:t>Баракина Е.Ю</w:t>
      </w:r>
      <w:r w:rsidR="004C2592">
        <w:rPr>
          <w:sz w:val="28"/>
          <w:szCs w:val="28"/>
        </w:rPr>
        <w:t>.</w:t>
      </w:r>
      <w:r w:rsidR="00F1133C">
        <w:rPr>
          <w:sz w:val="28"/>
          <w:szCs w:val="28"/>
        </w:rPr>
        <w:t xml:space="preserve">, </w:t>
      </w:r>
      <w:r w:rsidR="00CF1AAB" w:rsidRPr="00F04A27">
        <w:rPr>
          <w:sz w:val="28"/>
          <w:szCs w:val="28"/>
        </w:rPr>
        <w:t>20</w:t>
      </w:r>
      <w:r w:rsidR="004C2592">
        <w:rPr>
          <w:sz w:val="28"/>
          <w:szCs w:val="28"/>
        </w:rPr>
        <w:t>2</w:t>
      </w:r>
      <w:r w:rsidR="006F1F40">
        <w:rPr>
          <w:sz w:val="28"/>
          <w:szCs w:val="28"/>
        </w:rPr>
        <w:t>3</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6F1F40">
        <w:rPr>
          <w:sz w:val="28"/>
          <w:szCs w:val="28"/>
        </w:rPr>
        <w:t>3</w:t>
      </w:r>
    </w:p>
    <w:p w:rsidR="001C5A95" w:rsidRDefault="001C5A95" w:rsidP="00CF1AAB">
      <w:pPr>
        <w:jc w:val="center"/>
        <w:rPr>
          <w:b/>
          <w:sz w:val="28"/>
          <w:szCs w:val="28"/>
          <w:lang w:eastAsia="en-US"/>
        </w:rPr>
      </w:pPr>
    </w:p>
    <w:p w:rsidR="004673D8" w:rsidRPr="004673D8" w:rsidRDefault="00EC653E" w:rsidP="00EC653E">
      <w:pPr>
        <w:spacing w:line="276" w:lineRule="auto"/>
        <w:rPr>
          <w:noProof/>
        </w:rPr>
      </w:pPr>
      <w:r w:rsidRPr="00145E12">
        <w:rPr>
          <w:b/>
          <w:color w:val="000000"/>
          <w:sz w:val="28"/>
          <w:szCs w:val="28"/>
          <w:lang w:eastAsia="ar-SA"/>
        </w:rPr>
        <w:lastRenderedPageBreak/>
        <w:t>СОДЕРЖАНИЕ</w:t>
      </w:r>
      <w:r w:rsidR="00B878F0">
        <w:rPr>
          <w:b/>
          <w:color w:val="000000"/>
          <w:sz w:val="28"/>
          <w:szCs w:val="28"/>
          <w:lang w:eastAsia="ar-SA"/>
        </w:rPr>
        <w:fldChar w:fldCharType="begin"/>
      </w:r>
      <w:r w:rsidR="00882021">
        <w:rPr>
          <w:b/>
          <w:color w:val="000000"/>
          <w:sz w:val="28"/>
          <w:szCs w:val="28"/>
          <w:lang w:eastAsia="ar-SA"/>
        </w:rPr>
        <w:instrText xml:space="preserve"> TOC \o "1-3" \h \z \u </w:instrText>
      </w:r>
      <w:r w:rsidR="00B878F0">
        <w:rPr>
          <w:b/>
          <w:color w:val="000000"/>
          <w:sz w:val="28"/>
          <w:szCs w:val="28"/>
          <w:lang w:eastAsia="ar-SA"/>
        </w:rPr>
        <w:fldChar w:fldCharType="separate"/>
      </w:r>
    </w:p>
    <w:p w:rsidR="004673D8" w:rsidRPr="004673D8" w:rsidRDefault="00810C4B">
      <w:pPr>
        <w:pStyle w:val="15"/>
        <w:tabs>
          <w:tab w:val="left" w:pos="480"/>
          <w:tab w:val="right" w:leader="dot" w:pos="9911"/>
        </w:tabs>
        <w:rPr>
          <w:rFonts w:ascii="Times New Roman" w:eastAsiaTheme="minorEastAsia" w:hAnsi="Times New Roman"/>
          <w:b w:val="0"/>
          <w:noProof/>
          <w:sz w:val="22"/>
          <w:szCs w:val="22"/>
        </w:rPr>
      </w:pPr>
      <w:hyperlink w:anchor="_Toc116994138" w:history="1">
        <w:r w:rsidR="004673D8" w:rsidRPr="004673D8">
          <w:rPr>
            <w:rStyle w:val="ac"/>
            <w:rFonts w:ascii="Times New Roman" w:hAnsi="Times New Roman"/>
            <w:noProof/>
          </w:rPr>
          <w:t>1.</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Наименование дисциплины</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_Toc116994138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4</w:t>
        </w:r>
        <w:r w:rsidR="00B878F0" w:rsidRPr="004673D8">
          <w:rPr>
            <w:rFonts w:ascii="Times New Roman" w:hAnsi="Times New Roman"/>
            <w:noProof/>
            <w:webHidden/>
          </w:rPr>
          <w:fldChar w:fldCharType="end"/>
        </w:r>
      </w:hyperlink>
    </w:p>
    <w:p w:rsidR="004673D8" w:rsidRPr="004673D8" w:rsidRDefault="00810C4B">
      <w:pPr>
        <w:pStyle w:val="15"/>
        <w:tabs>
          <w:tab w:val="left" w:pos="480"/>
          <w:tab w:val="right" w:leader="dot" w:pos="9911"/>
        </w:tabs>
        <w:rPr>
          <w:rFonts w:ascii="Times New Roman" w:eastAsiaTheme="minorEastAsia" w:hAnsi="Times New Roman"/>
          <w:b w:val="0"/>
          <w:noProof/>
          <w:sz w:val="22"/>
          <w:szCs w:val="22"/>
        </w:rPr>
      </w:pPr>
      <w:hyperlink w:anchor="_Toc116994139" w:history="1">
        <w:r w:rsidR="004673D8" w:rsidRPr="004673D8">
          <w:rPr>
            <w:rStyle w:val="ac"/>
            <w:rFonts w:ascii="Times New Roman" w:hAnsi="Times New Roman"/>
            <w:noProof/>
          </w:rPr>
          <w:t>2.</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_Toc116994139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4</w:t>
        </w:r>
        <w:r w:rsidR="00B878F0" w:rsidRPr="004673D8">
          <w:rPr>
            <w:rFonts w:ascii="Times New Roman" w:hAnsi="Times New Roman"/>
            <w:noProof/>
            <w:webHidden/>
          </w:rPr>
          <w:fldChar w:fldCharType="end"/>
        </w:r>
      </w:hyperlink>
    </w:p>
    <w:p w:rsidR="004673D8" w:rsidRPr="004673D8" w:rsidRDefault="00810C4B">
      <w:pPr>
        <w:pStyle w:val="15"/>
        <w:tabs>
          <w:tab w:val="left" w:pos="480"/>
          <w:tab w:val="right" w:leader="dot" w:pos="9911"/>
        </w:tabs>
        <w:rPr>
          <w:rFonts w:ascii="Times New Roman" w:eastAsiaTheme="minorEastAsia" w:hAnsi="Times New Roman"/>
          <w:b w:val="0"/>
          <w:noProof/>
          <w:sz w:val="22"/>
          <w:szCs w:val="22"/>
        </w:rPr>
      </w:pPr>
      <w:hyperlink w:anchor="_Toc116994140" w:history="1">
        <w:r w:rsidR="004673D8" w:rsidRPr="004673D8">
          <w:rPr>
            <w:rStyle w:val="ac"/>
            <w:rFonts w:ascii="Times New Roman" w:hAnsi="Times New Roman"/>
            <w:bCs/>
            <w:noProof/>
          </w:rPr>
          <w:t>3.</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Место дисциплины в структуре образовательной программы</w:t>
        </w:r>
        <w:r w:rsidR="004673D8" w:rsidRPr="004673D8">
          <w:rPr>
            <w:rFonts w:ascii="Times New Roman" w:hAnsi="Times New Roman"/>
            <w:noProof/>
            <w:webHidden/>
          </w:rPr>
          <w:tab/>
        </w:r>
        <w:r w:rsidR="001C35C2">
          <w:rPr>
            <w:rFonts w:ascii="Times New Roman" w:hAnsi="Times New Roman"/>
            <w:noProof/>
            <w:webHidden/>
          </w:rPr>
          <w:t>10</w:t>
        </w:r>
      </w:hyperlink>
    </w:p>
    <w:p w:rsidR="004673D8" w:rsidRPr="004673D8" w:rsidRDefault="00810C4B">
      <w:pPr>
        <w:pStyle w:val="15"/>
        <w:tabs>
          <w:tab w:val="left" w:pos="480"/>
          <w:tab w:val="right" w:leader="dot" w:pos="9911"/>
        </w:tabs>
        <w:rPr>
          <w:rFonts w:ascii="Times New Roman" w:eastAsiaTheme="minorEastAsia" w:hAnsi="Times New Roman"/>
          <w:b w:val="0"/>
          <w:noProof/>
          <w:sz w:val="22"/>
          <w:szCs w:val="22"/>
        </w:rPr>
      </w:pPr>
      <w:hyperlink w:anchor="_Toc116994141" w:history="1">
        <w:r w:rsidR="004673D8" w:rsidRPr="004673D8">
          <w:rPr>
            <w:rStyle w:val="ac"/>
            <w:rFonts w:ascii="Times New Roman" w:hAnsi="Times New Roman"/>
            <w:bCs/>
            <w:noProof/>
          </w:rPr>
          <w:t>4.</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_Toc116994141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10</w:t>
        </w:r>
        <w:r w:rsidR="00B878F0" w:rsidRPr="004673D8">
          <w:rPr>
            <w:rFonts w:ascii="Times New Roman" w:hAnsi="Times New Roman"/>
            <w:noProof/>
            <w:webHidden/>
          </w:rPr>
          <w:fldChar w:fldCharType="end"/>
        </w:r>
      </w:hyperlink>
    </w:p>
    <w:p w:rsidR="004673D8" w:rsidRPr="004673D8" w:rsidRDefault="00810C4B">
      <w:pPr>
        <w:pStyle w:val="15"/>
        <w:tabs>
          <w:tab w:val="left" w:pos="480"/>
          <w:tab w:val="right" w:leader="dot" w:pos="9911"/>
        </w:tabs>
        <w:rPr>
          <w:rFonts w:ascii="Times New Roman" w:eastAsiaTheme="minorEastAsia" w:hAnsi="Times New Roman"/>
          <w:b w:val="0"/>
          <w:noProof/>
          <w:sz w:val="22"/>
          <w:szCs w:val="22"/>
        </w:rPr>
      </w:pPr>
      <w:hyperlink w:anchor="_Toc116994142" w:history="1">
        <w:r w:rsidR="004673D8" w:rsidRPr="004673D8">
          <w:rPr>
            <w:rStyle w:val="ac"/>
            <w:rFonts w:ascii="Times New Roman" w:hAnsi="Times New Roman"/>
            <w:bCs/>
            <w:noProof/>
          </w:rPr>
          <w:t>5.</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_Toc116994142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11</w:t>
        </w:r>
        <w:r w:rsidR="00B878F0" w:rsidRPr="004673D8">
          <w:rPr>
            <w:rFonts w:ascii="Times New Roman" w:hAnsi="Times New Roman"/>
            <w:noProof/>
            <w:webHidden/>
          </w:rPr>
          <w:fldChar w:fldCharType="end"/>
        </w:r>
      </w:hyperlink>
    </w:p>
    <w:p w:rsidR="004673D8" w:rsidRPr="004673D8" w:rsidRDefault="00810C4B">
      <w:pPr>
        <w:pStyle w:val="15"/>
        <w:tabs>
          <w:tab w:val="right" w:leader="dot" w:pos="9911"/>
        </w:tabs>
        <w:rPr>
          <w:rFonts w:ascii="Times New Roman" w:eastAsiaTheme="minorEastAsia" w:hAnsi="Times New Roman"/>
          <w:b w:val="0"/>
          <w:noProof/>
          <w:sz w:val="22"/>
          <w:szCs w:val="22"/>
        </w:rPr>
      </w:pPr>
      <w:hyperlink w:anchor="_Toc116994143" w:history="1">
        <w:r w:rsidR="004673D8" w:rsidRPr="004673D8">
          <w:rPr>
            <w:rStyle w:val="ac"/>
            <w:rFonts w:ascii="Times New Roman" w:hAnsi="Times New Roman"/>
            <w:noProof/>
          </w:rPr>
          <w:t>5.1. Содержание дисциплины</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_Toc116994143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11</w:t>
        </w:r>
        <w:r w:rsidR="00B878F0" w:rsidRPr="004673D8">
          <w:rPr>
            <w:rFonts w:ascii="Times New Roman" w:hAnsi="Times New Roman"/>
            <w:noProof/>
            <w:webHidden/>
          </w:rPr>
          <w:fldChar w:fldCharType="end"/>
        </w:r>
      </w:hyperlink>
    </w:p>
    <w:p w:rsidR="004673D8" w:rsidRPr="004673D8" w:rsidRDefault="00810C4B">
      <w:pPr>
        <w:pStyle w:val="15"/>
        <w:tabs>
          <w:tab w:val="right" w:leader="dot" w:pos="9911"/>
        </w:tabs>
        <w:rPr>
          <w:rFonts w:ascii="Times New Roman" w:eastAsiaTheme="minorEastAsia" w:hAnsi="Times New Roman"/>
          <w:b w:val="0"/>
          <w:noProof/>
          <w:sz w:val="22"/>
          <w:szCs w:val="22"/>
        </w:rPr>
      </w:pPr>
      <w:hyperlink w:anchor="_Toc116994144" w:history="1">
        <w:r w:rsidR="004673D8" w:rsidRPr="004673D8">
          <w:rPr>
            <w:rStyle w:val="ac"/>
            <w:rFonts w:ascii="Times New Roman" w:hAnsi="Times New Roman"/>
            <w:noProof/>
          </w:rPr>
          <w:t>5.2. Учебно-тематический план</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_Toc116994144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13</w:t>
        </w:r>
        <w:r w:rsidR="00B878F0" w:rsidRPr="004673D8">
          <w:rPr>
            <w:rFonts w:ascii="Times New Roman" w:hAnsi="Times New Roman"/>
            <w:noProof/>
            <w:webHidden/>
          </w:rPr>
          <w:fldChar w:fldCharType="end"/>
        </w:r>
      </w:hyperlink>
    </w:p>
    <w:p w:rsidR="004673D8" w:rsidRPr="004673D8" w:rsidRDefault="00810C4B">
      <w:pPr>
        <w:pStyle w:val="15"/>
        <w:tabs>
          <w:tab w:val="right" w:leader="dot" w:pos="9911"/>
        </w:tabs>
        <w:rPr>
          <w:rFonts w:ascii="Times New Roman" w:eastAsiaTheme="minorEastAsia" w:hAnsi="Times New Roman"/>
          <w:b w:val="0"/>
          <w:noProof/>
          <w:sz w:val="22"/>
          <w:szCs w:val="22"/>
        </w:rPr>
      </w:pPr>
      <w:hyperlink w:anchor="_Toc116994145" w:history="1">
        <w:r w:rsidR="004673D8" w:rsidRPr="004673D8">
          <w:rPr>
            <w:rStyle w:val="ac"/>
            <w:rFonts w:ascii="Times New Roman" w:hAnsi="Times New Roman"/>
            <w:noProof/>
          </w:rPr>
          <w:t>5.3. Содержание семинаров, практических занятий</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_Toc116994145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14</w:t>
        </w:r>
        <w:r w:rsidR="00B878F0" w:rsidRPr="004673D8">
          <w:rPr>
            <w:rFonts w:ascii="Times New Roman" w:hAnsi="Times New Roman"/>
            <w:noProof/>
            <w:webHidden/>
          </w:rPr>
          <w:fldChar w:fldCharType="end"/>
        </w:r>
      </w:hyperlink>
    </w:p>
    <w:p w:rsidR="004673D8" w:rsidRPr="004673D8" w:rsidRDefault="00810C4B">
      <w:pPr>
        <w:pStyle w:val="15"/>
        <w:tabs>
          <w:tab w:val="left" w:pos="480"/>
          <w:tab w:val="right" w:leader="dot" w:pos="9911"/>
        </w:tabs>
        <w:rPr>
          <w:rFonts w:ascii="Times New Roman" w:eastAsiaTheme="minorEastAsia" w:hAnsi="Times New Roman"/>
          <w:b w:val="0"/>
          <w:noProof/>
          <w:sz w:val="22"/>
          <w:szCs w:val="22"/>
        </w:rPr>
      </w:pPr>
      <w:hyperlink w:anchor="_Toc116994146" w:history="1">
        <w:r w:rsidR="004673D8" w:rsidRPr="004673D8">
          <w:rPr>
            <w:rStyle w:val="ac"/>
            <w:rFonts w:ascii="Times New Roman" w:hAnsi="Times New Roman"/>
            <w:noProof/>
          </w:rPr>
          <w:t>6.</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учебно-методического обеспечения для самостоятельной работы обучающихся по дисциплине</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_Toc116994146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16</w:t>
        </w:r>
        <w:r w:rsidR="00B878F0" w:rsidRPr="004673D8">
          <w:rPr>
            <w:rFonts w:ascii="Times New Roman" w:hAnsi="Times New Roman"/>
            <w:noProof/>
            <w:webHidden/>
          </w:rPr>
          <w:fldChar w:fldCharType="end"/>
        </w:r>
      </w:hyperlink>
    </w:p>
    <w:p w:rsidR="004673D8" w:rsidRPr="004673D8" w:rsidRDefault="00810C4B">
      <w:pPr>
        <w:pStyle w:val="15"/>
        <w:tabs>
          <w:tab w:val="right" w:leader="dot" w:pos="9911"/>
        </w:tabs>
        <w:rPr>
          <w:rFonts w:ascii="Times New Roman" w:eastAsiaTheme="minorEastAsia" w:hAnsi="Times New Roman"/>
          <w:b w:val="0"/>
          <w:noProof/>
          <w:sz w:val="22"/>
          <w:szCs w:val="22"/>
        </w:rPr>
      </w:pPr>
      <w:hyperlink w:anchor="_Toc116994147" w:history="1">
        <w:r w:rsidR="004673D8" w:rsidRPr="004673D8">
          <w:rPr>
            <w:rStyle w:val="ac"/>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_Toc116994147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16</w:t>
        </w:r>
        <w:r w:rsidR="00B878F0" w:rsidRPr="004673D8">
          <w:rPr>
            <w:rFonts w:ascii="Times New Roman" w:hAnsi="Times New Roman"/>
            <w:noProof/>
            <w:webHidden/>
          </w:rPr>
          <w:fldChar w:fldCharType="end"/>
        </w:r>
      </w:hyperlink>
    </w:p>
    <w:p w:rsidR="004673D8" w:rsidRPr="004673D8" w:rsidRDefault="00810C4B">
      <w:pPr>
        <w:pStyle w:val="15"/>
        <w:tabs>
          <w:tab w:val="right" w:leader="dot" w:pos="9911"/>
        </w:tabs>
        <w:rPr>
          <w:rFonts w:ascii="Times New Roman" w:eastAsiaTheme="minorEastAsia" w:hAnsi="Times New Roman"/>
          <w:b w:val="0"/>
          <w:noProof/>
          <w:sz w:val="22"/>
          <w:szCs w:val="22"/>
        </w:rPr>
      </w:pPr>
      <w:hyperlink w:anchor="_Toc116994148" w:history="1">
        <w:r w:rsidR="004673D8" w:rsidRPr="004673D8">
          <w:rPr>
            <w:rStyle w:val="ac"/>
            <w:rFonts w:ascii="Times New Roman" w:hAnsi="Times New Roman"/>
            <w:noProof/>
          </w:rPr>
          <w:t>6.2. Перечень вопросов, заданий, тем для подготовки к текущему контролю</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_Toc116994148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17</w:t>
        </w:r>
        <w:r w:rsidR="00B878F0" w:rsidRPr="004673D8">
          <w:rPr>
            <w:rFonts w:ascii="Times New Roman" w:hAnsi="Times New Roman"/>
            <w:noProof/>
            <w:webHidden/>
          </w:rPr>
          <w:fldChar w:fldCharType="end"/>
        </w:r>
      </w:hyperlink>
    </w:p>
    <w:p w:rsidR="004673D8" w:rsidRPr="004673D8" w:rsidRDefault="00810C4B">
      <w:pPr>
        <w:pStyle w:val="15"/>
        <w:tabs>
          <w:tab w:val="left" w:pos="480"/>
          <w:tab w:val="right" w:leader="dot" w:pos="9911"/>
        </w:tabs>
        <w:rPr>
          <w:rFonts w:ascii="Times New Roman" w:eastAsiaTheme="minorEastAsia" w:hAnsi="Times New Roman"/>
          <w:b w:val="0"/>
          <w:noProof/>
          <w:sz w:val="22"/>
          <w:szCs w:val="22"/>
        </w:rPr>
      </w:pPr>
      <w:hyperlink w:anchor="_Toc116994149" w:history="1">
        <w:r w:rsidR="004673D8" w:rsidRPr="004673D8">
          <w:rPr>
            <w:rStyle w:val="ac"/>
            <w:rFonts w:ascii="Times New Roman" w:hAnsi="Times New Roman"/>
            <w:bCs/>
            <w:noProof/>
          </w:rPr>
          <w:t>7.</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bCs/>
            <w:noProof/>
          </w:rPr>
          <w:t>Фонд оценочных средств для проведения промежуточной аттестации обучающихся по дисциплине</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_Toc116994149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20</w:t>
        </w:r>
        <w:r w:rsidR="00B878F0" w:rsidRPr="004673D8">
          <w:rPr>
            <w:rFonts w:ascii="Times New Roman" w:hAnsi="Times New Roman"/>
            <w:noProof/>
            <w:webHidden/>
          </w:rPr>
          <w:fldChar w:fldCharType="end"/>
        </w:r>
      </w:hyperlink>
    </w:p>
    <w:p w:rsidR="004673D8" w:rsidRPr="004673D8" w:rsidRDefault="00810C4B">
      <w:pPr>
        <w:pStyle w:val="15"/>
        <w:tabs>
          <w:tab w:val="left" w:pos="480"/>
          <w:tab w:val="right" w:leader="dot" w:pos="9911"/>
        </w:tabs>
        <w:rPr>
          <w:rFonts w:ascii="Times New Roman" w:eastAsiaTheme="minorEastAsia" w:hAnsi="Times New Roman"/>
          <w:b w:val="0"/>
          <w:noProof/>
          <w:sz w:val="22"/>
          <w:szCs w:val="22"/>
        </w:rPr>
      </w:pPr>
      <w:hyperlink w:anchor="_Toc116994150" w:history="1">
        <w:r w:rsidR="004673D8" w:rsidRPr="004673D8">
          <w:rPr>
            <w:rStyle w:val="ac"/>
            <w:rFonts w:ascii="Times New Roman" w:hAnsi="Times New Roman"/>
            <w:noProof/>
          </w:rPr>
          <w:t>8.</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rPr>
          <w:t>Перечень основной и дополнительной учебной литературы, необходимой для освоения дисциплины</w:t>
        </w:r>
        <w:r w:rsidR="004673D8" w:rsidRPr="004673D8">
          <w:rPr>
            <w:rFonts w:ascii="Times New Roman" w:hAnsi="Times New Roman"/>
            <w:noProof/>
            <w:webHidden/>
          </w:rPr>
          <w:tab/>
        </w:r>
        <w:r w:rsidR="00964047">
          <w:rPr>
            <w:rFonts w:ascii="Times New Roman" w:hAnsi="Times New Roman"/>
            <w:noProof/>
            <w:webHidden/>
          </w:rPr>
          <w:t>30</w:t>
        </w:r>
      </w:hyperlink>
    </w:p>
    <w:p w:rsidR="004673D8" w:rsidRPr="004673D8" w:rsidRDefault="00810C4B">
      <w:pPr>
        <w:pStyle w:val="15"/>
        <w:tabs>
          <w:tab w:val="left" w:pos="480"/>
          <w:tab w:val="right" w:leader="dot" w:pos="9911"/>
        </w:tabs>
        <w:rPr>
          <w:rFonts w:ascii="Times New Roman" w:eastAsiaTheme="minorEastAsia" w:hAnsi="Times New Roman"/>
          <w:b w:val="0"/>
          <w:noProof/>
          <w:sz w:val="22"/>
          <w:szCs w:val="22"/>
        </w:rPr>
      </w:pPr>
      <w:hyperlink w:anchor="_Toc116994151" w:history="1">
        <w:r w:rsidR="004673D8" w:rsidRPr="004673D8">
          <w:rPr>
            <w:rStyle w:val="ac"/>
            <w:rFonts w:ascii="Times New Roman" w:hAnsi="Times New Roman"/>
            <w:noProof/>
          </w:rPr>
          <w:t>9.</w:t>
        </w:r>
        <w:r w:rsidR="004673D8" w:rsidRPr="004673D8">
          <w:rPr>
            <w:rFonts w:ascii="Times New Roman" w:eastAsiaTheme="minorEastAsia" w:hAnsi="Times New Roman"/>
            <w:b w:val="0"/>
            <w:noProof/>
            <w:sz w:val="22"/>
            <w:szCs w:val="22"/>
          </w:rPr>
          <w:tab/>
        </w:r>
        <w:r w:rsidR="004673D8" w:rsidRPr="004673D8">
          <w:rPr>
            <w:rStyle w:val="ac"/>
            <w:rFonts w:ascii="Times New Roman" w:hAnsi="Times New Roman"/>
            <w:noProof/>
            <w:lang w:eastAsia="en-US"/>
          </w:rPr>
          <w:t>Перечень</w:t>
        </w:r>
        <w:r w:rsidR="004673D8" w:rsidRPr="004673D8">
          <w:rPr>
            <w:rStyle w:val="ac"/>
            <w:rFonts w:ascii="Times New Roman" w:hAnsi="Times New Roman"/>
            <w:noProof/>
          </w:rPr>
          <w:t xml:space="preserve"> ресурсов информационно-коммуникативной сети «Интернет», необходимых для освоения дисциплины</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_Toc116994151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33</w:t>
        </w:r>
        <w:r w:rsidR="00B878F0" w:rsidRPr="004673D8">
          <w:rPr>
            <w:rFonts w:ascii="Times New Roman" w:hAnsi="Times New Roman"/>
            <w:noProof/>
            <w:webHidden/>
          </w:rPr>
          <w:fldChar w:fldCharType="end"/>
        </w:r>
      </w:hyperlink>
    </w:p>
    <w:p w:rsidR="004673D8" w:rsidRPr="004673D8" w:rsidRDefault="00810C4B">
      <w:pPr>
        <w:pStyle w:val="15"/>
        <w:tabs>
          <w:tab w:val="right" w:leader="dot" w:pos="9911"/>
        </w:tabs>
        <w:rPr>
          <w:rFonts w:ascii="Times New Roman" w:eastAsiaTheme="minorEastAsia" w:hAnsi="Times New Roman"/>
          <w:b w:val="0"/>
          <w:noProof/>
          <w:sz w:val="22"/>
          <w:szCs w:val="22"/>
        </w:rPr>
      </w:pPr>
      <w:hyperlink w:anchor="_Toc116994152" w:history="1">
        <w:r w:rsidR="004673D8" w:rsidRPr="004673D8">
          <w:rPr>
            <w:rStyle w:val="ac"/>
            <w:rFonts w:ascii="Times New Roman" w:hAnsi="Times New Roman"/>
            <w:noProof/>
          </w:rPr>
          <w:t xml:space="preserve">10. </w:t>
        </w:r>
        <w:r w:rsidR="004673D8" w:rsidRPr="004673D8">
          <w:rPr>
            <w:rStyle w:val="ac"/>
            <w:rFonts w:ascii="Times New Roman" w:eastAsia="Calibri" w:hAnsi="Times New Roman"/>
            <w:noProof/>
          </w:rPr>
          <w:t>Методические указания для обучающихся по освоению дисциплины</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_Toc116994152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35</w:t>
        </w:r>
        <w:r w:rsidR="00B878F0" w:rsidRPr="004673D8">
          <w:rPr>
            <w:rFonts w:ascii="Times New Roman" w:hAnsi="Times New Roman"/>
            <w:noProof/>
            <w:webHidden/>
          </w:rPr>
          <w:fldChar w:fldCharType="end"/>
        </w:r>
      </w:hyperlink>
    </w:p>
    <w:p w:rsidR="004673D8" w:rsidRPr="004673D8" w:rsidRDefault="00810C4B">
      <w:pPr>
        <w:pStyle w:val="15"/>
        <w:tabs>
          <w:tab w:val="right" w:leader="dot" w:pos="9911"/>
        </w:tabs>
        <w:rPr>
          <w:rFonts w:ascii="Times New Roman" w:eastAsiaTheme="minorEastAsia" w:hAnsi="Times New Roman"/>
          <w:b w:val="0"/>
          <w:noProof/>
          <w:sz w:val="22"/>
          <w:szCs w:val="22"/>
        </w:rPr>
      </w:pPr>
      <w:hyperlink w:anchor="_Toc116994153" w:history="1">
        <w:r w:rsidR="004673D8" w:rsidRPr="004673D8">
          <w:rPr>
            <w:rStyle w:val="ac"/>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w:t>
        </w:r>
        <w:r w:rsidR="004673D8">
          <w:rPr>
            <w:rStyle w:val="ac"/>
            <w:rFonts w:ascii="Times New Roman" w:hAnsi="Times New Roman"/>
            <w:noProof/>
          </w:rPr>
          <w:t>чных систем (при необходимости)</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_Toc116994153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35</w:t>
        </w:r>
        <w:r w:rsidR="00B878F0" w:rsidRPr="004673D8">
          <w:rPr>
            <w:rFonts w:ascii="Times New Roman" w:hAnsi="Times New Roman"/>
            <w:noProof/>
            <w:webHidden/>
          </w:rPr>
          <w:fldChar w:fldCharType="end"/>
        </w:r>
      </w:hyperlink>
    </w:p>
    <w:p w:rsidR="004673D8" w:rsidRPr="004673D8" w:rsidRDefault="00810C4B">
      <w:pPr>
        <w:pStyle w:val="15"/>
        <w:tabs>
          <w:tab w:val="right" w:leader="dot" w:pos="9911"/>
        </w:tabs>
        <w:rPr>
          <w:rFonts w:ascii="Times New Roman" w:eastAsiaTheme="minorEastAsia" w:hAnsi="Times New Roman"/>
          <w:b w:val="0"/>
          <w:noProof/>
          <w:sz w:val="22"/>
          <w:szCs w:val="22"/>
        </w:rPr>
      </w:pPr>
      <w:hyperlink w:anchor="_Toc116994154" w:history="1">
        <w:r w:rsidR="004673D8" w:rsidRPr="004673D8">
          <w:rPr>
            <w:rStyle w:val="ac"/>
            <w:rFonts w:ascii="Times New Roman" w:eastAsia="Calibri" w:hAnsi="Times New Roman"/>
            <w:bCs/>
            <w:noProof/>
            <w:kern w:val="32"/>
          </w:rPr>
          <w:t>11.1. Комплект лицензи</w:t>
        </w:r>
        <w:r w:rsidR="004673D8">
          <w:rPr>
            <w:rStyle w:val="ac"/>
            <w:rFonts w:ascii="Times New Roman" w:eastAsia="Calibri" w:hAnsi="Times New Roman"/>
            <w:bCs/>
            <w:noProof/>
            <w:kern w:val="32"/>
          </w:rPr>
          <w:t>онного программного обеспечения</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_Toc116994154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35</w:t>
        </w:r>
        <w:r w:rsidR="00B878F0" w:rsidRPr="004673D8">
          <w:rPr>
            <w:rFonts w:ascii="Times New Roman" w:hAnsi="Times New Roman"/>
            <w:noProof/>
            <w:webHidden/>
          </w:rPr>
          <w:fldChar w:fldCharType="end"/>
        </w:r>
      </w:hyperlink>
    </w:p>
    <w:p w:rsidR="004673D8" w:rsidRPr="004673D8" w:rsidRDefault="00810C4B">
      <w:pPr>
        <w:pStyle w:val="15"/>
        <w:tabs>
          <w:tab w:val="right" w:leader="dot" w:pos="9911"/>
        </w:tabs>
        <w:rPr>
          <w:rFonts w:ascii="Times New Roman" w:eastAsiaTheme="minorEastAsia" w:hAnsi="Times New Roman"/>
          <w:b w:val="0"/>
          <w:noProof/>
          <w:sz w:val="22"/>
          <w:szCs w:val="22"/>
        </w:rPr>
      </w:pPr>
      <w:hyperlink w:anchor="_Toc116994155" w:history="1">
        <w:r w:rsidR="004673D8" w:rsidRPr="004673D8">
          <w:rPr>
            <w:rStyle w:val="ac"/>
            <w:rFonts w:ascii="Times New Roman" w:eastAsia="Calibri" w:hAnsi="Times New Roman"/>
            <w:bCs/>
            <w:noProof/>
            <w:kern w:val="32"/>
          </w:rPr>
          <w:t>11.2. Современные профессиональные базы данных и информационные справочные системы</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_Toc116994155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35</w:t>
        </w:r>
        <w:r w:rsidR="00B878F0" w:rsidRPr="004673D8">
          <w:rPr>
            <w:rFonts w:ascii="Times New Roman" w:hAnsi="Times New Roman"/>
            <w:noProof/>
            <w:webHidden/>
          </w:rPr>
          <w:fldChar w:fldCharType="end"/>
        </w:r>
      </w:hyperlink>
    </w:p>
    <w:p w:rsidR="004673D8" w:rsidRPr="004673D8" w:rsidRDefault="00810C4B">
      <w:pPr>
        <w:pStyle w:val="15"/>
        <w:tabs>
          <w:tab w:val="right" w:leader="dot" w:pos="9911"/>
        </w:tabs>
        <w:rPr>
          <w:rFonts w:ascii="Times New Roman" w:eastAsiaTheme="minorEastAsia" w:hAnsi="Times New Roman"/>
          <w:b w:val="0"/>
          <w:noProof/>
          <w:sz w:val="22"/>
          <w:szCs w:val="22"/>
        </w:rPr>
      </w:pPr>
      <w:hyperlink w:anchor="_Toc116994156" w:history="1">
        <w:r w:rsidR="004673D8" w:rsidRPr="004673D8">
          <w:rPr>
            <w:rStyle w:val="ac"/>
            <w:rFonts w:ascii="Times New Roman" w:eastAsia="Calibri" w:hAnsi="Times New Roman"/>
            <w:noProof/>
          </w:rPr>
          <w:t>11.3. Сертифицированные программные и аппаратные средства защиты информации</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_Toc116994156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36</w:t>
        </w:r>
        <w:r w:rsidR="00B878F0" w:rsidRPr="004673D8">
          <w:rPr>
            <w:rFonts w:ascii="Times New Roman" w:hAnsi="Times New Roman"/>
            <w:noProof/>
            <w:webHidden/>
          </w:rPr>
          <w:fldChar w:fldCharType="end"/>
        </w:r>
      </w:hyperlink>
    </w:p>
    <w:p w:rsidR="004673D8" w:rsidRDefault="00810C4B">
      <w:pPr>
        <w:pStyle w:val="15"/>
        <w:tabs>
          <w:tab w:val="right" w:leader="dot" w:pos="9911"/>
        </w:tabs>
        <w:rPr>
          <w:rFonts w:asciiTheme="minorHAnsi" w:eastAsiaTheme="minorEastAsia" w:hAnsiTheme="minorHAnsi" w:cstheme="minorBidi"/>
          <w:b w:val="0"/>
          <w:noProof/>
          <w:sz w:val="22"/>
          <w:szCs w:val="22"/>
        </w:rPr>
      </w:pPr>
      <w:hyperlink w:anchor="_Toc116994157" w:history="1">
        <w:r w:rsidR="004673D8" w:rsidRPr="004673D8">
          <w:rPr>
            <w:rStyle w:val="ac"/>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4673D8" w:rsidRPr="004673D8">
          <w:rPr>
            <w:rFonts w:ascii="Times New Roman" w:hAnsi="Times New Roman"/>
            <w:noProof/>
            <w:webHidden/>
          </w:rPr>
          <w:tab/>
        </w:r>
        <w:r w:rsidR="00B878F0" w:rsidRPr="004673D8">
          <w:rPr>
            <w:rFonts w:ascii="Times New Roman" w:hAnsi="Times New Roman"/>
            <w:noProof/>
            <w:webHidden/>
          </w:rPr>
          <w:fldChar w:fldCharType="begin"/>
        </w:r>
        <w:r w:rsidR="004673D8" w:rsidRPr="004673D8">
          <w:rPr>
            <w:rFonts w:ascii="Times New Roman" w:hAnsi="Times New Roman"/>
            <w:noProof/>
            <w:webHidden/>
          </w:rPr>
          <w:instrText xml:space="preserve"> PAGEREF _Toc116994157 \h </w:instrText>
        </w:r>
        <w:r w:rsidR="00B878F0" w:rsidRPr="004673D8">
          <w:rPr>
            <w:rFonts w:ascii="Times New Roman" w:hAnsi="Times New Roman"/>
            <w:noProof/>
            <w:webHidden/>
          </w:rPr>
        </w:r>
        <w:r w:rsidR="00B878F0" w:rsidRPr="004673D8">
          <w:rPr>
            <w:rFonts w:ascii="Times New Roman" w:hAnsi="Times New Roman"/>
            <w:noProof/>
            <w:webHidden/>
          </w:rPr>
          <w:fldChar w:fldCharType="separate"/>
        </w:r>
        <w:r w:rsidR="001C35C2">
          <w:rPr>
            <w:rFonts w:ascii="Times New Roman" w:hAnsi="Times New Roman"/>
            <w:noProof/>
            <w:webHidden/>
          </w:rPr>
          <w:t>36</w:t>
        </w:r>
        <w:r w:rsidR="00B878F0" w:rsidRPr="004673D8">
          <w:rPr>
            <w:rFonts w:ascii="Times New Roman" w:hAnsi="Times New Roman"/>
            <w:noProof/>
            <w:webHidden/>
          </w:rPr>
          <w:fldChar w:fldCharType="end"/>
        </w:r>
      </w:hyperlink>
    </w:p>
    <w:p w:rsidR="00EC653E" w:rsidRPr="00145E12" w:rsidRDefault="00B878F0" w:rsidP="00EC653E">
      <w:pPr>
        <w:spacing w:line="276" w:lineRule="auto"/>
        <w:rPr>
          <w:b/>
          <w:color w:val="000000"/>
          <w:sz w:val="28"/>
          <w:szCs w:val="28"/>
          <w:lang w:eastAsia="ar-SA"/>
        </w:rPr>
      </w:pPr>
      <w:r>
        <w:rPr>
          <w:b/>
          <w:color w:val="000000"/>
          <w:sz w:val="28"/>
          <w:szCs w:val="28"/>
          <w:lang w:eastAsia="ar-SA"/>
        </w:rPr>
        <w:fldChar w:fldCharType="end"/>
      </w:r>
    </w:p>
    <w:p w:rsidR="00EC653E" w:rsidRDefault="00EC653E" w:rsidP="008C1D0B">
      <w:pPr>
        <w:tabs>
          <w:tab w:val="left" w:pos="540"/>
        </w:tabs>
        <w:contextualSpacing/>
        <w:jc w:val="both"/>
        <w:rPr>
          <w:b/>
          <w:sz w:val="28"/>
          <w:szCs w:val="28"/>
        </w:rPr>
      </w:pPr>
      <w:r>
        <w:rPr>
          <w:b/>
          <w:sz w:val="28"/>
          <w:szCs w:val="28"/>
        </w:rPr>
        <w:br w:type="page"/>
      </w:r>
    </w:p>
    <w:p w:rsidR="0090348E" w:rsidRDefault="00EC653E" w:rsidP="00FE4336">
      <w:pPr>
        <w:pStyle w:val="10"/>
        <w:numPr>
          <w:ilvl w:val="0"/>
          <w:numId w:val="8"/>
        </w:numPr>
        <w:rPr>
          <w:rFonts w:ascii="Times New Roman" w:hAnsi="Times New Roman"/>
          <w:color w:val="auto"/>
        </w:rPr>
      </w:pPr>
      <w:bookmarkStart w:id="1" w:name="_Toc116994138"/>
      <w:r w:rsidRPr="00533225">
        <w:rPr>
          <w:rFonts w:ascii="Times New Roman" w:hAnsi="Times New Roman"/>
          <w:color w:val="auto"/>
        </w:rPr>
        <w:lastRenderedPageBreak/>
        <w:t>Наименование дисциплины</w:t>
      </w:r>
      <w:bookmarkEnd w:id="1"/>
    </w:p>
    <w:p w:rsidR="00431DCF" w:rsidRPr="00431DCF" w:rsidRDefault="00431DCF" w:rsidP="00431DCF"/>
    <w:p w:rsidR="0090348E" w:rsidRDefault="006F1F40" w:rsidP="006F1F40">
      <w:pPr>
        <w:ind w:firstLine="426"/>
        <w:rPr>
          <w:bCs/>
          <w:sz w:val="28"/>
          <w:szCs w:val="28"/>
        </w:rPr>
      </w:pPr>
      <w:r w:rsidRPr="00537085">
        <w:rPr>
          <w:color w:val="212121"/>
          <w:sz w:val="28"/>
          <w:szCs w:val="28"/>
        </w:rPr>
        <w:t>Международно-правовое рег</w:t>
      </w:r>
      <w:r w:rsidR="00323B8B">
        <w:rPr>
          <w:color w:val="212121"/>
          <w:sz w:val="28"/>
          <w:szCs w:val="28"/>
        </w:rPr>
        <w:t>улирование оборота финансовых с</w:t>
      </w:r>
      <w:r w:rsidRPr="00537085">
        <w:rPr>
          <w:color w:val="212121"/>
          <w:sz w:val="28"/>
          <w:szCs w:val="28"/>
        </w:rPr>
        <w:t>р</w:t>
      </w:r>
      <w:r w:rsidR="00323B8B">
        <w:rPr>
          <w:color w:val="212121"/>
          <w:sz w:val="28"/>
          <w:szCs w:val="28"/>
        </w:rPr>
        <w:t>е</w:t>
      </w:r>
      <w:r w:rsidRPr="00537085">
        <w:rPr>
          <w:color w:val="212121"/>
          <w:sz w:val="28"/>
          <w:szCs w:val="28"/>
        </w:rPr>
        <w:t>дств, валюты и ценных бумаг</w:t>
      </w:r>
    </w:p>
    <w:p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rsidR="00423155" w:rsidRPr="003516BF" w:rsidRDefault="00EC653E" w:rsidP="00FE4336">
      <w:pPr>
        <w:pStyle w:val="a4"/>
        <w:numPr>
          <w:ilvl w:val="0"/>
          <w:numId w:val="8"/>
        </w:numPr>
        <w:tabs>
          <w:tab w:val="left" w:pos="0"/>
        </w:tabs>
        <w:spacing w:after="240"/>
        <w:jc w:val="both"/>
        <w:outlineLvl w:val="0"/>
        <w:rPr>
          <w:b/>
          <w:sz w:val="28"/>
          <w:szCs w:val="28"/>
        </w:rPr>
      </w:pPr>
      <w:bookmarkStart w:id="2" w:name="_Toc116994139"/>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423155">
        <w:rPr>
          <w:b/>
          <w:sz w:val="28"/>
          <w:szCs w:val="28"/>
        </w:rPr>
        <w:t xml:space="preserve"> </w:t>
      </w:r>
    </w:p>
    <w:p w:rsidR="00B05E39" w:rsidRPr="00A27CE0" w:rsidRDefault="00B05E39" w:rsidP="006F1F40">
      <w:pPr>
        <w:suppressAutoHyphens/>
        <w:jc w:val="center"/>
        <w:rPr>
          <w:sz w:val="28"/>
          <w:szCs w:val="28"/>
          <w:u w:val="single"/>
        </w:rPr>
      </w:pPr>
    </w:p>
    <w:tbl>
      <w:tblPr>
        <w:tblW w:w="1117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268"/>
        <w:gridCol w:w="2551"/>
        <w:gridCol w:w="4649"/>
      </w:tblGrid>
      <w:tr w:rsidR="004C2592" w:rsidTr="001C35C2">
        <w:trPr>
          <w:trHeight w:val="1196"/>
        </w:trPr>
        <w:tc>
          <w:tcPr>
            <w:tcW w:w="1702" w:type="dxa"/>
            <w:shd w:val="clear" w:color="auto" w:fill="auto"/>
          </w:tcPr>
          <w:p w:rsidR="004C2592" w:rsidRPr="005C1358" w:rsidRDefault="004C2592" w:rsidP="005C1358">
            <w:pPr>
              <w:jc w:val="center"/>
              <w:rPr>
                <w:b/>
                <w:bCs/>
              </w:rPr>
            </w:pPr>
            <w:r w:rsidRPr="005C1358">
              <w:rPr>
                <w:b/>
                <w:bCs/>
              </w:rPr>
              <w:t>Код компе</w:t>
            </w:r>
            <w:r w:rsidR="00431DCF">
              <w:rPr>
                <w:b/>
                <w:bCs/>
              </w:rPr>
              <w:t>-</w:t>
            </w:r>
            <w:proofErr w:type="spellStart"/>
            <w:r w:rsidRPr="005C1358">
              <w:rPr>
                <w:b/>
                <w:bCs/>
              </w:rPr>
              <w:t>тенции</w:t>
            </w:r>
            <w:proofErr w:type="spellEnd"/>
          </w:p>
        </w:tc>
        <w:tc>
          <w:tcPr>
            <w:tcW w:w="2268" w:type="dxa"/>
            <w:shd w:val="clear" w:color="auto" w:fill="auto"/>
          </w:tcPr>
          <w:p w:rsidR="004C2592" w:rsidRPr="005C1358" w:rsidRDefault="004C2592" w:rsidP="005C1358">
            <w:pPr>
              <w:jc w:val="center"/>
              <w:rPr>
                <w:b/>
                <w:bCs/>
              </w:rPr>
            </w:pPr>
            <w:r w:rsidRPr="005C1358">
              <w:rPr>
                <w:b/>
                <w:bCs/>
              </w:rPr>
              <w:t>Наименование компетенции</w:t>
            </w:r>
          </w:p>
          <w:p w:rsidR="004C2592" w:rsidRPr="005C1358" w:rsidRDefault="004C2592" w:rsidP="005C1358">
            <w:pPr>
              <w:ind w:firstLine="680"/>
              <w:jc w:val="center"/>
              <w:rPr>
                <w:b/>
                <w:bCs/>
              </w:rPr>
            </w:pPr>
          </w:p>
        </w:tc>
        <w:tc>
          <w:tcPr>
            <w:tcW w:w="2551" w:type="dxa"/>
            <w:shd w:val="clear" w:color="auto" w:fill="auto"/>
          </w:tcPr>
          <w:p w:rsidR="004C2592" w:rsidRPr="005C1358" w:rsidRDefault="004C2592" w:rsidP="00552727">
            <w:pPr>
              <w:jc w:val="center"/>
              <w:rPr>
                <w:b/>
                <w:bCs/>
              </w:rPr>
            </w:pPr>
            <w:r w:rsidRPr="005C1358">
              <w:rPr>
                <w:b/>
                <w:bCs/>
              </w:rPr>
              <w:t>Индикаторы достижения компетенции</w:t>
            </w:r>
          </w:p>
        </w:tc>
        <w:tc>
          <w:tcPr>
            <w:tcW w:w="4649" w:type="dxa"/>
            <w:shd w:val="clear" w:color="auto" w:fill="auto"/>
          </w:tcPr>
          <w:p w:rsidR="004C2592" w:rsidRPr="005C1358" w:rsidRDefault="004C2592" w:rsidP="00552727">
            <w:pPr>
              <w:jc w:val="center"/>
              <w:rPr>
                <w:b/>
                <w:bCs/>
              </w:rPr>
            </w:pPr>
            <w:r w:rsidRPr="005C1358">
              <w:rPr>
                <w:b/>
                <w:bCs/>
              </w:rPr>
              <w:t>Результаты обучения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E758D7" w:rsidTr="001C35C2">
        <w:trPr>
          <w:trHeight w:val="1440"/>
        </w:trPr>
        <w:tc>
          <w:tcPr>
            <w:tcW w:w="1702" w:type="dxa"/>
            <w:vMerge w:val="restart"/>
            <w:shd w:val="clear" w:color="auto" w:fill="auto"/>
          </w:tcPr>
          <w:p w:rsidR="00E758D7" w:rsidRPr="00431DCF" w:rsidRDefault="00FA32A8" w:rsidP="005C1358">
            <w:pPr>
              <w:jc w:val="both"/>
              <w:rPr>
                <w:b/>
                <w:bCs/>
              </w:rPr>
            </w:pPr>
            <w:r w:rsidRPr="00431DCF">
              <w:rPr>
                <w:b/>
                <w:bCs/>
              </w:rPr>
              <w:t>УК</w:t>
            </w:r>
            <w:r w:rsidR="00E758D7" w:rsidRPr="00431DCF">
              <w:rPr>
                <w:b/>
                <w:bCs/>
              </w:rPr>
              <w:t>-</w:t>
            </w:r>
            <w:r w:rsidRPr="00431DCF">
              <w:rPr>
                <w:b/>
                <w:bCs/>
              </w:rPr>
              <w:t>5</w:t>
            </w:r>
          </w:p>
        </w:tc>
        <w:tc>
          <w:tcPr>
            <w:tcW w:w="2268" w:type="dxa"/>
            <w:vMerge w:val="restart"/>
            <w:shd w:val="clear" w:color="auto" w:fill="auto"/>
          </w:tcPr>
          <w:p w:rsidR="00E758D7" w:rsidRPr="001D5E21" w:rsidRDefault="00A27CE0" w:rsidP="00560CBE">
            <w:pPr>
              <w:jc w:val="both"/>
              <w:rPr>
                <w:bCs/>
                <w:highlight w:val="yellow"/>
              </w:rPr>
            </w:pPr>
            <w:r w:rsidRPr="00A27CE0">
              <w:rPr>
                <w:bCs/>
              </w:rPr>
              <w:t xml:space="preserve">Способность использовать основы правовых знаний в различных сферах деятельности </w:t>
            </w:r>
          </w:p>
        </w:tc>
        <w:tc>
          <w:tcPr>
            <w:tcW w:w="2551" w:type="dxa"/>
            <w:shd w:val="clear" w:color="auto" w:fill="auto"/>
          </w:tcPr>
          <w:p w:rsidR="00E758D7" w:rsidRPr="001D5E21" w:rsidRDefault="00A27CE0" w:rsidP="008D390A">
            <w:pPr>
              <w:jc w:val="both"/>
              <w:rPr>
                <w:color w:val="000000"/>
                <w:highlight w:val="yellow"/>
              </w:rPr>
            </w:pPr>
            <w:r w:rsidRPr="00A27CE0">
              <w:rPr>
                <w:color w:val="000000"/>
              </w:rPr>
              <w:t>1.Использует знания о правовых нормах действующего законодательства, регулирующих отношения в различных сферах жизнедеятельности</w:t>
            </w:r>
          </w:p>
        </w:tc>
        <w:tc>
          <w:tcPr>
            <w:tcW w:w="4649" w:type="dxa"/>
            <w:shd w:val="clear" w:color="auto" w:fill="auto"/>
          </w:tcPr>
          <w:p w:rsidR="00E758D7" w:rsidRPr="00737ACB" w:rsidRDefault="00E758D7" w:rsidP="00E758D7">
            <w:pPr>
              <w:pStyle w:val="Default"/>
              <w:jc w:val="both"/>
              <w:rPr>
                <w:rFonts w:eastAsia="Times New Roman"/>
                <w:lang w:eastAsia="ru-RU"/>
              </w:rPr>
            </w:pPr>
            <w:r w:rsidRPr="00737ACB">
              <w:rPr>
                <w:rFonts w:eastAsia="Times New Roman"/>
                <w:i/>
                <w:iCs/>
                <w:lang w:eastAsia="ru-RU"/>
              </w:rPr>
              <w:t>Знать:</w:t>
            </w:r>
            <w:r w:rsidR="00737ACB">
              <w:t xml:space="preserve"> терминологию,</w:t>
            </w:r>
            <w:r w:rsidR="006A39A6" w:rsidRPr="00737ACB">
              <w:t xml:space="preserve"> норм</w:t>
            </w:r>
            <w:r w:rsidR="00086DF0" w:rsidRPr="00737ACB">
              <w:t xml:space="preserve">ативные </w:t>
            </w:r>
            <w:r w:rsidR="00737ACB">
              <w:t>международно-</w:t>
            </w:r>
            <w:r w:rsidR="00086DF0" w:rsidRPr="00737ACB">
              <w:t>правовые акты</w:t>
            </w:r>
            <w:r w:rsidR="006A39A6" w:rsidRPr="00737ACB">
              <w:t xml:space="preserve"> </w:t>
            </w:r>
            <w:r w:rsidR="00737ACB">
              <w:t>в сфере оборота финансовых средств, валюты и ценных бумаг</w:t>
            </w:r>
            <w:r w:rsidR="006A1953" w:rsidRPr="00737ACB">
              <w:t xml:space="preserve"> </w:t>
            </w:r>
            <w:r w:rsidR="00B72D1B" w:rsidRPr="00737ACB">
              <w:t xml:space="preserve"> </w:t>
            </w:r>
          </w:p>
          <w:p w:rsidR="00E758D7" w:rsidRPr="00A27CE0" w:rsidRDefault="00E758D7" w:rsidP="00737ACB">
            <w:pPr>
              <w:jc w:val="both"/>
              <w:rPr>
                <w:b/>
                <w:bCs/>
                <w:highlight w:val="yellow"/>
              </w:rPr>
            </w:pPr>
            <w:r w:rsidRPr="00737ACB">
              <w:rPr>
                <w:i/>
                <w:iCs/>
              </w:rPr>
              <w:t>Уметь:</w:t>
            </w:r>
            <w:r w:rsidR="006A39A6" w:rsidRPr="00737ACB">
              <w:rPr>
                <w:color w:val="000000"/>
              </w:rPr>
              <w:t xml:space="preserve"> </w:t>
            </w:r>
            <w:r w:rsidR="001D2DD7">
              <w:rPr>
                <w:color w:val="000000"/>
              </w:rPr>
              <w:t>анализирует</w:t>
            </w:r>
            <w:r w:rsidR="00D95C50" w:rsidRPr="00737ACB">
              <w:rPr>
                <w:color w:val="000000"/>
              </w:rPr>
              <w:t xml:space="preserve"> и </w:t>
            </w:r>
            <w:r w:rsidR="00737ACB">
              <w:rPr>
                <w:color w:val="000000"/>
              </w:rPr>
              <w:t>применя</w:t>
            </w:r>
            <w:r w:rsidR="001D2DD7">
              <w:rPr>
                <w:color w:val="000000"/>
              </w:rPr>
              <w:t>ет</w:t>
            </w:r>
            <w:r w:rsidR="00737ACB">
              <w:rPr>
                <w:color w:val="000000"/>
              </w:rPr>
              <w:t xml:space="preserve"> международно-правовое регулирование</w:t>
            </w:r>
            <w:r w:rsidR="006A39A6" w:rsidRPr="00737ACB">
              <w:rPr>
                <w:color w:val="000000"/>
              </w:rPr>
              <w:t xml:space="preserve"> </w:t>
            </w:r>
            <w:r w:rsidR="00737ACB">
              <w:t>оборота финансовых средств, валюты и ценных бумаг</w:t>
            </w:r>
            <w:r w:rsidR="00737ACB" w:rsidRPr="00737ACB">
              <w:t xml:space="preserve">  </w:t>
            </w:r>
          </w:p>
        </w:tc>
      </w:tr>
      <w:tr w:rsidR="00FA32A8" w:rsidTr="001C35C2">
        <w:trPr>
          <w:trHeight w:val="3475"/>
        </w:trPr>
        <w:tc>
          <w:tcPr>
            <w:tcW w:w="1702" w:type="dxa"/>
            <w:vMerge/>
            <w:shd w:val="clear" w:color="auto" w:fill="auto"/>
          </w:tcPr>
          <w:p w:rsidR="00FA32A8" w:rsidRPr="005C1358" w:rsidRDefault="00FA32A8" w:rsidP="005C1358">
            <w:pPr>
              <w:jc w:val="both"/>
              <w:rPr>
                <w:bCs/>
              </w:rPr>
            </w:pPr>
          </w:p>
        </w:tc>
        <w:tc>
          <w:tcPr>
            <w:tcW w:w="2268" w:type="dxa"/>
            <w:vMerge/>
            <w:shd w:val="clear" w:color="auto" w:fill="auto"/>
          </w:tcPr>
          <w:p w:rsidR="00FA32A8" w:rsidRPr="001D5E21" w:rsidRDefault="00FA32A8" w:rsidP="005C1358">
            <w:pPr>
              <w:jc w:val="both"/>
              <w:rPr>
                <w:highlight w:val="yellow"/>
              </w:rPr>
            </w:pPr>
          </w:p>
        </w:tc>
        <w:tc>
          <w:tcPr>
            <w:tcW w:w="2551" w:type="dxa"/>
            <w:shd w:val="clear" w:color="auto" w:fill="auto"/>
          </w:tcPr>
          <w:p w:rsidR="00FA32A8" w:rsidRPr="004E5FA9" w:rsidRDefault="00FA32A8" w:rsidP="004E5FA9">
            <w:pPr>
              <w:shd w:val="clear" w:color="auto" w:fill="FFFFFF"/>
              <w:jc w:val="both"/>
              <w:rPr>
                <w:highlight w:val="yellow"/>
              </w:rPr>
            </w:pPr>
            <w:r w:rsidRPr="00A27CE0">
              <w:t>2.Вырабатывает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49" w:type="dxa"/>
            <w:shd w:val="clear" w:color="auto" w:fill="auto"/>
          </w:tcPr>
          <w:p w:rsidR="00FA32A8" w:rsidRPr="00A27CE0" w:rsidRDefault="00FA32A8" w:rsidP="00B72D1B">
            <w:pPr>
              <w:pStyle w:val="Default"/>
              <w:jc w:val="both"/>
              <w:rPr>
                <w:highlight w:val="yellow"/>
              </w:rPr>
            </w:pPr>
            <w:r w:rsidRPr="00737ACB">
              <w:rPr>
                <w:rFonts w:eastAsia="Times New Roman"/>
                <w:i/>
                <w:iCs/>
                <w:lang w:eastAsia="ru-RU"/>
              </w:rPr>
              <w:t>Знать:</w:t>
            </w:r>
            <w:r w:rsidRPr="00737ACB">
              <w:t xml:space="preserve"> терминологию в сфере </w:t>
            </w:r>
            <w:r w:rsidR="00737ACB">
              <w:t>оборота финансовых средств, валюты и ценных бумаг</w:t>
            </w:r>
            <w:r w:rsidR="00737ACB" w:rsidRPr="00737ACB">
              <w:t xml:space="preserve">  </w:t>
            </w:r>
          </w:p>
          <w:p w:rsidR="00FA32A8" w:rsidRPr="00A27CE0" w:rsidRDefault="00FA32A8" w:rsidP="00D0023C">
            <w:pPr>
              <w:pStyle w:val="Default"/>
              <w:jc w:val="both"/>
              <w:rPr>
                <w:rFonts w:eastAsia="Times New Roman"/>
                <w:highlight w:val="yellow"/>
                <w:lang w:eastAsia="ru-RU"/>
              </w:rPr>
            </w:pPr>
            <w:r w:rsidRPr="00737ACB">
              <w:rPr>
                <w:i/>
                <w:iCs/>
              </w:rPr>
              <w:t>Уметь:</w:t>
            </w:r>
            <w:r w:rsidRPr="00737ACB">
              <w:t xml:space="preserve"> </w:t>
            </w:r>
            <w:r w:rsidR="00737ACB">
              <w:t>в</w:t>
            </w:r>
            <w:r w:rsidR="00737ACB" w:rsidRPr="00A27CE0">
              <w:t xml:space="preserve">ырабатывает пути решения конкретной задачи, выбирая оптимальный способ ее реализации, исходя из действующих </w:t>
            </w:r>
            <w:r w:rsidR="00737ACB">
              <w:t>международно-</w:t>
            </w:r>
            <w:r w:rsidR="00737ACB" w:rsidRPr="00A27CE0">
              <w:t>правовых норм</w:t>
            </w:r>
            <w:r w:rsidR="00650E33">
              <w:t>,</w:t>
            </w:r>
            <w:r w:rsidR="00737ACB" w:rsidRPr="00A27CE0">
              <w:t xml:space="preserve"> </w:t>
            </w:r>
            <w:r w:rsidR="00650E33">
              <w:t>принимает</w:t>
            </w:r>
            <w:r w:rsidRPr="00737ACB">
              <w:t xml:space="preserve"> обоснованные решения в практической деятельности</w:t>
            </w:r>
            <w:r w:rsidR="00D0023C">
              <w:t xml:space="preserve"> в </w:t>
            </w:r>
            <w:r w:rsidR="00D0023C" w:rsidRPr="00737ACB">
              <w:t xml:space="preserve">сфере </w:t>
            </w:r>
            <w:r w:rsidR="00D0023C">
              <w:t>оборота финансовых средств, валюты и ценных бумаг</w:t>
            </w:r>
            <w:r w:rsidR="00D0023C" w:rsidRPr="00737ACB">
              <w:t xml:space="preserve">  </w:t>
            </w:r>
          </w:p>
        </w:tc>
      </w:tr>
      <w:tr w:rsidR="00560CBE" w:rsidTr="001C35C2">
        <w:trPr>
          <w:trHeight w:val="556"/>
        </w:trPr>
        <w:tc>
          <w:tcPr>
            <w:tcW w:w="1702" w:type="dxa"/>
            <w:vMerge w:val="restart"/>
            <w:shd w:val="clear" w:color="auto" w:fill="auto"/>
          </w:tcPr>
          <w:p w:rsidR="00560CBE" w:rsidRPr="00431DCF" w:rsidRDefault="00FA32A8" w:rsidP="00E82F21">
            <w:pPr>
              <w:jc w:val="both"/>
              <w:rPr>
                <w:b/>
                <w:bCs/>
              </w:rPr>
            </w:pPr>
            <w:r w:rsidRPr="00431DCF">
              <w:rPr>
                <w:b/>
                <w:bCs/>
              </w:rPr>
              <w:t>ПКН</w:t>
            </w:r>
            <w:r w:rsidR="00825ABF" w:rsidRPr="00431DCF">
              <w:rPr>
                <w:b/>
                <w:bCs/>
              </w:rPr>
              <w:t>-</w:t>
            </w:r>
            <w:r w:rsidRPr="00431DCF">
              <w:rPr>
                <w:b/>
                <w:bCs/>
              </w:rPr>
              <w:t>2</w:t>
            </w:r>
          </w:p>
        </w:tc>
        <w:tc>
          <w:tcPr>
            <w:tcW w:w="2268" w:type="dxa"/>
            <w:vMerge w:val="restart"/>
            <w:shd w:val="clear" w:color="auto" w:fill="auto"/>
          </w:tcPr>
          <w:p w:rsidR="00560CBE" w:rsidRPr="001D5E21" w:rsidRDefault="00560CBE" w:rsidP="00FA32A8">
            <w:pPr>
              <w:pStyle w:val="ConsPlusNormal"/>
              <w:widowControl/>
              <w:jc w:val="both"/>
              <w:rPr>
                <w:b/>
                <w:bCs/>
                <w:highlight w:val="yellow"/>
              </w:rPr>
            </w:pPr>
            <w:r w:rsidRPr="00407E5B">
              <w:rPr>
                <w:rFonts w:ascii="Times New Roman" w:hAnsi="Times New Roman" w:cs="Times New Roman"/>
                <w:sz w:val="24"/>
                <w:szCs w:val="24"/>
              </w:rPr>
              <w:t xml:space="preserve">Способность </w:t>
            </w:r>
            <w:r w:rsidR="00FA32A8">
              <w:rPr>
                <w:rFonts w:ascii="Times New Roman" w:hAnsi="Times New Roman" w:cs="Times New Roman"/>
                <w:sz w:val="24"/>
                <w:szCs w:val="24"/>
              </w:rPr>
              <w:t>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551" w:type="dxa"/>
            <w:shd w:val="clear" w:color="auto" w:fill="auto"/>
          </w:tcPr>
          <w:p w:rsidR="00560CBE" w:rsidRPr="001D5E21" w:rsidRDefault="00407E5B" w:rsidP="00187AD8">
            <w:pPr>
              <w:pStyle w:val="a4"/>
              <w:ind w:left="0"/>
              <w:jc w:val="both"/>
              <w:rPr>
                <w:color w:val="000000"/>
                <w:highlight w:val="yellow"/>
              </w:rPr>
            </w:pPr>
            <w:r w:rsidRPr="00407E5B">
              <w:rPr>
                <w:color w:val="000000"/>
              </w:rPr>
              <w:t xml:space="preserve">1. </w:t>
            </w:r>
            <w:r w:rsidR="00187AD8">
              <w:rPr>
                <w:color w:val="000000"/>
              </w:rPr>
              <w:t>Применяет нормативно-правовую базу, регламентирующую порядок расчета финансово-экономических показателей.</w:t>
            </w:r>
          </w:p>
        </w:tc>
        <w:tc>
          <w:tcPr>
            <w:tcW w:w="4649" w:type="dxa"/>
            <w:shd w:val="clear" w:color="auto" w:fill="auto"/>
          </w:tcPr>
          <w:p w:rsidR="00560CBE" w:rsidRPr="00A27CE0" w:rsidRDefault="00560CBE" w:rsidP="00E82F21">
            <w:pPr>
              <w:pStyle w:val="Default"/>
              <w:jc w:val="both"/>
              <w:rPr>
                <w:rFonts w:eastAsia="Times New Roman"/>
                <w:highlight w:val="yellow"/>
                <w:lang w:eastAsia="ru-RU"/>
              </w:rPr>
            </w:pPr>
            <w:r w:rsidRPr="00DC1563">
              <w:rPr>
                <w:rFonts w:eastAsia="Times New Roman"/>
                <w:i/>
                <w:iCs/>
                <w:lang w:eastAsia="ru-RU"/>
              </w:rPr>
              <w:t>Знать:</w:t>
            </w:r>
            <w:r w:rsidR="00533225" w:rsidRPr="00DC1563">
              <w:rPr>
                <w:rFonts w:eastAsia="Times New Roman"/>
                <w:lang w:eastAsia="ru-RU"/>
              </w:rPr>
              <w:t xml:space="preserve"> </w:t>
            </w:r>
            <w:r w:rsidR="00DC1563">
              <w:rPr>
                <w:rFonts w:eastAsia="Times New Roman"/>
                <w:lang w:eastAsia="ru-RU"/>
              </w:rPr>
              <w:t xml:space="preserve">международную </w:t>
            </w:r>
            <w:r w:rsidR="00DC1563" w:rsidRPr="00DC1563">
              <w:rPr>
                <w:rFonts w:eastAsia="Times New Roman"/>
                <w:lang w:eastAsia="ru-RU"/>
              </w:rPr>
              <w:t xml:space="preserve">нормативно-правовую базу, регламентирующую </w:t>
            </w:r>
            <w:r w:rsidR="00DC1563">
              <w:t>порядок расчета финансово-экономических показателей.</w:t>
            </w:r>
            <w:r w:rsidR="00DC1563" w:rsidRPr="00A27CE0">
              <w:rPr>
                <w:highlight w:val="yellow"/>
                <w:shd w:val="clear" w:color="auto" w:fill="FFFFFF"/>
              </w:rPr>
              <w:t xml:space="preserve"> </w:t>
            </w:r>
            <w:r w:rsidRPr="00A27CE0">
              <w:rPr>
                <w:rFonts w:eastAsia="Times New Roman"/>
                <w:highlight w:val="yellow"/>
                <w:lang w:eastAsia="ru-RU"/>
              </w:rPr>
              <w:t xml:space="preserve"> </w:t>
            </w:r>
          </w:p>
          <w:p w:rsidR="00560CBE" w:rsidRPr="00A27CE0" w:rsidRDefault="00560CBE" w:rsidP="00DC1563">
            <w:pPr>
              <w:jc w:val="both"/>
              <w:rPr>
                <w:b/>
                <w:bCs/>
                <w:highlight w:val="yellow"/>
              </w:rPr>
            </w:pPr>
            <w:r w:rsidRPr="00DC1563">
              <w:rPr>
                <w:i/>
                <w:iCs/>
              </w:rPr>
              <w:t>Уметь:</w:t>
            </w:r>
            <w:r w:rsidRPr="00DC1563">
              <w:rPr>
                <w:b/>
                <w:bCs/>
              </w:rPr>
              <w:t xml:space="preserve"> </w:t>
            </w:r>
            <w:r w:rsidR="00407E5B" w:rsidRPr="00DC1563">
              <w:rPr>
                <w:color w:val="000000"/>
              </w:rPr>
              <w:t xml:space="preserve">проводить </w:t>
            </w:r>
            <w:r w:rsidR="00DC1563">
              <w:rPr>
                <w:color w:val="000000"/>
              </w:rPr>
              <w:t>расчеты финансово-экономических показателей</w:t>
            </w:r>
            <w:r w:rsidR="00DC1563" w:rsidRPr="00DC1563">
              <w:rPr>
                <w:color w:val="000000"/>
              </w:rPr>
              <w:t xml:space="preserve"> </w:t>
            </w:r>
            <w:r w:rsidR="00407E5B" w:rsidRPr="00DC1563">
              <w:rPr>
                <w:color w:val="000000"/>
              </w:rPr>
              <w:t xml:space="preserve">по международным экономическим вопросам </w:t>
            </w:r>
            <w:r w:rsidR="00A8105F" w:rsidRPr="00DC1563">
              <w:t xml:space="preserve">в сфере </w:t>
            </w:r>
            <w:r w:rsidR="00DC1563">
              <w:t xml:space="preserve">международно-правового регулирования </w:t>
            </w:r>
            <w:r w:rsidR="00B918C5">
              <w:t>оборота финансовых средств, валюты и ценных бумаг</w:t>
            </w:r>
          </w:p>
        </w:tc>
      </w:tr>
      <w:tr w:rsidR="00281D43" w:rsidTr="001C35C2">
        <w:trPr>
          <w:trHeight w:val="556"/>
        </w:trPr>
        <w:tc>
          <w:tcPr>
            <w:tcW w:w="1702" w:type="dxa"/>
            <w:vMerge/>
            <w:shd w:val="clear" w:color="auto" w:fill="auto"/>
          </w:tcPr>
          <w:p w:rsidR="00281D43" w:rsidRDefault="00281D43" w:rsidP="00E82F21">
            <w:pPr>
              <w:jc w:val="both"/>
              <w:rPr>
                <w:bCs/>
              </w:rPr>
            </w:pPr>
          </w:p>
        </w:tc>
        <w:tc>
          <w:tcPr>
            <w:tcW w:w="2268" w:type="dxa"/>
            <w:vMerge/>
            <w:shd w:val="clear" w:color="auto" w:fill="auto"/>
          </w:tcPr>
          <w:p w:rsidR="00281D43" w:rsidRPr="001D5E21" w:rsidRDefault="00281D43" w:rsidP="00281D43">
            <w:pPr>
              <w:pStyle w:val="ConsPlusNormal"/>
              <w:widowControl/>
              <w:jc w:val="both"/>
              <w:rPr>
                <w:rFonts w:ascii="Times New Roman" w:hAnsi="Times New Roman" w:cs="Times New Roman"/>
                <w:sz w:val="24"/>
                <w:szCs w:val="24"/>
                <w:highlight w:val="yellow"/>
              </w:rPr>
            </w:pPr>
          </w:p>
        </w:tc>
        <w:tc>
          <w:tcPr>
            <w:tcW w:w="2551" w:type="dxa"/>
            <w:shd w:val="clear" w:color="auto" w:fill="auto"/>
          </w:tcPr>
          <w:p w:rsidR="00281D43" w:rsidRPr="00407E5B" w:rsidRDefault="00407E5B" w:rsidP="00497115">
            <w:pPr>
              <w:pStyle w:val="Default"/>
              <w:jc w:val="both"/>
              <w:rPr>
                <w:rFonts w:eastAsia="Times New Roman"/>
                <w:color w:val="auto"/>
              </w:rPr>
            </w:pPr>
            <w:r w:rsidRPr="00407E5B">
              <w:t>2.</w:t>
            </w:r>
            <w:r w:rsidR="00187AD8">
              <w:t>Производит расчет финансово-экономических показателей на макро-, мезо- и микроуровнях.</w:t>
            </w:r>
          </w:p>
          <w:p w:rsidR="00281D43" w:rsidRPr="001D5E21" w:rsidRDefault="00281D43" w:rsidP="00281D43">
            <w:pPr>
              <w:pStyle w:val="a4"/>
              <w:ind w:left="34"/>
              <w:jc w:val="both"/>
              <w:rPr>
                <w:color w:val="000000"/>
                <w:highlight w:val="yellow"/>
                <w:shd w:val="clear" w:color="auto" w:fill="FFFFFF"/>
              </w:rPr>
            </w:pPr>
          </w:p>
        </w:tc>
        <w:tc>
          <w:tcPr>
            <w:tcW w:w="4649" w:type="dxa"/>
            <w:shd w:val="clear" w:color="auto" w:fill="auto"/>
          </w:tcPr>
          <w:p w:rsidR="00281D43" w:rsidRPr="00A27CE0" w:rsidRDefault="00281D43" w:rsidP="00281D43">
            <w:pPr>
              <w:pStyle w:val="Default"/>
              <w:jc w:val="both"/>
              <w:rPr>
                <w:rFonts w:eastAsia="Times New Roman"/>
                <w:highlight w:val="yellow"/>
                <w:lang w:eastAsia="ru-RU"/>
              </w:rPr>
            </w:pPr>
            <w:r w:rsidRPr="00B918C5">
              <w:rPr>
                <w:rFonts w:eastAsia="Times New Roman"/>
                <w:i/>
                <w:iCs/>
                <w:lang w:eastAsia="ru-RU"/>
              </w:rPr>
              <w:t>Знать:</w:t>
            </w:r>
            <w:r w:rsidR="00533225" w:rsidRPr="00B918C5">
              <w:rPr>
                <w:rFonts w:eastAsia="Times New Roman"/>
                <w:lang w:eastAsia="ru-RU"/>
              </w:rPr>
              <w:t xml:space="preserve"> </w:t>
            </w:r>
            <w:r w:rsidR="00B918C5">
              <w:rPr>
                <w:rFonts w:eastAsia="Times New Roman"/>
                <w:lang w:eastAsia="ru-RU"/>
              </w:rPr>
              <w:t xml:space="preserve">международную </w:t>
            </w:r>
            <w:r w:rsidR="00B918C5" w:rsidRPr="00DC1563">
              <w:rPr>
                <w:rFonts w:eastAsia="Times New Roman"/>
                <w:lang w:eastAsia="ru-RU"/>
              </w:rPr>
              <w:t xml:space="preserve">нормативно-правовую базу, регламентирующую </w:t>
            </w:r>
            <w:r w:rsidR="00B918C5">
              <w:t>порядок расчета финансово-экономических показателей</w:t>
            </w:r>
          </w:p>
          <w:p w:rsidR="00281D43" w:rsidRPr="00A27CE0" w:rsidRDefault="00281D43" w:rsidP="00B918C5">
            <w:pPr>
              <w:pStyle w:val="Default"/>
              <w:jc w:val="both"/>
              <w:rPr>
                <w:rFonts w:eastAsia="Times New Roman"/>
                <w:i/>
                <w:iCs/>
                <w:highlight w:val="yellow"/>
                <w:lang w:eastAsia="ru-RU"/>
              </w:rPr>
            </w:pPr>
            <w:r w:rsidRPr="00B918C5">
              <w:rPr>
                <w:i/>
                <w:iCs/>
              </w:rPr>
              <w:t>Уметь:</w:t>
            </w:r>
            <w:r w:rsidRPr="00B918C5">
              <w:rPr>
                <w:b/>
                <w:bCs/>
              </w:rPr>
              <w:t xml:space="preserve"> </w:t>
            </w:r>
            <w:r w:rsidR="00B918C5" w:rsidRPr="00DC1563">
              <w:t xml:space="preserve">проводить </w:t>
            </w:r>
            <w:r w:rsidR="00B918C5">
              <w:t>расчеты финансово-экономических показателей</w:t>
            </w:r>
            <w:r w:rsidR="00B918C5" w:rsidRPr="00DC1563">
              <w:t xml:space="preserve"> в сфере </w:t>
            </w:r>
            <w:r w:rsidR="00B918C5">
              <w:lastRenderedPageBreak/>
              <w:t>международно-правового регулирования оборота финансовых средств, валюты и ценных бумаг</w:t>
            </w:r>
          </w:p>
        </w:tc>
      </w:tr>
      <w:tr w:rsidR="00560CBE" w:rsidTr="001C35C2">
        <w:trPr>
          <w:trHeight w:val="556"/>
        </w:trPr>
        <w:tc>
          <w:tcPr>
            <w:tcW w:w="1702" w:type="dxa"/>
            <w:vMerge/>
            <w:shd w:val="clear" w:color="auto" w:fill="auto"/>
          </w:tcPr>
          <w:p w:rsidR="00560CBE" w:rsidRPr="005C1358" w:rsidRDefault="00560CBE" w:rsidP="005C1358">
            <w:pPr>
              <w:jc w:val="both"/>
              <w:rPr>
                <w:bCs/>
              </w:rPr>
            </w:pPr>
          </w:p>
        </w:tc>
        <w:tc>
          <w:tcPr>
            <w:tcW w:w="2268" w:type="dxa"/>
            <w:vMerge/>
            <w:shd w:val="clear" w:color="auto" w:fill="auto"/>
          </w:tcPr>
          <w:p w:rsidR="00560CBE" w:rsidRPr="006A1953" w:rsidRDefault="00560CBE" w:rsidP="005C1358">
            <w:pPr>
              <w:jc w:val="both"/>
              <w:rPr>
                <w:highlight w:val="yellow"/>
              </w:rPr>
            </w:pPr>
          </w:p>
        </w:tc>
        <w:tc>
          <w:tcPr>
            <w:tcW w:w="2551" w:type="dxa"/>
            <w:shd w:val="clear" w:color="auto" w:fill="auto"/>
          </w:tcPr>
          <w:p w:rsidR="00281D43" w:rsidRPr="006A1953" w:rsidRDefault="00497115" w:rsidP="00F66D0C">
            <w:pPr>
              <w:pStyle w:val="Default"/>
              <w:jc w:val="both"/>
              <w:rPr>
                <w:rFonts w:eastAsia="Times New Roman"/>
                <w:color w:val="auto"/>
              </w:rPr>
            </w:pPr>
            <w:r w:rsidRPr="006A1953">
              <w:rPr>
                <w:rFonts w:eastAsia="Times New Roman"/>
                <w:color w:val="auto"/>
              </w:rPr>
              <w:t>3.</w:t>
            </w:r>
            <w:r w:rsidR="00187AD8">
              <w:rPr>
                <w:rFonts w:eastAsia="Times New Roman"/>
                <w:color w:val="auto"/>
              </w:rPr>
              <w:t xml:space="preserve">Анализирует и раскрывает природу экономических процессов на основе полученных финансово-экономических показателей </w:t>
            </w:r>
            <w:r w:rsidR="00187AD8">
              <w:t>на макро-, мезо- и микроуровнях.</w:t>
            </w:r>
          </w:p>
        </w:tc>
        <w:tc>
          <w:tcPr>
            <w:tcW w:w="4649" w:type="dxa"/>
            <w:shd w:val="clear" w:color="auto" w:fill="auto"/>
          </w:tcPr>
          <w:p w:rsidR="00560CBE" w:rsidRPr="00A27CE0" w:rsidRDefault="00560CBE" w:rsidP="00E82F21">
            <w:pPr>
              <w:pStyle w:val="Default"/>
              <w:jc w:val="both"/>
              <w:rPr>
                <w:rFonts w:eastAsia="Times New Roman"/>
                <w:highlight w:val="yellow"/>
                <w:lang w:eastAsia="ru-RU"/>
              </w:rPr>
            </w:pPr>
            <w:r w:rsidRPr="00B918C5">
              <w:rPr>
                <w:rFonts w:eastAsia="Times New Roman"/>
                <w:i/>
                <w:iCs/>
                <w:lang w:eastAsia="ru-RU"/>
              </w:rPr>
              <w:t>Знать:</w:t>
            </w:r>
            <w:r w:rsidR="00061C00" w:rsidRPr="00B918C5">
              <w:rPr>
                <w:rFonts w:eastAsia="Times New Roman"/>
                <w:lang w:eastAsia="ru-RU"/>
              </w:rPr>
              <w:t xml:space="preserve"> </w:t>
            </w:r>
            <w:r w:rsidR="00B918C5">
              <w:rPr>
                <w:rFonts w:eastAsia="Times New Roman"/>
                <w:lang w:eastAsia="ru-RU"/>
              </w:rPr>
              <w:t xml:space="preserve">международную </w:t>
            </w:r>
            <w:r w:rsidR="00B918C5" w:rsidRPr="00DC1563">
              <w:rPr>
                <w:rFonts w:eastAsia="Times New Roman"/>
                <w:lang w:eastAsia="ru-RU"/>
              </w:rPr>
              <w:t xml:space="preserve">нормативно-правовую базу, регламентирующую </w:t>
            </w:r>
            <w:r w:rsidR="00B918C5">
              <w:t>порядок расчета финансово-экономических показателей.</w:t>
            </w:r>
          </w:p>
          <w:p w:rsidR="00552727" w:rsidRPr="00A27CE0" w:rsidRDefault="00560CBE" w:rsidP="005C1358">
            <w:pPr>
              <w:jc w:val="both"/>
              <w:rPr>
                <w:highlight w:val="yellow"/>
              </w:rPr>
            </w:pPr>
            <w:r w:rsidRPr="00B918C5">
              <w:rPr>
                <w:i/>
                <w:iCs/>
              </w:rPr>
              <w:t>Уметь:</w:t>
            </w:r>
            <w:r w:rsidRPr="00B918C5">
              <w:rPr>
                <w:b/>
                <w:bCs/>
              </w:rPr>
              <w:t xml:space="preserve"> </w:t>
            </w:r>
            <w:r w:rsidR="00B918C5">
              <w:t>анализировать и содержательно объяснять природу экономических процессов на микро и макро уровне в соответствии с нормативно-правовой базой</w:t>
            </w:r>
          </w:p>
        </w:tc>
      </w:tr>
      <w:tr w:rsidR="00537085" w:rsidTr="001C35C2">
        <w:trPr>
          <w:trHeight w:val="1440"/>
        </w:trPr>
        <w:tc>
          <w:tcPr>
            <w:tcW w:w="1702" w:type="dxa"/>
            <w:vMerge w:val="restart"/>
            <w:shd w:val="clear" w:color="auto" w:fill="auto"/>
          </w:tcPr>
          <w:p w:rsidR="00537085" w:rsidRPr="00431DCF" w:rsidRDefault="00537085" w:rsidP="00537085">
            <w:pPr>
              <w:jc w:val="both"/>
              <w:rPr>
                <w:b/>
                <w:bCs/>
              </w:rPr>
            </w:pPr>
            <w:bookmarkStart w:id="3" w:name="_Toc116994140"/>
            <w:r w:rsidRPr="00431DCF">
              <w:rPr>
                <w:b/>
                <w:bCs/>
              </w:rPr>
              <w:t>ПКП-3</w:t>
            </w:r>
          </w:p>
          <w:p w:rsidR="008271D4" w:rsidRPr="005C1358" w:rsidRDefault="008271D4" w:rsidP="00537085">
            <w:pPr>
              <w:jc w:val="both"/>
              <w:rPr>
                <w:bCs/>
              </w:rPr>
            </w:pPr>
            <w:r>
              <w:rPr>
                <w:bCs/>
              </w:rPr>
              <w:t>(</w:t>
            </w:r>
            <w:r w:rsidRPr="00B05E39">
              <w:rPr>
                <w:iCs/>
                <w:u w:val="single"/>
              </w:rPr>
              <w:t>Профиль «</w:t>
            </w:r>
            <w:r w:rsidRPr="00B05E39">
              <w:rPr>
                <w:bCs/>
                <w:u w:val="single"/>
              </w:rPr>
              <w:t>Бизнес и финансы социальной сферы»</w:t>
            </w:r>
            <w:r>
              <w:rPr>
                <w:bCs/>
                <w:u w:val="single"/>
              </w:rPr>
              <w:t>)</w:t>
            </w:r>
          </w:p>
        </w:tc>
        <w:tc>
          <w:tcPr>
            <w:tcW w:w="2268" w:type="dxa"/>
            <w:vMerge w:val="restart"/>
            <w:shd w:val="clear" w:color="auto" w:fill="auto"/>
          </w:tcPr>
          <w:p w:rsidR="00537085" w:rsidRPr="001D5E21" w:rsidRDefault="00537085" w:rsidP="00B05E39">
            <w:pPr>
              <w:jc w:val="both"/>
              <w:rPr>
                <w:bCs/>
                <w:highlight w:val="yellow"/>
              </w:rPr>
            </w:pPr>
            <w:r w:rsidRPr="004E5FA9">
              <w:t xml:space="preserve">Способность </w:t>
            </w:r>
            <w:r w:rsidR="00B05E39">
              <w:t>использовать зарубежный опыт в целях совершенствования механизмов социальной политики Российской Федерации и ее субъектов, государственных внебюджетных фондов, обеспечения стабильности национальной экономики и социального мира</w:t>
            </w:r>
          </w:p>
        </w:tc>
        <w:tc>
          <w:tcPr>
            <w:tcW w:w="2551" w:type="dxa"/>
            <w:shd w:val="clear" w:color="auto" w:fill="auto"/>
          </w:tcPr>
          <w:p w:rsidR="00537085" w:rsidRPr="001D5E21" w:rsidRDefault="00537085" w:rsidP="00B05E39">
            <w:pPr>
              <w:jc w:val="both"/>
              <w:rPr>
                <w:color w:val="000000"/>
                <w:highlight w:val="yellow"/>
              </w:rPr>
            </w:pPr>
            <w:r w:rsidRPr="004E5FA9">
              <w:rPr>
                <w:color w:val="000000"/>
              </w:rPr>
              <w:t>1.</w:t>
            </w:r>
            <w:r w:rsidR="00B05E39">
              <w:rPr>
                <w:color w:val="000000"/>
              </w:rPr>
              <w:t>Выявляет успешный зарубежный опыт в целях совершенствования механизмов социальной политики.</w:t>
            </w:r>
          </w:p>
        </w:tc>
        <w:tc>
          <w:tcPr>
            <w:tcW w:w="4649" w:type="dxa"/>
            <w:shd w:val="clear" w:color="auto" w:fill="auto"/>
          </w:tcPr>
          <w:p w:rsidR="00537085" w:rsidRPr="00A27CE0" w:rsidRDefault="00537085" w:rsidP="00537085">
            <w:pPr>
              <w:pStyle w:val="Default"/>
              <w:jc w:val="both"/>
              <w:rPr>
                <w:rFonts w:eastAsia="Times New Roman"/>
                <w:highlight w:val="yellow"/>
                <w:lang w:eastAsia="ru-RU"/>
              </w:rPr>
            </w:pPr>
            <w:r w:rsidRPr="00B918C5">
              <w:rPr>
                <w:rFonts w:eastAsia="Times New Roman"/>
                <w:i/>
                <w:iCs/>
                <w:lang w:eastAsia="ru-RU"/>
              </w:rPr>
              <w:t>Знать:</w:t>
            </w:r>
            <w:r w:rsidRPr="00B918C5">
              <w:rPr>
                <w:rFonts w:eastAsia="Times New Roman"/>
                <w:b/>
                <w:bCs/>
                <w:lang w:eastAsia="ru-RU"/>
              </w:rPr>
              <w:t xml:space="preserve"> </w:t>
            </w:r>
            <w:r w:rsidR="00B918C5">
              <w:t>зарубежный опыт совершенствования механизмов социальной политики в сфере правового регулирования оборота финансовых средств, валюты и ценных бумаг</w:t>
            </w:r>
            <w:r w:rsidR="00B918C5" w:rsidRPr="00737ACB">
              <w:t xml:space="preserve">  </w:t>
            </w:r>
          </w:p>
          <w:p w:rsidR="00537085" w:rsidRPr="00A27CE0" w:rsidRDefault="00537085" w:rsidP="00537085">
            <w:pPr>
              <w:jc w:val="both"/>
              <w:rPr>
                <w:b/>
                <w:bCs/>
                <w:highlight w:val="yellow"/>
              </w:rPr>
            </w:pPr>
            <w:r w:rsidRPr="00B918C5">
              <w:rPr>
                <w:i/>
                <w:iCs/>
              </w:rPr>
              <w:t>Уметь:</w:t>
            </w:r>
            <w:r w:rsidRPr="00B918C5">
              <w:rPr>
                <w:color w:val="000000"/>
              </w:rPr>
              <w:t xml:space="preserve"> </w:t>
            </w:r>
            <w:r w:rsidR="00B918C5">
              <w:rPr>
                <w:color w:val="000000"/>
              </w:rPr>
              <w:t xml:space="preserve">выявляет успешный зарубежный опыт в целях совершенствования механизмов социальной политики в сфере правового регулирования </w:t>
            </w:r>
            <w:r w:rsidR="00B918C5">
              <w:t>оборота финансовых средств, валюты и ценных бумаг</w:t>
            </w:r>
            <w:r w:rsidR="00B918C5" w:rsidRPr="00737ACB">
              <w:t xml:space="preserve">  </w:t>
            </w:r>
          </w:p>
        </w:tc>
      </w:tr>
      <w:tr w:rsidR="00B05E39" w:rsidTr="001C35C2">
        <w:trPr>
          <w:trHeight w:val="2831"/>
        </w:trPr>
        <w:tc>
          <w:tcPr>
            <w:tcW w:w="1702" w:type="dxa"/>
            <w:vMerge/>
            <w:shd w:val="clear" w:color="auto" w:fill="auto"/>
          </w:tcPr>
          <w:p w:rsidR="00B05E39" w:rsidRPr="005C1358" w:rsidRDefault="00B05E39" w:rsidP="00537085">
            <w:pPr>
              <w:jc w:val="both"/>
              <w:rPr>
                <w:bCs/>
              </w:rPr>
            </w:pPr>
          </w:p>
        </w:tc>
        <w:tc>
          <w:tcPr>
            <w:tcW w:w="2268" w:type="dxa"/>
            <w:vMerge/>
            <w:shd w:val="clear" w:color="auto" w:fill="auto"/>
          </w:tcPr>
          <w:p w:rsidR="00B05E39" w:rsidRPr="001D5E21" w:rsidRDefault="00B05E39" w:rsidP="00537085">
            <w:pPr>
              <w:jc w:val="both"/>
              <w:rPr>
                <w:highlight w:val="yellow"/>
              </w:rPr>
            </w:pPr>
          </w:p>
        </w:tc>
        <w:tc>
          <w:tcPr>
            <w:tcW w:w="2551" w:type="dxa"/>
            <w:shd w:val="clear" w:color="auto" w:fill="auto"/>
          </w:tcPr>
          <w:p w:rsidR="00B05E39" w:rsidRPr="004E5FA9" w:rsidRDefault="00B05E39" w:rsidP="00B05E39">
            <w:pPr>
              <w:shd w:val="clear" w:color="auto" w:fill="FFFFFF"/>
              <w:jc w:val="both"/>
              <w:rPr>
                <w:highlight w:val="yellow"/>
              </w:rPr>
            </w:pPr>
            <w:r w:rsidRPr="004E5FA9">
              <w:t>2.</w:t>
            </w:r>
            <w:r>
              <w:t xml:space="preserve">Оценивает перспективность внедрения в России успешного зарубежного опыта в целях совершенствования механизмов социальной политики. </w:t>
            </w:r>
          </w:p>
        </w:tc>
        <w:tc>
          <w:tcPr>
            <w:tcW w:w="4649" w:type="dxa"/>
            <w:shd w:val="clear" w:color="auto" w:fill="auto"/>
          </w:tcPr>
          <w:p w:rsidR="00B05E39" w:rsidRPr="00A27CE0" w:rsidRDefault="00B05E39" w:rsidP="00537085">
            <w:pPr>
              <w:pStyle w:val="Default"/>
              <w:jc w:val="both"/>
              <w:rPr>
                <w:highlight w:val="yellow"/>
              </w:rPr>
            </w:pPr>
            <w:r w:rsidRPr="00B918C5">
              <w:rPr>
                <w:rFonts w:eastAsia="Times New Roman"/>
                <w:i/>
                <w:iCs/>
                <w:lang w:eastAsia="ru-RU"/>
              </w:rPr>
              <w:t>Знать:</w:t>
            </w:r>
            <w:r w:rsidRPr="00B918C5">
              <w:t xml:space="preserve"> </w:t>
            </w:r>
            <w:r w:rsidR="00B918C5">
              <w:t>зарубежный опыт совершенствования механизмов социальной политики в сфере правового регулирования оборота финансовых средств, валюты и ценных бумаг</w:t>
            </w:r>
            <w:r w:rsidR="00B918C5" w:rsidRPr="00737ACB">
              <w:t xml:space="preserve">  </w:t>
            </w:r>
          </w:p>
          <w:p w:rsidR="00B05E39" w:rsidRPr="00925109" w:rsidRDefault="00B05E39" w:rsidP="00925109">
            <w:pPr>
              <w:pStyle w:val="Default"/>
              <w:jc w:val="both"/>
              <w:rPr>
                <w:highlight w:val="yellow"/>
              </w:rPr>
            </w:pPr>
            <w:r w:rsidRPr="00B918C5">
              <w:rPr>
                <w:i/>
                <w:iCs/>
              </w:rPr>
              <w:t>Уметь:</w:t>
            </w:r>
            <w:r w:rsidRPr="00B918C5">
              <w:t xml:space="preserve"> </w:t>
            </w:r>
            <w:r w:rsidR="00925109">
              <w:t>оценивает перспективность внедрения в России успешного зарубежного опыта в целях совершенствования механизмов социальной политики в сфере правового регулирования оборота финансовых средств, валюты и ценных бумаг</w:t>
            </w:r>
            <w:r w:rsidR="00925109" w:rsidRPr="00737ACB">
              <w:t xml:space="preserve">  </w:t>
            </w:r>
          </w:p>
        </w:tc>
      </w:tr>
      <w:tr w:rsidR="00057FFC" w:rsidRPr="00A27CE0" w:rsidTr="001C35C2">
        <w:trPr>
          <w:trHeight w:val="1440"/>
        </w:trPr>
        <w:tc>
          <w:tcPr>
            <w:tcW w:w="1702" w:type="dxa"/>
            <w:vMerge w:val="restart"/>
            <w:shd w:val="clear" w:color="auto" w:fill="auto"/>
          </w:tcPr>
          <w:p w:rsidR="00057FFC" w:rsidRPr="00431DCF" w:rsidRDefault="00057FFC" w:rsidP="00737ACB">
            <w:pPr>
              <w:jc w:val="both"/>
              <w:rPr>
                <w:b/>
                <w:bCs/>
              </w:rPr>
            </w:pPr>
            <w:r w:rsidRPr="00431DCF">
              <w:rPr>
                <w:b/>
                <w:bCs/>
              </w:rPr>
              <w:t>ПКП-1</w:t>
            </w:r>
          </w:p>
          <w:p w:rsidR="008271D4" w:rsidRPr="005C1358" w:rsidRDefault="008271D4" w:rsidP="00737ACB">
            <w:pPr>
              <w:jc w:val="both"/>
              <w:rPr>
                <w:bCs/>
              </w:rPr>
            </w:pPr>
            <w:r>
              <w:rPr>
                <w:bCs/>
              </w:rPr>
              <w:t>(</w:t>
            </w:r>
            <w:r w:rsidRPr="00B05E39">
              <w:rPr>
                <w:iCs/>
                <w:u w:val="single"/>
              </w:rPr>
              <w:t>Профиль «</w:t>
            </w:r>
            <w:r w:rsidRPr="00057FFC">
              <w:rPr>
                <w:rStyle w:val="af9"/>
                <w:b w:val="0"/>
                <w:sz w:val="22"/>
                <w:szCs w:val="22"/>
                <w:u w:val="single"/>
              </w:rPr>
              <w:t>Государствен</w:t>
            </w:r>
            <w:r w:rsidR="00431DCF">
              <w:rPr>
                <w:rStyle w:val="af9"/>
                <w:b w:val="0"/>
                <w:sz w:val="22"/>
                <w:szCs w:val="22"/>
                <w:u w:val="single"/>
              </w:rPr>
              <w:t>-</w:t>
            </w:r>
            <w:r w:rsidRPr="00057FFC">
              <w:rPr>
                <w:rStyle w:val="af9"/>
                <w:b w:val="0"/>
                <w:sz w:val="22"/>
                <w:szCs w:val="22"/>
                <w:u w:val="single"/>
              </w:rPr>
              <w:t>ные и муниципальные финансы</w:t>
            </w:r>
            <w:r w:rsidRPr="00B05E39">
              <w:rPr>
                <w:bCs/>
                <w:u w:val="single"/>
              </w:rPr>
              <w:t>»</w:t>
            </w:r>
            <w:r>
              <w:rPr>
                <w:bCs/>
                <w:u w:val="single"/>
              </w:rPr>
              <w:t>)</w:t>
            </w:r>
          </w:p>
        </w:tc>
        <w:tc>
          <w:tcPr>
            <w:tcW w:w="2268" w:type="dxa"/>
            <w:vMerge w:val="restart"/>
            <w:shd w:val="clear" w:color="auto" w:fill="auto"/>
          </w:tcPr>
          <w:p w:rsidR="00057FFC" w:rsidRPr="001D5E21" w:rsidRDefault="00057FFC" w:rsidP="00057FFC">
            <w:pPr>
              <w:jc w:val="both"/>
              <w:rPr>
                <w:bCs/>
                <w:highlight w:val="yellow"/>
              </w:rPr>
            </w:pPr>
            <w:r w:rsidRPr="004E5FA9">
              <w:t xml:space="preserve">Способность </w:t>
            </w:r>
            <w:r>
              <w:t>собирать и обощать данные, необходимые для характеристики основных направлений бюджетно-налоговой и долговой политики</w:t>
            </w:r>
          </w:p>
        </w:tc>
        <w:tc>
          <w:tcPr>
            <w:tcW w:w="2551" w:type="dxa"/>
            <w:shd w:val="clear" w:color="auto" w:fill="auto"/>
          </w:tcPr>
          <w:p w:rsidR="00057FFC" w:rsidRPr="001D5E21" w:rsidRDefault="00057FFC" w:rsidP="00057FFC">
            <w:pPr>
              <w:jc w:val="both"/>
              <w:rPr>
                <w:color w:val="000000"/>
                <w:highlight w:val="yellow"/>
              </w:rPr>
            </w:pPr>
            <w:r w:rsidRPr="004E5FA9">
              <w:rPr>
                <w:color w:val="000000"/>
              </w:rPr>
              <w:t>1.</w:t>
            </w:r>
            <w:r>
              <w:rPr>
                <w:color w:val="000000"/>
              </w:rPr>
              <w:t>Систе</w:t>
            </w:r>
            <w:r w:rsidR="00925109">
              <w:rPr>
                <w:color w:val="000000"/>
              </w:rPr>
              <w:t>матизирует, анализирует и оценив</w:t>
            </w:r>
            <w:r>
              <w:rPr>
                <w:color w:val="000000"/>
              </w:rPr>
              <w:t>ает ста</w:t>
            </w:r>
            <w:r w:rsidR="008C2CD6">
              <w:rPr>
                <w:color w:val="000000"/>
              </w:rPr>
              <w:t xml:space="preserve">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w:t>
            </w:r>
            <w:r w:rsidR="008C2CD6">
              <w:rPr>
                <w:color w:val="000000"/>
              </w:rPr>
              <w:lastRenderedPageBreak/>
              <w:t xml:space="preserve">задач и результатов реализации бюджетно-налоговой и долговой политики. </w:t>
            </w:r>
          </w:p>
        </w:tc>
        <w:tc>
          <w:tcPr>
            <w:tcW w:w="4649" w:type="dxa"/>
            <w:shd w:val="clear" w:color="auto" w:fill="auto"/>
          </w:tcPr>
          <w:p w:rsidR="00057FFC" w:rsidRPr="00A27CE0" w:rsidRDefault="00057FFC" w:rsidP="00737ACB">
            <w:pPr>
              <w:pStyle w:val="Default"/>
              <w:jc w:val="both"/>
              <w:rPr>
                <w:rFonts w:eastAsia="Times New Roman"/>
                <w:highlight w:val="yellow"/>
                <w:lang w:eastAsia="ru-RU"/>
              </w:rPr>
            </w:pPr>
            <w:r w:rsidRPr="00925109">
              <w:rPr>
                <w:rFonts w:eastAsia="Times New Roman"/>
                <w:i/>
                <w:iCs/>
                <w:lang w:eastAsia="ru-RU"/>
              </w:rPr>
              <w:lastRenderedPageBreak/>
              <w:t>Знать:</w:t>
            </w:r>
            <w:r w:rsidRPr="00925109">
              <w:rPr>
                <w:rFonts w:eastAsia="Times New Roman"/>
                <w:b/>
                <w:bCs/>
                <w:lang w:eastAsia="ru-RU"/>
              </w:rPr>
              <w:t xml:space="preserve"> </w:t>
            </w:r>
            <w:r w:rsidR="00925109" w:rsidRPr="00925109">
              <w:rPr>
                <w:rFonts w:eastAsia="Times New Roman"/>
                <w:bCs/>
                <w:lang w:eastAsia="ru-RU"/>
              </w:rPr>
              <w:t>нормативно-правовую базу</w:t>
            </w:r>
            <w:r w:rsidR="00925109">
              <w:rPr>
                <w:rFonts w:eastAsia="Times New Roman"/>
                <w:b/>
                <w:bCs/>
                <w:lang w:eastAsia="ru-RU"/>
              </w:rPr>
              <w:t xml:space="preserve"> </w:t>
            </w:r>
            <w:r w:rsidR="00925109">
              <w:t>в сфере международно-правового регулирования оборота финансовых средств, валюты и ценных бумаг</w:t>
            </w:r>
            <w:r w:rsidR="00925109" w:rsidRPr="00737ACB">
              <w:t xml:space="preserve">  </w:t>
            </w:r>
          </w:p>
          <w:p w:rsidR="00057FFC" w:rsidRPr="00A27CE0" w:rsidRDefault="00057FFC" w:rsidP="00925109">
            <w:pPr>
              <w:jc w:val="both"/>
              <w:rPr>
                <w:b/>
                <w:bCs/>
                <w:highlight w:val="yellow"/>
              </w:rPr>
            </w:pPr>
            <w:r w:rsidRPr="00925109">
              <w:rPr>
                <w:i/>
                <w:iCs/>
              </w:rPr>
              <w:t>Уметь:</w:t>
            </w:r>
            <w:r w:rsidRPr="00925109">
              <w:rPr>
                <w:color w:val="000000"/>
              </w:rPr>
              <w:t xml:space="preserve"> </w:t>
            </w:r>
            <w:r w:rsidR="00925109">
              <w:rPr>
                <w:color w:val="000000"/>
              </w:rPr>
              <w:t xml:space="preserve">систематизирует, анализирует и оценивает статистическую информацию и результаты научных исследований в </w:t>
            </w:r>
            <w:r w:rsidR="00925109">
              <w:t>сфере международно- правового регулирования оборота финансовых средств, валюты и ценных бумаг</w:t>
            </w:r>
            <w:r w:rsidR="00925109" w:rsidRPr="00737ACB">
              <w:t xml:space="preserve">  </w:t>
            </w:r>
          </w:p>
        </w:tc>
      </w:tr>
      <w:tr w:rsidR="00057FFC" w:rsidRPr="00A27CE0" w:rsidTr="001C35C2">
        <w:trPr>
          <w:trHeight w:val="2831"/>
        </w:trPr>
        <w:tc>
          <w:tcPr>
            <w:tcW w:w="1702" w:type="dxa"/>
            <w:vMerge/>
            <w:shd w:val="clear" w:color="auto" w:fill="auto"/>
          </w:tcPr>
          <w:p w:rsidR="00057FFC" w:rsidRPr="005C1358" w:rsidRDefault="00057FFC" w:rsidP="00737ACB">
            <w:pPr>
              <w:jc w:val="both"/>
              <w:rPr>
                <w:bCs/>
              </w:rPr>
            </w:pPr>
          </w:p>
        </w:tc>
        <w:tc>
          <w:tcPr>
            <w:tcW w:w="2268" w:type="dxa"/>
            <w:vMerge/>
            <w:shd w:val="clear" w:color="auto" w:fill="auto"/>
          </w:tcPr>
          <w:p w:rsidR="00057FFC" w:rsidRPr="001D5E21" w:rsidRDefault="00057FFC" w:rsidP="00737ACB">
            <w:pPr>
              <w:jc w:val="both"/>
              <w:rPr>
                <w:highlight w:val="yellow"/>
              </w:rPr>
            </w:pPr>
          </w:p>
        </w:tc>
        <w:tc>
          <w:tcPr>
            <w:tcW w:w="2551" w:type="dxa"/>
            <w:shd w:val="clear" w:color="auto" w:fill="auto"/>
          </w:tcPr>
          <w:p w:rsidR="00057FFC" w:rsidRPr="004E5FA9" w:rsidRDefault="00057FFC" w:rsidP="00057FFC">
            <w:pPr>
              <w:shd w:val="clear" w:color="auto" w:fill="FFFFFF"/>
              <w:jc w:val="both"/>
              <w:rPr>
                <w:highlight w:val="yellow"/>
              </w:rPr>
            </w:pPr>
            <w:r w:rsidRPr="004E5FA9">
              <w:t>2.</w:t>
            </w:r>
            <w:r>
              <w:t xml:space="preserve"> </w:t>
            </w:r>
            <w:r w:rsidR="008C2CD6">
              <w:t xml:space="preserve">Применяет профессиональные знания для прогнозирования результатов реализации бюджетно-налоговой и долговой политики на среднесрочную перспективу. </w:t>
            </w:r>
          </w:p>
        </w:tc>
        <w:tc>
          <w:tcPr>
            <w:tcW w:w="4649" w:type="dxa"/>
            <w:shd w:val="clear" w:color="auto" w:fill="auto"/>
          </w:tcPr>
          <w:p w:rsidR="00057FFC" w:rsidRPr="00A27CE0" w:rsidRDefault="00057FFC" w:rsidP="00737ACB">
            <w:pPr>
              <w:pStyle w:val="Default"/>
              <w:jc w:val="both"/>
              <w:rPr>
                <w:rFonts w:eastAsia="Times New Roman"/>
                <w:highlight w:val="yellow"/>
                <w:lang w:eastAsia="ru-RU"/>
              </w:rPr>
            </w:pPr>
            <w:r w:rsidRPr="00925109">
              <w:rPr>
                <w:rFonts w:eastAsia="Times New Roman"/>
                <w:i/>
                <w:iCs/>
                <w:lang w:eastAsia="ru-RU"/>
              </w:rPr>
              <w:t>Знать:</w:t>
            </w:r>
            <w:r w:rsidRPr="00925109">
              <w:t xml:space="preserve"> </w:t>
            </w:r>
            <w:r w:rsidR="00925109" w:rsidRPr="00925109">
              <w:rPr>
                <w:rFonts w:eastAsia="Times New Roman"/>
                <w:bCs/>
                <w:lang w:eastAsia="ru-RU"/>
              </w:rPr>
              <w:t>нормативно-правовую базу</w:t>
            </w:r>
            <w:r w:rsidR="00925109">
              <w:rPr>
                <w:rFonts w:eastAsia="Times New Roman"/>
                <w:b/>
                <w:bCs/>
                <w:lang w:eastAsia="ru-RU"/>
              </w:rPr>
              <w:t xml:space="preserve"> </w:t>
            </w:r>
            <w:r w:rsidR="00925109">
              <w:t>в сфере международно-правового регулирования оборота финансовых средств, валюты и ценных бумаг</w:t>
            </w:r>
            <w:r w:rsidR="00925109" w:rsidRPr="00737ACB">
              <w:t xml:space="preserve">  </w:t>
            </w:r>
            <w:r w:rsidRPr="00925109">
              <w:rPr>
                <w:i/>
                <w:iCs/>
              </w:rPr>
              <w:t>Уметь:</w:t>
            </w:r>
            <w:r w:rsidRPr="00925109">
              <w:t xml:space="preserve"> </w:t>
            </w:r>
            <w:r w:rsidR="00925109">
              <w:t xml:space="preserve">применяет профессиональные знания для прогнозирования результатов реализации бюджетно-налоговой и долговой политики на основе положений </w:t>
            </w:r>
            <w:r w:rsidR="00925109">
              <w:rPr>
                <w:rFonts w:eastAsia="Times New Roman"/>
                <w:bCs/>
                <w:lang w:eastAsia="ru-RU"/>
              </w:rPr>
              <w:t>нормативно-правовой базы</w:t>
            </w:r>
            <w:r w:rsidR="00925109">
              <w:rPr>
                <w:rFonts w:eastAsia="Times New Roman"/>
                <w:b/>
                <w:bCs/>
                <w:lang w:eastAsia="ru-RU"/>
              </w:rPr>
              <w:t xml:space="preserve"> </w:t>
            </w:r>
            <w:r w:rsidR="00925109">
              <w:t>в сфере международно-правового регулирования оборота финансовых средств, валюты и ценных бумаг</w:t>
            </w:r>
            <w:r w:rsidR="00925109" w:rsidRPr="00737ACB">
              <w:t xml:space="preserve">  </w:t>
            </w:r>
          </w:p>
        </w:tc>
      </w:tr>
      <w:tr w:rsidR="008C2CD6" w:rsidRPr="00A27CE0" w:rsidTr="001C35C2">
        <w:trPr>
          <w:trHeight w:val="1440"/>
        </w:trPr>
        <w:tc>
          <w:tcPr>
            <w:tcW w:w="1702" w:type="dxa"/>
            <w:vMerge w:val="restart"/>
            <w:shd w:val="clear" w:color="auto" w:fill="auto"/>
          </w:tcPr>
          <w:p w:rsidR="008C2CD6" w:rsidRPr="005C1358" w:rsidRDefault="008C2CD6" w:rsidP="00431DCF">
            <w:pPr>
              <w:ind w:right="-114"/>
              <w:jc w:val="both"/>
              <w:rPr>
                <w:bCs/>
              </w:rPr>
            </w:pPr>
            <w:r w:rsidRPr="00431DCF">
              <w:rPr>
                <w:b/>
                <w:bCs/>
              </w:rPr>
              <w:t>ПКП-4</w:t>
            </w:r>
            <w:r w:rsidR="008271D4">
              <w:rPr>
                <w:bCs/>
              </w:rPr>
              <w:t xml:space="preserve"> (</w:t>
            </w:r>
            <w:r w:rsidR="008271D4" w:rsidRPr="00B05E39">
              <w:rPr>
                <w:iCs/>
                <w:u w:val="single"/>
              </w:rPr>
              <w:t xml:space="preserve">Профиль </w:t>
            </w:r>
            <w:r w:rsidR="008271D4" w:rsidRPr="008C2CD6">
              <w:rPr>
                <w:b/>
                <w:iCs/>
                <w:u w:val="single"/>
              </w:rPr>
              <w:t>«</w:t>
            </w:r>
            <w:r w:rsidR="008271D4" w:rsidRPr="008C2CD6">
              <w:rPr>
                <w:rStyle w:val="af9"/>
                <w:b w:val="0"/>
                <w:u w:val="single"/>
              </w:rPr>
              <w:t>Государствен</w:t>
            </w:r>
            <w:r w:rsidR="00431DCF">
              <w:rPr>
                <w:rStyle w:val="af9"/>
                <w:b w:val="0"/>
                <w:u w:val="single"/>
              </w:rPr>
              <w:t>-</w:t>
            </w:r>
            <w:r w:rsidR="008271D4" w:rsidRPr="008C2CD6">
              <w:rPr>
                <w:rStyle w:val="af9"/>
                <w:b w:val="0"/>
                <w:u w:val="single"/>
              </w:rPr>
              <w:t>ный финансовый контроль</w:t>
            </w:r>
            <w:r w:rsidR="008271D4" w:rsidRPr="008C2CD6">
              <w:rPr>
                <w:b/>
                <w:bCs/>
                <w:u w:val="single"/>
              </w:rPr>
              <w:t>»</w:t>
            </w:r>
            <w:r w:rsidR="008271D4">
              <w:rPr>
                <w:b/>
                <w:bCs/>
                <w:u w:val="single"/>
              </w:rPr>
              <w:t>)</w:t>
            </w:r>
          </w:p>
        </w:tc>
        <w:tc>
          <w:tcPr>
            <w:tcW w:w="2268" w:type="dxa"/>
            <w:vMerge w:val="restart"/>
            <w:shd w:val="clear" w:color="auto" w:fill="auto"/>
          </w:tcPr>
          <w:p w:rsidR="008C2CD6" w:rsidRPr="001D5E21" w:rsidRDefault="008C2CD6" w:rsidP="008C2CD6">
            <w:pPr>
              <w:jc w:val="both"/>
              <w:rPr>
                <w:bCs/>
                <w:highlight w:val="yellow"/>
              </w:rPr>
            </w:pPr>
            <w:r w:rsidRPr="004E5FA9">
              <w:t xml:space="preserve">Способность </w:t>
            </w:r>
            <w:r w:rsidR="00611ECE">
              <w:t xml:space="preserve">осуществлять методическое сопровождение финансового контроля  </w:t>
            </w:r>
          </w:p>
        </w:tc>
        <w:tc>
          <w:tcPr>
            <w:tcW w:w="2551" w:type="dxa"/>
            <w:shd w:val="clear" w:color="auto" w:fill="auto"/>
          </w:tcPr>
          <w:p w:rsidR="008C2CD6" w:rsidRPr="001D5E21" w:rsidRDefault="008C2CD6" w:rsidP="008C2CD6">
            <w:pPr>
              <w:jc w:val="both"/>
              <w:rPr>
                <w:color w:val="000000"/>
                <w:highlight w:val="yellow"/>
              </w:rPr>
            </w:pPr>
            <w:r w:rsidRPr="004E5FA9">
              <w:rPr>
                <w:color w:val="000000"/>
              </w:rPr>
              <w:t>1.</w:t>
            </w:r>
            <w:r w:rsidR="00611ECE">
              <w:rPr>
                <w:color w:val="000000"/>
              </w:rPr>
              <w:t xml:space="preserve">Применяет знания организации финансового контроля (аудита) для решения профессиональных задач. </w:t>
            </w:r>
          </w:p>
        </w:tc>
        <w:tc>
          <w:tcPr>
            <w:tcW w:w="4649" w:type="dxa"/>
            <w:shd w:val="clear" w:color="auto" w:fill="auto"/>
          </w:tcPr>
          <w:p w:rsidR="008C2CD6" w:rsidRPr="00A27CE0" w:rsidRDefault="008C2CD6" w:rsidP="00737ACB">
            <w:pPr>
              <w:pStyle w:val="Default"/>
              <w:jc w:val="both"/>
              <w:rPr>
                <w:rFonts w:eastAsia="Times New Roman"/>
                <w:highlight w:val="yellow"/>
                <w:lang w:eastAsia="ru-RU"/>
              </w:rPr>
            </w:pPr>
            <w:r w:rsidRPr="00925109">
              <w:rPr>
                <w:rFonts w:eastAsia="Times New Roman"/>
                <w:i/>
                <w:iCs/>
                <w:lang w:eastAsia="ru-RU"/>
              </w:rPr>
              <w:t>Знать</w:t>
            </w:r>
            <w:r w:rsidR="00925109">
              <w:rPr>
                <w:rFonts w:eastAsia="Times New Roman"/>
                <w:i/>
                <w:iCs/>
                <w:lang w:eastAsia="ru-RU"/>
              </w:rPr>
              <w:t xml:space="preserve">: </w:t>
            </w:r>
            <w:r w:rsidR="002D35A1" w:rsidRPr="002D35A1">
              <w:rPr>
                <w:rFonts w:eastAsia="Times New Roman"/>
                <w:iCs/>
                <w:lang w:eastAsia="ru-RU"/>
              </w:rPr>
              <w:t>международные стандарты</w:t>
            </w:r>
            <w:r w:rsidR="002D35A1">
              <w:rPr>
                <w:rFonts w:eastAsia="Times New Roman"/>
                <w:i/>
                <w:iCs/>
                <w:lang w:eastAsia="ru-RU"/>
              </w:rPr>
              <w:t xml:space="preserve"> </w:t>
            </w:r>
            <w:r w:rsidR="002D35A1">
              <w:t>осуществления</w:t>
            </w:r>
            <w:r w:rsidR="00925109">
              <w:t xml:space="preserve"> финансового контроля в сфере  оборота финансовых средств, валюты и ценных бумаг</w:t>
            </w:r>
            <w:r w:rsidR="00925109" w:rsidRPr="00737ACB">
              <w:t xml:space="preserve">  </w:t>
            </w:r>
          </w:p>
          <w:p w:rsidR="008C2CD6" w:rsidRPr="00A27CE0" w:rsidRDefault="008C2CD6" w:rsidP="00925109">
            <w:pPr>
              <w:jc w:val="both"/>
              <w:rPr>
                <w:b/>
                <w:bCs/>
                <w:highlight w:val="yellow"/>
              </w:rPr>
            </w:pPr>
            <w:r w:rsidRPr="00925109">
              <w:rPr>
                <w:i/>
                <w:iCs/>
              </w:rPr>
              <w:t>Уметь:</w:t>
            </w:r>
            <w:r w:rsidRPr="00925109">
              <w:rPr>
                <w:color w:val="000000"/>
              </w:rPr>
              <w:t xml:space="preserve"> </w:t>
            </w:r>
            <w:r w:rsidR="002D35A1">
              <w:rPr>
                <w:color w:val="000000"/>
              </w:rPr>
              <w:t xml:space="preserve">применяет знания организации финансового контроля для решения профессиональных задач в сфере </w:t>
            </w:r>
            <w:r w:rsidR="002D35A1">
              <w:t>оборота финансовых средств, валюты и ценных бумаг</w:t>
            </w:r>
            <w:r w:rsidR="002D35A1" w:rsidRPr="00737ACB">
              <w:t xml:space="preserve">  </w:t>
            </w:r>
          </w:p>
        </w:tc>
      </w:tr>
      <w:tr w:rsidR="008C2CD6" w:rsidRPr="00A27CE0" w:rsidTr="001C35C2">
        <w:trPr>
          <w:trHeight w:val="2831"/>
        </w:trPr>
        <w:tc>
          <w:tcPr>
            <w:tcW w:w="1702" w:type="dxa"/>
            <w:vMerge/>
            <w:shd w:val="clear" w:color="auto" w:fill="auto"/>
          </w:tcPr>
          <w:p w:rsidR="008C2CD6" w:rsidRPr="005C1358" w:rsidRDefault="008C2CD6" w:rsidP="00737ACB">
            <w:pPr>
              <w:jc w:val="both"/>
              <w:rPr>
                <w:bCs/>
              </w:rPr>
            </w:pPr>
          </w:p>
        </w:tc>
        <w:tc>
          <w:tcPr>
            <w:tcW w:w="2268" w:type="dxa"/>
            <w:vMerge/>
            <w:shd w:val="clear" w:color="auto" w:fill="auto"/>
          </w:tcPr>
          <w:p w:rsidR="008C2CD6" w:rsidRPr="001D5E21" w:rsidRDefault="008C2CD6" w:rsidP="00737ACB">
            <w:pPr>
              <w:jc w:val="both"/>
              <w:rPr>
                <w:highlight w:val="yellow"/>
              </w:rPr>
            </w:pPr>
          </w:p>
        </w:tc>
        <w:tc>
          <w:tcPr>
            <w:tcW w:w="2551" w:type="dxa"/>
            <w:shd w:val="clear" w:color="auto" w:fill="auto"/>
          </w:tcPr>
          <w:p w:rsidR="008C2CD6" w:rsidRPr="004E5FA9" w:rsidRDefault="008C2CD6" w:rsidP="008C2CD6">
            <w:pPr>
              <w:shd w:val="clear" w:color="auto" w:fill="FFFFFF"/>
              <w:jc w:val="both"/>
              <w:rPr>
                <w:highlight w:val="yellow"/>
              </w:rPr>
            </w:pPr>
            <w:r w:rsidRPr="004E5FA9">
              <w:t>2.</w:t>
            </w:r>
            <w:r>
              <w:t xml:space="preserve"> </w:t>
            </w:r>
            <w:r w:rsidR="00611ECE">
              <w:t xml:space="preserve">Владеет приемами разработки методологической базы, методик и регламентов для сопровождения организации финансового контроля. </w:t>
            </w:r>
          </w:p>
        </w:tc>
        <w:tc>
          <w:tcPr>
            <w:tcW w:w="4649" w:type="dxa"/>
            <w:shd w:val="clear" w:color="auto" w:fill="auto"/>
          </w:tcPr>
          <w:p w:rsidR="008C2CD6" w:rsidRPr="00A27CE0" w:rsidRDefault="008C2CD6" w:rsidP="00737ACB">
            <w:pPr>
              <w:pStyle w:val="Default"/>
              <w:jc w:val="both"/>
              <w:rPr>
                <w:highlight w:val="yellow"/>
              </w:rPr>
            </w:pPr>
            <w:r w:rsidRPr="002D35A1">
              <w:rPr>
                <w:rFonts w:eastAsia="Times New Roman"/>
                <w:i/>
                <w:iCs/>
                <w:lang w:eastAsia="ru-RU"/>
              </w:rPr>
              <w:t>Знать:</w:t>
            </w:r>
            <w:r w:rsidRPr="002D35A1">
              <w:t xml:space="preserve"> </w:t>
            </w:r>
            <w:r w:rsidR="002D35A1" w:rsidRPr="002D35A1">
              <w:rPr>
                <w:rFonts w:eastAsia="Times New Roman"/>
                <w:iCs/>
                <w:lang w:eastAsia="ru-RU"/>
              </w:rPr>
              <w:t>международные стандарты</w:t>
            </w:r>
            <w:r w:rsidR="002D35A1">
              <w:rPr>
                <w:rFonts w:eastAsia="Times New Roman"/>
                <w:i/>
                <w:iCs/>
                <w:lang w:eastAsia="ru-RU"/>
              </w:rPr>
              <w:t xml:space="preserve"> </w:t>
            </w:r>
            <w:r w:rsidR="002D35A1">
              <w:t>осуществления финансового контроля в сфере  оборота финансовых средств, валюты и ценных бумаг</w:t>
            </w:r>
            <w:r w:rsidR="002D35A1" w:rsidRPr="00737ACB">
              <w:t xml:space="preserve">  </w:t>
            </w:r>
          </w:p>
          <w:p w:rsidR="008C2CD6" w:rsidRPr="00A27CE0" w:rsidRDefault="008C2CD6" w:rsidP="00737ACB">
            <w:pPr>
              <w:pStyle w:val="Default"/>
              <w:jc w:val="both"/>
              <w:rPr>
                <w:rFonts w:eastAsia="Times New Roman"/>
                <w:highlight w:val="yellow"/>
                <w:lang w:eastAsia="ru-RU"/>
              </w:rPr>
            </w:pPr>
            <w:r w:rsidRPr="002D35A1">
              <w:rPr>
                <w:i/>
                <w:iCs/>
              </w:rPr>
              <w:t>Уметь:</w:t>
            </w:r>
            <w:r w:rsidRPr="002D35A1">
              <w:t xml:space="preserve"> </w:t>
            </w:r>
            <w:r w:rsidR="002D35A1">
              <w:t>владеет приемами разработки методологической базы, методик и регламентов для сопровождения организации финансового контроля в сфере оборота финансовых средств, валюты и ценных бумаг</w:t>
            </w:r>
            <w:r w:rsidR="002D35A1" w:rsidRPr="00737ACB">
              <w:t xml:space="preserve">  </w:t>
            </w:r>
          </w:p>
        </w:tc>
      </w:tr>
      <w:tr w:rsidR="00611ECE" w:rsidRPr="00A27CE0" w:rsidTr="001C35C2">
        <w:trPr>
          <w:trHeight w:val="1440"/>
        </w:trPr>
        <w:tc>
          <w:tcPr>
            <w:tcW w:w="1702" w:type="dxa"/>
            <w:vMerge w:val="restart"/>
            <w:shd w:val="clear" w:color="auto" w:fill="auto"/>
          </w:tcPr>
          <w:p w:rsidR="00611ECE" w:rsidRPr="005C1358" w:rsidRDefault="00611ECE" w:rsidP="00431DCF">
            <w:pPr>
              <w:ind w:right="-114"/>
              <w:jc w:val="both"/>
              <w:rPr>
                <w:bCs/>
              </w:rPr>
            </w:pPr>
            <w:r w:rsidRPr="00431DCF">
              <w:rPr>
                <w:b/>
                <w:bCs/>
              </w:rPr>
              <w:t>ПКП-3</w:t>
            </w:r>
            <w:r w:rsidR="008271D4">
              <w:rPr>
                <w:bCs/>
              </w:rPr>
              <w:t xml:space="preserve"> (</w:t>
            </w:r>
            <w:r w:rsidR="008271D4" w:rsidRPr="00B05E39">
              <w:rPr>
                <w:iCs/>
                <w:u w:val="single"/>
              </w:rPr>
              <w:t xml:space="preserve">Профиль </w:t>
            </w:r>
            <w:r w:rsidR="008271D4" w:rsidRPr="00611ECE">
              <w:rPr>
                <w:b/>
                <w:iCs/>
                <w:u w:val="single"/>
              </w:rPr>
              <w:t>«</w:t>
            </w:r>
            <w:r w:rsidR="008271D4" w:rsidRPr="00611ECE">
              <w:rPr>
                <w:rStyle w:val="af9"/>
                <w:b w:val="0"/>
                <w:u w:val="single"/>
              </w:rPr>
              <w:t>Казначейское дело</w:t>
            </w:r>
            <w:r w:rsidR="008271D4" w:rsidRPr="00611ECE">
              <w:rPr>
                <w:b/>
                <w:bCs/>
                <w:u w:val="single"/>
              </w:rPr>
              <w:t>»</w:t>
            </w:r>
            <w:r w:rsidR="008271D4">
              <w:rPr>
                <w:b/>
                <w:bCs/>
                <w:u w:val="single"/>
              </w:rPr>
              <w:t>)</w:t>
            </w:r>
          </w:p>
        </w:tc>
        <w:tc>
          <w:tcPr>
            <w:tcW w:w="2268" w:type="dxa"/>
            <w:vMerge w:val="restart"/>
            <w:shd w:val="clear" w:color="auto" w:fill="auto"/>
          </w:tcPr>
          <w:p w:rsidR="00611ECE" w:rsidRPr="001D5E21" w:rsidRDefault="00611ECE" w:rsidP="00611ECE">
            <w:pPr>
              <w:jc w:val="both"/>
              <w:rPr>
                <w:bCs/>
                <w:highlight w:val="yellow"/>
              </w:rPr>
            </w:pPr>
            <w:r w:rsidRPr="004E5FA9">
              <w:t xml:space="preserve">Способность </w:t>
            </w:r>
            <w:r>
              <w:t xml:space="preserve">применять инструменты управления ликвидностью в государственном и коррпоративном </w:t>
            </w:r>
            <w:r>
              <w:lastRenderedPageBreak/>
              <w:t>секторах экономики</w:t>
            </w:r>
          </w:p>
        </w:tc>
        <w:tc>
          <w:tcPr>
            <w:tcW w:w="2551" w:type="dxa"/>
            <w:shd w:val="clear" w:color="auto" w:fill="auto"/>
          </w:tcPr>
          <w:p w:rsidR="00611ECE" w:rsidRPr="001D5E21" w:rsidRDefault="00611ECE" w:rsidP="00611ECE">
            <w:pPr>
              <w:jc w:val="both"/>
              <w:rPr>
                <w:color w:val="000000"/>
                <w:highlight w:val="yellow"/>
              </w:rPr>
            </w:pPr>
            <w:r w:rsidRPr="004E5FA9">
              <w:rPr>
                <w:color w:val="000000"/>
              </w:rPr>
              <w:lastRenderedPageBreak/>
              <w:t>1.</w:t>
            </w:r>
            <w:r>
              <w:rPr>
                <w:color w:val="000000"/>
              </w:rPr>
              <w:t xml:space="preserve"> Владеет инструментарием по управлению ликвидностью в государственном и корпоративном секторах экономики.</w:t>
            </w:r>
          </w:p>
        </w:tc>
        <w:tc>
          <w:tcPr>
            <w:tcW w:w="4649" w:type="dxa"/>
            <w:shd w:val="clear" w:color="auto" w:fill="auto"/>
          </w:tcPr>
          <w:p w:rsidR="00611ECE" w:rsidRPr="00A27CE0" w:rsidRDefault="00611ECE" w:rsidP="00737ACB">
            <w:pPr>
              <w:pStyle w:val="Default"/>
              <w:jc w:val="both"/>
              <w:rPr>
                <w:rFonts w:eastAsia="Times New Roman"/>
                <w:highlight w:val="yellow"/>
                <w:lang w:eastAsia="ru-RU"/>
              </w:rPr>
            </w:pPr>
            <w:r w:rsidRPr="002D35A1">
              <w:rPr>
                <w:rFonts w:eastAsia="Times New Roman"/>
                <w:i/>
                <w:iCs/>
                <w:lang w:eastAsia="ru-RU"/>
              </w:rPr>
              <w:t>Знать:</w:t>
            </w:r>
            <w:r w:rsidRPr="002D35A1">
              <w:rPr>
                <w:rFonts w:eastAsia="Times New Roman"/>
                <w:b/>
                <w:bCs/>
                <w:lang w:eastAsia="ru-RU"/>
              </w:rPr>
              <w:t xml:space="preserve"> </w:t>
            </w:r>
            <w:r w:rsidR="002D35A1" w:rsidRPr="00925109">
              <w:rPr>
                <w:rFonts w:eastAsia="Times New Roman"/>
                <w:bCs/>
                <w:lang w:eastAsia="ru-RU"/>
              </w:rPr>
              <w:t>нормативно-правовую базу</w:t>
            </w:r>
            <w:r w:rsidR="002D35A1">
              <w:rPr>
                <w:rFonts w:eastAsia="Times New Roman"/>
                <w:b/>
                <w:bCs/>
                <w:lang w:eastAsia="ru-RU"/>
              </w:rPr>
              <w:t xml:space="preserve"> </w:t>
            </w:r>
            <w:r w:rsidR="002D35A1">
              <w:t>в сфере международно-правового регулирования оборота финансовых средств, валюты и ценных бумаг</w:t>
            </w:r>
            <w:r w:rsidR="002D35A1" w:rsidRPr="00737ACB">
              <w:t xml:space="preserve">  </w:t>
            </w:r>
          </w:p>
          <w:p w:rsidR="00611ECE" w:rsidRPr="00A27CE0" w:rsidRDefault="00611ECE" w:rsidP="002D35A1">
            <w:pPr>
              <w:jc w:val="both"/>
              <w:rPr>
                <w:b/>
                <w:bCs/>
                <w:highlight w:val="yellow"/>
              </w:rPr>
            </w:pPr>
            <w:r w:rsidRPr="002D35A1">
              <w:rPr>
                <w:i/>
                <w:iCs/>
              </w:rPr>
              <w:t>Уметь:</w:t>
            </w:r>
            <w:r w:rsidRPr="002D35A1">
              <w:rPr>
                <w:color w:val="000000"/>
              </w:rPr>
              <w:t xml:space="preserve"> </w:t>
            </w:r>
            <w:r w:rsidR="00DD0783">
              <w:rPr>
                <w:color w:val="000000"/>
              </w:rPr>
              <w:t xml:space="preserve">владеет инструментарием по управлению ликвидностью в сфере </w:t>
            </w:r>
            <w:r w:rsidR="00DD0783">
              <w:t>оборота финансовых средств, валюты и ценных бумаг</w:t>
            </w:r>
            <w:r w:rsidR="00DD0783" w:rsidRPr="00737ACB">
              <w:t xml:space="preserve">  </w:t>
            </w:r>
          </w:p>
        </w:tc>
      </w:tr>
      <w:tr w:rsidR="00611ECE" w:rsidRPr="00A27CE0" w:rsidTr="001C35C2">
        <w:trPr>
          <w:trHeight w:val="2831"/>
        </w:trPr>
        <w:tc>
          <w:tcPr>
            <w:tcW w:w="1702" w:type="dxa"/>
            <w:vMerge/>
            <w:shd w:val="clear" w:color="auto" w:fill="auto"/>
          </w:tcPr>
          <w:p w:rsidR="00611ECE" w:rsidRPr="005C1358" w:rsidRDefault="00611ECE" w:rsidP="00737ACB">
            <w:pPr>
              <w:jc w:val="both"/>
              <w:rPr>
                <w:bCs/>
              </w:rPr>
            </w:pPr>
          </w:p>
        </w:tc>
        <w:tc>
          <w:tcPr>
            <w:tcW w:w="2268" w:type="dxa"/>
            <w:vMerge/>
            <w:shd w:val="clear" w:color="auto" w:fill="auto"/>
          </w:tcPr>
          <w:p w:rsidR="00611ECE" w:rsidRPr="001D5E21" w:rsidRDefault="00611ECE" w:rsidP="00737ACB">
            <w:pPr>
              <w:jc w:val="both"/>
              <w:rPr>
                <w:highlight w:val="yellow"/>
              </w:rPr>
            </w:pPr>
          </w:p>
        </w:tc>
        <w:tc>
          <w:tcPr>
            <w:tcW w:w="2551" w:type="dxa"/>
            <w:shd w:val="clear" w:color="auto" w:fill="auto"/>
          </w:tcPr>
          <w:p w:rsidR="00611ECE" w:rsidRPr="004E5FA9" w:rsidRDefault="00611ECE" w:rsidP="00611ECE">
            <w:pPr>
              <w:shd w:val="clear" w:color="auto" w:fill="FFFFFF"/>
              <w:jc w:val="both"/>
              <w:rPr>
                <w:highlight w:val="yellow"/>
              </w:rPr>
            </w:pPr>
            <w:r w:rsidRPr="004E5FA9">
              <w:t>2.</w:t>
            </w:r>
            <w:r>
              <w:t xml:space="preserve"> Демонстрирует знания нормативных правовых актов, регулирующих организацию управления ликвидностью. </w:t>
            </w:r>
          </w:p>
        </w:tc>
        <w:tc>
          <w:tcPr>
            <w:tcW w:w="4649" w:type="dxa"/>
            <w:shd w:val="clear" w:color="auto" w:fill="auto"/>
          </w:tcPr>
          <w:p w:rsidR="00611ECE" w:rsidRPr="00A27CE0" w:rsidRDefault="00611ECE" w:rsidP="00737ACB">
            <w:pPr>
              <w:pStyle w:val="Default"/>
              <w:jc w:val="both"/>
              <w:rPr>
                <w:highlight w:val="yellow"/>
              </w:rPr>
            </w:pPr>
            <w:r w:rsidRPr="00DD0783">
              <w:rPr>
                <w:rFonts w:eastAsia="Times New Roman"/>
                <w:i/>
                <w:iCs/>
                <w:lang w:eastAsia="ru-RU"/>
              </w:rPr>
              <w:t>Знать:</w:t>
            </w:r>
            <w:r w:rsidRPr="00DD0783">
              <w:t xml:space="preserve"> </w:t>
            </w:r>
            <w:r w:rsidR="00DD0783" w:rsidRPr="00925109">
              <w:rPr>
                <w:rFonts w:eastAsia="Times New Roman"/>
                <w:bCs/>
                <w:lang w:eastAsia="ru-RU"/>
              </w:rPr>
              <w:t>нормативно-правовую базу</w:t>
            </w:r>
            <w:r w:rsidR="00DD0783">
              <w:rPr>
                <w:rFonts w:eastAsia="Times New Roman"/>
                <w:b/>
                <w:bCs/>
                <w:lang w:eastAsia="ru-RU"/>
              </w:rPr>
              <w:t xml:space="preserve"> </w:t>
            </w:r>
            <w:r w:rsidR="00DD0783">
              <w:t>в сфере международно-правового регулирования оборота финансовых средств, валюты и ценных бумаг</w:t>
            </w:r>
            <w:r w:rsidR="00DD0783" w:rsidRPr="00737ACB">
              <w:t xml:space="preserve">  </w:t>
            </w:r>
          </w:p>
          <w:p w:rsidR="00611ECE" w:rsidRPr="00A27CE0" w:rsidRDefault="00611ECE" w:rsidP="00737ACB">
            <w:pPr>
              <w:pStyle w:val="Default"/>
              <w:jc w:val="both"/>
              <w:rPr>
                <w:rFonts w:eastAsia="Times New Roman"/>
                <w:highlight w:val="yellow"/>
                <w:lang w:eastAsia="ru-RU"/>
              </w:rPr>
            </w:pPr>
            <w:r w:rsidRPr="00DD0783">
              <w:rPr>
                <w:i/>
                <w:iCs/>
              </w:rPr>
              <w:t>Уметь:</w:t>
            </w:r>
            <w:r w:rsidRPr="00DD0783">
              <w:t xml:space="preserve"> принимать обоснованные решения в практической деятельности </w:t>
            </w:r>
            <w:r w:rsidR="00DD0783">
              <w:t>в сфере международно-правового регулирования оборота финансовых средств, валюты и ценных бумаг</w:t>
            </w:r>
          </w:p>
        </w:tc>
      </w:tr>
      <w:tr w:rsidR="00611ECE" w:rsidRPr="00A27CE0" w:rsidTr="001C35C2">
        <w:trPr>
          <w:trHeight w:val="2004"/>
        </w:trPr>
        <w:tc>
          <w:tcPr>
            <w:tcW w:w="1702" w:type="dxa"/>
            <w:vMerge/>
            <w:shd w:val="clear" w:color="auto" w:fill="auto"/>
          </w:tcPr>
          <w:p w:rsidR="00611ECE" w:rsidRPr="005C1358" w:rsidRDefault="00611ECE" w:rsidP="00737ACB">
            <w:pPr>
              <w:jc w:val="both"/>
              <w:rPr>
                <w:bCs/>
              </w:rPr>
            </w:pPr>
          </w:p>
        </w:tc>
        <w:tc>
          <w:tcPr>
            <w:tcW w:w="2268" w:type="dxa"/>
            <w:vMerge/>
            <w:shd w:val="clear" w:color="auto" w:fill="auto"/>
          </w:tcPr>
          <w:p w:rsidR="00611ECE" w:rsidRPr="001D5E21" w:rsidRDefault="00611ECE" w:rsidP="00737ACB">
            <w:pPr>
              <w:jc w:val="both"/>
              <w:rPr>
                <w:highlight w:val="yellow"/>
              </w:rPr>
            </w:pPr>
          </w:p>
        </w:tc>
        <w:tc>
          <w:tcPr>
            <w:tcW w:w="2551" w:type="dxa"/>
            <w:shd w:val="clear" w:color="auto" w:fill="auto"/>
          </w:tcPr>
          <w:p w:rsidR="00611ECE" w:rsidRPr="004E5FA9" w:rsidRDefault="00611ECE" w:rsidP="00611ECE">
            <w:pPr>
              <w:shd w:val="clear" w:color="auto" w:fill="FFFFFF"/>
              <w:jc w:val="both"/>
            </w:pPr>
            <w:r>
              <w:t>3.Применяет казнечейские технологии для эффективного управления денежными средствами.</w:t>
            </w:r>
          </w:p>
        </w:tc>
        <w:tc>
          <w:tcPr>
            <w:tcW w:w="4649" w:type="dxa"/>
            <w:shd w:val="clear" w:color="auto" w:fill="auto"/>
          </w:tcPr>
          <w:p w:rsidR="00611ECE" w:rsidRPr="00DD0783" w:rsidRDefault="00611ECE" w:rsidP="00737ACB">
            <w:pPr>
              <w:pStyle w:val="Default"/>
              <w:jc w:val="both"/>
              <w:rPr>
                <w:rFonts w:eastAsia="Times New Roman"/>
                <w:i/>
                <w:iCs/>
                <w:lang w:eastAsia="ru-RU"/>
              </w:rPr>
            </w:pPr>
            <w:r w:rsidRPr="00DD0783">
              <w:rPr>
                <w:rFonts w:eastAsia="Times New Roman"/>
                <w:i/>
                <w:iCs/>
                <w:lang w:eastAsia="ru-RU"/>
              </w:rPr>
              <w:t>Знать:</w:t>
            </w:r>
            <w:r w:rsidR="00DD0783" w:rsidRPr="00925109">
              <w:rPr>
                <w:rFonts w:eastAsia="Times New Roman"/>
                <w:bCs/>
                <w:lang w:eastAsia="ru-RU"/>
              </w:rPr>
              <w:t xml:space="preserve"> нормативно-правовую базу</w:t>
            </w:r>
            <w:r w:rsidR="00DD0783">
              <w:rPr>
                <w:rFonts w:eastAsia="Times New Roman"/>
                <w:b/>
                <w:bCs/>
                <w:lang w:eastAsia="ru-RU"/>
              </w:rPr>
              <w:t xml:space="preserve"> </w:t>
            </w:r>
            <w:r w:rsidR="00DD0783">
              <w:t>в сфере международно-правового регулирования оборота финансовых средств, валюты и ценных бумаг</w:t>
            </w:r>
            <w:r w:rsidR="00DD0783" w:rsidRPr="00737ACB">
              <w:t xml:space="preserve">  </w:t>
            </w:r>
          </w:p>
          <w:p w:rsidR="00611ECE" w:rsidRPr="00A27CE0" w:rsidRDefault="00611ECE" w:rsidP="00DD0783">
            <w:pPr>
              <w:pStyle w:val="Default"/>
              <w:jc w:val="both"/>
              <w:rPr>
                <w:rFonts w:eastAsia="Times New Roman"/>
                <w:i/>
                <w:iCs/>
                <w:highlight w:val="yellow"/>
                <w:lang w:eastAsia="ru-RU"/>
              </w:rPr>
            </w:pPr>
            <w:r w:rsidRPr="00DD0783">
              <w:rPr>
                <w:rFonts w:eastAsia="Times New Roman"/>
                <w:i/>
                <w:iCs/>
                <w:lang w:eastAsia="ru-RU"/>
              </w:rPr>
              <w:t>Уметь:</w:t>
            </w:r>
            <w:r w:rsidR="00DD0783">
              <w:t xml:space="preserve"> применяет казнечейские технологии для эффективного управления в сфере оборота финансовых средств, валюты и ценных бумаг</w:t>
            </w:r>
          </w:p>
        </w:tc>
      </w:tr>
      <w:tr w:rsidR="001E794E" w:rsidRPr="00A27CE0" w:rsidTr="001C35C2">
        <w:trPr>
          <w:trHeight w:val="1440"/>
        </w:trPr>
        <w:tc>
          <w:tcPr>
            <w:tcW w:w="1702" w:type="dxa"/>
            <w:vMerge w:val="restart"/>
            <w:shd w:val="clear" w:color="auto" w:fill="auto"/>
          </w:tcPr>
          <w:p w:rsidR="001E794E" w:rsidRPr="005C1358" w:rsidRDefault="001E794E" w:rsidP="00431DCF">
            <w:pPr>
              <w:ind w:right="-114"/>
              <w:jc w:val="both"/>
              <w:rPr>
                <w:bCs/>
              </w:rPr>
            </w:pPr>
            <w:r w:rsidRPr="00431DCF">
              <w:rPr>
                <w:b/>
                <w:bCs/>
              </w:rPr>
              <w:t>ПКП-2</w:t>
            </w:r>
            <w:r w:rsidR="008271D4">
              <w:rPr>
                <w:bCs/>
              </w:rPr>
              <w:t xml:space="preserve"> (</w:t>
            </w:r>
            <w:r w:rsidR="008271D4" w:rsidRPr="00B05E39">
              <w:rPr>
                <w:iCs/>
                <w:u w:val="single"/>
              </w:rPr>
              <w:t xml:space="preserve">Профиль </w:t>
            </w:r>
            <w:r w:rsidR="008271D4" w:rsidRPr="00611ECE">
              <w:rPr>
                <w:b/>
                <w:iCs/>
                <w:u w:val="single"/>
              </w:rPr>
              <w:t>«</w:t>
            </w:r>
            <w:r w:rsidR="008271D4" w:rsidRPr="00611ECE">
              <w:rPr>
                <w:rStyle w:val="af9"/>
                <w:b w:val="0"/>
                <w:u w:val="single"/>
              </w:rPr>
              <w:t>Управление финансовыми рисками и страхование</w:t>
            </w:r>
            <w:r w:rsidR="008271D4" w:rsidRPr="00611ECE">
              <w:rPr>
                <w:b/>
                <w:bCs/>
                <w:u w:val="single"/>
              </w:rPr>
              <w:t>»</w:t>
            </w:r>
            <w:r w:rsidR="008271D4">
              <w:rPr>
                <w:b/>
                <w:bCs/>
                <w:u w:val="single"/>
              </w:rPr>
              <w:t>)</w:t>
            </w:r>
          </w:p>
        </w:tc>
        <w:tc>
          <w:tcPr>
            <w:tcW w:w="2268" w:type="dxa"/>
            <w:vMerge w:val="restart"/>
            <w:shd w:val="clear" w:color="auto" w:fill="auto"/>
          </w:tcPr>
          <w:p w:rsidR="001E794E" w:rsidRDefault="001E794E" w:rsidP="00611ECE">
            <w:pPr>
              <w:jc w:val="both"/>
              <w:rPr>
                <w:bCs/>
                <w:highlight w:val="yellow"/>
              </w:rPr>
            </w:pPr>
            <w:r w:rsidRPr="004E5FA9">
              <w:t xml:space="preserve">Способность </w:t>
            </w:r>
            <w:r>
              <w:t xml:space="preserve">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 </w:t>
            </w:r>
          </w:p>
          <w:p w:rsidR="001E794E" w:rsidRPr="001E794E" w:rsidRDefault="001E794E" w:rsidP="001E794E">
            <w:pPr>
              <w:rPr>
                <w:highlight w:val="yellow"/>
              </w:rPr>
            </w:pPr>
          </w:p>
        </w:tc>
        <w:tc>
          <w:tcPr>
            <w:tcW w:w="2551" w:type="dxa"/>
            <w:shd w:val="clear" w:color="auto" w:fill="auto"/>
          </w:tcPr>
          <w:p w:rsidR="001E794E" w:rsidRPr="001D5E21" w:rsidRDefault="001E794E" w:rsidP="00611ECE">
            <w:pPr>
              <w:jc w:val="both"/>
              <w:rPr>
                <w:color w:val="000000"/>
                <w:highlight w:val="yellow"/>
              </w:rPr>
            </w:pPr>
            <w:r w:rsidRPr="004E5FA9">
              <w:rPr>
                <w:color w:val="000000"/>
              </w:rPr>
              <w:t>1.</w:t>
            </w:r>
            <w:r>
              <w:rPr>
                <w:color w:val="000000"/>
              </w:rPr>
              <w:t xml:space="preserve">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tc>
        <w:tc>
          <w:tcPr>
            <w:tcW w:w="4649" w:type="dxa"/>
            <w:shd w:val="clear" w:color="auto" w:fill="auto"/>
          </w:tcPr>
          <w:p w:rsidR="001E794E" w:rsidRPr="00DD0783" w:rsidRDefault="001E794E" w:rsidP="00737ACB">
            <w:pPr>
              <w:pStyle w:val="Default"/>
              <w:jc w:val="both"/>
              <w:rPr>
                <w:rFonts w:eastAsia="Times New Roman"/>
                <w:lang w:eastAsia="ru-RU"/>
              </w:rPr>
            </w:pPr>
            <w:r w:rsidRPr="00DD0783">
              <w:rPr>
                <w:rFonts w:eastAsia="Times New Roman"/>
                <w:i/>
                <w:iCs/>
                <w:lang w:eastAsia="ru-RU"/>
              </w:rPr>
              <w:t>Знать:</w:t>
            </w:r>
            <w:r w:rsidRPr="00DD0783">
              <w:rPr>
                <w:rFonts w:eastAsia="Times New Roman"/>
                <w:b/>
                <w:bCs/>
                <w:lang w:eastAsia="ru-RU"/>
              </w:rPr>
              <w:t xml:space="preserve"> </w:t>
            </w:r>
            <w:r w:rsidR="00DD0783" w:rsidRPr="00925109">
              <w:rPr>
                <w:rFonts w:eastAsia="Times New Roman"/>
                <w:bCs/>
                <w:lang w:eastAsia="ru-RU"/>
              </w:rPr>
              <w:t>нормативно-правовую базу</w:t>
            </w:r>
            <w:r w:rsidR="00DD0783">
              <w:rPr>
                <w:rFonts w:eastAsia="Times New Roman"/>
                <w:b/>
                <w:bCs/>
                <w:lang w:eastAsia="ru-RU"/>
              </w:rPr>
              <w:t xml:space="preserve"> </w:t>
            </w:r>
            <w:r w:rsidR="00DD0783">
              <w:t>в сфере международно-правового регулирования оборота финансовых средств, валюты и ценных бумаг</w:t>
            </w:r>
            <w:r w:rsidR="00DD0783" w:rsidRPr="00737ACB">
              <w:t xml:space="preserve">  </w:t>
            </w:r>
          </w:p>
          <w:p w:rsidR="001E794E" w:rsidRPr="00A27CE0" w:rsidRDefault="001E794E" w:rsidP="00190303">
            <w:pPr>
              <w:jc w:val="both"/>
              <w:rPr>
                <w:b/>
                <w:bCs/>
                <w:highlight w:val="yellow"/>
              </w:rPr>
            </w:pPr>
            <w:r w:rsidRPr="00DD0783">
              <w:rPr>
                <w:i/>
                <w:iCs/>
              </w:rPr>
              <w:t>Уметь:</w:t>
            </w:r>
            <w:r w:rsidRPr="00DD0783">
              <w:rPr>
                <w:color w:val="000000"/>
              </w:rPr>
              <w:t xml:space="preserve"> </w:t>
            </w:r>
            <w:r w:rsidR="00190303">
              <w:rPr>
                <w:color w:val="000000"/>
              </w:rPr>
              <w:t>о</w:t>
            </w:r>
            <w:r w:rsidR="00DD0783">
              <w:rPr>
                <w:color w:val="000000"/>
              </w:rPr>
              <w:t>ценивает современное состояние и тенденции развития</w:t>
            </w:r>
            <w:r w:rsidR="00DD0783">
              <w:t xml:space="preserve"> в сфере оборота финансовых средств, валюты и ценных бумаг</w:t>
            </w:r>
            <w:r w:rsidR="00DD0783">
              <w:rPr>
                <w:color w:val="000000"/>
              </w:rPr>
              <w:t xml:space="preserve"> </w:t>
            </w:r>
          </w:p>
        </w:tc>
      </w:tr>
      <w:tr w:rsidR="001E794E" w:rsidRPr="00A27CE0" w:rsidTr="001C35C2">
        <w:trPr>
          <w:trHeight w:val="2831"/>
        </w:trPr>
        <w:tc>
          <w:tcPr>
            <w:tcW w:w="1702" w:type="dxa"/>
            <w:vMerge/>
            <w:shd w:val="clear" w:color="auto" w:fill="auto"/>
          </w:tcPr>
          <w:p w:rsidR="001E794E" w:rsidRPr="005C1358" w:rsidRDefault="001E794E" w:rsidP="00737ACB">
            <w:pPr>
              <w:jc w:val="both"/>
              <w:rPr>
                <w:bCs/>
              </w:rPr>
            </w:pPr>
          </w:p>
        </w:tc>
        <w:tc>
          <w:tcPr>
            <w:tcW w:w="2268" w:type="dxa"/>
            <w:vMerge/>
            <w:shd w:val="clear" w:color="auto" w:fill="auto"/>
          </w:tcPr>
          <w:p w:rsidR="001E794E" w:rsidRPr="001D5E21" w:rsidRDefault="001E794E" w:rsidP="00737ACB">
            <w:pPr>
              <w:jc w:val="both"/>
              <w:rPr>
                <w:highlight w:val="yellow"/>
              </w:rPr>
            </w:pPr>
          </w:p>
        </w:tc>
        <w:tc>
          <w:tcPr>
            <w:tcW w:w="2551" w:type="dxa"/>
            <w:shd w:val="clear" w:color="auto" w:fill="auto"/>
          </w:tcPr>
          <w:p w:rsidR="001E794E" w:rsidRPr="004E5FA9" w:rsidRDefault="001E794E" w:rsidP="00611ECE">
            <w:pPr>
              <w:shd w:val="clear" w:color="auto" w:fill="FFFFFF"/>
              <w:jc w:val="both"/>
              <w:rPr>
                <w:highlight w:val="yellow"/>
              </w:rPr>
            </w:pPr>
            <w:r w:rsidRPr="004E5FA9">
              <w:t>2.</w:t>
            </w:r>
            <w:r>
              <w:t xml:space="preserve"> Разрабатывает, осваивает и внедряет программы продаж и использования страховых продуктов. </w:t>
            </w:r>
          </w:p>
        </w:tc>
        <w:tc>
          <w:tcPr>
            <w:tcW w:w="4649" w:type="dxa"/>
            <w:shd w:val="clear" w:color="auto" w:fill="auto"/>
          </w:tcPr>
          <w:p w:rsidR="00190303" w:rsidRDefault="001E794E" w:rsidP="00190303">
            <w:pPr>
              <w:pStyle w:val="Default"/>
              <w:jc w:val="both"/>
            </w:pPr>
            <w:r w:rsidRPr="00190303">
              <w:rPr>
                <w:rFonts w:eastAsia="Times New Roman"/>
                <w:i/>
                <w:iCs/>
                <w:lang w:eastAsia="ru-RU"/>
              </w:rPr>
              <w:t>Знать:</w:t>
            </w:r>
            <w:r w:rsidRPr="00190303">
              <w:t xml:space="preserve"> </w:t>
            </w:r>
            <w:r w:rsidR="00190303" w:rsidRPr="00925109">
              <w:rPr>
                <w:rFonts w:eastAsia="Times New Roman"/>
                <w:bCs/>
                <w:lang w:eastAsia="ru-RU"/>
              </w:rPr>
              <w:t>нормативно-правовую базу</w:t>
            </w:r>
            <w:r w:rsidR="00190303">
              <w:rPr>
                <w:rFonts w:eastAsia="Times New Roman"/>
                <w:b/>
                <w:bCs/>
                <w:lang w:eastAsia="ru-RU"/>
              </w:rPr>
              <w:t xml:space="preserve"> </w:t>
            </w:r>
            <w:r w:rsidR="00190303">
              <w:t>в сфере международно-правового регулирования оборота финансовых средств, валюты и ценных бумаг</w:t>
            </w:r>
            <w:r w:rsidR="00190303" w:rsidRPr="00737ACB">
              <w:t xml:space="preserve">  </w:t>
            </w:r>
          </w:p>
          <w:p w:rsidR="001E794E" w:rsidRPr="00A27CE0" w:rsidRDefault="001E794E" w:rsidP="00190303">
            <w:pPr>
              <w:pStyle w:val="Default"/>
              <w:jc w:val="both"/>
              <w:rPr>
                <w:rFonts w:eastAsia="Times New Roman"/>
                <w:highlight w:val="yellow"/>
                <w:lang w:eastAsia="ru-RU"/>
              </w:rPr>
            </w:pPr>
            <w:r w:rsidRPr="00190303">
              <w:rPr>
                <w:i/>
                <w:iCs/>
              </w:rPr>
              <w:t>Уметь:</w:t>
            </w:r>
            <w:r w:rsidRPr="00190303">
              <w:t xml:space="preserve"> </w:t>
            </w:r>
            <w:r w:rsidR="00190303">
              <w:t xml:space="preserve">разрабатывает, осваивает и внедряет программы продаж и использования страховых продуктов, учитывая на </w:t>
            </w:r>
            <w:r w:rsidR="00190303">
              <w:rPr>
                <w:rFonts w:eastAsia="Times New Roman"/>
                <w:bCs/>
                <w:lang w:eastAsia="ru-RU"/>
              </w:rPr>
              <w:t>нормативно-правовую базу</w:t>
            </w:r>
            <w:r w:rsidR="00190303">
              <w:rPr>
                <w:rFonts w:eastAsia="Times New Roman"/>
                <w:b/>
                <w:bCs/>
                <w:lang w:eastAsia="ru-RU"/>
              </w:rPr>
              <w:t xml:space="preserve"> </w:t>
            </w:r>
            <w:r w:rsidR="00190303">
              <w:t>в сфере международно-правового регулирования оборота финансовых средств, валюты и ценных бумаг</w:t>
            </w:r>
            <w:r w:rsidR="00190303" w:rsidRPr="00737ACB">
              <w:t xml:space="preserve">  </w:t>
            </w:r>
          </w:p>
        </w:tc>
      </w:tr>
      <w:tr w:rsidR="001E794E" w:rsidRPr="00A27CE0" w:rsidTr="001C35C2">
        <w:trPr>
          <w:trHeight w:val="414"/>
        </w:trPr>
        <w:tc>
          <w:tcPr>
            <w:tcW w:w="1702" w:type="dxa"/>
            <w:vMerge/>
            <w:shd w:val="clear" w:color="auto" w:fill="auto"/>
          </w:tcPr>
          <w:p w:rsidR="001E794E" w:rsidRPr="005C1358" w:rsidRDefault="001E794E" w:rsidP="00737ACB">
            <w:pPr>
              <w:jc w:val="both"/>
              <w:rPr>
                <w:bCs/>
              </w:rPr>
            </w:pPr>
          </w:p>
        </w:tc>
        <w:tc>
          <w:tcPr>
            <w:tcW w:w="2268" w:type="dxa"/>
            <w:vMerge/>
            <w:shd w:val="clear" w:color="auto" w:fill="auto"/>
          </w:tcPr>
          <w:p w:rsidR="001E794E" w:rsidRPr="001D5E21" w:rsidRDefault="001E794E" w:rsidP="00737ACB">
            <w:pPr>
              <w:jc w:val="both"/>
              <w:rPr>
                <w:highlight w:val="yellow"/>
              </w:rPr>
            </w:pPr>
          </w:p>
        </w:tc>
        <w:tc>
          <w:tcPr>
            <w:tcW w:w="2551" w:type="dxa"/>
            <w:shd w:val="clear" w:color="auto" w:fill="auto"/>
          </w:tcPr>
          <w:p w:rsidR="001E794E" w:rsidRPr="004E5FA9" w:rsidRDefault="001E794E" w:rsidP="00611ECE">
            <w:pPr>
              <w:shd w:val="clear" w:color="auto" w:fill="FFFFFF"/>
              <w:jc w:val="both"/>
            </w:pPr>
            <w:r>
              <w:t xml:space="preserve">3.Определяет формы и методы контроля реализации программы страхования. </w:t>
            </w:r>
          </w:p>
        </w:tc>
        <w:tc>
          <w:tcPr>
            <w:tcW w:w="4649" w:type="dxa"/>
            <w:shd w:val="clear" w:color="auto" w:fill="auto"/>
          </w:tcPr>
          <w:p w:rsidR="001E794E" w:rsidRPr="00190303" w:rsidRDefault="001E794E" w:rsidP="00737ACB">
            <w:pPr>
              <w:pStyle w:val="Default"/>
              <w:jc w:val="both"/>
              <w:rPr>
                <w:rFonts w:eastAsia="Times New Roman"/>
                <w:i/>
                <w:iCs/>
                <w:lang w:eastAsia="ru-RU"/>
              </w:rPr>
            </w:pPr>
            <w:r w:rsidRPr="00190303">
              <w:rPr>
                <w:rFonts w:eastAsia="Times New Roman"/>
                <w:i/>
                <w:iCs/>
                <w:lang w:eastAsia="ru-RU"/>
              </w:rPr>
              <w:t>Знать:</w:t>
            </w:r>
            <w:r w:rsidR="00190303">
              <w:rPr>
                <w:rFonts w:eastAsia="Times New Roman"/>
                <w:i/>
                <w:iCs/>
                <w:lang w:eastAsia="ru-RU"/>
              </w:rPr>
              <w:t xml:space="preserve"> </w:t>
            </w:r>
            <w:r w:rsidR="00190303" w:rsidRPr="00925109">
              <w:rPr>
                <w:rFonts w:eastAsia="Times New Roman"/>
                <w:bCs/>
                <w:lang w:eastAsia="ru-RU"/>
              </w:rPr>
              <w:t>нормативно-правовую базу</w:t>
            </w:r>
            <w:r w:rsidR="00190303">
              <w:rPr>
                <w:rFonts w:eastAsia="Times New Roman"/>
                <w:b/>
                <w:bCs/>
                <w:lang w:eastAsia="ru-RU"/>
              </w:rPr>
              <w:t xml:space="preserve"> </w:t>
            </w:r>
            <w:r w:rsidR="00190303">
              <w:t>в сфере международно-</w:t>
            </w:r>
            <w:r w:rsidR="000C0333">
              <w:t xml:space="preserve">правового регулирования </w:t>
            </w:r>
            <w:r w:rsidR="00190303">
              <w:t>оборота финансовых средств, валюты и ценных бумаг</w:t>
            </w:r>
            <w:r w:rsidR="00190303" w:rsidRPr="00737ACB">
              <w:t xml:space="preserve">  </w:t>
            </w:r>
          </w:p>
          <w:p w:rsidR="001E794E" w:rsidRPr="00A27CE0" w:rsidRDefault="001E794E" w:rsidP="00737ACB">
            <w:pPr>
              <w:pStyle w:val="Default"/>
              <w:jc w:val="both"/>
              <w:rPr>
                <w:rFonts w:eastAsia="Times New Roman"/>
                <w:i/>
                <w:iCs/>
                <w:highlight w:val="yellow"/>
                <w:lang w:eastAsia="ru-RU"/>
              </w:rPr>
            </w:pPr>
            <w:r w:rsidRPr="00190303">
              <w:rPr>
                <w:rFonts w:eastAsia="Times New Roman"/>
                <w:i/>
                <w:iCs/>
                <w:lang w:eastAsia="ru-RU"/>
              </w:rPr>
              <w:t>Уметь:</w:t>
            </w:r>
            <w:r w:rsidR="00190303">
              <w:t xml:space="preserve"> определяет формы и методы контроля реализации программы страхования, учитывая на </w:t>
            </w:r>
            <w:r w:rsidR="00190303">
              <w:rPr>
                <w:rFonts w:eastAsia="Times New Roman"/>
                <w:bCs/>
                <w:lang w:eastAsia="ru-RU"/>
              </w:rPr>
              <w:t>нормативно-правовую базу</w:t>
            </w:r>
            <w:r w:rsidR="00190303">
              <w:rPr>
                <w:rFonts w:eastAsia="Times New Roman"/>
                <w:b/>
                <w:bCs/>
                <w:lang w:eastAsia="ru-RU"/>
              </w:rPr>
              <w:t xml:space="preserve"> </w:t>
            </w:r>
            <w:r w:rsidR="00190303">
              <w:t>в сфере международно-правового регулирования оборота финансовых средств, валюты и ценных бумаг</w:t>
            </w:r>
            <w:r w:rsidR="00190303" w:rsidRPr="00737ACB">
              <w:t xml:space="preserve">  </w:t>
            </w:r>
          </w:p>
        </w:tc>
      </w:tr>
      <w:tr w:rsidR="00E8681A" w:rsidRPr="00A27CE0" w:rsidTr="001C35C2">
        <w:trPr>
          <w:trHeight w:val="1440"/>
        </w:trPr>
        <w:tc>
          <w:tcPr>
            <w:tcW w:w="1702" w:type="dxa"/>
            <w:vMerge w:val="restart"/>
            <w:shd w:val="clear" w:color="auto" w:fill="auto"/>
          </w:tcPr>
          <w:p w:rsidR="00E8681A" w:rsidRPr="005C1358" w:rsidRDefault="00E8681A" w:rsidP="00737ACB">
            <w:pPr>
              <w:jc w:val="both"/>
              <w:rPr>
                <w:bCs/>
              </w:rPr>
            </w:pPr>
            <w:r w:rsidRPr="00431DCF">
              <w:rPr>
                <w:b/>
                <w:bCs/>
              </w:rPr>
              <w:lastRenderedPageBreak/>
              <w:t>ПКП-2</w:t>
            </w:r>
            <w:r w:rsidR="008271D4">
              <w:rPr>
                <w:bCs/>
              </w:rPr>
              <w:t xml:space="preserve"> (</w:t>
            </w:r>
            <w:r w:rsidR="008271D4" w:rsidRPr="00B05E39">
              <w:rPr>
                <w:iCs/>
                <w:u w:val="single"/>
              </w:rPr>
              <w:t xml:space="preserve">Профиль </w:t>
            </w:r>
            <w:r w:rsidR="008271D4" w:rsidRPr="008C2CD6">
              <w:rPr>
                <w:b/>
                <w:iCs/>
                <w:u w:val="single"/>
              </w:rPr>
              <w:t>«</w:t>
            </w:r>
            <w:r w:rsidR="008271D4" w:rsidRPr="001E794E">
              <w:rPr>
                <w:rStyle w:val="af9"/>
                <w:b w:val="0"/>
                <w:u w:val="single"/>
              </w:rPr>
              <w:t>Финансы и управление финансовыми активами</w:t>
            </w:r>
            <w:r w:rsidR="008271D4" w:rsidRPr="008C2CD6">
              <w:rPr>
                <w:b/>
                <w:bCs/>
                <w:u w:val="single"/>
              </w:rPr>
              <w:t>»</w:t>
            </w:r>
            <w:r w:rsidR="008271D4">
              <w:rPr>
                <w:b/>
                <w:bCs/>
                <w:u w:val="single"/>
              </w:rPr>
              <w:t>)</w:t>
            </w:r>
          </w:p>
        </w:tc>
        <w:tc>
          <w:tcPr>
            <w:tcW w:w="2268" w:type="dxa"/>
            <w:vMerge w:val="restart"/>
            <w:shd w:val="clear" w:color="auto" w:fill="auto"/>
          </w:tcPr>
          <w:p w:rsidR="00E8681A" w:rsidRPr="001D5E21" w:rsidRDefault="00E8681A" w:rsidP="001E794E">
            <w:pPr>
              <w:jc w:val="both"/>
              <w:rPr>
                <w:bCs/>
                <w:highlight w:val="yellow"/>
              </w:rPr>
            </w:pPr>
            <w:r w:rsidRPr="004E5FA9">
              <w:t xml:space="preserve">Способность </w:t>
            </w:r>
            <w:r>
              <w:t>выбирать и использовать оптимальные методы управления финансовыми активами публично-правовых образований, корпораций и домашних хозяйств.</w:t>
            </w:r>
          </w:p>
        </w:tc>
        <w:tc>
          <w:tcPr>
            <w:tcW w:w="2551" w:type="dxa"/>
            <w:shd w:val="clear" w:color="auto" w:fill="auto"/>
          </w:tcPr>
          <w:p w:rsidR="00E8681A" w:rsidRPr="001D5E21" w:rsidRDefault="00E8681A" w:rsidP="001E794E">
            <w:pPr>
              <w:jc w:val="both"/>
              <w:rPr>
                <w:color w:val="000000"/>
                <w:highlight w:val="yellow"/>
              </w:rPr>
            </w:pPr>
            <w:r w:rsidRPr="004E5FA9">
              <w:rPr>
                <w:color w:val="000000"/>
              </w:rPr>
              <w:t>1.</w:t>
            </w:r>
            <w:r>
              <w:rPr>
                <w:color w:val="000000"/>
              </w:rPr>
              <w:t xml:space="preserve"> Демонстрирует понимание природы рисков финансовых активов публично-правовых образований, </w:t>
            </w:r>
            <w:r>
              <w:t>корпораций и домашних хозяйств.</w:t>
            </w:r>
            <w:r>
              <w:rPr>
                <w:color w:val="000000"/>
              </w:rPr>
              <w:t xml:space="preserve"> </w:t>
            </w:r>
          </w:p>
        </w:tc>
        <w:tc>
          <w:tcPr>
            <w:tcW w:w="4649" w:type="dxa"/>
            <w:shd w:val="clear" w:color="auto" w:fill="auto"/>
          </w:tcPr>
          <w:p w:rsidR="002C6F34" w:rsidRDefault="00E8681A" w:rsidP="00737ACB">
            <w:pPr>
              <w:pStyle w:val="Default"/>
              <w:jc w:val="both"/>
            </w:pPr>
            <w:r w:rsidRPr="00190303">
              <w:rPr>
                <w:rFonts w:eastAsia="Times New Roman"/>
                <w:i/>
                <w:iCs/>
                <w:lang w:eastAsia="ru-RU"/>
              </w:rPr>
              <w:t>Знать:</w:t>
            </w:r>
            <w:r w:rsidRPr="00190303">
              <w:rPr>
                <w:rFonts w:eastAsia="Times New Roman"/>
                <w:b/>
                <w:bCs/>
                <w:lang w:eastAsia="ru-RU"/>
              </w:rPr>
              <w:t xml:space="preserve"> </w:t>
            </w:r>
            <w:r w:rsidR="000C0333" w:rsidRPr="000C0333">
              <w:rPr>
                <w:rFonts w:eastAsia="Times New Roman"/>
                <w:bCs/>
                <w:lang w:eastAsia="ru-RU"/>
              </w:rPr>
              <w:t xml:space="preserve">правовые </w:t>
            </w:r>
            <w:r w:rsidR="00190303" w:rsidRPr="000C0333">
              <w:rPr>
                <w:rFonts w:eastAsia="Times New Roman"/>
                <w:bCs/>
                <w:lang w:eastAsia="ru-RU"/>
              </w:rPr>
              <w:t>риски</w:t>
            </w:r>
            <w:r w:rsidR="000C0333" w:rsidRPr="000C0333">
              <w:rPr>
                <w:rFonts w:eastAsia="Times New Roman"/>
                <w:bCs/>
                <w:lang w:eastAsia="ru-RU"/>
              </w:rPr>
              <w:t xml:space="preserve"> в сфере</w:t>
            </w:r>
            <w:r w:rsidR="000C0333">
              <w:rPr>
                <w:rFonts w:eastAsia="Times New Roman"/>
                <w:b/>
                <w:bCs/>
                <w:lang w:eastAsia="ru-RU"/>
              </w:rPr>
              <w:t xml:space="preserve"> </w:t>
            </w:r>
            <w:r w:rsidR="00190303">
              <w:rPr>
                <w:rFonts w:eastAsia="Times New Roman"/>
                <w:b/>
                <w:bCs/>
                <w:lang w:eastAsia="ru-RU"/>
              </w:rPr>
              <w:t xml:space="preserve"> </w:t>
            </w:r>
            <w:r w:rsidR="000C0333">
              <w:t>международно-правового регулирования оборота финансовых средств, валюты и ценных бумаг</w:t>
            </w:r>
          </w:p>
          <w:p w:rsidR="00E8681A" w:rsidRPr="00190303" w:rsidRDefault="000C0333" w:rsidP="00737ACB">
            <w:pPr>
              <w:pStyle w:val="Default"/>
              <w:jc w:val="both"/>
              <w:rPr>
                <w:rFonts w:eastAsia="Times New Roman"/>
                <w:lang w:eastAsia="ru-RU"/>
              </w:rPr>
            </w:pPr>
            <w:r w:rsidRPr="00737ACB">
              <w:t xml:space="preserve">  </w:t>
            </w:r>
          </w:p>
          <w:p w:rsidR="00E8681A" w:rsidRPr="00A27CE0" w:rsidRDefault="00E8681A" w:rsidP="00190303">
            <w:pPr>
              <w:jc w:val="both"/>
              <w:rPr>
                <w:b/>
                <w:bCs/>
                <w:highlight w:val="yellow"/>
              </w:rPr>
            </w:pPr>
            <w:r w:rsidRPr="00190303">
              <w:rPr>
                <w:i/>
                <w:iCs/>
              </w:rPr>
              <w:t>Уметь:</w:t>
            </w:r>
            <w:r w:rsidRPr="00190303">
              <w:rPr>
                <w:color w:val="000000"/>
              </w:rPr>
              <w:t xml:space="preserve"> </w:t>
            </w:r>
            <w:r w:rsidR="000C0333">
              <w:rPr>
                <w:color w:val="000000"/>
              </w:rPr>
              <w:t xml:space="preserve">демонстрирует понимание природы рисков </w:t>
            </w:r>
            <w:r w:rsidR="000C0333" w:rsidRPr="000C0333">
              <w:rPr>
                <w:bCs/>
              </w:rPr>
              <w:t>в сфере</w:t>
            </w:r>
            <w:r w:rsidR="000C0333">
              <w:rPr>
                <w:b/>
                <w:bCs/>
              </w:rPr>
              <w:t xml:space="preserve">  </w:t>
            </w:r>
            <w:r w:rsidR="000C0333">
              <w:t>международно-правового регулирования оборота финансовых средств, валюты и ценных бумаг</w:t>
            </w:r>
            <w:r w:rsidR="000C0333" w:rsidRPr="00737ACB">
              <w:t xml:space="preserve">  </w:t>
            </w:r>
          </w:p>
        </w:tc>
      </w:tr>
      <w:tr w:rsidR="00E8681A" w:rsidRPr="00A27CE0" w:rsidTr="001C35C2">
        <w:trPr>
          <w:trHeight w:val="2606"/>
        </w:trPr>
        <w:tc>
          <w:tcPr>
            <w:tcW w:w="1702" w:type="dxa"/>
            <w:vMerge/>
            <w:shd w:val="clear" w:color="auto" w:fill="auto"/>
          </w:tcPr>
          <w:p w:rsidR="00E8681A" w:rsidRPr="005C1358" w:rsidRDefault="00E8681A" w:rsidP="00737ACB">
            <w:pPr>
              <w:jc w:val="both"/>
              <w:rPr>
                <w:bCs/>
              </w:rPr>
            </w:pPr>
          </w:p>
        </w:tc>
        <w:tc>
          <w:tcPr>
            <w:tcW w:w="2268" w:type="dxa"/>
            <w:vMerge/>
            <w:shd w:val="clear" w:color="auto" w:fill="auto"/>
          </w:tcPr>
          <w:p w:rsidR="00E8681A" w:rsidRPr="001D5E21" w:rsidRDefault="00E8681A" w:rsidP="00737ACB">
            <w:pPr>
              <w:jc w:val="both"/>
              <w:rPr>
                <w:highlight w:val="yellow"/>
              </w:rPr>
            </w:pPr>
          </w:p>
        </w:tc>
        <w:tc>
          <w:tcPr>
            <w:tcW w:w="2551" w:type="dxa"/>
            <w:shd w:val="clear" w:color="auto" w:fill="auto"/>
          </w:tcPr>
          <w:p w:rsidR="00E8681A" w:rsidRPr="004E5FA9" w:rsidRDefault="00E8681A" w:rsidP="001E794E">
            <w:pPr>
              <w:shd w:val="clear" w:color="auto" w:fill="FFFFFF"/>
              <w:jc w:val="both"/>
              <w:rPr>
                <w:highlight w:val="yellow"/>
              </w:rPr>
            </w:pPr>
            <w:r w:rsidRPr="004E5FA9">
              <w:t>2.</w:t>
            </w:r>
            <w:r>
              <w:t xml:space="preserve"> Демонстрирует владение основными методами оценки и управления финансовыми активами. </w:t>
            </w:r>
          </w:p>
        </w:tc>
        <w:tc>
          <w:tcPr>
            <w:tcW w:w="4649" w:type="dxa"/>
            <w:shd w:val="clear" w:color="auto" w:fill="auto"/>
          </w:tcPr>
          <w:p w:rsidR="00E8681A" w:rsidRDefault="00E8681A" w:rsidP="00737ACB">
            <w:pPr>
              <w:pStyle w:val="Default"/>
              <w:jc w:val="both"/>
            </w:pPr>
            <w:r w:rsidRPr="00190303">
              <w:rPr>
                <w:rFonts w:eastAsia="Times New Roman"/>
                <w:i/>
                <w:iCs/>
                <w:lang w:eastAsia="ru-RU"/>
              </w:rPr>
              <w:t>Знать:</w:t>
            </w:r>
            <w:r w:rsidRPr="00190303">
              <w:t xml:space="preserve"> </w:t>
            </w:r>
            <w:r w:rsidR="000C0333" w:rsidRPr="00925109">
              <w:rPr>
                <w:rFonts w:eastAsia="Times New Roman"/>
                <w:bCs/>
                <w:lang w:eastAsia="ru-RU"/>
              </w:rPr>
              <w:t>нормативно-правовую базу</w:t>
            </w:r>
            <w:r w:rsidR="000C0333">
              <w:rPr>
                <w:rFonts w:eastAsia="Times New Roman"/>
                <w:b/>
                <w:bCs/>
                <w:lang w:eastAsia="ru-RU"/>
              </w:rPr>
              <w:t xml:space="preserve"> </w:t>
            </w:r>
            <w:r w:rsidR="000C0333">
              <w:t>в сфере международно-правового регулирования оборота финансовых средств, валюты и ценных бумаг</w:t>
            </w:r>
            <w:r w:rsidR="000C0333" w:rsidRPr="00737ACB">
              <w:t xml:space="preserve">  </w:t>
            </w:r>
          </w:p>
          <w:p w:rsidR="002C6F34" w:rsidRPr="00190303" w:rsidRDefault="002C6F34" w:rsidP="00737ACB">
            <w:pPr>
              <w:pStyle w:val="Default"/>
              <w:jc w:val="both"/>
            </w:pPr>
          </w:p>
          <w:p w:rsidR="00E8681A" w:rsidRPr="00A27CE0" w:rsidRDefault="00E8681A" w:rsidP="000C0333">
            <w:pPr>
              <w:pStyle w:val="Default"/>
              <w:jc w:val="both"/>
              <w:rPr>
                <w:rFonts w:eastAsia="Times New Roman"/>
                <w:highlight w:val="yellow"/>
                <w:lang w:eastAsia="ru-RU"/>
              </w:rPr>
            </w:pPr>
            <w:r w:rsidRPr="00190303">
              <w:rPr>
                <w:i/>
                <w:iCs/>
              </w:rPr>
              <w:t>Уметь:</w:t>
            </w:r>
            <w:r w:rsidRPr="00190303">
              <w:t xml:space="preserve"> </w:t>
            </w:r>
            <w:r w:rsidR="000C0333">
              <w:t xml:space="preserve">демонстрирует владение основными методами оценки и управления </w:t>
            </w:r>
            <w:r w:rsidR="000C0333" w:rsidRPr="000C0333">
              <w:rPr>
                <w:rFonts w:eastAsia="Times New Roman"/>
                <w:bCs/>
                <w:lang w:eastAsia="ru-RU"/>
              </w:rPr>
              <w:t>в сфере</w:t>
            </w:r>
            <w:r w:rsidR="000C0333">
              <w:rPr>
                <w:rFonts w:eastAsia="Times New Roman"/>
                <w:b/>
                <w:bCs/>
                <w:lang w:eastAsia="ru-RU"/>
              </w:rPr>
              <w:t xml:space="preserve">  </w:t>
            </w:r>
            <w:r w:rsidR="000C0333">
              <w:t xml:space="preserve">оборота финансовых средств, валюты и ценных бумаг, учитывая </w:t>
            </w:r>
            <w:r w:rsidR="000C0333" w:rsidRPr="00737ACB">
              <w:t xml:space="preserve">  </w:t>
            </w:r>
            <w:r w:rsidR="000C0333" w:rsidRPr="00925109">
              <w:rPr>
                <w:rFonts w:eastAsia="Times New Roman"/>
                <w:bCs/>
                <w:lang w:eastAsia="ru-RU"/>
              </w:rPr>
              <w:t>нормативно-правовую базу</w:t>
            </w:r>
            <w:r w:rsidR="000C0333">
              <w:rPr>
                <w:rFonts w:eastAsia="Times New Roman"/>
                <w:b/>
                <w:bCs/>
                <w:lang w:eastAsia="ru-RU"/>
              </w:rPr>
              <w:t xml:space="preserve"> </w:t>
            </w:r>
            <w:r w:rsidR="000C0333">
              <w:t>в сфере международно-правового регулирования</w:t>
            </w:r>
            <w:r w:rsidR="000C0333" w:rsidRPr="00737ACB">
              <w:t xml:space="preserve"> </w:t>
            </w:r>
          </w:p>
        </w:tc>
      </w:tr>
      <w:tr w:rsidR="00E8681A" w:rsidRPr="00A27CE0" w:rsidTr="001C35C2">
        <w:trPr>
          <w:trHeight w:val="2831"/>
        </w:trPr>
        <w:tc>
          <w:tcPr>
            <w:tcW w:w="1702" w:type="dxa"/>
            <w:vMerge/>
            <w:shd w:val="clear" w:color="auto" w:fill="auto"/>
          </w:tcPr>
          <w:p w:rsidR="00E8681A" w:rsidRPr="005C1358" w:rsidRDefault="00E8681A" w:rsidP="00737ACB">
            <w:pPr>
              <w:jc w:val="both"/>
              <w:rPr>
                <w:bCs/>
              </w:rPr>
            </w:pPr>
          </w:p>
        </w:tc>
        <w:tc>
          <w:tcPr>
            <w:tcW w:w="2268" w:type="dxa"/>
            <w:vMerge/>
            <w:shd w:val="clear" w:color="auto" w:fill="auto"/>
          </w:tcPr>
          <w:p w:rsidR="00E8681A" w:rsidRPr="001D5E21" w:rsidRDefault="00E8681A" w:rsidP="00737ACB">
            <w:pPr>
              <w:jc w:val="both"/>
              <w:rPr>
                <w:highlight w:val="yellow"/>
              </w:rPr>
            </w:pPr>
          </w:p>
        </w:tc>
        <w:tc>
          <w:tcPr>
            <w:tcW w:w="2551" w:type="dxa"/>
            <w:shd w:val="clear" w:color="auto" w:fill="auto"/>
          </w:tcPr>
          <w:p w:rsidR="00E8681A" w:rsidRPr="004E5FA9" w:rsidRDefault="00E8681A" w:rsidP="001E794E">
            <w:pPr>
              <w:shd w:val="clear" w:color="auto" w:fill="FFFFFF"/>
              <w:jc w:val="both"/>
            </w:pPr>
            <w:r>
              <w:t>3.Использует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4649" w:type="dxa"/>
            <w:shd w:val="clear" w:color="auto" w:fill="auto"/>
          </w:tcPr>
          <w:p w:rsidR="00431DCF" w:rsidRDefault="00E8681A" w:rsidP="00737ACB">
            <w:pPr>
              <w:pStyle w:val="Default"/>
              <w:jc w:val="both"/>
            </w:pPr>
            <w:r w:rsidRPr="000C0333">
              <w:rPr>
                <w:rFonts w:eastAsia="Times New Roman"/>
                <w:i/>
                <w:iCs/>
                <w:lang w:eastAsia="ru-RU"/>
              </w:rPr>
              <w:t xml:space="preserve">Знать: </w:t>
            </w:r>
            <w:r w:rsidR="000C0333" w:rsidRPr="00925109">
              <w:rPr>
                <w:rFonts w:eastAsia="Times New Roman"/>
                <w:bCs/>
                <w:lang w:eastAsia="ru-RU"/>
              </w:rPr>
              <w:t>нормативно-правовую базу</w:t>
            </w:r>
            <w:r w:rsidR="000C0333">
              <w:rPr>
                <w:rFonts w:eastAsia="Times New Roman"/>
                <w:b/>
                <w:bCs/>
                <w:lang w:eastAsia="ru-RU"/>
              </w:rPr>
              <w:t xml:space="preserve"> </w:t>
            </w:r>
            <w:r w:rsidR="000C0333">
              <w:t>в сфере международно-правового регулирования оборота финансовых средств, валюты и ценных бумаг</w:t>
            </w:r>
            <w:r w:rsidR="000C0333" w:rsidRPr="00737ACB">
              <w:t xml:space="preserve"> </w:t>
            </w:r>
          </w:p>
          <w:p w:rsidR="00E8681A" w:rsidRPr="000C0333" w:rsidRDefault="000C0333" w:rsidP="00737ACB">
            <w:pPr>
              <w:pStyle w:val="Default"/>
              <w:jc w:val="both"/>
              <w:rPr>
                <w:rFonts w:eastAsia="Times New Roman"/>
                <w:i/>
                <w:iCs/>
                <w:lang w:eastAsia="ru-RU"/>
              </w:rPr>
            </w:pPr>
            <w:r w:rsidRPr="00737ACB">
              <w:t xml:space="preserve"> </w:t>
            </w:r>
          </w:p>
          <w:p w:rsidR="00E8681A" w:rsidRPr="00A27CE0" w:rsidRDefault="00E8681A" w:rsidP="00737ACB">
            <w:pPr>
              <w:pStyle w:val="Default"/>
              <w:jc w:val="both"/>
              <w:rPr>
                <w:rFonts w:eastAsia="Times New Roman"/>
                <w:i/>
                <w:iCs/>
                <w:highlight w:val="yellow"/>
                <w:lang w:eastAsia="ru-RU"/>
              </w:rPr>
            </w:pPr>
            <w:r w:rsidRPr="000C0333">
              <w:rPr>
                <w:rFonts w:eastAsia="Times New Roman"/>
                <w:i/>
                <w:iCs/>
                <w:lang w:eastAsia="ru-RU"/>
              </w:rPr>
              <w:t>Уметь:</w:t>
            </w:r>
            <w:r w:rsidR="000C0333">
              <w:t xml:space="preserve"> использует инструментарий управления </w:t>
            </w:r>
            <w:r w:rsidR="000C0333" w:rsidRPr="000C0333">
              <w:rPr>
                <w:rFonts w:eastAsia="Times New Roman"/>
                <w:bCs/>
                <w:lang w:eastAsia="ru-RU"/>
              </w:rPr>
              <w:t>в сфере</w:t>
            </w:r>
            <w:r w:rsidR="000C0333">
              <w:rPr>
                <w:rFonts w:eastAsia="Times New Roman"/>
                <w:b/>
                <w:bCs/>
                <w:lang w:eastAsia="ru-RU"/>
              </w:rPr>
              <w:t xml:space="preserve">  </w:t>
            </w:r>
            <w:r w:rsidR="000C0333">
              <w:t xml:space="preserve">оборота финансовых средств, валюты и ценных бумаг, учитывая </w:t>
            </w:r>
            <w:r w:rsidR="000C0333" w:rsidRPr="00737ACB">
              <w:t xml:space="preserve">  </w:t>
            </w:r>
            <w:r w:rsidR="000C0333" w:rsidRPr="00925109">
              <w:rPr>
                <w:rFonts w:eastAsia="Times New Roman"/>
                <w:bCs/>
                <w:lang w:eastAsia="ru-RU"/>
              </w:rPr>
              <w:t>нормативно-правовую базу</w:t>
            </w:r>
            <w:r w:rsidR="000C0333">
              <w:t xml:space="preserve"> международно-правового регулирования</w:t>
            </w:r>
          </w:p>
        </w:tc>
      </w:tr>
      <w:tr w:rsidR="00E8681A" w:rsidRPr="00A27CE0" w:rsidTr="001C35C2">
        <w:trPr>
          <w:trHeight w:val="3107"/>
        </w:trPr>
        <w:tc>
          <w:tcPr>
            <w:tcW w:w="1702" w:type="dxa"/>
            <w:vMerge w:val="restart"/>
            <w:shd w:val="clear" w:color="auto" w:fill="auto"/>
          </w:tcPr>
          <w:p w:rsidR="0050663B" w:rsidRDefault="00E8681A" w:rsidP="008271D4">
            <w:pPr>
              <w:pStyle w:val="Default"/>
              <w:jc w:val="center"/>
              <w:rPr>
                <w:rStyle w:val="af9"/>
                <w:b w:val="0"/>
                <w:u w:val="single"/>
              </w:rPr>
            </w:pPr>
            <w:r w:rsidRPr="00431DCF">
              <w:rPr>
                <w:b/>
                <w:bCs/>
              </w:rPr>
              <w:t>ПКП-1</w:t>
            </w:r>
            <w:r w:rsidR="008271D4">
              <w:rPr>
                <w:bCs/>
              </w:rPr>
              <w:t xml:space="preserve"> (</w:t>
            </w:r>
            <w:r w:rsidR="008271D4" w:rsidRPr="00B05E39">
              <w:rPr>
                <w:rFonts w:eastAsia="Times New Roman"/>
                <w:iCs/>
                <w:u w:val="single"/>
                <w:lang w:eastAsia="ru-RU"/>
              </w:rPr>
              <w:t xml:space="preserve">Профиль </w:t>
            </w:r>
            <w:r w:rsidR="008271D4" w:rsidRPr="008C2CD6">
              <w:rPr>
                <w:rFonts w:eastAsia="Times New Roman"/>
                <w:b/>
                <w:iCs/>
                <w:u w:val="single"/>
                <w:lang w:eastAsia="ru-RU"/>
              </w:rPr>
              <w:t>«</w:t>
            </w:r>
            <w:r w:rsidR="008271D4" w:rsidRPr="00E8681A">
              <w:rPr>
                <w:rStyle w:val="af9"/>
                <w:b w:val="0"/>
                <w:u w:val="single"/>
              </w:rPr>
              <w:t>Финансовые </w:t>
            </w:r>
          </w:p>
          <w:p w:rsidR="00E8681A" w:rsidRPr="008271D4" w:rsidRDefault="008271D4" w:rsidP="008271D4">
            <w:pPr>
              <w:pStyle w:val="Default"/>
              <w:jc w:val="center"/>
              <w:rPr>
                <w:rFonts w:eastAsia="Times New Roman"/>
                <w:iCs/>
                <w:highlight w:val="yellow"/>
                <w:u w:val="single"/>
                <w:lang w:eastAsia="ru-RU"/>
              </w:rPr>
            </w:pPr>
            <w:r w:rsidRPr="00E8681A">
              <w:rPr>
                <w:rStyle w:val="af9"/>
                <w:b w:val="0"/>
                <w:u w:val="single"/>
              </w:rPr>
              <w:t>рынки и финтех</w:t>
            </w:r>
            <w:r w:rsidRPr="008C2CD6">
              <w:rPr>
                <w:b/>
                <w:bCs/>
                <w:u w:val="single"/>
              </w:rPr>
              <w:t>»</w:t>
            </w:r>
            <w:r>
              <w:rPr>
                <w:bCs/>
              </w:rPr>
              <w:t>)</w:t>
            </w:r>
          </w:p>
        </w:tc>
        <w:tc>
          <w:tcPr>
            <w:tcW w:w="2268" w:type="dxa"/>
            <w:vMerge w:val="restart"/>
            <w:shd w:val="clear" w:color="auto" w:fill="auto"/>
          </w:tcPr>
          <w:p w:rsidR="00E8681A" w:rsidRPr="001D5E21" w:rsidRDefault="00E8681A" w:rsidP="00E8681A">
            <w:pPr>
              <w:jc w:val="both"/>
              <w:rPr>
                <w:bCs/>
                <w:highlight w:val="yellow"/>
              </w:rPr>
            </w:pPr>
            <w:r w:rsidRPr="004E5FA9">
              <w:t>Способность</w:t>
            </w:r>
            <w:r>
              <w:t xml:space="preserve"> проводить анализ состояния и структуры современного финансового рынка в условиях цифровизации, разрабатывать и внедрять инновационные </w:t>
            </w:r>
            <w:r>
              <w:lastRenderedPageBreak/>
              <w:t>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551" w:type="dxa"/>
            <w:shd w:val="clear" w:color="auto" w:fill="auto"/>
          </w:tcPr>
          <w:p w:rsidR="00E8681A" w:rsidRPr="001D5E21" w:rsidRDefault="00E8681A" w:rsidP="00E8681A">
            <w:pPr>
              <w:jc w:val="both"/>
              <w:rPr>
                <w:color w:val="000000"/>
                <w:highlight w:val="yellow"/>
              </w:rPr>
            </w:pPr>
            <w:r w:rsidRPr="004E5FA9">
              <w:rPr>
                <w:color w:val="000000"/>
              </w:rPr>
              <w:lastRenderedPageBreak/>
              <w:t>1.</w:t>
            </w:r>
            <w:r>
              <w:rPr>
                <w:color w:val="000000"/>
              </w:rPr>
              <w:t xml:space="preserve"> Владеет современным инструментарием анализа финансового рынка. </w:t>
            </w:r>
          </w:p>
        </w:tc>
        <w:tc>
          <w:tcPr>
            <w:tcW w:w="4649" w:type="dxa"/>
            <w:shd w:val="clear" w:color="auto" w:fill="auto"/>
          </w:tcPr>
          <w:p w:rsidR="00431DCF" w:rsidRDefault="00E8681A" w:rsidP="00737ACB">
            <w:pPr>
              <w:pStyle w:val="Default"/>
              <w:jc w:val="both"/>
            </w:pPr>
            <w:r w:rsidRPr="000C0333">
              <w:rPr>
                <w:rFonts w:eastAsia="Times New Roman"/>
                <w:i/>
                <w:iCs/>
                <w:lang w:eastAsia="ru-RU"/>
              </w:rPr>
              <w:t>Знать:</w:t>
            </w:r>
            <w:r w:rsidRPr="000C0333">
              <w:rPr>
                <w:rFonts w:eastAsia="Times New Roman"/>
                <w:b/>
                <w:bCs/>
                <w:lang w:eastAsia="ru-RU"/>
              </w:rPr>
              <w:t xml:space="preserve"> </w:t>
            </w:r>
            <w:r w:rsidR="000C0333" w:rsidRPr="00925109">
              <w:rPr>
                <w:rFonts w:eastAsia="Times New Roman"/>
                <w:bCs/>
                <w:lang w:eastAsia="ru-RU"/>
              </w:rPr>
              <w:t>нормативно-правовую базу</w:t>
            </w:r>
            <w:r w:rsidR="000C0333">
              <w:rPr>
                <w:rFonts w:eastAsia="Times New Roman"/>
                <w:b/>
                <w:bCs/>
                <w:lang w:eastAsia="ru-RU"/>
              </w:rPr>
              <w:t xml:space="preserve"> </w:t>
            </w:r>
            <w:r w:rsidR="000C0333">
              <w:t>в сфере международно-правового регулирования оборота финансовых средств, валюты и ценных бумаг</w:t>
            </w:r>
            <w:r w:rsidR="000C0333" w:rsidRPr="00737ACB">
              <w:t xml:space="preserve"> </w:t>
            </w:r>
          </w:p>
          <w:p w:rsidR="00E8681A" w:rsidRPr="000C0333" w:rsidRDefault="000C0333" w:rsidP="00737ACB">
            <w:pPr>
              <w:pStyle w:val="Default"/>
              <w:jc w:val="both"/>
              <w:rPr>
                <w:rFonts w:eastAsia="Times New Roman"/>
                <w:lang w:eastAsia="ru-RU"/>
              </w:rPr>
            </w:pPr>
            <w:r w:rsidRPr="00737ACB">
              <w:t xml:space="preserve"> </w:t>
            </w:r>
          </w:p>
          <w:p w:rsidR="00E8681A" w:rsidRPr="00A27CE0" w:rsidRDefault="00E8681A" w:rsidP="00737ACB">
            <w:pPr>
              <w:jc w:val="both"/>
              <w:rPr>
                <w:b/>
                <w:bCs/>
                <w:highlight w:val="yellow"/>
              </w:rPr>
            </w:pPr>
            <w:r w:rsidRPr="000C0333">
              <w:rPr>
                <w:i/>
                <w:iCs/>
              </w:rPr>
              <w:t>Уметь:</w:t>
            </w:r>
            <w:r w:rsidRPr="000C0333">
              <w:rPr>
                <w:color w:val="000000"/>
              </w:rPr>
              <w:t xml:space="preserve"> </w:t>
            </w:r>
            <w:r w:rsidR="000C0333">
              <w:rPr>
                <w:color w:val="000000"/>
              </w:rPr>
              <w:t xml:space="preserve">владеет современным инструментарием анализа </w:t>
            </w:r>
            <w:r w:rsidR="000C0333">
              <w:t>оборота финансовых средств, валюты и ценных бумаг</w:t>
            </w:r>
            <w:r w:rsidR="009401DF">
              <w:t xml:space="preserve">, </w:t>
            </w:r>
            <w:r w:rsidR="000C0333" w:rsidRPr="00737ACB">
              <w:t xml:space="preserve">  </w:t>
            </w:r>
            <w:r w:rsidR="009401DF">
              <w:t xml:space="preserve">учитывая </w:t>
            </w:r>
            <w:r w:rsidR="009401DF" w:rsidRPr="00737ACB">
              <w:t xml:space="preserve">  </w:t>
            </w:r>
            <w:r w:rsidR="009401DF" w:rsidRPr="00925109">
              <w:rPr>
                <w:bCs/>
              </w:rPr>
              <w:t>нормативно-правовую базу</w:t>
            </w:r>
            <w:r w:rsidR="009401DF">
              <w:t xml:space="preserve"> международно-правового регулирования</w:t>
            </w:r>
          </w:p>
        </w:tc>
      </w:tr>
      <w:tr w:rsidR="008C7488" w:rsidRPr="00A27CE0" w:rsidTr="001C35C2">
        <w:trPr>
          <w:trHeight w:val="3393"/>
        </w:trPr>
        <w:tc>
          <w:tcPr>
            <w:tcW w:w="1702" w:type="dxa"/>
            <w:vMerge/>
            <w:shd w:val="clear" w:color="auto" w:fill="auto"/>
          </w:tcPr>
          <w:p w:rsidR="008C7488" w:rsidRPr="005C1358" w:rsidRDefault="008C7488" w:rsidP="00737ACB">
            <w:pPr>
              <w:jc w:val="both"/>
              <w:rPr>
                <w:bCs/>
              </w:rPr>
            </w:pPr>
          </w:p>
        </w:tc>
        <w:tc>
          <w:tcPr>
            <w:tcW w:w="2268" w:type="dxa"/>
            <w:vMerge/>
            <w:shd w:val="clear" w:color="auto" w:fill="auto"/>
          </w:tcPr>
          <w:p w:rsidR="008C7488" w:rsidRPr="001D5E21" w:rsidRDefault="008C7488" w:rsidP="00737ACB">
            <w:pPr>
              <w:jc w:val="both"/>
              <w:rPr>
                <w:highlight w:val="yellow"/>
              </w:rPr>
            </w:pPr>
          </w:p>
        </w:tc>
        <w:tc>
          <w:tcPr>
            <w:tcW w:w="2551" w:type="dxa"/>
            <w:shd w:val="clear" w:color="auto" w:fill="auto"/>
          </w:tcPr>
          <w:p w:rsidR="008C7488" w:rsidRPr="004E5FA9" w:rsidRDefault="008C7488" w:rsidP="00E8681A">
            <w:pPr>
              <w:shd w:val="clear" w:color="auto" w:fill="FFFFFF"/>
              <w:jc w:val="both"/>
              <w:rPr>
                <w:highlight w:val="yellow"/>
              </w:rPr>
            </w:pPr>
            <w:r w:rsidRPr="004E5FA9">
              <w:t>2.</w:t>
            </w:r>
            <w:r>
              <w:t xml:space="preserve"> Применяет профессиональные знани</w:t>
            </w:r>
            <w:r w:rsidR="000C0333">
              <w:t>я для прогнозирования новых явл</w:t>
            </w:r>
            <w:r>
              <w:t xml:space="preserve">ений на финансовых рынках. </w:t>
            </w:r>
          </w:p>
        </w:tc>
        <w:tc>
          <w:tcPr>
            <w:tcW w:w="4649" w:type="dxa"/>
            <w:shd w:val="clear" w:color="auto" w:fill="auto"/>
          </w:tcPr>
          <w:p w:rsidR="00431DCF" w:rsidRDefault="008C7488" w:rsidP="00737ACB">
            <w:pPr>
              <w:pStyle w:val="Default"/>
              <w:jc w:val="both"/>
            </w:pPr>
            <w:r w:rsidRPr="000C0333">
              <w:rPr>
                <w:rFonts w:eastAsia="Times New Roman"/>
                <w:i/>
                <w:iCs/>
                <w:lang w:eastAsia="ru-RU"/>
              </w:rPr>
              <w:t>Знать:</w:t>
            </w:r>
            <w:r w:rsidRPr="000C0333">
              <w:t xml:space="preserve"> </w:t>
            </w:r>
            <w:r w:rsidR="000C0333" w:rsidRPr="00925109">
              <w:rPr>
                <w:rFonts w:eastAsia="Times New Roman"/>
                <w:bCs/>
                <w:lang w:eastAsia="ru-RU"/>
              </w:rPr>
              <w:t>нормативно-правовую базу</w:t>
            </w:r>
            <w:r w:rsidR="000C0333">
              <w:rPr>
                <w:rFonts w:eastAsia="Times New Roman"/>
                <w:b/>
                <w:bCs/>
                <w:lang w:eastAsia="ru-RU"/>
              </w:rPr>
              <w:t xml:space="preserve"> </w:t>
            </w:r>
            <w:r w:rsidR="000C0333">
              <w:t>в сфере международно-правового регулирования оборота финансовых средств, валюты и ценных бумаг</w:t>
            </w:r>
            <w:r w:rsidR="000C0333" w:rsidRPr="00737ACB">
              <w:t xml:space="preserve"> </w:t>
            </w:r>
          </w:p>
          <w:p w:rsidR="008C7488" w:rsidRPr="000C0333" w:rsidRDefault="000C0333" w:rsidP="00737ACB">
            <w:pPr>
              <w:pStyle w:val="Default"/>
              <w:jc w:val="both"/>
            </w:pPr>
            <w:r w:rsidRPr="00737ACB">
              <w:t xml:space="preserve"> </w:t>
            </w:r>
          </w:p>
          <w:p w:rsidR="008C7488" w:rsidRPr="00A27CE0" w:rsidRDefault="008C7488" w:rsidP="000C0333">
            <w:pPr>
              <w:pStyle w:val="Default"/>
              <w:jc w:val="both"/>
              <w:rPr>
                <w:rFonts w:eastAsia="Times New Roman"/>
                <w:highlight w:val="yellow"/>
                <w:lang w:eastAsia="ru-RU"/>
              </w:rPr>
            </w:pPr>
            <w:r w:rsidRPr="000C0333">
              <w:rPr>
                <w:i/>
                <w:iCs/>
              </w:rPr>
              <w:t>Уметь:</w:t>
            </w:r>
            <w:r w:rsidRPr="000C0333">
              <w:t xml:space="preserve"> </w:t>
            </w:r>
            <w:r w:rsidR="000C0333">
              <w:t>применяет профессиональные знани</w:t>
            </w:r>
            <w:r w:rsidR="009401DF">
              <w:t>я для прогнозирования новых явл</w:t>
            </w:r>
            <w:r w:rsidR="000C0333">
              <w:t>ений</w:t>
            </w:r>
            <w:r w:rsidR="009401DF">
              <w:t xml:space="preserve"> в сфере оборота финансовых средств, валюты и ценных бумаг, </w:t>
            </w:r>
            <w:r w:rsidR="009401DF" w:rsidRPr="00737ACB">
              <w:t xml:space="preserve"> </w:t>
            </w:r>
            <w:r w:rsidR="009401DF">
              <w:t xml:space="preserve">учитывая </w:t>
            </w:r>
            <w:r w:rsidR="009401DF" w:rsidRPr="00737ACB">
              <w:t xml:space="preserve">  </w:t>
            </w:r>
            <w:r w:rsidR="009401DF" w:rsidRPr="00925109">
              <w:rPr>
                <w:rFonts w:eastAsia="Times New Roman"/>
                <w:bCs/>
                <w:lang w:eastAsia="ru-RU"/>
              </w:rPr>
              <w:t>нормативно-правовую базу</w:t>
            </w:r>
            <w:r w:rsidR="009401DF">
              <w:t xml:space="preserve"> международно-правового регулирования</w:t>
            </w:r>
            <w:r w:rsidR="009401DF" w:rsidRPr="00737ACB">
              <w:t xml:space="preserve"> </w:t>
            </w:r>
          </w:p>
        </w:tc>
      </w:tr>
      <w:tr w:rsidR="008C7488" w:rsidRPr="00A27CE0" w:rsidTr="001C35C2">
        <w:trPr>
          <w:trHeight w:val="1440"/>
        </w:trPr>
        <w:tc>
          <w:tcPr>
            <w:tcW w:w="1702" w:type="dxa"/>
            <w:vMerge w:val="restart"/>
            <w:shd w:val="clear" w:color="auto" w:fill="auto"/>
          </w:tcPr>
          <w:p w:rsidR="008C7488" w:rsidRPr="008271D4" w:rsidRDefault="008C7488" w:rsidP="008271D4">
            <w:pPr>
              <w:pStyle w:val="Default"/>
              <w:jc w:val="center"/>
              <w:rPr>
                <w:rFonts w:eastAsia="Times New Roman"/>
                <w:b/>
                <w:iCs/>
                <w:highlight w:val="yellow"/>
                <w:u w:val="single"/>
                <w:lang w:eastAsia="ru-RU"/>
              </w:rPr>
            </w:pPr>
            <w:r w:rsidRPr="00431DCF">
              <w:rPr>
                <w:b/>
                <w:bCs/>
              </w:rPr>
              <w:t>ПКП-</w:t>
            </w:r>
            <w:r w:rsidR="004503F8" w:rsidRPr="00431DCF">
              <w:rPr>
                <w:b/>
                <w:bCs/>
              </w:rPr>
              <w:t>4</w:t>
            </w:r>
            <w:r w:rsidR="008271D4">
              <w:rPr>
                <w:bCs/>
              </w:rPr>
              <w:t xml:space="preserve"> (</w:t>
            </w:r>
            <w:r w:rsidR="008271D4" w:rsidRPr="00B05E39">
              <w:rPr>
                <w:rFonts w:eastAsia="Times New Roman"/>
                <w:iCs/>
                <w:u w:val="single"/>
                <w:lang w:eastAsia="ru-RU"/>
              </w:rPr>
              <w:t xml:space="preserve">Профиль </w:t>
            </w:r>
            <w:r w:rsidR="008271D4" w:rsidRPr="008C7488">
              <w:rPr>
                <w:rFonts w:eastAsia="Times New Roman"/>
                <w:b/>
                <w:iCs/>
                <w:u w:val="single"/>
                <w:lang w:eastAsia="ru-RU"/>
              </w:rPr>
              <w:t>«</w:t>
            </w:r>
            <w:r w:rsidR="008271D4" w:rsidRPr="008C7488">
              <w:rPr>
                <w:rStyle w:val="af9"/>
                <w:b w:val="0"/>
                <w:u w:val="single"/>
              </w:rPr>
              <w:t>Финансы и инвестиции</w:t>
            </w:r>
            <w:r w:rsidR="008271D4" w:rsidRPr="008C7488">
              <w:rPr>
                <w:b/>
                <w:bCs/>
                <w:u w:val="single"/>
              </w:rPr>
              <w:t>»</w:t>
            </w:r>
            <w:r w:rsidR="008271D4">
              <w:rPr>
                <w:b/>
                <w:bCs/>
                <w:u w:val="single"/>
              </w:rPr>
              <w:t>)</w:t>
            </w:r>
          </w:p>
        </w:tc>
        <w:tc>
          <w:tcPr>
            <w:tcW w:w="2268" w:type="dxa"/>
            <w:vMerge w:val="restart"/>
            <w:shd w:val="clear" w:color="auto" w:fill="auto"/>
          </w:tcPr>
          <w:p w:rsidR="008C7488" w:rsidRPr="001D5E21" w:rsidRDefault="008C7488" w:rsidP="008C7488">
            <w:pPr>
              <w:jc w:val="both"/>
              <w:rPr>
                <w:bCs/>
                <w:highlight w:val="yellow"/>
              </w:rPr>
            </w:pPr>
            <w:r w:rsidRPr="004E5FA9">
              <w:t>Способность</w:t>
            </w:r>
            <w:r>
              <w:t xml:space="preserve"> </w:t>
            </w:r>
            <w:r w:rsidR="004503F8">
              <w:t xml:space="preserve">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 </w:t>
            </w:r>
          </w:p>
        </w:tc>
        <w:tc>
          <w:tcPr>
            <w:tcW w:w="2551" w:type="dxa"/>
            <w:shd w:val="clear" w:color="auto" w:fill="auto"/>
          </w:tcPr>
          <w:p w:rsidR="008C7488" w:rsidRPr="001D5E21" w:rsidRDefault="008C7488" w:rsidP="008C7488">
            <w:pPr>
              <w:jc w:val="both"/>
              <w:rPr>
                <w:color w:val="000000"/>
                <w:highlight w:val="yellow"/>
              </w:rPr>
            </w:pPr>
            <w:r w:rsidRPr="004E5FA9">
              <w:rPr>
                <w:color w:val="000000"/>
              </w:rPr>
              <w:t>1.</w:t>
            </w:r>
            <w:r>
              <w:rPr>
                <w:color w:val="000000"/>
              </w:rPr>
              <w:t xml:space="preserve"> </w:t>
            </w:r>
            <w:r w:rsidR="004503F8">
              <w:rPr>
                <w:color w:val="000000"/>
              </w:rPr>
              <w:t xml:space="preserve">Применяет современный инструментрий анализа и оценки информации о современном состоянии финансового рынка и его секторов. </w:t>
            </w:r>
          </w:p>
        </w:tc>
        <w:tc>
          <w:tcPr>
            <w:tcW w:w="4649" w:type="dxa"/>
            <w:shd w:val="clear" w:color="auto" w:fill="auto"/>
          </w:tcPr>
          <w:p w:rsidR="00431DCF" w:rsidRDefault="008C7488" w:rsidP="00737ACB">
            <w:pPr>
              <w:pStyle w:val="Default"/>
              <w:jc w:val="both"/>
            </w:pPr>
            <w:r w:rsidRPr="009401DF">
              <w:rPr>
                <w:rFonts w:eastAsia="Times New Roman"/>
                <w:i/>
                <w:iCs/>
                <w:lang w:eastAsia="ru-RU"/>
              </w:rPr>
              <w:t>Знать:</w:t>
            </w:r>
            <w:r w:rsidRPr="009401DF">
              <w:rPr>
                <w:rFonts w:eastAsia="Times New Roman"/>
                <w:b/>
                <w:bCs/>
                <w:lang w:eastAsia="ru-RU"/>
              </w:rPr>
              <w:t xml:space="preserve"> </w:t>
            </w:r>
            <w:r w:rsidR="009401DF" w:rsidRPr="00925109">
              <w:rPr>
                <w:rFonts w:eastAsia="Times New Roman"/>
                <w:bCs/>
                <w:lang w:eastAsia="ru-RU"/>
              </w:rPr>
              <w:t>нормативно-правовую базу</w:t>
            </w:r>
            <w:r w:rsidR="009401DF">
              <w:rPr>
                <w:rFonts w:eastAsia="Times New Roman"/>
                <w:b/>
                <w:bCs/>
                <w:lang w:eastAsia="ru-RU"/>
              </w:rPr>
              <w:t xml:space="preserve"> </w:t>
            </w:r>
            <w:r w:rsidR="009401DF">
              <w:t>в сфере международно-правового регулирования оборота финансовых средств, валюты и ценных бумаг</w:t>
            </w:r>
          </w:p>
          <w:p w:rsidR="008C7488" w:rsidRPr="009401DF" w:rsidRDefault="009401DF" w:rsidP="00737ACB">
            <w:pPr>
              <w:pStyle w:val="Default"/>
              <w:jc w:val="both"/>
              <w:rPr>
                <w:rFonts w:eastAsia="Times New Roman"/>
                <w:lang w:eastAsia="ru-RU"/>
              </w:rPr>
            </w:pPr>
            <w:r w:rsidRPr="00737ACB">
              <w:t xml:space="preserve">  </w:t>
            </w:r>
          </w:p>
          <w:p w:rsidR="008C7488" w:rsidRPr="00A27CE0" w:rsidRDefault="008C7488" w:rsidP="009401DF">
            <w:pPr>
              <w:jc w:val="both"/>
              <w:rPr>
                <w:b/>
                <w:bCs/>
                <w:highlight w:val="yellow"/>
              </w:rPr>
            </w:pPr>
            <w:r w:rsidRPr="009401DF">
              <w:rPr>
                <w:i/>
                <w:iCs/>
              </w:rPr>
              <w:t>Уметь:</w:t>
            </w:r>
            <w:r w:rsidRPr="009401DF">
              <w:rPr>
                <w:color w:val="000000"/>
              </w:rPr>
              <w:t xml:space="preserve"> </w:t>
            </w:r>
            <w:r w:rsidR="009401DF">
              <w:rPr>
                <w:color w:val="000000"/>
              </w:rPr>
              <w:t>применяет современный инструмент</w:t>
            </w:r>
            <w:r w:rsidR="00650E33">
              <w:rPr>
                <w:color w:val="000000"/>
              </w:rPr>
              <w:t>а</w:t>
            </w:r>
            <w:r w:rsidR="009401DF">
              <w:rPr>
                <w:color w:val="000000"/>
              </w:rPr>
              <w:t xml:space="preserve">рий анализа и оценки информации о современном состоянии </w:t>
            </w:r>
            <w:r w:rsidR="009401DF">
              <w:t xml:space="preserve">оборота финансовых средств, валюты и ценных бумаг, </w:t>
            </w:r>
            <w:r w:rsidR="009401DF" w:rsidRPr="00737ACB">
              <w:t xml:space="preserve"> </w:t>
            </w:r>
            <w:r w:rsidR="009401DF">
              <w:t xml:space="preserve">учитывая </w:t>
            </w:r>
            <w:r w:rsidR="009401DF" w:rsidRPr="00737ACB">
              <w:t xml:space="preserve">  </w:t>
            </w:r>
            <w:r w:rsidR="009401DF" w:rsidRPr="00925109">
              <w:rPr>
                <w:bCs/>
              </w:rPr>
              <w:t>нормативно-правовую базу</w:t>
            </w:r>
            <w:r w:rsidR="009401DF">
              <w:t xml:space="preserve"> международно-правового регулирования</w:t>
            </w:r>
          </w:p>
        </w:tc>
      </w:tr>
      <w:tr w:rsidR="008C7488" w:rsidRPr="00A27CE0" w:rsidTr="001C35C2">
        <w:trPr>
          <w:trHeight w:val="2823"/>
        </w:trPr>
        <w:tc>
          <w:tcPr>
            <w:tcW w:w="1702" w:type="dxa"/>
            <w:vMerge/>
            <w:shd w:val="clear" w:color="auto" w:fill="auto"/>
          </w:tcPr>
          <w:p w:rsidR="008C7488" w:rsidRPr="005C1358" w:rsidRDefault="008C7488" w:rsidP="00737ACB">
            <w:pPr>
              <w:jc w:val="both"/>
              <w:rPr>
                <w:bCs/>
              </w:rPr>
            </w:pPr>
          </w:p>
        </w:tc>
        <w:tc>
          <w:tcPr>
            <w:tcW w:w="2268" w:type="dxa"/>
            <w:vMerge/>
            <w:shd w:val="clear" w:color="auto" w:fill="auto"/>
          </w:tcPr>
          <w:p w:rsidR="008C7488" w:rsidRPr="001D5E21" w:rsidRDefault="008C7488" w:rsidP="00737ACB">
            <w:pPr>
              <w:jc w:val="both"/>
              <w:rPr>
                <w:highlight w:val="yellow"/>
              </w:rPr>
            </w:pPr>
          </w:p>
        </w:tc>
        <w:tc>
          <w:tcPr>
            <w:tcW w:w="2551" w:type="dxa"/>
            <w:shd w:val="clear" w:color="auto" w:fill="auto"/>
          </w:tcPr>
          <w:p w:rsidR="008C7488" w:rsidRPr="004E5FA9" w:rsidRDefault="008C7488" w:rsidP="008C7488">
            <w:pPr>
              <w:shd w:val="clear" w:color="auto" w:fill="FFFFFF"/>
              <w:jc w:val="both"/>
              <w:rPr>
                <w:highlight w:val="yellow"/>
              </w:rPr>
            </w:pPr>
            <w:r w:rsidRPr="004E5FA9">
              <w:t>2.</w:t>
            </w:r>
            <w:r>
              <w:t xml:space="preserve"> </w:t>
            </w:r>
            <w:r w:rsidR="004503F8">
              <w:t>Использует</w:t>
            </w:r>
            <w:r w:rsidR="009401DF">
              <w:t xml:space="preserve"> полученные данные о состоянии и</w:t>
            </w:r>
            <w:r w:rsidR="004503F8">
              <w:t xml:space="preserve"> тенденциях развития финансового рынка о его секторов для обеспечения эффективной деятельности экономических субъектов.</w:t>
            </w:r>
          </w:p>
        </w:tc>
        <w:tc>
          <w:tcPr>
            <w:tcW w:w="4649" w:type="dxa"/>
            <w:shd w:val="clear" w:color="auto" w:fill="auto"/>
          </w:tcPr>
          <w:p w:rsidR="00431DCF" w:rsidRDefault="008C7488" w:rsidP="00737ACB">
            <w:pPr>
              <w:pStyle w:val="Default"/>
              <w:jc w:val="both"/>
            </w:pPr>
            <w:r w:rsidRPr="009401DF">
              <w:rPr>
                <w:rFonts w:eastAsia="Times New Roman"/>
                <w:i/>
                <w:iCs/>
                <w:lang w:eastAsia="ru-RU"/>
              </w:rPr>
              <w:t>Знать:</w:t>
            </w:r>
            <w:r w:rsidRPr="009401DF">
              <w:t xml:space="preserve"> </w:t>
            </w:r>
            <w:r w:rsidR="009401DF" w:rsidRPr="00925109">
              <w:rPr>
                <w:rFonts w:eastAsia="Times New Roman"/>
                <w:bCs/>
                <w:lang w:eastAsia="ru-RU"/>
              </w:rPr>
              <w:t>нормативно-правовую базу</w:t>
            </w:r>
            <w:r w:rsidR="009401DF">
              <w:rPr>
                <w:rFonts w:eastAsia="Times New Roman"/>
                <w:b/>
                <w:bCs/>
                <w:lang w:eastAsia="ru-RU"/>
              </w:rPr>
              <w:t xml:space="preserve"> </w:t>
            </w:r>
            <w:r w:rsidR="009401DF">
              <w:t>в сфере международно-правового регулирования оборота финансовых средств, валюты и ценных бумаг</w:t>
            </w:r>
            <w:r w:rsidR="009401DF" w:rsidRPr="00737ACB">
              <w:t xml:space="preserve"> </w:t>
            </w:r>
          </w:p>
          <w:p w:rsidR="008C7488" w:rsidRPr="00A27CE0" w:rsidRDefault="009401DF" w:rsidP="00737ACB">
            <w:pPr>
              <w:pStyle w:val="Default"/>
              <w:jc w:val="both"/>
              <w:rPr>
                <w:highlight w:val="yellow"/>
              </w:rPr>
            </w:pPr>
            <w:r w:rsidRPr="00737ACB">
              <w:t xml:space="preserve"> </w:t>
            </w:r>
          </w:p>
          <w:p w:rsidR="008C7488" w:rsidRDefault="008C7488" w:rsidP="009401DF">
            <w:pPr>
              <w:pStyle w:val="Default"/>
              <w:jc w:val="both"/>
            </w:pPr>
            <w:r w:rsidRPr="009401DF">
              <w:rPr>
                <w:i/>
                <w:iCs/>
              </w:rPr>
              <w:t>Уметь:</w:t>
            </w:r>
            <w:r w:rsidRPr="009401DF">
              <w:t xml:space="preserve"> </w:t>
            </w:r>
            <w:r w:rsidR="009401DF">
              <w:t xml:space="preserve">использует полученные данные о состоянии и тенденциях развития оборота финансовых средств, валюты и ценных бумаг, </w:t>
            </w:r>
            <w:r w:rsidR="009401DF" w:rsidRPr="00737ACB">
              <w:t xml:space="preserve"> </w:t>
            </w:r>
            <w:r w:rsidR="009401DF">
              <w:t xml:space="preserve">учитывая </w:t>
            </w:r>
            <w:r w:rsidR="009401DF" w:rsidRPr="00737ACB">
              <w:t xml:space="preserve">  </w:t>
            </w:r>
            <w:r w:rsidR="009401DF" w:rsidRPr="00925109">
              <w:rPr>
                <w:rFonts w:eastAsia="Times New Roman"/>
                <w:bCs/>
                <w:lang w:eastAsia="ru-RU"/>
              </w:rPr>
              <w:t>нормативно-правовую базу</w:t>
            </w:r>
            <w:r w:rsidR="009401DF">
              <w:t xml:space="preserve"> международно-правового регулирования</w:t>
            </w:r>
          </w:p>
          <w:p w:rsidR="002C6F34" w:rsidRPr="00A27CE0" w:rsidRDefault="002C6F34" w:rsidP="009401DF">
            <w:pPr>
              <w:pStyle w:val="Default"/>
              <w:jc w:val="both"/>
              <w:rPr>
                <w:rFonts w:eastAsia="Times New Roman"/>
                <w:highlight w:val="yellow"/>
                <w:lang w:eastAsia="ru-RU"/>
              </w:rPr>
            </w:pPr>
          </w:p>
        </w:tc>
      </w:tr>
      <w:tr w:rsidR="009B09B8" w:rsidRPr="00A27CE0" w:rsidTr="001C35C2">
        <w:trPr>
          <w:trHeight w:val="3959"/>
        </w:trPr>
        <w:tc>
          <w:tcPr>
            <w:tcW w:w="1702" w:type="dxa"/>
            <w:vMerge w:val="restart"/>
            <w:shd w:val="clear" w:color="auto" w:fill="auto"/>
          </w:tcPr>
          <w:p w:rsidR="009B09B8" w:rsidRPr="001C35C2" w:rsidRDefault="009B09B8" w:rsidP="00471F4B">
            <w:pPr>
              <w:jc w:val="both"/>
              <w:rPr>
                <w:bCs/>
              </w:rPr>
            </w:pPr>
            <w:r w:rsidRPr="001C35C2">
              <w:rPr>
                <w:b/>
                <w:bCs/>
              </w:rPr>
              <w:t>ПКП-1</w:t>
            </w:r>
            <w:r w:rsidRPr="001C35C2">
              <w:rPr>
                <w:bCs/>
              </w:rPr>
              <w:t xml:space="preserve"> (</w:t>
            </w:r>
            <w:r w:rsidRPr="001C35C2">
              <w:rPr>
                <w:iCs/>
                <w:u w:val="single"/>
              </w:rPr>
              <w:t xml:space="preserve">Профиль </w:t>
            </w:r>
            <w:r w:rsidRPr="001C35C2">
              <w:rPr>
                <w:b/>
                <w:iCs/>
                <w:u w:val="single"/>
              </w:rPr>
              <w:t>«</w:t>
            </w:r>
            <w:r w:rsidRPr="001C35C2">
              <w:rPr>
                <w:rStyle w:val="af9"/>
                <w:b w:val="0"/>
                <w:u w:val="single"/>
              </w:rPr>
              <w:t>Финансы и банковское дело</w:t>
            </w:r>
            <w:r w:rsidRPr="001C35C2">
              <w:rPr>
                <w:b/>
                <w:bCs/>
                <w:u w:val="single"/>
              </w:rPr>
              <w:t>»)</w:t>
            </w:r>
          </w:p>
        </w:tc>
        <w:tc>
          <w:tcPr>
            <w:tcW w:w="2268" w:type="dxa"/>
            <w:vMerge w:val="restart"/>
            <w:shd w:val="clear" w:color="auto" w:fill="auto"/>
          </w:tcPr>
          <w:p w:rsidR="009B09B8" w:rsidRPr="001C35C2" w:rsidRDefault="009B09B8" w:rsidP="00471F4B">
            <w:pPr>
              <w:jc w:val="both"/>
              <w:rPr>
                <w:rStyle w:val="FontStyle12"/>
                <w:sz w:val="24"/>
              </w:rPr>
            </w:pPr>
            <w:r w:rsidRPr="001C35C2">
              <w:t xml:space="preserve">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w:t>
            </w:r>
            <w:r w:rsidRPr="001C35C2">
              <w:lastRenderedPageBreak/>
              <w:t xml:space="preserve">решения проблем банковского дела, финансов, экономики и бизнес-аналитики </w:t>
            </w:r>
          </w:p>
        </w:tc>
        <w:tc>
          <w:tcPr>
            <w:tcW w:w="2551" w:type="dxa"/>
            <w:shd w:val="clear" w:color="auto" w:fill="auto"/>
          </w:tcPr>
          <w:p w:rsidR="009B09B8" w:rsidRPr="001C35C2" w:rsidRDefault="009B09B8" w:rsidP="009B09B8">
            <w:pPr>
              <w:pStyle w:val="a4"/>
              <w:numPr>
                <w:ilvl w:val="0"/>
                <w:numId w:val="35"/>
              </w:numPr>
              <w:tabs>
                <w:tab w:val="left" w:pos="343"/>
              </w:tabs>
              <w:ind w:left="0" w:firstLine="0"/>
              <w:jc w:val="both"/>
              <w:rPr>
                <w:rStyle w:val="FontStyle12"/>
                <w:b w:val="0"/>
                <w:sz w:val="24"/>
              </w:rPr>
            </w:pPr>
            <w:r w:rsidRPr="001C35C2">
              <w:lastRenderedPageBreak/>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rsidR="009B09B8" w:rsidRPr="001C35C2" w:rsidRDefault="009B09B8" w:rsidP="00471F4B">
            <w:pPr>
              <w:jc w:val="both"/>
              <w:rPr>
                <w:rStyle w:val="FontStyle12"/>
                <w:sz w:val="24"/>
              </w:rPr>
            </w:pPr>
          </w:p>
        </w:tc>
        <w:tc>
          <w:tcPr>
            <w:tcW w:w="4649" w:type="dxa"/>
            <w:shd w:val="clear" w:color="auto" w:fill="auto"/>
          </w:tcPr>
          <w:p w:rsidR="009B09B8" w:rsidRPr="001C35C2" w:rsidRDefault="009B09B8" w:rsidP="009B09B8">
            <w:pPr>
              <w:pStyle w:val="Default"/>
              <w:jc w:val="both"/>
              <w:rPr>
                <w:color w:val="auto"/>
              </w:rPr>
            </w:pPr>
            <w:r w:rsidRPr="001C35C2">
              <w:rPr>
                <w:rFonts w:eastAsia="Times New Roman"/>
                <w:i/>
                <w:iCs/>
                <w:color w:val="auto"/>
                <w:lang w:eastAsia="ru-RU"/>
              </w:rPr>
              <w:t>Знать:</w:t>
            </w:r>
            <w:r w:rsidRPr="001C35C2">
              <w:rPr>
                <w:color w:val="auto"/>
              </w:rPr>
              <w:t xml:space="preserve"> </w:t>
            </w:r>
            <w:r w:rsidRPr="001C35C2">
              <w:rPr>
                <w:rFonts w:eastAsia="Times New Roman"/>
                <w:bCs/>
                <w:color w:val="auto"/>
                <w:lang w:eastAsia="ru-RU"/>
              </w:rPr>
              <w:t>нормативно-правовую базу</w:t>
            </w:r>
            <w:r w:rsidRPr="001C35C2">
              <w:rPr>
                <w:rFonts w:eastAsia="Times New Roman"/>
                <w:b/>
                <w:bCs/>
                <w:color w:val="auto"/>
                <w:lang w:eastAsia="ru-RU"/>
              </w:rPr>
              <w:t xml:space="preserve"> </w:t>
            </w:r>
            <w:r w:rsidRPr="001C35C2">
              <w:rPr>
                <w:color w:val="auto"/>
              </w:rPr>
              <w:t xml:space="preserve">в сфере международно-правового регулирования оборота финансовых средств, валюты и ценных бумаг </w:t>
            </w:r>
          </w:p>
          <w:p w:rsidR="009B09B8" w:rsidRPr="001C35C2" w:rsidRDefault="009B09B8" w:rsidP="009B09B8">
            <w:pPr>
              <w:pStyle w:val="Default"/>
              <w:jc w:val="both"/>
              <w:rPr>
                <w:color w:val="auto"/>
                <w:highlight w:val="yellow"/>
              </w:rPr>
            </w:pPr>
            <w:r w:rsidRPr="001C35C2">
              <w:rPr>
                <w:color w:val="auto"/>
              </w:rPr>
              <w:t xml:space="preserve"> </w:t>
            </w:r>
          </w:p>
          <w:p w:rsidR="009B09B8" w:rsidRPr="001C35C2" w:rsidRDefault="009B09B8" w:rsidP="00471F4B">
            <w:pPr>
              <w:pStyle w:val="Default"/>
              <w:jc w:val="both"/>
              <w:rPr>
                <w:color w:val="auto"/>
              </w:rPr>
            </w:pPr>
            <w:r w:rsidRPr="001C35C2">
              <w:rPr>
                <w:i/>
                <w:iCs/>
                <w:color w:val="auto"/>
              </w:rPr>
              <w:t>Уметь:</w:t>
            </w:r>
            <w:r w:rsidRPr="001C35C2">
              <w:rPr>
                <w:color w:val="auto"/>
              </w:rPr>
              <w:t xml:space="preserve"> использует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 полученные данные о состоянии и тенденциях развития оборота финансовых средств, валюты и ценных бумаг,  учитывая   </w:t>
            </w:r>
            <w:r w:rsidRPr="001C35C2">
              <w:rPr>
                <w:rFonts w:eastAsia="Times New Roman"/>
                <w:bCs/>
                <w:color w:val="auto"/>
                <w:lang w:eastAsia="ru-RU"/>
              </w:rPr>
              <w:t>нормативно-правовую базу</w:t>
            </w:r>
            <w:r w:rsidRPr="001C35C2">
              <w:rPr>
                <w:color w:val="auto"/>
              </w:rPr>
              <w:t xml:space="preserve"> международно-правового регулирования</w:t>
            </w:r>
          </w:p>
        </w:tc>
      </w:tr>
      <w:tr w:rsidR="009B09B8" w:rsidRPr="00A27CE0" w:rsidTr="001C35C2">
        <w:trPr>
          <w:trHeight w:val="3313"/>
        </w:trPr>
        <w:tc>
          <w:tcPr>
            <w:tcW w:w="1702" w:type="dxa"/>
            <w:vMerge/>
            <w:shd w:val="clear" w:color="auto" w:fill="auto"/>
          </w:tcPr>
          <w:p w:rsidR="009B09B8" w:rsidRPr="001C35C2" w:rsidRDefault="009B09B8" w:rsidP="00471F4B">
            <w:pPr>
              <w:jc w:val="both"/>
              <w:rPr>
                <w:b/>
                <w:bCs/>
              </w:rPr>
            </w:pPr>
          </w:p>
        </w:tc>
        <w:tc>
          <w:tcPr>
            <w:tcW w:w="2268" w:type="dxa"/>
            <w:vMerge/>
            <w:shd w:val="clear" w:color="auto" w:fill="auto"/>
          </w:tcPr>
          <w:p w:rsidR="009B09B8" w:rsidRPr="001C35C2" w:rsidRDefault="009B09B8" w:rsidP="00471F4B">
            <w:pPr>
              <w:jc w:val="both"/>
            </w:pPr>
          </w:p>
        </w:tc>
        <w:tc>
          <w:tcPr>
            <w:tcW w:w="2551" w:type="dxa"/>
            <w:shd w:val="clear" w:color="auto" w:fill="auto"/>
          </w:tcPr>
          <w:p w:rsidR="009B09B8" w:rsidRPr="001C35C2" w:rsidRDefault="009B09B8" w:rsidP="009B09B8">
            <w:pPr>
              <w:pStyle w:val="a4"/>
              <w:numPr>
                <w:ilvl w:val="0"/>
                <w:numId w:val="35"/>
              </w:numPr>
              <w:ind w:left="5" w:firstLine="0"/>
              <w:jc w:val="both"/>
            </w:pPr>
            <w:r w:rsidRPr="001C35C2">
              <w:t>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4649" w:type="dxa"/>
            <w:shd w:val="clear" w:color="auto" w:fill="auto"/>
          </w:tcPr>
          <w:p w:rsidR="00134C99" w:rsidRPr="001C35C2" w:rsidRDefault="00134C99" w:rsidP="00134C99">
            <w:pPr>
              <w:pStyle w:val="Default"/>
              <w:jc w:val="both"/>
              <w:rPr>
                <w:color w:val="auto"/>
              </w:rPr>
            </w:pPr>
            <w:r w:rsidRPr="001C35C2">
              <w:rPr>
                <w:rFonts w:eastAsia="Times New Roman"/>
                <w:i/>
                <w:iCs/>
                <w:color w:val="auto"/>
                <w:lang w:eastAsia="ru-RU"/>
              </w:rPr>
              <w:t>Знать:</w:t>
            </w:r>
            <w:r w:rsidRPr="001C35C2">
              <w:rPr>
                <w:color w:val="auto"/>
              </w:rPr>
              <w:t xml:space="preserve"> </w:t>
            </w:r>
            <w:r w:rsidRPr="001C35C2">
              <w:rPr>
                <w:rFonts w:eastAsia="Times New Roman"/>
                <w:bCs/>
                <w:color w:val="auto"/>
                <w:lang w:eastAsia="ru-RU"/>
              </w:rPr>
              <w:t>нормативно-правовую базу</w:t>
            </w:r>
            <w:r w:rsidRPr="001C35C2">
              <w:rPr>
                <w:rFonts w:eastAsia="Times New Roman"/>
                <w:b/>
                <w:bCs/>
                <w:color w:val="auto"/>
                <w:lang w:eastAsia="ru-RU"/>
              </w:rPr>
              <w:t xml:space="preserve"> </w:t>
            </w:r>
            <w:r w:rsidRPr="001C35C2">
              <w:rPr>
                <w:color w:val="auto"/>
              </w:rPr>
              <w:t xml:space="preserve">в сфере международно-правового регулирования оборота финансовых средств, валюты и ценных бумаг </w:t>
            </w:r>
          </w:p>
          <w:p w:rsidR="009B09B8" w:rsidRPr="001C35C2" w:rsidRDefault="009B09B8" w:rsidP="00471F4B">
            <w:pPr>
              <w:pStyle w:val="Default"/>
              <w:jc w:val="both"/>
              <w:rPr>
                <w:rFonts w:eastAsia="Times New Roman"/>
                <w:i/>
                <w:iCs/>
                <w:color w:val="auto"/>
                <w:lang w:eastAsia="ru-RU"/>
              </w:rPr>
            </w:pPr>
          </w:p>
          <w:p w:rsidR="00134C99" w:rsidRPr="001C35C2" w:rsidRDefault="00134C99" w:rsidP="00471F4B">
            <w:pPr>
              <w:pStyle w:val="Default"/>
              <w:jc w:val="both"/>
              <w:rPr>
                <w:rFonts w:eastAsia="Times New Roman"/>
                <w:i/>
                <w:iCs/>
                <w:color w:val="auto"/>
                <w:lang w:eastAsia="ru-RU"/>
              </w:rPr>
            </w:pPr>
            <w:r w:rsidRPr="001C35C2">
              <w:rPr>
                <w:rFonts w:eastAsia="Times New Roman"/>
                <w:i/>
                <w:iCs/>
                <w:color w:val="auto"/>
                <w:lang w:eastAsia="ru-RU"/>
              </w:rPr>
              <w:t xml:space="preserve">Уметь: </w:t>
            </w:r>
            <w:r w:rsidRPr="001C35C2">
              <w:rPr>
                <w:color w:val="auto"/>
              </w:rPr>
              <w:t xml:space="preserve">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 используя знания </w:t>
            </w:r>
            <w:r w:rsidRPr="001C35C2">
              <w:rPr>
                <w:rFonts w:eastAsia="Times New Roman"/>
                <w:bCs/>
                <w:color w:val="auto"/>
                <w:lang w:eastAsia="ru-RU"/>
              </w:rPr>
              <w:t>нормативно-правовой базы</w:t>
            </w:r>
            <w:r w:rsidRPr="001C35C2">
              <w:rPr>
                <w:rFonts w:eastAsia="Times New Roman"/>
                <w:b/>
                <w:bCs/>
                <w:color w:val="auto"/>
                <w:lang w:eastAsia="ru-RU"/>
              </w:rPr>
              <w:t xml:space="preserve"> </w:t>
            </w:r>
            <w:r w:rsidRPr="001C35C2">
              <w:rPr>
                <w:color w:val="auto"/>
              </w:rPr>
              <w:t>в сфере международно-правового регулирования оборота финансовых средств, валюты и ценных бумаг</w:t>
            </w:r>
          </w:p>
          <w:p w:rsidR="00134C99" w:rsidRPr="001C35C2" w:rsidRDefault="00134C99" w:rsidP="00471F4B">
            <w:pPr>
              <w:pStyle w:val="Default"/>
              <w:jc w:val="both"/>
              <w:rPr>
                <w:rFonts w:eastAsia="Times New Roman"/>
                <w:i/>
                <w:iCs/>
                <w:color w:val="auto"/>
                <w:lang w:eastAsia="ru-RU"/>
              </w:rPr>
            </w:pPr>
          </w:p>
        </w:tc>
      </w:tr>
      <w:tr w:rsidR="009B09B8" w:rsidRPr="00A27CE0" w:rsidTr="001C35C2">
        <w:trPr>
          <w:trHeight w:val="3313"/>
        </w:trPr>
        <w:tc>
          <w:tcPr>
            <w:tcW w:w="1702" w:type="dxa"/>
            <w:vMerge/>
            <w:shd w:val="clear" w:color="auto" w:fill="auto"/>
          </w:tcPr>
          <w:p w:rsidR="009B09B8" w:rsidRPr="001C35C2" w:rsidRDefault="009B09B8" w:rsidP="00471F4B">
            <w:pPr>
              <w:jc w:val="both"/>
              <w:rPr>
                <w:b/>
                <w:bCs/>
              </w:rPr>
            </w:pPr>
          </w:p>
        </w:tc>
        <w:tc>
          <w:tcPr>
            <w:tcW w:w="2268" w:type="dxa"/>
            <w:vMerge/>
            <w:shd w:val="clear" w:color="auto" w:fill="auto"/>
          </w:tcPr>
          <w:p w:rsidR="009B09B8" w:rsidRPr="001C35C2" w:rsidRDefault="009B09B8" w:rsidP="00471F4B">
            <w:pPr>
              <w:jc w:val="both"/>
            </w:pPr>
          </w:p>
        </w:tc>
        <w:tc>
          <w:tcPr>
            <w:tcW w:w="2551" w:type="dxa"/>
            <w:shd w:val="clear" w:color="auto" w:fill="auto"/>
          </w:tcPr>
          <w:p w:rsidR="009B09B8" w:rsidRPr="001C35C2" w:rsidRDefault="009B09B8" w:rsidP="009B09B8">
            <w:pPr>
              <w:pStyle w:val="a4"/>
              <w:tabs>
                <w:tab w:val="left" w:pos="343"/>
              </w:tabs>
              <w:ind w:left="0"/>
              <w:jc w:val="both"/>
            </w:pPr>
            <w:r w:rsidRPr="001C35C2">
              <w:t>3. 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4649" w:type="dxa"/>
            <w:shd w:val="clear" w:color="auto" w:fill="auto"/>
          </w:tcPr>
          <w:p w:rsidR="00134C99" w:rsidRPr="001C35C2" w:rsidRDefault="00134C99" w:rsidP="00134C99">
            <w:pPr>
              <w:pStyle w:val="Default"/>
              <w:jc w:val="both"/>
              <w:rPr>
                <w:color w:val="auto"/>
              </w:rPr>
            </w:pPr>
            <w:r w:rsidRPr="001C35C2">
              <w:rPr>
                <w:rFonts w:eastAsia="Times New Roman"/>
                <w:i/>
                <w:iCs/>
                <w:color w:val="auto"/>
                <w:lang w:eastAsia="ru-RU"/>
              </w:rPr>
              <w:t>Знать:</w:t>
            </w:r>
            <w:r w:rsidRPr="001C35C2">
              <w:rPr>
                <w:color w:val="auto"/>
              </w:rPr>
              <w:t xml:space="preserve"> </w:t>
            </w:r>
            <w:r w:rsidRPr="001C35C2">
              <w:rPr>
                <w:rFonts w:eastAsia="Times New Roman"/>
                <w:bCs/>
                <w:color w:val="auto"/>
                <w:lang w:eastAsia="ru-RU"/>
              </w:rPr>
              <w:t>нормативно-правовую базу</w:t>
            </w:r>
            <w:r w:rsidRPr="001C35C2">
              <w:rPr>
                <w:rFonts w:eastAsia="Times New Roman"/>
                <w:b/>
                <w:bCs/>
                <w:color w:val="auto"/>
                <w:lang w:eastAsia="ru-RU"/>
              </w:rPr>
              <w:t xml:space="preserve"> </w:t>
            </w:r>
            <w:r w:rsidRPr="001C35C2">
              <w:rPr>
                <w:color w:val="auto"/>
              </w:rPr>
              <w:t xml:space="preserve">в сфере международно-правового регулирования оборота финансовых средств, валюты и ценных бумаг </w:t>
            </w:r>
          </w:p>
          <w:p w:rsidR="00134C99" w:rsidRPr="001C35C2" w:rsidRDefault="00134C99" w:rsidP="00134C99">
            <w:pPr>
              <w:pStyle w:val="Default"/>
              <w:jc w:val="both"/>
              <w:rPr>
                <w:rFonts w:eastAsia="Times New Roman"/>
                <w:i/>
                <w:iCs/>
                <w:color w:val="auto"/>
                <w:lang w:eastAsia="ru-RU"/>
              </w:rPr>
            </w:pPr>
          </w:p>
          <w:p w:rsidR="009B09B8" w:rsidRPr="001C35C2" w:rsidRDefault="00134C99" w:rsidP="00134C99">
            <w:pPr>
              <w:pStyle w:val="Default"/>
              <w:jc w:val="both"/>
              <w:rPr>
                <w:rFonts w:eastAsia="Times New Roman"/>
                <w:i/>
                <w:iCs/>
                <w:color w:val="auto"/>
                <w:lang w:eastAsia="ru-RU"/>
              </w:rPr>
            </w:pPr>
            <w:r w:rsidRPr="001C35C2">
              <w:rPr>
                <w:rFonts w:eastAsia="Times New Roman"/>
                <w:i/>
                <w:iCs/>
                <w:color w:val="auto"/>
                <w:lang w:eastAsia="ru-RU"/>
              </w:rPr>
              <w:t>Уметь:</w:t>
            </w:r>
            <w:r w:rsidRPr="001C35C2">
              <w:rPr>
                <w:color w:val="auto"/>
              </w:rPr>
              <w:t xml:space="preserve"> выполняет проектные и финансово-экономические задачи в профессиональной деятельности с учетом международного законодательства об обороте финансовых средств, валюты и ценных бумаг</w:t>
            </w:r>
          </w:p>
        </w:tc>
      </w:tr>
    </w:tbl>
    <w:p w:rsidR="004503F8" w:rsidRDefault="004503F8" w:rsidP="004503F8">
      <w:pPr>
        <w:widowControl w:val="0"/>
        <w:spacing w:before="240" w:line="276" w:lineRule="auto"/>
        <w:outlineLvl w:val="0"/>
        <w:rPr>
          <w:b/>
          <w:bCs/>
          <w:sz w:val="28"/>
          <w:szCs w:val="28"/>
        </w:rPr>
      </w:pPr>
    </w:p>
    <w:p w:rsidR="00475211" w:rsidRPr="00FE1293" w:rsidRDefault="00475211" w:rsidP="00FE1293">
      <w:pPr>
        <w:pStyle w:val="a4"/>
        <w:widowControl w:val="0"/>
        <w:numPr>
          <w:ilvl w:val="0"/>
          <w:numId w:val="8"/>
        </w:numPr>
        <w:spacing w:before="240" w:line="276" w:lineRule="auto"/>
        <w:jc w:val="both"/>
        <w:outlineLvl w:val="0"/>
        <w:rPr>
          <w:b/>
          <w:bCs/>
          <w:sz w:val="28"/>
          <w:szCs w:val="28"/>
        </w:rPr>
      </w:pPr>
      <w:r w:rsidRPr="00FE1293">
        <w:rPr>
          <w:b/>
          <w:bCs/>
          <w:sz w:val="28"/>
          <w:szCs w:val="28"/>
        </w:rPr>
        <w:t>Место дисциплины в структуре образовательной программы</w:t>
      </w:r>
      <w:bookmarkEnd w:id="3"/>
    </w:p>
    <w:p w:rsidR="00F154CF" w:rsidRPr="00F154CF" w:rsidRDefault="00F154CF" w:rsidP="00145E12">
      <w:pPr>
        <w:pStyle w:val="a4"/>
        <w:widowControl w:val="0"/>
        <w:spacing w:line="276" w:lineRule="auto"/>
        <w:ind w:left="0" w:firstLine="709"/>
        <w:contextualSpacing w:val="0"/>
        <w:jc w:val="both"/>
        <w:rPr>
          <w:b/>
          <w:sz w:val="28"/>
          <w:szCs w:val="28"/>
        </w:rPr>
      </w:pPr>
    </w:p>
    <w:p w:rsidR="00A661F8" w:rsidRDefault="00A661F8" w:rsidP="002C6F34">
      <w:pPr>
        <w:suppressAutoHyphens/>
        <w:spacing w:line="360" w:lineRule="auto"/>
        <w:ind w:firstLine="567"/>
        <w:jc w:val="both"/>
        <w:rPr>
          <w:sz w:val="28"/>
          <w:szCs w:val="28"/>
        </w:rPr>
      </w:pPr>
      <w:r w:rsidRPr="00A661F8">
        <w:rPr>
          <w:sz w:val="28"/>
          <w:szCs w:val="28"/>
        </w:rPr>
        <w:t>Дисциплина «</w:t>
      </w:r>
      <w:r w:rsidR="000C356F" w:rsidRPr="00537085">
        <w:rPr>
          <w:color w:val="212121"/>
          <w:sz w:val="28"/>
          <w:szCs w:val="28"/>
        </w:rPr>
        <w:t>Международно-правовое рег</w:t>
      </w:r>
      <w:r w:rsidR="00323B8B">
        <w:rPr>
          <w:color w:val="212121"/>
          <w:sz w:val="28"/>
          <w:szCs w:val="28"/>
        </w:rPr>
        <w:t>улирование оборота финансовых с</w:t>
      </w:r>
      <w:r w:rsidR="000C356F" w:rsidRPr="00537085">
        <w:rPr>
          <w:color w:val="212121"/>
          <w:sz w:val="28"/>
          <w:szCs w:val="28"/>
        </w:rPr>
        <w:t>р</w:t>
      </w:r>
      <w:r w:rsidR="00323B8B">
        <w:rPr>
          <w:color w:val="212121"/>
          <w:sz w:val="28"/>
          <w:szCs w:val="28"/>
        </w:rPr>
        <w:t>е</w:t>
      </w:r>
      <w:r w:rsidR="000C356F" w:rsidRPr="00537085">
        <w:rPr>
          <w:color w:val="212121"/>
          <w:sz w:val="28"/>
          <w:szCs w:val="28"/>
        </w:rPr>
        <w:t>дств, валюты и ценных бумаг</w:t>
      </w:r>
      <w:r w:rsidR="00BF110A">
        <w:rPr>
          <w:sz w:val="28"/>
          <w:szCs w:val="28"/>
        </w:rPr>
        <w:t>» входит в цикл</w:t>
      </w:r>
      <w:r w:rsidRPr="00A661F8">
        <w:rPr>
          <w:sz w:val="28"/>
          <w:szCs w:val="28"/>
        </w:rPr>
        <w:t xml:space="preserve"> </w:t>
      </w:r>
      <w:r w:rsidR="0000638A">
        <w:rPr>
          <w:sz w:val="28"/>
          <w:szCs w:val="28"/>
        </w:rPr>
        <w:t>профиля (элективный</w:t>
      </w:r>
      <w:r w:rsidR="0019479F">
        <w:rPr>
          <w:sz w:val="28"/>
          <w:szCs w:val="28"/>
        </w:rPr>
        <w:t xml:space="preserve">) части, формируемой участниками образовательных отношений </w:t>
      </w:r>
      <w:r w:rsidR="00BF110A">
        <w:rPr>
          <w:sz w:val="28"/>
          <w:szCs w:val="28"/>
        </w:rPr>
        <w:t>(Модуль</w:t>
      </w:r>
      <w:r w:rsidR="000C356F">
        <w:rPr>
          <w:sz w:val="28"/>
          <w:szCs w:val="28"/>
        </w:rPr>
        <w:t xml:space="preserve"> 4</w:t>
      </w:r>
      <w:r w:rsidR="00BF110A">
        <w:rPr>
          <w:sz w:val="28"/>
          <w:szCs w:val="28"/>
        </w:rPr>
        <w:t xml:space="preserve"> «</w:t>
      </w:r>
      <w:r w:rsidR="000C356F">
        <w:rPr>
          <w:sz w:val="28"/>
          <w:szCs w:val="28"/>
        </w:rPr>
        <w:t>П</w:t>
      </w:r>
      <w:r w:rsidR="00EF6C49">
        <w:rPr>
          <w:sz w:val="28"/>
          <w:szCs w:val="28"/>
        </w:rPr>
        <w:t>раво</w:t>
      </w:r>
      <w:r w:rsidR="00BF110A">
        <w:rPr>
          <w:sz w:val="28"/>
          <w:szCs w:val="28"/>
        </w:rPr>
        <w:t xml:space="preserve">») </w:t>
      </w:r>
      <w:r w:rsidRPr="00A661F8">
        <w:rPr>
          <w:sz w:val="28"/>
          <w:szCs w:val="28"/>
        </w:rPr>
        <w:t>образовательной програ</w:t>
      </w:r>
      <w:r w:rsidR="0019479F">
        <w:rPr>
          <w:sz w:val="28"/>
          <w:szCs w:val="28"/>
        </w:rPr>
        <w:t>ммы</w:t>
      </w:r>
      <w:r w:rsidR="00431DCF">
        <w:rPr>
          <w:sz w:val="28"/>
          <w:szCs w:val="28"/>
        </w:rPr>
        <w:t xml:space="preserve"> </w:t>
      </w:r>
      <w:r w:rsidR="00431DCF" w:rsidRPr="00431DCF">
        <w:rPr>
          <w:sz w:val="28"/>
          <w:szCs w:val="28"/>
        </w:rPr>
        <w:t>«Экономика и финансы»</w:t>
      </w:r>
      <w:r w:rsidR="0019479F">
        <w:rPr>
          <w:sz w:val="28"/>
          <w:szCs w:val="28"/>
        </w:rPr>
        <w:t xml:space="preserve"> по направлени</w:t>
      </w:r>
      <w:r w:rsidR="001D5E21">
        <w:rPr>
          <w:sz w:val="28"/>
          <w:szCs w:val="28"/>
        </w:rPr>
        <w:t>ю</w:t>
      </w:r>
      <w:r w:rsidR="0019479F">
        <w:rPr>
          <w:sz w:val="28"/>
          <w:szCs w:val="28"/>
        </w:rPr>
        <w:t xml:space="preserve"> подготовки </w:t>
      </w:r>
      <w:r w:rsidR="000C356F">
        <w:rPr>
          <w:sz w:val="28"/>
          <w:szCs w:val="28"/>
        </w:rPr>
        <w:t>38</w:t>
      </w:r>
      <w:r>
        <w:rPr>
          <w:sz w:val="28"/>
          <w:szCs w:val="28"/>
        </w:rPr>
        <w:t>.03.01</w:t>
      </w:r>
      <w:r w:rsidRPr="0033022E">
        <w:rPr>
          <w:sz w:val="28"/>
          <w:szCs w:val="28"/>
        </w:rPr>
        <w:t xml:space="preserve"> «</w:t>
      </w:r>
      <w:r w:rsidR="000C356F">
        <w:rPr>
          <w:sz w:val="28"/>
          <w:szCs w:val="28"/>
        </w:rPr>
        <w:t>Экономика</w:t>
      </w:r>
      <w:r w:rsidR="00BF110A">
        <w:rPr>
          <w:sz w:val="28"/>
          <w:szCs w:val="28"/>
        </w:rPr>
        <w:t>»</w:t>
      </w:r>
      <w:r w:rsidR="00CD5142">
        <w:rPr>
          <w:sz w:val="28"/>
          <w:szCs w:val="28"/>
        </w:rPr>
        <w:t>.</w:t>
      </w:r>
      <w:r w:rsidR="00CD5142" w:rsidRPr="008A1920">
        <w:rPr>
          <w:sz w:val="28"/>
          <w:szCs w:val="28"/>
        </w:rPr>
        <w:t xml:space="preserve"> </w:t>
      </w:r>
    </w:p>
    <w:p w:rsidR="00841EF0" w:rsidRPr="007118B8" w:rsidRDefault="00841EF0" w:rsidP="007118B8">
      <w:pPr>
        <w:suppressAutoHyphens/>
        <w:spacing w:line="276" w:lineRule="auto"/>
        <w:ind w:firstLine="567"/>
        <w:jc w:val="both"/>
        <w:rPr>
          <w:bCs/>
          <w:sz w:val="28"/>
          <w:szCs w:val="28"/>
        </w:rPr>
      </w:pPr>
    </w:p>
    <w:p w:rsidR="000E2230" w:rsidRDefault="00475211" w:rsidP="00841EF0">
      <w:pPr>
        <w:pStyle w:val="a4"/>
        <w:widowControl w:val="0"/>
        <w:numPr>
          <w:ilvl w:val="0"/>
          <w:numId w:val="8"/>
        </w:numPr>
        <w:spacing w:line="276" w:lineRule="auto"/>
        <w:jc w:val="both"/>
        <w:outlineLvl w:val="0"/>
        <w:rPr>
          <w:b/>
          <w:bCs/>
          <w:sz w:val="28"/>
          <w:szCs w:val="28"/>
        </w:rPr>
      </w:pPr>
      <w:bookmarkStart w:id="4" w:name="_Toc116994141"/>
      <w:r w:rsidRPr="00EE6500">
        <w:rPr>
          <w:b/>
          <w:bCs/>
          <w:sz w:val="28"/>
          <w:szCs w:val="28"/>
        </w:rPr>
        <w:t>Объем дисциплины</w:t>
      </w:r>
      <w:r w:rsidR="00B100DD" w:rsidRPr="00EE6500">
        <w:rPr>
          <w:b/>
          <w:bCs/>
          <w:sz w:val="28"/>
          <w:szCs w:val="28"/>
        </w:rPr>
        <w:t xml:space="preserve"> </w:t>
      </w:r>
      <w:r w:rsidRPr="00EE6500">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EE6500">
        <w:rPr>
          <w:b/>
          <w:bCs/>
          <w:sz w:val="28"/>
          <w:szCs w:val="28"/>
        </w:rPr>
        <w:t xml:space="preserve"> </w:t>
      </w:r>
    </w:p>
    <w:p w:rsidR="00134C99" w:rsidRPr="00841EF0" w:rsidRDefault="00134C99" w:rsidP="00134C99">
      <w:pPr>
        <w:pStyle w:val="a4"/>
        <w:widowControl w:val="0"/>
        <w:spacing w:line="276" w:lineRule="auto"/>
        <w:jc w:val="both"/>
        <w:outlineLvl w:val="0"/>
        <w:rPr>
          <w:b/>
          <w:bCs/>
          <w:sz w:val="28"/>
          <w:szCs w:val="28"/>
        </w:rPr>
      </w:pPr>
    </w:p>
    <w:p w:rsidR="000E2230" w:rsidRDefault="000E2230" w:rsidP="00C851F9">
      <w:pPr>
        <w:ind w:firstLine="709"/>
        <w:jc w:val="both"/>
        <w:rPr>
          <w:b/>
          <w:bCs/>
          <w:sz w:val="28"/>
          <w:szCs w:val="28"/>
        </w:rPr>
      </w:pPr>
    </w:p>
    <w:p w:rsidR="00677B48" w:rsidRPr="00317244" w:rsidRDefault="00677B48" w:rsidP="00677B48">
      <w:pPr>
        <w:keepNext/>
        <w:jc w:val="center"/>
        <w:rPr>
          <w:b/>
          <w:color w:val="000000"/>
          <w:sz w:val="28"/>
          <w:szCs w:val="28"/>
          <w:u w:val="single"/>
        </w:rPr>
      </w:pPr>
      <w:r w:rsidRPr="007B025D">
        <w:rPr>
          <w:b/>
          <w:color w:val="000000"/>
          <w:sz w:val="28"/>
          <w:szCs w:val="28"/>
          <w:u w:val="single"/>
        </w:rPr>
        <w:lastRenderedPageBreak/>
        <w:t>Очн</w:t>
      </w:r>
      <w:r>
        <w:rPr>
          <w:b/>
          <w:color w:val="000000"/>
          <w:sz w:val="28"/>
          <w:szCs w:val="28"/>
          <w:u w:val="single"/>
        </w:rPr>
        <w:t>ая</w:t>
      </w:r>
      <w:r w:rsidRPr="007B025D">
        <w:rPr>
          <w:b/>
          <w:color w:val="000000"/>
          <w:sz w:val="28"/>
          <w:szCs w:val="28"/>
          <w:u w:val="single"/>
        </w:rPr>
        <w:t xml:space="preserve"> </w:t>
      </w:r>
      <w:r w:rsidR="004503F8">
        <w:rPr>
          <w:b/>
          <w:color w:val="000000"/>
          <w:sz w:val="28"/>
          <w:szCs w:val="28"/>
          <w:u w:val="single"/>
        </w:rPr>
        <w:t>/</w:t>
      </w:r>
      <w:r w:rsidR="00486F65">
        <w:rPr>
          <w:b/>
          <w:color w:val="000000"/>
          <w:sz w:val="28"/>
          <w:szCs w:val="28"/>
          <w:u w:val="single"/>
        </w:rPr>
        <w:t xml:space="preserve"> </w:t>
      </w:r>
      <w:r w:rsidR="004503F8">
        <w:rPr>
          <w:b/>
          <w:color w:val="000000"/>
          <w:sz w:val="28"/>
          <w:szCs w:val="28"/>
          <w:u w:val="single"/>
        </w:rPr>
        <w:t xml:space="preserve">очно-заочная </w:t>
      </w:r>
      <w:r w:rsidRPr="007B025D">
        <w:rPr>
          <w:b/>
          <w:color w:val="000000"/>
          <w:sz w:val="28"/>
          <w:szCs w:val="28"/>
          <w:u w:val="single"/>
        </w:rPr>
        <w:t xml:space="preserve"> </w:t>
      </w:r>
      <w:r w:rsidR="004503F8" w:rsidRPr="007B025D">
        <w:rPr>
          <w:b/>
          <w:color w:val="000000"/>
          <w:sz w:val="28"/>
          <w:szCs w:val="28"/>
          <w:u w:val="single"/>
        </w:rPr>
        <w:t>форм</w:t>
      </w:r>
      <w:r w:rsidR="002C6F34">
        <w:rPr>
          <w:b/>
          <w:color w:val="000000"/>
          <w:sz w:val="28"/>
          <w:szCs w:val="28"/>
          <w:u w:val="single"/>
        </w:rPr>
        <w:t>а</w:t>
      </w:r>
      <w:r w:rsidR="004503F8" w:rsidRPr="007B025D">
        <w:rPr>
          <w:b/>
          <w:color w:val="000000"/>
          <w:sz w:val="28"/>
          <w:szCs w:val="28"/>
          <w:u w:val="single"/>
        </w:rPr>
        <w:t xml:space="preserve"> обучения</w:t>
      </w:r>
    </w:p>
    <w:p w:rsidR="00F346EA" w:rsidRPr="00170B39" w:rsidRDefault="00F346EA" w:rsidP="00F346EA">
      <w:pPr>
        <w:keepNext/>
        <w:rPr>
          <w:b/>
          <w:bCs/>
          <w:color w:val="FF0000"/>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gridCol w:w="2776"/>
        <w:gridCol w:w="3657"/>
      </w:tblGrid>
      <w:tr w:rsidR="00A661F8" w:rsidRPr="00170B39" w:rsidTr="00F0582C">
        <w:trPr>
          <w:trHeight w:val="552"/>
        </w:trPr>
        <w:tc>
          <w:tcPr>
            <w:tcW w:w="3598" w:type="dxa"/>
            <w:vAlign w:val="center"/>
          </w:tcPr>
          <w:p w:rsidR="00A661F8" w:rsidRPr="00422478" w:rsidRDefault="00A661F8" w:rsidP="002D2719">
            <w:pPr>
              <w:widowControl w:val="0"/>
              <w:tabs>
                <w:tab w:val="num" w:pos="0"/>
              </w:tabs>
              <w:jc w:val="center"/>
              <w:rPr>
                <w:b/>
                <w:bCs/>
              </w:rPr>
            </w:pPr>
            <w:r w:rsidRPr="00422478">
              <w:rPr>
                <w:b/>
                <w:bCs/>
              </w:rPr>
              <w:t>Вид учебной работы</w:t>
            </w:r>
          </w:p>
        </w:tc>
        <w:tc>
          <w:tcPr>
            <w:tcW w:w="2776" w:type="dxa"/>
            <w:vAlign w:val="center"/>
          </w:tcPr>
          <w:p w:rsidR="00A661F8" w:rsidRPr="00422478" w:rsidRDefault="00A661F8" w:rsidP="002D2719">
            <w:pPr>
              <w:widowControl w:val="0"/>
              <w:tabs>
                <w:tab w:val="num" w:pos="0"/>
              </w:tabs>
              <w:jc w:val="center"/>
              <w:rPr>
                <w:b/>
                <w:bCs/>
              </w:rPr>
            </w:pPr>
            <w:r w:rsidRPr="00422478">
              <w:rPr>
                <w:b/>
                <w:bCs/>
              </w:rPr>
              <w:t>Всего</w:t>
            </w:r>
          </w:p>
          <w:p w:rsidR="00A661F8" w:rsidRPr="00422478" w:rsidRDefault="00A661F8" w:rsidP="002D2719">
            <w:pPr>
              <w:widowControl w:val="0"/>
              <w:tabs>
                <w:tab w:val="num" w:pos="0"/>
              </w:tabs>
              <w:jc w:val="center"/>
              <w:rPr>
                <w:b/>
                <w:bCs/>
              </w:rPr>
            </w:pPr>
            <w:r w:rsidRPr="00422478">
              <w:rPr>
                <w:b/>
                <w:bCs/>
              </w:rPr>
              <w:t>(в з.е. и часах)</w:t>
            </w:r>
          </w:p>
        </w:tc>
        <w:tc>
          <w:tcPr>
            <w:tcW w:w="3657" w:type="dxa"/>
            <w:vAlign w:val="center"/>
          </w:tcPr>
          <w:p w:rsidR="00CA049C" w:rsidRDefault="00497115" w:rsidP="002D2719">
            <w:pPr>
              <w:widowControl w:val="0"/>
              <w:tabs>
                <w:tab w:val="num" w:pos="0"/>
              </w:tabs>
              <w:jc w:val="center"/>
              <w:rPr>
                <w:b/>
              </w:rPr>
            </w:pPr>
            <w:r>
              <w:rPr>
                <w:b/>
              </w:rPr>
              <w:t>6</w:t>
            </w:r>
            <w:r w:rsidR="00A661F8" w:rsidRPr="00A661F8">
              <w:rPr>
                <w:b/>
              </w:rPr>
              <w:t xml:space="preserve"> семестр</w:t>
            </w:r>
            <w:r w:rsidR="004503F8">
              <w:rPr>
                <w:b/>
              </w:rPr>
              <w:t xml:space="preserve"> / 7 семестр</w:t>
            </w:r>
            <w:r w:rsidR="00A661F8" w:rsidRPr="00A661F8">
              <w:rPr>
                <w:b/>
              </w:rPr>
              <w:t xml:space="preserve"> </w:t>
            </w:r>
          </w:p>
          <w:p w:rsidR="00A661F8" w:rsidRPr="00A661F8" w:rsidRDefault="00A661F8" w:rsidP="002D2719">
            <w:pPr>
              <w:widowControl w:val="0"/>
              <w:tabs>
                <w:tab w:val="num" w:pos="0"/>
              </w:tabs>
              <w:jc w:val="center"/>
              <w:rPr>
                <w:b/>
                <w:bCs/>
              </w:rPr>
            </w:pPr>
            <w:r w:rsidRPr="00A661F8">
              <w:rPr>
                <w:b/>
              </w:rPr>
              <w:t>(в часах)</w:t>
            </w:r>
          </w:p>
        </w:tc>
      </w:tr>
      <w:tr w:rsidR="00A661F8" w:rsidRPr="00422478" w:rsidTr="00F0582C">
        <w:trPr>
          <w:trHeight w:val="552"/>
        </w:trPr>
        <w:tc>
          <w:tcPr>
            <w:tcW w:w="3598" w:type="dxa"/>
            <w:tcBorders>
              <w:bottom w:val="single" w:sz="4" w:space="0" w:color="auto"/>
            </w:tcBorders>
            <w:shd w:val="clear" w:color="auto" w:fill="auto"/>
          </w:tcPr>
          <w:p w:rsidR="00A661F8" w:rsidRPr="00422478" w:rsidRDefault="00A661F8" w:rsidP="002D2719">
            <w:pPr>
              <w:widowControl w:val="0"/>
              <w:tabs>
                <w:tab w:val="num" w:pos="0"/>
              </w:tabs>
              <w:jc w:val="both"/>
              <w:rPr>
                <w:b/>
                <w:bCs/>
              </w:rPr>
            </w:pPr>
            <w:r w:rsidRPr="00422478">
              <w:rPr>
                <w:b/>
                <w:bCs/>
              </w:rPr>
              <w:t>Общая трудоемкость                                           дисциплины</w:t>
            </w:r>
          </w:p>
        </w:tc>
        <w:tc>
          <w:tcPr>
            <w:tcW w:w="2776" w:type="dxa"/>
            <w:tcBorders>
              <w:bottom w:val="single" w:sz="4" w:space="0" w:color="auto"/>
            </w:tcBorders>
            <w:shd w:val="clear" w:color="auto" w:fill="auto"/>
            <w:vAlign w:val="center"/>
          </w:tcPr>
          <w:p w:rsidR="00A661F8" w:rsidRPr="00C1203A" w:rsidRDefault="00BF110A" w:rsidP="002D2719">
            <w:pPr>
              <w:widowControl w:val="0"/>
              <w:jc w:val="center"/>
              <w:rPr>
                <w:b/>
              </w:rPr>
            </w:pPr>
            <w:r w:rsidRPr="00C1203A">
              <w:rPr>
                <w:b/>
              </w:rPr>
              <w:t>3</w:t>
            </w:r>
            <w:r w:rsidR="00A661F8" w:rsidRPr="00C1203A">
              <w:rPr>
                <w:b/>
              </w:rPr>
              <w:t xml:space="preserve"> з.е. и 1</w:t>
            </w:r>
            <w:r w:rsidRPr="00C1203A">
              <w:rPr>
                <w:b/>
              </w:rPr>
              <w:t>08</w:t>
            </w:r>
          </w:p>
        </w:tc>
        <w:tc>
          <w:tcPr>
            <w:tcW w:w="3657" w:type="dxa"/>
            <w:tcBorders>
              <w:bottom w:val="single" w:sz="4" w:space="0" w:color="auto"/>
            </w:tcBorders>
            <w:shd w:val="clear" w:color="auto" w:fill="auto"/>
            <w:vAlign w:val="center"/>
          </w:tcPr>
          <w:p w:rsidR="00A661F8" w:rsidRPr="00C1203A" w:rsidRDefault="00A661F8" w:rsidP="00C1203A">
            <w:pPr>
              <w:widowControl w:val="0"/>
              <w:jc w:val="center"/>
              <w:rPr>
                <w:b/>
              </w:rPr>
            </w:pPr>
            <w:r w:rsidRPr="00C1203A">
              <w:rPr>
                <w:b/>
              </w:rPr>
              <w:t>1</w:t>
            </w:r>
            <w:r w:rsidR="00BF110A" w:rsidRPr="00C1203A">
              <w:rPr>
                <w:b/>
              </w:rPr>
              <w:t>08</w:t>
            </w:r>
            <w:r w:rsidRPr="00C1203A">
              <w:rPr>
                <w:b/>
              </w:rPr>
              <w:t xml:space="preserve"> </w:t>
            </w:r>
            <w:r w:rsidR="004503F8">
              <w:rPr>
                <w:b/>
              </w:rPr>
              <w:t>/ 108</w:t>
            </w:r>
          </w:p>
        </w:tc>
      </w:tr>
      <w:tr w:rsidR="003111D3" w:rsidRPr="00422478" w:rsidTr="00F0582C">
        <w:trPr>
          <w:trHeight w:val="552"/>
        </w:trPr>
        <w:tc>
          <w:tcPr>
            <w:tcW w:w="3598" w:type="dxa"/>
            <w:shd w:val="clear" w:color="auto" w:fill="auto"/>
          </w:tcPr>
          <w:p w:rsidR="003111D3" w:rsidRPr="00497115" w:rsidRDefault="0000638A" w:rsidP="002D2719">
            <w:pPr>
              <w:widowControl w:val="0"/>
              <w:tabs>
                <w:tab w:val="num" w:pos="0"/>
              </w:tabs>
              <w:jc w:val="both"/>
              <w:rPr>
                <w:b/>
                <w:bCs/>
                <w:i/>
              </w:rPr>
            </w:pPr>
            <w:r w:rsidRPr="00497115">
              <w:rPr>
                <w:b/>
                <w:bCs/>
                <w:i/>
              </w:rPr>
              <w:t>Контактная работа</w:t>
            </w:r>
            <w:r w:rsidR="00516DC6">
              <w:rPr>
                <w:b/>
                <w:bCs/>
                <w:i/>
              </w:rPr>
              <w:t xml:space="preserve"> </w:t>
            </w:r>
            <w:r w:rsidRPr="00497115">
              <w:rPr>
                <w:b/>
                <w:bCs/>
                <w:i/>
              </w:rPr>
              <w:t>- Аудиторные занятия</w:t>
            </w:r>
          </w:p>
        </w:tc>
        <w:tc>
          <w:tcPr>
            <w:tcW w:w="2776" w:type="dxa"/>
            <w:shd w:val="clear" w:color="auto" w:fill="auto"/>
            <w:vAlign w:val="center"/>
          </w:tcPr>
          <w:p w:rsidR="003111D3" w:rsidRPr="00BB5E1F" w:rsidRDefault="001A6E83" w:rsidP="00947F25">
            <w:pPr>
              <w:widowControl w:val="0"/>
              <w:jc w:val="center"/>
              <w:rPr>
                <w:b/>
              </w:rPr>
            </w:pPr>
            <w:r w:rsidRPr="00BB5E1F">
              <w:rPr>
                <w:b/>
              </w:rPr>
              <w:t>34</w:t>
            </w:r>
            <w:r w:rsidR="003111D3" w:rsidRPr="00BB5E1F">
              <w:rPr>
                <w:b/>
              </w:rPr>
              <w:t xml:space="preserve"> </w:t>
            </w:r>
            <w:r w:rsidR="004503F8">
              <w:rPr>
                <w:b/>
              </w:rPr>
              <w:t>/ 24</w:t>
            </w:r>
          </w:p>
        </w:tc>
        <w:tc>
          <w:tcPr>
            <w:tcW w:w="3657" w:type="dxa"/>
            <w:shd w:val="clear" w:color="auto" w:fill="auto"/>
            <w:vAlign w:val="center"/>
          </w:tcPr>
          <w:p w:rsidR="003111D3" w:rsidRPr="00BB5E1F" w:rsidRDefault="00497115" w:rsidP="00C1203A">
            <w:pPr>
              <w:widowControl w:val="0"/>
              <w:jc w:val="center"/>
              <w:rPr>
                <w:b/>
              </w:rPr>
            </w:pPr>
            <w:r>
              <w:rPr>
                <w:b/>
              </w:rPr>
              <w:t xml:space="preserve">34 </w:t>
            </w:r>
            <w:r w:rsidR="003111D3" w:rsidRPr="00BB5E1F">
              <w:rPr>
                <w:b/>
              </w:rPr>
              <w:t xml:space="preserve"> </w:t>
            </w:r>
            <w:r w:rsidR="004503F8">
              <w:rPr>
                <w:b/>
              </w:rPr>
              <w:t>/ 24</w:t>
            </w:r>
          </w:p>
        </w:tc>
      </w:tr>
      <w:tr w:rsidR="003111D3" w:rsidRPr="00422478" w:rsidTr="00F0582C">
        <w:trPr>
          <w:trHeight w:val="552"/>
        </w:trPr>
        <w:tc>
          <w:tcPr>
            <w:tcW w:w="3598" w:type="dxa"/>
          </w:tcPr>
          <w:p w:rsidR="003111D3" w:rsidRPr="00422478" w:rsidRDefault="003111D3" w:rsidP="002D2719">
            <w:pPr>
              <w:widowControl w:val="0"/>
              <w:tabs>
                <w:tab w:val="num" w:pos="0"/>
              </w:tabs>
              <w:jc w:val="both"/>
              <w:rPr>
                <w:bCs/>
              </w:rPr>
            </w:pPr>
            <w:r w:rsidRPr="00422478">
              <w:rPr>
                <w:bCs/>
              </w:rPr>
              <w:t xml:space="preserve">Лекции </w:t>
            </w:r>
          </w:p>
        </w:tc>
        <w:tc>
          <w:tcPr>
            <w:tcW w:w="2776" w:type="dxa"/>
            <w:vAlign w:val="center"/>
          </w:tcPr>
          <w:p w:rsidR="003111D3" w:rsidRPr="00422478" w:rsidRDefault="003111D3" w:rsidP="002D2719">
            <w:pPr>
              <w:widowControl w:val="0"/>
              <w:jc w:val="center"/>
            </w:pPr>
            <w:r>
              <w:t xml:space="preserve">16 </w:t>
            </w:r>
            <w:r w:rsidR="004503F8">
              <w:t>/ 8</w:t>
            </w:r>
          </w:p>
        </w:tc>
        <w:tc>
          <w:tcPr>
            <w:tcW w:w="3657" w:type="dxa"/>
            <w:vAlign w:val="center"/>
          </w:tcPr>
          <w:p w:rsidR="003111D3" w:rsidRPr="00422478" w:rsidRDefault="003111D3" w:rsidP="00E82F21">
            <w:pPr>
              <w:widowControl w:val="0"/>
              <w:jc w:val="center"/>
            </w:pPr>
            <w:r>
              <w:t xml:space="preserve">16 </w:t>
            </w:r>
            <w:r w:rsidR="004503F8">
              <w:t>/ 8</w:t>
            </w:r>
          </w:p>
        </w:tc>
      </w:tr>
      <w:tr w:rsidR="003111D3" w:rsidRPr="00422478" w:rsidTr="00F0582C">
        <w:trPr>
          <w:trHeight w:val="552"/>
        </w:trPr>
        <w:tc>
          <w:tcPr>
            <w:tcW w:w="3598" w:type="dxa"/>
          </w:tcPr>
          <w:p w:rsidR="003111D3" w:rsidRPr="00422478" w:rsidRDefault="003111D3" w:rsidP="002D2719">
            <w:pPr>
              <w:widowControl w:val="0"/>
              <w:tabs>
                <w:tab w:val="num" w:pos="0"/>
              </w:tabs>
              <w:jc w:val="both"/>
              <w:rPr>
                <w:bCs/>
              </w:rPr>
            </w:pPr>
            <w:r w:rsidRPr="00422478">
              <w:rPr>
                <w:bCs/>
              </w:rPr>
              <w:t>Семинары, практические занятия</w:t>
            </w:r>
          </w:p>
        </w:tc>
        <w:tc>
          <w:tcPr>
            <w:tcW w:w="2776" w:type="dxa"/>
            <w:vAlign w:val="center"/>
          </w:tcPr>
          <w:p w:rsidR="003111D3" w:rsidRPr="00422478" w:rsidRDefault="00BF110A" w:rsidP="002D2719">
            <w:pPr>
              <w:widowControl w:val="0"/>
              <w:jc w:val="center"/>
            </w:pPr>
            <w:r>
              <w:t>18</w:t>
            </w:r>
            <w:r w:rsidR="003111D3">
              <w:t xml:space="preserve"> </w:t>
            </w:r>
            <w:r w:rsidR="004503F8">
              <w:t>/ 16</w:t>
            </w:r>
          </w:p>
        </w:tc>
        <w:tc>
          <w:tcPr>
            <w:tcW w:w="3657" w:type="dxa"/>
            <w:vAlign w:val="center"/>
          </w:tcPr>
          <w:p w:rsidR="003111D3" w:rsidRPr="00422478" w:rsidRDefault="00BF110A" w:rsidP="00E82F21">
            <w:pPr>
              <w:widowControl w:val="0"/>
              <w:jc w:val="center"/>
            </w:pPr>
            <w:r>
              <w:t>18</w:t>
            </w:r>
            <w:r w:rsidR="003111D3">
              <w:t xml:space="preserve"> </w:t>
            </w:r>
            <w:r w:rsidR="004503F8">
              <w:t>/ 16</w:t>
            </w:r>
          </w:p>
        </w:tc>
      </w:tr>
      <w:tr w:rsidR="003111D3" w:rsidRPr="00422478" w:rsidTr="00F0582C">
        <w:trPr>
          <w:trHeight w:val="552"/>
        </w:trPr>
        <w:tc>
          <w:tcPr>
            <w:tcW w:w="3598" w:type="dxa"/>
            <w:tcBorders>
              <w:bottom w:val="single" w:sz="4" w:space="0" w:color="auto"/>
            </w:tcBorders>
            <w:vAlign w:val="center"/>
          </w:tcPr>
          <w:p w:rsidR="003111D3" w:rsidRPr="00422478" w:rsidRDefault="003111D3" w:rsidP="002D2719">
            <w:pPr>
              <w:widowControl w:val="0"/>
              <w:tabs>
                <w:tab w:val="num" w:pos="0"/>
              </w:tabs>
              <w:jc w:val="both"/>
              <w:rPr>
                <w:b/>
                <w:bCs/>
                <w:i/>
              </w:rPr>
            </w:pPr>
            <w:r w:rsidRPr="00422478">
              <w:rPr>
                <w:b/>
                <w:bCs/>
                <w:i/>
              </w:rPr>
              <w:t>Самостоятельная работа</w:t>
            </w:r>
          </w:p>
        </w:tc>
        <w:tc>
          <w:tcPr>
            <w:tcW w:w="2776" w:type="dxa"/>
            <w:tcBorders>
              <w:bottom w:val="single" w:sz="4" w:space="0" w:color="auto"/>
            </w:tcBorders>
            <w:vAlign w:val="center"/>
          </w:tcPr>
          <w:p w:rsidR="003111D3" w:rsidRPr="0000638A" w:rsidRDefault="00BF110A" w:rsidP="00EE6500">
            <w:pPr>
              <w:widowControl w:val="0"/>
              <w:tabs>
                <w:tab w:val="num" w:pos="0"/>
              </w:tabs>
              <w:jc w:val="center"/>
              <w:rPr>
                <w:b/>
                <w:bCs/>
              </w:rPr>
            </w:pPr>
            <w:r w:rsidRPr="0000638A">
              <w:rPr>
                <w:b/>
              </w:rPr>
              <w:t>74</w:t>
            </w:r>
            <w:r w:rsidR="003111D3" w:rsidRPr="0000638A">
              <w:rPr>
                <w:b/>
              </w:rPr>
              <w:t xml:space="preserve"> </w:t>
            </w:r>
            <w:r w:rsidR="004503F8">
              <w:rPr>
                <w:b/>
              </w:rPr>
              <w:t>/ 84</w:t>
            </w:r>
          </w:p>
        </w:tc>
        <w:tc>
          <w:tcPr>
            <w:tcW w:w="3657" w:type="dxa"/>
            <w:tcBorders>
              <w:bottom w:val="single" w:sz="4" w:space="0" w:color="auto"/>
            </w:tcBorders>
            <w:vAlign w:val="center"/>
          </w:tcPr>
          <w:p w:rsidR="003111D3" w:rsidRPr="0000638A" w:rsidRDefault="00BF110A" w:rsidP="00E82F21">
            <w:pPr>
              <w:widowControl w:val="0"/>
              <w:tabs>
                <w:tab w:val="num" w:pos="0"/>
              </w:tabs>
              <w:jc w:val="center"/>
              <w:rPr>
                <w:b/>
                <w:bCs/>
              </w:rPr>
            </w:pPr>
            <w:r w:rsidRPr="0000638A">
              <w:rPr>
                <w:b/>
              </w:rPr>
              <w:t>7</w:t>
            </w:r>
            <w:r w:rsidR="003111D3" w:rsidRPr="0000638A">
              <w:rPr>
                <w:b/>
              </w:rPr>
              <w:t>4</w:t>
            </w:r>
            <w:r w:rsidR="004503F8">
              <w:rPr>
                <w:b/>
              </w:rPr>
              <w:t xml:space="preserve"> / 84</w:t>
            </w:r>
          </w:p>
        </w:tc>
      </w:tr>
      <w:tr w:rsidR="00A661F8" w:rsidRPr="00422478" w:rsidTr="00F0582C">
        <w:trPr>
          <w:trHeight w:val="552"/>
        </w:trPr>
        <w:tc>
          <w:tcPr>
            <w:tcW w:w="3598" w:type="dxa"/>
            <w:tcBorders>
              <w:bottom w:val="single" w:sz="4" w:space="0" w:color="auto"/>
            </w:tcBorders>
            <w:shd w:val="clear" w:color="auto" w:fill="auto"/>
            <w:vAlign w:val="center"/>
          </w:tcPr>
          <w:p w:rsidR="00A661F8" w:rsidRPr="00DE7A51" w:rsidRDefault="00A661F8" w:rsidP="002D2719">
            <w:pPr>
              <w:widowControl w:val="0"/>
              <w:tabs>
                <w:tab w:val="num" w:pos="0"/>
              </w:tabs>
              <w:jc w:val="both"/>
              <w:rPr>
                <w:bCs/>
              </w:rPr>
            </w:pPr>
            <w:r w:rsidRPr="00DE7A51">
              <w:rPr>
                <w:bCs/>
              </w:rPr>
              <w:t>Вид текущего контроля</w:t>
            </w:r>
          </w:p>
        </w:tc>
        <w:tc>
          <w:tcPr>
            <w:tcW w:w="2776" w:type="dxa"/>
            <w:tcBorders>
              <w:bottom w:val="single" w:sz="4" w:space="0" w:color="auto"/>
            </w:tcBorders>
            <w:shd w:val="clear" w:color="auto" w:fill="auto"/>
            <w:vAlign w:val="center"/>
          </w:tcPr>
          <w:p w:rsidR="00A661F8" w:rsidRPr="00422478" w:rsidRDefault="00BF110A" w:rsidP="00A661F8">
            <w:pPr>
              <w:widowControl w:val="0"/>
              <w:tabs>
                <w:tab w:val="num" w:pos="0"/>
              </w:tabs>
              <w:jc w:val="center"/>
              <w:rPr>
                <w:bCs/>
              </w:rPr>
            </w:pPr>
            <w:r>
              <w:rPr>
                <w:bCs/>
              </w:rPr>
              <w:t>Контрольная работа</w:t>
            </w:r>
          </w:p>
        </w:tc>
        <w:tc>
          <w:tcPr>
            <w:tcW w:w="3657" w:type="dxa"/>
            <w:tcBorders>
              <w:bottom w:val="single" w:sz="4" w:space="0" w:color="auto"/>
            </w:tcBorders>
            <w:shd w:val="clear" w:color="auto" w:fill="auto"/>
            <w:vAlign w:val="center"/>
          </w:tcPr>
          <w:p w:rsidR="00A661F8" w:rsidRPr="00422478" w:rsidRDefault="00BF110A" w:rsidP="002D2719">
            <w:pPr>
              <w:widowControl w:val="0"/>
              <w:tabs>
                <w:tab w:val="num" w:pos="0"/>
              </w:tabs>
              <w:jc w:val="center"/>
              <w:rPr>
                <w:bCs/>
              </w:rPr>
            </w:pPr>
            <w:r>
              <w:rPr>
                <w:bCs/>
              </w:rPr>
              <w:t>Контрольная работа</w:t>
            </w:r>
          </w:p>
        </w:tc>
      </w:tr>
      <w:tr w:rsidR="00A661F8" w:rsidRPr="00422478" w:rsidTr="00F0582C">
        <w:trPr>
          <w:trHeight w:val="552"/>
        </w:trPr>
        <w:tc>
          <w:tcPr>
            <w:tcW w:w="3598" w:type="dxa"/>
            <w:shd w:val="clear" w:color="auto" w:fill="auto"/>
          </w:tcPr>
          <w:p w:rsidR="00A661F8" w:rsidRPr="00422478" w:rsidRDefault="00A661F8" w:rsidP="002D2719">
            <w:pPr>
              <w:widowControl w:val="0"/>
              <w:tabs>
                <w:tab w:val="num" w:pos="0"/>
              </w:tabs>
              <w:jc w:val="both"/>
              <w:rPr>
                <w:bCs/>
              </w:rPr>
            </w:pPr>
            <w:r w:rsidRPr="00422478">
              <w:rPr>
                <w:bCs/>
              </w:rPr>
              <w:t>Вид промежуточной аттестации</w:t>
            </w:r>
          </w:p>
        </w:tc>
        <w:tc>
          <w:tcPr>
            <w:tcW w:w="2776" w:type="dxa"/>
            <w:shd w:val="clear" w:color="auto" w:fill="auto"/>
            <w:vAlign w:val="center"/>
          </w:tcPr>
          <w:p w:rsidR="00A661F8" w:rsidRPr="00422478" w:rsidRDefault="00BF110A" w:rsidP="00BF110A">
            <w:pPr>
              <w:widowControl w:val="0"/>
              <w:tabs>
                <w:tab w:val="num" w:pos="0"/>
              </w:tabs>
              <w:jc w:val="center"/>
              <w:rPr>
                <w:bCs/>
              </w:rPr>
            </w:pPr>
            <w:r>
              <w:rPr>
                <w:bCs/>
              </w:rPr>
              <w:t>зачёт</w:t>
            </w:r>
            <w:r w:rsidR="00A661F8" w:rsidRPr="00422478">
              <w:rPr>
                <w:bCs/>
              </w:rPr>
              <w:t xml:space="preserve"> </w:t>
            </w:r>
          </w:p>
        </w:tc>
        <w:tc>
          <w:tcPr>
            <w:tcW w:w="3657" w:type="dxa"/>
            <w:shd w:val="clear" w:color="auto" w:fill="auto"/>
            <w:vAlign w:val="center"/>
          </w:tcPr>
          <w:p w:rsidR="00A661F8" w:rsidRPr="00422478" w:rsidRDefault="00BF110A" w:rsidP="002D2719">
            <w:pPr>
              <w:widowControl w:val="0"/>
              <w:tabs>
                <w:tab w:val="num" w:pos="0"/>
              </w:tabs>
              <w:jc w:val="center"/>
              <w:rPr>
                <w:bCs/>
              </w:rPr>
            </w:pPr>
            <w:r>
              <w:rPr>
                <w:bCs/>
              </w:rPr>
              <w:t>зачёт</w:t>
            </w:r>
            <w:r w:rsidR="00A661F8" w:rsidRPr="00422478">
              <w:rPr>
                <w:bCs/>
              </w:rPr>
              <w:t xml:space="preserve"> </w:t>
            </w:r>
          </w:p>
        </w:tc>
      </w:tr>
    </w:tbl>
    <w:p w:rsidR="00BD46D9" w:rsidRDefault="00BD46D9" w:rsidP="00031D18">
      <w:pPr>
        <w:jc w:val="both"/>
        <w:rPr>
          <w:b/>
          <w:bCs/>
          <w:sz w:val="28"/>
          <w:szCs w:val="28"/>
        </w:rPr>
      </w:pPr>
    </w:p>
    <w:p w:rsidR="00547454" w:rsidRDefault="00547454" w:rsidP="00031D18">
      <w:pPr>
        <w:jc w:val="both"/>
        <w:rPr>
          <w:b/>
          <w:bCs/>
          <w:sz w:val="28"/>
          <w:szCs w:val="28"/>
        </w:rPr>
      </w:pPr>
    </w:p>
    <w:p w:rsidR="007934B0" w:rsidRDefault="00643D9A" w:rsidP="00FE1293">
      <w:pPr>
        <w:pStyle w:val="a4"/>
        <w:widowControl w:val="0"/>
        <w:numPr>
          <w:ilvl w:val="0"/>
          <w:numId w:val="8"/>
        </w:numPr>
        <w:spacing w:line="276" w:lineRule="auto"/>
        <w:jc w:val="both"/>
        <w:outlineLvl w:val="0"/>
        <w:rPr>
          <w:b/>
          <w:bCs/>
          <w:sz w:val="28"/>
          <w:szCs w:val="28"/>
        </w:rPr>
      </w:pPr>
      <w:bookmarkStart w:id="5" w:name="_Toc116994142"/>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1A6E83" w:rsidRPr="00BF110A" w:rsidRDefault="001A6E83" w:rsidP="001A6E83">
      <w:pPr>
        <w:pStyle w:val="a4"/>
        <w:widowControl w:val="0"/>
        <w:spacing w:line="276" w:lineRule="auto"/>
        <w:jc w:val="both"/>
        <w:outlineLvl w:val="0"/>
        <w:rPr>
          <w:b/>
          <w:bCs/>
          <w:sz w:val="28"/>
          <w:szCs w:val="28"/>
        </w:rPr>
      </w:pPr>
    </w:p>
    <w:p w:rsidR="002F3612" w:rsidRPr="001A6E83" w:rsidRDefault="00643D9A" w:rsidP="001A6E83">
      <w:pPr>
        <w:pStyle w:val="10"/>
        <w:spacing w:before="0"/>
        <w:ind w:firstLine="709"/>
        <w:rPr>
          <w:bCs w:val="0"/>
        </w:rPr>
      </w:pPr>
      <w:bookmarkStart w:id="6" w:name="_Toc116994143"/>
      <w:r w:rsidRPr="00BF110A">
        <w:rPr>
          <w:rFonts w:ascii="Times New Roman" w:hAnsi="Times New Roman"/>
          <w:bCs w:val="0"/>
          <w:color w:val="auto"/>
        </w:rPr>
        <w:t>5.1.</w:t>
      </w:r>
      <w:r w:rsidRPr="00BF110A">
        <w:rPr>
          <w:bCs w:val="0"/>
        </w:rPr>
        <w:t xml:space="preserve"> </w:t>
      </w:r>
      <w:r w:rsidRPr="00BF110A">
        <w:rPr>
          <w:rFonts w:ascii="Times New Roman" w:hAnsi="Times New Roman"/>
          <w:bCs w:val="0"/>
          <w:color w:val="auto"/>
        </w:rPr>
        <w:t>Содержание дисциплины</w:t>
      </w:r>
      <w:bookmarkEnd w:id="6"/>
    </w:p>
    <w:p w:rsidR="00BF110A" w:rsidRPr="00323B8B" w:rsidRDefault="00B72D1B" w:rsidP="00323B8B">
      <w:pPr>
        <w:pStyle w:val="2"/>
        <w:spacing w:before="0" w:beforeAutospacing="0"/>
        <w:ind w:firstLine="709"/>
        <w:jc w:val="both"/>
        <w:rPr>
          <w:bCs w:val="0"/>
          <w:sz w:val="28"/>
          <w:szCs w:val="28"/>
        </w:rPr>
      </w:pPr>
      <w:r w:rsidRPr="00323B8B">
        <w:rPr>
          <w:sz w:val="28"/>
          <w:szCs w:val="28"/>
        </w:rPr>
        <w:t>Тема 1.</w:t>
      </w:r>
      <w:r w:rsidR="008820B4" w:rsidRPr="00323B8B">
        <w:rPr>
          <w:sz w:val="28"/>
          <w:szCs w:val="28"/>
        </w:rPr>
        <w:t xml:space="preserve"> </w:t>
      </w:r>
      <w:r w:rsidR="00323B8B" w:rsidRPr="00323B8B">
        <w:rPr>
          <w:bCs w:val="0"/>
          <w:sz w:val="28"/>
          <w:szCs w:val="28"/>
        </w:rPr>
        <w:t xml:space="preserve">Концептуальные основы международно-правового регулирования </w:t>
      </w:r>
      <w:r w:rsidR="00323B8B">
        <w:rPr>
          <w:color w:val="212121"/>
          <w:sz w:val="28"/>
          <w:szCs w:val="28"/>
        </w:rPr>
        <w:t>оборота финансовых сре</w:t>
      </w:r>
      <w:r w:rsidR="00323B8B" w:rsidRPr="00537085">
        <w:rPr>
          <w:color w:val="212121"/>
          <w:sz w:val="28"/>
          <w:szCs w:val="28"/>
        </w:rPr>
        <w:t>дств, валюты и ценных бумаг</w:t>
      </w:r>
    </w:p>
    <w:p w:rsidR="00516DC6" w:rsidRDefault="009401DF" w:rsidP="00516DC6">
      <w:pPr>
        <w:widowControl w:val="0"/>
        <w:spacing w:line="276" w:lineRule="auto"/>
        <w:ind w:firstLine="709"/>
        <w:jc w:val="both"/>
        <w:rPr>
          <w:color w:val="212121"/>
          <w:sz w:val="28"/>
          <w:szCs w:val="28"/>
        </w:rPr>
      </w:pPr>
      <w:r>
        <w:rPr>
          <w:sz w:val="28"/>
          <w:szCs w:val="28"/>
        </w:rPr>
        <w:t>Международные финансовые правоотношения</w:t>
      </w:r>
      <w:r w:rsidR="00F7794C">
        <w:rPr>
          <w:sz w:val="28"/>
          <w:szCs w:val="28"/>
        </w:rPr>
        <w:t xml:space="preserve"> в сфере</w:t>
      </w:r>
      <w:r>
        <w:rPr>
          <w:sz w:val="28"/>
          <w:szCs w:val="28"/>
        </w:rPr>
        <w:t xml:space="preserve"> </w:t>
      </w:r>
      <w:r>
        <w:rPr>
          <w:color w:val="212121"/>
          <w:sz w:val="28"/>
          <w:szCs w:val="28"/>
        </w:rPr>
        <w:t>оборота финансовых сре</w:t>
      </w:r>
      <w:r w:rsidRPr="00537085">
        <w:rPr>
          <w:color w:val="212121"/>
          <w:sz w:val="28"/>
          <w:szCs w:val="28"/>
        </w:rPr>
        <w:t>дств, валюты и ценных бумаг</w:t>
      </w:r>
      <w:r>
        <w:rPr>
          <w:color w:val="212121"/>
          <w:sz w:val="28"/>
          <w:szCs w:val="28"/>
        </w:rPr>
        <w:t xml:space="preserve">. Роль генеральных соглашений </w:t>
      </w:r>
      <w:r w:rsidR="00F7794C">
        <w:rPr>
          <w:color w:val="212121"/>
          <w:sz w:val="28"/>
          <w:szCs w:val="28"/>
        </w:rPr>
        <w:t>и иных международно-правовых актов в сфере оборота финансовых сре</w:t>
      </w:r>
      <w:r w:rsidR="00F7794C" w:rsidRPr="00537085">
        <w:rPr>
          <w:color w:val="212121"/>
          <w:sz w:val="28"/>
          <w:szCs w:val="28"/>
        </w:rPr>
        <w:t>дств, валюты и ценных бумаг</w:t>
      </w:r>
      <w:r w:rsidR="00F7794C">
        <w:rPr>
          <w:color w:val="212121"/>
          <w:sz w:val="28"/>
          <w:szCs w:val="28"/>
        </w:rPr>
        <w:t xml:space="preserve"> (транснациональные соглашения, «договора-законы», «договора-сделки» и др.).</w:t>
      </w:r>
      <w:r w:rsidR="002811FD">
        <w:rPr>
          <w:color w:val="212121"/>
          <w:sz w:val="28"/>
          <w:szCs w:val="28"/>
        </w:rPr>
        <w:t xml:space="preserve"> </w:t>
      </w:r>
      <w:r w:rsidR="00C3608C">
        <w:rPr>
          <w:color w:val="212121"/>
          <w:sz w:val="28"/>
          <w:szCs w:val="28"/>
        </w:rPr>
        <w:t xml:space="preserve">Валютная политика в Договоре о ЕАЭС. Регулирование финансовых рынков в Договоре о ЕАЭС. </w:t>
      </w:r>
    </w:p>
    <w:p w:rsidR="00F7794C" w:rsidRDefault="00F7794C" w:rsidP="00C3608C">
      <w:pPr>
        <w:widowControl w:val="0"/>
        <w:spacing w:line="276" w:lineRule="auto"/>
        <w:ind w:firstLine="709"/>
        <w:jc w:val="both"/>
        <w:rPr>
          <w:color w:val="212121"/>
          <w:sz w:val="28"/>
          <w:szCs w:val="28"/>
        </w:rPr>
      </w:pPr>
      <w:r>
        <w:rPr>
          <w:color w:val="212121"/>
          <w:sz w:val="28"/>
          <w:szCs w:val="28"/>
        </w:rPr>
        <w:t>Международные финансовые правоотношения, возникающие на основе решений, рекомендаций, принципов международных организаций, региональных транснациональных объединений. Правовые принципы международных финансовых отношений в сфере оборота финансовых сре</w:t>
      </w:r>
      <w:r w:rsidRPr="00537085">
        <w:rPr>
          <w:color w:val="212121"/>
          <w:sz w:val="28"/>
          <w:szCs w:val="28"/>
        </w:rPr>
        <w:t>дств, валюты и ценных бумаг</w:t>
      </w:r>
      <w:r>
        <w:rPr>
          <w:color w:val="212121"/>
          <w:sz w:val="28"/>
          <w:szCs w:val="28"/>
        </w:rPr>
        <w:t>. Цели и роль системы норм международного финансового права в сфере оборота финансовых сре</w:t>
      </w:r>
      <w:r w:rsidRPr="00537085">
        <w:rPr>
          <w:color w:val="212121"/>
          <w:sz w:val="28"/>
          <w:szCs w:val="28"/>
        </w:rPr>
        <w:t>дств, валюты и ценных бумаг</w:t>
      </w:r>
      <w:r>
        <w:rPr>
          <w:color w:val="212121"/>
          <w:sz w:val="28"/>
          <w:szCs w:val="28"/>
        </w:rPr>
        <w:t>.</w:t>
      </w:r>
      <w:r w:rsidR="006D02A4">
        <w:rPr>
          <w:color w:val="212121"/>
          <w:sz w:val="28"/>
          <w:szCs w:val="28"/>
        </w:rPr>
        <w:t xml:space="preserve"> Коллизионные нормы международного финансового права в сфере оборота финансовых сре</w:t>
      </w:r>
      <w:r w:rsidR="006D02A4" w:rsidRPr="00537085">
        <w:rPr>
          <w:color w:val="212121"/>
          <w:sz w:val="28"/>
          <w:szCs w:val="28"/>
        </w:rPr>
        <w:t>дств, валюты и ценных бумаг</w:t>
      </w:r>
      <w:r w:rsidR="006D02A4">
        <w:rPr>
          <w:color w:val="212121"/>
          <w:sz w:val="28"/>
          <w:szCs w:val="28"/>
        </w:rPr>
        <w:t xml:space="preserve">. </w:t>
      </w:r>
      <w:r w:rsidR="00C355DA">
        <w:rPr>
          <w:color w:val="212121"/>
          <w:sz w:val="28"/>
          <w:szCs w:val="28"/>
        </w:rPr>
        <w:t xml:space="preserve">Значение норм национального и международного регулирования оборота финансовых средств, валюты и рынка ценных бумаг. </w:t>
      </w:r>
    </w:p>
    <w:p w:rsidR="00C355DA" w:rsidRPr="00C3608C" w:rsidRDefault="00C355DA" w:rsidP="00C3608C">
      <w:pPr>
        <w:widowControl w:val="0"/>
        <w:spacing w:line="276" w:lineRule="auto"/>
        <w:ind w:firstLine="709"/>
        <w:jc w:val="both"/>
        <w:rPr>
          <w:color w:val="212121"/>
          <w:sz w:val="28"/>
          <w:szCs w:val="28"/>
        </w:rPr>
      </w:pPr>
    </w:p>
    <w:p w:rsidR="00BF110A" w:rsidRDefault="00B72D1B" w:rsidP="00DA1BCD">
      <w:pPr>
        <w:widowControl w:val="0"/>
        <w:spacing w:line="276" w:lineRule="auto"/>
        <w:ind w:firstLine="709"/>
        <w:jc w:val="both"/>
        <w:rPr>
          <w:b/>
          <w:sz w:val="28"/>
          <w:szCs w:val="28"/>
        </w:rPr>
      </w:pPr>
      <w:r w:rsidRPr="00B72D1B">
        <w:rPr>
          <w:b/>
          <w:sz w:val="28"/>
          <w:szCs w:val="28"/>
        </w:rPr>
        <w:lastRenderedPageBreak/>
        <w:t xml:space="preserve">Тема 2. </w:t>
      </w:r>
      <w:r w:rsidR="00DA1BCD">
        <w:rPr>
          <w:b/>
          <w:sz w:val="28"/>
          <w:szCs w:val="28"/>
        </w:rPr>
        <w:t xml:space="preserve">Международно-правовое регулирование </w:t>
      </w:r>
      <w:r w:rsidR="006D02A4">
        <w:rPr>
          <w:b/>
          <w:sz w:val="28"/>
          <w:szCs w:val="28"/>
        </w:rPr>
        <w:t xml:space="preserve">в сфере </w:t>
      </w:r>
      <w:r w:rsidR="00A1756D" w:rsidRPr="006D02A4">
        <w:rPr>
          <w:b/>
          <w:color w:val="212121"/>
          <w:sz w:val="28"/>
          <w:szCs w:val="28"/>
        </w:rPr>
        <w:t>оборота финансовых средств и валюты</w:t>
      </w:r>
    </w:p>
    <w:p w:rsidR="00664B37" w:rsidRDefault="007D14CA" w:rsidP="007D14CA">
      <w:pPr>
        <w:widowControl w:val="0"/>
        <w:spacing w:line="276" w:lineRule="auto"/>
        <w:ind w:firstLine="709"/>
        <w:jc w:val="both"/>
        <w:rPr>
          <w:sz w:val="28"/>
          <w:szCs w:val="28"/>
        </w:rPr>
      </w:pPr>
      <w:r w:rsidRPr="007D14CA">
        <w:rPr>
          <w:sz w:val="28"/>
          <w:szCs w:val="28"/>
        </w:rPr>
        <w:t xml:space="preserve">Финансовые </w:t>
      </w:r>
      <w:r w:rsidR="006D02A4">
        <w:rPr>
          <w:sz w:val="28"/>
          <w:szCs w:val="28"/>
        </w:rPr>
        <w:t>средства, валюта</w:t>
      </w:r>
      <w:r w:rsidR="00194A2A">
        <w:rPr>
          <w:sz w:val="28"/>
          <w:szCs w:val="28"/>
        </w:rPr>
        <w:t xml:space="preserve"> как</w:t>
      </w:r>
      <w:r w:rsidRPr="007D14CA">
        <w:rPr>
          <w:sz w:val="28"/>
          <w:szCs w:val="28"/>
        </w:rPr>
        <w:t xml:space="preserve"> объекты международно-правового регулирования. </w:t>
      </w:r>
      <w:r w:rsidR="00664B37">
        <w:rPr>
          <w:sz w:val="28"/>
          <w:szCs w:val="28"/>
        </w:rPr>
        <w:t>Финансовые средства в международной банковской деятельности. В</w:t>
      </w:r>
      <w:r w:rsidR="001E08AB">
        <w:rPr>
          <w:sz w:val="28"/>
          <w:szCs w:val="28"/>
        </w:rPr>
        <w:t>алютные средства в международно-</w:t>
      </w:r>
      <w:r w:rsidR="00664B37">
        <w:rPr>
          <w:sz w:val="28"/>
          <w:szCs w:val="28"/>
        </w:rPr>
        <w:t>расчетной деятельности. Роль Базельских соглашений в международном правовом регулировании оборота  финансовых</w:t>
      </w:r>
      <w:r w:rsidR="00664B37" w:rsidRPr="007D14CA">
        <w:rPr>
          <w:sz w:val="28"/>
          <w:szCs w:val="28"/>
        </w:rPr>
        <w:t xml:space="preserve"> </w:t>
      </w:r>
      <w:r w:rsidR="00664B37">
        <w:rPr>
          <w:sz w:val="28"/>
          <w:szCs w:val="28"/>
        </w:rPr>
        <w:t>средств и валюты.</w:t>
      </w:r>
      <w:r w:rsidR="001E08AB">
        <w:rPr>
          <w:sz w:val="28"/>
          <w:szCs w:val="28"/>
        </w:rPr>
        <w:t xml:space="preserve"> </w:t>
      </w:r>
    </w:p>
    <w:p w:rsidR="0075542F" w:rsidRDefault="0075542F" w:rsidP="0075542F">
      <w:pPr>
        <w:widowControl w:val="0"/>
        <w:spacing w:line="276" w:lineRule="auto"/>
        <w:ind w:firstLine="709"/>
        <w:jc w:val="both"/>
        <w:rPr>
          <w:sz w:val="28"/>
          <w:szCs w:val="28"/>
        </w:rPr>
      </w:pPr>
      <w:r>
        <w:rPr>
          <w:sz w:val="28"/>
          <w:szCs w:val="28"/>
        </w:rPr>
        <w:t>Субъекты международных финансовых правоотношений в сфере</w:t>
      </w:r>
      <w:r w:rsidRPr="006D02A4">
        <w:rPr>
          <w:sz w:val="28"/>
          <w:szCs w:val="28"/>
        </w:rPr>
        <w:t xml:space="preserve"> </w:t>
      </w:r>
      <w:r>
        <w:rPr>
          <w:sz w:val="28"/>
          <w:szCs w:val="28"/>
        </w:rPr>
        <w:t>оборота финансовых</w:t>
      </w:r>
      <w:r w:rsidRPr="007D14CA">
        <w:rPr>
          <w:sz w:val="28"/>
          <w:szCs w:val="28"/>
        </w:rPr>
        <w:t xml:space="preserve"> </w:t>
      </w:r>
      <w:r>
        <w:rPr>
          <w:sz w:val="28"/>
          <w:szCs w:val="28"/>
        </w:rPr>
        <w:t>средств и валюты. Международные финансовые центры по контролю за оборотом финансовых</w:t>
      </w:r>
      <w:r w:rsidRPr="007D14CA">
        <w:rPr>
          <w:sz w:val="28"/>
          <w:szCs w:val="28"/>
        </w:rPr>
        <w:t xml:space="preserve"> </w:t>
      </w:r>
      <w:r>
        <w:rPr>
          <w:sz w:val="28"/>
          <w:szCs w:val="28"/>
        </w:rPr>
        <w:t>средств и валютой. Межгосударственный банк СНГ. Евразийский банк развития.</w:t>
      </w:r>
    </w:p>
    <w:p w:rsidR="001E08AB" w:rsidRDefault="008B3373" w:rsidP="001E08AB">
      <w:pPr>
        <w:widowControl w:val="0"/>
        <w:spacing w:line="276" w:lineRule="auto"/>
        <w:ind w:firstLine="709"/>
        <w:jc w:val="both"/>
        <w:rPr>
          <w:sz w:val="28"/>
          <w:szCs w:val="28"/>
        </w:rPr>
      </w:pPr>
      <w:r>
        <w:rPr>
          <w:sz w:val="28"/>
          <w:szCs w:val="28"/>
        </w:rPr>
        <w:t>Основные направлени</w:t>
      </w:r>
      <w:r w:rsidR="00650E33">
        <w:rPr>
          <w:sz w:val="28"/>
          <w:szCs w:val="28"/>
        </w:rPr>
        <w:t>я развития международно-правового</w:t>
      </w:r>
      <w:r>
        <w:rPr>
          <w:sz w:val="28"/>
          <w:szCs w:val="28"/>
        </w:rPr>
        <w:t xml:space="preserve"> регулировани</w:t>
      </w:r>
      <w:r w:rsidR="0075542F">
        <w:rPr>
          <w:sz w:val="28"/>
          <w:szCs w:val="28"/>
        </w:rPr>
        <w:t>я</w:t>
      </w:r>
      <w:r>
        <w:rPr>
          <w:sz w:val="28"/>
          <w:szCs w:val="28"/>
        </w:rPr>
        <w:t xml:space="preserve"> платежно-расчетных отношений. </w:t>
      </w:r>
      <w:r w:rsidR="001E08AB">
        <w:rPr>
          <w:sz w:val="28"/>
          <w:szCs w:val="28"/>
        </w:rPr>
        <w:t xml:space="preserve">Перспективы развития системы транснациональных расчетов и платежей на основе СВДС-валют центральных банков. </w:t>
      </w:r>
    </w:p>
    <w:p w:rsidR="00664B37" w:rsidRDefault="00664B37" w:rsidP="000D1A0D">
      <w:pPr>
        <w:widowControl w:val="0"/>
        <w:spacing w:line="276" w:lineRule="auto"/>
        <w:jc w:val="both"/>
        <w:rPr>
          <w:b/>
          <w:sz w:val="28"/>
          <w:szCs w:val="28"/>
        </w:rPr>
      </w:pPr>
    </w:p>
    <w:p w:rsidR="00BF110A" w:rsidRPr="00C326B6" w:rsidRDefault="00B72D1B" w:rsidP="00BF110A">
      <w:pPr>
        <w:widowControl w:val="0"/>
        <w:spacing w:line="276" w:lineRule="auto"/>
        <w:ind w:firstLine="709"/>
        <w:jc w:val="both"/>
        <w:rPr>
          <w:sz w:val="28"/>
          <w:szCs w:val="28"/>
        </w:rPr>
      </w:pPr>
      <w:r w:rsidRPr="00C326B6">
        <w:rPr>
          <w:b/>
          <w:sz w:val="28"/>
          <w:szCs w:val="28"/>
        </w:rPr>
        <w:t xml:space="preserve">Тема 3. </w:t>
      </w:r>
      <w:r w:rsidR="00A1756D">
        <w:rPr>
          <w:b/>
          <w:sz w:val="28"/>
          <w:szCs w:val="28"/>
        </w:rPr>
        <w:t xml:space="preserve">Международно-правовое регулирование </w:t>
      </w:r>
      <w:r w:rsidR="001F68F6" w:rsidRPr="00C326B6">
        <w:rPr>
          <w:b/>
          <w:sz w:val="28"/>
          <w:szCs w:val="28"/>
        </w:rPr>
        <w:t xml:space="preserve"> </w:t>
      </w:r>
      <w:r w:rsidR="00A1756D" w:rsidRPr="00A1756D">
        <w:rPr>
          <w:b/>
          <w:sz w:val="28"/>
          <w:szCs w:val="28"/>
        </w:rPr>
        <w:t xml:space="preserve">оборота </w:t>
      </w:r>
      <w:r w:rsidR="00A1756D" w:rsidRPr="00A1756D">
        <w:rPr>
          <w:b/>
          <w:color w:val="212121"/>
          <w:sz w:val="28"/>
          <w:szCs w:val="28"/>
        </w:rPr>
        <w:t>ценных бумаг</w:t>
      </w:r>
    </w:p>
    <w:p w:rsidR="000A19BC" w:rsidRDefault="0075542F" w:rsidP="00C355DA">
      <w:pPr>
        <w:widowControl w:val="0"/>
        <w:spacing w:line="276" w:lineRule="auto"/>
        <w:ind w:firstLine="709"/>
        <w:jc w:val="both"/>
        <w:rPr>
          <w:sz w:val="28"/>
          <w:szCs w:val="28"/>
        </w:rPr>
      </w:pPr>
      <w:r>
        <w:rPr>
          <w:sz w:val="28"/>
          <w:szCs w:val="28"/>
        </w:rPr>
        <w:t xml:space="preserve">Субъекты международных финансовых правоотношений, связанных с функционированием рынка ценных бумаг. Система всемирного депозитарного хранения. </w:t>
      </w:r>
      <w:r w:rsidR="00C355DA">
        <w:rPr>
          <w:sz w:val="28"/>
          <w:szCs w:val="28"/>
        </w:rPr>
        <w:t>Правовой статус субъектов, осуществляющих брокерскую</w:t>
      </w:r>
      <w:r w:rsidR="005F2EDB">
        <w:rPr>
          <w:sz w:val="28"/>
          <w:szCs w:val="28"/>
        </w:rPr>
        <w:t>, дилерскую деятельность и т.д.</w:t>
      </w:r>
      <w:r w:rsidR="000A19BC" w:rsidRPr="00E15523">
        <w:rPr>
          <w:sz w:val="28"/>
          <w:szCs w:val="28"/>
        </w:rPr>
        <w:t xml:space="preserve"> </w:t>
      </w:r>
      <w:r>
        <w:rPr>
          <w:sz w:val="28"/>
          <w:szCs w:val="28"/>
        </w:rPr>
        <w:t xml:space="preserve">Ценные бумаги как объект международно-правового регулирования в мировой финансовой деятельности. </w:t>
      </w:r>
    </w:p>
    <w:p w:rsidR="00C355DA" w:rsidRPr="00E15523" w:rsidRDefault="00C355DA" w:rsidP="00C355DA">
      <w:pPr>
        <w:widowControl w:val="0"/>
        <w:spacing w:line="276" w:lineRule="auto"/>
        <w:ind w:firstLine="709"/>
        <w:jc w:val="both"/>
        <w:rPr>
          <w:sz w:val="28"/>
          <w:szCs w:val="28"/>
        </w:rPr>
      </w:pPr>
      <w:r>
        <w:rPr>
          <w:sz w:val="28"/>
          <w:szCs w:val="28"/>
        </w:rPr>
        <w:t xml:space="preserve">Международно-правовое регулирование клиринговой и депозитарной деятельности на рынке ценных бумаг. Результативное государственное регулирование. </w:t>
      </w:r>
      <w:r w:rsidR="005F2EDB">
        <w:rPr>
          <w:sz w:val="28"/>
          <w:szCs w:val="28"/>
        </w:rPr>
        <w:t xml:space="preserve">Международно-правовое регулирование инвестиционной деятельности. </w:t>
      </w:r>
      <w:r>
        <w:rPr>
          <w:sz w:val="28"/>
          <w:szCs w:val="28"/>
        </w:rPr>
        <w:t xml:space="preserve">Межнациональные и межгосударственные учреждения, разрабатывающие унифицированные документы в сфере финансовой отчетности, оборота финансовых инструментов.  </w:t>
      </w:r>
    </w:p>
    <w:p w:rsidR="005E51CC" w:rsidRPr="005F2EDB" w:rsidRDefault="0075542F" w:rsidP="0075542F">
      <w:pPr>
        <w:widowControl w:val="0"/>
        <w:spacing w:line="276" w:lineRule="auto"/>
        <w:ind w:firstLine="709"/>
        <w:jc w:val="both"/>
        <w:rPr>
          <w:sz w:val="28"/>
          <w:szCs w:val="28"/>
        </w:rPr>
      </w:pPr>
      <w:r>
        <w:rPr>
          <w:sz w:val="28"/>
          <w:szCs w:val="28"/>
        </w:rPr>
        <w:t xml:space="preserve">Основные </w:t>
      </w:r>
      <w:r w:rsidRPr="005F2EDB">
        <w:rPr>
          <w:sz w:val="28"/>
          <w:szCs w:val="28"/>
        </w:rPr>
        <w:t>направлени</w:t>
      </w:r>
      <w:r w:rsidR="00650E33">
        <w:rPr>
          <w:sz w:val="28"/>
          <w:szCs w:val="28"/>
        </w:rPr>
        <w:t>я развития международно-правового</w:t>
      </w:r>
      <w:r w:rsidRPr="005F2EDB">
        <w:rPr>
          <w:sz w:val="28"/>
          <w:szCs w:val="28"/>
        </w:rPr>
        <w:t xml:space="preserve"> регулирования рынка ценных бумаг. </w:t>
      </w:r>
      <w:r w:rsidR="005F2EDB" w:rsidRPr="005F2EDB">
        <w:rPr>
          <w:color w:val="000000"/>
          <w:sz w:val="28"/>
          <w:szCs w:val="28"/>
        </w:rPr>
        <w:t>Цифровая трансформация рынка ценных бумаг. </w:t>
      </w:r>
    </w:p>
    <w:p w:rsidR="00C355DA" w:rsidRPr="005F2EDB" w:rsidRDefault="00C355DA" w:rsidP="0075542F">
      <w:pPr>
        <w:widowControl w:val="0"/>
        <w:spacing w:line="276" w:lineRule="auto"/>
        <w:ind w:firstLine="709"/>
        <w:jc w:val="both"/>
        <w:rPr>
          <w:sz w:val="28"/>
          <w:szCs w:val="28"/>
        </w:rPr>
      </w:pPr>
    </w:p>
    <w:p w:rsidR="00C3608C" w:rsidRDefault="00C27FED" w:rsidP="00C3608C">
      <w:pPr>
        <w:widowControl w:val="0"/>
        <w:spacing w:line="276" w:lineRule="auto"/>
        <w:ind w:firstLine="709"/>
        <w:jc w:val="both"/>
        <w:rPr>
          <w:b/>
          <w:color w:val="212121"/>
          <w:sz w:val="28"/>
          <w:szCs w:val="28"/>
        </w:rPr>
      </w:pPr>
      <w:r w:rsidRPr="00993FD0">
        <w:rPr>
          <w:b/>
          <w:sz w:val="28"/>
          <w:szCs w:val="28"/>
        </w:rPr>
        <w:t xml:space="preserve">Тема </w:t>
      </w:r>
      <w:r w:rsidR="00BB50B1">
        <w:rPr>
          <w:b/>
          <w:sz w:val="28"/>
          <w:szCs w:val="28"/>
        </w:rPr>
        <w:t>4</w:t>
      </w:r>
      <w:r w:rsidR="005E51CC" w:rsidRPr="00993FD0">
        <w:rPr>
          <w:b/>
          <w:sz w:val="28"/>
          <w:szCs w:val="28"/>
        </w:rPr>
        <w:t xml:space="preserve">. </w:t>
      </w:r>
      <w:r w:rsidR="00C3608C" w:rsidRPr="00C3608C">
        <w:rPr>
          <w:b/>
          <w:color w:val="212121"/>
          <w:sz w:val="28"/>
          <w:szCs w:val="28"/>
        </w:rPr>
        <w:t>Международные финансовые стандарты в сфере оборота финансовых</w:t>
      </w:r>
      <w:r w:rsidR="001E08AB">
        <w:rPr>
          <w:b/>
          <w:color w:val="212121"/>
          <w:sz w:val="28"/>
          <w:szCs w:val="28"/>
        </w:rPr>
        <w:t xml:space="preserve"> средств, валюты и ценных бумаг</w:t>
      </w:r>
      <w:r w:rsidR="00C3608C" w:rsidRPr="00C3608C">
        <w:rPr>
          <w:b/>
          <w:color w:val="212121"/>
          <w:sz w:val="28"/>
          <w:szCs w:val="28"/>
        </w:rPr>
        <w:t xml:space="preserve"> </w:t>
      </w:r>
    </w:p>
    <w:p w:rsidR="001E08AB" w:rsidRPr="001E08AB" w:rsidRDefault="001E08AB" w:rsidP="00C3608C">
      <w:pPr>
        <w:widowControl w:val="0"/>
        <w:spacing w:line="276" w:lineRule="auto"/>
        <w:ind w:firstLine="709"/>
        <w:jc w:val="both"/>
        <w:rPr>
          <w:color w:val="212121"/>
          <w:sz w:val="28"/>
          <w:szCs w:val="28"/>
        </w:rPr>
      </w:pPr>
      <w:r w:rsidRPr="001E08AB">
        <w:rPr>
          <w:color w:val="212121"/>
          <w:sz w:val="28"/>
          <w:szCs w:val="28"/>
        </w:rPr>
        <w:t>Правовая природа международных финансовых стандартов. Роль международного мягкого права в урегулировании отношений в сфере оборота финансовых средств, валюты и ценных бумаг</w:t>
      </w:r>
      <w:r>
        <w:rPr>
          <w:color w:val="212121"/>
          <w:sz w:val="28"/>
          <w:szCs w:val="28"/>
        </w:rPr>
        <w:t xml:space="preserve">. </w:t>
      </w:r>
      <w:r w:rsidR="008B3373">
        <w:rPr>
          <w:color w:val="212121"/>
          <w:sz w:val="28"/>
          <w:szCs w:val="28"/>
        </w:rPr>
        <w:t xml:space="preserve">Взаимодействие международных финансовых стандартов. Компендиум стандартов Совета по финансовой стабильности как вариант систематизации регулятивных актов и его роль в </w:t>
      </w:r>
      <w:r w:rsidR="008B3373" w:rsidRPr="001E08AB">
        <w:rPr>
          <w:color w:val="212121"/>
          <w:sz w:val="28"/>
          <w:szCs w:val="28"/>
        </w:rPr>
        <w:t xml:space="preserve">урегулировании отношений в сфере оборота финансовых средств, валюты и </w:t>
      </w:r>
      <w:r w:rsidR="008B3373" w:rsidRPr="001E08AB">
        <w:rPr>
          <w:color w:val="212121"/>
          <w:sz w:val="28"/>
          <w:szCs w:val="28"/>
        </w:rPr>
        <w:lastRenderedPageBreak/>
        <w:t>ценных бумаг</w:t>
      </w:r>
      <w:r w:rsidR="008B3373">
        <w:rPr>
          <w:color w:val="212121"/>
          <w:sz w:val="28"/>
          <w:szCs w:val="28"/>
        </w:rPr>
        <w:t xml:space="preserve">. </w:t>
      </w:r>
      <w:r w:rsidRPr="001E08AB">
        <w:rPr>
          <w:color w:val="212121"/>
          <w:sz w:val="28"/>
          <w:szCs w:val="28"/>
        </w:rPr>
        <w:t xml:space="preserve"> </w:t>
      </w:r>
    </w:p>
    <w:p w:rsidR="00C3608C" w:rsidRPr="001E08AB" w:rsidRDefault="00C3608C" w:rsidP="00C3608C">
      <w:pPr>
        <w:widowControl w:val="0"/>
        <w:spacing w:line="276" w:lineRule="auto"/>
        <w:ind w:firstLine="709"/>
        <w:jc w:val="both"/>
        <w:rPr>
          <w:color w:val="212121"/>
          <w:sz w:val="28"/>
          <w:szCs w:val="28"/>
        </w:rPr>
      </w:pPr>
    </w:p>
    <w:p w:rsidR="00C3608C" w:rsidRDefault="00C3608C" w:rsidP="00C3608C">
      <w:pPr>
        <w:widowControl w:val="0"/>
        <w:spacing w:line="276" w:lineRule="auto"/>
        <w:ind w:firstLine="709"/>
        <w:jc w:val="both"/>
        <w:rPr>
          <w:b/>
          <w:color w:val="212121"/>
          <w:sz w:val="28"/>
          <w:szCs w:val="28"/>
        </w:rPr>
      </w:pPr>
      <w:r>
        <w:rPr>
          <w:b/>
          <w:color w:val="212121"/>
          <w:sz w:val="28"/>
          <w:szCs w:val="28"/>
        </w:rPr>
        <w:t xml:space="preserve">Тема 5. Международные финансовые регуляторы </w:t>
      </w:r>
      <w:r w:rsidRPr="00C3608C">
        <w:rPr>
          <w:b/>
          <w:color w:val="212121"/>
          <w:sz w:val="28"/>
          <w:szCs w:val="28"/>
        </w:rPr>
        <w:t>в сфере оборота финансовых</w:t>
      </w:r>
      <w:r w:rsidR="001E08AB">
        <w:rPr>
          <w:b/>
          <w:color w:val="212121"/>
          <w:sz w:val="28"/>
          <w:szCs w:val="28"/>
        </w:rPr>
        <w:t xml:space="preserve"> средств, валюты и ценных бумаг</w:t>
      </w:r>
      <w:r w:rsidRPr="00C3608C">
        <w:rPr>
          <w:b/>
          <w:color w:val="212121"/>
          <w:sz w:val="28"/>
          <w:szCs w:val="28"/>
        </w:rPr>
        <w:t xml:space="preserve"> </w:t>
      </w:r>
    </w:p>
    <w:p w:rsidR="001E08AB" w:rsidRDefault="001E08AB" w:rsidP="001E08AB">
      <w:pPr>
        <w:widowControl w:val="0"/>
        <w:spacing w:line="276" w:lineRule="auto"/>
        <w:ind w:firstLine="709"/>
        <w:jc w:val="both"/>
        <w:rPr>
          <w:color w:val="212121"/>
          <w:sz w:val="28"/>
          <w:szCs w:val="28"/>
        </w:rPr>
      </w:pPr>
      <w:r w:rsidRPr="001E08AB">
        <w:rPr>
          <w:color w:val="212121"/>
          <w:sz w:val="28"/>
          <w:szCs w:val="28"/>
        </w:rPr>
        <w:t>Типология международных финансовых регуляторов. Правовой статус отдельных международных финансовых регуляторов в сфере оборота финансовых средств, валюты и ценных бумаг: публичные формализованные международные финансовые организации (МВФ, МБРР, БМР и др.), неформализованные публичные международные финансовые регуляторы (КГФС, комитет по рынкам, ФАТФ, комитет по платежам и рыночной инфраструктуре и др.), ме</w:t>
      </w:r>
      <w:r w:rsidR="007F357D">
        <w:rPr>
          <w:color w:val="212121"/>
          <w:sz w:val="28"/>
          <w:szCs w:val="28"/>
        </w:rPr>
        <w:t>ж</w:t>
      </w:r>
      <w:r w:rsidRPr="001E08AB">
        <w:rPr>
          <w:color w:val="212121"/>
          <w:sz w:val="28"/>
          <w:szCs w:val="28"/>
        </w:rPr>
        <w:t xml:space="preserve">ведомственные формализованные международные финансовые регуляторы.   </w:t>
      </w:r>
    </w:p>
    <w:p w:rsidR="000D1A0D" w:rsidRPr="00841EF0" w:rsidRDefault="005F2EDB" w:rsidP="00841EF0">
      <w:pPr>
        <w:widowControl w:val="0"/>
        <w:spacing w:line="276" w:lineRule="auto"/>
        <w:ind w:firstLine="709"/>
        <w:jc w:val="both"/>
        <w:rPr>
          <w:color w:val="212121"/>
          <w:sz w:val="28"/>
          <w:szCs w:val="28"/>
        </w:rPr>
      </w:pPr>
      <w:r>
        <w:rPr>
          <w:color w:val="212121"/>
          <w:sz w:val="28"/>
          <w:szCs w:val="28"/>
        </w:rPr>
        <w:t xml:space="preserve">Международно-правовое регулирование учета финансовых активов. </w:t>
      </w:r>
      <w:r w:rsidR="0075542F">
        <w:rPr>
          <w:color w:val="212121"/>
          <w:sz w:val="28"/>
          <w:szCs w:val="28"/>
        </w:rPr>
        <w:t>Источники международно-правового регулирования</w:t>
      </w:r>
      <w:r w:rsidR="00C355DA">
        <w:rPr>
          <w:color w:val="212121"/>
          <w:sz w:val="28"/>
          <w:szCs w:val="28"/>
        </w:rPr>
        <w:t xml:space="preserve"> банковского надзора, надзора на рынке ценных бумаг. Действия по предотв</w:t>
      </w:r>
      <w:r>
        <w:rPr>
          <w:color w:val="212121"/>
          <w:sz w:val="28"/>
          <w:szCs w:val="28"/>
        </w:rPr>
        <w:t>р</w:t>
      </w:r>
      <w:r w:rsidR="00C355DA">
        <w:rPr>
          <w:color w:val="212121"/>
          <w:sz w:val="28"/>
          <w:szCs w:val="28"/>
        </w:rPr>
        <w:t xml:space="preserve">ащению недобросовестной конкуренции на кредитном рынке и рынке ценных бумаг. </w:t>
      </w:r>
      <w:r w:rsidR="0075542F">
        <w:rPr>
          <w:color w:val="212121"/>
          <w:sz w:val="28"/>
          <w:szCs w:val="28"/>
        </w:rPr>
        <w:t xml:space="preserve"> </w:t>
      </w:r>
    </w:p>
    <w:p w:rsidR="00D17A1B" w:rsidRPr="00497115" w:rsidRDefault="00D17A1B" w:rsidP="00FE1293">
      <w:pPr>
        <w:widowControl w:val="0"/>
        <w:spacing w:line="276" w:lineRule="auto"/>
        <w:jc w:val="both"/>
        <w:rPr>
          <w:sz w:val="28"/>
          <w:szCs w:val="28"/>
        </w:rPr>
      </w:pPr>
      <w:bookmarkStart w:id="7" w:name="_Toc116994144"/>
    </w:p>
    <w:p w:rsidR="0050663B" w:rsidRDefault="005E51CC" w:rsidP="00A44059">
      <w:pPr>
        <w:pStyle w:val="10"/>
        <w:numPr>
          <w:ilvl w:val="1"/>
          <w:numId w:val="8"/>
        </w:numPr>
        <w:spacing w:before="0"/>
        <w:rPr>
          <w:rFonts w:ascii="Times New Roman" w:hAnsi="Times New Roman"/>
          <w:color w:val="auto"/>
        </w:rPr>
      </w:pPr>
      <w:r w:rsidRPr="00BF110A">
        <w:rPr>
          <w:rFonts w:ascii="Times New Roman" w:hAnsi="Times New Roman"/>
          <w:color w:val="auto"/>
        </w:rPr>
        <w:t>Учебно-тематический план</w:t>
      </w:r>
      <w:bookmarkEnd w:id="7"/>
    </w:p>
    <w:p w:rsidR="001A6E83" w:rsidRDefault="004951E7" w:rsidP="0050663B">
      <w:pPr>
        <w:pStyle w:val="10"/>
        <w:spacing w:before="0"/>
        <w:ind w:left="840"/>
        <w:rPr>
          <w:rFonts w:ascii="Times New Roman" w:hAnsi="Times New Roman"/>
          <w:color w:val="auto"/>
        </w:rPr>
      </w:pPr>
      <w:r>
        <w:rPr>
          <w:rFonts w:ascii="Times New Roman" w:hAnsi="Times New Roman"/>
          <w:color w:val="auto"/>
        </w:rPr>
        <w:t xml:space="preserve"> </w:t>
      </w:r>
    </w:p>
    <w:p w:rsidR="00A44059" w:rsidRPr="0050663B" w:rsidRDefault="0050663B" w:rsidP="0050663B">
      <w:pPr>
        <w:pStyle w:val="a4"/>
        <w:ind w:left="840"/>
        <w:jc w:val="center"/>
        <w:rPr>
          <w:b/>
          <w:i/>
          <w:color w:val="FF0000"/>
          <w:sz w:val="28"/>
          <w:szCs w:val="28"/>
          <w:u w:val="single"/>
        </w:rPr>
      </w:pPr>
      <w:r w:rsidRPr="0050663B">
        <w:rPr>
          <w:b/>
          <w:i/>
          <w:sz w:val="28"/>
          <w:szCs w:val="28"/>
          <w:u w:val="single"/>
        </w:rPr>
        <w:t xml:space="preserve">Очная </w:t>
      </w:r>
      <w:r w:rsidRPr="0097533B">
        <w:rPr>
          <w:b/>
          <w:i/>
          <w:sz w:val="28"/>
          <w:szCs w:val="28"/>
          <w:u w:val="single"/>
        </w:rPr>
        <w:t xml:space="preserve">/ очно-заочная  </w:t>
      </w:r>
      <w:r w:rsidRPr="0050663B">
        <w:rPr>
          <w:b/>
          <w:i/>
          <w:sz w:val="28"/>
          <w:szCs w:val="28"/>
          <w:u w:val="single"/>
        </w:rPr>
        <w:t>форма обучения</w:t>
      </w:r>
    </w:p>
    <w:p w:rsidR="0050663B" w:rsidRPr="0050663B" w:rsidRDefault="0050663B" w:rsidP="0050663B">
      <w:pPr>
        <w:pStyle w:val="a4"/>
        <w:ind w:left="840"/>
        <w:jc w:val="center"/>
        <w:rPr>
          <w:b/>
          <w:i/>
          <w:color w:val="FF0000"/>
          <w:u w:val="single"/>
        </w:rPr>
      </w:pPr>
    </w:p>
    <w:tbl>
      <w:tblPr>
        <w:tblW w:w="10607" w:type="dxa"/>
        <w:tblInd w:w="-287" w:type="dxa"/>
        <w:tblLayout w:type="fixed"/>
        <w:tblLook w:val="0000" w:firstRow="0" w:lastRow="0" w:firstColumn="0" w:lastColumn="0" w:noHBand="0" w:noVBand="0"/>
      </w:tblPr>
      <w:tblGrid>
        <w:gridCol w:w="825"/>
        <w:gridCol w:w="2436"/>
        <w:gridCol w:w="851"/>
        <w:gridCol w:w="992"/>
        <w:gridCol w:w="992"/>
        <w:gridCol w:w="1134"/>
        <w:gridCol w:w="851"/>
        <w:gridCol w:w="2526"/>
      </w:tblGrid>
      <w:tr w:rsidR="00552727" w:rsidRPr="001A7CC0" w:rsidTr="0050663B">
        <w:trPr>
          <w:trHeight w:val="1"/>
        </w:trPr>
        <w:tc>
          <w:tcPr>
            <w:tcW w:w="82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both"/>
              <w:rPr>
                <w:sz w:val="22"/>
                <w:szCs w:val="22"/>
                <w:lang w:eastAsia="en-US"/>
              </w:rPr>
            </w:pPr>
          </w:p>
          <w:p w:rsidR="00552727" w:rsidRPr="001A7CC0" w:rsidRDefault="00552727" w:rsidP="00A44059">
            <w:pPr>
              <w:widowControl w:val="0"/>
              <w:autoSpaceDE w:val="0"/>
              <w:autoSpaceDN w:val="0"/>
              <w:adjustRightInd w:val="0"/>
              <w:jc w:val="both"/>
              <w:rPr>
                <w:sz w:val="22"/>
                <w:szCs w:val="22"/>
                <w:lang w:eastAsia="en-US"/>
              </w:rPr>
            </w:pPr>
            <w:r w:rsidRPr="001A7CC0">
              <w:rPr>
                <w:sz w:val="22"/>
                <w:szCs w:val="22"/>
                <w:lang w:eastAsia="en-US"/>
              </w:rPr>
              <w:t>№</w:t>
            </w:r>
          </w:p>
          <w:p w:rsidR="00552727" w:rsidRPr="001A7CC0" w:rsidRDefault="00552727" w:rsidP="00A44059">
            <w:pPr>
              <w:widowControl w:val="0"/>
              <w:autoSpaceDE w:val="0"/>
              <w:autoSpaceDN w:val="0"/>
              <w:adjustRightInd w:val="0"/>
              <w:jc w:val="center"/>
              <w:rPr>
                <w:sz w:val="22"/>
                <w:szCs w:val="22"/>
                <w:lang w:eastAsia="en-US"/>
              </w:rPr>
            </w:pPr>
            <w:r w:rsidRPr="001A7CC0">
              <w:rPr>
                <w:sz w:val="22"/>
                <w:szCs w:val="22"/>
                <w:lang w:eastAsia="en-US"/>
              </w:rPr>
              <w:t>№</w:t>
            </w:r>
          </w:p>
          <w:p w:rsidR="00552727" w:rsidRPr="001A7CC0" w:rsidRDefault="00552727" w:rsidP="00A44059">
            <w:pPr>
              <w:widowControl w:val="0"/>
              <w:autoSpaceDE w:val="0"/>
              <w:autoSpaceDN w:val="0"/>
              <w:adjustRightInd w:val="0"/>
              <w:jc w:val="center"/>
              <w:rPr>
                <w:sz w:val="22"/>
                <w:szCs w:val="22"/>
                <w:lang w:eastAsia="en-US"/>
              </w:rPr>
            </w:pPr>
            <w:r w:rsidRPr="001A7CC0">
              <w:rPr>
                <w:sz w:val="22"/>
                <w:szCs w:val="22"/>
                <w:lang w:eastAsia="en-US"/>
              </w:rPr>
              <w:t>п/п</w:t>
            </w:r>
          </w:p>
        </w:tc>
        <w:tc>
          <w:tcPr>
            <w:tcW w:w="2436"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552727" w:rsidRPr="001A7CC0" w:rsidRDefault="00552727" w:rsidP="00A44059">
            <w:pPr>
              <w:widowControl w:val="0"/>
              <w:autoSpaceDE w:val="0"/>
              <w:autoSpaceDN w:val="0"/>
              <w:adjustRightInd w:val="0"/>
              <w:jc w:val="both"/>
              <w:rPr>
                <w:b/>
                <w:sz w:val="22"/>
                <w:szCs w:val="22"/>
                <w:lang w:eastAsia="en-US"/>
              </w:rPr>
            </w:pPr>
            <w:r w:rsidRPr="001A7CC0">
              <w:rPr>
                <w:b/>
                <w:sz w:val="22"/>
                <w:szCs w:val="22"/>
                <w:lang w:eastAsia="en-US"/>
              </w:rPr>
              <w:t>Наименование тем (разделов) дисциплины</w:t>
            </w:r>
          </w:p>
          <w:p w:rsidR="00552727" w:rsidRPr="001A7CC0" w:rsidRDefault="00552727" w:rsidP="00A44059">
            <w:pPr>
              <w:widowControl w:val="0"/>
              <w:tabs>
                <w:tab w:val="left" w:pos="1590"/>
              </w:tabs>
              <w:jc w:val="both"/>
              <w:rPr>
                <w:sz w:val="22"/>
                <w:szCs w:val="22"/>
                <w:lang w:eastAsia="en-US"/>
              </w:rPr>
            </w:pPr>
          </w:p>
        </w:tc>
        <w:tc>
          <w:tcPr>
            <w:tcW w:w="482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rsidR="00552727" w:rsidRPr="001A7CC0" w:rsidRDefault="00552727" w:rsidP="00A44059">
            <w:pPr>
              <w:widowControl w:val="0"/>
              <w:autoSpaceDE w:val="0"/>
              <w:autoSpaceDN w:val="0"/>
              <w:adjustRightInd w:val="0"/>
              <w:jc w:val="center"/>
              <w:rPr>
                <w:b/>
                <w:sz w:val="22"/>
                <w:szCs w:val="22"/>
                <w:lang w:eastAsia="en-US"/>
              </w:rPr>
            </w:pPr>
            <w:r w:rsidRPr="001A7CC0">
              <w:rPr>
                <w:b/>
                <w:sz w:val="22"/>
                <w:szCs w:val="22"/>
                <w:lang w:eastAsia="en-US"/>
              </w:rPr>
              <w:t>Трудоёмкость в часах</w:t>
            </w:r>
          </w:p>
        </w:tc>
        <w:tc>
          <w:tcPr>
            <w:tcW w:w="2526" w:type="dxa"/>
            <w:vMerge w:val="restart"/>
            <w:tcBorders>
              <w:top w:val="single" w:sz="2" w:space="0" w:color="000000"/>
              <w:left w:val="single" w:sz="2" w:space="0" w:color="000000"/>
              <w:right w:val="single" w:sz="2" w:space="0" w:color="000000"/>
            </w:tcBorders>
            <w:shd w:val="clear" w:color="auto" w:fill="auto"/>
            <w:vAlign w:val="center"/>
          </w:tcPr>
          <w:p w:rsidR="00552727" w:rsidRPr="001A7CC0" w:rsidRDefault="00552727" w:rsidP="00A44059">
            <w:pPr>
              <w:widowControl w:val="0"/>
              <w:jc w:val="both"/>
              <w:rPr>
                <w:b/>
                <w:sz w:val="22"/>
                <w:szCs w:val="22"/>
                <w:lang w:eastAsia="en-US"/>
              </w:rPr>
            </w:pPr>
            <w:r w:rsidRPr="001A7CC0">
              <w:rPr>
                <w:b/>
                <w:sz w:val="22"/>
                <w:szCs w:val="22"/>
                <w:lang w:eastAsia="en-US"/>
              </w:rPr>
              <w:t xml:space="preserve">Формы текущего </w:t>
            </w:r>
          </w:p>
          <w:p w:rsidR="00552727" w:rsidRPr="001A7CC0" w:rsidRDefault="00552727" w:rsidP="00A44059">
            <w:pPr>
              <w:widowControl w:val="0"/>
              <w:jc w:val="both"/>
              <w:rPr>
                <w:b/>
                <w:sz w:val="22"/>
                <w:szCs w:val="22"/>
                <w:lang w:eastAsia="en-US"/>
              </w:rPr>
            </w:pPr>
            <w:r w:rsidRPr="001A7CC0">
              <w:rPr>
                <w:b/>
                <w:sz w:val="22"/>
                <w:szCs w:val="22"/>
                <w:lang w:eastAsia="en-US"/>
              </w:rPr>
              <w:t>контроля успеваемости</w:t>
            </w:r>
          </w:p>
        </w:tc>
      </w:tr>
      <w:tr w:rsidR="00AA0F68" w:rsidRPr="001A7CC0" w:rsidTr="0050663B">
        <w:trPr>
          <w:trHeight w:val="1"/>
        </w:trPr>
        <w:tc>
          <w:tcPr>
            <w:tcW w:w="825" w:type="dxa"/>
            <w:vMerge/>
            <w:tcBorders>
              <w:top w:val="single" w:sz="2" w:space="0" w:color="000000"/>
              <w:left w:val="single" w:sz="2" w:space="0" w:color="000000"/>
              <w:bottom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both"/>
              <w:rPr>
                <w:sz w:val="22"/>
                <w:szCs w:val="22"/>
                <w:lang w:eastAsia="en-US"/>
              </w:rPr>
            </w:pPr>
          </w:p>
        </w:tc>
        <w:tc>
          <w:tcPr>
            <w:tcW w:w="2436" w:type="dxa"/>
            <w:vMerge/>
            <w:tcBorders>
              <w:top w:val="single" w:sz="2" w:space="0" w:color="000000"/>
              <w:left w:val="single" w:sz="2" w:space="0" w:color="000000"/>
              <w:bottom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both"/>
              <w:rPr>
                <w:sz w:val="22"/>
                <w:szCs w:val="22"/>
                <w:lang w:eastAsia="en-US"/>
              </w:rPr>
            </w:pPr>
          </w:p>
        </w:tc>
        <w:tc>
          <w:tcPr>
            <w:tcW w:w="851" w:type="dxa"/>
            <w:vMerge w:val="restart"/>
            <w:tcBorders>
              <w:top w:val="single" w:sz="2" w:space="0" w:color="000000"/>
              <w:left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rsidR="00552727" w:rsidRPr="001A7CC0" w:rsidRDefault="00552727" w:rsidP="00A44059">
            <w:pPr>
              <w:widowControl w:val="0"/>
              <w:autoSpaceDE w:val="0"/>
              <w:autoSpaceDN w:val="0"/>
              <w:adjustRightInd w:val="0"/>
              <w:jc w:val="center"/>
              <w:rPr>
                <w:sz w:val="22"/>
                <w:szCs w:val="22"/>
                <w:lang w:eastAsia="en-US"/>
              </w:rPr>
            </w:pPr>
          </w:p>
        </w:tc>
        <w:tc>
          <w:tcPr>
            <w:tcW w:w="3118" w:type="dxa"/>
            <w:gridSpan w:val="3"/>
            <w:tcBorders>
              <w:top w:val="single" w:sz="2" w:space="0" w:color="000000"/>
              <w:left w:val="single" w:sz="2" w:space="0" w:color="000000"/>
              <w:bottom w:val="single" w:sz="2" w:space="0" w:color="000000"/>
              <w:right w:val="single" w:sz="2" w:space="0" w:color="000000"/>
            </w:tcBorders>
            <w:shd w:val="clear" w:color="auto" w:fill="auto"/>
          </w:tcPr>
          <w:p w:rsidR="00552727" w:rsidRPr="00497115" w:rsidRDefault="0000638A" w:rsidP="00A44059">
            <w:pPr>
              <w:widowControl w:val="0"/>
              <w:autoSpaceDE w:val="0"/>
              <w:autoSpaceDN w:val="0"/>
              <w:adjustRightInd w:val="0"/>
              <w:jc w:val="center"/>
              <w:rPr>
                <w:b/>
                <w:sz w:val="22"/>
                <w:szCs w:val="22"/>
                <w:lang w:eastAsia="en-US"/>
              </w:rPr>
            </w:pPr>
            <w:r w:rsidRPr="00497115">
              <w:rPr>
                <w:b/>
                <w:bCs/>
                <w:i/>
              </w:rPr>
              <w:t>Контактная работа- Аудиторные занятия</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center"/>
              <w:rPr>
                <w:b/>
                <w:sz w:val="22"/>
                <w:szCs w:val="22"/>
                <w:lang w:eastAsia="en-US"/>
              </w:rPr>
            </w:pPr>
            <w:r w:rsidRPr="001A7CC0">
              <w:rPr>
                <w:b/>
                <w:sz w:val="22"/>
                <w:szCs w:val="22"/>
                <w:lang w:eastAsia="en-US"/>
              </w:rPr>
              <w:t>Самостоятельная работа</w:t>
            </w:r>
          </w:p>
        </w:tc>
        <w:tc>
          <w:tcPr>
            <w:tcW w:w="2526" w:type="dxa"/>
            <w:vMerge/>
            <w:tcBorders>
              <w:left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both"/>
              <w:rPr>
                <w:sz w:val="22"/>
                <w:szCs w:val="22"/>
                <w:lang w:eastAsia="en-US"/>
              </w:rPr>
            </w:pPr>
          </w:p>
        </w:tc>
      </w:tr>
      <w:tr w:rsidR="001A6E83" w:rsidRPr="001A7CC0" w:rsidTr="0050663B">
        <w:trPr>
          <w:trHeight w:val="1"/>
        </w:trPr>
        <w:tc>
          <w:tcPr>
            <w:tcW w:w="825" w:type="dxa"/>
            <w:vMerge/>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both"/>
              <w:rPr>
                <w:sz w:val="22"/>
                <w:szCs w:val="22"/>
                <w:lang w:eastAsia="en-US"/>
              </w:rPr>
            </w:pPr>
          </w:p>
        </w:tc>
        <w:tc>
          <w:tcPr>
            <w:tcW w:w="2436" w:type="dxa"/>
            <w:vMerge/>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both"/>
              <w:rPr>
                <w:sz w:val="22"/>
                <w:szCs w:val="22"/>
                <w:lang w:eastAsia="en-US"/>
              </w:rPr>
            </w:pPr>
          </w:p>
        </w:tc>
        <w:tc>
          <w:tcPr>
            <w:tcW w:w="851" w:type="dxa"/>
            <w:vMerge/>
            <w:tcBorders>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center"/>
              <w:rPr>
                <w:sz w:val="22"/>
                <w:szCs w:val="22"/>
                <w:lang w:eastAsia="en-US"/>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rsidR="001A6E83" w:rsidRPr="001A7CC0" w:rsidRDefault="001A6E83" w:rsidP="00A44059">
            <w:pPr>
              <w:widowControl w:val="0"/>
              <w:autoSpaceDE w:val="0"/>
              <w:autoSpaceDN w:val="0"/>
              <w:adjustRightInd w:val="0"/>
              <w:jc w:val="both"/>
              <w:rPr>
                <w:sz w:val="22"/>
                <w:szCs w:val="22"/>
                <w:lang w:eastAsia="en-US"/>
              </w:rPr>
            </w:pPr>
            <w:r w:rsidRPr="001A7CC0">
              <w:rPr>
                <w:sz w:val="22"/>
                <w:szCs w:val="22"/>
              </w:rPr>
              <w:t>Общая, в т.ч.:</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rsidR="001A6E83" w:rsidRPr="001A7CC0" w:rsidRDefault="001A6E83" w:rsidP="00A44059">
            <w:pPr>
              <w:widowControl w:val="0"/>
              <w:autoSpaceDE w:val="0"/>
              <w:autoSpaceDN w:val="0"/>
              <w:adjustRightInd w:val="0"/>
              <w:jc w:val="center"/>
              <w:rPr>
                <w:sz w:val="22"/>
                <w:szCs w:val="22"/>
                <w:lang w:eastAsia="en-US"/>
              </w:rPr>
            </w:pPr>
            <w:r w:rsidRPr="001A7CC0">
              <w:rPr>
                <w:sz w:val="22"/>
                <w:szCs w:val="22"/>
                <w:lang w:eastAsia="en-US"/>
              </w:rPr>
              <w:t>Лекции</w:t>
            </w:r>
          </w:p>
        </w:tc>
        <w:tc>
          <w:tcPr>
            <w:tcW w:w="1134" w:type="dxa"/>
            <w:tcBorders>
              <w:top w:val="single" w:sz="2" w:space="0" w:color="000000"/>
              <w:left w:val="single" w:sz="2" w:space="0" w:color="000000"/>
              <w:bottom w:val="single" w:sz="4" w:space="0" w:color="auto"/>
              <w:right w:val="single" w:sz="2" w:space="0" w:color="000000"/>
            </w:tcBorders>
            <w:shd w:val="clear" w:color="auto" w:fill="auto"/>
            <w:vAlign w:val="center"/>
          </w:tcPr>
          <w:p w:rsidR="001A6E83" w:rsidRPr="001A7CC0" w:rsidRDefault="001A6E83" w:rsidP="00A44059">
            <w:pPr>
              <w:widowControl w:val="0"/>
              <w:autoSpaceDE w:val="0"/>
              <w:autoSpaceDN w:val="0"/>
              <w:adjustRightInd w:val="0"/>
              <w:ind w:left="-108" w:right="-108"/>
              <w:jc w:val="center"/>
              <w:rPr>
                <w:sz w:val="22"/>
                <w:szCs w:val="22"/>
                <w:lang w:eastAsia="en-US"/>
              </w:rPr>
            </w:pPr>
            <w:r w:rsidRPr="001A7CC0">
              <w:rPr>
                <w:sz w:val="22"/>
                <w:szCs w:val="22"/>
              </w:rPr>
              <w:t>Семинары, практические занятия</w:t>
            </w:r>
          </w:p>
        </w:tc>
        <w:tc>
          <w:tcPr>
            <w:tcW w:w="85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1A6E83" w:rsidRPr="001A7CC0" w:rsidRDefault="001A6E83" w:rsidP="00A44059">
            <w:pPr>
              <w:widowControl w:val="0"/>
              <w:autoSpaceDE w:val="0"/>
              <w:autoSpaceDN w:val="0"/>
              <w:adjustRightInd w:val="0"/>
              <w:jc w:val="center"/>
              <w:rPr>
                <w:sz w:val="22"/>
                <w:szCs w:val="22"/>
                <w:lang w:eastAsia="en-US"/>
              </w:rPr>
            </w:pPr>
          </w:p>
        </w:tc>
        <w:tc>
          <w:tcPr>
            <w:tcW w:w="2526" w:type="dxa"/>
            <w:vMerge/>
            <w:tcBorders>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both"/>
              <w:rPr>
                <w:sz w:val="22"/>
                <w:szCs w:val="22"/>
                <w:lang w:eastAsia="en-US"/>
              </w:rPr>
            </w:pPr>
          </w:p>
        </w:tc>
      </w:tr>
      <w:tr w:rsidR="001A6E83" w:rsidRPr="003516BF" w:rsidTr="0050663B">
        <w:trPr>
          <w:trHeight w:val="1"/>
        </w:trPr>
        <w:tc>
          <w:tcPr>
            <w:tcW w:w="825"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center"/>
              <w:rPr>
                <w:sz w:val="22"/>
                <w:szCs w:val="22"/>
                <w:lang w:eastAsia="en-US"/>
              </w:rPr>
            </w:pPr>
            <w:r w:rsidRPr="001A7CC0">
              <w:rPr>
                <w:sz w:val="22"/>
                <w:szCs w:val="22"/>
                <w:lang w:eastAsia="en-US"/>
              </w:rPr>
              <w:t>1</w:t>
            </w:r>
          </w:p>
        </w:tc>
        <w:tc>
          <w:tcPr>
            <w:tcW w:w="2436" w:type="dxa"/>
            <w:tcBorders>
              <w:top w:val="single" w:sz="2" w:space="0" w:color="000000"/>
              <w:left w:val="single" w:sz="2" w:space="0" w:color="000000"/>
              <w:bottom w:val="single" w:sz="2" w:space="0" w:color="000000"/>
              <w:right w:val="single" w:sz="2" w:space="0" w:color="000000"/>
            </w:tcBorders>
            <w:shd w:val="clear" w:color="auto" w:fill="auto"/>
          </w:tcPr>
          <w:p w:rsidR="001A6E83" w:rsidRPr="0028743F" w:rsidRDefault="001A6E83" w:rsidP="00A44059">
            <w:pPr>
              <w:pStyle w:val="Default"/>
              <w:jc w:val="both"/>
              <w:rPr>
                <w:sz w:val="22"/>
                <w:szCs w:val="22"/>
              </w:rPr>
            </w:pPr>
            <w:r w:rsidRPr="0028743F">
              <w:rPr>
                <w:sz w:val="22"/>
                <w:szCs w:val="22"/>
              </w:rPr>
              <w:t xml:space="preserve">Тема 1. </w:t>
            </w:r>
            <w:r w:rsidRPr="00EE4C4F">
              <w:rPr>
                <w:b/>
                <w:sz w:val="28"/>
                <w:szCs w:val="28"/>
              </w:rPr>
              <w:t xml:space="preserve"> </w:t>
            </w:r>
            <w:r w:rsidRPr="00BC214B">
              <w:rPr>
                <w:b/>
                <w:sz w:val="28"/>
                <w:szCs w:val="28"/>
              </w:rPr>
              <w:t xml:space="preserve"> </w:t>
            </w:r>
            <w:r w:rsidR="00F17F46" w:rsidRPr="00F17F46">
              <w:rPr>
                <w:bCs/>
                <w:sz w:val="22"/>
                <w:szCs w:val="22"/>
              </w:rPr>
              <w:t xml:space="preserve">Концептуальные основы международно-правового регулирования </w:t>
            </w:r>
            <w:r w:rsidR="00F17F46" w:rsidRPr="00F17F46">
              <w:rPr>
                <w:color w:val="212121"/>
                <w:sz w:val="22"/>
                <w:szCs w:val="22"/>
              </w:rPr>
              <w:t>оборота финансовых средств, валюты и ценных бумаг</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DA1BCD" w:rsidP="00DA1BCD">
            <w:pPr>
              <w:widowControl w:val="0"/>
              <w:jc w:val="center"/>
              <w:rPr>
                <w:sz w:val="22"/>
                <w:szCs w:val="22"/>
              </w:rPr>
            </w:pPr>
            <w:r>
              <w:rPr>
                <w:sz w:val="22"/>
                <w:szCs w:val="22"/>
              </w:rPr>
              <w:t>26</w:t>
            </w:r>
            <w:r w:rsidR="00EC6832">
              <w:rPr>
                <w:sz w:val="22"/>
                <w:szCs w:val="22"/>
              </w:rPr>
              <w:t xml:space="preserve"> / 26</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DA1BCD">
            <w:pPr>
              <w:widowControl w:val="0"/>
              <w:jc w:val="center"/>
              <w:rPr>
                <w:sz w:val="22"/>
                <w:szCs w:val="22"/>
              </w:rPr>
            </w:pPr>
            <w:r>
              <w:rPr>
                <w:sz w:val="22"/>
                <w:szCs w:val="22"/>
              </w:rPr>
              <w:t>8</w:t>
            </w:r>
            <w:r w:rsidR="00EC6832">
              <w:rPr>
                <w:sz w:val="22"/>
                <w:szCs w:val="22"/>
              </w:rPr>
              <w:t xml:space="preserve"> / 6</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rsidR="001A6E83" w:rsidRPr="001A7CC0" w:rsidRDefault="001A6E83" w:rsidP="00DA1BCD">
            <w:pPr>
              <w:widowControl w:val="0"/>
              <w:jc w:val="center"/>
              <w:rPr>
                <w:sz w:val="22"/>
                <w:szCs w:val="22"/>
              </w:rPr>
            </w:pPr>
            <w:r>
              <w:rPr>
                <w:sz w:val="22"/>
                <w:szCs w:val="22"/>
              </w:rPr>
              <w:t>4</w:t>
            </w:r>
            <w:r w:rsidR="0080493F">
              <w:rPr>
                <w:sz w:val="22"/>
                <w:szCs w:val="22"/>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E83" w:rsidRPr="001A7CC0" w:rsidRDefault="001A6E83" w:rsidP="00DA1BCD">
            <w:pPr>
              <w:widowControl w:val="0"/>
              <w:jc w:val="center"/>
              <w:rPr>
                <w:sz w:val="22"/>
                <w:szCs w:val="22"/>
              </w:rPr>
            </w:pPr>
            <w:r>
              <w:rPr>
                <w:sz w:val="22"/>
                <w:szCs w:val="22"/>
              </w:rPr>
              <w:t>4</w:t>
            </w:r>
            <w:r w:rsidR="0080493F">
              <w:rPr>
                <w:sz w:val="22"/>
                <w:szCs w:val="22"/>
              </w:rPr>
              <w:t>/4</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rsidR="001A6E83" w:rsidRPr="001A7CC0" w:rsidRDefault="001A6E83" w:rsidP="00A44059">
            <w:pPr>
              <w:widowControl w:val="0"/>
              <w:jc w:val="center"/>
              <w:rPr>
                <w:sz w:val="22"/>
                <w:szCs w:val="22"/>
              </w:rPr>
            </w:pPr>
            <w:r>
              <w:rPr>
                <w:sz w:val="22"/>
                <w:szCs w:val="22"/>
              </w:rPr>
              <w:t>18</w:t>
            </w:r>
            <w:r w:rsidR="00EC6832">
              <w:rPr>
                <w:sz w:val="22"/>
                <w:szCs w:val="22"/>
              </w:rPr>
              <w:t xml:space="preserve"> / 20</w:t>
            </w:r>
          </w:p>
        </w:tc>
        <w:tc>
          <w:tcPr>
            <w:tcW w:w="2526" w:type="dxa"/>
            <w:tcBorders>
              <w:top w:val="single" w:sz="2" w:space="0" w:color="000000"/>
              <w:left w:val="single" w:sz="2" w:space="0" w:color="000000"/>
              <w:bottom w:val="single" w:sz="2" w:space="0" w:color="000000"/>
              <w:right w:val="single" w:sz="2" w:space="0" w:color="000000"/>
            </w:tcBorders>
            <w:shd w:val="clear" w:color="auto" w:fill="auto"/>
          </w:tcPr>
          <w:p w:rsidR="001A6E83" w:rsidRPr="003516BF" w:rsidRDefault="001A6E83" w:rsidP="00A44059">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1A6E83" w:rsidRPr="003516BF" w:rsidTr="0050663B">
        <w:trPr>
          <w:trHeight w:val="1"/>
        </w:trPr>
        <w:tc>
          <w:tcPr>
            <w:tcW w:w="825"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center"/>
              <w:rPr>
                <w:sz w:val="22"/>
                <w:szCs w:val="22"/>
                <w:lang w:eastAsia="en-US"/>
              </w:rPr>
            </w:pPr>
            <w:r w:rsidRPr="001A7CC0">
              <w:rPr>
                <w:sz w:val="22"/>
                <w:szCs w:val="22"/>
                <w:lang w:eastAsia="en-US"/>
              </w:rPr>
              <w:t>2</w:t>
            </w:r>
          </w:p>
        </w:tc>
        <w:tc>
          <w:tcPr>
            <w:tcW w:w="2436" w:type="dxa"/>
            <w:tcBorders>
              <w:top w:val="single" w:sz="2" w:space="0" w:color="000000"/>
              <w:left w:val="single" w:sz="2" w:space="0" w:color="000000"/>
              <w:bottom w:val="single" w:sz="2" w:space="0" w:color="000000"/>
              <w:right w:val="single" w:sz="2" w:space="0" w:color="000000"/>
            </w:tcBorders>
            <w:shd w:val="clear" w:color="auto" w:fill="auto"/>
          </w:tcPr>
          <w:p w:rsidR="001A6E83" w:rsidRDefault="001A6E83" w:rsidP="00F17F46">
            <w:pPr>
              <w:pStyle w:val="Default"/>
              <w:rPr>
                <w:color w:val="212121"/>
                <w:sz w:val="22"/>
                <w:szCs w:val="22"/>
              </w:rPr>
            </w:pPr>
            <w:r w:rsidRPr="0028743F">
              <w:rPr>
                <w:sz w:val="22"/>
                <w:szCs w:val="22"/>
              </w:rPr>
              <w:t xml:space="preserve">Тема 2. </w:t>
            </w:r>
            <w:r>
              <w:rPr>
                <w:b/>
                <w:sz w:val="28"/>
                <w:szCs w:val="28"/>
              </w:rPr>
              <w:t xml:space="preserve"> </w:t>
            </w:r>
            <w:r w:rsidR="00F17F46" w:rsidRPr="00F17F46">
              <w:rPr>
                <w:sz w:val="22"/>
                <w:szCs w:val="22"/>
              </w:rPr>
              <w:t xml:space="preserve">Международно-правовое регулирование в сфере </w:t>
            </w:r>
            <w:r w:rsidR="00F17F46" w:rsidRPr="00F17F46">
              <w:rPr>
                <w:color w:val="212121"/>
                <w:sz w:val="22"/>
                <w:szCs w:val="22"/>
              </w:rPr>
              <w:t>оборота финансовых средств и валюты</w:t>
            </w:r>
          </w:p>
          <w:p w:rsidR="00964047" w:rsidRPr="0028743F" w:rsidRDefault="00964047" w:rsidP="00F17F46">
            <w:pPr>
              <w:pStyle w:val="Default"/>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DA1BCD" w:rsidP="00DA1BCD">
            <w:pPr>
              <w:widowControl w:val="0"/>
              <w:jc w:val="center"/>
              <w:rPr>
                <w:sz w:val="22"/>
                <w:szCs w:val="22"/>
              </w:rPr>
            </w:pPr>
            <w:r>
              <w:rPr>
                <w:sz w:val="22"/>
                <w:szCs w:val="22"/>
              </w:rPr>
              <w:t>26</w:t>
            </w:r>
            <w:r w:rsidR="00EC6832">
              <w:rPr>
                <w:sz w:val="22"/>
                <w:szCs w:val="22"/>
              </w:rPr>
              <w:t xml:space="preserve"> /26</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DA1BCD" w:rsidP="00DA1BCD">
            <w:pPr>
              <w:widowControl w:val="0"/>
              <w:jc w:val="center"/>
              <w:rPr>
                <w:sz w:val="22"/>
                <w:szCs w:val="22"/>
              </w:rPr>
            </w:pPr>
            <w:r>
              <w:rPr>
                <w:sz w:val="22"/>
                <w:szCs w:val="22"/>
              </w:rPr>
              <w:t>8</w:t>
            </w:r>
            <w:r w:rsidR="00EC6832">
              <w:rPr>
                <w:sz w:val="22"/>
                <w:szCs w:val="22"/>
              </w:rPr>
              <w:t xml:space="preserve"> /6</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rsidR="001A6E83" w:rsidRPr="001A7CC0" w:rsidRDefault="00DA1BCD" w:rsidP="00DA1BCD">
            <w:pPr>
              <w:widowControl w:val="0"/>
              <w:jc w:val="center"/>
              <w:rPr>
                <w:sz w:val="22"/>
                <w:szCs w:val="22"/>
              </w:rPr>
            </w:pPr>
            <w:r>
              <w:rPr>
                <w:sz w:val="22"/>
                <w:szCs w:val="22"/>
              </w:rPr>
              <w:t>4</w:t>
            </w:r>
            <w:r w:rsidR="0080493F">
              <w:rPr>
                <w:sz w:val="22"/>
                <w:szCs w:val="22"/>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E83" w:rsidRPr="001A7CC0" w:rsidRDefault="00DA1BCD" w:rsidP="00DA1BCD">
            <w:pPr>
              <w:widowControl w:val="0"/>
              <w:jc w:val="center"/>
              <w:rPr>
                <w:sz w:val="22"/>
                <w:szCs w:val="22"/>
              </w:rPr>
            </w:pPr>
            <w:r>
              <w:rPr>
                <w:sz w:val="22"/>
                <w:szCs w:val="22"/>
              </w:rPr>
              <w:t>4</w:t>
            </w:r>
            <w:r w:rsidR="0080493F">
              <w:rPr>
                <w:sz w:val="22"/>
                <w:szCs w:val="22"/>
              </w:rPr>
              <w:t>/4</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rsidR="001A6E83" w:rsidRPr="001A7CC0" w:rsidRDefault="001A6E83" w:rsidP="00A44059">
            <w:pPr>
              <w:widowControl w:val="0"/>
              <w:jc w:val="center"/>
              <w:rPr>
                <w:sz w:val="22"/>
                <w:szCs w:val="22"/>
              </w:rPr>
            </w:pPr>
            <w:r>
              <w:rPr>
                <w:sz w:val="22"/>
                <w:szCs w:val="22"/>
              </w:rPr>
              <w:t>18</w:t>
            </w:r>
            <w:r w:rsidR="00EC6832">
              <w:rPr>
                <w:sz w:val="22"/>
                <w:szCs w:val="22"/>
              </w:rPr>
              <w:t xml:space="preserve"> /20</w:t>
            </w:r>
          </w:p>
        </w:tc>
        <w:tc>
          <w:tcPr>
            <w:tcW w:w="2526" w:type="dxa"/>
            <w:tcBorders>
              <w:top w:val="single" w:sz="2" w:space="0" w:color="000000"/>
              <w:left w:val="single" w:sz="2" w:space="0" w:color="000000"/>
              <w:bottom w:val="single" w:sz="2" w:space="0" w:color="000000"/>
              <w:right w:val="single" w:sz="2" w:space="0" w:color="000000"/>
            </w:tcBorders>
            <w:shd w:val="clear" w:color="auto" w:fill="auto"/>
          </w:tcPr>
          <w:p w:rsidR="001A6E83" w:rsidRPr="003516BF" w:rsidRDefault="001A6E83" w:rsidP="00A44059">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w:t>
            </w:r>
            <w:r w:rsidRPr="008801C9">
              <w:rPr>
                <w:sz w:val="22"/>
                <w:szCs w:val="22"/>
              </w:rPr>
              <w:t>;</w:t>
            </w:r>
            <w:r w:rsidRPr="003516BF">
              <w:rPr>
                <w:position w:val="2"/>
                <w:sz w:val="22"/>
                <w:szCs w:val="22"/>
              </w:rPr>
              <w:t xml:space="preserve"> устный опрос/тестирование.</w:t>
            </w:r>
          </w:p>
        </w:tc>
      </w:tr>
      <w:tr w:rsidR="001A6E83" w:rsidRPr="003516BF" w:rsidTr="0050663B">
        <w:trPr>
          <w:trHeight w:val="1"/>
        </w:trPr>
        <w:tc>
          <w:tcPr>
            <w:tcW w:w="825"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center"/>
              <w:rPr>
                <w:sz w:val="22"/>
                <w:szCs w:val="22"/>
                <w:lang w:eastAsia="en-US"/>
              </w:rPr>
            </w:pPr>
            <w:r w:rsidRPr="001A7CC0">
              <w:rPr>
                <w:sz w:val="22"/>
                <w:szCs w:val="22"/>
                <w:lang w:eastAsia="en-US"/>
              </w:rPr>
              <w:t>3</w:t>
            </w:r>
          </w:p>
        </w:tc>
        <w:tc>
          <w:tcPr>
            <w:tcW w:w="2436" w:type="dxa"/>
            <w:tcBorders>
              <w:top w:val="single" w:sz="2" w:space="0" w:color="000000"/>
              <w:left w:val="single" w:sz="2" w:space="0" w:color="000000"/>
              <w:bottom w:val="single" w:sz="2" w:space="0" w:color="000000"/>
              <w:right w:val="single" w:sz="2" w:space="0" w:color="000000"/>
            </w:tcBorders>
            <w:shd w:val="clear" w:color="auto" w:fill="auto"/>
          </w:tcPr>
          <w:p w:rsidR="001A6E83" w:rsidRPr="006F18F2" w:rsidRDefault="001A6E83" w:rsidP="00F17F46">
            <w:pPr>
              <w:widowControl w:val="0"/>
              <w:shd w:val="clear" w:color="auto" w:fill="FFFFFF"/>
              <w:tabs>
                <w:tab w:val="left" w:pos="3969"/>
              </w:tabs>
              <w:suppressAutoHyphens/>
              <w:autoSpaceDE w:val="0"/>
              <w:autoSpaceDN w:val="0"/>
              <w:adjustRightInd w:val="0"/>
              <w:jc w:val="both"/>
            </w:pPr>
            <w:r w:rsidRPr="0028743F">
              <w:rPr>
                <w:sz w:val="22"/>
                <w:szCs w:val="22"/>
              </w:rPr>
              <w:t>Тема 3</w:t>
            </w:r>
            <w:r w:rsidR="00497115">
              <w:rPr>
                <w:sz w:val="22"/>
                <w:szCs w:val="22"/>
              </w:rPr>
              <w:t>.</w:t>
            </w:r>
            <w:r w:rsidR="00DA1BCD">
              <w:rPr>
                <w:b/>
                <w:sz w:val="28"/>
                <w:szCs w:val="28"/>
              </w:rPr>
              <w:t xml:space="preserve"> </w:t>
            </w:r>
            <w:r w:rsidR="00F17F46" w:rsidRPr="00F17F46">
              <w:rPr>
                <w:sz w:val="22"/>
                <w:szCs w:val="22"/>
              </w:rPr>
              <w:t xml:space="preserve">Международно-правовое регулирование  оборота </w:t>
            </w:r>
            <w:r w:rsidR="00F17F46" w:rsidRPr="00F17F46">
              <w:rPr>
                <w:color w:val="212121"/>
                <w:sz w:val="22"/>
                <w:szCs w:val="22"/>
              </w:rPr>
              <w:t>ценных бумаг</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F17F46" w:rsidP="00DA1BCD">
            <w:pPr>
              <w:jc w:val="center"/>
              <w:rPr>
                <w:sz w:val="22"/>
                <w:szCs w:val="22"/>
              </w:rPr>
            </w:pPr>
            <w:r>
              <w:rPr>
                <w:sz w:val="22"/>
                <w:szCs w:val="22"/>
              </w:rPr>
              <w:t>26</w:t>
            </w:r>
            <w:r w:rsidR="00EC6832">
              <w:rPr>
                <w:sz w:val="22"/>
                <w:szCs w:val="22"/>
              </w:rPr>
              <w:t xml:space="preserve"> /26</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F17F46" w:rsidP="00DA1BCD">
            <w:pPr>
              <w:widowControl w:val="0"/>
              <w:jc w:val="center"/>
              <w:rPr>
                <w:sz w:val="22"/>
                <w:szCs w:val="22"/>
              </w:rPr>
            </w:pPr>
            <w:r>
              <w:rPr>
                <w:sz w:val="22"/>
                <w:szCs w:val="22"/>
              </w:rPr>
              <w:t>8</w:t>
            </w:r>
            <w:r w:rsidR="00EC6832">
              <w:rPr>
                <w:sz w:val="22"/>
                <w:szCs w:val="22"/>
              </w:rPr>
              <w:t xml:space="preserve"> /6</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rsidR="001A6E83" w:rsidRPr="001A7CC0" w:rsidRDefault="00DA1BCD" w:rsidP="00DA1BCD">
            <w:pPr>
              <w:widowControl w:val="0"/>
              <w:jc w:val="center"/>
              <w:rPr>
                <w:sz w:val="22"/>
                <w:szCs w:val="22"/>
              </w:rPr>
            </w:pPr>
            <w:r>
              <w:rPr>
                <w:sz w:val="22"/>
                <w:szCs w:val="22"/>
              </w:rPr>
              <w:t>4</w:t>
            </w:r>
            <w:r w:rsidR="0080493F">
              <w:rPr>
                <w:sz w:val="22"/>
                <w:szCs w:val="22"/>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E83" w:rsidRPr="001A7CC0" w:rsidRDefault="00F17F46" w:rsidP="00DA1BCD">
            <w:pPr>
              <w:widowControl w:val="0"/>
              <w:jc w:val="center"/>
              <w:rPr>
                <w:sz w:val="22"/>
                <w:szCs w:val="22"/>
              </w:rPr>
            </w:pPr>
            <w:r>
              <w:rPr>
                <w:sz w:val="22"/>
                <w:szCs w:val="22"/>
              </w:rPr>
              <w:t>4</w:t>
            </w:r>
            <w:r w:rsidR="0080493F">
              <w:rPr>
                <w:sz w:val="22"/>
                <w:szCs w:val="22"/>
              </w:rPr>
              <w:t>/4</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rsidR="001A6E83" w:rsidRPr="001A7CC0" w:rsidRDefault="00F17F46" w:rsidP="00A44059">
            <w:pPr>
              <w:widowControl w:val="0"/>
              <w:jc w:val="center"/>
              <w:rPr>
                <w:sz w:val="22"/>
                <w:szCs w:val="22"/>
              </w:rPr>
            </w:pPr>
            <w:r>
              <w:rPr>
                <w:sz w:val="22"/>
                <w:szCs w:val="22"/>
              </w:rPr>
              <w:t>18</w:t>
            </w:r>
            <w:r w:rsidR="00EC6832">
              <w:rPr>
                <w:sz w:val="22"/>
                <w:szCs w:val="22"/>
              </w:rPr>
              <w:t>/20</w:t>
            </w:r>
            <w:r w:rsidR="001A6E83" w:rsidRPr="001A7CC0">
              <w:rPr>
                <w:sz w:val="22"/>
                <w:szCs w:val="22"/>
              </w:rPr>
              <w:t xml:space="preserve"> </w:t>
            </w:r>
          </w:p>
        </w:tc>
        <w:tc>
          <w:tcPr>
            <w:tcW w:w="2526" w:type="dxa"/>
            <w:tcBorders>
              <w:top w:val="single" w:sz="2" w:space="0" w:color="000000"/>
              <w:left w:val="single" w:sz="2" w:space="0" w:color="000000"/>
              <w:bottom w:val="single" w:sz="2" w:space="0" w:color="000000"/>
              <w:right w:val="single" w:sz="2" w:space="0" w:color="000000"/>
            </w:tcBorders>
            <w:shd w:val="clear" w:color="auto" w:fill="auto"/>
          </w:tcPr>
          <w:p w:rsidR="001A6E83" w:rsidRPr="003516BF" w:rsidRDefault="004951E7" w:rsidP="00A44059">
            <w:pPr>
              <w:widowControl w:val="0"/>
              <w:tabs>
                <w:tab w:val="left" w:pos="993"/>
              </w:tabs>
              <w:jc w:val="both"/>
              <w:rPr>
                <w:b/>
                <w:bCs/>
                <w:iCs/>
                <w:sz w:val="22"/>
                <w:szCs w:val="22"/>
                <w:lang w:eastAsia="en-US"/>
              </w:rPr>
            </w:pPr>
            <w:r w:rsidRPr="003516BF">
              <w:rPr>
                <w:position w:val="2"/>
                <w:sz w:val="22"/>
                <w:szCs w:val="22"/>
              </w:rPr>
              <w:t>Многосторонняя коммуникация</w:t>
            </w:r>
            <w:r>
              <w:rPr>
                <w:position w:val="2"/>
                <w:sz w:val="22"/>
                <w:szCs w:val="22"/>
              </w:rPr>
              <w:t>; р</w:t>
            </w:r>
            <w:r w:rsidR="001A6E83" w:rsidRPr="003516BF">
              <w:rPr>
                <w:position w:val="2"/>
                <w:sz w:val="22"/>
                <w:szCs w:val="22"/>
              </w:rPr>
              <w:t>ешение практико-ориентированных задач по теме; работа в малых группах; устный опрос/тестирование.</w:t>
            </w:r>
          </w:p>
        </w:tc>
      </w:tr>
      <w:tr w:rsidR="001A6E83" w:rsidRPr="003516BF" w:rsidTr="0050663B">
        <w:trPr>
          <w:trHeight w:val="1"/>
        </w:trPr>
        <w:tc>
          <w:tcPr>
            <w:tcW w:w="825"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center"/>
              <w:rPr>
                <w:sz w:val="22"/>
                <w:szCs w:val="22"/>
                <w:lang w:eastAsia="en-US"/>
              </w:rPr>
            </w:pPr>
            <w:r w:rsidRPr="001A7CC0">
              <w:rPr>
                <w:sz w:val="22"/>
                <w:szCs w:val="22"/>
                <w:lang w:eastAsia="en-US"/>
              </w:rPr>
              <w:t>4</w:t>
            </w:r>
          </w:p>
        </w:tc>
        <w:tc>
          <w:tcPr>
            <w:tcW w:w="2436" w:type="dxa"/>
            <w:tcBorders>
              <w:top w:val="single" w:sz="2" w:space="0" w:color="000000"/>
              <w:left w:val="single" w:sz="2" w:space="0" w:color="000000"/>
              <w:bottom w:val="single" w:sz="2" w:space="0" w:color="000000"/>
              <w:right w:val="single" w:sz="2" w:space="0" w:color="000000"/>
            </w:tcBorders>
            <w:shd w:val="clear" w:color="auto" w:fill="auto"/>
          </w:tcPr>
          <w:p w:rsidR="001A6E83" w:rsidRPr="00DA1BCD" w:rsidRDefault="001A6E83" w:rsidP="00DA1BCD">
            <w:pPr>
              <w:widowControl w:val="0"/>
              <w:spacing w:line="276" w:lineRule="auto"/>
              <w:jc w:val="both"/>
            </w:pPr>
            <w:r w:rsidRPr="0028743F">
              <w:rPr>
                <w:position w:val="2"/>
                <w:sz w:val="22"/>
                <w:szCs w:val="22"/>
              </w:rPr>
              <w:t xml:space="preserve">Тема 4. </w:t>
            </w:r>
            <w:r w:rsidRPr="0028743F">
              <w:rPr>
                <w:sz w:val="22"/>
                <w:szCs w:val="22"/>
              </w:rPr>
              <w:t xml:space="preserve"> </w:t>
            </w:r>
            <w:r w:rsidR="00F17F46" w:rsidRPr="00F17F46">
              <w:rPr>
                <w:color w:val="212121"/>
                <w:sz w:val="22"/>
                <w:szCs w:val="22"/>
              </w:rPr>
              <w:lastRenderedPageBreak/>
              <w:t>Международные финансовые стандарты в сфере оборота финансовых средств, валюты и ценных бумаг</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F17F46" w:rsidP="00DA1BCD">
            <w:pPr>
              <w:jc w:val="center"/>
              <w:rPr>
                <w:sz w:val="22"/>
                <w:szCs w:val="22"/>
              </w:rPr>
            </w:pPr>
            <w:r>
              <w:rPr>
                <w:sz w:val="22"/>
                <w:szCs w:val="22"/>
              </w:rPr>
              <w:lastRenderedPageBreak/>
              <w:t>14</w:t>
            </w:r>
            <w:r w:rsidR="00EC6832">
              <w:rPr>
                <w:sz w:val="22"/>
                <w:szCs w:val="22"/>
              </w:rPr>
              <w:t>/15</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F17F46" w:rsidP="00DA1BCD">
            <w:pPr>
              <w:widowControl w:val="0"/>
              <w:jc w:val="center"/>
              <w:rPr>
                <w:sz w:val="22"/>
                <w:szCs w:val="22"/>
              </w:rPr>
            </w:pPr>
            <w:r>
              <w:rPr>
                <w:sz w:val="22"/>
                <w:szCs w:val="22"/>
              </w:rPr>
              <w:t>4</w:t>
            </w:r>
            <w:r w:rsidR="00EC6832">
              <w:rPr>
                <w:sz w:val="22"/>
                <w:szCs w:val="22"/>
              </w:rPr>
              <w:t xml:space="preserve"> /3</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rsidR="001A6E83" w:rsidRPr="001A7CC0" w:rsidRDefault="00F17F46" w:rsidP="00DA1BCD">
            <w:pPr>
              <w:widowControl w:val="0"/>
              <w:jc w:val="center"/>
              <w:rPr>
                <w:sz w:val="22"/>
                <w:szCs w:val="22"/>
              </w:rPr>
            </w:pPr>
            <w:r>
              <w:rPr>
                <w:sz w:val="22"/>
                <w:szCs w:val="22"/>
              </w:rPr>
              <w:t>2</w:t>
            </w:r>
            <w:r w:rsidR="0080493F">
              <w:rPr>
                <w:sz w:val="22"/>
                <w:szCs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A6E83" w:rsidRPr="001A7CC0" w:rsidRDefault="00F17F46" w:rsidP="00DA1BCD">
            <w:pPr>
              <w:widowControl w:val="0"/>
              <w:jc w:val="center"/>
              <w:rPr>
                <w:sz w:val="22"/>
                <w:szCs w:val="22"/>
              </w:rPr>
            </w:pPr>
            <w:r>
              <w:rPr>
                <w:sz w:val="22"/>
                <w:szCs w:val="22"/>
              </w:rPr>
              <w:t>2</w:t>
            </w:r>
            <w:r w:rsidR="0080493F">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rsidR="001A6E83" w:rsidRPr="001A7CC0" w:rsidRDefault="00F17F46" w:rsidP="00A44059">
            <w:pPr>
              <w:widowControl w:val="0"/>
              <w:jc w:val="center"/>
              <w:rPr>
                <w:sz w:val="22"/>
                <w:szCs w:val="22"/>
              </w:rPr>
            </w:pPr>
            <w:r>
              <w:rPr>
                <w:sz w:val="22"/>
                <w:szCs w:val="22"/>
              </w:rPr>
              <w:t>10</w:t>
            </w:r>
            <w:r w:rsidR="001A6E83">
              <w:rPr>
                <w:sz w:val="22"/>
                <w:szCs w:val="22"/>
              </w:rPr>
              <w:t xml:space="preserve"> </w:t>
            </w:r>
            <w:r w:rsidR="00EC6832">
              <w:rPr>
                <w:sz w:val="22"/>
                <w:szCs w:val="22"/>
              </w:rPr>
              <w:t>/12</w:t>
            </w:r>
          </w:p>
        </w:tc>
        <w:tc>
          <w:tcPr>
            <w:tcW w:w="2526" w:type="dxa"/>
            <w:tcBorders>
              <w:top w:val="single" w:sz="2" w:space="0" w:color="000000"/>
              <w:left w:val="single" w:sz="2" w:space="0" w:color="000000"/>
              <w:bottom w:val="single" w:sz="2" w:space="0" w:color="000000"/>
              <w:right w:val="single" w:sz="2" w:space="0" w:color="000000"/>
            </w:tcBorders>
            <w:shd w:val="clear" w:color="auto" w:fill="auto"/>
          </w:tcPr>
          <w:p w:rsidR="001A6E83" w:rsidRPr="003516BF" w:rsidRDefault="001A6E83" w:rsidP="00A44059">
            <w:pPr>
              <w:pStyle w:val="27"/>
              <w:widowControl w:val="0"/>
              <w:spacing w:after="0" w:line="240" w:lineRule="auto"/>
              <w:ind w:left="0"/>
              <w:jc w:val="both"/>
              <w:rPr>
                <w:position w:val="2"/>
                <w:sz w:val="22"/>
                <w:szCs w:val="22"/>
              </w:rPr>
            </w:pPr>
            <w:r w:rsidRPr="003516BF">
              <w:rPr>
                <w:position w:val="2"/>
                <w:sz w:val="22"/>
                <w:szCs w:val="22"/>
              </w:rPr>
              <w:t xml:space="preserve">Многосторонняя </w:t>
            </w:r>
            <w:r w:rsidRPr="003516BF">
              <w:rPr>
                <w:position w:val="2"/>
                <w:sz w:val="22"/>
                <w:szCs w:val="22"/>
              </w:rPr>
              <w:lastRenderedPageBreak/>
              <w:t>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F17F46" w:rsidRPr="003516BF" w:rsidTr="0050663B">
        <w:trPr>
          <w:trHeight w:val="1"/>
        </w:trPr>
        <w:tc>
          <w:tcPr>
            <w:tcW w:w="825" w:type="dxa"/>
            <w:tcBorders>
              <w:top w:val="single" w:sz="2" w:space="0" w:color="000000"/>
              <w:left w:val="single" w:sz="2" w:space="0" w:color="000000"/>
              <w:bottom w:val="single" w:sz="2" w:space="0" w:color="000000"/>
              <w:right w:val="single" w:sz="2" w:space="0" w:color="000000"/>
            </w:tcBorders>
            <w:shd w:val="clear" w:color="auto" w:fill="auto"/>
          </w:tcPr>
          <w:p w:rsidR="00F17F46" w:rsidRPr="001A7CC0" w:rsidRDefault="0080493F" w:rsidP="004702A9">
            <w:pPr>
              <w:widowControl w:val="0"/>
              <w:autoSpaceDE w:val="0"/>
              <w:autoSpaceDN w:val="0"/>
              <w:adjustRightInd w:val="0"/>
              <w:jc w:val="center"/>
              <w:rPr>
                <w:sz w:val="22"/>
                <w:szCs w:val="22"/>
                <w:lang w:eastAsia="en-US"/>
              </w:rPr>
            </w:pPr>
            <w:r>
              <w:rPr>
                <w:sz w:val="22"/>
                <w:szCs w:val="22"/>
                <w:lang w:eastAsia="en-US"/>
              </w:rPr>
              <w:lastRenderedPageBreak/>
              <w:t>5</w:t>
            </w:r>
          </w:p>
        </w:tc>
        <w:tc>
          <w:tcPr>
            <w:tcW w:w="2436" w:type="dxa"/>
            <w:tcBorders>
              <w:top w:val="single" w:sz="2" w:space="0" w:color="000000"/>
              <w:left w:val="single" w:sz="2" w:space="0" w:color="000000"/>
              <w:bottom w:val="single" w:sz="2" w:space="0" w:color="000000"/>
              <w:right w:val="single" w:sz="2" w:space="0" w:color="000000"/>
            </w:tcBorders>
            <w:shd w:val="clear" w:color="auto" w:fill="auto"/>
          </w:tcPr>
          <w:p w:rsidR="00F17F46" w:rsidRPr="00DA1BCD" w:rsidRDefault="00F17F46" w:rsidP="004702A9">
            <w:pPr>
              <w:widowControl w:val="0"/>
              <w:spacing w:line="276" w:lineRule="auto"/>
              <w:jc w:val="both"/>
            </w:pPr>
            <w:r>
              <w:rPr>
                <w:position w:val="2"/>
                <w:sz w:val="22"/>
                <w:szCs w:val="22"/>
              </w:rPr>
              <w:t>Тема 5</w:t>
            </w:r>
            <w:r w:rsidRPr="0028743F">
              <w:rPr>
                <w:position w:val="2"/>
                <w:sz w:val="22"/>
                <w:szCs w:val="22"/>
              </w:rPr>
              <w:t xml:space="preserve">. </w:t>
            </w:r>
            <w:r w:rsidRPr="0028743F">
              <w:rPr>
                <w:sz w:val="22"/>
                <w:szCs w:val="22"/>
              </w:rPr>
              <w:t xml:space="preserve"> </w:t>
            </w:r>
            <w:r w:rsidRPr="00F17F46">
              <w:rPr>
                <w:color w:val="212121"/>
                <w:sz w:val="22"/>
                <w:szCs w:val="22"/>
              </w:rPr>
              <w:t>Международные финансовые регуляторы в сфере оборота финансовых средств, валюты и ценных бумаг</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F17F46" w:rsidRPr="001A7CC0" w:rsidRDefault="00F17F46" w:rsidP="004702A9">
            <w:pPr>
              <w:jc w:val="center"/>
              <w:rPr>
                <w:sz w:val="22"/>
                <w:szCs w:val="22"/>
              </w:rPr>
            </w:pPr>
            <w:r>
              <w:rPr>
                <w:sz w:val="22"/>
                <w:szCs w:val="22"/>
              </w:rPr>
              <w:t>16</w:t>
            </w:r>
            <w:r w:rsidR="00EC6832">
              <w:rPr>
                <w:sz w:val="22"/>
                <w:szCs w:val="22"/>
              </w:rPr>
              <w:t xml:space="preserve"> / 15</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F17F46" w:rsidRPr="001A7CC0" w:rsidRDefault="00F17F46" w:rsidP="004702A9">
            <w:pPr>
              <w:widowControl w:val="0"/>
              <w:jc w:val="center"/>
              <w:rPr>
                <w:sz w:val="22"/>
                <w:szCs w:val="22"/>
              </w:rPr>
            </w:pPr>
            <w:r>
              <w:rPr>
                <w:sz w:val="22"/>
                <w:szCs w:val="22"/>
              </w:rPr>
              <w:t>6</w:t>
            </w:r>
            <w:r w:rsidR="00EC6832">
              <w:rPr>
                <w:sz w:val="22"/>
                <w:szCs w:val="22"/>
              </w:rPr>
              <w:t>/3</w:t>
            </w:r>
          </w:p>
        </w:tc>
        <w:tc>
          <w:tcPr>
            <w:tcW w:w="992" w:type="dxa"/>
            <w:tcBorders>
              <w:top w:val="single" w:sz="2" w:space="0" w:color="000000"/>
              <w:left w:val="single" w:sz="2" w:space="0" w:color="000000"/>
              <w:bottom w:val="single" w:sz="2" w:space="0" w:color="000000"/>
              <w:right w:val="single" w:sz="4" w:space="0" w:color="auto"/>
            </w:tcBorders>
            <w:shd w:val="clear" w:color="auto" w:fill="auto"/>
          </w:tcPr>
          <w:p w:rsidR="00F17F46" w:rsidRPr="001A7CC0" w:rsidRDefault="00F17F46" w:rsidP="004702A9">
            <w:pPr>
              <w:widowControl w:val="0"/>
              <w:jc w:val="center"/>
              <w:rPr>
                <w:sz w:val="22"/>
                <w:szCs w:val="22"/>
              </w:rPr>
            </w:pPr>
            <w:r>
              <w:rPr>
                <w:sz w:val="22"/>
                <w:szCs w:val="22"/>
              </w:rPr>
              <w:t>2</w:t>
            </w:r>
            <w:r w:rsidR="0080493F">
              <w:rPr>
                <w:sz w:val="22"/>
                <w:szCs w:val="22"/>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17F46" w:rsidRPr="001A7CC0" w:rsidRDefault="00F17F46" w:rsidP="004702A9">
            <w:pPr>
              <w:widowControl w:val="0"/>
              <w:jc w:val="center"/>
              <w:rPr>
                <w:sz w:val="22"/>
                <w:szCs w:val="22"/>
              </w:rPr>
            </w:pPr>
            <w:r>
              <w:rPr>
                <w:sz w:val="22"/>
                <w:szCs w:val="22"/>
              </w:rPr>
              <w:t>4</w:t>
            </w:r>
            <w:r w:rsidR="0080493F">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rsidR="00F17F46" w:rsidRPr="001A7CC0" w:rsidRDefault="00F17F46" w:rsidP="004702A9">
            <w:pPr>
              <w:widowControl w:val="0"/>
              <w:jc w:val="center"/>
              <w:rPr>
                <w:sz w:val="22"/>
                <w:szCs w:val="22"/>
              </w:rPr>
            </w:pPr>
            <w:r>
              <w:rPr>
                <w:sz w:val="22"/>
                <w:szCs w:val="22"/>
              </w:rPr>
              <w:t xml:space="preserve">10 </w:t>
            </w:r>
            <w:r w:rsidR="00EC6832">
              <w:rPr>
                <w:sz w:val="22"/>
                <w:szCs w:val="22"/>
              </w:rPr>
              <w:t>/12</w:t>
            </w:r>
          </w:p>
        </w:tc>
        <w:tc>
          <w:tcPr>
            <w:tcW w:w="2526" w:type="dxa"/>
            <w:tcBorders>
              <w:top w:val="single" w:sz="2" w:space="0" w:color="000000"/>
              <w:left w:val="single" w:sz="2" w:space="0" w:color="000000"/>
              <w:bottom w:val="single" w:sz="2" w:space="0" w:color="000000"/>
              <w:right w:val="single" w:sz="2" w:space="0" w:color="000000"/>
            </w:tcBorders>
            <w:shd w:val="clear" w:color="auto" w:fill="auto"/>
          </w:tcPr>
          <w:p w:rsidR="00F17F46" w:rsidRPr="003516BF" w:rsidRDefault="00F17F46" w:rsidP="004702A9">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1A6E83" w:rsidRPr="001A7CC0" w:rsidTr="0050663B">
        <w:trPr>
          <w:trHeight w:val="663"/>
        </w:trPr>
        <w:tc>
          <w:tcPr>
            <w:tcW w:w="3261" w:type="dxa"/>
            <w:gridSpan w:val="2"/>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1A6E83" w:rsidP="00A44059">
            <w:pPr>
              <w:widowControl w:val="0"/>
              <w:autoSpaceDE w:val="0"/>
              <w:autoSpaceDN w:val="0"/>
              <w:adjustRightInd w:val="0"/>
              <w:jc w:val="center"/>
              <w:rPr>
                <w:b/>
                <w:sz w:val="22"/>
                <w:szCs w:val="22"/>
              </w:rPr>
            </w:pPr>
            <w:r w:rsidRPr="001A7CC0">
              <w:rPr>
                <w:b/>
                <w:sz w:val="22"/>
                <w:szCs w:val="22"/>
              </w:rPr>
              <w:t>В целом по дисциплине</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1A6E83" w:rsidP="0097533B">
            <w:pPr>
              <w:widowControl w:val="0"/>
              <w:jc w:val="center"/>
              <w:rPr>
                <w:b/>
                <w:sz w:val="22"/>
                <w:szCs w:val="22"/>
              </w:rPr>
            </w:pPr>
            <w:r>
              <w:rPr>
                <w:b/>
                <w:sz w:val="22"/>
                <w:szCs w:val="22"/>
              </w:rPr>
              <w:t>108</w:t>
            </w:r>
            <w:r w:rsidRPr="001A7CC0">
              <w:rPr>
                <w:b/>
                <w:sz w:val="22"/>
                <w:szCs w:val="22"/>
              </w:rPr>
              <w:t xml:space="preserve"> </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1A6E83" w:rsidP="00A44059">
            <w:pPr>
              <w:widowControl w:val="0"/>
              <w:jc w:val="center"/>
              <w:rPr>
                <w:b/>
                <w:sz w:val="22"/>
                <w:szCs w:val="22"/>
              </w:rPr>
            </w:pPr>
            <w:r>
              <w:rPr>
                <w:b/>
                <w:sz w:val="22"/>
                <w:szCs w:val="22"/>
              </w:rPr>
              <w:t>34</w:t>
            </w:r>
            <w:r w:rsidR="0080493F">
              <w:rPr>
                <w:b/>
                <w:sz w:val="22"/>
                <w:szCs w:val="22"/>
              </w:rPr>
              <w:t>/ 24</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1A6E83" w:rsidP="00A44059">
            <w:pPr>
              <w:widowControl w:val="0"/>
              <w:jc w:val="center"/>
              <w:rPr>
                <w:b/>
                <w:sz w:val="22"/>
                <w:szCs w:val="22"/>
              </w:rPr>
            </w:pPr>
            <w:r>
              <w:rPr>
                <w:b/>
                <w:sz w:val="22"/>
                <w:szCs w:val="22"/>
              </w:rPr>
              <w:t>16</w:t>
            </w:r>
            <w:r w:rsidRPr="001A7CC0">
              <w:rPr>
                <w:b/>
                <w:sz w:val="22"/>
                <w:szCs w:val="22"/>
              </w:rPr>
              <w:t xml:space="preserve"> </w:t>
            </w:r>
            <w:r w:rsidR="0080493F">
              <w:rPr>
                <w:b/>
                <w:sz w:val="22"/>
                <w:szCs w:val="22"/>
              </w:rPr>
              <w:t>/ 8</w:t>
            </w:r>
          </w:p>
        </w:tc>
        <w:tc>
          <w:tcPr>
            <w:tcW w:w="1134" w:type="dxa"/>
            <w:tcBorders>
              <w:top w:val="single" w:sz="4" w:space="0" w:color="auto"/>
              <w:left w:val="single" w:sz="2" w:space="0" w:color="000000"/>
              <w:bottom w:val="single" w:sz="4" w:space="0" w:color="auto"/>
              <w:right w:val="single" w:sz="2" w:space="0" w:color="000000"/>
            </w:tcBorders>
            <w:shd w:val="clear" w:color="auto" w:fill="FFFFFF"/>
          </w:tcPr>
          <w:p w:rsidR="001A6E83" w:rsidRPr="001A7CC0" w:rsidRDefault="001A6E83" w:rsidP="00A44059">
            <w:pPr>
              <w:widowControl w:val="0"/>
              <w:jc w:val="center"/>
              <w:rPr>
                <w:b/>
                <w:sz w:val="22"/>
                <w:szCs w:val="22"/>
              </w:rPr>
            </w:pPr>
            <w:r>
              <w:rPr>
                <w:b/>
                <w:sz w:val="22"/>
                <w:szCs w:val="22"/>
              </w:rPr>
              <w:t>18</w:t>
            </w:r>
            <w:r w:rsidRPr="001A7CC0">
              <w:rPr>
                <w:b/>
                <w:sz w:val="22"/>
                <w:szCs w:val="22"/>
              </w:rPr>
              <w:t xml:space="preserve"> </w:t>
            </w:r>
            <w:r w:rsidR="0080493F">
              <w:rPr>
                <w:b/>
                <w:sz w:val="22"/>
                <w:szCs w:val="22"/>
              </w:rPr>
              <w:t>/16</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1A6E83" w:rsidP="00A44059">
            <w:pPr>
              <w:widowControl w:val="0"/>
              <w:rPr>
                <w:b/>
                <w:sz w:val="22"/>
                <w:szCs w:val="22"/>
              </w:rPr>
            </w:pPr>
            <w:r>
              <w:rPr>
                <w:b/>
                <w:sz w:val="22"/>
                <w:szCs w:val="22"/>
              </w:rPr>
              <w:t>74</w:t>
            </w:r>
            <w:r w:rsidR="0080493F">
              <w:rPr>
                <w:b/>
                <w:sz w:val="22"/>
                <w:szCs w:val="22"/>
              </w:rPr>
              <w:t xml:space="preserve"> / 84</w:t>
            </w:r>
          </w:p>
        </w:tc>
        <w:tc>
          <w:tcPr>
            <w:tcW w:w="2526" w:type="dxa"/>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1A6E83" w:rsidP="00A44059">
            <w:pPr>
              <w:widowControl w:val="0"/>
              <w:jc w:val="center"/>
              <w:rPr>
                <w:b/>
                <w:sz w:val="22"/>
                <w:szCs w:val="22"/>
              </w:rPr>
            </w:pPr>
            <w:r>
              <w:rPr>
                <w:b/>
                <w:sz w:val="22"/>
                <w:szCs w:val="22"/>
              </w:rPr>
              <w:t>Контрольная работа</w:t>
            </w:r>
          </w:p>
        </w:tc>
      </w:tr>
      <w:tr w:rsidR="002C6F34" w:rsidRPr="001A7CC0" w:rsidTr="0050663B">
        <w:trPr>
          <w:trHeight w:val="663"/>
        </w:trPr>
        <w:tc>
          <w:tcPr>
            <w:tcW w:w="3261" w:type="dxa"/>
            <w:gridSpan w:val="2"/>
            <w:tcBorders>
              <w:top w:val="single" w:sz="2" w:space="0" w:color="000000"/>
              <w:left w:val="single" w:sz="2" w:space="0" w:color="000000"/>
              <w:bottom w:val="single" w:sz="2" w:space="0" w:color="000000"/>
              <w:right w:val="single" w:sz="2" w:space="0" w:color="000000"/>
            </w:tcBorders>
            <w:shd w:val="clear" w:color="auto" w:fill="FFFFFF"/>
          </w:tcPr>
          <w:p w:rsidR="002C6F34" w:rsidRPr="00497115" w:rsidRDefault="002C6F34" w:rsidP="002C6F34">
            <w:pPr>
              <w:widowControl w:val="0"/>
              <w:autoSpaceDE w:val="0"/>
              <w:autoSpaceDN w:val="0"/>
              <w:adjustRightInd w:val="0"/>
              <w:jc w:val="center"/>
              <w:rPr>
                <w:b/>
                <w:sz w:val="22"/>
                <w:szCs w:val="22"/>
              </w:rPr>
            </w:pPr>
            <w:r w:rsidRPr="00497115">
              <w:rPr>
                <w:b/>
                <w:sz w:val="22"/>
                <w:szCs w:val="22"/>
              </w:rPr>
              <w:t>Итого в %</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2C6F34" w:rsidRPr="00497115" w:rsidRDefault="002C6F34" w:rsidP="002C6F34">
            <w:pPr>
              <w:widowControl w:val="0"/>
              <w:jc w:val="center"/>
              <w:rPr>
                <w:b/>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2C6F34" w:rsidRPr="00497115" w:rsidRDefault="002C6F34" w:rsidP="002C6F34">
            <w:pPr>
              <w:widowControl w:val="0"/>
              <w:jc w:val="center"/>
              <w:rPr>
                <w:b/>
                <w:sz w:val="22"/>
                <w:szCs w:val="22"/>
              </w:rPr>
            </w:pPr>
            <w:r w:rsidRPr="00497115">
              <w:rPr>
                <w:b/>
                <w:sz w:val="22"/>
                <w:szCs w:val="22"/>
              </w:rPr>
              <w:t>31</w:t>
            </w:r>
            <w:r w:rsidR="0080493F">
              <w:rPr>
                <w:b/>
                <w:sz w:val="22"/>
                <w:szCs w:val="22"/>
              </w:rPr>
              <w:t xml:space="preserve"> / 22</w:t>
            </w:r>
          </w:p>
        </w:tc>
        <w:tc>
          <w:tcPr>
            <w:tcW w:w="992" w:type="dxa"/>
            <w:tcBorders>
              <w:top w:val="single" w:sz="2" w:space="0" w:color="000000"/>
              <w:left w:val="single" w:sz="2" w:space="0" w:color="000000"/>
              <w:bottom w:val="single" w:sz="2" w:space="0" w:color="000000"/>
              <w:right w:val="single" w:sz="2" w:space="0" w:color="000000"/>
            </w:tcBorders>
            <w:shd w:val="clear" w:color="auto" w:fill="FFFFFF"/>
          </w:tcPr>
          <w:p w:rsidR="002C6F34" w:rsidRPr="00497115" w:rsidRDefault="002C6F34" w:rsidP="002C6F34">
            <w:pPr>
              <w:widowControl w:val="0"/>
              <w:jc w:val="center"/>
              <w:rPr>
                <w:b/>
                <w:sz w:val="22"/>
                <w:szCs w:val="22"/>
              </w:rPr>
            </w:pPr>
            <w:r w:rsidRPr="00497115">
              <w:rPr>
                <w:b/>
                <w:sz w:val="22"/>
                <w:szCs w:val="22"/>
              </w:rPr>
              <w:t>47</w:t>
            </w:r>
            <w:r w:rsidR="0080493F">
              <w:rPr>
                <w:b/>
                <w:sz w:val="22"/>
                <w:szCs w:val="22"/>
              </w:rPr>
              <w:t>/ 33</w:t>
            </w:r>
          </w:p>
        </w:tc>
        <w:tc>
          <w:tcPr>
            <w:tcW w:w="1134" w:type="dxa"/>
            <w:tcBorders>
              <w:top w:val="single" w:sz="4" w:space="0" w:color="auto"/>
              <w:left w:val="single" w:sz="2" w:space="0" w:color="000000"/>
              <w:bottom w:val="single" w:sz="4" w:space="0" w:color="auto"/>
              <w:right w:val="single" w:sz="2" w:space="0" w:color="000000"/>
            </w:tcBorders>
            <w:shd w:val="clear" w:color="auto" w:fill="FFFFFF"/>
          </w:tcPr>
          <w:p w:rsidR="002C6F34" w:rsidRPr="00497115" w:rsidRDefault="002C6F34" w:rsidP="002C6F34">
            <w:pPr>
              <w:widowControl w:val="0"/>
              <w:jc w:val="center"/>
              <w:rPr>
                <w:b/>
                <w:sz w:val="22"/>
                <w:szCs w:val="22"/>
              </w:rPr>
            </w:pPr>
            <w:r w:rsidRPr="00497115">
              <w:rPr>
                <w:b/>
                <w:sz w:val="22"/>
                <w:szCs w:val="22"/>
              </w:rPr>
              <w:t>53</w:t>
            </w:r>
            <w:r w:rsidR="0080493F">
              <w:rPr>
                <w:b/>
                <w:sz w:val="22"/>
                <w:szCs w:val="22"/>
              </w:rPr>
              <w:t>/ 67</w:t>
            </w:r>
          </w:p>
        </w:tc>
        <w:tc>
          <w:tcPr>
            <w:tcW w:w="851" w:type="dxa"/>
            <w:tcBorders>
              <w:top w:val="single" w:sz="2" w:space="0" w:color="000000"/>
              <w:left w:val="single" w:sz="2" w:space="0" w:color="000000"/>
              <w:bottom w:val="single" w:sz="2" w:space="0" w:color="000000"/>
              <w:right w:val="single" w:sz="2" w:space="0" w:color="000000"/>
            </w:tcBorders>
            <w:shd w:val="clear" w:color="auto" w:fill="FFFFFF"/>
          </w:tcPr>
          <w:p w:rsidR="002C6F34" w:rsidRPr="00497115" w:rsidRDefault="002C6F34" w:rsidP="002C6F34">
            <w:pPr>
              <w:widowControl w:val="0"/>
              <w:rPr>
                <w:b/>
                <w:sz w:val="22"/>
                <w:szCs w:val="22"/>
              </w:rPr>
            </w:pPr>
            <w:r w:rsidRPr="00497115">
              <w:rPr>
                <w:b/>
                <w:sz w:val="22"/>
                <w:szCs w:val="22"/>
              </w:rPr>
              <w:t>69</w:t>
            </w:r>
            <w:r w:rsidR="0080493F">
              <w:rPr>
                <w:b/>
                <w:sz w:val="22"/>
                <w:szCs w:val="22"/>
              </w:rPr>
              <w:t xml:space="preserve"> /78</w:t>
            </w:r>
          </w:p>
        </w:tc>
        <w:tc>
          <w:tcPr>
            <w:tcW w:w="2526" w:type="dxa"/>
            <w:tcBorders>
              <w:top w:val="single" w:sz="2" w:space="0" w:color="000000"/>
              <w:left w:val="single" w:sz="2" w:space="0" w:color="000000"/>
              <w:bottom w:val="single" w:sz="2" w:space="0" w:color="000000"/>
              <w:right w:val="single" w:sz="2" w:space="0" w:color="000000"/>
            </w:tcBorders>
            <w:shd w:val="clear" w:color="auto" w:fill="FFFFFF"/>
          </w:tcPr>
          <w:p w:rsidR="002C6F34" w:rsidRPr="00497115" w:rsidRDefault="002C6F34" w:rsidP="002C6F34">
            <w:pPr>
              <w:widowControl w:val="0"/>
              <w:jc w:val="center"/>
              <w:rPr>
                <w:b/>
                <w:sz w:val="22"/>
                <w:szCs w:val="22"/>
              </w:rPr>
            </w:pPr>
          </w:p>
        </w:tc>
      </w:tr>
    </w:tbl>
    <w:p w:rsidR="004951E7" w:rsidRDefault="004951E7" w:rsidP="005334B7">
      <w:pPr>
        <w:spacing w:line="360" w:lineRule="auto"/>
        <w:jc w:val="both"/>
        <w:rPr>
          <w:b/>
          <w:sz w:val="28"/>
          <w:szCs w:val="28"/>
        </w:rPr>
      </w:pPr>
    </w:p>
    <w:p w:rsidR="001A6E83" w:rsidRPr="004951E7" w:rsidRDefault="00B533E3" w:rsidP="004951E7">
      <w:pPr>
        <w:pStyle w:val="10"/>
        <w:tabs>
          <w:tab w:val="left" w:pos="993"/>
        </w:tabs>
        <w:spacing w:before="0" w:line="360" w:lineRule="auto"/>
        <w:ind w:firstLine="709"/>
        <w:jc w:val="both"/>
        <w:rPr>
          <w:rFonts w:ascii="Times New Roman" w:hAnsi="Times New Roman"/>
          <w:color w:val="auto"/>
        </w:rPr>
      </w:pPr>
      <w:bookmarkStart w:id="8" w:name="_Toc116994145"/>
      <w:r w:rsidRPr="00CC1A34">
        <w:rPr>
          <w:rFonts w:ascii="Times New Roman" w:hAnsi="Times New Roman"/>
          <w:color w:val="auto"/>
        </w:rPr>
        <w:t>5.3. Содержание семинаров, практических занятий</w:t>
      </w:r>
      <w:bookmarkEnd w:id="8"/>
    </w:p>
    <w:tbl>
      <w:tblPr>
        <w:tblW w:w="107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6634"/>
        <w:gridCol w:w="1842"/>
      </w:tblGrid>
      <w:tr w:rsidR="00B533E3" w:rsidRPr="00CC1A34" w:rsidTr="00CC1366">
        <w:trPr>
          <w:tblHeader/>
        </w:trPr>
        <w:tc>
          <w:tcPr>
            <w:tcW w:w="2269" w:type="dxa"/>
            <w:shd w:val="clear" w:color="auto" w:fill="auto"/>
          </w:tcPr>
          <w:p w:rsidR="00B533E3" w:rsidRPr="007556AD" w:rsidRDefault="00B533E3" w:rsidP="002C6F34">
            <w:pPr>
              <w:autoSpaceDE w:val="0"/>
              <w:autoSpaceDN w:val="0"/>
              <w:adjustRightInd w:val="0"/>
              <w:jc w:val="both"/>
              <w:rPr>
                <w:b/>
                <w:sz w:val="23"/>
                <w:szCs w:val="23"/>
              </w:rPr>
            </w:pPr>
            <w:r w:rsidRPr="007556AD">
              <w:rPr>
                <w:b/>
                <w:sz w:val="23"/>
                <w:szCs w:val="23"/>
              </w:rPr>
              <w:t>Название тем дисциплины</w:t>
            </w:r>
          </w:p>
        </w:tc>
        <w:tc>
          <w:tcPr>
            <w:tcW w:w="6634" w:type="dxa"/>
            <w:shd w:val="clear" w:color="auto" w:fill="auto"/>
          </w:tcPr>
          <w:p w:rsidR="007A7DFE" w:rsidRPr="007556AD" w:rsidRDefault="00B533E3" w:rsidP="00552727">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1842" w:type="dxa"/>
            <w:shd w:val="clear" w:color="auto" w:fill="auto"/>
          </w:tcPr>
          <w:p w:rsidR="00B533E3" w:rsidRPr="007556AD" w:rsidRDefault="00B533E3" w:rsidP="00552727">
            <w:pPr>
              <w:keepNext/>
              <w:jc w:val="both"/>
              <w:rPr>
                <w:b/>
              </w:rPr>
            </w:pPr>
            <w:r w:rsidRPr="007556AD">
              <w:rPr>
                <w:b/>
              </w:rPr>
              <w:t>Формы проведения занятий</w:t>
            </w:r>
          </w:p>
        </w:tc>
      </w:tr>
      <w:tr w:rsidR="00CA042B" w:rsidRPr="00CC1A34" w:rsidTr="00CC1366">
        <w:tc>
          <w:tcPr>
            <w:tcW w:w="2269" w:type="dxa"/>
            <w:shd w:val="clear" w:color="auto" w:fill="auto"/>
          </w:tcPr>
          <w:p w:rsidR="00CA042B" w:rsidRPr="00EC2C86" w:rsidRDefault="00CA042B" w:rsidP="00CC1366">
            <w:pPr>
              <w:pStyle w:val="Default"/>
            </w:pPr>
            <w:r w:rsidRPr="00EC2C86">
              <w:t xml:space="preserve">Тема 1. </w:t>
            </w:r>
            <w:r w:rsidRPr="00EC2C86">
              <w:rPr>
                <w:b/>
              </w:rPr>
              <w:t xml:space="preserve">  </w:t>
            </w:r>
            <w:r w:rsidRPr="00EC2C86">
              <w:rPr>
                <w:bCs/>
              </w:rPr>
              <w:t xml:space="preserve">Концептуальные основы международно-правового регулирования </w:t>
            </w:r>
            <w:r w:rsidRPr="00EC2C86">
              <w:rPr>
                <w:color w:val="212121"/>
              </w:rPr>
              <w:t>оборота финансовых средств, валюты и ценных бумаг</w:t>
            </w:r>
          </w:p>
        </w:tc>
        <w:tc>
          <w:tcPr>
            <w:tcW w:w="6634" w:type="dxa"/>
            <w:shd w:val="clear" w:color="auto" w:fill="auto"/>
            <w:vAlign w:val="center"/>
          </w:tcPr>
          <w:p w:rsidR="00CA042B" w:rsidRPr="00EC2C86" w:rsidRDefault="000B0972" w:rsidP="00EC2C86">
            <w:pPr>
              <w:pStyle w:val="a4"/>
              <w:numPr>
                <w:ilvl w:val="0"/>
                <w:numId w:val="29"/>
              </w:numPr>
              <w:spacing w:after="200" w:line="276" w:lineRule="auto"/>
              <w:ind w:left="68" w:firstLine="425"/>
              <w:jc w:val="both"/>
            </w:pPr>
            <w:r w:rsidRPr="00EC2C86">
              <w:t>Какими правовыми средствами устанавливаются национальные и медународные финансовые правоотношения?</w:t>
            </w:r>
          </w:p>
          <w:p w:rsidR="000B0972" w:rsidRPr="00EC2C86" w:rsidRDefault="000B0972" w:rsidP="00EC2C86">
            <w:pPr>
              <w:pStyle w:val="a4"/>
              <w:numPr>
                <w:ilvl w:val="0"/>
                <w:numId w:val="29"/>
              </w:numPr>
              <w:spacing w:after="200" w:line="276" w:lineRule="auto"/>
              <w:ind w:left="68" w:firstLine="425"/>
              <w:jc w:val="both"/>
            </w:pPr>
            <w:r w:rsidRPr="00EC2C86">
              <w:t>Определите международные финансовые правоотношения в сфере оборота финансовых средств, валюты и ценных бумаг, вытекающие из «договоров-законов» и «договоров-сделок».</w:t>
            </w:r>
          </w:p>
          <w:p w:rsidR="000B0972" w:rsidRPr="00EC2C86" w:rsidRDefault="000B0972" w:rsidP="00EC2C86">
            <w:pPr>
              <w:pStyle w:val="a4"/>
              <w:numPr>
                <w:ilvl w:val="0"/>
                <w:numId w:val="29"/>
              </w:numPr>
              <w:spacing w:after="200" w:line="276" w:lineRule="auto"/>
              <w:ind w:left="68" w:firstLine="425"/>
              <w:jc w:val="both"/>
            </w:pPr>
            <w:r w:rsidRPr="00EC2C86">
              <w:t xml:space="preserve">Какова роль «смешанных» источников международно-правового регулирования оборота финансовых средств, валюты и ценных бумаг? </w:t>
            </w:r>
          </w:p>
          <w:p w:rsidR="000B0972" w:rsidRPr="00EC2C86" w:rsidRDefault="00077B79" w:rsidP="00EC2C86">
            <w:pPr>
              <w:pStyle w:val="a4"/>
              <w:numPr>
                <w:ilvl w:val="0"/>
                <w:numId w:val="29"/>
              </w:numPr>
              <w:spacing w:after="200" w:line="276" w:lineRule="auto"/>
              <w:ind w:left="68" w:firstLine="425"/>
              <w:jc w:val="both"/>
            </w:pPr>
            <w:r w:rsidRPr="00EC2C86">
              <w:t xml:space="preserve">Охарактеризуйте влияние международных финансовых институтов на международно-правовое регулирование финансовых средств, валюты и ценных бумаг. </w:t>
            </w:r>
          </w:p>
          <w:p w:rsidR="00CA042B" w:rsidRPr="00EC2C86" w:rsidRDefault="00CA042B" w:rsidP="007764E3">
            <w:pPr>
              <w:widowControl w:val="0"/>
              <w:jc w:val="both"/>
              <w:rPr>
                <w:b/>
              </w:rPr>
            </w:pPr>
            <w:r w:rsidRPr="00EC2C86">
              <w:rPr>
                <w:b/>
              </w:rPr>
              <w:t xml:space="preserve">Рекомендуемые источники </w:t>
            </w:r>
          </w:p>
          <w:p w:rsidR="00CA042B" w:rsidRPr="00EC2C86" w:rsidRDefault="00CA042B" w:rsidP="007764E3">
            <w:pPr>
              <w:widowControl w:val="0"/>
              <w:jc w:val="both"/>
              <w:rPr>
                <w:b/>
              </w:rPr>
            </w:pPr>
            <w:r w:rsidRPr="00EC2C86">
              <w:rPr>
                <w:b/>
              </w:rPr>
              <w:t>из раздела 8</w:t>
            </w:r>
            <w:r w:rsidR="0004104E" w:rsidRPr="00EC2C86">
              <w:rPr>
                <w:b/>
              </w:rPr>
              <w:t>: 1-9, 10, 12, 13.</w:t>
            </w:r>
          </w:p>
          <w:p w:rsidR="00CA042B" w:rsidRDefault="0004104E" w:rsidP="00E82F21">
            <w:pPr>
              <w:widowControl w:val="0"/>
              <w:jc w:val="both"/>
              <w:rPr>
                <w:b/>
              </w:rPr>
            </w:pPr>
            <w:r w:rsidRPr="00EC2C86">
              <w:rPr>
                <w:b/>
              </w:rPr>
              <w:t xml:space="preserve">из раздела 9: 1-5, </w:t>
            </w:r>
            <w:r w:rsidR="000B0972" w:rsidRPr="00EC2C86">
              <w:rPr>
                <w:b/>
              </w:rPr>
              <w:t>6-9</w:t>
            </w:r>
          </w:p>
          <w:p w:rsidR="00964047" w:rsidRPr="00EC2C86" w:rsidRDefault="00964047" w:rsidP="00E82F21">
            <w:pPr>
              <w:widowControl w:val="0"/>
              <w:jc w:val="both"/>
            </w:pPr>
          </w:p>
        </w:tc>
        <w:tc>
          <w:tcPr>
            <w:tcW w:w="1842" w:type="dxa"/>
            <w:shd w:val="clear" w:color="auto" w:fill="auto"/>
          </w:tcPr>
          <w:p w:rsidR="00CA042B" w:rsidRPr="003516BF" w:rsidRDefault="00CA042B" w:rsidP="007764E3">
            <w:pPr>
              <w:widowControl w:val="0"/>
              <w:tabs>
                <w:tab w:val="left" w:pos="993"/>
              </w:tabs>
              <w:jc w:val="both"/>
              <w:rPr>
                <w:b/>
                <w:bCs/>
                <w:iCs/>
                <w:lang w:eastAsia="en-US"/>
              </w:rPr>
            </w:pPr>
            <w:r w:rsidRPr="003516BF">
              <w:rPr>
                <w:bCs/>
                <w:sz w:val="22"/>
                <w:szCs w:val="22"/>
              </w:rPr>
              <w:t>Многосторонняя коммуникация</w:t>
            </w:r>
            <w:r w:rsidRPr="003516BF">
              <w:rPr>
                <w:position w:val="2"/>
                <w:sz w:val="22"/>
                <w:szCs w:val="22"/>
              </w:rPr>
              <w:t>; устный опрос/тестирование</w:t>
            </w:r>
            <w:r w:rsidR="00841EF0">
              <w:rPr>
                <w:position w:val="2"/>
                <w:sz w:val="22"/>
                <w:szCs w:val="22"/>
              </w:rPr>
              <w:t>, анализ документов по теме</w:t>
            </w:r>
            <w:r w:rsidRPr="003516BF">
              <w:rPr>
                <w:position w:val="2"/>
                <w:sz w:val="22"/>
                <w:szCs w:val="22"/>
              </w:rPr>
              <w:t>.</w:t>
            </w:r>
          </w:p>
        </w:tc>
      </w:tr>
      <w:tr w:rsidR="00CA042B" w:rsidRPr="00CC1A34" w:rsidTr="00CC1366">
        <w:tc>
          <w:tcPr>
            <w:tcW w:w="2269" w:type="dxa"/>
            <w:shd w:val="clear" w:color="auto" w:fill="auto"/>
          </w:tcPr>
          <w:p w:rsidR="00CA042B" w:rsidRPr="00EC2C86" w:rsidRDefault="00CA042B" w:rsidP="00CC1366">
            <w:pPr>
              <w:pStyle w:val="Default"/>
            </w:pPr>
            <w:r w:rsidRPr="00EC2C86">
              <w:t xml:space="preserve">Тема 2. </w:t>
            </w:r>
            <w:r w:rsidRPr="00EC2C86">
              <w:rPr>
                <w:b/>
              </w:rPr>
              <w:t xml:space="preserve"> </w:t>
            </w:r>
            <w:r w:rsidRPr="00EC2C86">
              <w:t xml:space="preserve">Международно-правовое регулирование в сфере </w:t>
            </w:r>
            <w:r w:rsidRPr="00EC2C86">
              <w:rPr>
                <w:color w:val="212121"/>
              </w:rPr>
              <w:t>оборота финансовых средств и валюты</w:t>
            </w:r>
          </w:p>
        </w:tc>
        <w:tc>
          <w:tcPr>
            <w:tcW w:w="6634" w:type="dxa"/>
            <w:shd w:val="clear" w:color="auto" w:fill="auto"/>
          </w:tcPr>
          <w:p w:rsidR="00077B79" w:rsidRPr="00EC2C86" w:rsidRDefault="00CA042B" w:rsidP="00FE4336">
            <w:pPr>
              <w:pStyle w:val="a4"/>
              <w:numPr>
                <w:ilvl w:val="0"/>
                <w:numId w:val="12"/>
              </w:numPr>
              <w:ind w:left="33" w:firstLine="327"/>
              <w:jc w:val="both"/>
            </w:pPr>
            <w:r w:rsidRPr="00EC2C86">
              <w:t xml:space="preserve"> </w:t>
            </w:r>
            <w:r w:rsidR="00077B79" w:rsidRPr="00EC2C86">
              <w:t>Определите валютные средства в международной расчетной деятельности как объект правоотношений.</w:t>
            </w:r>
          </w:p>
          <w:p w:rsidR="00CA042B" w:rsidRPr="00EC2C86" w:rsidRDefault="00CA042B" w:rsidP="00FE4336">
            <w:pPr>
              <w:pStyle w:val="a4"/>
              <w:numPr>
                <w:ilvl w:val="0"/>
                <w:numId w:val="12"/>
              </w:numPr>
              <w:ind w:left="33" w:firstLine="327"/>
              <w:jc w:val="both"/>
            </w:pPr>
            <w:r w:rsidRPr="00EC2C86">
              <w:t xml:space="preserve"> </w:t>
            </w:r>
            <w:r w:rsidR="00CD1744" w:rsidRPr="00EC2C86">
              <w:t>В чем состоит взаимодействие ЦБ Российской Федерации и с МВФ (соглашения, подчиненность, принципы отчетности)?</w:t>
            </w:r>
          </w:p>
          <w:p w:rsidR="00681BAB" w:rsidRPr="00EC2C86" w:rsidRDefault="00681BAB" w:rsidP="00FE4336">
            <w:pPr>
              <w:pStyle w:val="a4"/>
              <w:numPr>
                <w:ilvl w:val="0"/>
                <w:numId w:val="12"/>
              </w:numPr>
              <w:ind w:left="33" w:firstLine="327"/>
              <w:jc w:val="both"/>
            </w:pPr>
            <w:r w:rsidRPr="00EC2C86">
              <w:t xml:space="preserve">Дайте правовое определение текущих валютных операций и операций, связанных с движением капитала. </w:t>
            </w:r>
          </w:p>
          <w:p w:rsidR="00681BAB" w:rsidRPr="00EC2C86" w:rsidRDefault="00681BAB" w:rsidP="00FE4336">
            <w:pPr>
              <w:pStyle w:val="a4"/>
              <w:numPr>
                <w:ilvl w:val="0"/>
                <w:numId w:val="12"/>
              </w:numPr>
              <w:ind w:left="33" w:firstLine="327"/>
              <w:jc w:val="both"/>
            </w:pPr>
            <w:r w:rsidRPr="00EC2C86">
              <w:lastRenderedPageBreak/>
              <w:t xml:space="preserve">В чем состоит международно-правовой режим ограничения операций с валютными ценностями и ответственность за нарушения правил МВФ в сфере валютных отношений? </w:t>
            </w:r>
          </w:p>
          <w:p w:rsidR="00681BAB" w:rsidRPr="00EC2C86" w:rsidRDefault="009071FD" w:rsidP="00FE4336">
            <w:pPr>
              <w:pStyle w:val="a4"/>
              <w:numPr>
                <w:ilvl w:val="0"/>
                <w:numId w:val="12"/>
              </w:numPr>
              <w:ind w:left="33" w:firstLine="327"/>
              <w:jc w:val="both"/>
            </w:pPr>
            <w:r w:rsidRPr="00EC2C86">
              <w:t xml:space="preserve">Охарактеризуйте правовой режим мировых резервных валют. </w:t>
            </w:r>
          </w:p>
          <w:p w:rsidR="00FC7B77" w:rsidRPr="00EC2C86" w:rsidRDefault="00FC7B77" w:rsidP="00FC7B77">
            <w:pPr>
              <w:pStyle w:val="a4"/>
              <w:ind w:left="360"/>
              <w:jc w:val="both"/>
            </w:pPr>
          </w:p>
          <w:p w:rsidR="00CA042B" w:rsidRPr="00EC2C86" w:rsidRDefault="00CA042B" w:rsidP="00E82F21">
            <w:pPr>
              <w:rPr>
                <w:b/>
              </w:rPr>
            </w:pPr>
            <w:r w:rsidRPr="00EC2C86">
              <w:rPr>
                <w:b/>
              </w:rPr>
              <w:t xml:space="preserve">Рекомендуемые источники </w:t>
            </w:r>
          </w:p>
          <w:p w:rsidR="00CA042B" w:rsidRPr="00EC2C86" w:rsidRDefault="00CA042B" w:rsidP="00E82F21">
            <w:pPr>
              <w:widowControl w:val="0"/>
              <w:jc w:val="both"/>
              <w:rPr>
                <w:b/>
              </w:rPr>
            </w:pPr>
            <w:r w:rsidRPr="00EC2C86">
              <w:rPr>
                <w:b/>
              </w:rPr>
              <w:t xml:space="preserve">из раздела 8: </w:t>
            </w:r>
            <w:r w:rsidR="0004104E" w:rsidRPr="00EC2C86">
              <w:rPr>
                <w:b/>
              </w:rPr>
              <w:t>1-9, 10, 14</w:t>
            </w:r>
          </w:p>
          <w:p w:rsidR="00CA042B" w:rsidRPr="00EC2C86" w:rsidRDefault="00CA042B" w:rsidP="00AF324C">
            <w:r w:rsidRPr="00EC2C86">
              <w:rPr>
                <w:b/>
              </w:rPr>
              <w:t xml:space="preserve">из раздела 9: </w:t>
            </w:r>
            <w:r w:rsidR="000B0972" w:rsidRPr="00EC2C86">
              <w:rPr>
                <w:b/>
              </w:rPr>
              <w:t>1-5, 10-15</w:t>
            </w:r>
            <w:r w:rsidRPr="00EC2C86">
              <w:rPr>
                <w:b/>
              </w:rPr>
              <w:t>.</w:t>
            </w:r>
          </w:p>
        </w:tc>
        <w:tc>
          <w:tcPr>
            <w:tcW w:w="1842" w:type="dxa"/>
            <w:shd w:val="clear" w:color="auto" w:fill="auto"/>
          </w:tcPr>
          <w:p w:rsidR="00CA042B" w:rsidRPr="003516BF" w:rsidRDefault="00894D38" w:rsidP="00CA042B">
            <w:pPr>
              <w:widowControl w:val="0"/>
              <w:tabs>
                <w:tab w:val="left" w:pos="993"/>
              </w:tabs>
              <w:jc w:val="both"/>
              <w:rPr>
                <w:b/>
                <w:bCs/>
                <w:iCs/>
                <w:sz w:val="22"/>
                <w:szCs w:val="22"/>
                <w:lang w:eastAsia="en-US"/>
              </w:rPr>
            </w:pPr>
            <w:r w:rsidRPr="003516BF">
              <w:rPr>
                <w:position w:val="2"/>
                <w:sz w:val="22"/>
                <w:szCs w:val="22"/>
              </w:rPr>
              <w:lastRenderedPageBreak/>
              <w:t>Многосторонняя коммуникация</w:t>
            </w:r>
            <w:r>
              <w:rPr>
                <w:position w:val="2"/>
                <w:sz w:val="22"/>
                <w:szCs w:val="22"/>
              </w:rPr>
              <w:t>;</w:t>
            </w:r>
            <w:r w:rsidRPr="003516BF">
              <w:rPr>
                <w:position w:val="2"/>
                <w:sz w:val="22"/>
                <w:szCs w:val="22"/>
              </w:rPr>
              <w:t xml:space="preserve"> </w:t>
            </w:r>
            <w:r>
              <w:rPr>
                <w:position w:val="2"/>
                <w:sz w:val="22"/>
                <w:szCs w:val="22"/>
              </w:rPr>
              <w:t>р</w:t>
            </w:r>
            <w:r w:rsidRPr="003516BF">
              <w:rPr>
                <w:position w:val="2"/>
                <w:sz w:val="22"/>
                <w:szCs w:val="22"/>
              </w:rPr>
              <w:t>ешение практико-ориентирован</w:t>
            </w:r>
            <w:r>
              <w:rPr>
                <w:position w:val="2"/>
                <w:sz w:val="22"/>
                <w:szCs w:val="22"/>
              </w:rPr>
              <w:t>-</w:t>
            </w:r>
            <w:r w:rsidRPr="003516BF">
              <w:rPr>
                <w:position w:val="2"/>
                <w:sz w:val="22"/>
                <w:szCs w:val="22"/>
              </w:rPr>
              <w:t xml:space="preserve">ных задач по теме; работа в малых группах; устный </w:t>
            </w:r>
            <w:r w:rsidRPr="003516BF">
              <w:rPr>
                <w:position w:val="2"/>
                <w:sz w:val="22"/>
                <w:szCs w:val="22"/>
              </w:rPr>
              <w:lastRenderedPageBreak/>
              <w:t>опрос/тестирование.</w:t>
            </w:r>
          </w:p>
        </w:tc>
      </w:tr>
      <w:tr w:rsidR="00CA042B" w:rsidRPr="00CC1A34" w:rsidTr="00CC1366">
        <w:tc>
          <w:tcPr>
            <w:tcW w:w="2269" w:type="dxa"/>
            <w:shd w:val="clear" w:color="auto" w:fill="auto"/>
          </w:tcPr>
          <w:p w:rsidR="00CA042B" w:rsidRPr="00EC2C86" w:rsidRDefault="00CA042B" w:rsidP="00CC1366">
            <w:pPr>
              <w:widowControl w:val="0"/>
              <w:shd w:val="clear" w:color="auto" w:fill="FFFFFF"/>
              <w:tabs>
                <w:tab w:val="left" w:pos="3969"/>
              </w:tabs>
              <w:suppressAutoHyphens/>
              <w:autoSpaceDE w:val="0"/>
              <w:autoSpaceDN w:val="0"/>
              <w:adjustRightInd w:val="0"/>
            </w:pPr>
            <w:r w:rsidRPr="00EC2C86">
              <w:lastRenderedPageBreak/>
              <w:t>Тема 3.</w:t>
            </w:r>
            <w:r w:rsidRPr="00EC2C86">
              <w:rPr>
                <w:b/>
              </w:rPr>
              <w:t xml:space="preserve"> </w:t>
            </w:r>
            <w:r w:rsidRPr="00EC2C86">
              <w:t xml:space="preserve">Международно-правовое регулирование  оборота </w:t>
            </w:r>
            <w:r w:rsidRPr="00EC2C86">
              <w:rPr>
                <w:color w:val="212121"/>
              </w:rPr>
              <w:t>ценных бумаг</w:t>
            </w:r>
          </w:p>
        </w:tc>
        <w:tc>
          <w:tcPr>
            <w:tcW w:w="6634" w:type="dxa"/>
            <w:shd w:val="clear" w:color="auto" w:fill="auto"/>
          </w:tcPr>
          <w:p w:rsidR="00CA042B" w:rsidRPr="00EC2C86" w:rsidRDefault="00077B79" w:rsidP="00EC2C86">
            <w:pPr>
              <w:pStyle w:val="a4"/>
              <w:numPr>
                <w:ilvl w:val="0"/>
                <w:numId w:val="28"/>
              </w:numPr>
              <w:ind w:left="68" w:firstLine="391"/>
              <w:jc w:val="both"/>
            </w:pPr>
            <w:r w:rsidRPr="00EC2C86">
              <w:t>Дайте определение юридическому содержанию депозитарного хранения ценных бумаг в мировой практике.</w:t>
            </w:r>
          </w:p>
          <w:p w:rsidR="00077B79" w:rsidRPr="00EC2C86" w:rsidRDefault="00CD1744" w:rsidP="00EC2C86">
            <w:pPr>
              <w:pStyle w:val="a4"/>
              <w:numPr>
                <w:ilvl w:val="0"/>
                <w:numId w:val="28"/>
              </w:numPr>
              <w:ind w:left="68" w:firstLine="391"/>
              <w:jc w:val="both"/>
            </w:pPr>
            <w:r w:rsidRPr="00EC2C86">
              <w:t xml:space="preserve">В чем выражается взаимодействие международного и российского законодательства о рынке ценных бумаг? </w:t>
            </w:r>
          </w:p>
          <w:p w:rsidR="00CD1744" w:rsidRPr="00EC2C86" w:rsidRDefault="00681BAB" w:rsidP="00EC2C86">
            <w:pPr>
              <w:pStyle w:val="a4"/>
              <w:numPr>
                <w:ilvl w:val="0"/>
                <w:numId w:val="28"/>
              </w:numPr>
              <w:ind w:left="68" w:firstLine="391"/>
              <w:jc w:val="both"/>
            </w:pPr>
            <w:r w:rsidRPr="00EC2C86">
              <w:t xml:space="preserve">Перечислите международные и национальные правовые принципы взаимной защиты инвестиций. </w:t>
            </w:r>
          </w:p>
          <w:p w:rsidR="00681BAB" w:rsidRPr="00EC2C86" w:rsidRDefault="00681BAB" w:rsidP="00EC2C86">
            <w:pPr>
              <w:pStyle w:val="a4"/>
              <w:numPr>
                <w:ilvl w:val="0"/>
                <w:numId w:val="28"/>
              </w:numPr>
              <w:ind w:left="68" w:firstLine="391"/>
              <w:jc w:val="both"/>
            </w:pPr>
            <w:r w:rsidRPr="00EC2C86">
              <w:t xml:space="preserve">Проиллюстрируйте на примерах роль обычаев и обыкновений в процессе национальной и международной деятельности на рынке ценных бумаг. </w:t>
            </w:r>
          </w:p>
          <w:p w:rsidR="00681BAB" w:rsidRPr="00EC2C86" w:rsidRDefault="00DE39E9" w:rsidP="00EC2C86">
            <w:pPr>
              <w:pStyle w:val="a4"/>
              <w:numPr>
                <w:ilvl w:val="0"/>
                <w:numId w:val="28"/>
              </w:numPr>
              <w:ind w:left="68" w:firstLine="391"/>
              <w:jc w:val="both"/>
            </w:pPr>
            <w:r w:rsidRPr="00EC2C86">
              <w:t xml:space="preserve">Назовите межнациональные и межгосударственные учреждения, разрабатывающие унифицированные документы в сфере оборота финансовых инструментов. </w:t>
            </w:r>
          </w:p>
          <w:p w:rsidR="00FC7B77" w:rsidRPr="00EC2C86" w:rsidRDefault="00FC7B77" w:rsidP="00EC2C86">
            <w:pPr>
              <w:pStyle w:val="a4"/>
              <w:ind w:left="68" w:firstLine="391"/>
              <w:contextualSpacing w:val="0"/>
              <w:rPr>
                <w:b/>
              </w:rPr>
            </w:pPr>
          </w:p>
          <w:p w:rsidR="00CA042B" w:rsidRPr="00EC2C86" w:rsidRDefault="00CA042B" w:rsidP="00EC2C86">
            <w:pPr>
              <w:pStyle w:val="a4"/>
              <w:ind w:left="68"/>
              <w:contextualSpacing w:val="0"/>
              <w:rPr>
                <w:b/>
              </w:rPr>
            </w:pPr>
            <w:r w:rsidRPr="00EC2C86">
              <w:rPr>
                <w:b/>
              </w:rPr>
              <w:t xml:space="preserve">Рекомендуемые источники </w:t>
            </w:r>
          </w:p>
          <w:p w:rsidR="00CA042B" w:rsidRPr="00EC2C86" w:rsidRDefault="00CA042B" w:rsidP="00EC2C86">
            <w:pPr>
              <w:widowControl w:val="0"/>
              <w:ind w:left="68"/>
              <w:jc w:val="both"/>
              <w:rPr>
                <w:b/>
                <w:color w:val="FF0000"/>
              </w:rPr>
            </w:pPr>
            <w:r w:rsidRPr="00EC2C86">
              <w:rPr>
                <w:b/>
              </w:rPr>
              <w:t xml:space="preserve">из раздела 8: </w:t>
            </w:r>
            <w:r w:rsidR="0004104E" w:rsidRPr="00EC2C86">
              <w:rPr>
                <w:b/>
              </w:rPr>
              <w:t>1-9, 10, 13</w:t>
            </w:r>
          </w:p>
          <w:p w:rsidR="00CA042B" w:rsidRPr="00EC2C86" w:rsidRDefault="00CA042B" w:rsidP="00EC2C86">
            <w:pPr>
              <w:ind w:left="68"/>
              <w:rPr>
                <w:b/>
              </w:rPr>
            </w:pPr>
            <w:r w:rsidRPr="00EC2C86">
              <w:rPr>
                <w:b/>
              </w:rPr>
              <w:t xml:space="preserve">из раздела 9: </w:t>
            </w:r>
            <w:r w:rsidR="000B0972" w:rsidRPr="00EC2C86">
              <w:rPr>
                <w:b/>
              </w:rPr>
              <w:t>1-5, 16-18</w:t>
            </w:r>
          </w:p>
        </w:tc>
        <w:tc>
          <w:tcPr>
            <w:tcW w:w="1842" w:type="dxa"/>
            <w:shd w:val="clear" w:color="auto" w:fill="auto"/>
          </w:tcPr>
          <w:p w:rsidR="00CA042B" w:rsidRPr="003516BF" w:rsidRDefault="00CA042B" w:rsidP="00E82F21">
            <w:pPr>
              <w:widowControl w:val="0"/>
              <w:tabs>
                <w:tab w:val="left" w:pos="993"/>
              </w:tabs>
              <w:jc w:val="both"/>
              <w:rPr>
                <w:b/>
                <w:bCs/>
                <w:iCs/>
                <w:sz w:val="22"/>
                <w:szCs w:val="22"/>
                <w:lang w:eastAsia="en-US"/>
              </w:rPr>
            </w:pPr>
            <w:r w:rsidRPr="003516BF">
              <w:rPr>
                <w:position w:val="2"/>
                <w:sz w:val="22"/>
                <w:szCs w:val="22"/>
              </w:rPr>
              <w:t>Многосторонняя коммуникация</w:t>
            </w:r>
            <w:r>
              <w:rPr>
                <w:position w:val="2"/>
                <w:sz w:val="22"/>
                <w:szCs w:val="22"/>
              </w:rPr>
              <w:t>;</w:t>
            </w:r>
            <w:r w:rsidRPr="003516BF">
              <w:rPr>
                <w:position w:val="2"/>
                <w:sz w:val="22"/>
                <w:szCs w:val="22"/>
              </w:rPr>
              <w:t xml:space="preserve"> </w:t>
            </w:r>
            <w:r>
              <w:rPr>
                <w:position w:val="2"/>
                <w:sz w:val="22"/>
                <w:szCs w:val="22"/>
              </w:rPr>
              <w:t>р</w:t>
            </w:r>
            <w:r w:rsidRPr="003516BF">
              <w:rPr>
                <w:position w:val="2"/>
                <w:sz w:val="22"/>
                <w:szCs w:val="22"/>
              </w:rPr>
              <w:t xml:space="preserve">ешение </w:t>
            </w:r>
            <w:r w:rsidR="00EC2C86" w:rsidRPr="003A34B2">
              <w:rPr>
                <w:position w:val="2"/>
              </w:rPr>
              <w:t>ситуативных</w:t>
            </w:r>
            <w:r w:rsidR="00EC2C86" w:rsidRPr="003516BF">
              <w:rPr>
                <w:position w:val="2"/>
                <w:sz w:val="22"/>
                <w:szCs w:val="22"/>
              </w:rPr>
              <w:t xml:space="preserve"> </w:t>
            </w:r>
            <w:r w:rsidRPr="003516BF">
              <w:rPr>
                <w:position w:val="2"/>
                <w:sz w:val="22"/>
                <w:szCs w:val="22"/>
              </w:rPr>
              <w:t>задач по теме; работа в малых группах; устный опрос/тестирование.</w:t>
            </w:r>
          </w:p>
        </w:tc>
      </w:tr>
      <w:tr w:rsidR="00CA042B" w:rsidRPr="00CC1A34" w:rsidTr="00CC1366">
        <w:tc>
          <w:tcPr>
            <w:tcW w:w="2269" w:type="dxa"/>
            <w:shd w:val="clear" w:color="auto" w:fill="auto"/>
          </w:tcPr>
          <w:p w:rsidR="00CA042B" w:rsidRPr="00EC2C86" w:rsidRDefault="00CA042B" w:rsidP="00CC1366">
            <w:pPr>
              <w:widowControl w:val="0"/>
              <w:spacing w:line="276" w:lineRule="auto"/>
            </w:pPr>
            <w:r w:rsidRPr="00EC2C86">
              <w:rPr>
                <w:position w:val="2"/>
              </w:rPr>
              <w:t xml:space="preserve">Тема 4. </w:t>
            </w:r>
            <w:r w:rsidRPr="00EC2C86">
              <w:t xml:space="preserve"> </w:t>
            </w:r>
            <w:r w:rsidRPr="00EC2C86">
              <w:rPr>
                <w:color w:val="212121"/>
              </w:rPr>
              <w:t>Международные финансовые стандарты в сфере оборота финансовых средств, валюты и ценных бумаг</w:t>
            </w:r>
          </w:p>
        </w:tc>
        <w:tc>
          <w:tcPr>
            <w:tcW w:w="6634" w:type="dxa"/>
            <w:shd w:val="clear" w:color="auto" w:fill="auto"/>
          </w:tcPr>
          <w:p w:rsidR="00CA042B" w:rsidRPr="00EC2C86" w:rsidRDefault="00681BAB" w:rsidP="00EC2C86">
            <w:pPr>
              <w:pStyle w:val="a4"/>
              <w:numPr>
                <w:ilvl w:val="0"/>
                <w:numId w:val="31"/>
              </w:numPr>
              <w:ind w:left="68" w:firstLine="391"/>
              <w:contextualSpacing w:val="0"/>
              <w:jc w:val="both"/>
            </w:pPr>
            <w:r w:rsidRPr="00EC2C86">
              <w:t xml:space="preserve">Поясните значение правовых основ международных стандартов и методики оценки финансовых работ, услуг, «справедливую стоимость», деловая практика банковских операций. </w:t>
            </w:r>
          </w:p>
          <w:p w:rsidR="00681BAB" w:rsidRPr="00EC2C86" w:rsidRDefault="009071FD" w:rsidP="00EC2C86">
            <w:pPr>
              <w:pStyle w:val="a4"/>
              <w:numPr>
                <w:ilvl w:val="0"/>
                <w:numId w:val="31"/>
              </w:numPr>
              <w:ind w:left="68" w:firstLine="391"/>
              <w:contextualSpacing w:val="0"/>
              <w:jc w:val="both"/>
            </w:pPr>
            <w:r w:rsidRPr="00EC2C86">
              <w:t xml:space="preserve">Имеются ли основания для конфликта между международными стандартами  в сфере оборота финансовых средств, валюты и ценных бумаг? </w:t>
            </w:r>
          </w:p>
          <w:p w:rsidR="009071FD" w:rsidRPr="00EC2C86" w:rsidRDefault="009071FD" w:rsidP="00EC2C86">
            <w:pPr>
              <w:pStyle w:val="a4"/>
              <w:numPr>
                <w:ilvl w:val="0"/>
                <w:numId w:val="31"/>
              </w:numPr>
              <w:ind w:left="68" w:firstLine="391"/>
              <w:contextualSpacing w:val="0"/>
              <w:jc w:val="both"/>
            </w:pPr>
            <w:r w:rsidRPr="00EC2C86">
              <w:t xml:space="preserve">Понятие и значение мягкого права в международном правовом регулировании оборота финансовых средств, валюты и ценных бумаг. </w:t>
            </w:r>
          </w:p>
          <w:p w:rsidR="00FC7B77" w:rsidRPr="00EC2C86" w:rsidRDefault="00FC7B77" w:rsidP="00EC2C86">
            <w:pPr>
              <w:pStyle w:val="a4"/>
              <w:ind w:left="68" w:firstLine="391"/>
              <w:contextualSpacing w:val="0"/>
              <w:rPr>
                <w:b/>
              </w:rPr>
            </w:pPr>
          </w:p>
          <w:p w:rsidR="00CA042B" w:rsidRPr="00EC2C86" w:rsidRDefault="00CA042B" w:rsidP="00EC2C86">
            <w:pPr>
              <w:pStyle w:val="a4"/>
              <w:ind w:left="68"/>
              <w:contextualSpacing w:val="0"/>
              <w:rPr>
                <w:b/>
              </w:rPr>
            </w:pPr>
            <w:r w:rsidRPr="00EC2C86">
              <w:rPr>
                <w:b/>
              </w:rPr>
              <w:t xml:space="preserve">Рекомендуемые источники </w:t>
            </w:r>
          </w:p>
          <w:p w:rsidR="00CA042B" w:rsidRPr="00EC2C86" w:rsidRDefault="00CA042B" w:rsidP="00EC2C86">
            <w:pPr>
              <w:ind w:left="68"/>
              <w:rPr>
                <w:b/>
              </w:rPr>
            </w:pPr>
            <w:r w:rsidRPr="00EC2C86">
              <w:rPr>
                <w:b/>
              </w:rPr>
              <w:t xml:space="preserve">из раздела 8: </w:t>
            </w:r>
            <w:r w:rsidR="0004104E" w:rsidRPr="00EC2C86">
              <w:rPr>
                <w:b/>
              </w:rPr>
              <w:t>1-9, 10, 11.</w:t>
            </w:r>
          </w:p>
          <w:p w:rsidR="00CA042B" w:rsidRPr="00EC2C86" w:rsidRDefault="00CA042B" w:rsidP="00EC2C86">
            <w:pPr>
              <w:ind w:left="68"/>
              <w:rPr>
                <w:b/>
              </w:rPr>
            </w:pPr>
            <w:r w:rsidRPr="00EC2C86">
              <w:rPr>
                <w:b/>
              </w:rPr>
              <w:t xml:space="preserve">из раздела 9: </w:t>
            </w:r>
            <w:r w:rsidR="003F628D" w:rsidRPr="00EC2C86">
              <w:rPr>
                <w:b/>
              </w:rPr>
              <w:t>1-5</w:t>
            </w:r>
            <w:r w:rsidRPr="00EC2C86">
              <w:rPr>
                <w:b/>
              </w:rPr>
              <w:t xml:space="preserve">, </w:t>
            </w:r>
            <w:r w:rsidR="000B0972" w:rsidRPr="00EC2C86">
              <w:rPr>
                <w:b/>
              </w:rPr>
              <w:t>11, 13, 19-22</w:t>
            </w:r>
          </w:p>
        </w:tc>
        <w:tc>
          <w:tcPr>
            <w:tcW w:w="1842" w:type="dxa"/>
            <w:shd w:val="clear" w:color="auto" w:fill="auto"/>
          </w:tcPr>
          <w:p w:rsidR="00CA042B" w:rsidRPr="003516BF" w:rsidRDefault="00CA042B" w:rsidP="0063554C">
            <w:pPr>
              <w:pStyle w:val="27"/>
              <w:widowControl w:val="0"/>
              <w:spacing w:after="0" w:line="240" w:lineRule="auto"/>
              <w:ind w:left="0"/>
              <w:jc w:val="both"/>
              <w:rPr>
                <w:position w:val="2"/>
                <w:sz w:val="22"/>
                <w:szCs w:val="22"/>
              </w:rPr>
            </w:pPr>
            <w:r w:rsidRPr="003516BF">
              <w:rPr>
                <w:position w:val="2"/>
                <w:sz w:val="22"/>
                <w:szCs w:val="22"/>
              </w:rPr>
              <w:t xml:space="preserve">Многосторонняя коммуникация; </w:t>
            </w:r>
            <w:r w:rsidR="00841EF0">
              <w:rPr>
                <w:position w:val="2"/>
                <w:sz w:val="22"/>
                <w:szCs w:val="22"/>
              </w:rPr>
              <w:t>анализ документов</w:t>
            </w:r>
            <w:r w:rsidRPr="003516BF">
              <w:rPr>
                <w:position w:val="2"/>
                <w:sz w:val="22"/>
                <w:szCs w:val="22"/>
              </w:rPr>
              <w:t xml:space="preserve"> по теме; устный опрос/тестирование.</w:t>
            </w:r>
          </w:p>
        </w:tc>
      </w:tr>
      <w:tr w:rsidR="00CA042B" w:rsidRPr="00CC1A34" w:rsidTr="00CC1366">
        <w:tc>
          <w:tcPr>
            <w:tcW w:w="2269" w:type="dxa"/>
            <w:shd w:val="clear" w:color="auto" w:fill="auto"/>
          </w:tcPr>
          <w:p w:rsidR="00CA042B" w:rsidRPr="00EC2C86" w:rsidRDefault="00CA042B" w:rsidP="00CC1366">
            <w:pPr>
              <w:widowControl w:val="0"/>
              <w:spacing w:line="276" w:lineRule="auto"/>
            </w:pPr>
            <w:r w:rsidRPr="00EC2C86">
              <w:rPr>
                <w:position w:val="2"/>
              </w:rPr>
              <w:t xml:space="preserve">Тема 5. </w:t>
            </w:r>
            <w:r w:rsidRPr="00EC2C86">
              <w:t xml:space="preserve"> </w:t>
            </w:r>
            <w:r w:rsidRPr="00EC2C86">
              <w:rPr>
                <w:color w:val="212121"/>
              </w:rPr>
              <w:t>Международные финансовые регуляторы в сфере оборота финансовых средств, валюты и ценных бумаг</w:t>
            </w:r>
          </w:p>
        </w:tc>
        <w:tc>
          <w:tcPr>
            <w:tcW w:w="6634" w:type="dxa"/>
            <w:shd w:val="clear" w:color="auto" w:fill="auto"/>
          </w:tcPr>
          <w:p w:rsidR="00894D38" w:rsidRPr="00EC2C86" w:rsidRDefault="00077B79" w:rsidP="00EC2C86">
            <w:pPr>
              <w:pStyle w:val="a4"/>
              <w:numPr>
                <w:ilvl w:val="0"/>
                <w:numId w:val="30"/>
              </w:numPr>
              <w:ind w:left="68" w:firstLine="391"/>
              <w:jc w:val="both"/>
            </w:pPr>
            <w:r w:rsidRPr="00EC2C86">
              <w:t xml:space="preserve">Проведите классификацию МФО в сфере финансовых средств, валюты и ценных бумаг в зависимости от направлений их деятельности, масштаба влияния на мировой финансовый оборот, по региональному признаку, по характеру участвующих субъектов. </w:t>
            </w:r>
          </w:p>
          <w:p w:rsidR="00077B79" w:rsidRPr="00EC2C86" w:rsidRDefault="00077B79" w:rsidP="00EC2C86">
            <w:pPr>
              <w:pStyle w:val="a4"/>
              <w:numPr>
                <w:ilvl w:val="0"/>
                <w:numId w:val="30"/>
              </w:numPr>
              <w:ind w:left="68" w:firstLine="391"/>
              <w:contextualSpacing w:val="0"/>
              <w:jc w:val="both"/>
            </w:pPr>
            <w:r w:rsidRPr="00EC2C86">
              <w:t xml:space="preserve">Как изменилась нормотворческая функция МФО с возрастанием роли «обычаев» в обороте финансовых средств, валюты и ценных бумаг? </w:t>
            </w:r>
          </w:p>
          <w:p w:rsidR="00CD1744" w:rsidRPr="00EC2C86" w:rsidRDefault="00CD1744" w:rsidP="00EC2C86">
            <w:pPr>
              <w:pStyle w:val="a4"/>
              <w:numPr>
                <w:ilvl w:val="0"/>
                <w:numId w:val="30"/>
              </w:numPr>
              <w:ind w:left="68" w:firstLine="391"/>
              <w:contextualSpacing w:val="0"/>
              <w:jc w:val="both"/>
            </w:pPr>
            <w:r w:rsidRPr="00EC2C86">
              <w:lastRenderedPageBreak/>
              <w:t xml:space="preserve">Назовите основные источники международно-правового регулирования банковского надзора, надзора на рынке ценных бумаг и финансовых услуг. </w:t>
            </w:r>
          </w:p>
          <w:p w:rsidR="00DE39E9" w:rsidRPr="00EC2C86" w:rsidRDefault="00DE39E9" w:rsidP="00EC2C86">
            <w:pPr>
              <w:pStyle w:val="a4"/>
              <w:numPr>
                <w:ilvl w:val="0"/>
                <w:numId w:val="30"/>
              </w:numPr>
              <w:ind w:left="68" w:firstLine="391"/>
              <w:contextualSpacing w:val="0"/>
              <w:jc w:val="both"/>
            </w:pPr>
            <w:r w:rsidRPr="00EC2C86">
              <w:t xml:space="preserve">Как соотносится понятие международной правосубъектности со статусом международных финансовых регуляторов? </w:t>
            </w:r>
          </w:p>
          <w:p w:rsidR="00894D38" w:rsidRPr="00EC2C86" w:rsidRDefault="00DE39E9" w:rsidP="00EC2C86">
            <w:pPr>
              <w:pStyle w:val="a4"/>
              <w:numPr>
                <w:ilvl w:val="0"/>
                <w:numId w:val="30"/>
              </w:numPr>
              <w:ind w:left="68" w:firstLine="391"/>
              <w:contextualSpacing w:val="0"/>
              <w:jc w:val="both"/>
            </w:pPr>
            <w:r w:rsidRPr="00EC2C86">
              <w:t xml:space="preserve">Назовите и охарактеризуйте формы взаимодействия между международными финансовыми регуляторами в сфере оборота финансовых средств, валюты и ценных бумаг. </w:t>
            </w:r>
          </w:p>
          <w:p w:rsidR="00894D38" w:rsidRPr="00EC2C86" w:rsidRDefault="00894D38" w:rsidP="00EC2C86">
            <w:pPr>
              <w:pStyle w:val="a4"/>
              <w:ind w:left="68" w:firstLine="391"/>
              <w:contextualSpacing w:val="0"/>
              <w:rPr>
                <w:b/>
              </w:rPr>
            </w:pPr>
          </w:p>
          <w:p w:rsidR="00894D38" w:rsidRPr="00EC2C86" w:rsidRDefault="00894D38" w:rsidP="00EC2C86">
            <w:pPr>
              <w:pStyle w:val="a4"/>
              <w:ind w:left="68"/>
              <w:contextualSpacing w:val="0"/>
              <w:rPr>
                <w:b/>
              </w:rPr>
            </w:pPr>
            <w:r w:rsidRPr="00EC2C86">
              <w:rPr>
                <w:b/>
              </w:rPr>
              <w:t xml:space="preserve">Рекомендуемые источники </w:t>
            </w:r>
          </w:p>
          <w:p w:rsidR="00894D38" w:rsidRPr="00EC2C86" w:rsidRDefault="00894D38" w:rsidP="00EC2C86">
            <w:pPr>
              <w:ind w:left="68"/>
              <w:rPr>
                <w:b/>
              </w:rPr>
            </w:pPr>
            <w:r w:rsidRPr="00EC2C86">
              <w:rPr>
                <w:b/>
              </w:rPr>
              <w:t xml:space="preserve">из раздела 8: </w:t>
            </w:r>
            <w:r w:rsidR="0004104E" w:rsidRPr="00EC2C86">
              <w:rPr>
                <w:b/>
              </w:rPr>
              <w:t>1-9, 10-13</w:t>
            </w:r>
          </w:p>
          <w:p w:rsidR="00CA042B" w:rsidRPr="00EC2C86" w:rsidRDefault="003F628D" w:rsidP="00EC2C86">
            <w:pPr>
              <w:widowControl w:val="0"/>
              <w:spacing w:line="276" w:lineRule="auto"/>
              <w:ind w:left="68"/>
              <w:jc w:val="both"/>
            </w:pPr>
            <w:r w:rsidRPr="00EC2C86">
              <w:rPr>
                <w:b/>
              </w:rPr>
              <w:t>из раздела 9: 1-5</w:t>
            </w:r>
            <w:r w:rsidR="000B0972" w:rsidRPr="00EC2C86">
              <w:rPr>
                <w:b/>
              </w:rPr>
              <w:t>, 9, 15-17</w:t>
            </w:r>
            <w:r w:rsidR="00894D38" w:rsidRPr="00EC2C86">
              <w:rPr>
                <w:b/>
              </w:rPr>
              <w:t>.</w:t>
            </w:r>
          </w:p>
        </w:tc>
        <w:tc>
          <w:tcPr>
            <w:tcW w:w="1842" w:type="dxa"/>
            <w:shd w:val="clear" w:color="auto" w:fill="auto"/>
          </w:tcPr>
          <w:p w:rsidR="00CA042B" w:rsidRPr="003516BF" w:rsidRDefault="00841EF0" w:rsidP="0063554C">
            <w:pPr>
              <w:pStyle w:val="27"/>
              <w:widowControl w:val="0"/>
              <w:spacing w:after="0" w:line="240" w:lineRule="auto"/>
              <w:ind w:left="0"/>
              <w:jc w:val="both"/>
              <w:rPr>
                <w:position w:val="2"/>
                <w:sz w:val="22"/>
                <w:szCs w:val="22"/>
              </w:rPr>
            </w:pPr>
            <w:r>
              <w:rPr>
                <w:position w:val="2"/>
                <w:sz w:val="22"/>
                <w:szCs w:val="22"/>
              </w:rPr>
              <w:lastRenderedPageBreak/>
              <w:t>Многосторонняя коммуникация; анализ документов</w:t>
            </w:r>
            <w:r w:rsidR="00894D38" w:rsidRPr="003516BF">
              <w:rPr>
                <w:position w:val="2"/>
                <w:sz w:val="22"/>
                <w:szCs w:val="22"/>
              </w:rPr>
              <w:t xml:space="preserve"> по теме; устный опрос/тестирование.</w:t>
            </w:r>
          </w:p>
        </w:tc>
      </w:tr>
    </w:tbl>
    <w:p w:rsidR="00862E64" w:rsidRDefault="00862E64" w:rsidP="00555361">
      <w:pPr>
        <w:pStyle w:val="10"/>
        <w:spacing w:before="0"/>
        <w:jc w:val="both"/>
        <w:rPr>
          <w:rFonts w:ascii="Times New Roman" w:hAnsi="Times New Roman"/>
          <w:color w:val="auto"/>
        </w:rPr>
      </w:pPr>
    </w:p>
    <w:p w:rsidR="00AA0F68" w:rsidRPr="00AA0F68" w:rsidRDefault="00AA0F68" w:rsidP="00AA0F68"/>
    <w:p w:rsidR="003857A2" w:rsidRDefault="003857A2" w:rsidP="00FE1293">
      <w:pPr>
        <w:pStyle w:val="10"/>
        <w:numPr>
          <w:ilvl w:val="0"/>
          <w:numId w:val="8"/>
        </w:numPr>
        <w:spacing w:before="0"/>
        <w:jc w:val="both"/>
        <w:rPr>
          <w:rFonts w:ascii="Times New Roman" w:hAnsi="Times New Roman"/>
          <w:color w:val="auto"/>
        </w:rPr>
      </w:pPr>
      <w:bookmarkStart w:id="9" w:name="_Toc454271099"/>
      <w:bookmarkStart w:id="10" w:name="_Toc506893281"/>
      <w:bookmarkStart w:id="11" w:name="_Toc116994146"/>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9"/>
      <w:bookmarkEnd w:id="10"/>
      <w:bookmarkEnd w:id="11"/>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12" w:name="_Toc454271100"/>
      <w:bookmarkStart w:id="13" w:name="_Toc506893282"/>
      <w:bookmarkStart w:id="14" w:name="_Toc116994147"/>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2"/>
      <w:bookmarkEnd w:id="13"/>
      <w:bookmarkEnd w:id="14"/>
    </w:p>
    <w:p w:rsidR="00841EF0" w:rsidRPr="00841EF0" w:rsidRDefault="00841EF0" w:rsidP="00841EF0"/>
    <w:p w:rsidR="00862E64" w:rsidRDefault="00862E64" w:rsidP="00862E64"/>
    <w:tbl>
      <w:tblPr>
        <w:tblW w:w="107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245"/>
        <w:gridCol w:w="3231"/>
      </w:tblGrid>
      <w:tr w:rsidR="00862E64" w:rsidRPr="00CC1A34" w:rsidTr="00CC1366">
        <w:trPr>
          <w:tblHeader/>
        </w:trPr>
        <w:tc>
          <w:tcPr>
            <w:tcW w:w="2269" w:type="dxa"/>
            <w:shd w:val="clear" w:color="auto" w:fill="auto"/>
          </w:tcPr>
          <w:p w:rsidR="00862E64" w:rsidRPr="007556AD" w:rsidRDefault="00862E64" w:rsidP="002C6F34">
            <w:pPr>
              <w:pStyle w:val="12"/>
              <w:widowControl w:val="0"/>
              <w:spacing w:before="0" w:after="0"/>
              <w:jc w:val="both"/>
              <w:rPr>
                <w:b/>
                <w:color w:val="auto"/>
              </w:rPr>
            </w:pPr>
            <w:r w:rsidRPr="007556AD">
              <w:rPr>
                <w:b/>
                <w:bCs/>
                <w:color w:val="auto"/>
              </w:rPr>
              <w:t>Наименование тем дисциплины</w:t>
            </w:r>
          </w:p>
        </w:tc>
        <w:tc>
          <w:tcPr>
            <w:tcW w:w="5245"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3231"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DE39E9" w:rsidRPr="00CC1A34" w:rsidTr="00CC1366">
        <w:tc>
          <w:tcPr>
            <w:tcW w:w="2269" w:type="dxa"/>
            <w:shd w:val="clear" w:color="auto" w:fill="auto"/>
          </w:tcPr>
          <w:p w:rsidR="00DE39E9" w:rsidRPr="0028743F" w:rsidRDefault="00DE39E9" w:rsidP="000919BF">
            <w:pPr>
              <w:pStyle w:val="Default"/>
              <w:rPr>
                <w:sz w:val="22"/>
                <w:szCs w:val="22"/>
              </w:rPr>
            </w:pPr>
            <w:r w:rsidRPr="0028743F">
              <w:rPr>
                <w:sz w:val="22"/>
                <w:szCs w:val="22"/>
              </w:rPr>
              <w:t xml:space="preserve">Тема 1. </w:t>
            </w:r>
            <w:r w:rsidRPr="00EE4C4F">
              <w:rPr>
                <w:b/>
                <w:sz w:val="28"/>
                <w:szCs w:val="28"/>
              </w:rPr>
              <w:t xml:space="preserve"> </w:t>
            </w:r>
            <w:r w:rsidRPr="00BC214B">
              <w:rPr>
                <w:b/>
                <w:sz w:val="28"/>
                <w:szCs w:val="28"/>
              </w:rPr>
              <w:t xml:space="preserve"> </w:t>
            </w:r>
            <w:r w:rsidRPr="00F17F46">
              <w:rPr>
                <w:bCs/>
                <w:sz w:val="22"/>
                <w:szCs w:val="22"/>
              </w:rPr>
              <w:t xml:space="preserve">Концептуальные основы международно-правового регулирования </w:t>
            </w:r>
            <w:r w:rsidRPr="00F17F46">
              <w:rPr>
                <w:color w:val="212121"/>
                <w:sz w:val="22"/>
                <w:szCs w:val="22"/>
              </w:rPr>
              <w:t>оборота финансовых средств, валюты и ценных бумаг</w:t>
            </w:r>
          </w:p>
        </w:tc>
        <w:tc>
          <w:tcPr>
            <w:tcW w:w="5245" w:type="dxa"/>
            <w:shd w:val="clear" w:color="auto" w:fill="auto"/>
          </w:tcPr>
          <w:p w:rsidR="00DE39E9" w:rsidRPr="00FC7B77" w:rsidRDefault="009071FD" w:rsidP="00EC2C86">
            <w:pPr>
              <w:pStyle w:val="a4"/>
              <w:widowControl w:val="0"/>
              <w:numPr>
                <w:ilvl w:val="0"/>
                <w:numId w:val="14"/>
              </w:numPr>
              <w:autoSpaceDE w:val="0"/>
              <w:autoSpaceDN w:val="0"/>
              <w:adjustRightInd w:val="0"/>
              <w:ind w:left="34" w:firstLine="453"/>
              <w:jc w:val="both"/>
              <w:rPr>
                <w:rFonts w:eastAsia="Calibri"/>
                <w:color w:val="000000"/>
                <w:lang w:eastAsia="en-US"/>
              </w:rPr>
            </w:pPr>
            <w:r>
              <w:t xml:space="preserve"> </w:t>
            </w:r>
            <w:r w:rsidR="00FC7B77">
              <w:t xml:space="preserve">Назовите международные финансовые обычаи, формирующиеся на межгосударственном уровне, в сфере оборота финансовых средств, валюты и ценных бумаг. </w:t>
            </w:r>
          </w:p>
          <w:p w:rsidR="00FC7B77" w:rsidRPr="00BC214B" w:rsidRDefault="00FC7B77" w:rsidP="00EC2C86">
            <w:pPr>
              <w:pStyle w:val="a4"/>
              <w:widowControl w:val="0"/>
              <w:numPr>
                <w:ilvl w:val="0"/>
                <w:numId w:val="14"/>
              </w:numPr>
              <w:autoSpaceDE w:val="0"/>
              <w:autoSpaceDN w:val="0"/>
              <w:adjustRightInd w:val="0"/>
              <w:ind w:left="34" w:firstLine="453"/>
              <w:jc w:val="both"/>
              <w:rPr>
                <w:rFonts w:eastAsia="Calibri"/>
                <w:color w:val="000000"/>
                <w:lang w:eastAsia="en-US"/>
              </w:rPr>
            </w:pPr>
            <w:r>
              <w:rPr>
                <w:rFonts w:eastAsia="Calibri"/>
                <w:color w:val="000000"/>
                <w:lang w:eastAsia="en-US"/>
              </w:rPr>
              <w:t xml:space="preserve"> Какое влияние имеют модельные, типовые законы (кодексы) на правовое регулирование </w:t>
            </w:r>
            <w:r>
              <w:t>оборота финансовых средств, валюты и ценных бумаг.</w:t>
            </w:r>
          </w:p>
        </w:tc>
        <w:tc>
          <w:tcPr>
            <w:tcW w:w="3231" w:type="dxa"/>
            <w:shd w:val="clear" w:color="auto" w:fill="auto"/>
          </w:tcPr>
          <w:p w:rsidR="00DE39E9" w:rsidRPr="005C1358" w:rsidRDefault="00DE39E9"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DE39E9" w:rsidRPr="00A1746C" w:rsidRDefault="00DE39E9"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DE39E9" w:rsidRPr="00CC1A34" w:rsidTr="00CC1366">
        <w:tc>
          <w:tcPr>
            <w:tcW w:w="2269" w:type="dxa"/>
            <w:shd w:val="clear" w:color="auto" w:fill="auto"/>
          </w:tcPr>
          <w:p w:rsidR="00DE39E9" w:rsidRPr="0028743F" w:rsidRDefault="00DE39E9" w:rsidP="000919BF">
            <w:pPr>
              <w:pStyle w:val="Default"/>
              <w:rPr>
                <w:sz w:val="22"/>
                <w:szCs w:val="22"/>
              </w:rPr>
            </w:pPr>
            <w:r w:rsidRPr="0028743F">
              <w:rPr>
                <w:sz w:val="22"/>
                <w:szCs w:val="22"/>
              </w:rPr>
              <w:t xml:space="preserve">Тема 2. </w:t>
            </w:r>
            <w:r>
              <w:rPr>
                <w:b/>
                <w:sz w:val="28"/>
                <w:szCs w:val="28"/>
              </w:rPr>
              <w:t xml:space="preserve"> </w:t>
            </w:r>
            <w:r w:rsidRPr="00F17F46">
              <w:rPr>
                <w:sz w:val="22"/>
                <w:szCs w:val="22"/>
              </w:rPr>
              <w:t xml:space="preserve">Международно-правовое регулирование в сфере </w:t>
            </w:r>
            <w:r w:rsidRPr="00F17F46">
              <w:rPr>
                <w:color w:val="212121"/>
                <w:sz w:val="22"/>
                <w:szCs w:val="22"/>
              </w:rPr>
              <w:t>оборота финансовых средств и валюты</w:t>
            </w:r>
          </w:p>
        </w:tc>
        <w:tc>
          <w:tcPr>
            <w:tcW w:w="5245" w:type="dxa"/>
            <w:shd w:val="clear" w:color="auto" w:fill="auto"/>
          </w:tcPr>
          <w:p w:rsidR="00FC7B77" w:rsidRDefault="00FC7B77" w:rsidP="00EC2C86">
            <w:pPr>
              <w:pStyle w:val="a4"/>
              <w:widowControl w:val="0"/>
              <w:numPr>
                <w:ilvl w:val="0"/>
                <w:numId w:val="11"/>
              </w:numPr>
              <w:autoSpaceDE w:val="0"/>
              <w:autoSpaceDN w:val="0"/>
              <w:adjustRightInd w:val="0"/>
              <w:ind w:left="34" w:firstLine="453"/>
              <w:jc w:val="both"/>
            </w:pPr>
            <w:r>
              <w:t>Как происходит формирование финансовых ресурсов МВФ и контроль за их расходованием?</w:t>
            </w:r>
          </w:p>
          <w:p w:rsidR="00DE39E9" w:rsidRPr="00BC214B" w:rsidRDefault="00DE39E9" w:rsidP="00EC2C86">
            <w:pPr>
              <w:pStyle w:val="a4"/>
              <w:widowControl w:val="0"/>
              <w:numPr>
                <w:ilvl w:val="0"/>
                <w:numId w:val="11"/>
              </w:numPr>
              <w:autoSpaceDE w:val="0"/>
              <w:autoSpaceDN w:val="0"/>
              <w:adjustRightInd w:val="0"/>
              <w:ind w:left="34" w:firstLine="453"/>
              <w:jc w:val="both"/>
              <w:rPr>
                <w:rFonts w:eastAsia="Calibri"/>
                <w:lang w:eastAsia="en-US"/>
              </w:rPr>
            </w:pPr>
            <w:r w:rsidRPr="00BC214B">
              <w:t>Рекомендации международных организаций в сфере разработки и установ</w:t>
            </w:r>
            <w:r>
              <w:t>ления правов</w:t>
            </w:r>
            <w:r w:rsidR="00FC7B77">
              <w:t>ого режима применения цифровых</w:t>
            </w:r>
            <w:r>
              <w:t xml:space="preserve"> технологий</w:t>
            </w:r>
            <w:r w:rsidRPr="00BC214B">
              <w:t>.</w:t>
            </w:r>
          </w:p>
        </w:tc>
        <w:tc>
          <w:tcPr>
            <w:tcW w:w="3231" w:type="dxa"/>
            <w:shd w:val="clear" w:color="auto" w:fill="auto"/>
          </w:tcPr>
          <w:p w:rsidR="00DE39E9" w:rsidRPr="005C1358" w:rsidRDefault="00DE39E9"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DE39E9" w:rsidRPr="009F260B" w:rsidRDefault="00DE39E9"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DE39E9" w:rsidRPr="00CC1A34" w:rsidTr="00CC1366">
        <w:tc>
          <w:tcPr>
            <w:tcW w:w="2269" w:type="dxa"/>
            <w:shd w:val="clear" w:color="auto" w:fill="auto"/>
          </w:tcPr>
          <w:p w:rsidR="00DE39E9" w:rsidRPr="006F18F2" w:rsidRDefault="00DE39E9" w:rsidP="000919BF">
            <w:pPr>
              <w:widowControl w:val="0"/>
              <w:shd w:val="clear" w:color="auto" w:fill="FFFFFF"/>
              <w:tabs>
                <w:tab w:val="left" w:pos="3969"/>
              </w:tabs>
              <w:suppressAutoHyphens/>
              <w:autoSpaceDE w:val="0"/>
              <w:autoSpaceDN w:val="0"/>
              <w:adjustRightInd w:val="0"/>
            </w:pPr>
            <w:r w:rsidRPr="0028743F">
              <w:rPr>
                <w:sz w:val="22"/>
                <w:szCs w:val="22"/>
              </w:rPr>
              <w:t>Тема 3</w:t>
            </w:r>
            <w:r>
              <w:rPr>
                <w:sz w:val="22"/>
                <w:szCs w:val="22"/>
              </w:rPr>
              <w:t>.</w:t>
            </w:r>
            <w:r>
              <w:rPr>
                <w:b/>
                <w:sz w:val="28"/>
                <w:szCs w:val="28"/>
              </w:rPr>
              <w:t xml:space="preserve"> </w:t>
            </w:r>
            <w:r w:rsidRPr="00F17F46">
              <w:rPr>
                <w:sz w:val="22"/>
                <w:szCs w:val="22"/>
              </w:rPr>
              <w:t xml:space="preserve">Международно-правовое регулирование  оборота </w:t>
            </w:r>
            <w:r w:rsidRPr="00F17F46">
              <w:rPr>
                <w:color w:val="212121"/>
                <w:sz w:val="22"/>
                <w:szCs w:val="22"/>
              </w:rPr>
              <w:t>ценных бумаг</w:t>
            </w:r>
          </w:p>
        </w:tc>
        <w:tc>
          <w:tcPr>
            <w:tcW w:w="5245" w:type="dxa"/>
            <w:shd w:val="clear" w:color="auto" w:fill="auto"/>
          </w:tcPr>
          <w:p w:rsidR="00DE39E9" w:rsidRDefault="00FC7B77" w:rsidP="00EC2C86">
            <w:pPr>
              <w:pStyle w:val="a4"/>
              <w:widowControl w:val="0"/>
              <w:numPr>
                <w:ilvl w:val="0"/>
                <w:numId w:val="23"/>
              </w:numPr>
              <w:ind w:left="34" w:firstLine="453"/>
              <w:jc w:val="both"/>
            </w:pPr>
            <w:r>
              <w:t xml:space="preserve">Понятие и значение деятельности по предотвращению недобросовестной конкуренции на рынке ценных бумаг. </w:t>
            </w:r>
          </w:p>
          <w:p w:rsidR="00FC7B77" w:rsidRPr="00B036BF" w:rsidRDefault="00376406" w:rsidP="00EC2C86">
            <w:pPr>
              <w:pStyle w:val="a4"/>
              <w:widowControl w:val="0"/>
              <w:numPr>
                <w:ilvl w:val="0"/>
                <w:numId w:val="23"/>
              </w:numPr>
              <w:ind w:left="34" w:firstLine="453"/>
              <w:jc w:val="both"/>
            </w:pPr>
            <w:r>
              <w:t>Причины и перспективы унификации и гармонизации регулирования рынка ценных бумаг.</w:t>
            </w:r>
          </w:p>
        </w:tc>
        <w:tc>
          <w:tcPr>
            <w:tcW w:w="3231" w:type="dxa"/>
            <w:shd w:val="clear" w:color="auto" w:fill="auto"/>
          </w:tcPr>
          <w:p w:rsidR="00DE39E9" w:rsidRPr="005C1358" w:rsidRDefault="00DE39E9" w:rsidP="00CD6BA8">
            <w:pPr>
              <w:pStyle w:val="Default"/>
              <w:widowControl w:val="0"/>
              <w:jc w:val="both"/>
              <w:rPr>
                <w:sz w:val="23"/>
                <w:szCs w:val="23"/>
              </w:rPr>
            </w:pPr>
            <w:r w:rsidRPr="005C1358">
              <w:rPr>
                <w:sz w:val="23"/>
                <w:szCs w:val="23"/>
              </w:rPr>
              <w:t xml:space="preserve">Проработка и анализ лекционного материала. </w:t>
            </w:r>
          </w:p>
          <w:p w:rsidR="00DE39E9" w:rsidRPr="00A1746C" w:rsidRDefault="00DE39E9" w:rsidP="00CD6BA8">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00F725FD" w:rsidRPr="00FD72CA">
              <w:rPr>
                <w:position w:val="2"/>
              </w:rPr>
              <w:t>ситуационных</w:t>
            </w:r>
            <w:r w:rsidR="00F725FD" w:rsidRPr="00F725FD">
              <w:rPr>
                <w:position w:val="2"/>
              </w:rPr>
              <w:t xml:space="preserve"> </w:t>
            </w:r>
            <w:r w:rsidRPr="003A34B2">
              <w:rPr>
                <w:position w:val="2"/>
              </w:rPr>
              <w:t xml:space="preserve">задач по </w:t>
            </w:r>
            <w:r>
              <w:rPr>
                <w:position w:val="2"/>
              </w:rPr>
              <w:t>теме.</w:t>
            </w:r>
          </w:p>
        </w:tc>
      </w:tr>
      <w:tr w:rsidR="00DE39E9" w:rsidRPr="00CC1A34" w:rsidTr="00CC1366">
        <w:tc>
          <w:tcPr>
            <w:tcW w:w="2269" w:type="dxa"/>
            <w:shd w:val="clear" w:color="auto" w:fill="auto"/>
          </w:tcPr>
          <w:p w:rsidR="00DE39E9" w:rsidRPr="00DA1BCD" w:rsidRDefault="00DE39E9" w:rsidP="000919BF">
            <w:pPr>
              <w:widowControl w:val="0"/>
              <w:spacing w:line="276" w:lineRule="auto"/>
            </w:pPr>
            <w:r w:rsidRPr="0028743F">
              <w:rPr>
                <w:position w:val="2"/>
                <w:sz w:val="22"/>
                <w:szCs w:val="22"/>
              </w:rPr>
              <w:lastRenderedPageBreak/>
              <w:t xml:space="preserve">Тема 4. </w:t>
            </w:r>
            <w:r w:rsidRPr="0028743F">
              <w:rPr>
                <w:sz w:val="22"/>
                <w:szCs w:val="22"/>
              </w:rPr>
              <w:t xml:space="preserve"> </w:t>
            </w:r>
            <w:r w:rsidRPr="00F17F46">
              <w:rPr>
                <w:color w:val="212121"/>
                <w:sz w:val="22"/>
                <w:szCs w:val="22"/>
              </w:rPr>
              <w:t>Международные финансовые стандарты в сфере оборота финансовых средств, валюты и ценных бумаг</w:t>
            </w:r>
          </w:p>
        </w:tc>
        <w:tc>
          <w:tcPr>
            <w:tcW w:w="5245" w:type="dxa"/>
            <w:shd w:val="clear" w:color="auto" w:fill="auto"/>
          </w:tcPr>
          <w:p w:rsidR="00DE39E9" w:rsidRDefault="00376406" w:rsidP="00EC2C86">
            <w:pPr>
              <w:pStyle w:val="a4"/>
              <w:widowControl w:val="0"/>
              <w:numPr>
                <w:ilvl w:val="0"/>
                <w:numId w:val="10"/>
              </w:numPr>
              <w:ind w:left="34" w:firstLine="453"/>
              <w:jc w:val="both"/>
              <w:rPr>
                <w:position w:val="2"/>
              </w:rPr>
            </w:pPr>
            <w:r>
              <w:rPr>
                <w:position w:val="2"/>
              </w:rPr>
              <w:t xml:space="preserve">Можно ли считать международные финансовые станданты в сфере </w:t>
            </w:r>
            <w:r>
              <w:t>оборота финансовых средств, валюты и ценных бумаг</w:t>
            </w:r>
            <w:r>
              <w:rPr>
                <w:position w:val="2"/>
              </w:rPr>
              <w:t xml:space="preserve"> международными договорами? </w:t>
            </w:r>
          </w:p>
          <w:p w:rsidR="00376406" w:rsidRPr="00161CA8" w:rsidRDefault="00376406" w:rsidP="00EC2C86">
            <w:pPr>
              <w:pStyle w:val="a4"/>
              <w:widowControl w:val="0"/>
              <w:numPr>
                <w:ilvl w:val="0"/>
                <w:numId w:val="10"/>
              </w:numPr>
              <w:ind w:left="34" w:firstLine="453"/>
              <w:jc w:val="both"/>
              <w:rPr>
                <w:position w:val="2"/>
              </w:rPr>
            </w:pPr>
            <w:r>
              <w:rPr>
                <w:position w:val="2"/>
              </w:rPr>
              <w:t xml:space="preserve">Охарактеризуйте правовоую природу обязательств государств по выполнению стандартов в сфере </w:t>
            </w:r>
            <w:r>
              <w:t xml:space="preserve">оборота финансовых средств, валюты и ценных бумаг. </w:t>
            </w:r>
          </w:p>
        </w:tc>
        <w:tc>
          <w:tcPr>
            <w:tcW w:w="3231" w:type="dxa"/>
            <w:shd w:val="clear" w:color="auto" w:fill="auto"/>
          </w:tcPr>
          <w:p w:rsidR="00DE39E9" w:rsidRPr="005C1358" w:rsidRDefault="00DE39E9"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DE39E9" w:rsidRPr="00A1746C" w:rsidRDefault="00DE39E9" w:rsidP="00DA3BF6">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00F725FD" w:rsidRPr="00FD72CA">
              <w:rPr>
                <w:position w:val="2"/>
              </w:rPr>
              <w:t>ситуационных</w:t>
            </w:r>
            <w:r w:rsidRPr="003A34B2">
              <w:rPr>
                <w:position w:val="2"/>
              </w:rPr>
              <w:t xml:space="preserve"> задач по </w:t>
            </w:r>
            <w:r>
              <w:rPr>
                <w:position w:val="2"/>
              </w:rPr>
              <w:t>теме.</w:t>
            </w:r>
          </w:p>
        </w:tc>
      </w:tr>
      <w:tr w:rsidR="00DE39E9" w:rsidRPr="00CC1A34" w:rsidTr="00CC1366">
        <w:tc>
          <w:tcPr>
            <w:tcW w:w="2269" w:type="dxa"/>
            <w:shd w:val="clear" w:color="auto" w:fill="auto"/>
          </w:tcPr>
          <w:p w:rsidR="00DE39E9" w:rsidRPr="00DA1BCD" w:rsidRDefault="00DE39E9" w:rsidP="000919BF">
            <w:pPr>
              <w:widowControl w:val="0"/>
              <w:spacing w:line="276" w:lineRule="auto"/>
            </w:pPr>
            <w:r>
              <w:rPr>
                <w:position w:val="2"/>
                <w:sz w:val="22"/>
                <w:szCs w:val="22"/>
              </w:rPr>
              <w:t>Тема 5</w:t>
            </w:r>
            <w:r w:rsidRPr="0028743F">
              <w:rPr>
                <w:position w:val="2"/>
                <w:sz w:val="22"/>
                <w:szCs w:val="22"/>
              </w:rPr>
              <w:t xml:space="preserve">. </w:t>
            </w:r>
            <w:r w:rsidRPr="0028743F">
              <w:rPr>
                <w:sz w:val="22"/>
                <w:szCs w:val="22"/>
              </w:rPr>
              <w:t xml:space="preserve"> </w:t>
            </w:r>
            <w:r w:rsidRPr="00F17F46">
              <w:rPr>
                <w:color w:val="212121"/>
                <w:sz w:val="22"/>
                <w:szCs w:val="22"/>
              </w:rPr>
              <w:t>Международные финансовые регуляторы в сфере оборота финансовых средств, валюты и ценных бумаг</w:t>
            </w:r>
          </w:p>
        </w:tc>
        <w:tc>
          <w:tcPr>
            <w:tcW w:w="5245" w:type="dxa"/>
            <w:shd w:val="clear" w:color="auto" w:fill="auto"/>
          </w:tcPr>
          <w:p w:rsidR="00DE39E9" w:rsidRDefault="00DE39E9" w:rsidP="00EC2C86">
            <w:pPr>
              <w:pStyle w:val="a4"/>
              <w:widowControl w:val="0"/>
              <w:numPr>
                <w:ilvl w:val="0"/>
                <w:numId w:val="32"/>
              </w:numPr>
              <w:autoSpaceDE w:val="0"/>
              <w:autoSpaceDN w:val="0"/>
              <w:adjustRightInd w:val="0"/>
              <w:ind w:left="34" w:firstLine="453"/>
              <w:jc w:val="both"/>
            </w:pPr>
            <w:r>
              <w:t xml:space="preserve">Возможно ли возложение международной ответственности на международные финансовые регуляторы. </w:t>
            </w:r>
          </w:p>
          <w:p w:rsidR="00DE39E9" w:rsidRPr="00BC214B" w:rsidRDefault="00DE39E9" w:rsidP="00EC2C86">
            <w:pPr>
              <w:pStyle w:val="a4"/>
              <w:widowControl w:val="0"/>
              <w:numPr>
                <w:ilvl w:val="0"/>
                <w:numId w:val="32"/>
              </w:numPr>
              <w:autoSpaceDE w:val="0"/>
              <w:autoSpaceDN w:val="0"/>
              <w:adjustRightInd w:val="0"/>
              <w:ind w:left="34" w:firstLine="453"/>
              <w:jc w:val="both"/>
            </w:pPr>
            <w:r>
              <w:t xml:space="preserve">Охарактеризуйте отношения между Банком международных расчетов и международными финансовыми регуляторами в сфере финансовых средств, валюты и ценных бумаг, имеющих штаб-квартиру в Банке. </w:t>
            </w:r>
          </w:p>
        </w:tc>
        <w:tc>
          <w:tcPr>
            <w:tcW w:w="3231" w:type="dxa"/>
            <w:shd w:val="clear" w:color="auto" w:fill="auto"/>
          </w:tcPr>
          <w:p w:rsidR="00EC2C86" w:rsidRPr="005C1358" w:rsidRDefault="00EC2C86" w:rsidP="00EC2C86">
            <w:pPr>
              <w:pStyle w:val="Default"/>
              <w:widowControl w:val="0"/>
              <w:jc w:val="both"/>
              <w:rPr>
                <w:sz w:val="23"/>
                <w:szCs w:val="23"/>
              </w:rPr>
            </w:pPr>
            <w:r w:rsidRPr="005C1358">
              <w:rPr>
                <w:sz w:val="23"/>
                <w:szCs w:val="23"/>
              </w:rPr>
              <w:t xml:space="preserve">Проработка и анализ лекционного материала. </w:t>
            </w:r>
          </w:p>
          <w:p w:rsidR="00DE39E9" w:rsidRPr="005C1358" w:rsidRDefault="00EC2C86" w:rsidP="00EC2C86">
            <w:pPr>
              <w:pStyle w:val="Default"/>
              <w:widowControl w:val="0"/>
              <w:jc w:val="both"/>
              <w:rPr>
                <w:sz w:val="23"/>
                <w:szCs w:val="23"/>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00F725FD" w:rsidRPr="00FD72CA">
              <w:rPr>
                <w:i/>
                <w:color w:val="auto"/>
                <w:position w:val="2"/>
              </w:rPr>
              <w:t>ситуационных</w:t>
            </w:r>
            <w:r w:rsidRPr="00FD72CA">
              <w:rPr>
                <w:color w:val="auto"/>
                <w:position w:val="2"/>
              </w:rPr>
              <w:t xml:space="preserve"> </w:t>
            </w:r>
            <w:r w:rsidRPr="003A34B2">
              <w:rPr>
                <w:position w:val="2"/>
              </w:rPr>
              <w:t xml:space="preserve">задач по </w:t>
            </w:r>
            <w:r>
              <w:rPr>
                <w:position w:val="2"/>
              </w:rPr>
              <w:t>теме.</w:t>
            </w:r>
          </w:p>
        </w:tc>
      </w:tr>
    </w:tbl>
    <w:p w:rsidR="005748EB" w:rsidRDefault="005748EB" w:rsidP="00BB7FE1">
      <w:pPr>
        <w:pStyle w:val="10"/>
        <w:spacing w:before="0" w:line="360" w:lineRule="auto"/>
        <w:jc w:val="both"/>
        <w:rPr>
          <w:rFonts w:ascii="Times New Roman" w:hAnsi="Times New Roman"/>
          <w:color w:val="auto"/>
        </w:rPr>
      </w:pPr>
    </w:p>
    <w:p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bookmarkStart w:id="15" w:name="_Toc116994148"/>
      <w:r w:rsidRPr="005748EB">
        <w:rPr>
          <w:rFonts w:ascii="Times New Roman" w:hAnsi="Times New Roman"/>
          <w:color w:val="auto"/>
        </w:rPr>
        <w:t>6.2. Перечень вопросов, заданий, тем для подготовки к текущему контролю</w:t>
      </w:r>
      <w:bookmarkEnd w:id="15"/>
    </w:p>
    <w:p w:rsidR="00970751" w:rsidRPr="00970751" w:rsidRDefault="00970751" w:rsidP="00562F1F">
      <w:pPr>
        <w:widowControl w:val="0"/>
        <w:spacing w:line="276" w:lineRule="auto"/>
        <w:ind w:firstLine="709"/>
        <w:jc w:val="both"/>
      </w:pPr>
    </w:p>
    <w:p w:rsidR="005748EB" w:rsidRPr="00674ECF" w:rsidRDefault="005748EB" w:rsidP="00674ECF">
      <w:pPr>
        <w:ind w:firstLine="567"/>
        <w:jc w:val="both"/>
        <w:rPr>
          <w:color w:val="212121"/>
          <w:sz w:val="28"/>
          <w:szCs w:val="28"/>
        </w:rPr>
      </w:pPr>
      <w:r w:rsidRPr="007556AD">
        <w:rPr>
          <w:sz w:val="28"/>
          <w:szCs w:val="28"/>
        </w:rPr>
        <w:t xml:space="preserve">В рамках дисциплины </w:t>
      </w:r>
      <w:r w:rsidRPr="007556AD">
        <w:rPr>
          <w:sz w:val="28"/>
        </w:rPr>
        <w:t>«</w:t>
      </w:r>
      <w:r w:rsidR="00674ECF" w:rsidRPr="00537085">
        <w:rPr>
          <w:color w:val="212121"/>
          <w:sz w:val="28"/>
          <w:szCs w:val="28"/>
        </w:rPr>
        <w:t>Международно-правовое рег</w:t>
      </w:r>
      <w:r w:rsidR="00674ECF">
        <w:rPr>
          <w:color w:val="212121"/>
          <w:sz w:val="28"/>
          <w:szCs w:val="28"/>
        </w:rPr>
        <w:t>улирование оборота финансовых с</w:t>
      </w:r>
      <w:r w:rsidR="00674ECF" w:rsidRPr="00537085">
        <w:rPr>
          <w:color w:val="212121"/>
          <w:sz w:val="28"/>
          <w:szCs w:val="28"/>
        </w:rPr>
        <w:t>р</w:t>
      </w:r>
      <w:r w:rsidR="00674ECF">
        <w:rPr>
          <w:color w:val="212121"/>
          <w:sz w:val="28"/>
          <w:szCs w:val="28"/>
        </w:rPr>
        <w:t>е</w:t>
      </w:r>
      <w:r w:rsidR="00674ECF" w:rsidRPr="00537085">
        <w:rPr>
          <w:color w:val="212121"/>
          <w:sz w:val="28"/>
          <w:szCs w:val="28"/>
        </w:rPr>
        <w:t>дств, валюты и ценных бумаг</w:t>
      </w:r>
      <w:r w:rsidRPr="007556AD">
        <w:rPr>
          <w:sz w:val="28"/>
          <w:szCs w:val="28"/>
        </w:rPr>
        <w:t xml:space="preserve">» </w:t>
      </w:r>
      <w:r w:rsidRPr="007556AD">
        <w:rPr>
          <w:sz w:val="28"/>
        </w:rPr>
        <w:t xml:space="preserve">студент </w:t>
      </w:r>
      <w:r w:rsidR="008070B1">
        <w:rPr>
          <w:sz w:val="28"/>
        </w:rPr>
        <w:t>пишет контрольную работу</w:t>
      </w:r>
      <w:r w:rsidR="00DE5EFC">
        <w:rPr>
          <w:sz w:val="28"/>
        </w:rPr>
        <w:t>.</w:t>
      </w:r>
    </w:p>
    <w:p w:rsidR="00C4671C" w:rsidRDefault="00C4671C" w:rsidP="00562F1F">
      <w:pPr>
        <w:pStyle w:val="12"/>
        <w:widowControl w:val="0"/>
        <w:spacing w:before="0" w:after="0" w:line="276" w:lineRule="auto"/>
        <w:ind w:firstLine="709"/>
        <w:jc w:val="both"/>
        <w:rPr>
          <w:b/>
          <w:color w:val="auto"/>
          <w:sz w:val="28"/>
        </w:rPr>
      </w:pPr>
    </w:p>
    <w:p w:rsidR="00BB545A" w:rsidRDefault="005C0798" w:rsidP="008070B1">
      <w:pPr>
        <w:pStyle w:val="12"/>
        <w:widowControl w:val="0"/>
        <w:spacing w:before="0" w:after="0" w:line="276" w:lineRule="auto"/>
        <w:ind w:firstLine="709"/>
        <w:jc w:val="both"/>
        <w:rPr>
          <w:b/>
          <w:sz w:val="28"/>
          <w:szCs w:val="28"/>
        </w:rPr>
      </w:pPr>
      <w:r w:rsidRPr="00FE7720">
        <w:rPr>
          <w:b/>
          <w:color w:val="auto"/>
          <w:sz w:val="28"/>
          <w:szCs w:val="28"/>
        </w:rPr>
        <w:t>Пример</w:t>
      </w:r>
      <w:r w:rsidR="00B036BF" w:rsidRPr="00FE7720">
        <w:rPr>
          <w:b/>
          <w:color w:val="auto"/>
          <w:sz w:val="28"/>
          <w:szCs w:val="28"/>
        </w:rPr>
        <w:t>ная тематика для написания</w:t>
      </w:r>
      <w:r w:rsidR="00B036BF" w:rsidRPr="00FE7720">
        <w:rPr>
          <w:b/>
          <w:sz w:val="28"/>
          <w:szCs w:val="28"/>
        </w:rPr>
        <w:t xml:space="preserve"> контрольных</w:t>
      </w:r>
      <w:r w:rsidR="008070B1" w:rsidRPr="00FE7720">
        <w:rPr>
          <w:b/>
          <w:sz w:val="28"/>
          <w:szCs w:val="28"/>
        </w:rPr>
        <w:t xml:space="preserve"> работ</w:t>
      </w:r>
    </w:p>
    <w:p w:rsidR="00FE7720" w:rsidRPr="00FE7720" w:rsidRDefault="00FE7720" w:rsidP="008070B1">
      <w:pPr>
        <w:pStyle w:val="12"/>
        <w:widowControl w:val="0"/>
        <w:spacing w:before="0" w:after="0" w:line="276" w:lineRule="auto"/>
        <w:ind w:firstLine="709"/>
        <w:jc w:val="both"/>
        <w:rPr>
          <w:sz w:val="28"/>
          <w:szCs w:val="28"/>
        </w:rPr>
      </w:pPr>
    </w:p>
    <w:p w:rsidR="001E5279" w:rsidRDefault="00674ECF" w:rsidP="008523D9">
      <w:pPr>
        <w:pStyle w:val="a4"/>
        <w:widowControl w:val="0"/>
        <w:numPr>
          <w:ilvl w:val="0"/>
          <w:numId w:val="24"/>
        </w:numPr>
        <w:spacing w:line="276" w:lineRule="auto"/>
        <w:ind w:left="0" w:firstLine="709"/>
        <w:jc w:val="both"/>
        <w:rPr>
          <w:sz w:val="28"/>
          <w:szCs w:val="28"/>
        </w:rPr>
      </w:pPr>
      <w:r>
        <w:rPr>
          <w:sz w:val="28"/>
          <w:szCs w:val="28"/>
        </w:rPr>
        <w:t>Международно-правовое регулирование деятельности офшорных финансовых центров</w:t>
      </w:r>
      <w:r w:rsidR="001E5279">
        <w:rPr>
          <w:sz w:val="28"/>
          <w:szCs w:val="28"/>
        </w:rPr>
        <w:t xml:space="preserve">. </w:t>
      </w:r>
    </w:p>
    <w:p w:rsidR="00674ECF" w:rsidRDefault="00674ECF" w:rsidP="00674ECF">
      <w:pPr>
        <w:pStyle w:val="a4"/>
        <w:widowControl w:val="0"/>
        <w:numPr>
          <w:ilvl w:val="0"/>
          <w:numId w:val="24"/>
        </w:numPr>
        <w:spacing w:line="276" w:lineRule="auto"/>
        <w:ind w:left="0" w:firstLine="709"/>
        <w:jc w:val="both"/>
        <w:rPr>
          <w:sz w:val="28"/>
          <w:szCs w:val="28"/>
        </w:rPr>
      </w:pPr>
      <w:r>
        <w:rPr>
          <w:sz w:val="28"/>
          <w:szCs w:val="28"/>
        </w:rPr>
        <w:t>Международно-правовое регулирование системно значимых финансовых институтов.</w:t>
      </w:r>
    </w:p>
    <w:p w:rsidR="00674ECF" w:rsidRPr="00674ECF" w:rsidRDefault="00674ECF" w:rsidP="00674ECF">
      <w:pPr>
        <w:pStyle w:val="a4"/>
        <w:widowControl w:val="0"/>
        <w:numPr>
          <w:ilvl w:val="0"/>
          <w:numId w:val="24"/>
        </w:numPr>
        <w:spacing w:line="276" w:lineRule="auto"/>
        <w:ind w:left="0" w:firstLine="709"/>
        <w:jc w:val="both"/>
        <w:rPr>
          <w:sz w:val="28"/>
          <w:szCs w:val="28"/>
        </w:rPr>
      </w:pPr>
      <w:r w:rsidRPr="00674ECF">
        <w:rPr>
          <w:sz w:val="28"/>
          <w:szCs w:val="28"/>
        </w:rPr>
        <w:t xml:space="preserve">Взаимодействие международных финансовых стандартов в сфере </w:t>
      </w:r>
      <w:r w:rsidRPr="00674ECF">
        <w:rPr>
          <w:color w:val="212121"/>
          <w:sz w:val="28"/>
          <w:szCs w:val="28"/>
        </w:rPr>
        <w:t xml:space="preserve">оборота финансовых средств, валюты и ценных бумаг </w:t>
      </w:r>
    </w:p>
    <w:p w:rsidR="00674ECF" w:rsidRPr="00674ECF" w:rsidRDefault="00674ECF" w:rsidP="00674ECF">
      <w:pPr>
        <w:pStyle w:val="a4"/>
        <w:widowControl w:val="0"/>
        <w:numPr>
          <w:ilvl w:val="0"/>
          <w:numId w:val="24"/>
        </w:numPr>
        <w:spacing w:line="276" w:lineRule="auto"/>
        <w:ind w:left="0" w:firstLine="709"/>
        <w:jc w:val="both"/>
        <w:rPr>
          <w:sz w:val="28"/>
          <w:szCs w:val="28"/>
        </w:rPr>
      </w:pPr>
      <w:r w:rsidRPr="00674ECF">
        <w:rPr>
          <w:sz w:val="28"/>
          <w:szCs w:val="28"/>
        </w:rPr>
        <w:t xml:space="preserve">Международно-правовой режим </w:t>
      </w:r>
      <w:r>
        <w:rPr>
          <w:sz w:val="28"/>
          <w:szCs w:val="28"/>
        </w:rPr>
        <w:t xml:space="preserve">функционирования </w:t>
      </w:r>
      <w:r w:rsidRPr="00674ECF">
        <w:rPr>
          <w:sz w:val="28"/>
          <w:szCs w:val="28"/>
        </w:rPr>
        <w:t xml:space="preserve">мировых платежных систем. </w:t>
      </w:r>
    </w:p>
    <w:p w:rsidR="00674ECF" w:rsidRDefault="00674ECF" w:rsidP="00674ECF">
      <w:pPr>
        <w:pStyle w:val="a4"/>
        <w:widowControl w:val="0"/>
        <w:numPr>
          <w:ilvl w:val="0"/>
          <w:numId w:val="24"/>
        </w:numPr>
        <w:spacing w:line="276" w:lineRule="auto"/>
        <w:ind w:left="0" w:firstLine="709"/>
        <w:jc w:val="both"/>
        <w:rPr>
          <w:sz w:val="28"/>
          <w:szCs w:val="28"/>
        </w:rPr>
      </w:pPr>
      <w:r>
        <w:rPr>
          <w:sz w:val="28"/>
          <w:szCs w:val="28"/>
        </w:rPr>
        <w:t xml:space="preserve"> Международно-правовые аспекты конвертируемости национальной валюты.</w:t>
      </w:r>
    </w:p>
    <w:p w:rsidR="00674ECF" w:rsidRDefault="00674ECF" w:rsidP="00674ECF">
      <w:pPr>
        <w:pStyle w:val="a4"/>
        <w:widowControl w:val="0"/>
        <w:numPr>
          <w:ilvl w:val="0"/>
          <w:numId w:val="24"/>
        </w:numPr>
        <w:spacing w:line="276" w:lineRule="auto"/>
        <w:ind w:left="0" w:firstLine="709"/>
        <w:jc w:val="both"/>
        <w:rPr>
          <w:sz w:val="28"/>
          <w:szCs w:val="28"/>
        </w:rPr>
      </w:pPr>
      <w:r>
        <w:rPr>
          <w:sz w:val="28"/>
          <w:szCs w:val="28"/>
        </w:rPr>
        <w:t xml:space="preserve">Международно-правовой режим CBDC-валют. </w:t>
      </w:r>
    </w:p>
    <w:p w:rsidR="00674ECF" w:rsidRDefault="00674ECF" w:rsidP="00674ECF">
      <w:pPr>
        <w:pStyle w:val="a4"/>
        <w:widowControl w:val="0"/>
        <w:numPr>
          <w:ilvl w:val="0"/>
          <w:numId w:val="24"/>
        </w:numPr>
        <w:spacing w:line="276" w:lineRule="auto"/>
        <w:ind w:left="0" w:firstLine="709"/>
        <w:jc w:val="both"/>
        <w:rPr>
          <w:sz w:val="28"/>
          <w:szCs w:val="28"/>
        </w:rPr>
      </w:pPr>
      <w:r>
        <w:rPr>
          <w:sz w:val="28"/>
          <w:szCs w:val="28"/>
        </w:rPr>
        <w:t xml:space="preserve">Международно-правовое регулирование </w:t>
      </w:r>
      <w:r w:rsidR="00AC1174">
        <w:rPr>
          <w:sz w:val="28"/>
          <w:szCs w:val="28"/>
        </w:rPr>
        <w:t xml:space="preserve">мировых рынков ценных бумаг. </w:t>
      </w:r>
    </w:p>
    <w:p w:rsidR="00AC1174" w:rsidRDefault="00AC1174" w:rsidP="00674ECF">
      <w:pPr>
        <w:pStyle w:val="a4"/>
        <w:widowControl w:val="0"/>
        <w:numPr>
          <w:ilvl w:val="0"/>
          <w:numId w:val="24"/>
        </w:numPr>
        <w:spacing w:line="276" w:lineRule="auto"/>
        <w:ind w:left="0" w:firstLine="709"/>
        <w:jc w:val="both"/>
        <w:rPr>
          <w:sz w:val="28"/>
          <w:szCs w:val="28"/>
        </w:rPr>
      </w:pPr>
      <w:r>
        <w:rPr>
          <w:sz w:val="28"/>
          <w:szCs w:val="28"/>
        </w:rPr>
        <w:t>Международно-правовой режим функционирования системы всемирного депозитарного хранения.</w:t>
      </w:r>
    </w:p>
    <w:p w:rsidR="00AC1174" w:rsidRDefault="00AC1174" w:rsidP="00674ECF">
      <w:pPr>
        <w:pStyle w:val="a4"/>
        <w:widowControl w:val="0"/>
        <w:numPr>
          <w:ilvl w:val="0"/>
          <w:numId w:val="24"/>
        </w:numPr>
        <w:spacing w:line="276" w:lineRule="auto"/>
        <w:ind w:left="0" w:firstLine="709"/>
        <w:jc w:val="both"/>
        <w:rPr>
          <w:sz w:val="28"/>
          <w:szCs w:val="28"/>
        </w:rPr>
      </w:pPr>
      <w:r>
        <w:rPr>
          <w:sz w:val="28"/>
          <w:szCs w:val="28"/>
        </w:rPr>
        <w:lastRenderedPageBreak/>
        <w:t xml:space="preserve">Международный финансовый мониторинг как система организационно-правовых мер по обязательному надзору за финансовыми операциями. </w:t>
      </w:r>
    </w:p>
    <w:p w:rsidR="00AC1174" w:rsidRDefault="00AC1174" w:rsidP="00674ECF">
      <w:pPr>
        <w:pStyle w:val="a4"/>
        <w:widowControl w:val="0"/>
        <w:numPr>
          <w:ilvl w:val="0"/>
          <w:numId w:val="24"/>
        </w:numPr>
        <w:spacing w:line="276" w:lineRule="auto"/>
        <w:ind w:left="0" w:firstLine="709"/>
        <w:jc w:val="both"/>
        <w:rPr>
          <w:sz w:val="28"/>
          <w:szCs w:val="28"/>
        </w:rPr>
      </w:pPr>
      <w:r>
        <w:rPr>
          <w:sz w:val="28"/>
          <w:szCs w:val="28"/>
        </w:rPr>
        <w:t xml:space="preserve">Реализация принципов Всемирного банка по режиму иностранных инвестиций. </w:t>
      </w:r>
    </w:p>
    <w:p w:rsidR="00AC1174" w:rsidRDefault="00AC1174" w:rsidP="00674ECF">
      <w:pPr>
        <w:pStyle w:val="a4"/>
        <w:widowControl w:val="0"/>
        <w:numPr>
          <w:ilvl w:val="0"/>
          <w:numId w:val="24"/>
        </w:numPr>
        <w:spacing w:line="276" w:lineRule="auto"/>
        <w:ind w:left="0" w:firstLine="709"/>
        <w:jc w:val="both"/>
        <w:rPr>
          <w:sz w:val="28"/>
          <w:szCs w:val="28"/>
        </w:rPr>
      </w:pPr>
      <w:r>
        <w:rPr>
          <w:sz w:val="28"/>
          <w:szCs w:val="28"/>
        </w:rPr>
        <w:t xml:space="preserve">Национальные нормы государств о международном представительстве коммерческих банков. </w:t>
      </w:r>
    </w:p>
    <w:p w:rsidR="00D46C03" w:rsidRDefault="00AC1174" w:rsidP="00674ECF">
      <w:pPr>
        <w:pStyle w:val="a4"/>
        <w:widowControl w:val="0"/>
        <w:numPr>
          <w:ilvl w:val="0"/>
          <w:numId w:val="24"/>
        </w:numPr>
        <w:spacing w:line="276" w:lineRule="auto"/>
        <w:ind w:left="0" w:firstLine="709"/>
        <w:jc w:val="both"/>
        <w:rPr>
          <w:sz w:val="28"/>
          <w:szCs w:val="28"/>
        </w:rPr>
      </w:pPr>
      <w:r>
        <w:rPr>
          <w:sz w:val="28"/>
          <w:szCs w:val="28"/>
        </w:rPr>
        <w:t xml:space="preserve">Международно-правовой режим </w:t>
      </w:r>
      <w:r w:rsidR="00D46C03">
        <w:rPr>
          <w:sz w:val="28"/>
          <w:szCs w:val="28"/>
        </w:rPr>
        <w:t xml:space="preserve">функционирования системы мировых взаимозачетов. </w:t>
      </w:r>
    </w:p>
    <w:p w:rsidR="00D46C03" w:rsidRDefault="00D46C03" w:rsidP="00674ECF">
      <w:pPr>
        <w:pStyle w:val="a4"/>
        <w:widowControl w:val="0"/>
        <w:numPr>
          <w:ilvl w:val="0"/>
          <w:numId w:val="24"/>
        </w:numPr>
        <w:spacing w:line="276" w:lineRule="auto"/>
        <w:ind w:left="0" w:firstLine="709"/>
        <w:jc w:val="both"/>
        <w:rPr>
          <w:sz w:val="28"/>
          <w:szCs w:val="28"/>
        </w:rPr>
      </w:pPr>
      <w:r>
        <w:rPr>
          <w:sz w:val="28"/>
          <w:szCs w:val="28"/>
        </w:rPr>
        <w:t xml:space="preserve">Международно-правовое регулирование депозитарной деятельности по хранению сертификатов ценных бумаг, учету и переходу прав на ценные бумаги. </w:t>
      </w:r>
    </w:p>
    <w:p w:rsidR="00D46C03" w:rsidRDefault="00D46C03" w:rsidP="00674ECF">
      <w:pPr>
        <w:pStyle w:val="a4"/>
        <w:widowControl w:val="0"/>
        <w:numPr>
          <w:ilvl w:val="0"/>
          <w:numId w:val="24"/>
        </w:numPr>
        <w:spacing w:line="276" w:lineRule="auto"/>
        <w:ind w:left="0" w:firstLine="709"/>
        <w:jc w:val="both"/>
        <w:rPr>
          <w:sz w:val="28"/>
          <w:szCs w:val="28"/>
        </w:rPr>
      </w:pPr>
      <w:r>
        <w:rPr>
          <w:sz w:val="28"/>
          <w:szCs w:val="28"/>
        </w:rPr>
        <w:t xml:space="preserve">Сравнительно-правовой анализ правовых статусов клиринговых организаций, расчетных центров и клиринговых банков в мировой практике. </w:t>
      </w:r>
    </w:p>
    <w:p w:rsidR="00AC1174" w:rsidRPr="00674ECF" w:rsidRDefault="00D46C03" w:rsidP="00674ECF">
      <w:pPr>
        <w:pStyle w:val="a4"/>
        <w:widowControl w:val="0"/>
        <w:numPr>
          <w:ilvl w:val="0"/>
          <w:numId w:val="24"/>
        </w:numPr>
        <w:spacing w:line="276" w:lineRule="auto"/>
        <w:ind w:left="0" w:firstLine="709"/>
        <w:jc w:val="both"/>
        <w:rPr>
          <w:sz w:val="28"/>
          <w:szCs w:val="28"/>
        </w:rPr>
      </w:pPr>
      <w:r>
        <w:rPr>
          <w:sz w:val="28"/>
          <w:szCs w:val="28"/>
        </w:rPr>
        <w:t xml:space="preserve">Международные обычаи оборота ценных бумаг.  </w:t>
      </w:r>
      <w:r w:rsidR="00AC1174">
        <w:rPr>
          <w:sz w:val="28"/>
          <w:szCs w:val="28"/>
        </w:rPr>
        <w:t xml:space="preserve"> </w:t>
      </w:r>
    </w:p>
    <w:p w:rsidR="00C4671C" w:rsidRPr="008523D9" w:rsidRDefault="00C4671C" w:rsidP="008523D9">
      <w:pPr>
        <w:widowControl w:val="0"/>
        <w:spacing w:line="276" w:lineRule="auto"/>
        <w:jc w:val="both"/>
        <w:rPr>
          <w:i/>
          <w:iCs/>
          <w:sz w:val="28"/>
          <w:szCs w:val="28"/>
        </w:rPr>
      </w:pPr>
    </w:p>
    <w:p w:rsidR="00314BC1" w:rsidRPr="00EC2C86" w:rsidRDefault="006376EE" w:rsidP="00EC2C86">
      <w:pPr>
        <w:widowControl w:val="0"/>
        <w:spacing w:line="360" w:lineRule="auto"/>
        <w:ind w:firstLine="709"/>
        <w:jc w:val="both"/>
        <w:rPr>
          <w:b/>
          <w:bCs/>
          <w:i/>
          <w:iCs/>
          <w:sz w:val="28"/>
          <w:szCs w:val="28"/>
          <w:lang w:eastAsia="en-US"/>
        </w:rPr>
      </w:pPr>
      <w:r w:rsidRPr="00EC2C86">
        <w:rPr>
          <w:b/>
          <w:bCs/>
          <w:i/>
          <w:iCs/>
          <w:sz w:val="28"/>
          <w:szCs w:val="28"/>
          <w:lang w:eastAsia="en-US"/>
        </w:rPr>
        <w:t>Примеры</w:t>
      </w:r>
      <w:r w:rsidR="00FD72CA">
        <w:rPr>
          <w:b/>
          <w:bCs/>
          <w:i/>
          <w:iCs/>
          <w:sz w:val="28"/>
          <w:szCs w:val="28"/>
          <w:lang w:eastAsia="en-US"/>
        </w:rPr>
        <w:t xml:space="preserve"> типовых</w:t>
      </w:r>
      <w:r w:rsidRPr="00EC2C86">
        <w:rPr>
          <w:b/>
          <w:bCs/>
          <w:i/>
          <w:iCs/>
          <w:sz w:val="28"/>
          <w:szCs w:val="28"/>
          <w:lang w:eastAsia="en-US"/>
        </w:rPr>
        <w:t xml:space="preserve"> </w:t>
      </w:r>
      <w:r w:rsidR="00EC2C86" w:rsidRPr="00FD72CA">
        <w:rPr>
          <w:b/>
          <w:i/>
          <w:position w:val="2"/>
          <w:sz w:val="28"/>
          <w:szCs w:val="28"/>
        </w:rPr>
        <w:t>ситуа</w:t>
      </w:r>
      <w:r w:rsidR="00F725FD" w:rsidRPr="00FD72CA">
        <w:rPr>
          <w:b/>
          <w:i/>
          <w:position w:val="2"/>
          <w:sz w:val="28"/>
          <w:szCs w:val="28"/>
        </w:rPr>
        <w:t>цион</w:t>
      </w:r>
      <w:r w:rsidR="00EC2C86" w:rsidRPr="00FD72CA">
        <w:rPr>
          <w:b/>
          <w:i/>
          <w:position w:val="2"/>
          <w:sz w:val="28"/>
          <w:szCs w:val="28"/>
        </w:rPr>
        <w:t>ных</w:t>
      </w:r>
      <w:r w:rsidR="00314BC1" w:rsidRPr="00EC2C86">
        <w:rPr>
          <w:b/>
          <w:bCs/>
          <w:i/>
          <w:iCs/>
          <w:sz w:val="28"/>
          <w:szCs w:val="28"/>
          <w:lang w:eastAsia="en-US"/>
        </w:rPr>
        <w:t xml:space="preserve"> задач</w:t>
      </w:r>
    </w:p>
    <w:p w:rsidR="00314BC1" w:rsidRDefault="00314BC1" w:rsidP="00562F1F">
      <w:pPr>
        <w:widowControl w:val="0"/>
        <w:spacing w:line="276" w:lineRule="auto"/>
        <w:ind w:firstLine="709"/>
        <w:jc w:val="both"/>
        <w:rPr>
          <w:b/>
          <w:bCs/>
          <w:i/>
          <w:iCs/>
          <w:sz w:val="28"/>
          <w:szCs w:val="28"/>
          <w:lang w:eastAsia="en-US"/>
        </w:rPr>
      </w:pPr>
    </w:p>
    <w:p w:rsidR="00314BC1" w:rsidRPr="00B66F5D" w:rsidRDefault="00D46C03" w:rsidP="00E47162">
      <w:pPr>
        <w:pStyle w:val="a4"/>
        <w:numPr>
          <w:ilvl w:val="0"/>
          <w:numId w:val="33"/>
        </w:numPr>
        <w:spacing w:line="360" w:lineRule="auto"/>
        <w:ind w:left="992" w:hanging="357"/>
        <w:jc w:val="both"/>
        <w:rPr>
          <w:bCs/>
          <w:i/>
          <w:iCs/>
          <w:sz w:val="28"/>
          <w:szCs w:val="28"/>
        </w:rPr>
      </w:pPr>
      <w:r w:rsidRPr="00D46C03">
        <w:rPr>
          <w:bCs/>
          <w:iCs/>
          <w:sz w:val="28"/>
          <w:szCs w:val="28"/>
        </w:rPr>
        <w:t>На сайте СФС</w:t>
      </w:r>
      <w:r>
        <w:rPr>
          <w:bCs/>
          <w:i/>
          <w:iCs/>
          <w:sz w:val="28"/>
          <w:szCs w:val="28"/>
        </w:rPr>
        <w:t xml:space="preserve"> (</w:t>
      </w:r>
      <w:hyperlink r:id="rId8" w:history="1">
        <w:r w:rsidRPr="00C31EF0">
          <w:rPr>
            <w:rStyle w:val="ac"/>
            <w:bCs/>
            <w:i/>
            <w:iCs/>
            <w:sz w:val="28"/>
            <w:szCs w:val="28"/>
          </w:rPr>
          <w:t>https://www.fsb.org/</w:t>
        </w:r>
      </w:hyperlink>
      <w:r>
        <w:rPr>
          <w:bCs/>
          <w:i/>
          <w:iCs/>
          <w:sz w:val="28"/>
          <w:szCs w:val="28"/>
        </w:rPr>
        <w:t xml:space="preserve">) </w:t>
      </w:r>
      <w:r w:rsidR="00314BC1" w:rsidRPr="00314BC1">
        <w:rPr>
          <w:bCs/>
          <w:i/>
          <w:iCs/>
          <w:sz w:val="28"/>
          <w:szCs w:val="28"/>
        </w:rPr>
        <w:t xml:space="preserve"> </w:t>
      </w:r>
      <w:r>
        <w:rPr>
          <w:bCs/>
          <w:iCs/>
          <w:sz w:val="28"/>
          <w:szCs w:val="28"/>
        </w:rPr>
        <w:t>найдите</w:t>
      </w:r>
      <w:r w:rsidR="00B66F5D">
        <w:rPr>
          <w:bCs/>
          <w:iCs/>
          <w:sz w:val="28"/>
          <w:szCs w:val="28"/>
        </w:rPr>
        <w:t xml:space="preserve"> вкладку, посвященную направлениям деятельности организации. Проанализируйте их. Охарактеризуйте каждое из направлений деятельности СФС. </w:t>
      </w:r>
      <w:r w:rsidR="003C1181">
        <w:rPr>
          <w:bCs/>
          <w:iCs/>
          <w:sz w:val="28"/>
          <w:szCs w:val="28"/>
        </w:rPr>
        <w:t xml:space="preserve">Обоснуйте правомерность осуществления деятельности в данных направлениях. </w:t>
      </w:r>
      <w:r w:rsidR="00B66F5D">
        <w:rPr>
          <w:bCs/>
          <w:iCs/>
          <w:sz w:val="28"/>
          <w:szCs w:val="28"/>
        </w:rPr>
        <w:t xml:space="preserve"> </w:t>
      </w:r>
    </w:p>
    <w:p w:rsidR="00B66F5D" w:rsidRPr="00D46C03" w:rsidRDefault="00B66F5D" w:rsidP="00E47162">
      <w:pPr>
        <w:pStyle w:val="a4"/>
        <w:numPr>
          <w:ilvl w:val="0"/>
          <w:numId w:val="33"/>
        </w:numPr>
        <w:spacing w:line="360" w:lineRule="auto"/>
        <w:ind w:left="992" w:hanging="357"/>
        <w:jc w:val="both"/>
        <w:rPr>
          <w:bCs/>
          <w:i/>
          <w:iCs/>
          <w:sz w:val="28"/>
          <w:szCs w:val="28"/>
        </w:rPr>
      </w:pPr>
      <w:r>
        <w:rPr>
          <w:bCs/>
          <w:iCs/>
          <w:sz w:val="28"/>
          <w:szCs w:val="28"/>
        </w:rPr>
        <w:t>Найдите на сайте МВФ (</w:t>
      </w:r>
      <w:hyperlink r:id="rId9" w:history="1">
        <w:r w:rsidRPr="00C31EF0">
          <w:rPr>
            <w:rStyle w:val="ac"/>
            <w:bCs/>
            <w:iCs/>
            <w:sz w:val="28"/>
            <w:szCs w:val="28"/>
          </w:rPr>
          <w:t>https://www.imf.org/ru/</w:t>
        </w:r>
      </w:hyperlink>
      <w:r>
        <w:rPr>
          <w:bCs/>
          <w:iCs/>
          <w:sz w:val="28"/>
          <w:szCs w:val="28"/>
        </w:rPr>
        <w:t xml:space="preserve"> ) разделы, посвященные трем основным сферам деятельности этой организации. Проанализируйте их. Охарактеризуйте каждое из направлений деятельности. Обоснуйте правомерность осуществления </w:t>
      </w:r>
      <w:r w:rsidR="003C1181">
        <w:rPr>
          <w:bCs/>
          <w:iCs/>
          <w:sz w:val="28"/>
          <w:szCs w:val="28"/>
        </w:rPr>
        <w:t xml:space="preserve">деятельности в данных направлениях. </w:t>
      </w:r>
    </w:p>
    <w:p w:rsidR="00314BC1" w:rsidRDefault="00314BC1" w:rsidP="00314BC1">
      <w:pPr>
        <w:widowControl w:val="0"/>
        <w:spacing w:line="276" w:lineRule="auto"/>
        <w:jc w:val="both"/>
        <w:rPr>
          <w:b/>
          <w:bCs/>
          <w:i/>
          <w:iCs/>
          <w:sz w:val="28"/>
          <w:szCs w:val="28"/>
          <w:lang w:eastAsia="en-US"/>
        </w:rPr>
      </w:pPr>
    </w:p>
    <w:p w:rsidR="006376EE" w:rsidRDefault="00314BC1" w:rsidP="00562F1F">
      <w:pPr>
        <w:widowControl w:val="0"/>
        <w:spacing w:line="276" w:lineRule="auto"/>
        <w:ind w:firstLine="709"/>
        <w:jc w:val="both"/>
        <w:rPr>
          <w:b/>
          <w:bCs/>
          <w:i/>
          <w:iCs/>
          <w:sz w:val="28"/>
          <w:szCs w:val="28"/>
          <w:lang w:eastAsia="en-US"/>
        </w:rPr>
      </w:pPr>
      <w:r>
        <w:rPr>
          <w:b/>
          <w:bCs/>
          <w:i/>
          <w:iCs/>
          <w:sz w:val="28"/>
          <w:szCs w:val="28"/>
          <w:lang w:eastAsia="en-US"/>
        </w:rPr>
        <w:t xml:space="preserve">Примеры </w:t>
      </w:r>
      <w:r w:rsidR="006376EE" w:rsidRPr="00FE7720">
        <w:rPr>
          <w:b/>
          <w:bCs/>
          <w:i/>
          <w:iCs/>
          <w:sz w:val="28"/>
          <w:szCs w:val="28"/>
          <w:lang w:eastAsia="en-US"/>
        </w:rPr>
        <w:t>типовых</w:t>
      </w:r>
      <w:r w:rsidR="00C8555C">
        <w:rPr>
          <w:b/>
          <w:bCs/>
          <w:i/>
          <w:iCs/>
          <w:sz w:val="28"/>
          <w:szCs w:val="28"/>
          <w:lang w:eastAsia="en-US"/>
        </w:rPr>
        <w:t xml:space="preserve"> вопросов для</w:t>
      </w:r>
      <w:r w:rsidR="006376EE" w:rsidRPr="0011520E">
        <w:rPr>
          <w:b/>
          <w:bCs/>
          <w:i/>
          <w:iCs/>
          <w:sz w:val="28"/>
          <w:szCs w:val="28"/>
          <w:lang w:eastAsia="en-US"/>
        </w:rPr>
        <w:t xml:space="preserve"> тестирования</w:t>
      </w:r>
    </w:p>
    <w:p w:rsidR="00340625" w:rsidRPr="0011520E" w:rsidRDefault="00340625" w:rsidP="00E47162">
      <w:pPr>
        <w:widowControl w:val="0"/>
        <w:spacing w:line="360" w:lineRule="auto"/>
        <w:ind w:firstLine="709"/>
        <w:jc w:val="both"/>
        <w:rPr>
          <w:b/>
          <w:bCs/>
          <w:i/>
          <w:iCs/>
          <w:sz w:val="28"/>
          <w:szCs w:val="28"/>
          <w:lang w:eastAsia="en-US"/>
        </w:rPr>
      </w:pPr>
    </w:p>
    <w:p w:rsidR="001E5279" w:rsidRPr="001E5279" w:rsidRDefault="00C8555C" w:rsidP="00E47162">
      <w:pPr>
        <w:pStyle w:val="a4"/>
        <w:widowControl w:val="0"/>
        <w:spacing w:line="360" w:lineRule="auto"/>
        <w:ind w:left="426"/>
        <w:jc w:val="both"/>
        <w:rPr>
          <w:sz w:val="28"/>
          <w:szCs w:val="28"/>
        </w:rPr>
      </w:pPr>
      <w:r>
        <w:rPr>
          <w:sz w:val="28"/>
          <w:szCs w:val="28"/>
        </w:rPr>
        <w:t>1.</w:t>
      </w:r>
      <w:r w:rsidR="003C1181">
        <w:rPr>
          <w:sz w:val="28"/>
          <w:szCs w:val="28"/>
        </w:rPr>
        <w:t xml:space="preserve"> В базовом документе Международной организации комиссий по ценным бумагам (IOSCO) «Цели и принципы регулирования в обрасли ценных бумаг» определены цели</w:t>
      </w:r>
      <w:r w:rsidR="001E5279" w:rsidRPr="001E5279">
        <w:rPr>
          <w:sz w:val="28"/>
          <w:szCs w:val="28"/>
        </w:rPr>
        <w:t xml:space="preserve">: </w:t>
      </w:r>
    </w:p>
    <w:p w:rsidR="001E5279" w:rsidRPr="001E5279" w:rsidRDefault="003C1181" w:rsidP="00E47162">
      <w:pPr>
        <w:pStyle w:val="a4"/>
        <w:widowControl w:val="0"/>
        <w:spacing w:line="360" w:lineRule="auto"/>
        <w:ind w:left="426"/>
        <w:jc w:val="both"/>
        <w:rPr>
          <w:sz w:val="28"/>
          <w:szCs w:val="28"/>
        </w:rPr>
      </w:pPr>
      <w:r>
        <w:rPr>
          <w:sz w:val="28"/>
          <w:szCs w:val="28"/>
        </w:rPr>
        <w:t xml:space="preserve">-: защита инвесторов против вводящих в заблуждение, манипулятивных, мошеннических, инсайдерских методик; </w:t>
      </w:r>
      <w:r w:rsidR="001E5279" w:rsidRPr="001E5279">
        <w:rPr>
          <w:sz w:val="28"/>
          <w:szCs w:val="28"/>
        </w:rPr>
        <w:t xml:space="preserve"> </w:t>
      </w:r>
    </w:p>
    <w:p w:rsidR="001E5279" w:rsidRPr="001E5279" w:rsidRDefault="003C1181" w:rsidP="00E47162">
      <w:pPr>
        <w:pStyle w:val="a4"/>
        <w:widowControl w:val="0"/>
        <w:spacing w:line="360" w:lineRule="auto"/>
        <w:ind w:left="426"/>
        <w:jc w:val="both"/>
        <w:rPr>
          <w:sz w:val="28"/>
          <w:szCs w:val="28"/>
        </w:rPr>
      </w:pPr>
      <w:r>
        <w:rPr>
          <w:sz w:val="28"/>
          <w:szCs w:val="28"/>
        </w:rPr>
        <w:t xml:space="preserve">-: определение максимально возможного объема полномочий, который </w:t>
      </w:r>
      <w:r>
        <w:rPr>
          <w:sz w:val="28"/>
          <w:szCs w:val="28"/>
        </w:rPr>
        <w:lastRenderedPageBreak/>
        <w:t xml:space="preserve">передается саморегулирующимся организациям </w:t>
      </w:r>
    </w:p>
    <w:p w:rsidR="003C1181" w:rsidRPr="003C1181" w:rsidRDefault="003C1181" w:rsidP="00E47162">
      <w:pPr>
        <w:pStyle w:val="a4"/>
        <w:widowControl w:val="0"/>
        <w:spacing w:line="360" w:lineRule="auto"/>
        <w:ind w:left="426"/>
        <w:jc w:val="both"/>
        <w:rPr>
          <w:sz w:val="28"/>
          <w:szCs w:val="28"/>
        </w:rPr>
      </w:pPr>
      <w:r>
        <w:rPr>
          <w:sz w:val="28"/>
          <w:szCs w:val="28"/>
        </w:rPr>
        <w:t xml:space="preserve">-: справедливость, эффективность и прозрачность рынков </w:t>
      </w:r>
    </w:p>
    <w:p w:rsidR="00F2546C" w:rsidRDefault="003C1181" w:rsidP="00E47162">
      <w:pPr>
        <w:pStyle w:val="a4"/>
        <w:widowControl w:val="0"/>
        <w:spacing w:line="360" w:lineRule="auto"/>
        <w:ind w:left="426"/>
        <w:jc w:val="both"/>
        <w:rPr>
          <w:sz w:val="28"/>
          <w:szCs w:val="28"/>
        </w:rPr>
      </w:pPr>
      <w:r>
        <w:rPr>
          <w:sz w:val="28"/>
          <w:szCs w:val="28"/>
        </w:rPr>
        <w:t>-: сокращение системного риска</w:t>
      </w:r>
    </w:p>
    <w:p w:rsidR="0030061D" w:rsidRPr="001E5279" w:rsidRDefault="003C1181" w:rsidP="00E47162">
      <w:pPr>
        <w:pStyle w:val="a4"/>
        <w:widowControl w:val="0"/>
        <w:spacing w:line="360" w:lineRule="auto"/>
        <w:ind w:left="426"/>
        <w:jc w:val="both"/>
        <w:rPr>
          <w:sz w:val="28"/>
          <w:szCs w:val="28"/>
        </w:rPr>
      </w:pPr>
      <w:r>
        <w:rPr>
          <w:sz w:val="28"/>
          <w:szCs w:val="28"/>
        </w:rPr>
        <w:t xml:space="preserve">-: нивелирование операционного риска </w:t>
      </w:r>
    </w:p>
    <w:p w:rsidR="00F2546C" w:rsidRPr="00840ACD" w:rsidRDefault="002D3845" w:rsidP="00E47162">
      <w:pPr>
        <w:pStyle w:val="a4"/>
        <w:widowControl w:val="0"/>
        <w:spacing w:line="360" w:lineRule="auto"/>
        <w:ind w:left="426"/>
        <w:jc w:val="both"/>
        <w:rPr>
          <w:sz w:val="28"/>
          <w:szCs w:val="28"/>
        </w:rPr>
      </w:pPr>
      <w:r w:rsidRPr="00840ACD">
        <w:rPr>
          <w:sz w:val="28"/>
          <w:szCs w:val="28"/>
        </w:rPr>
        <w:t xml:space="preserve"> </w:t>
      </w:r>
    </w:p>
    <w:p w:rsidR="00907799" w:rsidRPr="00EC2C86" w:rsidRDefault="00C8555C" w:rsidP="00E47162">
      <w:pPr>
        <w:pStyle w:val="a4"/>
        <w:widowControl w:val="0"/>
        <w:spacing w:line="360" w:lineRule="auto"/>
        <w:ind w:left="426"/>
        <w:jc w:val="both"/>
        <w:rPr>
          <w:sz w:val="28"/>
          <w:szCs w:val="28"/>
        </w:rPr>
      </w:pPr>
      <w:r>
        <w:rPr>
          <w:sz w:val="28"/>
          <w:szCs w:val="28"/>
        </w:rPr>
        <w:t>2.</w:t>
      </w:r>
      <w:r w:rsidR="00F2546C" w:rsidRPr="00907799">
        <w:rPr>
          <w:sz w:val="28"/>
          <w:szCs w:val="28"/>
        </w:rPr>
        <w:t xml:space="preserve"> </w:t>
      </w:r>
      <w:r w:rsidR="00EC2C86">
        <w:rPr>
          <w:color w:val="242629"/>
          <w:sz w:val="28"/>
          <w:szCs w:val="28"/>
          <w:shd w:val="clear" w:color="auto" w:fill="FFFFFF"/>
        </w:rPr>
        <w:t xml:space="preserve">Международные неправительственные организации, которым в рамках межгосударственных договоренностей делегируются функции организации расчетов, финансового мониторинга, клиринговой и депозитарной деятельности: </w:t>
      </w:r>
    </w:p>
    <w:p w:rsidR="00F2546C" w:rsidRPr="00EC2C86" w:rsidRDefault="00F2546C" w:rsidP="00E47162">
      <w:pPr>
        <w:pStyle w:val="a4"/>
        <w:widowControl w:val="0"/>
        <w:spacing w:line="360" w:lineRule="auto"/>
        <w:ind w:left="426"/>
        <w:jc w:val="both"/>
        <w:rPr>
          <w:sz w:val="28"/>
          <w:szCs w:val="28"/>
        </w:rPr>
      </w:pPr>
      <w:r w:rsidRPr="00EC2C86">
        <w:rPr>
          <w:sz w:val="28"/>
          <w:szCs w:val="28"/>
        </w:rPr>
        <w:t xml:space="preserve">-: </w:t>
      </w:r>
      <w:r w:rsidR="00EC2C86">
        <w:rPr>
          <w:sz w:val="28"/>
          <w:szCs w:val="28"/>
        </w:rPr>
        <w:t>Комитет по МСФО</w:t>
      </w:r>
      <w:r w:rsidR="002D3845" w:rsidRPr="00EC2C86">
        <w:rPr>
          <w:sz w:val="28"/>
          <w:szCs w:val="28"/>
        </w:rPr>
        <w:t xml:space="preserve"> </w:t>
      </w:r>
    </w:p>
    <w:p w:rsidR="00840ACD" w:rsidRPr="00EC2C86" w:rsidRDefault="00F2546C" w:rsidP="00E47162">
      <w:pPr>
        <w:pStyle w:val="a4"/>
        <w:widowControl w:val="0"/>
        <w:spacing w:line="360" w:lineRule="auto"/>
        <w:ind w:left="426"/>
        <w:jc w:val="both"/>
        <w:rPr>
          <w:sz w:val="28"/>
          <w:szCs w:val="28"/>
        </w:rPr>
      </w:pPr>
      <w:r w:rsidRPr="00EC2C86">
        <w:rPr>
          <w:sz w:val="28"/>
          <w:szCs w:val="28"/>
        </w:rPr>
        <w:t>-:</w:t>
      </w:r>
      <w:r w:rsidR="00EC2C86">
        <w:rPr>
          <w:sz w:val="28"/>
          <w:szCs w:val="28"/>
        </w:rPr>
        <w:t xml:space="preserve"> МАСН</w:t>
      </w:r>
      <w:r w:rsidR="00907799" w:rsidRPr="00EC2C86">
        <w:rPr>
          <w:sz w:val="28"/>
          <w:szCs w:val="28"/>
        </w:rPr>
        <w:t> </w:t>
      </w:r>
    </w:p>
    <w:p w:rsidR="00F2546C" w:rsidRPr="00EC2C86" w:rsidRDefault="00EC2C86" w:rsidP="00E47162">
      <w:pPr>
        <w:pStyle w:val="a4"/>
        <w:widowControl w:val="0"/>
        <w:spacing w:line="360" w:lineRule="auto"/>
        <w:ind w:left="426"/>
        <w:jc w:val="both"/>
        <w:rPr>
          <w:sz w:val="28"/>
          <w:szCs w:val="28"/>
        </w:rPr>
      </w:pPr>
      <w:r>
        <w:rPr>
          <w:sz w:val="28"/>
          <w:szCs w:val="28"/>
        </w:rPr>
        <w:t>-: МАГИ</w:t>
      </w:r>
      <w:r w:rsidR="002D3845" w:rsidRPr="00EC2C86">
        <w:rPr>
          <w:sz w:val="28"/>
          <w:szCs w:val="28"/>
        </w:rPr>
        <w:t xml:space="preserve"> </w:t>
      </w:r>
    </w:p>
    <w:p w:rsidR="00F2546C" w:rsidRPr="00EC2C86" w:rsidRDefault="00F2546C" w:rsidP="00E47162">
      <w:pPr>
        <w:pStyle w:val="a4"/>
        <w:widowControl w:val="0"/>
        <w:spacing w:line="360" w:lineRule="auto"/>
        <w:ind w:left="426"/>
        <w:jc w:val="both"/>
        <w:rPr>
          <w:sz w:val="28"/>
          <w:szCs w:val="28"/>
        </w:rPr>
      </w:pPr>
      <w:r w:rsidRPr="00EC2C86">
        <w:rPr>
          <w:sz w:val="28"/>
          <w:szCs w:val="28"/>
        </w:rPr>
        <w:t>-:</w:t>
      </w:r>
      <w:r w:rsidR="00EC2C86">
        <w:rPr>
          <w:sz w:val="28"/>
          <w:szCs w:val="28"/>
        </w:rPr>
        <w:t xml:space="preserve"> </w:t>
      </w:r>
      <w:r w:rsidR="00F7509B">
        <w:rPr>
          <w:sz w:val="28"/>
          <w:szCs w:val="28"/>
        </w:rPr>
        <w:t>ТНК</w:t>
      </w:r>
      <w:r w:rsidR="002D3845" w:rsidRPr="00EC2C86">
        <w:rPr>
          <w:sz w:val="28"/>
          <w:szCs w:val="28"/>
        </w:rPr>
        <w:t xml:space="preserve"> </w:t>
      </w:r>
    </w:p>
    <w:p w:rsidR="00F2546C" w:rsidRPr="00EC2C86" w:rsidRDefault="00F7509B" w:rsidP="00E47162">
      <w:pPr>
        <w:pStyle w:val="a4"/>
        <w:widowControl w:val="0"/>
        <w:spacing w:line="360" w:lineRule="auto"/>
        <w:ind w:left="426"/>
        <w:jc w:val="both"/>
        <w:rPr>
          <w:sz w:val="28"/>
          <w:szCs w:val="28"/>
        </w:rPr>
      </w:pPr>
      <w:r>
        <w:rPr>
          <w:sz w:val="28"/>
          <w:szCs w:val="28"/>
        </w:rPr>
        <w:t>-:</w:t>
      </w:r>
      <w:r w:rsidR="002D3845" w:rsidRPr="00EC2C86">
        <w:rPr>
          <w:sz w:val="28"/>
          <w:szCs w:val="28"/>
        </w:rPr>
        <w:t xml:space="preserve"> </w:t>
      </w:r>
      <w:r>
        <w:rPr>
          <w:sz w:val="28"/>
          <w:szCs w:val="28"/>
        </w:rPr>
        <w:t>ООН</w:t>
      </w:r>
    </w:p>
    <w:p w:rsidR="00F2546C" w:rsidRPr="00EC2C86" w:rsidRDefault="00F2546C" w:rsidP="00E47162">
      <w:pPr>
        <w:pStyle w:val="a4"/>
        <w:widowControl w:val="0"/>
        <w:spacing w:line="360" w:lineRule="auto"/>
        <w:ind w:left="426"/>
        <w:jc w:val="both"/>
        <w:rPr>
          <w:sz w:val="28"/>
          <w:szCs w:val="28"/>
        </w:rPr>
      </w:pPr>
    </w:p>
    <w:p w:rsidR="00F2546C" w:rsidRPr="00EC2C86" w:rsidRDefault="00C8555C" w:rsidP="00E47162">
      <w:pPr>
        <w:pStyle w:val="a4"/>
        <w:widowControl w:val="0"/>
        <w:spacing w:line="360" w:lineRule="auto"/>
        <w:ind w:left="426"/>
        <w:jc w:val="both"/>
        <w:rPr>
          <w:sz w:val="28"/>
          <w:szCs w:val="28"/>
        </w:rPr>
      </w:pPr>
      <w:r w:rsidRPr="00EC2C86">
        <w:rPr>
          <w:sz w:val="28"/>
          <w:szCs w:val="28"/>
        </w:rPr>
        <w:t>3.</w:t>
      </w:r>
      <w:r w:rsidR="002D3845" w:rsidRPr="00EC2C86">
        <w:rPr>
          <w:sz w:val="28"/>
          <w:szCs w:val="28"/>
        </w:rPr>
        <w:t xml:space="preserve"> </w:t>
      </w:r>
      <w:r w:rsidR="00AA2FB4">
        <w:rPr>
          <w:sz w:val="28"/>
          <w:szCs w:val="28"/>
        </w:rPr>
        <w:t xml:space="preserve">Международный обычай принимает форму обычных правил или принципов, которые должны быть: </w:t>
      </w:r>
    </w:p>
    <w:p w:rsidR="00F2546C" w:rsidRPr="00EC2C86" w:rsidRDefault="00F2546C" w:rsidP="00E47162">
      <w:pPr>
        <w:pStyle w:val="a4"/>
        <w:widowControl w:val="0"/>
        <w:spacing w:line="360" w:lineRule="auto"/>
        <w:ind w:left="426"/>
        <w:jc w:val="both"/>
        <w:rPr>
          <w:sz w:val="28"/>
          <w:szCs w:val="28"/>
        </w:rPr>
      </w:pPr>
      <w:r w:rsidRPr="00EC2C86">
        <w:rPr>
          <w:sz w:val="28"/>
          <w:szCs w:val="28"/>
        </w:rPr>
        <w:t>-:</w:t>
      </w:r>
      <w:r w:rsidR="00650E33">
        <w:rPr>
          <w:sz w:val="28"/>
          <w:szCs w:val="28"/>
        </w:rPr>
        <w:t xml:space="preserve"> использованы</w:t>
      </w:r>
      <w:r w:rsidR="00AA2FB4">
        <w:rPr>
          <w:sz w:val="28"/>
          <w:szCs w:val="28"/>
        </w:rPr>
        <w:t xml:space="preserve"> некоторыми субъектами при разрешении спорных ситуаций</w:t>
      </w:r>
    </w:p>
    <w:p w:rsidR="00F2546C" w:rsidRPr="00EC2C86" w:rsidRDefault="00F2546C" w:rsidP="00E47162">
      <w:pPr>
        <w:pStyle w:val="a4"/>
        <w:widowControl w:val="0"/>
        <w:spacing w:line="360" w:lineRule="auto"/>
        <w:ind w:left="426"/>
        <w:jc w:val="both"/>
        <w:rPr>
          <w:sz w:val="28"/>
          <w:szCs w:val="28"/>
        </w:rPr>
      </w:pPr>
      <w:r w:rsidRPr="00EC2C86">
        <w:rPr>
          <w:sz w:val="28"/>
          <w:szCs w:val="28"/>
        </w:rPr>
        <w:t xml:space="preserve">-: </w:t>
      </w:r>
      <w:r w:rsidR="00AA2FB4">
        <w:rPr>
          <w:sz w:val="28"/>
          <w:szCs w:val="28"/>
        </w:rPr>
        <w:t>подтвердены общей практикой государств в отношении конкретного правила или обязательства</w:t>
      </w:r>
    </w:p>
    <w:p w:rsidR="00F2546C" w:rsidRPr="00EC2C86" w:rsidRDefault="00F2546C" w:rsidP="00E47162">
      <w:pPr>
        <w:pStyle w:val="a4"/>
        <w:widowControl w:val="0"/>
        <w:spacing w:line="360" w:lineRule="auto"/>
        <w:ind w:left="426"/>
        <w:jc w:val="both"/>
        <w:rPr>
          <w:sz w:val="28"/>
          <w:szCs w:val="28"/>
        </w:rPr>
      </w:pPr>
      <w:r w:rsidRPr="00EC2C86">
        <w:rPr>
          <w:sz w:val="28"/>
          <w:szCs w:val="28"/>
        </w:rPr>
        <w:t>-:</w:t>
      </w:r>
      <w:r w:rsidR="002D3845" w:rsidRPr="00EC2C86">
        <w:rPr>
          <w:sz w:val="28"/>
          <w:szCs w:val="28"/>
        </w:rPr>
        <w:t xml:space="preserve"> </w:t>
      </w:r>
      <w:r w:rsidR="00AA2FB4">
        <w:rPr>
          <w:sz w:val="28"/>
          <w:szCs w:val="28"/>
        </w:rPr>
        <w:t>признаны государствами как юридическое обязательство</w:t>
      </w:r>
    </w:p>
    <w:p w:rsidR="00F2546C" w:rsidRPr="00EC2C86" w:rsidRDefault="00650E33" w:rsidP="00E47162">
      <w:pPr>
        <w:pStyle w:val="a4"/>
        <w:widowControl w:val="0"/>
        <w:spacing w:line="360" w:lineRule="auto"/>
        <w:ind w:left="426"/>
        <w:jc w:val="both"/>
        <w:rPr>
          <w:sz w:val="28"/>
          <w:szCs w:val="28"/>
        </w:rPr>
      </w:pPr>
      <w:r>
        <w:rPr>
          <w:sz w:val="28"/>
          <w:szCs w:val="28"/>
        </w:rPr>
        <w:t>-:</w:t>
      </w:r>
      <w:r w:rsidR="00EF4632">
        <w:rPr>
          <w:sz w:val="28"/>
          <w:szCs w:val="28"/>
        </w:rPr>
        <w:t xml:space="preserve"> установлены «договорами-законами</w:t>
      </w:r>
      <w:r w:rsidR="00AA2FB4">
        <w:rPr>
          <w:sz w:val="28"/>
          <w:szCs w:val="28"/>
        </w:rPr>
        <w:t>»</w:t>
      </w:r>
    </w:p>
    <w:p w:rsidR="00C9382E" w:rsidRPr="00EC2C86" w:rsidRDefault="00F2546C" w:rsidP="00E47162">
      <w:pPr>
        <w:pStyle w:val="a4"/>
        <w:widowControl w:val="0"/>
        <w:spacing w:line="360" w:lineRule="auto"/>
        <w:ind w:left="426"/>
        <w:jc w:val="both"/>
        <w:rPr>
          <w:sz w:val="28"/>
          <w:szCs w:val="28"/>
        </w:rPr>
      </w:pPr>
      <w:r w:rsidRPr="00EC2C86">
        <w:rPr>
          <w:sz w:val="28"/>
          <w:szCs w:val="28"/>
        </w:rPr>
        <w:t xml:space="preserve">-: </w:t>
      </w:r>
      <w:r w:rsidR="00AA2FB4">
        <w:rPr>
          <w:sz w:val="28"/>
          <w:szCs w:val="28"/>
        </w:rPr>
        <w:t>признаны регуляторным арбитражом</w:t>
      </w:r>
    </w:p>
    <w:p w:rsidR="00F2546C" w:rsidRPr="00EC2C86" w:rsidRDefault="00F2546C" w:rsidP="00E47162">
      <w:pPr>
        <w:pStyle w:val="a4"/>
        <w:widowControl w:val="0"/>
        <w:spacing w:line="360" w:lineRule="auto"/>
        <w:ind w:left="426"/>
        <w:jc w:val="both"/>
        <w:rPr>
          <w:sz w:val="28"/>
          <w:szCs w:val="28"/>
        </w:rPr>
      </w:pPr>
    </w:p>
    <w:p w:rsidR="00F2546C" w:rsidRPr="00EC2C86" w:rsidRDefault="00C8555C" w:rsidP="00E47162">
      <w:pPr>
        <w:pStyle w:val="a4"/>
        <w:spacing w:line="360" w:lineRule="auto"/>
        <w:ind w:left="420"/>
        <w:jc w:val="both"/>
        <w:rPr>
          <w:sz w:val="28"/>
          <w:szCs w:val="28"/>
        </w:rPr>
      </w:pPr>
      <w:r w:rsidRPr="00EC2C86">
        <w:rPr>
          <w:sz w:val="28"/>
          <w:szCs w:val="28"/>
        </w:rPr>
        <w:t>4.</w:t>
      </w:r>
      <w:r w:rsidR="00AA2FB4">
        <w:rPr>
          <w:sz w:val="28"/>
          <w:szCs w:val="28"/>
        </w:rPr>
        <w:t xml:space="preserve"> Юридические нормы, принципы, кодексы поведения и транснациональные правила практики государств, признаные в формальных и неформальных многосторонних согл</w:t>
      </w:r>
      <w:r w:rsidR="00227D1D">
        <w:rPr>
          <w:sz w:val="28"/>
          <w:szCs w:val="28"/>
        </w:rPr>
        <w:t>ашениях называется международное</w:t>
      </w:r>
      <w:r w:rsidR="00AA2FB4">
        <w:rPr>
          <w:sz w:val="28"/>
          <w:szCs w:val="28"/>
        </w:rPr>
        <w:t xml:space="preserve"> …</w:t>
      </w:r>
      <w:r w:rsidR="00227D1D">
        <w:rPr>
          <w:sz w:val="28"/>
          <w:szCs w:val="28"/>
        </w:rPr>
        <w:t xml:space="preserve"> право</w:t>
      </w:r>
      <w:r w:rsidR="00AA2FB4">
        <w:rPr>
          <w:sz w:val="28"/>
          <w:szCs w:val="28"/>
        </w:rPr>
        <w:t xml:space="preserve">. </w:t>
      </w:r>
      <w:r w:rsidR="00BC29F6" w:rsidRPr="00EC2C86">
        <w:rPr>
          <w:sz w:val="28"/>
          <w:szCs w:val="28"/>
        </w:rPr>
        <w:t xml:space="preserve"> </w:t>
      </w:r>
    </w:p>
    <w:p w:rsidR="00840ACD" w:rsidRPr="00EC2C86" w:rsidRDefault="00840ACD" w:rsidP="00E47162">
      <w:pPr>
        <w:spacing w:line="360" w:lineRule="auto"/>
        <w:ind w:left="720" w:hanging="294"/>
        <w:jc w:val="both"/>
        <w:rPr>
          <w:sz w:val="28"/>
          <w:szCs w:val="28"/>
        </w:rPr>
      </w:pPr>
      <w:r w:rsidRPr="00EC2C86">
        <w:rPr>
          <w:sz w:val="28"/>
          <w:szCs w:val="28"/>
        </w:rPr>
        <w:t xml:space="preserve">-: </w:t>
      </w:r>
      <w:r w:rsidR="00227D1D">
        <w:rPr>
          <w:sz w:val="28"/>
          <w:szCs w:val="28"/>
        </w:rPr>
        <w:t>твердое</w:t>
      </w:r>
      <w:r w:rsidR="00AA2FB4">
        <w:rPr>
          <w:sz w:val="28"/>
          <w:szCs w:val="28"/>
        </w:rPr>
        <w:t xml:space="preserve"> </w:t>
      </w:r>
    </w:p>
    <w:p w:rsidR="00840ACD" w:rsidRPr="00EC2C86" w:rsidRDefault="00840ACD" w:rsidP="00E47162">
      <w:pPr>
        <w:spacing w:line="360" w:lineRule="auto"/>
        <w:ind w:left="720" w:hanging="294"/>
        <w:jc w:val="both"/>
        <w:rPr>
          <w:sz w:val="28"/>
          <w:szCs w:val="28"/>
        </w:rPr>
      </w:pPr>
      <w:r w:rsidRPr="00EC2C86">
        <w:rPr>
          <w:sz w:val="28"/>
          <w:szCs w:val="28"/>
        </w:rPr>
        <w:t xml:space="preserve">-: </w:t>
      </w:r>
      <w:r w:rsidR="00227D1D">
        <w:rPr>
          <w:sz w:val="28"/>
          <w:szCs w:val="28"/>
        </w:rPr>
        <w:t>транснациональное</w:t>
      </w:r>
    </w:p>
    <w:p w:rsidR="00840ACD" w:rsidRPr="00EC2C86" w:rsidRDefault="00840ACD" w:rsidP="00E47162">
      <w:pPr>
        <w:spacing w:line="360" w:lineRule="auto"/>
        <w:ind w:left="720" w:hanging="294"/>
        <w:jc w:val="both"/>
        <w:rPr>
          <w:sz w:val="28"/>
          <w:szCs w:val="28"/>
        </w:rPr>
      </w:pPr>
      <w:r w:rsidRPr="00EC2C86">
        <w:rPr>
          <w:sz w:val="28"/>
          <w:szCs w:val="28"/>
        </w:rPr>
        <w:t xml:space="preserve">-: </w:t>
      </w:r>
      <w:r w:rsidR="00227D1D">
        <w:rPr>
          <w:sz w:val="28"/>
          <w:szCs w:val="28"/>
        </w:rPr>
        <w:t>мягкое</w:t>
      </w:r>
    </w:p>
    <w:p w:rsidR="00840ACD" w:rsidRPr="00EC2C86" w:rsidRDefault="00AA2FB4" w:rsidP="00E47162">
      <w:pPr>
        <w:spacing w:line="360" w:lineRule="auto"/>
        <w:ind w:left="720" w:hanging="294"/>
        <w:jc w:val="both"/>
        <w:rPr>
          <w:sz w:val="28"/>
          <w:szCs w:val="28"/>
        </w:rPr>
      </w:pPr>
      <w:r>
        <w:rPr>
          <w:sz w:val="28"/>
          <w:szCs w:val="28"/>
        </w:rPr>
        <w:lastRenderedPageBreak/>
        <w:t xml:space="preserve">-: </w:t>
      </w:r>
      <w:r w:rsidR="00227D1D">
        <w:rPr>
          <w:sz w:val="28"/>
          <w:szCs w:val="28"/>
        </w:rPr>
        <w:t>финансовое</w:t>
      </w:r>
    </w:p>
    <w:p w:rsidR="00840ACD" w:rsidRPr="00EC2C86" w:rsidRDefault="00AA2FB4" w:rsidP="00E47162">
      <w:pPr>
        <w:spacing w:line="360" w:lineRule="auto"/>
        <w:ind w:left="720" w:hanging="294"/>
        <w:jc w:val="both"/>
        <w:rPr>
          <w:sz w:val="28"/>
          <w:szCs w:val="28"/>
        </w:rPr>
      </w:pPr>
      <w:r>
        <w:rPr>
          <w:sz w:val="28"/>
          <w:szCs w:val="28"/>
        </w:rPr>
        <w:t xml:space="preserve">-: </w:t>
      </w:r>
      <w:r w:rsidR="00227D1D">
        <w:rPr>
          <w:sz w:val="28"/>
          <w:szCs w:val="28"/>
        </w:rPr>
        <w:t>публичное</w:t>
      </w:r>
    </w:p>
    <w:p w:rsidR="00840ACD" w:rsidRPr="00EC2C86" w:rsidRDefault="00840ACD" w:rsidP="00E47162">
      <w:pPr>
        <w:spacing w:line="360" w:lineRule="auto"/>
        <w:ind w:left="720" w:hanging="294"/>
        <w:rPr>
          <w:sz w:val="28"/>
          <w:szCs w:val="28"/>
        </w:rPr>
      </w:pPr>
    </w:p>
    <w:p w:rsidR="00840ACD" w:rsidRPr="00EC2C86" w:rsidRDefault="0030061D" w:rsidP="00E47162">
      <w:pPr>
        <w:spacing w:line="360" w:lineRule="auto"/>
        <w:ind w:left="459"/>
        <w:jc w:val="both"/>
        <w:rPr>
          <w:sz w:val="28"/>
          <w:szCs w:val="28"/>
        </w:rPr>
      </w:pPr>
      <w:r w:rsidRPr="00EC2C86">
        <w:rPr>
          <w:sz w:val="28"/>
          <w:szCs w:val="28"/>
        </w:rPr>
        <w:t>5.</w:t>
      </w:r>
      <w:r w:rsidR="00C8555C" w:rsidRPr="00EC2C86">
        <w:rPr>
          <w:sz w:val="28"/>
          <w:szCs w:val="28"/>
        </w:rPr>
        <w:t xml:space="preserve"> </w:t>
      </w:r>
      <w:r w:rsidR="00AA2FB4">
        <w:rPr>
          <w:sz w:val="28"/>
          <w:szCs w:val="28"/>
        </w:rPr>
        <w:t>Обособленная категория мегко-правовых норм публичного международного финансового права, регулирующих международное многостороннее взаимодействие по обеспечению мировой финансовой стабильнос</w:t>
      </w:r>
      <w:r w:rsidR="00227D1D">
        <w:rPr>
          <w:sz w:val="28"/>
          <w:szCs w:val="28"/>
        </w:rPr>
        <w:t>ти</w:t>
      </w:r>
      <w:r w:rsidR="00650E33">
        <w:rPr>
          <w:sz w:val="28"/>
          <w:szCs w:val="28"/>
        </w:rPr>
        <w:t>,</w:t>
      </w:r>
      <w:r w:rsidR="00227D1D">
        <w:rPr>
          <w:sz w:val="28"/>
          <w:szCs w:val="28"/>
        </w:rPr>
        <w:t xml:space="preserve"> называются международные </w:t>
      </w:r>
      <w:proofErr w:type="gramStart"/>
      <w:r w:rsidR="00227D1D">
        <w:rPr>
          <w:sz w:val="28"/>
          <w:szCs w:val="28"/>
        </w:rPr>
        <w:t xml:space="preserve">финансовые </w:t>
      </w:r>
      <w:r w:rsidR="00C8555C" w:rsidRPr="00EC2C86">
        <w:rPr>
          <w:sz w:val="28"/>
          <w:szCs w:val="28"/>
        </w:rPr>
        <w:t xml:space="preserve"> …</w:t>
      </w:r>
      <w:proofErr w:type="gramEnd"/>
      <w:r w:rsidR="00C8555C" w:rsidRPr="00EC2C86">
        <w:rPr>
          <w:sz w:val="28"/>
          <w:szCs w:val="28"/>
        </w:rPr>
        <w:t xml:space="preserve"> .</w:t>
      </w:r>
    </w:p>
    <w:p w:rsidR="000053AC" w:rsidRPr="00EC2C86" w:rsidRDefault="00227D1D" w:rsidP="00E47162">
      <w:pPr>
        <w:spacing w:line="360" w:lineRule="auto"/>
        <w:ind w:left="720" w:hanging="294"/>
        <w:jc w:val="both"/>
        <w:rPr>
          <w:sz w:val="28"/>
          <w:szCs w:val="28"/>
        </w:rPr>
      </w:pPr>
      <w:r>
        <w:rPr>
          <w:sz w:val="28"/>
          <w:szCs w:val="28"/>
        </w:rPr>
        <w:t>-: принципы</w:t>
      </w:r>
      <w:r w:rsidR="00C8555C" w:rsidRPr="00EC2C86">
        <w:rPr>
          <w:sz w:val="28"/>
          <w:szCs w:val="28"/>
        </w:rPr>
        <w:t xml:space="preserve"> </w:t>
      </w:r>
    </w:p>
    <w:p w:rsidR="000053AC" w:rsidRPr="00EC2C86" w:rsidRDefault="00227D1D" w:rsidP="00E47162">
      <w:pPr>
        <w:spacing w:line="360" w:lineRule="auto"/>
        <w:ind w:left="720" w:hanging="294"/>
        <w:rPr>
          <w:sz w:val="28"/>
          <w:szCs w:val="28"/>
        </w:rPr>
      </w:pPr>
      <w:r>
        <w:rPr>
          <w:sz w:val="28"/>
          <w:szCs w:val="28"/>
        </w:rPr>
        <w:t>-: обычаи</w:t>
      </w:r>
    </w:p>
    <w:p w:rsidR="000053AC" w:rsidRPr="00EC2C86" w:rsidRDefault="00227D1D" w:rsidP="00E47162">
      <w:pPr>
        <w:spacing w:line="360" w:lineRule="auto"/>
        <w:ind w:left="720" w:hanging="294"/>
        <w:rPr>
          <w:sz w:val="28"/>
          <w:szCs w:val="28"/>
        </w:rPr>
      </w:pPr>
      <w:r>
        <w:rPr>
          <w:sz w:val="28"/>
          <w:szCs w:val="28"/>
        </w:rPr>
        <w:t>-: обыкновения</w:t>
      </w:r>
    </w:p>
    <w:p w:rsidR="00A0660D" w:rsidRPr="00EC2C86" w:rsidRDefault="00227D1D" w:rsidP="00E47162">
      <w:pPr>
        <w:spacing w:line="360" w:lineRule="auto"/>
        <w:ind w:left="720" w:hanging="294"/>
        <w:rPr>
          <w:sz w:val="28"/>
          <w:szCs w:val="28"/>
        </w:rPr>
      </w:pPr>
      <w:r>
        <w:rPr>
          <w:sz w:val="28"/>
          <w:szCs w:val="28"/>
        </w:rPr>
        <w:t>-: стандарты</w:t>
      </w:r>
    </w:p>
    <w:p w:rsidR="00A0660D" w:rsidRPr="00EC2C86" w:rsidRDefault="00227D1D" w:rsidP="00E47162">
      <w:pPr>
        <w:spacing w:line="360" w:lineRule="auto"/>
        <w:ind w:left="720" w:hanging="294"/>
        <w:rPr>
          <w:sz w:val="28"/>
          <w:szCs w:val="28"/>
        </w:rPr>
      </w:pPr>
      <w:r>
        <w:rPr>
          <w:sz w:val="28"/>
          <w:szCs w:val="28"/>
        </w:rPr>
        <w:t>-: договоры</w:t>
      </w:r>
    </w:p>
    <w:p w:rsidR="00086DF0" w:rsidRPr="00EC2C86" w:rsidRDefault="00086DF0" w:rsidP="00EC2C86">
      <w:pPr>
        <w:jc w:val="both"/>
        <w:rPr>
          <w:sz w:val="28"/>
          <w:szCs w:val="28"/>
        </w:rPr>
      </w:pPr>
    </w:p>
    <w:p w:rsidR="004951E7" w:rsidRPr="00B036BF" w:rsidRDefault="00AA0F68" w:rsidP="00761954">
      <w:pPr>
        <w:spacing w:before="155" w:line="276" w:lineRule="auto"/>
        <w:ind w:right="-36" w:firstLine="851"/>
        <w:jc w:val="both"/>
        <w:rPr>
          <w:sz w:val="28"/>
          <w:szCs w:val="28"/>
          <w:lang w:bidi="ru-RU"/>
        </w:rPr>
      </w:pPr>
      <w:bookmarkStart w:id="16" w:name="_Toc116994149"/>
      <w:r w:rsidRPr="00AA0F68">
        <w:rPr>
          <w:rFonts w:eastAsia="Calibri"/>
          <w:i/>
          <w:iCs/>
          <w:sz w:val="28"/>
          <w:szCs w:val="28"/>
          <w:lang w:eastAsia="en-US"/>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w:t>
      </w:r>
      <w:r w:rsidR="004951E7">
        <w:rPr>
          <w:rFonts w:eastAsia="Calibri"/>
          <w:i/>
          <w:iCs/>
          <w:sz w:val="28"/>
          <w:szCs w:val="28"/>
          <w:lang w:eastAsia="en-US"/>
        </w:rPr>
        <w:t>международного и публичного права.</w:t>
      </w:r>
    </w:p>
    <w:p w:rsidR="00AA0F68" w:rsidRPr="00AA0F68" w:rsidRDefault="00AA0F68" w:rsidP="00AA0F68">
      <w:pPr>
        <w:widowControl w:val="0"/>
        <w:shd w:val="clear" w:color="auto" w:fill="FFFFFF"/>
        <w:tabs>
          <w:tab w:val="left" w:pos="567"/>
        </w:tabs>
        <w:spacing w:line="276" w:lineRule="auto"/>
        <w:jc w:val="both"/>
        <w:outlineLvl w:val="0"/>
        <w:rPr>
          <w:b/>
          <w:bCs/>
          <w:color w:val="000000"/>
          <w:sz w:val="28"/>
          <w:szCs w:val="28"/>
        </w:rPr>
      </w:pPr>
    </w:p>
    <w:p w:rsidR="00145E12" w:rsidRPr="0030061D" w:rsidRDefault="005748EB" w:rsidP="00761954">
      <w:pPr>
        <w:pStyle w:val="a4"/>
        <w:widowControl w:val="0"/>
        <w:numPr>
          <w:ilvl w:val="0"/>
          <w:numId w:val="25"/>
        </w:numPr>
        <w:shd w:val="clear" w:color="auto" w:fill="FFFFFF"/>
        <w:tabs>
          <w:tab w:val="left" w:pos="567"/>
        </w:tabs>
        <w:spacing w:line="276" w:lineRule="auto"/>
        <w:jc w:val="both"/>
        <w:outlineLvl w:val="0"/>
        <w:rPr>
          <w:b/>
          <w:bCs/>
          <w:color w:val="000000"/>
          <w:sz w:val="28"/>
          <w:szCs w:val="28"/>
        </w:rPr>
      </w:pPr>
      <w:r w:rsidRPr="0030061D">
        <w:rPr>
          <w:b/>
          <w:bCs/>
          <w:color w:val="000000"/>
          <w:sz w:val="28"/>
          <w:szCs w:val="28"/>
        </w:rPr>
        <w:t>Фонд оценочных средств для проведения промежуточной аттестации обучающихся по</w:t>
      </w:r>
      <w:bookmarkStart w:id="17" w:name="_Toc422324762"/>
      <w:r w:rsidRPr="0030061D">
        <w:rPr>
          <w:b/>
          <w:bCs/>
          <w:color w:val="000000"/>
          <w:sz w:val="28"/>
          <w:szCs w:val="28"/>
        </w:rPr>
        <w:t xml:space="preserve"> дисциплине</w:t>
      </w:r>
      <w:bookmarkEnd w:id="16"/>
    </w:p>
    <w:p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17"/>
    <w:p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4673D8" w:rsidRDefault="004673D8" w:rsidP="00562F1F">
      <w:pPr>
        <w:widowControl w:val="0"/>
        <w:spacing w:line="276" w:lineRule="auto"/>
        <w:ind w:firstLine="709"/>
        <w:jc w:val="both"/>
        <w:rPr>
          <w:sz w:val="28"/>
          <w:szCs w:val="28"/>
        </w:rPr>
      </w:pPr>
    </w:p>
    <w:p w:rsidR="00DE7A51" w:rsidRPr="004673D8" w:rsidRDefault="00DE7A51" w:rsidP="004673D8">
      <w:pPr>
        <w:jc w:val="both"/>
        <w:rPr>
          <w:b/>
          <w:bCs/>
          <w:kern w:val="36"/>
        </w:rPr>
      </w:pPr>
      <w:bookmarkStart w:id="18" w:name="_Toc11776781"/>
      <w:r w:rsidRPr="004673D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4673D8">
        <w:rPr>
          <w:b/>
          <w:bCs/>
          <w:kern w:val="36"/>
          <w:sz w:val="28"/>
          <w:szCs w:val="28"/>
        </w:rPr>
        <w:t>умений и знаний</w:t>
      </w:r>
      <w:bookmarkEnd w:id="18"/>
    </w:p>
    <w:p w:rsidR="00A70B62" w:rsidRPr="00A70B62" w:rsidRDefault="00A70B62" w:rsidP="00A70B62"/>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4111"/>
        <w:gridCol w:w="2977"/>
      </w:tblGrid>
      <w:tr w:rsidR="004951E7" w:rsidRPr="005C1358" w:rsidTr="001C35C2">
        <w:trPr>
          <w:trHeight w:val="558"/>
        </w:trPr>
        <w:tc>
          <w:tcPr>
            <w:tcW w:w="2127" w:type="dxa"/>
            <w:shd w:val="clear" w:color="auto" w:fill="auto"/>
          </w:tcPr>
          <w:p w:rsidR="004951E7" w:rsidRPr="005C1358" w:rsidRDefault="004951E7" w:rsidP="0000638A">
            <w:pPr>
              <w:jc w:val="center"/>
              <w:rPr>
                <w:b/>
                <w:bCs/>
              </w:rPr>
            </w:pPr>
            <w:r>
              <w:rPr>
                <w:b/>
                <w:bCs/>
              </w:rPr>
              <w:t>Компетенция</w:t>
            </w:r>
          </w:p>
          <w:p w:rsidR="004951E7" w:rsidRPr="005C1358" w:rsidRDefault="004951E7" w:rsidP="0000638A">
            <w:pPr>
              <w:ind w:firstLine="680"/>
              <w:jc w:val="center"/>
              <w:rPr>
                <w:b/>
                <w:bCs/>
              </w:rPr>
            </w:pPr>
          </w:p>
        </w:tc>
        <w:tc>
          <w:tcPr>
            <w:tcW w:w="2126" w:type="dxa"/>
            <w:shd w:val="clear" w:color="auto" w:fill="auto"/>
          </w:tcPr>
          <w:p w:rsidR="004951E7" w:rsidRPr="005C1358" w:rsidRDefault="004951E7" w:rsidP="0000638A">
            <w:pPr>
              <w:jc w:val="center"/>
              <w:rPr>
                <w:b/>
                <w:bCs/>
              </w:rPr>
            </w:pPr>
            <w:r>
              <w:rPr>
                <w:b/>
                <w:bCs/>
              </w:rPr>
              <w:t>Наименование индикаторов</w:t>
            </w:r>
            <w:r w:rsidRPr="005C1358">
              <w:rPr>
                <w:b/>
                <w:bCs/>
              </w:rPr>
              <w:t xml:space="preserve"> достижения компетенции</w:t>
            </w:r>
          </w:p>
        </w:tc>
        <w:tc>
          <w:tcPr>
            <w:tcW w:w="4111" w:type="dxa"/>
            <w:shd w:val="clear" w:color="auto" w:fill="auto"/>
          </w:tcPr>
          <w:p w:rsidR="004951E7" w:rsidRPr="005C1358" w:rsidRDefault="004951E7" w:rsidP="0000638A">
            <w:pPr>
              <w:jc w:val="center"/>
              <w:rPr>
                <w:b/>
                <w:bCs/>
              </w:rPr>
            </w:pPr>
            <w:r w:rsidRPr="005C1358">
              <w:rPr>
                <w:b/>
                <w:bCs/>
              </w:rPr>
              <w:t>Результаты обучения (умения и знания), соотнесенные с компетенциями / индикаторами достижения компетенции</w:t>
            </w:r>
          </w:p>
        </w:tc>
        <w:tc>
          <w:tcPr>
            <w:tcW w:w="2977" w:type="dxa"/>
          </w:tcPr>
          <w:p w:rsidR="004951E7" w:rsidRPr="005C1358" w:rsidRDefault="004951E7" w:rsidP="0000638A">
            <w:pPr>
              <w:jc w:val="center"/>
              <w:rPr>
                <w:b/>
                <w:bCs/>
              </w:rPr>
            </w:pPr>
            <w:r>
              <w:rPr>
                <w:b/>
                <w:bCs/>
              </w:rPr>
              <w:t xml:space="preserve">Типовые контрольные задания </w:t>
            </w:r>
          </w:p>
        </w:tc>
      </w:tr>
      <w:tr w:rsidR="001D2DD7" w:rsidRPr="00D810C4" w:rsidTr="001C35C2">
        <w:trPr>
          <w:trHeight w:val="3392"/>
        </w:trPr>
        <w:tc>
          <w:tcPr>
            <w:tcW w:w="2127" w:type="dxa"/>
            <w:vMerge w:val="restart"/>
            <w:shd w:val="clear" w:color="auto" w:fill="auto"/>
          </w:tcPr>
          <w:p w:rsidR="001D2DD7" w:rsidRPr="001D5E21" w:rsidRDefault="001D2DD7" w:rsidP="00841EF0">
            <w:pPr>
              <w:jc w:val="both"/>
              <w:rPr>
                <w:bCs/>
                <w:highlight w:val="yellow"/>
              </w:rPr>
            </w:pPr>
            <w:r w:rsidRPr="00A27CE0">
              <w:rPr>
                <w:bCs/>
              </w:rPr>
              <w:lastRenderedPageBreak/>
              <w:t xml:space="preserve">Способность использовать основы правовых знаний в различных сферах деятельности </w:t>
            </w:r>
          </w:p>
          <w:p w:rsidR="001D2DD7" w:rsidRPr="001D5E21" w:rsidRDefault="00940E2A" w:rsidP="00841EF0">
            <w:pPr>
              <w:jc w:val="both"/>
              <w:rPr>
                <w:bCs/>
                <w:highlight w:val="yellow"/>
              </w:rPr>
            </w:pPr>
            <w:r>
              <w:rPr>
                <w:bCs/>
              </w:rPr>
              <w:t xml:space="preserve"> </w:t>
            </w:r>
            <w:r w:rsidR="001D2DD7">
              <w:rPr>
                <w:bCs/>
              </w:rPr>
              <w:t>(</w:t>
            </w:r>
            <w:r w:rsidR="001D2DD7" w:rsidRPr="00CC1366">
              <w:rPr>
                <w:b/>
                <w:bCs/>
              </w:rPr>
              <w:t>УК-5)</w:t>
            </w:r>
          </w:p>
        </w:tc>
        <w:tc>
          <w:tcPr>
            <w:tcW w:w="2126" w:type="dxa"/>
            <w:shd w:val="clear" w:color="auto" w:fill="auto"/>
          </w:tcPr>
          <w:p w:rsidR="001D2DD7" w:rsidRPr="001D5E21" w:rsidRDefault="001D2DD7" w:rsidP="00841EF0">
            <w:pPr>
              <w:jc w:val="both"/>
              <w:rPr>
                <w:color w:val="000000"/>
                <w:highlight w:val="yellow"/>
              </w:rPr>
            </w:pPr>
            <w:r w:rsidRPr="00A27CE0">
              <w:rPr>
                <w:color w:val="000000"/>
              </w:rPr>
              <w:t>1.Использует знания о правовых нормах действующего законодательства, регулирующих отношения в различных сферах жизнедеятельности</w:t>
            </w:r>
          </w:p>
        </w:tc>
        <w:tc>
          <w:tcPr>
            <w:tcW w:w="4111" w:type="dxa"/>
            <w:shd w:val="clear" w:color="auto" w:fill="auto"/>
          </w:tcPr>
          <w:p w:rsidR="001D2DD7" w:rsidRPr="00737ACB" w:rsidRDefault="001D2DD7" w:rsidP="00841EF0">
            <w:pPr>
              <w:pStyle w:val="Default"/>
              <w:jc w:val="both"/>
              <w:rPr>
                <w:rFonts w:eastAsia="Times New Roman"/>
                <w:lang w:eastAsia="ru-RU"/>
              </w:rPr>
            </w:pPr>
            <w:r w:rsidRPr="00737ACB">
              <w:rPr>
                <w:rFonts w:eastAsia="Times New Roman"/>
                <w:i/>
                <w:iCs/>
                <w:lang w:eastAsia="ru-RU"/>
              </w:rPr>
              <w:t>Знать:</w:t>
            </w:r>
            <w:r>
              <w:t xml:space="preserve"> терминологию,</w:t>
            </w:r>
            <w:r w:rsidRPr="00737ACB">
              <w:t xml:space="preserve"> нормативные </w:t>
            </w:r>
            <w:r>
              <w:t>международно-</w:t>
            </w:r>
            <w:r w:rsidRPr="00737ACB">
              <w:t xml:space="preserve">правовые акты </w:t>
            </w:r>
            <w:r>
              <w:t>в сфере оборота финансовых средств, валюты и ценных бумаг</w:t>
            </w:r>
            <w:r w:rsidRPr="00737ACB">
              <w:t xml:space="preserve">  </w:t>
            </w:r>
          </w:p>
          <w:p w:rsidR="001D2DD7" w:rsidRPr="00A27CE0" w:rsidRDefault="001D2DD7" w:rsidP="00841EF0">
            <w:pPr>
              <w:jc w:val="both"/>
              <w:rPr>
                <w:b/>
                <w:bCs/>
                <w:highlight w:val="yellow"/>
              </w:rPr>
            </w:pPr>
            <w:r w:rsidRPr="00737ACB">
              <w:rPr>
                <w:i/>
                <w:iCs/>
              </w:rPr>
              <w:t>Уметь:</w:t>
            </w:r>
            <w:r w:rsidRPr="00737ACB">
              <w:rPr>
                <w:color w:val="000000"/>
              </w:rPr>
              <w:t xml:space="preserve"> </w:t>
            </w:r>
            <w:r>
              <w:rPr>
                <w:color w:val="000000"/>
              </w:rPr>
              <w:t>анализирует</w:t>
            </w:r>
            <w:r w:rsidRPr="00737ACB">
              <w:rPr>
                <w:color w:val="000000"/>
              </w:rPr>
              <w:t xml:space="preserve"> и </w:t>
            </w:r>
            <w:r>
              <w:rPr>
                <w:color w:val="000000"/>
              </w:rPr>
              <w:t>применяет международно-правовое регулирование</w:t>
            </w:r>
            <w:r w:rsidRPr="00737ACB">
              <w:rPr>
                <w:color w:val="000000"/>
              </w:rPr>
              <w:t xml:space="preserve"> </w:t>
            </w:r>
            <w:r>
              <w:t>оборота финансовых средств, валюты и ценных бумаг</w:t>
            </w:r>
            <w:r w:rsidRPr="00737ACB">
              <w:t xml:space="preserve">  </w:t>
            </w:r>
          </w:p>
        </w:tc>
        <w:tc>
          <w:tcPr>
            <w:tcW w:w="2977" w:type="dxa"/>
          </w:tcPr>
          <w:p w:rsidR="001D2DD7" w:rsidRPr="00D810C4" w:rsidRDefault="001D2DD7" w:rsidP="00673312">
            <w:pPr>
              <w:pStyle w:val="a4"/>
              <w:ind w:left="5"/>
              <w:jc w:val="both"/>
              <w:rPr>
                <w:color w:val="000000"/>
              </w:rPr>
            </w:pPr>
            <w:r w:rsidRPr="00D810C4">
              <w:rPr>
                <w:b/>
                <w:color w:val="000000"/>
              </w:rPr>
              <w:t>Задание</w:t>
            </w:r>
            <w:r w:rsidRPr="00841EF0">
              <w:rPr>
                <w:b/>
                <w:color w:val="000000"/>
                <w:lang w:val="en-US"/>
              </w:rPr>
              <w:t>.</w:t>
            </w:r>
            <w:r w:rsidRPr="00841EF0">
              <w:rPr>
                <w:color w:val="000000"/>
                <w:lang w:val="en-US"/>
              </w:rPr>
              <w:t xml:space="preserve"> </w:t>
            </w:r>
            <w:r w:rsidR="00D810C4" w:rsidRPr="00D810C4">
              <w:rPr>
                <w:color w:val="000000"/>
              </w:rPr>
              <w:t>Проанализируйте</w:t>
            </w:r>
            <w:r w:rsidR="00D810C4" w:rsidRPr="00D810C4">
              <w:rPr>
                <w:color w:val="000000"/>
                <w:lang w:val="en-US"/>
              </w:rPr>
              <w:t xml:space="preserve"> </w:t>
            </w:r>
            <w:r w:rsidR="00D810C4" w:rsidRPr="00D810C4">
              <w:rPr>
                <w:color w:val="000000"/>
              </w:rPr>
              <w:t>документ</w:t>
            </w:r>
            <w:r w:rsidR="00D810C4" w:rsidRPr="00D810C4">
              <w:rPr>
                <w:color w:val="000000"/>
                <w:lang w:val="en-US"/>
              </w:rPr>
              <w:t xml:space="preserve"> </w:t>
            </w:r>
            <w:r w:rsidR="00D810C4" w:rsidRPr="00D810C4">
              <w:rPr>
                <w:shd w:val="clear" w:color="auto" w:fill="FFFFFF"/>
                <w:lang w:val="en-US"/>
              </w:rPr>
              <w:t>Standards and Codes: The Role of the IMF</w:t>
            </w:r>
            <w:r w:rsidR="00D810C4" w:rsidRPr="00D810C4">
              <w:rPr>
                <w:color w:val="000000"/>
                <w:lang w:val="en-US"/>
              </w:rPr>
              <w:t xml:space="preserve"> </w:t>
            </w:r>
            <w:r w:rsidR="00673312" w:rsidRPr="00D810C4">
              <w:rPr>
                <w:color w:val="000000"/>
                <w:lang w:val="en-US"/>
              </w:rPr>
              <w:t>(</w:t>
            </w:r>
            <w:hyperlink r:id="rId10" w:history="1">
              <w:r w:rsidR="00D810C4" w:rsidRPr="00C2144B">
                <w:rPr>
                  <w:rStyle w:val="ac"/>
                  <w:lang w:val="en-US"/>
                </w:rPr>
                <w:t>https://www.imf.org/en/About/Factsheets/Sheets/2016/08/01/16/25/Standards-and-Codes</w:t>
              </w:r>
            </w:hyperlink>
            <w:r w:rsidR="00673312" w:rsidRPr="00D810C4">
              <w:rPr>
                <w:color w:val="000000"/>
                <w:lang w:val="en-US"/>
              </w:rPr>
              <w:t>)</w:t>
            </w:r>
            <w:r w:rsidR="00D810C4" w:rsidRPr="00D810C4">
              <w:rPr>
                <w:color w:val="000000"/>
                <w:lang w:val="en-US"/>
              </w:rPr>
              <w:t xml:space="preserve">. </w:t>
            </w:r>
            <w:r w:rsidR="00D810C4">
              <w:rPr>
                <w:i/>
                <w:color w:val="000000"/>
              </w:rPr>
              <w:t xml:space="preserve">Какая терминология используется в документе? Что означают данные термины? </w:t>
            </w:r>
            <w:r w:rsidR="00D810C4" w:rsidRPr="00D810C4">
              <w:rPr>
                <w:i/>
                <w:color w:val="000000"/>
              </w:rPr>
              <w:t>На основании каких правовых актов их разрабатывает и публикует МВФ?</w:t>
            </w:r>
          </w:p>
          <w:p w:rsidR="001D2DD7" w:rsidRPr="00D810C4" w:rsidRDefault="001D2DD7" w:rsidP="00971357">
            <w:pPr>
              <w:pStyle w:val="10"/>
              <w:shd w:val="clear" w:color="auto" w:fill="FFFFFF"/>
              <w:spacing w:before="0" w:after="120"/>
              <w:jc w:val="both"/>
              <w:textAlignment w:val="baseline"/>
              <w:rPr>
                <w:rFonts w:ascii="Times New Roman" w:hAnsi="Times New Roman"/>
                <w:b w:val="0"/>
                <w:color w:val="auto"/>
                <w:sz w:val="24"/>
                <w:szCs w:val="24"/>
              </w:rPr>
            </w:pPr>
          </w:p>
          <w:p w:rsidR="001D2DD7" w:rsidRPr="00D810C4" w:rsidRDefault="001D2DD7" w:rsidP="0000638A">
            <w:pPr>
              <w:pStyle w:val="Default"/>
              <w:jc w:val="both"/>
              <w:rPr>
                <w:rFonts w:eastAsia="Times New Roman"/>
                <w:i/>
                <w:iCs/>
                <w:lang w:eastAsia="ru-RU"/>
              </w:rPr>
            </w:pPr>
          </w:p>
        </w:tc>
      </w:tr>
      <w:tr w:rsidR="001D2DD7" w:rsidRPr="000D2626" w:rsidTr="001C35C2">
        <w:trPr>
          <w:trHeight w:val="1811"/>
        </w:trPr>
        <w:tc>
          <w:tcPr>
            <w:tcW w:w="2127" w:type="dxa"/>
            <w:vMerge/>
            <w:shd w:val="clear" w:color="auto" w:fill="auto"/>
          </w:tcPr>
          <w:p w:rsidR="001D2DD7" w:rsidRPr="00D810C4" w:rsidRDefault="001D2DD7" w:rsidP="0000638A">
            <w:pPr>
              <w:jc w:val="both"/>
            </w:pPr>
          </w:p>
        </w:tc>
        <w:tc>
          <w:tcPr>
            <w:tcW w:w="2126" w:type="dxa"/>
            <w:shd w:val="clear" w:color="auto" w:fill="auto"/>
          </w:tcPr>
          <w:p w:rsidR="001D2DD7" w:rsidRPr="008D390A" w:rsidRDefault="001D2DD7" w:rsidP="00A8105F">
            <w:pPr>
              <w:shd w:val="clear" w:color="auto" w:fill="FFFFFF"/>
              <w:jc w:val="both"/>
            </w:pPr>
            <w:r w:rsidRPr="00A27CE0">
              <w:t>2.Вырабатывает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111" w:type="dxa"/>
            <w:shd w:val="clear" w:color="auto" w:fill="auto"/>
          </w:tcPr>
          <w:p w:rsidR="001D2DD7" w:rsidRPr="00A27CE0" w:rsidRDefault="001D2DD7" w:rsidP="00841EF0">
            <w:pPr>
              <w:pStyle w:val="Default"/>
              <w:jc w:val="both"/>
              <w:rPr>
                <w:highlight w:val="yellow"/>
              </w:rPr>
            </w:pPr>
            <w:r w:rsidRPr="00737ACB">
              <w:rPr>
                <w:rFonts w:eastAsia="Times New Roman"/>
                <w:i/>
                <w:iCs/>
                <w:lang w:eastAsia="ru-RU"/>
              </w:rPr>
              <w:t>Знать:</w:t>
            </w:r>
            <w:r w:rsidRPr="00737ACB">
              <w:t xml:space="preserve"> терминологию в сфере </w:t>
            </w:r>
            <w:r>
              <w:t>оборота финансовых средств, валюты и ценных бумаг</w:t>
            </w:r>
            <w:r w:rsidRPr="00737ACB">
              <w:t xml:space="preserve">  </w:t>
            </w:r>
          </w:p>
          <w:p w:rsidR="001D2DD7" w:rsidRPr="00EF6C49" w:rsidRDefault="001D2DD7" w:rsidP="00A8105F">
            <w:pPr>
              <w:pStyle w:val="Default"/>
              <w:jc w:val="both"/>
              <w:rPr>
                <w:rFonts w:eastAsia="Times New Roman"/>
                <w:highlight w:val="yellow"/>
                <w:lang w:eastAsia="ru-RU"/>
              </w:rPr>
            </w:pPr>
            <w:r w:rsidRPr="00737ACB">
              <w:rPr>
                <w:i/>
                <w:iCs/>
              </w:rPr>
              <w:t>Уметь:</w:t>
            </w:r>
            <w:r w:rsidRPr="00737ACB">
              <w:t xml:space="preserve"> </w:t>
            </w:r>
            <w:r>
              <w:t>в</w:t>
            </w:r>
            <w:r w:rsidRPr="00A27CE0">
              <w:t xml:space="preserve">ырабатывает пути решения конкретной задачи, выбирая оптимальный способ ее реализации, исходя из действующих </w:t>
            </w:r>
            <w:r>
              <w:t>международно-</w:t>
            </w:r>
            <w:r w:rsidRPr="00A27CE0">
              <w:t xml:space="preserve">правовых норм </w:t>
            </w:r>
            <w:r w:rsidRPr="00737ACB">
              <w:t>принимать обоснованные решения в практической деятельности</w:t>
            </w:r>
            <w:r>
              <w:t xml:space="preserve"> в </w:t>
            </w:r>
            <w:r w:rsidRPr="00737ACB">
              <w:t xml:space="preserve">сфере </w:t>
            </w:r>
            <w:r>
              <w:t>оборота финансовых средств, валюты и ценных бумаг</w:t>
            </w:r>
            <w:r w:rsidRPr="00737ACB">
              <w:t xml:space="preserve">  </w:t>
            </w:r>
          </w:p>
        </w:tc>
        <w:tc>
          <w:tcPr>
            <w:tcW w:w="2977" w:type="dxa"/>
          </w:tcPr>
          <w:p w:rsidR="00D810C4" w:rsidRPr="000D2626" w:rsidRDefault="00D810C4" w:rsidP="00D810C4">
            <w:pPr>
              <w:pStyle w:val="a4"/>
              <w:ind w:left="62"/>
              <w:contextualSpacing w:val="0"/>
              <w:jc w:val="both"/>
              <w:rPr>
                <w:b/>
                <w:iCs/>
              </w:rPr>
            </w:pPr>
            <w:r w:rsidRPr="00D810C4">
              <w:rPr>
                <w:b/>
                <w:iCs/>
              </w:rPr>
              <w:t>Задание</w:t>
            </w:r>
            <w:r w:rsidRPr="001C35C2">
              <w:rPr>
                <w:b/>
                <w:iCs/>
              </w:rPr>
              <w:t xml:space="preserve">. </w:t>
            </w:r>
            <w:r w:rsidRPr="000D2626">
              <w:rPr>
                <w:iCs/>
              </w:rPr>
              <w:t>Проанализируйте</w:t>
            </w:r>
            <w:r w:rsidRPr="001C35C2">
              <w:rPr>
                <w:iCs/>
              </w:rPr>
              <w:t xml:space="preserve"> </w:t>
            </w:r>
            <w:r w:rsidRPr="000D2626">
              <w:rPr>
                <w:iCs/>
              </w:rPr>
              <w:t>статью</w:t>
            </w:r>
            <w:r w:rsidRPr="001C35C2">
              <w:rPr>
                <w:b/>
                <w:iCs/>
              </w:rPr>
              <w:t xml:space="preserve"> </w:t>
            </w:r>
            <w:r w:rsidRPr="000D2626">
              <w:rPr>
                <w:shd w:val="clear" w:color="auto" w:fill="FFFFFF"/>
                <w:lang w:val="en-US"/>
              </w:rPr>
              <w:t>T</w:t>
            </w:r>
            <w:r w:rsidR="000D2626">
              <w:rPr>
                <w:shd w:val="clear" w:color="auto" w:fill="FFFFFF"/>
                <w:lang w:val="en-US"/>
              </w:rPr>
              <w:t>he</w:t>
            </w:r>
            <w:r w:rsidR="000D2626" w:rsidRPr="001C35C2">
              <w:rPr>
                <w:shd w:val="clear" w:color="auto" w:fill="FFFFFF"/>
              </w:rPr>
              <w:t xml:space="preserve"> </w:t>
            </w:r>
            <w:r w:rsidR="000D2626">
              <w:rPr>
                <w:shd w:val="clear" w:color="auto" w:fill="FFFFFF"/>
                <w:lang w:val="en-US"/>
              </w:rPr>
              <w:t>Compendium</w:t>
            </w:r>
            <w:r w:rsidR="000D2626" w:rsidRPr="001C35C2">
              <w:rPr>
                <w:shd w:val="clear" w:color="auto" w:fill="FFFFFF"/>
              </w:rPr>
              <w:t xml:space="preserve"> </w:t>
            </w:r>
            <w:r w:rsidR="000D2626">
              <w:rPr>
                <w:shd w:val="clear" w:color="auto" w:fill="FFFFFF"/>
                <w:lang w:val="en-US"/>
              </w:rPr>
              <w:t>of</w:t>
            </w:r>
            <w:r w:rsidR="000D2626" w:rsidRPr="001C35C2">
              <w:rPr>
                <w:shd w:val="clear" w:color="auto" w:fill="FFFFFF"/>
              </w:rPr>
              <w:t xml:space="preserve"> </w:t>
            </w:r>
            <w:r w:rsidR="000D2626">
              <w:rPr>
                <w:shd w:val="clear" w:color="auto" w:fill="FFFFFF"/>
                <w:lang w:val="en-US"/>
              </w:rPr>
              <w:t>Standards</w:t>
            </w:r>
            <w:r w:rsidRPr="001C35C2">
              <w:rPr>
                <w:shd w:val="clear" w:color="auto" w:fill="FFFFFF"/>
              </w:rPr>
              <w:t xml:space="preserve"> (</w:t>
            </w:r>
            <w:hyperlink r:id="rId11" w:history="1">
              <w:r w:rsidR="000D2626" w:rsidRPr="00C2144B">
                <w:rPr>
                  <w:rStyle w:val="ac"/>
                  <w:shd w:val="clear" w:color="auto" w:fill="FFFFFF"/>
                  <w:lang w:val="en-US"/>
                </w:rPr>
                <w:t>https</w:t>
              </w:r>
              <w:r w:rsidR="000D2626" w:rsidRPr="001C35C2">
                <w:rPr>
                  <w:rStyle w:val="ac"/>
                  <w:shd w:val="clear" w:color="auto" w:fill="FFFFFF"/>
                </w:rPr>
                <w:t>://</w:t>
              </w:r>
              <w:r w:rsidR="000D2626" w:rsidRPr="00C2144B">
                <w:rPr>
                  <w:rStyle w:val="ac"/>
                  <w:shd w:val="clear" w:color="auto" w:fill="FFFFFF"/>
                  <w:lang w:val="en-US"/>
                </w:rPr>
                <w:t>www</w:t>
              </w:r>
              <w:r w:rsidR="000D2626" w:rsidRPr="001C35C2">
                <w:rPr>
                  <w:rStyle w:val="ac"/>
                  <w:shd w:val="clear" w:color="auto" w:fill="FFFFFF"/>
                </w:rPr>
                <w:t>.</w:t>
              </w:r>
              <w:proofErr w:type="spellStart"/>
              <w:r w:rsidR="000D2626" w:rsidRPr="00C2144B">
                <w:rPr>
                  <w:rStyle w:val="ac"/>
                  <w:shd w:val="clear" w:color="auto" w:fill="FFFFFF"/>
                  <w:lang w:val="en-US"/>
                </w:rPr>
                <w:t>fsb</w:t>
              </w:r>
              <w:proofErr w:type="spellEnd"/>
              <w:r w:rsidR="000D2626" w:rsidRPr="001C35C2">
                <w:rPr>
                  <w:rStyle w:val="ac"/>
                  <w:shd w:val="clear" w:color="auto" w:fill="FFFFFF"/>
                </w:rPr>
                <w:t>.</w:t>
              </w:r>
              <w:r w:rsidR="000D2626" w:rsidRPr="00C2144B">
                <w:rPr>
                  <w:rStyle w:val="ac"/>
                  <w:shd w:val="clear" w:color="auto" w:fill="FFFFFF"/>
                  <w:lang w:val="en-US"/>
                </w:rPr>
                <w:t>org</w:t>
              </w:r>
              <w:r w:rsidR="000D2626" w:rsidRPr="001C35C2">
                <w:rPr>
                  <w:rStyle w:val="ac"/>
                  <w:shd w:val="clear" w:color="auto" w:fill="FFFFFF"/>
                </w:rPr>
                <w:t>/</w:t>
              </w:r>
              <w:r w:rsidR="000D2626" w:rsidRPr="00C2144B">
                <w:rPr>
                  <w:rStyle w:val="ac"/>
                  <w:shd w:val="clear" w:color="auto" w:fill="FFFFFF"/>
                  <w:lang w:val="en-US"/>
                </w:rPr>
                <w:t>work</w:t>
              </w:r>
              <w:r w:rsidR="000D2626" w:rsidRPr="001C35C2">
                <w:rPr>
                  <w:rStyle w:val="ac"/>
                  <w:shd w:val="clear" w:color="auto" w:fill="FFFFFF"/>
                </w:rPr>
                <w:t>-</w:t>
              </w:r>
              <w:r w:rsidR="000D2626" w:rsidRPr="00C2144B">
                <w:rPr>
                  <w:rStyle w:val="ac"/>
                  <w:shd w:val="clear" w:color="auto" w:fill="FFFFFF"/>
                  <w:lang w:val="en-US"/>
                </w:rPr>
                <w:t>of</w:t>
              </w:r>
              <w:r w:rsidR="000D2626" w:rsidRPr="001C35C2">
                <w:rPr>
                  <w:rStyle w:val="ac"/>
                  <w:shd w:val="clear" w:color="auto" w:fill="FFFFFF"/>
                </w:rPr>
                <w:t>-</w:t>
              </w:r>
              <w:r w:rsidR="000D2626" w:rsidRPr="00C2144B">
                <w:rPr>
                  <w:rStyle w:val="ac"/>
                  <w:shd w:val="clear" w:color="auto" w:fill="FFFFFF"/>
                  <w:lang w:val="en-US"/>
                </w:rPr>
                <w:t>the</w:t>
              </w:r>
              <w:r w:rsidR="000D2626" w:rsidRPr="001C35C2">
                <w:rPr>
                  <w:rStyle w:val="ac"/>
                  <w:shd w:val="clear" w:color="auto" w:fill="FFFFFF"/>
                </w:rPr>
                <w:t>-</w:t>
              </w:r>
              <w:proofErr w:type="spellStart"/>
              <w:r w:rsidR="000D2626" w:rsidRPr="00C2144B">
                <w:rPr>
                  <w:rStyle w:val="ac"/>
                  <w:shd w:val="clear" w:color="auto" w:fill="FFFFFF"/>
                  <w:lang w:val="en-US"/>
                </w:rPr>
                <w:t>fsb</w:t>
              </w:r>
              <w:proofErr w:type="spellEnd"/>
              <w:r w:rsidR="000D2626" w:rsidRPr="001C35C2">
                <w:rPr>
                  <w:rStyle w:val="ac"/>
                  <w:shd w:val="clear" w:color="auto" w:fill="FFFFFF"/>
                </w:rPr>
                <w:t>/</w:t>
              </w:r>
              <w:r w:rsidR="000D2626" w:rsidRPr="00C2144B">
                <w:rPr>
                  <w:rStyle w:val="ac"/>
                  <w:shd w:val="clear" w:color="auto" w:fill="FFFFFF"/>
                  <w:lang w:val="en-US"/>
                </w:rPr>
                <w:t>about</w:t>
              </w:r>
              <w:r w:rsidR="000D2626" w:rsidRPr="001C35C2">
                <w:rPr>
                  <w:rStyle w:val="ac"/>
                  <w:shd w:val="clear" w:color="auto" w:fill="FFFFFF"/>
                </w:rPr>
                <w:t>-</w:t>
              </w:r>
              <w:r w:rsidR="000D2626" w:rsidRPr="00C2144B">
                <w:rPr>
                  <w:rStyle w:val="ac"/>
                  <w:shd w:val="clear" w:color="auto" w:fill="FFFFFF"/>
                  <w:lang w:val="en-US"/>
                </w:rPr>
                <w:t>the</w:t>
              </w:r>
              <w:r w:rsidR="000D2626" w:rsidRPr="001C35C2">
                <w:rPr>
                  <w:rStyle w:val="ac"/>
                  <w:shd w:val="clear" w:color="auto" w:fill="FFFFFF"/>
                </w:rPr>
                <w:t>-</w:t>
              </w:r>
              <w:r w:rsidR="000D2626" w:rsidRPr="00C2144B">
                <w:rPr>
                  <w:rStyle w:val="ac"/>
                  <w:shd w:val="clear" w:color="auto" w:fill="FFFFFF"/>
                  <w:lang w:val="en-US"/>
                </w:rPr>
                <w:t>compendium</w:t>
              </w:r>
              <w:r w:rsidR="000D2626" w:rsidRPr="001C35C2">
                <w:rPr>
                  <w:rStyle w:val="ac"/>
                  <w:shd w:val="clear" w:color="auto" w:fill="FFFFFF"/>
                </w:rPr>
                <w:t>-</w:t>
              </w:r>
              <w:r w:rsidR="000D2626" w:rsidRPr="00C2144B">
                <w:rPr>
                  <w:rStyle w:val="ac"/>
                  <w:shd w:val="clear" w:color="auto" w:fill="FFFFFF"/>
                  <w:lang w:val="en-US"/>
                </w:rPr>
                <w:t>of</w:t>
              </w:r>
              <w:r w:rsidR="000D2626" w:rsidRPr="001C35C2">
                <w:rPr>
                  <w:rStyle w:val="ac"/>
                  <w:shd w:val="clear" w:color="auto" w:fill="FFFFFF"/>
                </w:rPr>
                <w:t>-</w:t>
              </w:r>
              <w:r w:rsidR="000D2626" w:rsidRPr="00C2144B">
                <w:rPr>
                  <w:rStyle w:val="ac"/>
                  <w:shd w:val="clear" w:color="auto" w:fill="FFFFFF"/>
                  <w:lang w:val="en-US"/>
                </w:rPr>
                <w:t>standards</w:t>
              </w:r>
              <w:r w:rsidR="000D2626" w:rsidRPr="001C35C2">
                <w:rPr>
                  <w:rStyle w:val="ac"/>
                  <w:shd w:val="clear" w:color="auto" w:fill="FFFFFF"/>
                </w:rPr>
                <w:t>/</w:t>
              </w:r>
            </w:hyperlink>
            <w:r w:rsidRPr="001C35C2">
              <w:rPr>
                <w:shd w:val="clear" w:color="auto" w:fill="FFFFFF"/>
              </w:rPr>
              <w:t>)</w:t>
            </w:r>
            <w:r w:rsidR="000D2626" w:rsidRPr="001C35C2">
              <w:rPr>
                <w:shd w:val="clear" w:color="auto" w:fill="FFFFFF"/>
              </w:rPr>
              <w:t xml:space="preserve">. </w:t>
            </w:r>
            <w:r w:rsidR="000D2626" w:rsidRPr="000D2626">
              <w:rPr>
                <w:i/>
                <w:shd w:val="clear" w:color="auto" w:fill="FFFFFF"/>
              </w:rPr>
              <w:t xml:space="preserve">Какова классификация международных стандартов? Какие из них могут быть отнесены к сфере </w:t>
            </w:r>
            <w:r w:rsidR="000D2626" w:rsidRPr="000D2626">
              <w:rPr>
                <w:i/>
              </w:rPr>
              <w:t>оборота финансовых средств, валюты и ценных бумаг? Обоснуйте свой ответ.</w:t>
            </w:r>
            <w:r w:rsidR="000D2626">
              <w:t xml:space="preserve"> </w:t>
            </w:r>
          </w:p>
        </w:tc>
      </w:tr>
      <w:tr w:rsidR="006530D6" w:rsidRPr="00B72D1B" w:rsidTr="001C35C2">
        <w:trPr>
          <w:trHeight w:val="981"/>
        </w:trPr>
        <w:tc>
          <w:tcPr>
            <w:tcW w:w="2127" w:type="dxa"/>
            <w:vMerge w:val="restart"/>
            <w:shd w:val="clear" w:color="auto" w:fill="auto"/>
          </w:tcPr>
          <w:p w:rsidR="00940E2A" w:rsidRDefault="00940E2A" w:rsidP="00940E2A">
            <w:pPr>
              <w:jc w:val="both"/>
            </w:pPr>
            <w:r w:rsidRPr="00407E5B">
              <w:t xml:space="preserve">Способность </w:t>
            </w:r>
            <w:r>
              <w:t xml:space="preserve">на основе существующих методик, нормативно-правовой базы рассчитывать финансово-экономические показатели, </w:t>
            </w:r>
            <w:proofErr w:type="gramStart"/>
            <w:r>
              <w:t>анализиро-вать</w:t>
            </w:r>
            <w:proofErr w:type="gramEnd"/>
            <w:r>
              <w:t xml:space="preserve"> и содержатель-но объяснять природу экономиче-ских процессов на </w:t>
            </w:r>
            <w:r>
              <w:lastRenderedPageBreak/>
              <w:t>микро и макроуровне</w:t>
            </w:r>
          </w:p>
          <w:p w:rsidR="006530D6" w:rsidRPr="001D2DD7" w:rsidRDefault="00940E2A" w:rsidP="00841EF0">
            <w:pPr>
              <w:pStyle w:val="ConsPlusNormal"/>
              <w:jc w:val="both"/>
              <w:rPr>
                <w:rFonts w:ascii="Times New Roman" w:hAnsi="Times New Roman" w:cs="Times New Roman"/>
                <w:sz w:val="24"/>
                <w:szCs w:val="24"/>
              </w:rPr>
            </w:pPr>
            <w:r>
              <w:rPr>
                <w:rFonts w:ascii="Times New Roman" w:hAnsi="Times New Roman" w:cs="Times New Roman"/>
                <w:sz w:val="24"/>
                <w:szCs w:val="24"/>
              </w:rPr>
              <w:t>(</w:t>
            </w:r>
            <w:r w:rsidRPr="00CC1366">
              <w:rPr>
                <w:rFonts w:ascii="Times New Roman" w:hAnsi="Times New Roman" w:cs="Times New Roman"/>
                <w:b/>
                <w:sz w:val="24"/>
                <w:szCs w:val="24"/>
              </w:rPr>
              <w:t>ПКН-2</w:t>
            </w:r>
            <w:r>
              <w:rPr>
                <w:rFonts w:ascii="Times New Roman" w:hAnsi="Times New Roman" w:cs="Times New Roman"/>
                <w:sz w:val="24"/>
                <w:szCs w:val="24"/>
              </w:rPr>
              <w:t>)</w:t>
            </w:r>
          </w:p>
        </w:tc>
        <w:tc>
          <w:tcPr>
            <w:tcW w:w="2126" w:type="dxa"/>
            <w:shd w:val="clear" w:color="auto" w:fill="auto"/>
          </w:tcPr>
          <w:p w:rsidR="006530D6" w:rsidRPr="008D390A" w:rsidRDefault="006530D6" w:rsidP="00A8105F">
            <w:pPr>
              <w:shd w:val="clear" w:color="auto" w:fill="FFFFFF"/>
              <w:jc w:val="both"/>
              <w:rPr>
                <w:highlight w:val="yellow"/>
              </w:rPr>
            </w:pPr>
            <w:r w:rsidRPr="00407E5B">
              <w:rPr>
                <w:color w:val="000000"/>
              </w:rPr>
              <w:lastRenderedPageBreak/>
              <w:t xml:space="preserve">1. </w:t>
            </w:r>
            <w:r>
              <w:rPr>
                <w:color w:val="000000"/>
              </w:rPr>
              <w:t>Применяет нормативно-правовую базу, регламентирующую порядок расчета финансово-экономических показателей.</w:t>
            </w:r>
          </w:p>
        </w:tc>
        <w:tc>
          <w:tcPr>
            <w:tcW w:w="4111" w:type="dxa"/>
            <w:shd w:val="clear" w:color="auto" w:fill="auto"/>
          </w:tcPr>
          <w:p w:rsidR="006530D6" w:rsidRPr="00A27CE0" w:rsidRDefault="006530D6" w:rsidP="00841EF0">
            <w:pPr>
              <w:pStyle w:val="Default"/>
              <w:jc w:val="both"/>
              <w:rPr>
                <w:rFonts w:eastAsia="Times New Roman"/>
                <w:highlight w:val="yellow"/>
                <w:lang w:eastAsia="ru-RU"/>
              </w:rPr>
            </w:pPr>
            <w:r w:rsidRPr="00DC1563">
              <w:rPr>
                <w:rFonts w:eastAsia="Times New Roman"/>
                <w:i/>
                <w:iCs/>
                <w:lang w:eastAsia="ru-RU"/>
              </w:rPr>
              <w:t>Знать:</w:t>
            </w:r>
            <w:r w:rsidRPr="00DC1563">
              <w:rPr>
                <w:rFonts w:eastAsia="Times New Roman"/>
                <w:lang w:eastAsia="ru-RU"/>
              </w:rPr>
              <w:t xml:space="preserve"> </w:t>
            </w:r>
            <w:r>
              <w:rPr>
                <w:rFonts w:eastAsia="Times New Roman"/>
                <w:lang w:eastAsia="ru-RU"/>
              </w:rPr>
              <w:t xml:space="preserve">международную </w:t>
            </w:r>
            <w:r w:rsidRPr="00DC1563">
              <w:rPr>
                <w:rFonts w:eastAsia="Times New Roman"/>
                <w:lang w:eastAsia="ru-RU"/>
              </w:rPr>
              <w:t xml:space="preserve">нормативно-правовую базу, регламентирующую </w:t>
            </w:r>
            <w:r>
              <w:t>порядок расчета финансово-экономических показателей.</w:t>
            </w:r>
            <w:r w:rsidRPr="00A27CE0">
              <w:rPr>
                <w:highlight w:val="yellow"/>
                <w:shd w:val="clear" w:color="auto" w:fill="FFFFFF"/>
              </w:rPr>
              <w:t xml:space="preserve"> </w:t>
            </w:r>
            <w:r w:rsidRPr="00A27CE0">
              <w:rPr>
                <w:rFonts w:eastAsia="Times New Roman"/>
                <w:highlight w:val="yellow"/>
                <w:lang w:eastAsia="ru-RU"/>
              </w:rPr>
              <w:t xml:space="preserve"> </w:t>
            </w:r>
          </w:p>
          <w:p w:rsidR="006530D6" w:rsidRPr="00EF6C49" w:rsidRDefault="006530D6" w:rsidP="00A8105F">
            <w:pPr>
              <w:pStyle w:val="Default"/>
              <w:jc w:val="both"/>
              <w:rPr>
                <w:rFonts w:eastAsia="Times New Roman"/>
                <w:highlight w:val="yellow"/>
                <w:lang w:eastAsia="ru-RU"/>
              </w:rPr>
            </w:pPr>
            <w:r w:rsidRPr="00DC1563">
              <w:rPr>
                <w:i/>
                <w:iCs/>
              </w:rPr>
              <w:t>Уметь:</w:t>
            </w:r>
            <w:r w:rsidRPr="00DC1563">
              <w:rPr>
                <w:b/>
                <w:bCs/>
              </w:rPr>
              <w:t xml:space="preserve"> </w:t>
            </w:r>
            <w:r w:rsidRPr="00DC1563">
              <w:t xml:space="preserve">проводить </w:t>
            </w:r>
            <w:r>
              <w:t>расчеты финансово-экономических показателей</w:t>
            </w:r>
            <w:r w:rsidRPr="00DC1563">
              <w:t xml:space="preserve"> по международным экономическим вопросам в сфере </w:t>
            </w:r>
            <w:r>
              <w:t>международно-правового регулирования оборота финансовых средств, валюты и ценных бумаг</w:t>
            </w:r>
          </w:p>
        </w:tc>
        <w:tc>
          <w:tcPr>
            <w:tcW w:w="2977" w:type="dxa"/>
          </w:tcPr>
          <w:p w:rsidR="006530D6" w:rsidRPr="005C1358" w:rsidRDefault="006530D6" w:rsidP="00FD27B4">
            <w:pPr>
              <w:ind w:right="-1"/>
              <w:jc w:val="both"/>
              <w:rPr>
                <w:i/>
                <w:iCs/>
              </w:rPr>
            </w:pPr>
            <w:r>
              <w:rPr>
                <w:b/>
              </w:rPr>
              <w:t xml:space="preserve">Задание. </w:t>
            </w:r>
            <w:r w:rsidR="00106B85" w:rsidRPr="005830F3">
              <w:t>На правовом</w:t>
            </w:r>
            <w:r w:rsidR="00106B85">
              <w:t xml:space="preserve"> портале ЕС найдит</w:t>
            </w:r>
            <w:r w:rsidR="00106B85" w:rsidRPr="005830F3">
              <w:t>е и проанализуйте документы в сфере</w:t>
            </w:r>
            <w:r w:rsidR="00106B85">
              <w:rPr>
                <w:b/>
              </w:rPr>
              <w:t xml:space="preserve">  </w:t>
            </w:r>
            <w:r w:rsidR="00106B85">
              <w:t>оборота финансовых средств, валюты и ценных бумаг, принятие на последний год.</w:t>
            </w:r>
          </w:p>
        </w:tc>
      </w:tr>
      <w:tr w:rsidR="006530D6" w:rsidRPr="005C1358" w:rsidTr="001C35C2">
        <w:trPr>
          <w:trHeight w:val="556"/>
        </w:trPr>
        <w:tc>
          <w:tcPr>
            <w:tcW w:w="2127" w:type="dxa"/>
            <w:vMerge/>
            <w:shd w:val="clear" w:color="auto" w:fill="auto"/>
          </w:tcPr>
          <w:p w:rsidR="006530D6" w:rsidRPr="001D5E21" w:rsidRDefault="006530D6" w:rsidP="00841EF0">
            <w:pPr>
              <w:pStyle w:val="ConsPlusNormal"/>
              <w:widowControl/>
              <w:jc w:val="both"/>
              <w:rPr>
                <w:rFonts w:ascii="Times New Roman" w:hAnsi="Times New Roman" w:cs="Times New Roman"/>
                <w:sz w:val="24"/>
                <w:szCs w:val="24"/>
                <w:highlight w:val="yellow"/>
              </w:rPr>
            </w:pPr>
          </w:p>
        </w:tc>
        <w:tc>
          <w:tcPr>
            <w:tcW w:w="2126" w:type="dxa"/>
            <w:shd w:val="clear" w:color="auto" w:fill="auto"/>
          </w:tcPr>
          <w:p w:rsidR="006530D6" w:rsidRPr="00407E5B" w:rsidRDefault="006530D6" w:rsidP="00841EF0">
            <w:pPr>
              <w:pStyle w:val="Default"/>
              <w:jc w:val="both"/>
              <w:rPr>
                <w:rFonts w:eastAsia="Times New Roman"/>
                <w:color w:val="auto"/>
              </w:rPr>
            </w:pPr>
            <w:r w:rsidRPr="00407E5B">
              <w:t>2.</w:t>
            </w:r>
            <w:r>
              <w:t>Производит расчет финансово-экономических показателей на макро-, мезо- и микроуровнях.</w:t>
            </w:r>
          </w:p>
          <w:p w:rsidR="006530D6" w:rsidRPr="001D5E21" w:rsidRDefault="006530D6" w:rsidP="00841EF0">
            <w:pPr>
              <w:pStyle w:val="a4"/>
              <w:ind w:left="34"/>
              <w:jc w:val="both"/>
              <w:rPr>
                <w:color w:val="000000"/>
                <w:highlight w:val="yellow"/>
                <w:shd w:val="clear" w:color="auto" w:fill="FFFFFF"/>
              </w:rPr>
            </w:pPr>
          </w:p>
        </w:tc>
        <w:tc>
          <w:tcPr>
            <w:tcW w:w="4111" w:type="dxa"/>
            <w:shd w:val="clear" w:color="auto" w:fill="auto"/>
          </w:tcPr>
          <w:p w:rsidR="006530D6" w:rsidRPr="00A27CE0" w:rsidRDefault="006530D6" w:rsidP="00841EF0">
            <w:pPr>
              <w:pStyle w:val="Default"/>
              <w:jc w:val="both"/>
              <w:rPr>
                <w:rFonts w:eastAsia="Times New Roman"/>
                <w:highlight w:val="yellow"/>
                <w:lang w:eastAsia="ru-RU"/>
              </w:rPr>
            </w:pPr>
            <w:r w:rsidRPr="00B918C5">
              <w:rPr>
                <w:rFonts w:eastAsia="Times New Roman"/>
                <w:i/>
                <w:iCs/>
                <w:lang w:eastAsia="ru-RU"/>
              </w:rPr>
              <w:lastRenderedPageBreak/>
              <w:t>Знать:</w:t>
            </w:r>
            <w:r w:rsidRPr="00B918C5">
              <w:rPr>
                <w:rFonts w:eastAsia="Times New Roman"/>
                <w:lang w:eastAsia="ru-RU"/>
              </w:rPr>
              <w:t xml:space="preserve"> </w:t>
            </w:r>
            <w:r>
              <w:rPr>
                <w:rFonts w:eastAsia="Times New Roman"/>
                <w:lang w:eastAsia="ru-RU"/>
              </w:rPr>
              <w:t xml:space="preserve">международную </w:t>
            </w:r>
            <w:r w:rsidRPr="00DC1563">
              <w:rPr>
                <w:rFonts w:eastAsia="Times New Roman"/>
                <w:lang w:eastAsia="ru-RU"/>
              </w:rPr>
              <w:t xml:space="preserve">нормативно-правовую базу, регламентирующую </w:t>
            </w:r>
            <w:r>
              <w:t>порядок расчета финансово-экономических показателей</w:t>
            </w:r>
          </w:p>
          <w:p w:rsidR="006530D6" w:rsidRPr="00A27CE0" w:rsidRDefault="006530D6" w:rsidP="00841EF0">
            <w:pPr>
              <w:pStyle w:val="Default"/>
              <w:jc w:val="both"/>
              <w:rPr>
                <w:rFonts w:eastAsia="Times New Roman"/>
                <w:i/>
                <w:iCs/>
                <w:highlight w:val="yellow"/>
                <w:lang w:eastAsia="ru-RU"/>
              </w:rPr>
            </w:pPr>
            <w:r w:rsidRPr="00B918C5">
              <w:rPr>
                <w:i/>
                <w:iCs/>
              </w:rPr>
              <w:t>Уметь:</w:t>
            </w:r>
            <w:r w:rsidRPr="00B918C5">
              <w:rPr>
                <w:b/>
                <w:bCs/>
              </w:rPr>
              <w:t xml:space="preserve"> </w:t>
            </w:r>
            <w:r w:rsidRPr="00DC1563">
              <w:t xml:space="preserve">проводить </w:t>
            </w:r>
            <w:r>
              <w:t xml:space="preserve">расчеты финансово-экономических </w:t>
            </w:r>
            <w:r>
              <w:lastRenderedPageBreak/>
              <w:t>показателей</w:t>
            </w:r>
            <w:r w:rsidRPr="00DC1563">
              <w:t xml:space="preserve"> в сфере </w:t>
            </w:r>
            <w:r>
              <w:t>международно-правового регулирования оборота финансовых средств, валюты и ценных бумаг</w:t>
            </w:r>
          </w:p>
        </w:tc>
        <w:tc>
          <w:tcPr>
            <w:tcW w:w="2977" w:type="dxa"/>
          </w:tcPr>
          <w:p w:rsidR="006530D6" w:rsidRPr="00011BBE" w:rsidRDefault="006530D6" w:rsidP="00FD27B4">
            <w:pPr>
              <w:pStyle w:val="a4"/>
              <w:ind w:left="0"/>
              <w:contextualSpacing w:val="0"/>
              <w:jc w:val="both"/>
              <w:rPr>
                <w:b/>
                <w:i/>
              </w:rPr>
            </w:pPr>
            <w:r>
              <w:rPr>
                <w:b/>
              </w:rPr>
              <w:lastRenderedPageBreak/>
              <w:t>Задание</w:t>
            </w:r>
            <w:r w:rsidRPr="00C4671C">
              <w:rPr>
                <w:b/>
              </w:rPr>
              <w:t>.</w:t>
            </w:r>
            <w:r w:rsidRPr="00C4671C">
              <w:rPr>
                <w:rFonts w:eastAsia="Calibri"/>
                <w:i/>
                <w:lang w:eastAsia="en-US"/>
              </w:rPr>
              <w:t xml:space="preserve"> </w:t>
            </w:r>
            <w:r w:rsidR="00716A71" w:rsidRPr="00716A71">
              <w:rPr>
                <w:rFonts w:eastAsia="Calibri"/>
                <w:lang w:eastAsia="en-US"/>
              </w:rPr>
              <w:t xml:space="preserve">Проанализируйте документы международных правительственных организаций, </w:t>
            </w:r>
            <w:r w:rsidR="00716A71" w:rsidRPr="00716A71">
              <w:lastRenderedPageBreak/>
              <w:t>регламентирующие порядок расчета</w:t>
            </w:r>
            <w:r w:rsidR="00716A71">
              <w:t xml:space="preserve"> финансово-экономических показателей, принятые за последний год. </w:t>
            </w:r>
            <w:r w:rsidR="00716A71" w:rsidRPr="00716A71">
              <w:rPr>
                <w:i/>
              </w:rPr>
              <w:t xml:space="preserve">Какие изменения произошли в данной сфере? </w:t>
            </w:r>
          </w:p>
        </w:tc>
      </w:tr>
      <w:tr w:rsidR="006530D6" w:rsidRPr="005C1358" w:rsidTr="001C35C2">
        <w:trPr>
          <w:trHeight w:val="556"/>
        </w:trPr>
        <w:tc>
          <w:tcPr>
            <w:tcW w:w="2127" w:type="dxa"/>
            <w:vMerge/>
            <w:shd w:val="clear" w:color="auto" w:fill="auto"/>
          </w:tcPr>
          <w:p w:rsidR="006530D6" w:rsidRPr="005C1358" w:rsidRDefault="006530D6" w:rsidP="0000638A">
            <w:pPr>
              <w:pStyle w:val="ConsPlusNormal"/>
              <w:widowControl/>
              <w:jc w:val="both"/>
              <w:rPr>
                <w:rFonts w:ascii="Times New Roman" w:hAnsi="Times New Roman" w:cs="Times New Roman"/>
                <w:sz w:val="24"/>
                <w:szCs w:val="24"/>
              </w:rPr>
            </w:pPr>
          </w:p>
        </w:tc>
        <w:tc>
          <w:tcPr>
            <w:tcW w:w="2126" w:type="dxa"/>
            <w:shd w:val="clear" w:color="auto" w:fill="auto"/>
          </w:tcPr>
          <w:p w:rsidR="006530D6" w:rsidRPr="00497115" w:rsidRDefault="006530D6" w:rsidP="00A8105F">
            <w:pPr>
              <w:pStyle w:val="a4"/>
              <w:ind w:left="34"/>
              <w:jc w:val="both"/>
              <w:rPr>
                <w:color w:val="000000"/>
                <w:shd w:val="clear" w:color="auto" w:fill="FFFFFF"/>
              </w:rPr>
            </w:pPr>
            <w:r w:rsidRPr="006A1953">
              <w:t>3.</w:t>
            </w:r>
            <w: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111" w:type="dxa"/>
            <w:shd w:val="clear" w:color="auto" w:fill="auto"/>
          </w:tcPr>
          <w:p w:rsidR="006530D6" w:rsidRPr="00A27CE0" w:rsidRDefault="006530D6" w:rsidP="00841EF0">
            <w:pPr>
              <w:pStyle w:val="Default"/>
              <w:jc w:val="both"/>
              <w:rPr>
                <w:rFonts w:eastAsia="Times New Roman"/>
                <w:highlight w:val="yellow"/>
                <w:lang w:eastAsia="ru-RU"/>
              </w:rPr>
            </w:pPr>
            <w:r w:rsidRPr="00B918C5">
              <w:rPr>
                <w:rFonts w:eastAsia="Times New Roman"/>
                <w:i/>
                <w:iCs/>
                <w:lang w:eastAsia="ru-RU"/>
              </w:rPr>
              <w:t>Знать:</w:t>
            </w:r>
            <w:r w:rsidRPr="00B918C5">
              <w:rPr>
                <w:rFonts w:eastAsia="Times New Roman"/>
                <w:lang w:eastAsia="ru-RU"/>
              </w:rPr>
              <w:t xml:space="preserve"> </w:t>
            </w:r>
            <w:r>
              <w:rPr>
                <w:rFonts w:eastAsia="Times New Roman"/>
                <w:lang w:eastAsia="ru-RU"/>
              </w:rPr>
              <w:t xml:space="preserve">международную </w:t>
            </w:r>
            <w:r w:rsidRPr="00DC1563">
              <w:rPr>
                <w:rFonts w:eastAsia="Times New Roman"/>
                <w:lang w:eastAsia="ru-RU"/>
              </w:rPr>
              <w:t xml:space="preserve">нормативно-правовую базу, регламентирующую </w:t>
            </w:r>
            <w:r>
              <w:t>порядок расчета финансово-экономических показателей.</w:t>
            </w:r>
          </w:p>
          <w:p w:rsidR="006530D6" w:rsidRPr="00EF6C49" w:rsidRDefault="006530D6" w:rsidP="00A8105F">
            <w:pPr>
              <w:pStyle w:val="Default"/>
              <w:jc w:val="both"/>
              <w:rPr>
                <w:rFonts w:eastAsia="Times New Roman"/>
                <w:i/>
                <w:iCs/>
                <w:highlight w:val="yellow"/>
                <w:lang w:eastAsia="ru-RU"/>
              </w:rPr>
            </w:pPr>
            <w:r w:rsidRPr="00B918C5">
              <w:rPr>
                <w:i/>
                <w:iCs/>
              </w:rPr>
              <w:t>Уметь:</w:t>
            </w:r>
            <w:r w:rsidRPr="00B918C5">
              <w:rPr>
                <w:b/>
                <w:bCs/>
              </w:rPr>
              <w:t xml:space="preserve"> </w:t>
            </w:r>
            <w:r>
              <w:t>анализировать и содержательно объяснять природу экономиче</w:t>
            </w:r>
            <w:r w:rsidR="00940E2A">
              <w:t>ских процессов на микро и макро</w:t>
            </w:r>
            <w:r>
              <w:t>уровне в соответствии с нормативно-правовой базой</w:t>
            </w:r>
          </w:p>
        </w:tc>
        <w:tc>
          <w:tcPr>
            <w:tcW w:w="2977" w:type="dxa"/>
          </w:tcPr>
          <w:p w:rsidR="006530D6" w:rsidRPr="00011BBE" w:rsidRDefault="006530D6" w:rsidP="00971357">
            <w:pPr>
              <w:ind w:right="-1"/>
              <w:jc w:val="both"/>
            </w:pPr>
            <w:r>
              <w:rPr>
                <w:b/>
              </w:rPr>
              <w:t>Задание.</w:t>
            </w:r>
            <w:r w:rsidRPr="006800A0">
              <w:rPr>
                <w:bCs/>
                <w:i/>
              </w:rPr>
              <w:t xml:space="preserve"> </w:t>
            </w:r>
            <w:r>
              <w:t xml:space="preserve">При предложении банками и брокерами финансовых инструментов клиентам сотрудники банков и брокеров, основываясь на имеющихся сведениях о клиенте, предоставляют клиентам инвестиционные идеи в отношении совершения сделок с финансовыми инструментами по определенной цене и в отношении определенного количества таких инструментов, которые сопровождаются утверждением о соответствии предполагаемых сделок интересам клиента, без заключения с клиентом договора об инвестиционном консультировании. При этом клиент может интерпретировать такие инвестиционные идеи как индивидуальные инвестиционные рекомендации. </w:t>
            </w:r>
            <w:r w:rsidR="000D2626">
              <w:rPr>
                <w:i/>
              </w:rPr>
              <w:t>Оцените ситуацию с</w:t>
            </w:r>
            <w:r w:rsidRPr="00D258AA">
              <w:rPr>
                <w:i/>
              </w:rPr>
              <w:t xml:space="preserve"> точк</w:t>
            </w:r>
            <w:r w:rsidR="000D2626">
              <w:rPr>
                <w:i/>
              </w:rPr>
              <w:t>и зрения соблюдения международно-правовых стандартов</w:t>
            </w:r>
            <w:r w:rsidRPr="00D258AA">
              <w:rPr>
                <w:i/>
              </w:rPr>
              <w:t>.</w:t>
            </w:r>
          </w:p>
        </w:tc>
      </w:tr>
      <w:tr w:rsidR="006530D6" w:rsidRPr="00B203F7" w:rsidTr="001C35C2">
        <w:trPr>
          <w:trHeight w:val="556"/>
        </w:trPr>
        <w:tc>
          <w:tcPr>
            <w:tcW w:w="2127" w:type="dxa"/>
            <w:vMerge w:val="restart"/>
            <w:shd w:val="clear" w:color="auto" w:fill="auto"/>
          </w:tcPr>
          <w:p w:rsidR="00CC1366" w:rsidRDefault="006530D6" w:rsidP="001D2DD7">
            <w:pPr>
              <w:jc w:val="both"/>
              <w:rPr>
                <w:bCs/>
              </w:rPr>
            </w:pPr>
            <w:r w:rsidRPr="004E5FA9">
              <w:t xml:space="preserve">Способность </w:t>
            </w:r>
            <w:r>
              <w:t xml:space="preserve">использовать зарубежный опыт в целях совершенствования механизмов социальной политики Российской </w:t>
            </w:r>
            <w:r>
              <w:lastRenderedPageBreak/>
              <w:t>Федерации и ее субъектов, государственных внебюджетных фондов, обеспечения стабильности национальной экономики и социального мира</w:t>
            </w:r>
            <w:r>
              <w:rPr>
                <w:bCs/>
              </w:rPr>
              <w:t xml:space="preserve"> (</w:t>
            </w:r>
            <w:r w:rsidRPr="00CC1366">
              <w:rPr>
                <w:b/>
                <w:bCs/>
              </w:rPr>
              <w:t>ПКП-3</w:t>
            </w:r>
            <w:r>
              <w:rPr>
                <w:bCs/>
              </w:rPr>
              <w:t xml:space="preserve">, </w:t>
            </w:r>
          </w:p>
          <w:p w:rsidR="006530D6" w:rsidRDefault="006530D6" w:rsidP="00CC1366">
            <w:r w:rsidRPr="00B05E39">
              <w:rPr>
                <w:iCs/>
                <w:u w:val="single"/>
              </w:rPr>
              <w:t>Профиль «</w:t>
            </w:r>
            <w:r w:rsidRPr="00B05E39">
              <w:rPr>
                <w:bCs/>
                <w:u w:val="single"/>
              </w:rPr>
              <w:t>Бизнес и финансы социальной сферы»</w:t>
            </w:r>
            <w:r>
              <w:rPr>
                <w:bCs/>
                <w:u w:val="single"/>
              </w:rPr>
              <w:t>)</w:t>
            </w:r>
          </w:p>
        </w:tc>
        <w:tc>
          <w:tcPr>
            <w:tcW w:w="2126" w:type="dxa"/>
            <w:shd w:val="clear" w:color="auto" w:fill="auto"/>
          </w:tcPr>
          <w:p w:rsidR="006530D6" w:rsidRPr="00497115" w:rsidRDefault="006530D6" w:rsidP="00A8105F">
            <w:pPr>
              <w:pStyle w:val="Default"/>
              <w:jc w:val="both"/>
              <w:rPr>
                <w:rFonts w:eastAsia="Times New Roman"/>
                <w:color w:val="auto"/>
              </w:rPr>
            </w:pPr>
            <w:r w:rsidRPr="004E5FA9">
              <w:lastRenderedPageBreak/>
              <w:t>1.</w:t>
            </w:r>
            <w:r>
              <w:t>Выявляет успешный зарубежный опыт в целях совершенствования механизмов социальной политики.</w:t>
            </w:r>
          </w:p>
        </w:tc>
        <w:tc>
          <w:tcPr>
            <w:tcW w:w="4111" w:type="dxa"/>
            <w:shd w:val="clear" w:color="auto" w:fill="auto"/>
          </w:tcPr>
          <w:p w:rsidR="006530D6" w:rsidRPr="00A27CE0" w:rsidRDefault="006530D6" w:rsidP="00841EF0">
            <w:pPr>
              <w:pStyle w:val="Default"/>
              <w:jc w:val="both"/>
              <w:rPr>
                <w:rFonts w:eastAsia="Times New Roman"/>
                <w:highlight w:val="yellow"/>
                <w:lang w:eastAsia="ru-RU"/>
              </w:rPr>
            </w:pPr>
            <w:r w:rsidRPr="00B918C5">
              <w:rPr>
                <w:rFonts w:eastAsia="Times New Roman"/>
                <w:i/>
                <w:iCs/>
                <w:lang w:eastAsia="ru-RU"/>
              </w:rPr>
              <w:t>Знать:</w:t>
            </w:r>
            <w:r w:rsidRPr="00B918C5">
              <w:rPr>
                <w:rFonts w:eastAsia="Times New Roman"/>
                <w:b/>
                <w:bCs/>
                <w:lang w:eastAsia="ru-RU"/>
              </w:rPr>
              <w:t xml:space="preserve"> </w:t>
            </w:r>
            <w:r>
              <w:t>зарубежный опыт совершенствования механизмов социальной политики в сфере правового регулирования оборота финансовых средств, валюты и ценных бумаг</w:t>
            </w:r>
            <w:r w:rsidRPr="00737ACB">
              <w:t xml:space="preserve">  </w:t>
            </w:r>
          </w:p>
          <w:p w:rsidR="006530D6" w:rsidRPr="00EF6C49" w:rsidRDefault="006530D6" w:rsidP="00A8105F">
            <w:pPr>
              <w:jc w:val="both"/>
              <w:rPr>
                <w:highlight w:val="yellow"/>
              </w:rPr>
            </w:pPr>
            <w:r w:rsidRPr="00B918C5">
              <w:rPr>
                <w:i/>
                <w:iCs/>
              </w:rPr>
              <w:t>Уметь:</w:t>
            </w:r>
            <w:r w:rsidRPr="00B918C5">
              <w:rPr>
                <w:color w:val="000000"/>
              </w:rPr>
              <w:t xml:space="preserve"> </w:t>
            </w:r>
            <w:r>
              <w:rPr>
                <w:color w:val="000000"/>
              </w:rPr>
              <w:t xml:space="preserve">выявляет успешный зарубежный опыт в целях совершенствования механизмов </w:t>
            </w:r>
            <w:r>
              <w:rPr>
                <w:color w:val="000000"/>
              </w:rPr>
              <w:lastRenderedPageBreak/>
              <w:t xml:space="preserve">социальной политики в сфере правового регулирования </w:t>
            </w:r>
            <w:r>
              <w:t>оборота финансовых средств, валюты и ценных бумаг</w:t>
            </w:r>
            <w:r w:rsidRPr="00737ACB">
              <w:t xml:space="preserve">  </w:t>
            </w:r>
          </w:p>
        </w:tc>
        <w:tc>
          <w:tcPr>
            <w:tcW w:w="2977" w:type="dxa"/>
          </w:tcPr>
          <w:p w:rsidR="006530D6" w:rsidRDefault="006530D6" w:rsidP="00971357">
            <w:pPr>
              <w:contextualSpacing/>
              <w:jc w:val="both"/>
              <w:rPr>
                <w:spacing w:val="-5"/>
                <w:shd w:val="clear" w:color="auto" w:fill="FFFFFF"/>
              </w:rPr>
            </w:pPr>
            <w:r w:rsidRPr="00135E0B">
              <w:rPr>
                <w:b/>
              </w:rPr>
              <w:lastRenderedPageBreak/>
              <w:t>Задание.</w:t>
            </w:r>
            <w:r w:rsidRPr="00135E0B">
              <w:rPr>
                <w:bCs/>
              </w:rPr>
              <w:t xml:space="preserve"> Проанализируйте правовой статус, полномочия </w:t>
            </w:r>
            <w:r w:rsidRPr="00135E0B">
              <w:rPr>
                <w:spacing w:val="-5"/>
                <w:shd w:val="clear" w:color="auto" w:fill="FFFFFF"/>
              </w:rPr>
              <w:t>ФинЦЕРТ</w:t>
            </w:r>
            <w:r>
              <w:rPr>
                <w:spacing w:val="-5"/>
                <w:shd w:val="clear" w:color="auto" w:fill="FFFFFF"/>
              </w:rPr>
              <w:t xml:space="preserve">. </w:t>
            </w:r>
            <w:r w:rsidRPr="000D2626">
              <w:rPr>
                <w:i/>
                <w:spacing w:val="-5"/>
                <w:shd w:val="clear" w:color="auto" w:fill="FFFFFF"/>
              </w:rPr>
              <w:t xml:space="preserve">Существуют ли в международной практике подразделения со сходными функциями? </w:t>
            </w:r>
          </w:p>
          <w:p w:rsidR="006530D6" w:rsidRPr="00807B7A" w:rsidRDefault="006530D6" w:rsidP="00971357">
            <w:pPr>
              <w:contextualSpacing/>
              <w:jc w:val="both"/>
              <w:rPr>
                <w:i/>
                <w:iCs/>
              </w:rPr>
            </w:pPr>
            <w:r w:rsidRPr="00807B7A">
              <w:rPr>
                <w:b/>
                <w:spacing w:val="-5"/>
                <w:shd w:val="clear" w:color="auto" w:fill="FFFFFF"/>
              </w:rPr>
              <w:t xml:space="preserve"> </w:t>
            </w:r>
          </w:p>
          <w:p w:rsidR="006530D6" w:rsidRPr="00B203F7" w:rsidRDefault="006530D6" w:rsidP="00011BBE">
            <w:pPr>
              <w:pStyle w:val="Default"/>
              <w:jc w:val="both"/>
              <w:rPr>
                <w:rFonts w:eastAsia="Times New Roman"/>
                <w:i/>
                <w:iCs/>
                <w:lang w:eastAsia="ru-RU"/>
              </w:rPr>
            </w:pPr>
          </w:p>
        </w:tc>
      </w:tr>
      <w:tr w:rsidR="006530D6" w:rsidRPr="00B203F7" w:rsidTr="001C35C2">
        <w:trPr>
          <w:trHeight w:val="556"/>
        </w:trPr>
        <w:tc>
          <w:tcPr>
            <w:tcW w:w="2127" w:type="dxa"/>
            <w:vMerge/>
            <w:shd w:val="clear" w:color="auto" w:fill="auto"/>
          </w:tcPr>
          <w:p w:rsidR="006530D6" w:rsidRPr="001D2DD7" w:rsidRDefault="006530D6" w:rsidP="001D2DD7">
            <w:pPr>
              <w:jc w:val="both"/>
              <w:rPr>
                <w:bCs/>
              </w:rPr>
            </w:pPr>
          </w:p>
        </w:tc>
        <w:tc>
          <w:tcPr>
            <w:tcW w:w="2126" w:type="dxa"/>
            <w:shd w:val="clear" w:color="auto" w:fill="auto"/>
          </w:tcPr>
          <w:p w:rsidR="006530D6" w:rsidRPr="004E5FA9" w:rsidRDefault="006530D6" w:rsidP="00841EF0">
            <w:pPr>
              <w:shd w:val="clear" w:color="auto" w:fill="FFFFFF"/>
              <w:jc w:val="both"/>
              <w:rPr>
                <w:highlight w:val="yellow"/>
              </w:rPr>
            </w:pPr>
            <w:r w:rsidRPr="004E5FA9">
              <w:t>2.</w:t>
            </w:r>
            <w:r>
              <w:t xml:space="preserve">Оценивает перспективность внедрения в России успешного зарубежного опыта в целях совершенствования механизмов социальной политики. </w:t>
            </w:r>
          </w:p>
        </w:tc>
        <w:tc>
          <w:tcPr>
            <w:tcW w:w="4111" w:type="dxa"/>
            <w:shd w:val="clear" w:color="auto" w:fill="auto"/>
          </w:tcPr>
          <w:p w:rsidR="006530D6" w:rsidRPr="00A27CE0" w:rsidRDefault="006530D6" w:rsidP="00841EF0">
            <w:pPr>
              <w:pStyle w:val="Default"/>
              <w:jc w:val="both"/>
              <w:rPr>
                <w:highlight w:val="yellow"/>
              </w:rPr>
            </w:pPr>
            <w:r w:rsidRPr="00B918C5">
              <w:rPr>
                <w:rFonts w:eastAsia="Times New Roman"/>
                <w:i/>
                <w:iCs/>
                <w:lang w:eastAsia="ru-RU"/>
              </w:rPr>
              <w:t>Знать:</w:t>
            </w:r>
            <w:r w:rsidRPr="00B918C5">
              <w:t xml:space="preserve"> </w:t>
            </w:r>
            <w:r>
              <w:t>зарубежный опыт совершенствования механизмов социальной политики в сфере правового регулирования оборота финансовых средств, валюты и ценных бумаг</w:t>
            </w:r>
            <w:r w:rsidRPr="00737ACB">
              <w:t xml:space="preserve">  </w:t>
            </w:r>
          </w:p>
          <w:p w:rsidR="006530D6" w:rsidRPr="00925109" w:rsidRDefault="006530D6" w:rsidP="00841EF0">
            <w:pPr>
              <w:pStyle w:val="Default"/>
              <w:jc w:val="both"/>
              <w:rPr>
                <w:highlight w:val="yellow"/>
              </w:rPr>
            </w:pPr>
            <w:r w:rsidRPr="00B918C5">
              <w:rPr>
                <w:i/>
                <w:iCs/>
              </w:rPr>
              <w:t>Уметь:</w:t>
            </w:r>
            <w:r w:rsidRPr="00B918C5">
              <w:t xml:space="preserve"> </w:t>
            </w:r>
            <w:r>
              <w:t>оценивает перспективность внедрения в России успешного зарубежного опыта в целях совершенствования механизмов социальной политики в сфере правового регулирования оборота финансовых средств, валюты и ценных бумаг</w:t>
            </w:r>
            <w:r w:rsidRPr="00737ACB">
              <w:t xml:space="preserve">  </w:t>
            </w:r>
          </w:p>
        </w:tc>
        <w:tc>
          <w:tcPr>
            <w:tcW w:w="2977" w:type="dxa"/>
          </w:tcPr>
          <w:p w:rsidR="006530D6" w:rsidRPr="00135E0B" w:rsidRDefault="00D810C4" w:rsidP="00971357">
            <w:pPr>
              <w:contextualSpacing/>
              <w:jc w:val="both"/>
              <w:rPr>
                <w:b/>
              </w:rPr>
            </w:pPr>
            <w:r w:rsidRPr="00D810C4">
              <w:rPr>
                <w:b/>
                <w:color w:val="000000"/>
              </w:rPr>
              <w:t>Задание</w:t>
            </w:r>
            <w:r w:rsidRPr="00D810C4">
              <w:rPr>
                <w:b/>
                <w:color w:val="000000"/>
                <w:lang w:val="en-US"/>
              </w:rPr>
              <w:t>.</w:t>
            </w:r>
            <w:r w:rsidRPr="00D810C4">
              <w:rPr>
                <w:color w:val="000000"/>
                <w:lang w:val="en-US"/>
              </w:rPr>
              <w:t xml:space="preserve"> </w:t>
            </w:r>
            <w:r w:rsidRPr="00D810C4">
              <w:rPr>
                <w:color w:val="000000"/>
              </w:rPr>
              <w:t>Проанализируйте</w:t>
            </w:r>
            <w:r w:rsidRPr="00D810C4">
              <w:rPr>
                <w:color w:val="000000"/>
                <w:lang w:val="en-US"/>
              </w:rPr>
              <w:t xml:space="preserve"> </w:t>
            </w:r>
            <w:r w:rsidRPr="00D810C4">
              <w:rPr>
                <w:color w:val="000000"/>
              </w:rPr>
              <w:t>документ</w:t>
            </w:r>
            <w:r w:rsidRPr="00D810C4">
              <w:rPr>
                <w:color w:val="000000"/>
                <w:lang w:val="en-US"/>
              </w:rPr>
              <w:t xml:space="preserve"> </w:t>
            </w:r>
            <w:r w:rsidRPr="00D810C4">
              <w:rPr>
                <w:shd w:val="clear" w:color="auto" w:fill="FFFFFF"/>
                <w:lang w:val="en-US"/>
              </w:rPr>
              <w:t>Standards and Codes: The Role of the IMF</w:t>
            </w:r>
            <w:r w:rsidRPr="00D810C4">
              <w:rPr>
                <w:color w:val="000000"/>
                <w:lang w:val="en-US"/>
              </w:rPr>
              <w:t xml:space="preserve"> (</w:t>
            </w:r>
            <w:hyperlink r:id="rId12" w:history="1">
              <w:r w:rsidRPr="00C2144B">
                <w:rPr>
                  <w:rStyle w:val="ac"/>
                  <w:lang w:val="en-US"/>
                </w:rPr>
                <w:t>https://www.imf.org/en/About/Factsheets/Sheets/2016/08/01/16/25/Standards-and-Codes</w:t>
              </w:r>
            </w:hyperlink>
            <w:r w:rsidRPr="00D810C4">
              <w:rPr>
                <w:color w:val="000000"/>
                <w:lang w:val="en-US"/>
              </w:rPr>
              <w:t xml:space="preserve">). </w:t>
            </w:r>
            <w:r w:rsidRPr="00134C99">
              <w:rPr>
                <w:i/>
              </w:rPr>
              <w:t>Какие показатели являются ориентирами передовой практики? На основании каких правовых актов их разрабатывает и публикует МВФ?</w:t>
            </w:r>
          </w:p>
        </w:tc>
      </w:tr>
      <w:tr w:rsidR="006530D6" w:rsidRPr="00B203F7" w:rsidTr="001C35C2">
        <w:trPr>
          <w:trHeight w:val="556"/>
        </w:trPr>
        <w:tc>
          <w:tcPr>
            <w:tcW w:w="2127" w:type="dxa"/>
            <w:vMerge w:val="restart"/>
            <w:shd w:val="clear" w:color="auto" w:fill="auto"/>
          </w:tcPr>
          <w:p w:rsidR="00CC1366" w:rsidRDefault="006530D6" w:rsidP="006530D6">
            <w:pPr>
              <w:jc w:val="both"/>
            </w:pPr>
            <w:r w:rsidRPr="004E5FA9">
              <w:t xml:space="preserve">Способность </w:t>
            </w:r>
            <w:r>
              <w:t>собирать и обощать данные, необходимые для характеристики основных направлений бюджетно-налоговой и долговой политики</w:t>
            </w:r>
          </w:p>
          <w:p w:rsidR="006530D6" w:rsidRPr="006530D6" w:rsidRDefault="006530D6" w:rsidP="006530D6">
            <w:pPr>
              <w:jc w:val="both"/>
              <w:rPr>
                <w:bCs/>
              </w:rPr>
            </w:pPr>
            <w:r>
              <w:t xml:space="preserve"> (</w:t>
            </w:r>
            <w:r w:rsidRPr="00CC1366">
              <w:rPr>
                <w:b/>
                <w:bCs/>
              </w:rPr>
              <w:t>ПКП-1</w:t>
            </w:r>
            <w:r>
              <w:rPr>
                <w:bCs/>
              </w:rPr>
              <w:t xml:space="preserve">, </w:t>
            </w:r>
            <w:r w:rsidRPr="00B05E39">
              <w:rPr>
                <w:iCs/>
                <w:u w:val="single"/>
              </w:rPr>
              <w:t>Профиль «</w:t>
            </w:r>
            <w:r w:rsidRPr="00057FFC">
              <w:rPr>
                <w:rStyle w:val="af9"/>
                <w:b w:val="0"/>
                <w:sz w:val="22"/>
                <w:szCs w:val="22"/>
                <w:u w:val="single"/>
              </w:rPr>
              <w:t>Государственные и муниципальные финансы</w:t>
            </w:r>
            <w:r w:rsidRPr="00B05E39">
              <w:rPr>
                <w:bCs/>
                <w:u w:val="single"/>
              </w:rPr>
              <w:t>»</w:t>
            </w:r>
            <w:r>
              <w:rPr>
                <w:bCs/>
                <w:u w:val="single"/>
              </w:rPr>
              <w:t>)</w:t>
            </w:r>
          </w:p>
        </w:tc>
        <w:tc>
          <w:tcPr>
            <w:tcW w:w="2126" w:type="dxa"/>
            <w:shd w:val="clear" w:color="auto" w:fill="auto"/>
          </w:tcPr>
          <w:p w:rsidR="006530D6" w:rsidRPr="001D5E21" w:rsidRDefault="006530D6" w:rsidP="00841EF0">
            <w:pPr>
              <w:jc w:val="both"/>
              <w:rPr>
                <w:color w:val="000000"/>
                <w:highlight w:val="yellow"/>
              </w:rPr>
            </w:pPr>
            <w:r w:rsidRPr="004E5FA9">
              <w:rPr>
                <w:color w:val="000000"/>
              </w:rPr>
              <w:t>1.</w:t>
            </w:r>
            <w:r>
              <w:rPr>
                <w:color w:val="000000"/>
              </w:rPr>
              <w:t xml:space="preserve">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 </w:t>
            </w:r>
          </w:p>
        </w:tc>
        <w:tc>
          <w:tcPr>
            <w:tcW w:w="4111" w:type="dxa"/>
            <w:shd w:val="clear" w:color="auto" w:fill="auto"/>
          </w:tcPr>
          <w:p w:rsidR="006530D6" w:rsidRPr="00A27CE0" w:rsidRDefault="006530D6" w:rsidP="00841EF0">
            <w:pPr>
              <w:pStyle w:val="Default"/>
              <w:jc w:val="both"/>
              <w:rPr>
                <w:rFonts w:eastAsia="Times New Roman"/>
                <w:highlight w:val="yellow"/>
                <w:lang w:eastAsia="ru-RU"/>
              </w:rPr>
            </w:pPr>
            <w:r w:rsidRPr="00925109">
              <w:rPr>
                <w:rFonts w:eastAsia="Times New Roman"/>
                <w:i/>
                <w:iCs/>
                <w:lang w:eastAsia="ru-RU"/>
              </w:rPr>
              <w:t>Знать:</w:t>
            </w:r>
            <w:r w:rsidRPr="00925109">
              <w:rPr>
                <w:rFonts w:eastAsia="Times New Roman"/>
                <w:b/>
                <w:bCs/>
                <w:lang w:eastAsia="ru-RU"/>
              </w:rPr>
              <w:t xml:space="preserve"> </w:t>
            </w:r>
            <w:r w:rsidRPr="00925109">
              <w:rPr>
                <w:rFonts w:eastAsia="Times New Roman"/>
                <w:bCs/>
                <w:lang w:eastAsia="ru-RU"/>
              </w:rPr>
              <w:t>нормативно-правовую базу</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Pr="00737ACB">
              <w:t xml:space="preserve">  </w:t>
            </w:r>
          </w:p>
          <w:p w:rsidR="006530D6" w:rsidRPr="00A27CE0" w:rsidRDefault="006530D6" w:rsidP="00841EF0">
            <w:pPr>
              <w:jc w:val="both"/>
              <w:rPr>
                <w:b/>
                <w:bCs/>
                <w:highlight w:val="yellow"/>
              </w:rPr>
            </w:pPr>
            <w:r w:rsidRPr="00925109">
              <w:rPr>
                <w:i/>
                <w:iCs/>
              </w:rPr>
              <w:t>Уметь:</w:t>
            </w:r>
            <w:r w:rsidRPr="00925109">
              <w:rPr>
                <w:color w:val="000000"/>
              </w:rPr>
              <w:t xml:space="preserve"> </w:t>
            </w:r>
            <w:r>
              <w:rPr>
                <w:color w:val="000000"/>
              </w:rPr>
              <w:t xml:space="preserve">систематизирует, анализирует и оценивает статистическую информацию и результаты научных исследований в </w:t>
            </w:r>
            <w:r>
              <w:t>сфере международно- правового регулирования оборота финансовых средств, валюты и ценных бумаг</w:t>
            </w:r>
            <w:r w:rsidRPr="00737ACB">
              <w:t xml:space="preserve">  </w:t>
            </w:r>
          </w:p>
        </w:tc>
        <w:tc>
          <w:tcPr>
            <w:tcW w:w="2977" w:type="dxa"/>
          </w:tcPr>
          <w:p w:rsidR="006530D6" w:rsidRPr="005C430A" w:rsidRDefault="005C430A" w:rsidP="005C430A">
            <w:pPr>
              <w:jc w:val="both"/>
              <w:rPr>
                <w:shd w:val="clear" w:color="auto" w:fill="FFFFFF"/>
              </w:rPr>
            </w:pPr>
            <w:r>
              <w:rPr>
                <w:b/>
              </w:rPr>
              <w:t xml:space="preserve">Задание. </w:t>
            </w:r>
            <w:r>
              <w:t xml:space="preserve">Сравните правовой статус и полномочия международных организаций (правительственных и неправительственных), действующих в сфере международных расчетов. </w:t>
            </w:r>
          </w:p>
        </w:tc>
      </w:tr>
      <w:tr w:rsidR="006530D6" w:rsidRPr="00B203F7" w:rsidTr="001C35C2">
        <w:trPr>
          <w:trHeight w:val="556"/>
        </w:trPr>
        <w:tc>
          <w:tcPr>
            <w:tcW w:w="2127" w:type="dxa"/>
            <w:vMerge/>
            <w:shd w:val="clear" w:color="auto" w:fill="auto"/>
          </w:tcPr>
          <w:p w:rsidR="006530D6" w:rsidRPr="001D5E21" w:rsidRDefault="006530D6" w:rsidP="00841EF0">
            <w:pPr>
              <w:jc w:val="both"/>
              <w:rPr>
                <w:highlight w:val="yellow"/>
              </w:rPr>
            </w:pPr>
          </w:p>
        </w:tc>
        <w:tc>
          <w:tcPr>
            <w:tcW w:w="2126" w:type="dxa"/>
            <w:shd w:val="clear" w:color="auto" w:fill="auto"/>
          </w:tcPr>
          <w:p w:rsidR="006530D6" w:rsidRPr="004E5FA9" w:rsidRDefault="006530D6" w:rsidP="00841EF0">
            <w:pPr>
              <w:shd w:val="clear" w:color="auto" w:fill="FFFFFF"/>
              <w:jc w:val="both"/>
              <w:rPr>
                <w:highlight w:val="yellow"/>
              </w:rPr>
            </w:pPr>
            <w:r w:rsidRPr="004E5FA9">
              <w:t>2.</w:t>
            </w:r>
            <w:r>
              <w:t xml:space="preserve"> Применяет профессиональные знания для прогнозирования результатов </w:t>
            </w:r>
            <w:r>
              <w:lastRenderedPageBreak/>
              <w:t xml:space="preserve">реализации бюджетно-налоговой и долговой политики на среднесрочную перспективу. </w:t>
            </w:r>
          </w:p>
        </w:tc>
        <w:tc>
          <w:tcPr>
            <w:tcW w:w="4111" w:type="dxa"/>
            <w:shd w:val="clear" w:color="auto" w:fill="auto"/>
          </w:tcPr>
          <w:p w:rsidR="006530D6" w:rsidRPr="00940E2A" w:rsidRDefault="006530D6" w:rsidP="00841EF0">
            <w:pPr>
              <w:pStyle w:val="Default"/>
              <w:jc w:val="both"/>
            </w:pPr>
            <w:r w:rsidRPr="00925109">
              <w:rPr>
                <w:rFonts w:eastAsia="Times New Roman"/>
                <w:i/>
                <w:iCs/>
                <w:lang w:eastAsia="ru-RU"/>
              </w:rPr>
              <w:lastRenderedPageBreak/>
              <w:t>Знать:</w:t>
            </w:r>
            <w:r w:rsidRPr="00925109">
              <w:t xml:space="preserve"> </w:t>
            </w:r>
            <w:r w:rsidRPr="00925109">
              <w:rPr>
                <w:rFonts w:eastAsia="Times New Roman"/>
                <w:bCs/>
                <w:lang w:eastAsia="ru-RU"/>
              </w:rPr>
              <w:t>нормативно-правовую базу</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00940E2A">
              <w:t xml:space="preserve"> </w:t>
            </w:r>
            <w:r w:rsidRPr="00737ACB">
              <w:t xml:space="preserve"> </w:t>
            </w:r>
            <w:r w:rsidRPr="00925109">
              <w:rPr>
                <w:i/>
                <w:iCs/>
              </w:rPr>
              <w:t>Уметь:</w:t>
            </w:r>
            <w:r w:rsidRPr="00925109">
              <w:t xml:space="preserve"> </w:t>
            </w:r>
            <w:r>
              <w:t xml:space="preserve">применяет </w:t>
            </w:r>
            <w:r>
              <w:lastRenderedPageBreak/>
              <w:t xml:space="preserve">профессиональные знания для прогнозирования результатов реализации бюджетно-налоговой и долговой политики на основе положений </w:t>
            </w:r>
            <w:r>
              <w:rPr>
                <w:rFonts w:eastAsia="Times New Roman"/>
                <w:bCs/>
                <w:lang w:eastAsia="ru-RU"/>
              </w:rPr>
              <w:t>нормативно-правовой базы</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Pr="00737ACB">
              <w:t xml:space="preserve">  </w:t>
            </w:r>
          </w:p>
        </w:tc>
        <w:tc>
          <w:tcPr>
            <w:tcW w:w="2977" w:type="dxa"/>
          </w:tcPr>
          <w:p w:rsidR="006530D6" w:rsidRPr="003F51FD" w:rsidRDefault="003F51FD" w:rsidP="00971357">
            <w:pPr>
              <w:contextualSpacing/>
              <w:jc w:val="both"/>
            </w:pPr>
            <w:r>
              <w:rPr>
                <w:b/>
              </w:rPr>
              <w:lastRenderedPageBreak/>
              <w:t xml:space="preserve">Задание. </w:t>
            </w:r>
            <w:r w:rsidRPr="003F51FD">
              <w:t>Проанализируйте рекомендации ФАТФ</w:t>
            </w:r>
            <w:r>
              <w:rPr>
                <w:b/>
              </w:rPr>
              <w:t xml:space="preserve">. </w:t>
            </w:r>
            <w:r>
              <w:t xml:space="preserve">Какие рекомендации ФАТФ имплементированы </w:t>
            </w:r>
            <w:r>
              <w:lastRenderedPageBreak/>
              <w:t xml:space="preserve">в законодательство Российской Федерации? Приведите пять примеров. </w:t>
            </w:r>
          </w:p>
        </w:tc>
      </w:tr>
      <w:tr w:rsidR="006530D6" w:rsidRPr="00B203F7" w:rsidTr="001C35C2">
        <w:trPr>
          <w:trHeight w:val="556"/>
        </w:trPr>
        <w:tc>
          <w:tcPr>
            <w:tcW w:w="2127" w:type="dxa"/>
            <w:vMerge w:val="restart"/>
            <w:shd w:val="clear" w:color="auto" w:fill="auto"/>
          </w:tcPr>
          <w:p w:rsidR="00CC1366" w:rsidRDefault="006530D6" w:rsidP="00841EF0">
            <w:pPr>
              <w:jc w:val="both"/>
            </w:pPr>
            <w:r w:rsidRPr="004E5FA9">
              <w:lastRenderedPageBreak/>
              <w:t xml:space="preserve">Способность </w:t>
            </w:r>
            <w:r>
              <w:t>осуще</w:t>
            </w:r>
            <w:r w:rsidR="00CC1366">
              <w:t>ствлять методическое сопровожде</w:t>
            </w:r>
            <w:r>
              <w:t>ние финансового контроля</w:t>
            </w:r>
          </w:p>
          <w:p w:rsidR="006530D6" w:rsidRPr="001D5E21" w:rsidRDefault="006530D6" w:rsidP="00841EF0">
            <w:pPr>
              <w:jc w:val="both"/>
              <w:rPr>
                <w:bCs/>
                <w:highlight w:val="yellow"/>
              </w:rPr>
            </w:pPr>
            <w:r>
              <w:t xml:space="preserve"> </w:t>
            </w:r>
            <w:r w:rsidRPr="00CC1366">
              <w:rPr>
                <w:b/>
              </w:rPr>
              <w:t>(</w:t>
            </w:r>
            <w:r w:rsidRPr="00CC1366">
              <w:rPr>
                <w:b/>
                <w:bCs/>
              </w:rPr>
              <w:t>ПКП-4,</w:t>
            </w:r>
            <w:r>
              <w:rPr>
                <w:bCs/>
              </w:rPr>
              <w:t xml:space="preserve"> </w:t>
            </w:r>
            <w:r w:rsidRPr="00B05E39">
              <w:rPr>
                <w:iCs/>
                <w:u w:val="single"/>
              </w:rPr>
              <w:t xml:space="preserve">Профиль </w:t>
            </w:r>
            <w:r w:rsidRPr="008C2CD6">
              <w:rPr>
                <w:b/>
                <w:iCs/>
                <w:u w:val="single"/>
              </w:rPr>
              <w:t>«</w:t>
            </w:r>
            <w:r w:rsidRPr="008C2CD6">
              <w:rPr>
                <w:rStyle w:val="af9"/>
                <w:b w:val="0"/>
                <w:u w:val="single"/>
              </w:rPr>
              <w:t>Государственный финансовый контроль</w:t>
            </w:r>
            <w:r w:rsidRPr="008C2CD6">
              <w:rPr>
                <w:b/>
                <w:bCs/>
                <w:u w:val="single"/>
              </w:rPr>
              <w:t>»</w:t>
            </w:r>
            <w:r>
              <w:t xml:space="preserve">) </w:t>
            </w:r>
          </w:p>
        </w:tc>
        <w:tc>
          <w:tcPr>
            <w:tcW w:w="2126" w:type="dxa"/>
            <w:shd w:val="clear" w:color="auto" w:fill="auto"/>
          </w:tcPr>
          <w:p w:rsidR="006530D6" w:rsidRPr="001D5E21" w:rsidRDefault="006530D6" w:rsidP="00841EF0">
            <w:pPr>
              <w:jc w:val="both"/>
              <w:rPr>
                <w:color w:val="000000"/>
                <w:highlight w:val="yellow"/>
              </w:rPr>
            </w:pPr>
            <w:r w:rsidRPr="004E5FA9">
              <w:rPr>
                <w:color w:val="000000"/>
              </w:rPr>
              <w:t>1.</w:t>
            </w:r>
            <w:r>
              <w:rPr>
                <w:color w:val="000000"/>
              </w:rPr>
              <w:t xml:space="preserve">Применяет знания организации финансового контроля (аудита) для решения профессиональных задач. </w:t>
            </w:r>
          </w:p>
        </w:tc>
        <w:tc>
          <w:tcPr>
            <w:tcW w:w="4111" w:type="dxa"/>
            <w:shd w:val="clear" w:color="auto" w:fill="auto"/>
          </w:tcPr>
          <w:p w:rsidR="006530D6" w:rsidRPr="00A27CE0" w:rsidRDefault="006530D6" w:rsidP="00841EF0">
            <w:pPr>
              <w:pStyle w:val="Default"/>
              <w:jc w:val="both"/>
              <w:rPr>
                <w:rFonts w:eastAsia="Times New Roman"/>
                <w:highlight w:val="yellow"/>
                <w:lang w:eastAsia="ru-RU"/>
              </w:rPr>
            </w:pPr>
            <w:r w:rsidRPr="00925109">
              <w:rPr>
                <w:rFonts w:eastAsia="Times New Roman"/>
                <w:i/>
                <w:iCs/>
                <w:lang w:eastAsia="ru-RU"/>
              </w:rPr>
              <w:t>Знать</w:t>
            </w:r>
            <w:r>
              <w:rPr>
                <w:rFonts w:eastAsia="Times New Roman"/>
                <w:i/>
                <w:iCs/>
                <w:lang w:eastAsia="ru-RU"/>
              </w:rPr>
              <w:t xml:space="preserve">: </w:t>
            </w:r>
            <w:r w:rsidRPr="002D35A1">
              <w:rPr>
                <w:rFonts w:eastAsia="Times New Roman"/>
                <w:iCs/>
                <w:lang w:eastAsia="ru-RU"/>
              </w:rPr>
              <w:t>международные стандарты</w:t>
            </w:r>
            <w:r>
              <w:rPr>
                <w:rFonts w:eastAsia="Times New Roman"/>
                <w:i/>
                <w:iCs/>
                <w:lang w:eastAsia="ru-RU"/>
              </w:rPr>
              <w:t xml:space="preserve"> </w:t>
            </w:r>
            <w:r>
              <w:t>осуществления финансового контроля в сфере  оборота финансовых средств, валюты и ценных бумаг</w:t>
            </w:r>
            <w:r w:rsidRPr="00737ACB">
              <w:t xml:space="preserve">  </w:t>
            </w:r>
          </w:p>
          <w:p w:rsidR="006530D6" w:rsidRPr="00A27CE0" w:rsidRDefault="006530D6" w:rsidP="00841EF0">
            <w:pPr>
              <w:jc w:val="both"/>
              <w:rPr>
                <w:b/>
                <w:bCs/>
                <w:highlight w:val="yellow"/>
              </w:rPr>
            </w:pPr>
            <w:r w:rsidRPr="00925109">
              <w:rPr>
                <w:i/>
                <w:iCs/>
              </w:rPr>
              <w:t>Уметь:</w:t>
            </w:r>
            <w:r w:rsidRPr="00925109">
              <w:rPr>
                <w:color w:val="000000"/>
              </w:rPr>
              <w:t xml:space="preserve"> </w:t>
            </w:r>
            <w:r>
              <w:rPr>
                <w:color w:val="000000"/>
              </w:rPr>
              <w:t xml:space="preserve">применяет знания организации финансового контроля для решения профессиональных задач в сфере </w:t>
            </w:r>
            <w:r>
              <w:t>оборота финансовых средств, валюты и ценных бумаг</w:t>
            </w:r>
            <w:r w:rsidRPr="00737ACB">
              <w:t xml:space="preserve">  </w:t>
            </w:r>
          </w:p>
        </w:tc>
        <w:tc>
          <w:tcPr>
            <w:tcW w:w="2977" w:type="dxa"/>
          </w:tcPr>
          <w:p w:rsidR="00FD27B4" w:rsidRDefault="00FD27B4" w:rsidP="00FD27B4">
            <w:pPr>
              <w:pStyle w:val="a4"/>
              <w:ind w:left="62"/>
              <w:contextualSpacing w:val="0"/>
              <w:jc w:val="both"/>
            </w:pPr>
            <w:r>
              <w:rPr>
                <w:b/>
              </w:rPr>
              <w:t xml:space="preserve">Задание. </w:t>
            </w:r>
            <w:r w:rsidRPr="006C7DC3">
              <w:t xml:space="preserve">Проанализируйте правовые основы функционирования </w:t>
            </w:r>
            <w:r w:rsidR="00673312">
              <w:t xml:space="preserve">российской </w:t>
            </w:r>
            <w:r w:rsidRPr="006C7DC3">
              <w:t>цифровой платформы «Знай своего клиента»</w:t>
            </w:r>
            <w:r>
              <w:t>.</w:t>
            </w:r>
          </w:p>
          <w:p w:rsidR="006530D6" w:rsidRPr="00673312" w:rsidRDefault="00673312" w:rsidP="00FD27B4">
            <w:pPr>
              <w:pStyle w:val="a4"/>
              <w:ind w:left="62"/>
              <w:contextualSpacing w:val="0"/>
              <w:jc w:val="both"/>
              <w:rPr>
                <w:i/>
              </w:rPr>
            </w:pPr>
            <w:r w:rsidRPr="00673312">
              <w:rPr>
                <w:i/>
              </w:rPr>
              <w:t xml:space="preserve">Какие документы, каких международных организаций послужили основанием для создания подобного инструмента контроля? </w:t>
            </w:r>
          </w:p>
        </w:tc>
      </w:tr>
      <w:tr w:rsidR="006530D6" w:rsidRPr="00B203F7" w:rsidTr="001C35C2">
        <w:trPr>
          <w:trHeight w:val="556"/>
        </w:trPr>
        <w:tc>
          <w:tcPr>
            <w:tcW w:w="2127" w:type="dxa"/>
            <w:vMerge/>
            <w:shd w:val="clear" w:color="auto" w:fill="auto"/>
          </w:tcPr>
          <w:p w:rsidR="006530D6" w:rsidRPr="001D5E21" w:rsidRDefault="006530D6" w:rsidP="00841EF0">
            <w:pPr>
              <w:jc w:val="both"/>
              <w:rPr>
                <w:highlight w:val="yellow"/>
              </w:rPr>
            </w:pPr>
          </w:p>
        </w:tc>
        <w:tc>
          <w:tcPr>
            <w:tcW w:w="2126" w:type="dxa"/>
            <w:shd w:val="clear" w:color="auto" w:fill="auto"/>
          </w:tcPr>
          <w:p w:rsidR="006530D6" w:rsidRPr="004E5FA9" w:rsidRDefault="006530D6" w:rsidP="00841EF0">
            <w:pPr>
              <w:shd w:val="clear" w:color="auto" w:fill="FFFFFF"/>
              <w:jc w:val="both"/>
              <w:rPr>
                <w:highlight w:val="yellow"/>
              </w:rPr>
            </w:pPr>
            <w:r w:rsidRPr="004E5FA9">
              <w:t>2.</w:t>
            </w:r>
            <w:r>
              <w:t xml:space="preserve"> Владеет приемами разработки методологической базы, методик и регламентов для сопровождения организации финансового контроля. </w:t>
            </w:r>
          </w:p>
        </w:tc>
        <w:tc>
          <w:tcPr>
            <w:tcW w:w="4111" w:type="dxa"/>
            <w:shd w:val="clear" w:color="auto" w:fill="auto"/>
          </w:tcPr>
          <w:p w:rsidR="006530D6" w:rsidRPr="00A27CE0" w:rsidRDefault="006530D6" w:rsidP="00841EF0">
            <w:pPr>
              <w:pStyle w:val="Default"/>
              <w:jc w:val="both"/>
              <w:rPr>
                <w:highlight w:val="yellow"/>
              </w:rPr>
            </w:pPr>
            <w:r w:rsidRPr="002D35A1">
              <w:rPr>
                <w:rFonts w:eastAsia="Times New Roman"/>
                <w:i/>
                <w:iCs/>
                <w:lang w:eastAsia="ru-RU"/>
              </w:rPr>
              <w:t>Знать:</w:t>
            </w:r>
            <w:r w:rsidRPr="002D35A1">
              <w:t xml:space="preserve"> </w:t>
            </w:r>
            <w:r w:rsidRPr="002D35A1">
              <w:rPr>
                <w:rFonts w:eastAsia="Times New Roman"/>
                <w:iCs/>
                <w:lang w:eastAsia="ru-RU"/>
              </w:rPr>
              <w:t>международные стандарты</w:t>
            </w:r>
            <w:r>
              <w:rPr>
                <w:rFonts w:eastAsia="Times New Roman"/>
                <w:i/>
                <w:iCs/>
                <w:lang w:eastAsia="ru-RU"/>
              </w:rPr>
              <w:t xml:space="preserve"> </w:t>
            </w:r>
            <w:r>
              <w:t>осуществления финансового контроля в сфере  оборота финансовых средств, валюты и ценных бумаг</w:t>
            </w:r>
            <w:r w:rsidRPr="00737ACB">
              <w:t xml:space="preserve">  </w:t>
            </w:r>
          </w:p>
          <w:p w:rsidR="006530D6" w:rsidRPr="00A27CE0" w:rsidRDefault="006530D6" w:rsidP="00841EF0">
            <w:pPr>
              <w:pStyle w:val="Default"/>
              <w:jc w:val="both"/>
              <w:rPr>
                <w:rFonts w:eastAsia="Times New Roman"/>
                <w:highlight w:val="yellow"/>
                <w:lang w:eastAsia="ru-RU"/>
              </w:rPr>
            </w:pPr>
            <w:r w:rsidRPr="002D35A1">
              <w:rPr>
                <w:i/>
                <w:iCs/>
              </w:rPr>
              <w:t>Уметь:</w:t>
            </w:r>
            <w:r w:rsidRPr="002D35A1">
              <w:t xml:space="preserve"> </w:t>
            </w:r>
            <w:r>
              <w:t>владеет приемами разработки методологической базы, методик и регламентов для сопровождения организации финансового контроля в сфере оборота финансовых средств, валюты и ценных бумаг</w:t>
            </w:r>
            <w:r w:rsidRPr="00737ACB">
              <w:t xml:space="preserve">  </w:t>
            </w:r>
          </w:p>
        </w:tc>
        <w:tc>
          <w:tcPr>
            <w:tcW w:w="2977" w:type="dxa"/>
          </w:tcPr>
          <w:p w:rsidR="006530D6" w:rsidRPr="00135E0B" w:rsidRDefault="000D2626" w:rsidP="000D2626">
            <w:pPr>
              <w:contextualSpacing/>
              <w:jc w:val="both"/>
              <w:rPr>
                <w:b/>
              </w:rPr>
            </w:pPr>
            <w:r w:rsidRPr="000D2626">
              <w:rPr>
                <w:b/>
                <w:iCs/>
              </w:rPr>
              <w:t>Задание</w:t>
            </w:r>
            <w:r w:rsidRPr="000D2626">
              <w:rPr>
                <w:b/>
                <w:iCs/>
                <w:lang w:val="en-US"/>
              </w:rPr>
              <w:t>.</w:t>
            </w:r>
            <w:r w:rsidRPr="000D2626">
              <w:rPr>
                <w:iCs/>
                <w:lang w:val="en-US"/>
              </w:rPr>
              <w:t xml:space="preserve"> </w:t>
            </w:r>
            <w:r w:rsidRPr="000D2626">
              <w:rPr>
                <w:iCs/>
              </w:rPr>
              <w:t>Проанализируйте</w:t>
            </w:r>
            <w:r w:rsidRPr="000D2626">
              <w:rPr>
                <w:iCs/>
                <w:lang w:val="en-US"/>
              </w:rPr>
              <w:t xml:space="preserve"> </w:t>
            </w:r>
            <w:r w:rsidRPr="000D2626">
              <w:rPr>
                <w:iCs/>
              </w:rPr>
              <w:t>статью</w:t>
            </w:r>
            <w:r w:rsidRPr="000D2626">
              <w:rPr>
                <w:b/>
                <w:iCs/>
                <w:lang w:val="en-US"/>
              </w:rPr>
              <w:t xml:space="preserve"> </w:t>
            </w:r>
            <w:r w:rsidRPr="000D2626">
              <w:rPr>
                <w:shd w:val="clear" w:color="auto" w:fill="FFFFFF"/>
                <w:lang w:val="en-US"/>
              </w:rPr>
              <w:t>T</w:t>
            </w:r>
            <w:r>
              <w:rPr>
                <w:shd w:val="clear" w:color="auto" w:fill="FFFFFF"/>
                <w:lang w:val="en-US"/>
              </w:rPr>
              <w:t>he</w:t>
            </w:r>
            <w:r w:rsidRPr="000D2626">
              <w:rPr>
                <w:shd w:val="clear" w:color="auto" w:fill="FFFFFF"/>
                <w:lang w:val="en-US"/>
              </w:rPr>
              <w:t xml:space="preserve"> </w:t>
            </w:r>
            <w:r>
              <w:rPr>
                <w:shd w:val="clear" w:color="auto" w:fill="FFFFFF"/>
                <w:lang w:val="en-US"/>
              </w:rPr>
              <w:t>Compendium</w:t>
            </w:r>
            <w:r w:rsidRPr="000D2626">
              <w:rPr>
                <w:shd w:val="clear" w:color="auto" w:fill="FFFFFF"/>
                <w:lang w:val="en-US"/>
              </w:rPr>
              <w:t xml:space="preserve"> </w:t>
            </w:r>
            <w:r>
              <w:rPr>
                <w:shd w:val="clear" w:color="auto" w:fill="FFFFFF"/>
                <w:lang w:val="en-US"/>
              </w:rPr>
              <w:t>of</w:t>
            </w:r>
            <w:r w:rsidRPr="000D2626">
              <w:rPr>
                <w:shd w:val="clear" w:color="auto" w:fill="FFFFFF"/>
                <w:lang w:val="en-US"/>
              </w:rPr>
              <w:t xml:space="preserve"> </w:t>
            </w:r>
            <w:r>
              <w:rPr>
                <w:shd w:val="clear" w:color="auto" w:fill="FFFFFF"/>
                <w:lang w:val="en-US"/>
              </w:rPr>
              <w:t>Standards</w:t>
            </w:r>
            <w:r w:rsidRPr="000D2626">
              <w:rPr>
                <w:shd w:val="clear" w:color="auto" w:fill="FFFFFF"/>
                <w:lang w:val="en-US"/>
              </w:rPr>
              <w:t xml:space="preserve"> (</w:t>
            </w:r>
            <w:hyperlink r:id="rId13" w:history="1">
              <w:r w:rsidRPr="00C2144B">
                <w:rPr>
                  <w:rStyle w:val="ac"/>
                  <w:shd w:val="clear" w:color="auto" w:fill="FFFFFF"/>
                  <w:lang w:val="en-US"/>
                </w:rPr>
                <w:t>https</w:t>
              </w:r>
              <w:r w:rsidRPr="000D2626">
                <w:rPr>
                  <w:rStyle w:val="ac"/>
                  <w:shd w:val="clear" w:color="auto" w:fill="FFFFFF"/>
                  <w:lang w:val="en-US"/>
                </w:rPr>
                <w:t>://</w:t>
              </w:r>
              <w:r w:rsidRPr="00C2144B">
                <w:rPr>
                  <w:rStyle w:val="ac"/>
                  <w:shd w:val="clear" w:color="auto" w:fill="FFFFFF"/>
                  <w:lang w:val="en-US"/>
                </w:rPr>
                <w:t>www</w:t>
              </w:r>
              <w:r w:rsidRPr="000D2626">
                <w:rPr>
                  <w:rStyle w:val="ac"/>
                  <w:shd w:val="clear" w:color="auto" w:fill="FFFFFF"/>
                  <w:lang w:val="en-US"/>
                </w:rPr>
                <w:t>.</w:t>
              </w:r>
              <w:r w:rsidRPr="00C2144B">
                <w:rPr>
                  <w:rStyle w:val="ac"/>
                  <w:shd w:val="clear" w:color="auto" w:fill="FFFFFF"/>
                  <w:lang w:val="en-US"/>
                </w:rPr>
                <w:t>fsb</w:t>
              </w:r>
              <w:r w:rsidRPr="000D2626">
                <w:rPr>
                  <w:rStyle w:val="ac"/>
                  <w:shd w:val="clear" w:color="auto" w:fill="FFFFFF"/>
                  <w:lang w:val="en-US"/>
                </w:rPr>
                <w:t>.</w:t>
              </w:r>
              <w:r w:rsidRPr="00C2144B">
                <w:rPr>
                  <w:rStyle w:val="ac"/>
                  <w:shd w:val="clear" w:color="auto" w:fill="FFFFFF"/>
                  <w:lang w:val="en-US"/>
                </w:rPr>
                <w:t>org</w:t>
              </w:r>
              <w:r w:rsidRPr="000D2626">
                <w:rPr>
                  <w:rStyle w:val="ac"/>
                  <w:shd w:val="clear" w:color="auto" w:fill="FFFFFF"/>
                  <w:lang w:val="en-US"/>
                </w:rPr>
                <w:t>/</w:t>
              </w:r>
              <w:r w:rsidRPr="00C2144B">
                <w:rPr>
                  <w:rStyle w:val="ac"/>
                  <w:shd w:val="clear" w:color="auto" w:fill="FFFFFF"/>
                  <w:lang w:val="en-US"/>
                </w:rPr>
                <w:t>work</w:t>
              </w:r>
              <w:r w:rsidRPr="000D2626">
                <w:rPr>
                  <w:rStyle w:val="ac"/>
                  <w:shd w:val="clear" w:color="auto" w:fill="FFFFFF"/>
                  <w:lang w:val="en-US"/>
                </w:rPr>
                <w:t>-</w:t>
              </w:r>
              <w:r w:rsidRPr="00C2144B">
                <w:rPr>
                  <w:rStyle w:val="ac"/>
                  <w:shd w:val="clear" w:color="auto" w:fill="FFFFFF"/>
                  <w:lang w:val="en-US"/>
                </w:rPr>
                <w:t>of</w:t>
              </w:r>
              <w:r w:rsidRPr="000D2626">
                <w:rPr>
                  <w:rStyle w:val="ac"/>
                  <w:shd w:val="clear" w:color="auto" w:fill="FFFFFF"/>
                  <w:lang w:val="en-US"/>
                </w:rPr>
                <w:t>-</w:t>
              </w:r>
              <w:r w:rsidRPr="00C2144B">
                <w:rPr>
                  <w:rStyle w:val="ac"/>
                  <w:shd w:val="clear" w:color="auto" w:fill="FFFFFF"/>
                  <w:lang w:val="en-US"/>
                </w:rPr>
                <w:t>the</w:t>
              </w:r>
              <w:r w:rsidRPr="000D2626">
                <w:rPr>
                  <w:rStyle w:val="ac"/>
                  <w:shd w:val="clear" w:color="auto" w:fill="FFFFFF"/>
                  <w:lang w:val="en-US"/>
                </w:rPr>
                <w:t>-</w:t>
              </w:r>
              <w:r w:rsidRPr="00C2144B">
                <w:rPr>
                  <w:rStyle w:val="ac"/>
                  <w:shd w:val="clear" w:color="auto" w:fill="FFFFFF"/>
                  <w:lang w:val="en-US"/>
                </w:rPr>
                <w:t>fsb</w:t>
              </w:r>
              <w:r w:rsidRPr="000D2626">
                <w:rPr>
                  <w:rStyle w:val="ac"/>
                  <w:shd w:val="clear" w:color="auto" w:fill="FFFFFF"/>
                  <w:lang w:val="en-US"/>
                </w:rPr>
                <w:t>/</w:t>
              </w:r>
              <w:r w:rsidRPr="00C2144B">
                <w:rPr>
                  <w:rStyle w:val="ac"/>
                  <w:shd w:val="clear" w:color="auto" w:fill="FFFFFF"/>
                  <w:lang w:val="en-US"/>
                </w:rPr>
                <w:t>about</w:t>
              </w:r>
              <w:r w:rsidRPr="000D2626">
                <w:rPr>
                  <w:rStyle w:val="ac"/>
                  <w:shd w:val="clear" w:color="auto" w:fill="FFFFFF"/>
                  <w:lang w:val="en-US"/>
                </w:rPr>
                <w:t>-</w:t>
              </w:r>
              <w:r w:rsidRPr="00C2144B">
                <w:rPr>
                  <w:rStyle w:val="ac"/>
                  <w:shd w:val="clear" w:color="auto" w:fill="FFFFFF"/>
                  <w:lang w:val="en-US"/>
                </w:rPr>
                <w:t>the</w:t>
              </w:r>
              <w:r w:rsidRPr="000D2626">
                <w:rPr>
                  <w:rStyle w:val="ac"/>
                  <w:shd w:val="clear" w:color="auto" w:fill="FFFFFF"/>
                  <w:lang w:val="en-US"/>
                </w:rPr>
                <w:t>-</w:t>
              </w:r>
              <w:r w:rsidRPr="00C2144B">
                <w:rPr>
                  <w:rStyle w:val="ac"/>
                  <w:shd w:val="clear" w:color="auto" w:fill="FFFFFF"/>
                  <w:lang w:val="en-US"/>
                </w:rPr>
                <w:t>compendium</w:t>
              </w:r>
              <w:r w:rsidRPr="000D2626">
                <w:rPr>
                  <w:rStyle w:val="ac"/>
                  <w:shd w:val="clear" w:color="auto" w:fill="FFFFFF"/>
                  <w:lang w:val="en-US"/>
                </w:rPr>
                <w:t>-</w:t>
              </w:r>
              <w:r w:rsidRPr="00C2144B">
                <w:rPr>
                  <w:rStyle w:val="ac"/>
                  <w:shd w:val="clear" w:color="auto" w:fill="FFFFFF"/>
                  <w:lang w:val="en-US"/>
                </w:rPr>
                <w:t>of</w:t>
              </w:r>
              <w:r w:rsidRPr="000D2626">
                <w:rPr>
                  <w:rStyle w:val="ac"/>
                  <w:shd w:val="clear" w:color="auto" w:fill="FFFFFF"/>
                  <w:lang w:val="en-US"/>
                </w:rPr>
                <w:t>-</w:t>
              </w:r>
              <w:r w:rsidRPr="00C2144B">
                <w:rPr>
                  <w:rStyle w:val="ac"/>
                  <w:shd w:val="clear" w:color="auto" w:fill="FFFFFF"/>
                  <w:lang w:val="en-US"/>
                </w:rPr>
                <w:t>standards</w:t>
              </w:r>
              <w:r w:rsidRPr="000D2626">
                <w:rPr>
                  <w:rStyle w:val="ac"/>
                  <w:shd w:val="clear" w:color="auto" w:fill="FFFFFF"/>
                  <w:lang w:val="en-US"/>
                </w:rPr>
                <w:t>/</w:t>
              </w:r>
            </w:hyperlink>
            <w:r w:rsidRPr="000D2626">
              <w:rPr>
                <w:shd w:val="clear" w:color="auto" w:fill="FFFFFF"/>
                <w:lang w:val="en-US"/>
              </w:rPr>
              <w:t xml:space="preserve">). </w:t>
            </w:r>
            <w:r w:rsidRPr="000D2626">
              <w:rPr>
                <w:i/>
                <w:shd w:val="clear" w:color="auto" w:fill="FFFFFF"/>
              </w:rPr>
              <w:t xml:space="preserve">Каковы критерии включения стандартов в Компендиум? Какие организации устанавливают стандарты в Компендиуме? </w:t>
            </w:r>
            <w:r w:rsidRPr="000D2626">
              <w:rPr>
                <w:i/>
              </w:rPr>
              <w:t>Обоснуйте свой ответ.</w:t>
            </w:r>
          </w:p>
        </w:tc>
      </w:tr>
      <w:tr w:rsidR="006530D6" w:rsidRPr="00B203F7" w:rsidTr="001C35C2">
        <w:trPr>
          <w:trHeight w:val="556"/>
        </w:trPr>
        <w:tc>
          <w:tcPr>
            <w:tcW w:w="2127" w:type="dxa"/>
            <w:vMerge w:val="restart"/>
            <w:shd w:val="clear" w:color="auto" w:fill="auto"/>
          </w:tcPr>
          <w:p w:rsidR="00CC1366" w:rsidRDefault="006530D6" w:rsidP="00841EF0">
            <w:pPr>
              <w:jc w:val="both"/>
            </w:pPr>
            <w:r w:rsidRPr="004E5FA9">
              <w:t xml:space="preserve">Способность </w:t>
            </w:r>
            <w:r>
              <w:t xml:space="preserve">применять инструменты управления ликвидностью в государственном и коррпоративном секторах экономики </w:t>
            </w:r>
          </w:p>
          <w:p w:rsidR="00CC1366" w:rsidRDefault="006530D6" w:rsidP="00841EF0">
            <w:pPr>
              <w:jc w:val="both"/>
              <w:rPr>
                <w:iCs/>
                <w:u w:val="single"/>
              </w:rPr>
            </w:pPr>
            <w:r w:rsidRPr="00CC1366">
              <w:rPr>
                <w:b/>
              </w:rPr>
              <w:t>(</w:t>
            </w:r>
            <w:r w:rsidRPr="00CC1366">
              <w:rPr>
                <w:b/>
                <w:bCs/>
              </w:rPr>
              <w:t>ПКП-3,</w:t>
            </w:r>
            <w:r>
              <w:rPr>
                <w:bCs/>
              </w:rPr>
              <w:t xml:space="preserve"> </w:t>
            </w:r>
          </w:p>
          <w:p w:rsidR="006530D6" w:rsidRPr="001D5E21" w:rsidRDefault="006530D6" w:rsidP="00841EF0">
            <w:pPr>
              <w:jc w:val="both"/>
              <w:rPr>
                <w:bCs/>
                <w:highlight w:val="yellow"/>
              </w:rPr>
            </w:pPr>
            <w:r w:rsidRPr="00B05E39">
              <w:rPr>
                <w:iCs/>
                <w:u w:val="single"/>
              </w:rPr>
              <w:t xml:space="preserve">Профиль </w:t>
            </w:r>
            <w:r w:rsidRPr="00611ECE">
              <w:rPr>
                <w:b/>
                <w:iCs/>
                <w:u w:val="single"/>
              </w:rPr>
              <w:t>«</w:t>
            </w:r>
            <w:r w:rsidRPr="00611ECE">
              <w:rPr>
                <w:rStyle w:val="af9"/>
                <w:b w:val="0"/>
                <w:u w:val="single"/>
              </w:rPr>
              <w:t>Казначейское дело</w:t>
            </w:r>
            <w:r w:rsidRPr="00611ECE">
              <w:rPr>
                <w:b/>
                <w:bCs/>
                <w:u w:val="single"/>
              </w:rPr>
              <w:t>»</w:t>
            </w:r>
            <w:r>
              <w:t>)</w:t>
            </w:r>
          </w:p>
        </w:tc>
        <w:tc>
          <w:tcPr>
            <w:tcW w:w="2126" w:type="dxa"/>
            <w:shd w:val="clear" w:color="auto" w:fill="auto"/>
          </w:tcPr>
          <w:p w:rsidR="006530D6" w:rsidRPr="001D5E21" w:rsidRDefault="006530D6" w:rsidP="00841EF0">
            <w:pPr>
              <w:jc w:val="both"/>
              <w:rPr>
                <w:color w:val="000000"/>
                <w:highlight w:val="yellow"/>
              </w:rPr>
            </w:pPr>
            <w:r w:rsidRPr="004E5FA9">
              <w:rPr>
                <w:color w:val="000000"/>
              </w:rPr>
              <w:t>1.</w:t>
            </w:r>
            <w:r>
              <w:rPr>
                <w:color w:val="000000"/>
              </w:rPr>
              <w:t xml:space="preserve"> Владеет инструментарием по управлению ликвидностью в государственном и корпоративном секторах экономики.</w:t>
            </w:r>
          </w:p>
        </w:tc>
        <w:tc>
          <w:tcPr>
            <w:tcW w:w="4111" w:type="dxa"/>
            <w:shd w:val="clear" w:color="auto" w:fill="auto"/>
          </w:tcPr>
          <w:p w:rsidR="006530D6" w:rsidRPr="00A27CE0" w:rsidRDefault="006530D6" w:rsidP="00841EF0">
            <w:pPr>
              <w:pStyle w:val="Default"/>
              <w:jc w:val="both"/>
              <w:rPr>
                <w:rFonts w:eastAsia="Times New Roman"/>
                <w:highlight w:val="yellow"/>
                <w:lang w:eastAsia="ru-RU"/>
              </w:rPr>
            </w:pPr>
            <w:r w:rsidRPr="002D35A1">
              <w:rPr>
                <w:rFonts w:eastAsia="Times New Roman"/>
                <w:i/>
                <w:iCs/>
                <w:lang w:eastAsia="ru-RU"/>
              </w:rPr>
              <w:t>Знать:</w:t>
            </w:r>
            <w:r w:rsidRPr="002D35A1">
              <w:rPr>
                <w:rFonts w:eastAsia="Times New Roman"/>
                <w:b/>
                <w:bCs/>
                <w:lang w:eastAsia="ru-RU"/>
              </w:rPr>
              <w:t xml:space="preserve"> </w:t>
            </w:r>
            <w:r w:rsidRPr="00925109">
              <w:rPr>
                <w:rFonts w:eastAsia="Times New Roman"/>
                <w:bCs/>
                <w:lang w:eastAsia="ru-RU"/>
              </w:rPr>
              <w:t>нормативно-правовую базу</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Pr="00737ACB">
              <w:t xml:space="preserve">  </w:t>
            </w:r>
          </w:p>
          <w:p w:rsidR="006530D6" w:rsidRPr="00A27CE0" w:rsidRDefault="006530D6" w:rsidP="00841EF0">
            <w:pPr>
              <w:jc w:val="both"/>
              <w:rPr>
                <w:b/>
                <w:bCs/>
                <w:highlight w:val="yellow"/>
              </w:rPr>
            </w:pPr>
            <w:r w:rsidRPr="002D35A1">
              <w:rPr>
                <w:i/>
                <w:iCs/>
              </w:rPr>
              <w:t>Уметь:</w:t>
            </w:r>
            <w:r w:rsidRPr="002D35A1">
              <w:rPr>
                <w:color w:val="000000"/>
              </w:rPr>
              <w:t xml:space="preserve"> </w:t>
            </w:r>
            <w:r>
              <w:rPr>
                <w:color w:val="000000"/>
              </w:rPr>
              <w:t xml:space="preserve">владеет инструментарием по управлению ликвидностью в сфере </w:t>
            </w:r>
            <w:r>
              <w:t>оборота финансовых средств, валюты и ценных бумаг</w:t>
            </w:r>
            <w:r w:rsidRPr="00737ACB">
              <w:t xml:space="preserve">  </w:t>
            </w:r>
          </w:p>
        </w:tc>
        <w:tc>
          <w:tcPr>
            <w:tcW w:w="2977" w:type="dxa"/>
          </w:tcPr>
          <w:p w:rsidR="006530D6" w:rsidRPr="00135E0B" w:rsidRDefault="003F51FD" w:rsidP="00971357">
            <w:pPr>
              <w:contextualSpacing/>
              <w:jc w:val="both"/>
              <w:rPr>
                <w:b/>
              </w:rPr>
            </w:pPr>
            <w:r>
              <w:rPr>
                <w:b/>
              </w:rPr>
              <w:t xml:space="preserve">Задание. </w:t>
            </w:r>
            <w:r w:rsidRPr="003F51FD">
              <w:t xml:space="preserve">Проанализируйте международные финансовые стандарты в сфере финансовых услуг. </w:t>
            </w:r>
            <w:r w:rsidRPr="003F51FD">
              <w:rPr>
                <w:i/>
              </w:rPr>
              <w:t>Каким образом их положения имплементированы в правовую систему Российской Федерации?</w:t>
            </w:r>
          </w:p>
        </w:tc>
      </w:tr>
      <w:tr w:rsidR="006530D6" w:rsidRPr="00B203F7" w:rsidTr="001C35C2">
        <w:trPr>
          <w:trHeight w:val="556"/>
        </w:trPr>
        <w:tc>
          <w:tcPr>
            <w:tcW w:w="2127" w:type="dxa"/>
            <w:vMerge/>
            <w:shd w:val="clear" w:color="auto" w:fill="auto"/>
          </w:tcPr>
          <w:p w:rsidR="006530D6" w:rsidRPr="001D5E21" w:rsidRDefault="006530D6" w:rsidP="00841EF0">
            <w:pPr>
              <w:jc w:val="both"/>
              <w:rPr>
                <w:highlight w:val="yellow"/>
              </w:rPr>
            </w:pPr>
          </w:p>
        </w:tc>
        <w:tc>
          <w:tcPr>
            <w:tcW w:w="2126" w:type="dxa"/>
            <w:shd w:val="clear" w:color="auto" w:fill="auto"/>
          </w:tcPr>
          <w:p w:rsidR="006530D6" w:rsidRPr="004E5FA9" w:rsidRDefault="006530D6" w:rsidP="00841EF0">
            <w:pPr>
              <w:shd w:val="clear" w:color="auto" w:fill="FFFFFF"/>
              <w:jc w:val="both"/>
              <w:rPr>
                <w:highlight w:val="yellow"/>
              </w:rPr>
            </w:pPr>
            <w:r w:rsidRPr="004E5FA9">
              <w:t>2.</w:t>
            </w:r>
            <w:r>
              <w:t xml:space="preserve"> Демонстрирует знания нормативных правовых актов, регулирующих </w:t>
            </w:r>
            <w:r>
              <w:lastRenderedPageBreak/>
              <w:t xml:space="preserve">организацию управления ликвидностью. </w:t>
            </w:r>
          </w:p>
        </w:tc>
        <w:tc>
          <w:tcPr>
            <w:tcW w:w="4111" w:type="dxa"/>
            <w:shd w:val="clear" w:color="auto" w:fill="auto"/>
          </w:tcPr>
          <w:p w:rsidR="006530D6" w:rsidRPr="00A27CE0" w:rsidRDefault="006530D6" w:rsidP="00841EF0">
            <w:pPr>
              <w:pStyle w:val="Default"/>
              <w:jc w:val="both"/>
              <w:rPr>
                <w:highlight w:val="yellow"/>
              </w:rPr>
            </w:pPr>
            <w:r w:rsidRPr="00DD0783">
              <w:rPr>
                <w:rFonts w:eastAsia="Times New Roman"/>
                <w:i/>
                <w:iCs/>
                <w:lang w:eastAsia="ru-RU"/>
              </w:rPr>
              <w:lastRenderedPageBreak/>
              <w:t>Знать:</w:t>
            </w:r>
            <w:r w:rsidRPr="00DD0783">
              <w:t xml:space="preserve"> </w:t>
            </w:r>
            <w:r w:rsidRPr="00925109">
              <w:rPr>
                <w:rFonts w:eastAsia="Times New Roman"/>
                <w:bCs/>
                <w:lang w:eastAsia="ru-RU"/>
              </w:rPr>
              <w:t>нормативно-правовую базу</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Pr="00737ACB">
              <w:t xml:space="preserve">  </w:t>
            </w:r>
          </w:p>
          <w:p w:rsidR="006530D6" w:rsidRPr="00A27CE0" w:rsidRDefault="006530D6" w:rsidP="00841EF0">
            <w:pPr>
              <w:pStyle w:val="Default"/>
              <w:jc w:val="both"/>
              <w:rPr>
                <w:rFonts w:eastAsia="Times New Roman"/>
                <w:highlight w:val="yellow"/>
                <w:lang w:eastAsia="ru-RU"/>
              </w:rPr>
            </w:pPr>
            <w:r w:rsidRPr="00DD0783">
              <w:rPr>
                <w:i/>
                <w:iCs/>
              </w:rPr>
              <w:lastRenderedPageBreak/>
              <w:t>Уметь:</w:t>
            </w:r>
            <w:r w:rsidRPr="00DD0783">
              <w:t xml:space="preserve"> принимать обоснованные решения в практической деятельности </w:t>
            </w:r>
            <w:r>
              <w:t>в сфере международно-правового регулирования оборота финансовых средств, валюты и ценных бумаг</w:t>
            </w:r>
          </w:p>
        </w:tc>
        <w:tc>
          <w:tcPr>
            <w:tcW w:w="2977" w:type="dxa"/>
          </w:tcPr>
          <w:p w:rsidR="006530D6" w:rsidRPr="00135E0B" w:rsidRDefault="003F51FD" w:rsidP="00971357">
            <w:pPr>
              <w:contextualSpacing/>
              <w:jc w:val="both"/>
              <w:rPr>
                <w:b/>
              </w:rPr>
            </w:pPr>
            <w:r>
              <w:rPr>
                <w:b/>
              </w:rPr>
              <w:lastRenderedPageBreak/>
              <w:t xml:space="preserve">Задание. </w:t>
            </w:r>
            <w:r w:rsidRPr="003F51FD">
              <w:t>Найдите в базе данных законодательства ЕС акты вторичного права в сфере</w:t>
            </w:r>
            <w:r>
              <w:rPr>
                <w:b/>
              </w:rPr>
              <w:t xml:space="preserve"> </w:t>
            </w:r>
            <w:r>
              <w:t xml:space="preserve">оборота финансовых средств, </w:t>
            </w:r>
            <w:r>
              <w:lastRenderedPageBreak/>
              <w:t xml:space="preserve">валюты и ценных бумаг. </w:t>
            </w:r>
            <w:r w:rsidRPr="003F51FD">
              <w:rPr>
                <w:i/>
              </w:rPr>
              <w:t>Какие их положения сопоставимы положениям законодательства Российской Федерации?</w:t>
            </w:r>
            <w:r>
              <w:t xml:space="preserve"> </w:t>
            </w:r>
            <w:r w:rsidRPr="00737ACB">
              <w:t xml:space="preserve">  </w:t>
            </w:r>
          </w:p>
        </w:tc>
      </w:tr>
      <w:tr w:rsidR="006530D6" w:rsidRPr="00B203F7" w:rsidTr="001C35C2">
        <w:trPr>
          <w:trHeight w:val="556"/>
        </w:trPr>
        <w:tc>
          <w:tcPr>
            <w:tcW w:w="2127" w:type="dxa"/>
            <w:vMerge/>
            <w:shd w:val="clear" w:color="auto" w:fill="auto"/>
          </w:tcPr>
          <w:p w:rsidR="006530D6" w:rsidRPr="001D5E21" w:rsidRDefault="006530D6" w:rsidP="00841EF0">
            <w:pPr>
              <w:jc w:val="both"/>
              <w:rPr>
                <w:highlight w:val="yellow"/>
              </w:rPr>
            </w:pPr>
          </w:p>
        </w:tc>
        <w:tc>
          <w:tcPr>
            <w:tcW w:w="2126" w:type="dxa"/>
            <w:shd w:val="clear" w:color="auto" w:fill="auto"/>
          </w:tcPr>
          <w:p w:rsidR="006530D6" w:rsidRPr="004E5FA9" w:rsidRDefault="006530D6" w:rsidP="00841EF0">
            <w:pPr>
              <w:shd w:val="clear" w:color="auto" w:fill="FFFFFF"/>
              <w:jc w:val="both"/>
            </w:pPr>
            <w:r>
              <w:t>3.Применяет казнечейские технологии для эффективного управления денежными средствами.</w:t>
            </w:r>
          </w:p>
        </w:tc>
        <w:tc>
          <w:tcPr>
            <w:tcW w:w="4111" w:type="dxa"/>
            <w:shd w:val="clear" w:color="auto" w:fill="auto"/>
          </w:tcPr>
          <w:p w:rsidR="006530D6" w:rsidRPr="00DD0783" w:rsidRDefault="006530D6" w:rsidP="00841EF0">
            <w:pPr>
              <w:pStyle w:val="Default"/>
              <w:jc w:val="both"/>
              <w:rPr>
                <w:rFonts w:eastAsia="Times New Roman"/>
                <w:i/>
                <w:iCs/>
                <w:lang w:eastAsia="ru-RU"/>
              </w:rPr>
            </w:pPr>
            <w:r w:rsidRPr="00DD0783">
              <w:rPr>
                <w:rFonts w:eastAsia="Times New Roman"/>
                <w:i/>
                <w:iCs/>
                <w:lang w:eastAsia="ru-RU"/>
              </w:rPr>
              <w:t>Знать:</w:t>
            </w:r>
            <w:r w:rsidRPr="00925109">
              <w:rPr>
                <w:rFonts w:eastAsia="Times New Roman"/>
                <w:bCs/>
                <w:lang w:eastAsia="ru-RU"/>
              </w:rPr>
              <w:t xml:space="preserve"> нормативно-правовую базу</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Pr="00737ACB">
              <w:t xml:space="preserve">  </w:t>
            </w:r>
          </w:p>
          <w:p w:rsidR="006530D6" w:rsidRPr="00A27CE0" w:rsidRDefault="006530D6" w:rsidP="00841EF0">
            <w:pPr>
              <w:pStyle w:val="Default"/>
              <w:jc w:val="both"/>
              <w:rPr>
                <w:rFonts w:eastAsia="Times New Roman"/>
                <w:i/>
                <w:iCs/>
                <w:highlight w:val="yellow"/>
                <w:lang w:eastAsia="ru-RU"/>
              </w:rPr>
            </w:pPr>
            <w:r w:rsidRPr="00DD0783">
              <w:rPr>
                <w:rFonts w:eastAsia="Times New Roman"/>
                <w:i/>
                <w:iCs/>
                <w:lang w:eastAsia="ru-RU"/>
              </w:rPr>
              <w:t>Уметь:</w:t>
            </w:r>
            <w:r>
              <w:t xml:space="preserve"> применяет казнечейские технологии для эффективного управления в сфере оборота финансовых средств, валюты и ценных бумаг</w:t>
            </w:r>
          </w:p>
        </w:tc>
        <w:tc>
          <w:tcPr>
            <w:tcW w:w="2977" w:type="dxa"/>
          </w:tcPr>
          <w:p w:rsidR="006530D6" w:rsidRPr="00135E0B" w:rsidRDefault="003F51FD" w:rsidP="005830F3">
            <w:pPr>
              <w:contextualSpacing/>
              <w:jc w:val="both"/>
              <w:rPr>
                <w:b/>
              </w:rPr>
            </w:pPr>
            <w:r>
              <w:rPr>
                <w:b/>
              </w:rPr>
              <w:t xml:space="preserve">Задание. </w:t>
            </w:r>
            <w:r w:rsidRPr="005830F3">
              <w:t xml:space="preserve">Найдите и проанализируйте </w:t>
            </w:r>
            <w:r w:rsidR="005830F3" w:rsidRPr="005830F3">
              <w:t>документы ЕАЭС</w:t>
            </w:r>
            <w:r w:rsidR="005830F3" w:rsidRPr="005830F3">
              <w:rPr>
                <w:b/>
              </w:rPr>
              <w:t xml:space="preserve">, </w:t>
            </w:r>
            <w:r w:rsidR="005830F3" w:rsidRPr="005830F3">
              <w:t>посвященные регулированию финансовых рынков Союза.</w:t>
            </w:r>
            <w:r w:rsidR="005830F3">
              <w:t xml:space="preserve"> </w:t>
            </w:r>
            <w:r w:rsidR="005830F3" w:rsidRPr="005830F3">
              <w:rPr>
                <w:i/>
              </w:rPr>
              <w:t>Какие органы осуществляют данную деятельность? Какие направления совершенствования правового регулирования планируются?</w:t>
            </w:r>
            <w:r w:rsidR="005830F3">
              <w:t xml:space="preserve"> </w:t>
            </w:r>
          </w:p>
        </w:tc>
      </w:tr>
      <w:tr w:rsidR="006530D6" w:rsidRPr="00B203F7" w:rsidTr="001C35C2">
        <w:trPr>
          <w:trHeight w:val="556"/>
        </w:trPr>
        <w:tc>
          <w:tcPr>
            <w:tcW w:w="2127" w:type="dxa"/>
            <w:vMerge w:val="restart"/>
            <w:shd w:val="clear" w:color="auto" w:fill="auto"/>
          </w:tcPr>
          <w:p w:rsidR="00CC1366" w:rsidRDefault="006530D6" w:rsidP="00841EF0">
            <w:pPr>
              <w:jc w:val="both"/>
              <w:rPr>
                <w:bCs/>
              </w:rPr>
            </w:pPr>
            <w:r w:rsidRPr="004E5FA9">
              <w:t xml:space="preserve">Способность </w:t>
            </w:r>
            <w:r>
              <w:t>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 (</w:t>
            </w:r>
            <w:r w:rsidRPr="00CC1366">
              <w:rPr>
                <w:b/>
                <w:bCs/>
              </w:rPr>
              <w:t>ПКП-2</w:t>
            </w:r>
            <w:r>
              <w:rPr>
                <w:bCs/>
              </w:rPr>
              <w:t xml:space="preserve">, </w:t>
            </w:r>
          </w:p>
          <w:p w:rsidR="006530D6" w:rsidRDefault="006530D6" w:rsidP="00841EF0">
            <w:pPr>
              <w:jc w:val="both"/>
              <w:rPr>
                <w:bCs/>
                <w:highlight w:val="yellow"/>
              </w:rPr>
            </w:pPr>
            <w:r w:rsidRPr="00B05E39">
              <w:rPr>
                <w:iCs/>
                <w:u w:val="single"/>
              </w:rPr>
              <w:t xml:space="preserve">Профиль </w:t>
            </w:r>
            <w:r w:rsidRPr="00611ECE">
              <w:rPr>
                <w:b/>
                <w:iCs/>
                <w:u w:val="single"/>
              </w:rPr>
              <w:t>«</w:t>
            </w:r>
            <w:r w:rsidRPr="00611ECE">
              <w:rPr>
                <w:rStyle w:val="af9"/>
                <w:b w:val="0"/>
                <w:u w:val="single"/>
              </w:rPr>
              <w:t>Управление финансовыми рисками и страхование</w:t>
            </w:r>
            <w:r w:rsidRPr="00611ECE">
              <w:rPr>
                <w:b/>
                <w:bCs/>
                <w:u w:val="single"/>
              </w:rPr>
              <w:t>»</w:t>
            </w:r>
            <w:r>
              <w:t>)</w:t>
            </w:r>
          </w:p>
          <w:p w:rsidR="006530D6" w:rsidRPr="001E794E" w:rsidRDefault="006530D6" w:rsidP="00841EF0">
            <w:pPr>
              <w:rPr>
                <w:highlight w:val="yellow"/>
              </w:rPr>
            </w:pPr>
          </w:p>
        </w:tc>
        <w:tc>
          <w:tcPr>
            <w:tcW w:w="2126" w:type="dxa"/>
            <w:shd w:val="clear" w:color="auto" w:fill="auto"/>
          </w:tcPr>
          <w:p w:rsidR="006530D6" w:rsidRPr="001D5E21" w:rsidRDefault="006530D6" w:rsidP="00841EF0">
            <w:pPr>
              <w:jc w:val="both"/>
              <w:rPr>
                <w:color w:val="000000"/>
                <w:highlight w:val="yellow"/>
              </w:rPr>
            </w:pPr>
            <w:r w:rsidRPr="004E5FA9">
              <w:rPr>
                <w:color w:val="000000"/>
              </w:rPr>
              <w:t>1.</w:t>
            </w:r>
            <w:r>
              <w:rPr>
                <w:color w:val="000000"/>
              </w:rPr>
              <w:t xml:space="preserve">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tc>
        <w:tc>
          <w:tcPr>
            <w:tcW w:w="4111" w:type="dxa"/>
            <w:shd w:val="clear" w:color="auto" w:fill="auto"/>
          </w:tcPr>
          <w:p w:rsidR="006530D6" w:rsidRPr="00DD0783" w:rsidRDefault="006530D6" w:rsidP="00841EF0">
            <w:pPr>
              <w:pStyle w:val="Default"/>
              <w:jc w:val="both"/>
              <w:rPr>
                <w:rFonts w:eastAsia="Times New Roman"/>
                <w:lang w:eastAsia="ru-RU"/>
              </w:rPr>
            </w:pPr>
            <w:r w:rsidRPr="00DD0783">
              <w:rPr>
                <w:rFonts w:eastAsia="Times New Roman"/>
                <w:i/>
                <w:iCs/>
                <w:lang w:eastAsia="ru-RU"/>
              </w:rPr>
              <w:t>Знать:</w:t>
            </w:r>
            <w:r w:rsidRPr="00DD0783">
              <w:rPr>
                <w:rFonts w:eastAsia="Times New Roman"/>
                <w:b/>
                <w:bCs/>
                <w:lang w:eastAsia="ru-RU"/>
              </w:rPr>
              <w:t xml:space="preserve"> </w:t>
            </w:r>
            <w:r w:rsidRPr="00925109">
              <w:rPr>
                <w:rFonts w:eastAsia="Times New Roman"/>
                <w:bCs/>
                <w:lang w:eastAsia="ru-RU"/>
              </w:rPr>
              <w:t>нормативно-правовую базу</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Pr="00737ACB">
              <w:t xml:space="preserve">  </w:t>
            </w:r>
          </w:p>
          <w:p w:rsidR="006530D6" w:rsidRPr="00A27CE0" w:rsidRDefault="006530D6" w:rsidP="00841EF0">
            <w:pPr>
              <w:jc w:val="both"/>
              <w:rPr>
                <w:b/>
                <w:bCs/>
                <w:highlight w:val="yellow"/>
              </w:rPr>
            </w:pPr>
            <w:r w:rsidRPr="00DD0783">
              <w:rPr>
                <w:i/>
                <w:iCs/>
              </w:rPr>
              <w:t>Уметь:</w:t>
            </w:r>
            <w:r w:rsidRPr="00DD0783">
              <w:rPr>
                <w:color w:val="000000"/>
              </w:rPr>
              <w:t xml:space="preserve"> </w:t>
            </w:r>
            <w:r>
              <w:rPr>
                <w:color w:val="000000"/>
              </w:rPr>
              <w:t>оценивает современное состояние и тенденции развития</w:t>
            </w:r>
            <w:r>
              <w:t xml:space="preserve"> в сфере оборота финансовых средств, валюты и ценных бумаг</w:t>
            </w:r>
            <w:r>
              <w:rPr>
                <w:color w:val="000000"/>
              </w:rPr>
              <w:t xml:space="preserve"> </w:t>
            </w:r>
          </w:p>
        </w:tc>
        <w:tc>
          <w:tcPr>
            <w:tcW w:w="2977" w:type="dxa"/>
          </w:tcPr>
          <w:p w:rsidR="006530D6" w:rsidRPr="00135E0B" w:rsidRDefault="005830F3" w:rsidP="00971357">
            <w:pPr>
              <w:contextualSpacing/>
              <w:jc w:val="both"/>
              <w:rPr>
                <w:b/>
              </w:rPr>
            </w:pPr>
            <w:r>
              <w:rPr>
                <w:b/>
              </w:rPr>
              <w:t xml:space="preserve">Задание. </w:t>
            </w:r>
            <w:r w:rsidR="00134C99">
              <w:t>На правовом портале ЕАЭС найдит</w:t>
            </w:r>
            <w:r w:rsidRPr="005830F3">
              <w:t>е и проанализуйте документы в сфере</w:t>
            </w:r>
            <w:r>
              <w:rPr>
                <w:b/>
              </w:rPr>
              <w:t xml:space="preserve">  </w:t>
            </w:r>
            <w:r>
              <w:t>оборота финансовых средств</w:t>
            </w:r>
            <w:r w:rsidR="00215329">
              <w:t>, валюты и ценных бумаг, приняты</w:t>
            </w:r>
            <w:r>
              <w:t xml:space="preserve">е на последний год. </w:t>
            </w:r>
          </w:p>
        </w:tc>
      </w:tr>
      <w:tr w:rsidR="006530D6" w:rsidRPr="00B203F7" w:rsidTr="001C35C2">
        <w:trPr>
          <w:trHeight w:val="556"/>
        </w:trPr>
        <w:tc>
          <w:tcPr>
            <w:tcW w:w="2127" w:type="dxa"/>
            <w:vMerge/>
            <w:shd w:val="clear" w:color="auto" w:fill="auto"/>
          </w:tcPr>
          <w:p w:rsidR="006530D6" w:rsidRPr="001D5E21" w:rsidRDefault="006530D6" w:rsidP="00841EF0">
            <w:pPr>
              <w:jc w:val="both"/>
              <w:rPr>
                <w:highlight w:val="yellow"/>
              </w:rPr>
            </w:pPr>
          </w:p>
        </w:tc>
        <w:tc>
          <w:tcPr>
            <w:tcW w:w="2126" w:type="dxa"/>
            <w:shd w:val="clear" w:color="auto" w:fill="auto"/>
          </w:tcPr>
          <w:p w:rsidR="006530D6" w:rsidRPr="004E5FA9" w:rsidRDefault="006530D6" w:rsidP="00841EF0">
            <w:pPr>
              <w:shd w:val="clear" w:color="auto" w:fill="FFFFFF"/>
              <w:jc w:val="both"/>
              <w:rPr>
                <w:highlight w:val="yellow"/>
              </w:rPr>
            </w:pPr>
            <w:r w:rsidRPr="004E5FA9">
              <w:t>2.</w:t>
            </w:r>
            <w:r>
              <w:t xml:space="preserve"> Разрабатывает, осваивает и внедряет программы продаж и использования страховых продуктов. </w:t>
            </w:r>
          </w:p>
        </w:tc>
        <w:tc>
          <w:tcPr>
            <w:tcW w:w="4111" w:type="dxa"/>
            <w:shd w:val="clear" w:color="auto" w:fill="auto"/>
          </w:tcPr>
          <w:p w:rsidR="006530D6" w:rsidRDefault="006530D6" w:rsidP="00841EF0">
            <w:pPr>
              <w:pStyle w:val="Default"/>
              <w:jc w:val="both"/>
            </w:pPr>
            <w:r w:rsidRPr="00190303">
              <w:rPr>
                <w:rFonts w:eastAsia="Times New Roman"/>
                <w:i/>
                <w:iCs/>
                <w:lang w:eastAsia="ru-RU"/>
              </w:rPr>
              <w:t>Знать:</w:t>
            </w:r>
            <w:r w:rsidRPr="00190303">
              <w:t xml:space="preserve"> </w:t>
            </w:r>
            <w:r w:rsidRPr="00925109">
              <w:rPr>
                <w:rFonts w:eastAsia="Times New Roman"/>
                <w:bCs/>
                <w:lang w:eastAsia="ru-RU"/>
              </w:rPr>
              <w:t>нормативно-правовую базу</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Pr="00737ACB">
              <w:t xml:space="preserve">  </w:t>
            </w:r>
          </w:p>
          <w:p w:rsidR="006530D6" w:rsidRPr="00A27CE0" w:rsidRDefault="006530D6" w:rsidP="00841EF0">
            <w:pPr>
              <w:pStyle w:val="Default"/>
              <w:jc w:val="both"/>
              <w:rPr>
                <w:rFonts w:eastAsia="Times New Roman"/>
                <w:highlight w:val="yellow"/>
                <w:lang w:eastAsia="ru-RU"/>
              </w:rPr>
            </w:pPr>
            <w:r w:rsidRPr="00190303">
              <w:rPr>
                <w:i/>
                <w:iCs/>
              </w:rPr>
              <w:t>Уметь:</w:t>
            </w:r>
            <w:r w:rsidRPr="00190303">
              <w:t xml:space="preserve"> </w:t>
            </w:r>
            <w:r>
              <w:t xml:space="preserve">разрабатывает, осваивает и внедряет программы продаж и использования страховых продуктов, учитывая на </w:t>
            </w:r>
            <w:r>
              <w:rPr>
                <w:rFonts w:eastAsia="Times New Roman"/>
                <w:bCs/>
                <w:lang w:eastAsia="ru-RU"/>
              </w:rPr>
              <w:t>нормативно-правовую базу</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Pr="00737ACB">
              <w:t xml:space="preserve">  </w:t>
            </w:r>
          </w:p>
        </w:tc>
        <w:tc>
          <w:tcPr>
            <w:tcW w:w="2977" w:type="dxa"/>
          </w:tcPr>
          <w:p w:rsidR="006530D6" w:rsidRPr="00001AE2" w:rsidRDefault="00001AE2" w:rsidP="00971357">
            <w:pPr>
              <w:contextualSpacing/>
              <w:jc w:val="both"/>
              <w:rPr>
                <w:b/>
              </w:rPr>
            </w:pPr>
            <w:r>
              <w:rPr>
                <w:b/>
              </w:rPr>
              <w:t xml:space="preserve">Задание. </w:t>
            </w:r>
            <w:r w:rsidRPr="00001AE2">
              <w:t>Проанализируйте рекомендации для систем расчетов по ценным бумагам, КПРС/IOSCO, 2001 г.</w:t>
            </w:r>
            <w:r>
              <w:rPr>
                <w:b/>
              </w:rPr>
              <w:t xml:space="preserve"> </w:t>
            </w:r>
            <w:r w:rsidRPr="00001AE2">
              <w:rPr>
                <w:i/>
              </w:rPr>
              <w:t>Какие из них актуальны в настоящее время и как они отражены в законодательстве Российской Федерации?</w:t>
            </w:r>
            <w:r>
              <w:rPr>
                <w:b/>
              </w:rPr>
              <w:t xml:space="preserve"> </w:t>
            </w:r>
          </w:p>
        </w:tc>
      </w:tr>
      <w:tr w:rsidR="006530D6" w:rsidRPr="00B203F7" w:rsidTr="001C35C2">
        <w:trPr>
          <w:trHeight w:val="556"/>
        </w:trPr>
        <w:tc>
          <w:tcPr>
            <w:tcW w:w="2127" w:type="dxa"/>
            <w:vMerge/>
            <w:shd w:val="clear" w:color="auto" w:fill="auto"/>
          </w:tcPr>
          <w:p w:rsidR="006530D6" w:rsidRPr="001D5E21" w:rsidRDefault="006530D6" w:rsidP="00841EF0">
            <w:pPr>
              <w:jc w:val="both"/>
              <w:rPr>
                <w:highlight w:val="yellow"/>
              </w:rPr>
            </w:pPr>
          </w:p>
        </w:tc>
        <w:tc>
          <w:tcPr>
            <w:tcW w:w="2126" w:type="dxa"/>
            <w:shd w:val="clear" w:color="auto" w:fill="auto"/>
          </w:tcPr>
          <w:p w:rsidR="006530D6" w:rsidRPr="004E5FA9" w:rsidRDefault="006530D6" w:rsidP="00841EF0">
            <w:pPr>
              <w:shd w:val="clear" w:color="auto" w:fill="FFFFFF"/>
              <w:jc w:val="both"/>
            </w:pPr>
            <w:r>
              <w:t xml:space="preserve">3.Определяет формы и методы контроля реализации программы страхования. </w:t>
            </w:r>
          </w:p>
        </w:tc>
        <w:tc>
          <w:tcPr>
            <w:tcW w:w="4111" w:type="dxa"/>
            <w:shd w:val="clear" w:color="auto" w:fill="auto"/>
          </w:tcPr>
          <w:p w:rsidR="006530D6" w:rsidRPr="00190303" w:rsidRDefault="006530D6" w:rsidP="00841EF0">
            <w:pPr>
              <w:pStyle w:val="Default"/>
              <w:jc w:val="both"/>
              <w:rPr>
                <w:rFonts w:eastAsia="Times New Roman"/>
                <w:i/>
                <w:iCs/>
                <w:lang w:eastAsia="ru-RU"/>
              </w:rPr>
            </w:pPr>
            <w:r w:rsidRPr="00190303">
              <w:rPr>
                <w:rFonts w:eastAsia="Times New Roman"/>
                <w:i/>
                <w:iCs/>
                <w:lang w:eastAsia="ru-RU"/>
              </w:rPr>
              <w:t>Знать:</w:t>
            </w:r>
            <w:r>
              <w:rPr>
                <w:rFonts w:eastAsia="Times New Roman"/>
                <w:i/>
                <w:iCs/>
                <w:lang w:eastAsia="ru-RU"/>
              </w:rPr>
              <w:t xml:space="preserve"> </w:t>
            </w:r>
            <w:r w:rsidRPr="00925109">
              <w:rPr>
                <w:rFonts w:eastAsia="Times New Roman"/>
                <w:bCs/>
                <w:lang w:eastAsia="ru-RU"/>
              </w:rPr>
              <w:t>нормативно-правовую базу</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Pr="00737ACB">
              <w:t xml:space="preserve">  </w:t>
            </w:r>
          </w:p>
          <w:p w:rsidR="006530D6" w:rsidRPr="00A27CE0" w:rsidRDefault="006530D6" w:rsidP="00841EF0">
            <w:pPr>
              <w:pStyle w:val="Default"/>
              <w:jc w:val="both"/>
              <w:rPr>
                <w:rFonts w:eastAsia="Times New Roman"/>
                <w:i/>
                <w:iCs/>
                <w:highlight w:val="yellow"/>
                <w:lang w:eastAsia="ru-RU"/>
              </w:rPr>
            </w:pPr>
            <w:r w:rsidRPr="00190303">
              <w:rPr>
                <w:rFonts w:eastAsia="Times New Roman"/>
                <w:i/>
                <w:iCs/>
                <w:lang w:eastAsia="ru-RU"/>
              </w:rPr>
              <w:t>Уметь:</w:t>
            </w:r>
            <w:r>
              <w:t xml:space="preserve"> определяет формы и методы контроля реализации программы страхования, учитывая на </w:t>
            </w:r>
            <w:r>
              <w:rPr>
                <w:rFonts w:eastAsia="Times New Roman"/>
                <w:bCs/>
                <w:lang w:eastAsia="ru-RU"/>
              </w:rPr>
              <w:t>нормативно-правовую базу</w:t>
            </w:r>
            <w:r>
              <w:rPr>
                <w:rFonts w:eastAsia="Times New Roman"/>
                <w:b/>
                <w:bCs/>
                <w:lang w:eastAsia="ru-RU"/>
              </w:rPr>
              <w:t xml:space="preserve"> </w:t>
            </w:r>
            <w:r>
              <w:t xml:space="preserve">в сфере </w:t>
            </w:r>
            <w:r>
              <w:lastRenderedPageBreak/>
              <w:t>международно-правового регулирования оборота финансовых средств, валюты и ценных бумаг</w:t>
            </w:r>
            <w:r w:rsidRPr="00737ACB">
              <w:t xml:space="preserve">  </w:t>
            </w:r>
          </w:p>
        </w:tc>
        <w:tc>
          <w:tcPr>
            <w:tcW w:w="2977" w:type="dxa"/>
          </w:tcPr>
          <w:p w:rsidR="006530D6" w:rsidRPr="00135E0B" w:rsidRDefault="00001AE2" w:rsidP="00971357">
            <w:pPr>
              <w:contextualSpacing/>
              <w:jc w:val="both"/>
              <w:rPr>
                <w:b/>
              </w:rPr>
            </w:pPr>
            <w:r>
              <w:rPr>
                <w:b/>
              </w:rPr>
              <w:lastRenderedPageBreak/>
              <w:t xml:space="preserve">Задание. </w:t>
            </w:r>
            <w:r w:rsidR="00106B85">
              <w:t>В Российской Федерации Б</w:t>
            </w:r>
            <w:r w:rsidRPr="00001AE2">
              <w:t xml:space="preserve">анк России называют мегарегулятором. </w:t>
            </w:r>
            <w:r w:rsidRPr="00001AE2">
              <w:rPr>
                <w:i/>
              </w:rPr>
              <w:t xml:space="preserve">Приведите примеры, </w:t>
            </w:r>
            <w:r w:rsidR="00106B85">
              <w:rPr>
                <w:i/>
              </w:rPr>
              <w:t xml:space="preserve">в </w:t>
            </w:r>
            <w:r w:rsidRPr="00001AE2">
              <w:rPr>
                <w:i/>
              </w:rPr>
              <w:t>каких еще странах реализуется «модель мегарегулятора»</w:t>
            </w:r>
            <w:r>
              <w:rPr>
                <w:i/>
              </w:rPr>
              <w:t xml:space="preserve"> </w:t>
            </w:r>
            <w:r>
              <w:rPr>
                <w:i/>
              </w:rPr>
              <w:lastRenderedPageBreak/>
              <w:t xml:space="preserve">(интегрированная модель). </w:t>
            </w:r>
            <w:r w:rsidRPr="00001AE2">
              <w:rPr>
                <w:i/>
              </w:rPr>
              <w:t xml:space="preserve"> </w:t>
            </w:r>
          </w:p>
        </w:tc>
      </w:tr>
      <w:tr w:rsidR="006530D6" w:rsidRPr="00B203F7" w:rsidTr="001C35C2">
        <w:trPr>
          <w:trHeight w:val="556"/>
        </w:trPr>
        <w:tc>
          <w:tcPr>
            <w:tcW w:w="2127" w:type="dxa"/>
            <w:vMerge w:val="restart"/>
            <w:shd w:val="clear" w:color="auto" w:fill="auto"/>
          </w:tcPr>
          <w:p w:rsidR="00CC1366" w:rsidRDefault="006530D6" w:rsidP="00841EF0">
            <w:pPr>
              <w:jc w:val="both"/>
            </w:pPr>
            <w:r w:rsidRPr="004E5FA9">
              <w:lastRenderedPageBreak/>
              <w:t xml:space="preserve">Способность </w:t>
            </w:r>
            <w:r>
              <w:t>выбирать и использовать оптимальные методы управления финансовыми активами публично-правовых образований, корпораций и домашних хозяйств</w:t>
            </w:r>
          </w:p>
          <w:p w:rsidR="006530D6" w:rsidRPr="001D5E21" w:rsidRDefault="006530D6" w:rsidP="00CC1366">
            <w:pPr>
              <w:rPr>
                <w:bCs/>
                <w:highlight w:val="yellow"/>
              </w:rPr>
            </w:pPr>
            <w:r>
              <w:t xml:space="preserve"> (</w:t>
            </w:r>
            <w:r w:rsidRPr="00CC1366">
              <w:rPr>
                <w:b/>
                <w:bCs/>
              </w:rPr>
              <w:t>ПКП-2</w:t>
            </w:r>
            <w:r>
              <w:rPr>
                <w:bCs/>
              </w:rPr>
              <w:t xml:space="preserve">, </w:t>
            </w:r>
            <w:r w:rsidRPr="00B05E39">
              <w:rPr>
                <w:iCs/>
                <w:u w:val="single"/>
              </w:rPr>
              <w:t xml:space="preserve">Профиль </w:t>
            </w:r>
            <w:r w:rsidRPr="008C2CD6">
              <w:rPr>
                <w:b/>
                <w:iCs/>
                <w:u w:val="single"/>
              </w:rPr>
              <w:t>«</w:t>
            </w:r>
            <w:r w:rsidRPr="001E794E">
              <w:rPr>
                <w:rStyle w:val="af9"/>
                <w:b w:val="0"/>
                <w:u w:val="single"/>
              </w:rPr>
              <w:t>Финансы и управление финансовыми активами</w:t>
            </w:r>
            <w:r w:rsidRPr="008C2CD6">
              <w:rPr>
                <w:b/>
                <w:bCs/>
                <w:u w:val="single"/>
              </w:rPr>
              <w:t>»</w:t>
            </w:r>
            <w:r>
              <w:t>)</w:t>
            </w:r>
          </w:p>
        </w:tc>
        <w:tc>
          <w:tcPr>
            <w:tcW w:w="2126" w:type="dxa"/>
            <w:shd w:val="clear" w:color="auto" w:fill="auto"/>
          </w:tcPr>
          <w:p w:rsidR="006530D6" w:rsidRPr="001D5E21" w:rsidRDefault="006530D6" w:rsidP="00841EF0">
            <w:pPr>
              <w:jc w:val="both"/>
              <w:rPr>
                <w:color w:val="000000"/>
                <w:highlight w:val="yellow"/>
              </w:rPr>
            </w:pPr>
            <w:r w:rsidRPr="004E5FA9">
              <w:rPr>
                <w:color w:val="000000"/>
              </w:rPr>
              <w:t>1.</w:t>
            </w:r>
            <w:r>
              <w:rPr>
                <w:color w:val="000000"/>
              </w:rPr>
              <w:t xml:space="preserve"> Демонстрирует понимание природы рисков финансовых активов публично-правовых образований, </w:t>
            </w:r>
            <w:r>
              <w:t>корпораций и домашних хозяйств.</w:t>
            </w:r>
            <w:r>
              <w:rPr>
                <w:color w:val="000000"/>
              </w:rPr>
              <w:t xml:space="preserve"> </w:t>
            </w:r>
          </w:p>
        </w:tc>
        <w:tc>
          <w:tcPr>
            <w:tcW w:w="4111" w:type="dxa"/>
            <w:shd w:val="clear" w:color="auto" w:fill="auto"/>
          </w:tcPr>
          <w:p w:rsidR="006530D6" w:rsidRPr="00190303" w:rsidRDefault="006530D6" w:rsidP="00841EF0">
            <w:pPr>
              <w:pStyle w:val="Default"/>
              <w:jc w:val="both"/>
              <w:rPr>
                <w:rFonts w:eastAsia="Times New Roman"/>
                <w:lang w:eastAsia="ru-RU"/>
              </w:rPr>
            </w:pPr>
            <w:r w:rsidRPr="00190303">
              <w:rPr>
                <w:rFonts w:eastAsia="Times New Roman"/>
                <w:i/>
                <w:iCs/>
                <w:lang w:eastAsia="ru-RU"/>
              </w:rPr>
              <w:t>Знать:</w:t>
            </w:r>
            <w:r w:rsidRPr="00190303">
              <w:rPr>
                <w:rFonts w:eastAsia="Times New Roman"/>
                <w:b/>
                <w:bCs/>
                <w:lang w:eastAsia="ru-RU"/>
              </w:rPr>
              <w:t xml:space="preserve"> </w:t>
            </w:r>
            <w:r w:rsidRPr="000C0333">
              <w:rPr>
                <w:rFonts w:eastAsia="Times New Roman"/>
                <w:bCs/>
                <w:lang w:eastAsia="ru-RU"/>
              </w:rPr>
              <w:t>правовые риски в сфере</w:t>
            </w:r>
            <w:r>
              <w:rPr>
                <w:rFonts w:eastAsia="Times New Roman"/>
                <w:b/>
                <w:bCs/>
                <w:lang w:eastAsia="ru-RU"/>
              </w:rPr>
              <w:t xml:space="preserve">  </w:t>
            </w:r>
            <w:r>
              <w:t>международно-правового регулирования оборота финансовых средств, валюты и ценных бумаг</w:t>
            </w:r>
            <w:r w:rsidRPr="00737ACB">
              <w:t xml:space="preserve">  </w:t>
            </w:r>
          </w:p>
          <w:p w:rsidR="006530D6" w:rsidRPr="00A27CE0" w:rsidRDefault="006530D6" w:rsidP="00841EF0">
            <w:pPr>
              <w:jc w:val="both"/>
              <w:rPr>
                <w:b/>
                <w:bCs/>
                <w:highlight w:val="yellow"/>
              </w:rPr>
            </w:pPr>
            <w:r w:rsidRPr="00190303">
              <w:rPr>
                <w:i/>
                <w:iCs/>
              </w:rPr>
              <w:t>Уметь:</w:t>
            </w:r>
            <w:r w:rsidRPr="00190303">
              <w:rPr>
                <w:color w:val="000000"/>
              </w:rPr>
              <w:t xml:space="preserve"> </w:t>
            </w:r>
            <w:r>
              <w:rPr>
                <w:color w:val="000000"/>
              </w:rPr>
              <w:t xml:space="preserve">демонстрирует понимание природы рисков </w:t>
            </w:r>
            <w:r w:rsidRPr="000C0333">
              <w:rPr>
                <w:bCs/>
              </w:rPr>
              <w:t>в сфере</w:t>
            </w:r>
            <w:r>
              <w:rPr>
                <w:b/>
                <w:bCs/>
              </w:rPr>
              <w:t xml:space="preserve">  </w:t>
            </w:r>
            <w:r>
              <w:t>международно-правового регулирования оборота финансовых средств, валюты и ценных бумаг</w:t>
            </w:r>
            <w:r w:rsidRPr="00737ACB">
              <w:t xml:space="preserve">  </w:t>
            </w:r>
          </w:p>
        </w:tc>
        <w:tc>
          <w:tcPr>
            <w:tcW w:w="2977" w:type="dxa"/>
          </w:tcPr>
          <w:p w:rsidR="006530D6" w:rsidRPr="00135E0B" w:rsidRDefault="00FD27B4" w:rsidP="00FD27B4">
            <w:pPr>
              <w:contextualSpacing/>
              <w:jc w:val="both"/>
              <w:rPr>
                <w:b/>
              </w:rPr>
            </w:pPr>
            <w:r w:rsidRPr="00FD27B4">
              <w:rPr>
                <w:b/>
              </w:rPr>
              <w:t>Задание.</w:t>
            </w:r>
            <w:r>
              <w:t xml:space="preserve"> В деятельности брокеров, доверительных управляющих, депозитариев, а также управляющих компаний паевых инвестиционных фондов (УК ПИФ) широко используются дистанционные способы взаимодействия с клиентами при заключении и исполнении договоров, а также при подаче заявок на приобретение инвестиционных паев паевых инвестиционных фондов (ПИФ). Возможность для дистанционного расторжения договоров, а  также дистанционной подачи заявок на погашение и/или обмен инвестиционных паев ПИФ предоставляется клиентам ПУРЦБ и УК ПИФ гораздо реже. При этом на этапе заключения договора/приема заявки на приобретение паев ПИФ информация об отсутствии такой возможности до клиентов не доводится. </w:t>
            </w:r>
            <w:r>
              <w:rPr>
                <w:i/>
              </w:rPr>
              <w:t xml:space="preserve">Оцените ситуацию с </w:t>
            </w:r>
            <w:r w:rsidRPr="00D258AA">
              <w:rPr>
                <w:i/>
              </w:rPr>
              <w:t xml:space="preserve"> точки зрения</w:t>
            </w:r>
            <w:r>
              <w:rPr>
                <w:i/>
              </w:rPr>
              <w:t xml:space="preserve"> соблюдения международно-правового регулирования</w:t>
            </w:r>
            <w:r w:rsidRPr="00D258AA">
              <w:rPr>
                <w:i/>
              </w:rPr>
              <w:t>.</w:t>
            </w:r>
          </w:p>
        </w:tc>
      </w:tr>
      <w:tr w:rsidR="006530D6" w:rsidRPr="00B203F7" w:rsidTr="001C35C2">
        <w:trPr>
          <w:trHeight w:val="556"/>
        </w:trPr>
        <w:tc>
          <w:tcPr>
            <w:tcW w:w="2127" w:type="dxa"/>
            <w:vMerge/>
            <w:shd w:val="clear" w:color="auto" w:fill="auto"/>
          </w:tcPr>
          <w:p w:rsidR="006530D6" w:rsidRPr="001D5E21" w:rsidRDefault="006530D6" w:rsidP="00841EF0">
            <w:pPr>
              <w:jc w:val="both"/>
              <w:rPr>
                <w:highlight w:val="yellow"/>
              </w:rPr>
            </w:pPr>
          </w:p>
        </w:tc>
        <w:tc>
          <w:tcPr>
            <w:tcW w:w="2126" w:type="dxa"/>
            <w:shd w:val="clear" w:color="auto" w:fill="auto"/>
          </w:tcPr>
          <w:p w:rsidR="006530D6" w:rsidRPr="004E5FA9" w:rsidRDefault="006530D6" w:rsidP="00841EF0">
            <w:pPr>
              <w:shd w:val="clear" w:color="auto" w:fill="FFFFFF"/>
              <w:jc w:val="both"/>
              <w:rPr>
                <w:highlight w:val="yellow"/>
              </w:rPr>
            </w:pPr>
            <w:r w:rsidRPr="004E5FA9">
              <w:t>2.</w:t>
            </w:r>
            <w:r>
              <w:t xml:space="preserve"> Демонстрирует владение основными методами оценки и управления финансовыми активами. </w:t>
            </w:r>
          </w:p>
        </w:tc>
        <w:tc>
          <w:tcPr>
            <w:tcW w:w="4111" w:type="dxa"/>
            <w:shd w:val="clear" w:color="auto" w:fill="auto"/>
          </w:tcPr>
          <w:p w:rsidR="006530D6" w:rsidRPr="00190303" w:rsidRDefault="006530D6" w:rsidP="00841EF0">
            <w:pPr>
              <w:pStyle w:val="Default"/>
              <w:jc w:val="both"/>
            </w:pPr>
            <w:r w:rsidRPr="00190303">
              <w:rPr>
                <w:rFonts w:eastAsia="Times New Roman"/>
                <w:i/>
                <w:iCs/>
                <w:lang w:eastAsia="ru-RU"/>
              </w:rPr>
              <w:t>Знать:</w:t>
            </w:r>
            <w:r w:rsidRPr="00190303">
              <w:t xml:space="preserve"> </w:t>
            </w:r>
            <w:r w:rsidRPr="00925109">
              <w:rPr>
                <w:rFonts w:eastAsia="Times New Roman"/>
                <w:bCs/>
                <w:lang w:eastAsia="ru-RU"/>
              </w:rPr>
              <w:t>нормативно-правовую базу</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Pr="00737ACB">
              <w:t xml:space="preserve">  </w:t>
            </w:r>
          </w:p>
          <w:p w:rsidR="006530D6" w:rsidRPr="00A27CE0" w:rsidRDefault="006530D6" w:rsidP="00841EF0">
            <w:pPr>
              <w:pStyle w:val="Default"/>
              <w:jc w:val="both"/>
              <w:rPr>
                <w:rFonts w:eastAsia="Times New Roman"/>
                <w:highlight w:val="yellow"/>
                <w:lang w:eastAsia="ru-RU"/>
              </w:rPr>
            </w:pPr>
            <w:r w:rsidRPr="00190303">
              <w:rPr>
                <w:i/>
                <w:iCs/>
              </w:rPr>
              <w:t>Уметь:</w:t>
            </w:r>
            <w:r w:rsidRPr="00190303">
              <w:t xml:space="preserve"> </w:t>
            </w:r>
            <w:r>
              <w:t xml:space="preserve">демонстрирует владение основными методами оценки и управления </w:t>
            </w:r>
            <w:r w:rsidRPr="000C0333">
              <w:rPr>
                <w:rFonts w:eastAsia="Times New Roman"/>
                <w:bCs/>
                <w:lang w:eastAsia="ru-RU"/>
              </w:rPr>
              <w:t>в сфере</w:t>
            </w:r>
            <w:r>
              <w:rPr>
                <w:rFonts w:eastAsia="Times New Roman"/>
                <w:b/>
                <w:bCs/>
                <w:lang w:eastAsia="ru-RU"/>
              </w:rPr>
              <w:t xml:space="preserve">  </w:t>
            </w:r>
            <w:r>
              <w:t xml:space="preserve">оборота финансовых средств, валюты и ценных бумаг, учитывая </w:t>
            </w:r>
            <w:r w:rsidRPr="00737ACB">
              <w:t xml:space="preserve">  </w:t>
            </w:r>
            <w:r w:rsidRPr="00925109">
              <w:rPr>
                <w:rFonts w:eastAsia="Times New Roman"/>
                <w:bCs/>
                <w:lang w:eastAsia="ru-RU"/>
              </w:rPr>
              <w:t>нормативно-правовую базу</w:t>
            </w:r>
            <w:r>
              <w:rPr>
                <w:rFonts w:eastAsia="Times New Roman"/>
                <w:b/>
                <w:bCs/>
                <w:lang w:eastAsia="ru-RU"/>
              </w:rPr>
              <w:t xml:space="preserve"> </w:t>
            </w:r>
            <w:r>
              <w:t xml:space="preserve">в сфере </w:t>
            </w:r>
            <w:r>
              <w:lastRenderedPageBreak/>
              <w:t>международно-правового регулирования</w:t>
            </w:r>
            <w:r w:rsidRPr="00737ACB">
              <w:t xml:space="preserve"> </w:t>
            </w:r>
          </w:p>
        </w:tc>
        <w:tc>
          <w:tcPr>
            <w:tcW w:w="2977" w:type="dxa"/>
          </w:tcPr>
          <w:p w:rsidR="006530D6" w:rsidRPr="00135E0B" w:rsidRDefault="00002066" w:rsidP="00971357">
            <w:pPr>
              <w:contextualSpacing/>
              <w:jc w:val="both"/>
              <w:rPr>
                <w:b/>
              </w:rPr>
            </w:pPr>
            <w:r>
              <w:rPr>
                <w:b/>
              </w:rPr>
              <w:lastRenderedPageBreak/>
              <w:t xml:space="preserve">Задание. </w:t>
            </w:r>
            <w:r w:rsidRPr="00002066">
              <w:t>Проанализируйте Международный кодекс поведения и практики для финансовых рынков, 2015 г</w:t>
            </w:r>
            <w:r>
              <w:rPr>
                <w:b/>
              </w:rPr>
              <w:t xml:space="preserve">. </w:t>
            </w:r>
            <w:r w:rsidRPr="00002066">
              <w:rPr>
                <w:i/>
              </w:rPr>
              <w:t xml:space="preserve">Какие основные положения он содержит? </w:t>
            </w:r>
            <w:r>
              <w:rPr>
                <w:i/>
              </w:rPr>
              <w:t>Как соотнесите их</w:t>
            </w:r>
            <w:r w:rsidRPr="00002066">
              <w:rPr>
                <w:i/>
              </w:rPr>
              <w:t xml:space="preserve"> с</w:t>
            </w:r>
            <w:r>
              <w:rPr>
                <w:i/>
              </w:rPr>
              <w:t xml:space="preserve"> положениями закона</w:t>
            </w:r>
            <w:r w:rsidRPr="00002066">
              <w:rPr>
                <w:i/>
              </w:rPr>
              <w:t xml:space="preserve"> </w:t>
            </w:r>
            <w:r w:rsidRPr="00002066">
              <w:rPr>
                <w:i/>
              </w:rPr>
              <w:lastRenderedPageBreak/>
              <w:t>Российской Федерации о рынке ценных бумаг?</w:t>
            </w:r>
            <w:r>
              <w:rPr>
                <w:b/>
              </w:rPr>
              <w:t xml:space="preserve"> </w:t>
            </w:r>
          </w:p>
        </w:tc>
      </w:tr>
      <w:tr w:rsidR="006530D6" w:rsidRPr="000B40C1" w:rsidTr="001C35C2">
        <w:trPr>
          <w:trHeight w:val="556"/>
        </w:trPr>
        <w:tc>
          <w:tcPr>
            <w:tcW w:w="2127" w:type="dxa"/>
            <w:vMerge/>
            <w:shd w:val="clear" w:color="auto" w:fill="auto"/>
          </w:tcPr>
          <w:p w:rsidR="006530D6" w:rsidRPr="001D5E21" w:rsidRDefault="006530D6" w:rsidP="00841EF0">
            <w:pPr>
              <w:jc w:val="both"/>
              <w:rPr>
                <w:highlight w:val="yellow"/>
              </w:rPr>
            </w:pPr>
          </w:p>
        </w:tc>
        <w:tc>
          <w:tcPr>
            <w:tcW w:w="2126" w:type="dxa"/>
            <w:shd w:val="clear" w:color="auto" w:fill="auto"/>
          </w:tcPr>
          <w:p w:rsidR="006530D6" w:rsidRPr="004E5FA9" w:rsidRDefault="006530D6" w:rsidP="00841EF0">
            <w:pPr>
              <w:shd w:val="clear" w:color="auto" w:fill="FFFFFF"/>
              <w:jc w:val="both"/>
            </w:pPr>
            <w:r>
              <w:t>3.Использует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4111" w:type="dxa"/>
            <w:shd w:val="clear" w:color="auto" w:fill="auto"/>
          </w:tcPr>
          <w:p w:rsidR="006530D6" w:rsidRPr="000C0333" w:rsidRDefault="006530D6" w:rsidP="00841EF0">
            <w:pPr>
              <w:pStyle w:val="Default"/>
              <w:jc w:val="both"/>
              <w:rPr>
                <w:rFonts w:eastAsia="Times New Roman"/>
                <w:i/>
                <w:iCs/>
                <w:lang w:eastAsia="ru-RU"/>
              </w:rPr>
            </w:pPr>
            <w:r w:rsidRPr="000C0333">
              <w:rPr>
                <w:rFonts w:eastAsia="Times New Roman"/>
                <w:i/>
                <w:iCs/>
                <w:lang w:eastAsia="ru-RU"/>
              </w:rPr>
              <w:t xml:space="preserve">Знать: </w:t>
            </w:r>
            <w:r w:rsidRPr="00925109">
              <w:rPr>
                <w:rFonts w:eastAsia="Times New Roman"/>
                <w:bCs/>
                <w:lang w:eastAsia="ru-RU"/>
              </w:rPr>
              <w:t>нормативно-правовую базу</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Pr="00737ACB">
              <w:t xml:space="preserve">  </w:t>
            </w:r>
          </w:p>
          <w:p w:rsidR="006530D6" w:rsidRPr="00A27CE0" w:rsidRDefault="006530D6" w:rsidP="00841EF0">
            <w:pPr>
              <w:pStyle w:val="Default"/>
              <w:jc w:val="both"/>
              <w:rPr>
                <w:rFonts w:eastAsia="Times New Roman"/>
                <w:i/>
                <w:iCs/>
                <w:highlight w:val="yellow"/>
                <w:lang w:eastAsia="ru-RU"/>
              </w:rPr>
            </w:pPr>
            <w:r w:rsidRPr="000C0333">
              <w:rPr>
                <w:rFonts w:eastAsia="Times New Roman"/>
                <w:i/>
                <w:iCs/>
                <w:lang w:eastAsia="ru-RU"/>
              </w:rPr>
              <w:t>Уметь:</w:t>
            </w:r>
            <w:r>
              <w:t xml:space="preserve"> использует инструментарий управления </w:t>
            </w:r>
            <w:r w:rsidRPr="000C0333">
              <w:rPr>
                <w:rFonts w:eastAsia="Times New Roman"/>
                <w:bCs/>
                <w:lang w:eastAsia="ru-RU"/>
              </w:rPr>
              <w:t>в сфере</w:t>
            </w:r>
            <w:r>
              <w:rPr>
                <w:rFonts w:eastAsia="Times New Roman"/>
                <w:b/>
                <w:bCs/>
                <w:lang w:eastAsia="ru-RU"/>
              </w:rPr>
              <w:t xml:space="preserve">  </w:t>
            </w:r>
            <w:r>
              <w:t xml:space="preserve">оборота финансовых средств, валюты и ценных бумаг, учитывая </w:t>
            </w:r>
            <w:r w:rsidRPr="00737ACB">
              <w:t xml:space="preserve">  </w:t>
            </w:r>
            <w:r w:rsidRPr="00925109">
              <w:rPr>
                <w:rFonts w:eastAsia="Times New Roman"/>
                <w:bCs/>
                <w:lang w:eastAsia="ru-RU"/>
              </w:rPr>
              <w:t>нормативно-правовую базу</w:t>
            </w:r>
            <w:r>
              <w:t xml:space="preserve"> международно-правового регулирования</w:t>
            </w:r>
          </w:p>
        </w:tc>
        <w:tc>
          <w:tcPr>
            <w:tcW w:w="2977" w:type="dxa"/>
          </w:tcPr>
          <w:p w:rsidR="000B40C1" w:rsidRPr="00EF4632" w:rsidRDefault="00002066" w:rsidP="000B40C1">
            <w:pPr>
              <w:contextualSpacing/>
              <w:jc w:val="both"/>
              <w:rPr>
                <w:b/>
                <w:lang w:val="en-US"/>
              </w:rPr>
            </w:pPr>
            <w:r>
              <w:rPr>
                <w:b/>
              </w:rPr>
              <w:t>Задание</w:t>
            </w:r>
            <w:r w:rsidRPr="00431DCF">
              <w:rPr>
                <w:b/>
                <w:lang w:val="en-US"/>
              </w:rPr>
              <w:t xml:space="preserve">. </w:t>
            </w:r>
            <w:r w:rsidR="000B40C1" w:rsidRPr="000B40C1">
              <w:t>Проанализируйте</w:t>
            </w:r>
            <w:r w:rsidR="000B40C1" w:rsidRPr="00EF4632">
              <w:rPr>
                <w:lang w:val="en-US"/>
              </w:rPr>
              <w:t xml:space="preserve"> </w:t>
            </w:r>
            <w:r w:rsidR="000B40C1" w:rsidRPr="000B40C1">
              <w:t>документ</w:t>
            </w:r>
            <w:r w:rsidR="000B40C1" w:rsidRPr="00EF4632">
              <w:rPr>
                <w:lang w:val="en-US"/>
              </w:rPr>
              <w:t xml:space="preserve"> -</w:t>
            </w:r>
            <w:r w:rsidR="000B40C1" w:rsidRPr="00EF4632">
              <w:rPr>
                <w:b/>
                <w:lang w:val="en-US"/>
              </w:rPr>
              <w:t xml:space="preserve"> </w:t>
            </w:r>
            <w:r w:rsidR="00940E2A" w:rsidRPr="00EF4632">
              <w:rPr>
                <w:shd w:val="clear" w:color="auto" w:fill="FFFFFF"/>
                <w:lang w:val="en-US"/>
              </w:rPr>
              <w:t>Multil</w:t>
            </w:r>
            <w:r w:rsidR="00940E2A">
              <w:rPr>
                <w:shd w:val="clear" w:color="auto" w:fill="FFFFFF"/>
                <w:lang w:val="en-US"/>
              </w:rPr>
              <w:t>a</w:t>
            </w:r>
            <w:r w:rsidR="00940E2A" w:rsidRPr="00EF4632">
              <w:rPr>
                <w:shd w:val="clear" w:color="auto" w:fill="FFFFFF"/>
                <w:lang w:val="en-US"/>
              </w:rPr>
              <w:t>t</w:t>
            </w:r>
            <w:r w:rsidR="00940E2A">
              <w:rPr>
                <w:shd w:val="clear" w:color="auto" w:fill="FFFFFF"/>
                <w:lang w:val="en-US"/>
              </w:rPr>
              <w:t>e</w:t>
            </w:r>
            <w:r w:rsidR="00940E2A" w:rsidRPr="00EF4632">
              <w:rPr>
                <w:shd w:val="clear" w:color="auto" w:fill="FFFFFF"/>
                <w:lang w:val="en-US"/>
              </w:rPr>
              <w:t>r</w:t>
            </w:r>
            <w:r w:rsidR="00940E2A">
              <w:rPr>
                <w:shd w:val="clear" w:color="auto" w:fill="FFFFFF"/>
                <w:lang w:val="en-US"/>
              </w:rPr>
              <w:t>a</w:t>
            </w:r>
            <w:r w:rsidR="00940E2A" w:rsidRPr="00EF4632">
              <w:rPr>
                <w:shd w:val="clear" w:color="auto" w:fill="FFFFFF"/>
                <w:lang w:val="en-US"/>
              </w:rPr>
              <w:t>l M</w:t>
            </w:r>
            <w:r w:rsidR="00940E2A">
              <w:rPr>
                <w:shd w:val="clear" w:color="auto" w:fill="FFFFFF"/>
                <w:lang w:val="en-US"/>
              </w:rPr>
              <w:t>e</w:t>
            </w:r>
            <w:r w:rsidR="00EF4632" w:rsidRPr="00EF4632">
              <w:rPr>
                <w:shd w:val="clear" w:color="auto" w:fill="FFFFFF"/>
                <w:lang w:val="en-US"/>
              </w:rPr>
              <w:t>m</w:t>
            </w:r>
            <w:r w:rsidR="00EF4632">
              <w:rPr>
                <w:shd w:val="clear" w:color="auto" w:fill="FFFFFF"/>
                <w:lang w:val="en-US"/>
              </w:rPr>
              <w:t>o</w:t>
            </w:r>
            <w:r w:rsidR="00EF4632" w:rsidRPr="00EF4632">
              <w:rPr>
                <w:shd w:val="clear" w:color="auto" w:fill="FFFFFF"/>
                <w:lang w:val="en-US"/>
              </w:rPr>
              <w:t>r</w:t>
            </w:r>
            <w:r w:rsidR="00EF4632">
              <w:rPr>
                <w:shd w:val="clear" w:color="auto" w:fill="FFFFFF"/>
                <w:lang w:val="en-US"/>
              </w:rPr>
              <w:t>a</w:t>
            </w:r>
            <w:r w:rsidR="00EF4632" w:rsidRPr="00EF4632">
              <w:rPr>
                <w:shd w:val="clear" w:color="auto" w:fill="FFFFFF"/>
                <w:lang w:val="en-US"/>
              </w:rPr>
              <w:t>nd</w:t>
            </w:r>
            <w:r w:rsidR="00EF4632">
              <w:rPr>
                <w:shd w:val="clear" w:color="auto" w:fill="FFFFFF"/>
                <w:lang w:val="en-US"/>
              </w:rPr>
              <w:t>u</w:t>
            </w:r>
            <w:r w:rsidR="000B40C1" w:rsidRPr="00EF4632">
              <w:rPr>
                <w:shd w:val="clear" w:color="auto" w:fill="FFFFFF"/>
                <w:lang w:val="en-US"/>
              </w:rPr>
              <w:t xml:space="preserve">m </w:t>
            </w:r>
            <w:r w:rsidR="00EF4632">
              <w:rPr>
                <w:shd w:val="clear" w:color="auto" w:fill="FFFFFF"/>
                <w:lang w:val="en-US"/>
              </w:rPr>
              <w:t>o</w:t>
            </w:r>
            <w:r w:rsidR="00EF4632" w:rsidRPr="00EF4632">
              <w:rPr>
                <w:shd w:val="clear" w:color="auto" w:fill="FFFFFF"/>
                <w:lang w:val="en-US"/>
              </w:rPr>
              <w:t>f Und</w:t>
            </w:r>
            <w:r w:rsidR="00EF4632">
              <w:rPr>
                <w:shd w:val="clear" w:color="auto" w:fill="FFFFFF"/>
                <w:lang w:val="en-US"/>
              </w:rPr>
              <w:t>e</w:t>
            </w:r>
            <w:r w:rsidR="00EF4632" w:rsidRPr="00EF4632">
              <w:rPr>
                <w:shd w:val="clear" w:color="auto" w:fill="FFFFFF"/>
                <w:lang w:val="en-US"/>
              </w:rPr>
              <w:t>rst</w:t>
            </w:r>
            <w:r w:rsidR="00EF4632">
              <w:rPr>
                <w:shd w:val="clear" w:color="auto" w:fill="FFFFFF"/>
                <w:lang w:val="en-US"/>
              </w:rPr>
              <w:t>a</w:t>
            </w:r>
            <w:r w:rsidR="00EF4632" w:rsidRPr="00EF4632">
              <w:rPr>
                <w:shd w:val="clear" w:color="auto" w:fill="FFFFFF"/>
                <w:lang w:val="en-US"/>
              </w:rPr>
              <w:t>nding C</w:t>
            </w:r>
            <w:r w:rsidR="00EF4632">
              <w:rPr>
                <w:shd w:val="clear" w:color="auto" w:fill="FFFFFF"/>
                <w:lang w:val="en-US"/>
              </w:rPr>
              <w:t>o</w:t>
            </w:r>
            <w:r w:rsidR="00EF4632" w:rsidRPr="00EF4632">
              <w:rPr>
                <w:shd w:val="clear" w:color="auto" w:fill="FFFFFF"/>
                <w:lang w:val="en-US"/>
              </w:rPr>
              <w:t>nc</w:t>
            </w:r>
            <w:r w:rsidR="00EF4632">
              <w:rPr>
                <w:shd w:val="clear" w:color="auto" w:fill="FFFFFF"/>
                <w:lang w:val="en-US"/>
              </w:rPr>
              <w:t>e</w:t>
            </w:r>
            <w:r w:rsidR="000B40C1" w:rsidRPr="00EF4632">
              <w:rPr>
                <w:shd w:val="clear" w:color="auto" w:fill="FFFFFF"/>
                <w:lang w:val="en-US"/>
              </w:rPr>
              <w:t>rning C</w:t>
            </w:r>
            <w:r w:rsidR="00EF4632">
              <w:rPr>
                <w:shd w:val="clear" w:color="auto" w:fill="FFFFFF"/>
                <w:lang w:val="en-US"/>
              </w:rPr>
              <w:t>o</w:t>
            </w:r>
            <w:r w:rsidR="000B40C1" w:rsidRPr="00EF4632">
              <w:rPr>
                <w:shd w:val="clear" w:color="auto" w:fill="FFFFFF"/>
                <w:lang w:val="en-US"/>
              </w:rPr>
              <w:t>nsult</w:t>
            </w:r>
            <w:r w:rsidR="00EF4632">
              <w:rPr>
                <w:shd w:val="clear" w:color="auto" w:fill="FFFFFF"/>
                <w:lang w:val="en-US"/>
              </w:rPr>
              <w:t>a</w:t>
            </w:r>
            <w:r w:rsidR="000B40C1" w:rsidRPr="00EF4632">
              <w:rPr>
                <w:shd w:val="clear" w:color="auto" w:fill="FFFFFF"/>
                <w:lang w:val="en-US"/>
              </w:rPr>
              <w:t>ti</w:t>
            </w:r>
            <w:r w:rsidR="00EF4632">
              <w:rPr>
                <w:shd w:val="clear" w:color="auto" w:fill="FFFFFF"/>
                <w:lang w:val="en-US"/>
              </w:rPr>
              <w:t>o</w:t>
            </w:r>
            <w:r w:rsidR="000B40C1" w:rsidRPr="00EF4632">
              <w:rPr>
                <w:shd w:val="clear" w:color="auto" w:fill="FFFFFF"/>
                <w:lang w:val="en-US"/>
              </w:rPr>
              <w:t xml:space="preserve">n </w:t>
            </w:r>
            <w:r w:rsidR="00EF4632">
              <w:rPr>
                <w:shd w:val="clear" w:color="auto" w:fill="FFFFFF"/>
                <w:lang w:val="en-US"/>
              </w:rPr>
              <w:t>and C</w:t>
            </w:r>
            <w:proofErr w:type="spellStart"/>
            <w:r w:rsidR="000B40C1" w:rsidRPr="000B40C1">
              <w:rPr>
                <w:shd w:val="clear" w:color="auto" w:fill="FFFFFF"/>
              </w:rPr>
              <w:t>ооре</w:t>
            </w:r>
            <w:r w:rsidR="000B40C1" w:rsidRPr="00EF4632">
              <w:rPr>
                <w:shd w:val="clear" w:color="auto" w:fill="FFFFFF"/>
                <w:lang w:val="en-US"/>
              </w:rPr>
              <w:t>r</w:t>
            </w:r>
            <w:r w:rsidR="00EF4632">
              <w:rPr>
                <w:shd w:val="clear" w:color="auto" w:fill="FFFFFF"/>
                <w:lang w:val="en-US"/>
              </w:rPr>
              <w:t>a</w:t>
            </w:r>
            <w:r w:rsidR="000B40C1" w:rsidRPr="00EF4632">
              <w:rPr>
                <w:shd w:val="clear" w:color="auto" w:fill="FFFFFF"/>
                <w:lang w:val="en-US"/>
              </w:rPr>
              <w:t>ti</w:t>
            </w:r>
            <w:proofErr w:type="spellEnd"/>
            <w:r w:rsidR="000B40C1" w:rsidRPr="000B40C1">
              <w:rPr>
                <w:shd w:val="clear" w:color="auto" w:fill="FFFFFF"/>
              </w:rPr>
              <w:t>о</w:t>
            </w:r>
            <w:r w:rsidR="000B40C1" w:rsidRPr="00EF4632">
              <w:rPr>
                <w:shd w:val="clear" w:color="auto" w:fill="FFFFFF"/>
                <w:lang w:val="en-US"/>
              </w:rPr>
              <w:t>n</w:t>
            </w:r>
          </w:p>
          <w:p w:rsidR="000B40C1" w:rsidRPr="000B40C1" w:rsidRDefault="00EF4632" w:rsidP="000B40C1">
            <w:pPr>
              <w:jc w:val="both"/>
              <w:rPr>
                <w:rFonts w:ascii="Roboto" w:hAnsi="Roboto"/>
                <w:color w:val="304156"/>
                <w:sz w:val="17"/>
                <w:szCs w:val="17"/>
                <w:shd w:val="clear" w:color="auto" w:fill="FFFFFF"/>
              </w:rPr>
            </w:pPr>
            <w:proofErr w:type="gramStart"/>
            <w:r>
              <w:rPr>
                <w:shd w:val="clear" w:color="auto" w:fill="FFFFFF"/>
                <w:lang w:val="en-US"/>
              </w:rPr>
              <w:t>a</w:t>
            </w:r>
            <w:r w:rsidRPr="00EF4632">
              <w:rPr>
                <w:shd w:val="clear" w:color="auto" w:fill="FFFFFF"/>
                <w:lang w:val="en-US"/>
              </w:rPr>
              <w:t>nd</w:t>
            </w:r>
            <w:proofErr w:type="gramEnd"/>
            <w:r w:rsidRPr="00EF4632">
              <w:rPr>
                <w:shd w:val="clear" w:color="auto" w:fill="FFFFFF"/>
                <w:lang w:val="en-US"/>
              </w:rPr>
              <w:t xml:space="preserve"> th</w:t>
            </w:r>
            <w:r>
              <w:rPr>
                <w:shd w:val="clear" w:color="auto" w:fill="FFFFFF"/>
                <w:lang w:val="en-US"/>
              </w:rPr>
              <w:t>e</w:t>
            </w:r>
            <w:r w:rsidRPr="00EF4632">
              <w:rPr>
                <w:shd w:val="clear" w:color="auto" w:fill="FFFFFF"/>
                <w:lang w:val="en-US"/>
              </w:rPr>
              <w:t xml:space="preserve"> </w:t>
            </w:r>
            <w:proofErr w:type="spellStart"/>
            <w:r>
              <w:rPr>
                <w:shd w:val="clear" w:color="auto" w:fill="FFFFFF"/>
                <w:lang w:val="en-US"/>
              </w:rPr>
              <w:t>E</w:t>
            </w:r>
            <w:r w:rsidRPr="00EF4632">
              <w:rPr>
                <w:shd w:val="clear" w:color="auto" w:fill="FFFFFF"/>
                <w:lang w:val="en-US"/>
              </w:rPr>
              <w:t>x</w:t>
            </w:r>
            <w:r>
              <w:rPr>
                <w:shd w:val="clear" w:color="auto" w:fill="FFFFFF"/>
                <w:lang w:val="en-US"/>
              </w:rPr>
              <w:t>c</w:t>
            </w:r>
            <w:r w:rsidRPr="00EF4632">
              <w:rPr>
                <w:shd w:val="clear" w:color="auto" w:fill="FFFFFF"/>
                <w:lang w:val="en-US"/>
              </w:rPr>
              <w:t>h</w:t>
            </w:r>
            <w:r>
              <w:rPr>
                <w:shd w:val="clear" w:color="auto" w:fill="FFFFFF"/>
                <w:lang w:val="en-US"/>
              </w:rPr>
              <w:t>a</w:t>
            </w:r>
            <w:r w:rsidRPr="00EF4632">
              <w:rPr>
                <w:shd w:val="clear" w:color="auto" w:fill="FFFFFF"/>
                <w:lang w:val="en-US"/>
              </w:rPr>
              <w:t>ng</w:t>
            </w:r>
            <w:r>
              <w:rPr>
                <w:shd w:val="clear" w:color="auto" w:fill="FFFFFF"/>
                <w:lang w:val="en-US"/>
              </w:rPr>
              <w:t>eo</w:t>
            </w:r>
            <w:r w:rsidRPr="00EF4632">
              <w:rPr>
                <w:shd w:val="clear" w:color="auto" w:fill="FFFFFF"/>
                <w:lang w:val="en-US"/>
              </w:rPr>
              <w:t>fIn</w:t>
            </w:r>
            <w:proofErr w:type="spellEnd"/>
            <w:r w:rsidRPr="00EF4632">
              <w:rPr>
                <w:shd w:val="clear" w:color="auto" w:fill="FFFFFF"/>
                <w:lang w:val="en-US"/>
              </w:rPr>
              <w:t xml:space="preserve"> f</w:t>
            </w:r>
            <w:r>
              <w:rPr>
                <w:shd w:val="clear" w:color="auto" w:fill="FFFFFF"/>
                <w:lang w:val="en-US"/>
              </w:rPr>
              <w:t>o</w:t>
            </w:r>
            <w:r w:rsidRPr="00EF4632">
              <w:rPr>
                <w:shd w:val="clear" w:color="auto" w:fill="FFFFFF"/>
                <w:lang w:val="en-US"/>
              </w:rPr>
              <w:t>rm</w:t>
            </w:r>
            <w:r>
              <w:rPr>
                <w:shd w:val="clear" w:color="auto" w:fill="FFFFFF"/>
                <w:lang w:val="en-US"/>
              </w:rPr>
              <w:t>a</w:t>
            </w:r>
            <w:r w:rsidRPr="00EF4632">
              <w:rPr>
                <w:shd w:val="clear" w:color="auto" w:fill="FFFFFF"/>
                <w:lang w:val="en-US"/>
              </w:rPr>
              <w:t>ti</w:t>
            </w:r>
            <w:r>
              <w:rPr>
                <w:shd w:val="clear" w:color="auto" w:fill="FFFFFF"/>
                <w:lang w:val="en-US"/>
              </w:rPr>
              <w:t>o</w:t>
            </w:r>
            <w:r w:rsidR="000B40C1" w:rsidRPr="00EF4632">
              <w:rPr>
                <w:shd w:val="clear" w:color="auto" w:fill="FFFFFF"/>
                <w:lang w:val="en-US"/>
              </w:rPr>
              <w:t>n (MM</w:t>
            </w:r>
            <w:r w:rsidR="000B40C1" w:rsidRPr="000B40C1">
              <w:rPr>
                <w:shd w:val="clear" w:color="auto" w:fill="FFFFFF"/>
              </w:rPr>
              <w:t>о</w:t>
            </w:r>
            <w:r w:rsidR="000B40C1" w:rsidRPr="00EF4632">
              <w:rPr>
                <w:shd w:val="clear" w:color="auto" w:fill="FFFFFF"/>
                <w:lang w:val="en-US"/>
              </w:rPr>
              <w:t xml:space="preserve">U). </w:t>
            </w:r>
            <w:r w:rsidR="000B40C1" w:rsidRPr="000B40C1">
              <w:rPr>
                <w:shd w:val="clear" w:color="auto" w:fill="FFFFFF"/>
                <w:lang w:val="en-US"/>
              </w:rPr>
              <w:t xml:space="preserve">(URL: </w:t>
            </w:r>
            <w:hyperlink r:id="rId14" w:history="1">
              <w:r w:rsidR="000B40C1" w:rsidRPr="00C2144B">
                <w:rPr>
                  <w:rStyle w:val="ac"/>
                  <w:shd w:val="clear" w:color="auto" w:fill="FFFFFF"/>
                  <w:lang w:val="en-US"/>
                </w:rPr>
                <w:t>https://www.sec.gov/about/offices/oia/oia_bilateral/iosco.pdf</w:t>
              </w:r>
            </w:hyperlink>
            <w:r w:rsidR="000B40C1" w:rsidRPr="000B40C1">
              <w:rPr>
                <w:shd w:val="clear" w:color="auto" w:fill="FFFFFF"/>
                <w:lang w:val="en-US"/>
              </w:rPr>
              <w:t xml:space="preserve"> ). </w:t>
            </w:r>
            <w:r w:rsidR="000B40C1" w:rsidRPr="000B40C1">
              <w:rPr>
                <w:i/>
                <w:shd w:val="clear" w:color="auto" w:fill="FFFFFF"/>
              </w:rPr>
              <w:t>Какого его значение в формировании национального законодательства? Каким образом меморандум может создать практические возможности для реализации стандартов?</w:t>
            </w:r>
            <w:r w:rsidR="000B40C1">
              <w:rPr>
                <w:shd w:val="clear" w:color="auto" w:fill="FFFFFF"/>
              </w:rPr>
              <w:t xml:space="preserve">  </w:t>
            </w:r>
          </w:p>
        </w:tc>
      </w:tr>
      <w:tr w:rsidR="00FD27B4" w:rsidRPr="00B203F7" w:rsidTr="001C35C2">
        <w:trPr>
          <w:trHeight w:val="556"/>
        </w:trPr>
        <w:tc>
          <w:tcPr>
            <w:tcW w:w="2127" w:type="dxa"/>
            <w:vMerge w:val="restart"/>
            <w:shd w:val="clear" w:color="auto" w:fill="auto"/>
          </w:tcPr>
          <w:p w:rsidR="00CC1366" w:rsidRDefault="00FD27B4" w:rsidP="00841EF0">
            <w:pPr>
              <w:jc w:val="both"/>
            </w:pPr>
            <w:r w:rsidRPr="004E5FA9">
              <w:t>Способность</w:t>
            </w:r>
            <w:r>
              <w:t xml:space="preserve"> проводить анализ состояния и структуры современного финансового рынка в условиях цифровизации, разрабатывать и внедрять </w:t>
            </w:r>
            <w:proofErr w:type="gramStart"/>
            <w:r>
              <w:t>инновацион-ные</w:t>
            </w:r>
            <w:proofErr w:type="gramEnd"/>
            <w:r>
              <w:t xml:space="preserve">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w:t>
            </w:r>
          </w:p>
          <w:p w:rsidR="00CC1366" w:rsidRPr="00CC1366" w:rsidRDefault="00FD27B4" w:rsidP="00841EF0">
            <w:pPr>
              <w:jc w:val="both"/>
              <w:rPr>
                <w:b/>
                <w:bCs/>
              </w:rPr>
            </w:pPr>
            <w:r>
              <w:t>(</w:t>
            </w:r>
            <w:r w:rsidRPr="00CC1366">
              <w:rPr>
                <w:b/>
                <w:bCs/>
              </w:rPr>
              <w:t>ПКП-1</w:t>
            </w:r>
          </w:p>
          <w:p w:rsidR="00FD27B4" w:rsidRPr="001D5E21" w:rsidRDefault="00FD27B4" w:rsidP="00841EF0">
            <w:pPr>
              <w:jc w:val="both"/>
              <w:rPr>
                <w:bCs/>
                <w:highlight w:val="yellow"/>
              </w:rPr>
            </w:pPr>
            <w:r>
              <w:rPr>
                <w:bCs/>
              </w:rPr>
              <w:t xml:space="preserve"> (</w:t>
            </w:r>
            <w:r w:rsidRPr="00B05E39">
              <w:rPr>
                <w:iCs/>
                <w:u w:val="single"/>
              </w:rPr>
              <w:t xml:space="preserve">Профиль </w:t>
            </w:r>
            <w:r w:rsidRPr="008C2CD6">
              <w:rPr>
                <w:b/>
                <w:iCs/>
                <w:u w:val="single"/>
              </w:rPr>
              <w:t>«</w:t>
            </w:r>
            <w:r w:rsidRPr="00E8681A">
              <w:rPr>
                <w:rStyle w:val="af9"/>
                <w:b w:val="0"/>
                <w:u w:val="single"/>
              </w:rPr>
              <w:t>Финансовые рынки и финтех</w:t>
            </w:r>
            <w:r w:rsidRPr="008C2CD6">
              <w:rPr>
                <w:b/>
                <w:bCs/>
                <w:u w:val="single"/>
              </w:rPr>
              <w:t>»</w:t>
            </w:r>
            <w:r>
              <w:t>)</w:t>
            </w:r>
          </w:p>
        </w:tc>
        <w:tc>
          <w:tcPr>
            <w:tcW w:w="2126" w:type="dxa"/>
            <w:shd w:val="clear" w:color="auto" w:fill="auto"/>
          </w:tcPr>
          <w:p w:rsidR="00FD27B4" w:rsidRPr="001D5E21" w:rsidRDefault="00FD27B4" w:rsidP="00841EF0">
            <w:pPr>
              <w:jc w:val="both"/>
              <w:rPr>
                <w:color w:val="000000"/>
                <w:highlight w:val="yellow"/>
              </w:rPr>
            </w:pPr>
            <w:r w:rsidRPr="004E5FA9">
              <w:rPr>
                <w:color w:val="000000"/>
              </w:rPr>
              <w:t>1.</w:t>
            </w:r>
            <w:r>
              <w:rPr>
                <w:color w:val="000000"/>
              </w:rPr>
              <w:t xml:space="preserve"> Владеет современным инструментарием анализа финансового рынка. </w:t>
            </w:r>
          </w:p>
        </w:tc>
        <w:tc>
          <w:tcPr>
            <w:tcW w:w="4111" w:type="dxa"/>
            <w:shd w:val="clear" w:color="auto" w:fill="auto"/>
          </w:tcPr>
          <w:p w:rsidR="00FD27B4" w:rsidRPr="000C0333" w:rsidRDefault="00FD27B4" w:rsidP="00841EF0">
            <w:pPr>
              <w:pStyle w:val="Default"/>
              <w:jc w:val="both"/>
              <w:rPr>
                <w:rFonts w:eastAsia="Times New Roman"/>
                <w:lang w:eastAsia="ru-RU"/>
              </w:rPr>
            </w:pPr>
            <w:r w:rsidRPr="000C0333">
              <w:rPr>
                <w:rFonts w:eastAsia="Times New Roman"/>
                <w:i/>
                <w:iCs/>
                <w:lang w:eastAsia="ru-RU"/>
              </w:rPr>
              <w:t>Знать:</w:t>
            </w:r>
            <w:r w:rsidRPr="000C0333">
              <w:rPr>
                <w:rFonts w:eastAsia="Times New Roman"/>
                <w:b/>
                <w:bCs/>
                <w:lang w:eastAsia="ru-RU"/>
              </w:rPr>
              <w:t xml:space="preserve"> </w:t>
            </w:r>
            <w:r w:rsidRPr="00925109">
              <w:rPr>
                <w:rFonts w:eastAsia="Times New Roman"/>
                <w:bCs/>
                <w:lang w:eastAsia="ru-RU"/>
              </w:rPr>
              <w:t>нормативно-правовую базу</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Pr="00737ACB">
              <w:t xml:space="preserve">  </w:t>
            </w:r>
          </w:p>
          <w:p w:rsidR="00FD27B4" w:rsidRPr="00A27CE0" w:rsidRDefault="00FD27B4" w:rsidP="00841EF0">
            <w:pPr>
              <w:jc w:val="both"/>
              <w:rPr>
                <w:b/>
                <w:bCs/>
                <w:highlight w:val="yellow"/>
              </w:rPr>
            </w:pPr>
            <w:r w:rsidRPr="000C0333">
              <w:rPr>
                <w:i/>
                <w:iCs/>
              </w:rPr>
              <w:t>Уметь:</w:t>
            </w:r>
            <w:r w:rsidRPr="000C0333">
              <w:rPr>
                <w:color w:val="000000"/>
              </w:rPr>
              <w:t xml:space="preserve"> </w:t>
            </w:r>
            <w:r>
              <w:rPr>
                <w:color w:val="000000"/>
              </w:rPr>
              <w:t xml:space="preserve">владеет современным инструментарием анализа </w:t>
            </w:r>
            <w:r>
              <w:t xml:space="preserve">оборота финансовых средств, валюты и ценных бумаг, </w:t>
            </w:r>
            <w:r w:rsidRPr="00737ACB">
              <w:t xml:space="preserve">  </w:t>
            </w:r>
            <w:r>
              <w:t xml:space="preserve">учитывая </w:t>
            </w:r>
            <w:r w:rsidRPr="00737ACB">
              <w:t xml:space="preserve">  </w:t>
            </w:r>
            <w:r w:rsidRPr="00925109">
              <w:rPr>
                <w:bCs/>
              </w:rPr>
              <w:t>нормативно-правовую базу</w:t>
            </w:r>
            <w:r>
              <w:t xml:space="preserve"> международно-правового регулирования</w:t>
            </w:r>
          </w:p>
        </w:tc>
        <w:tc>
          <w:tcPr>
            <w:tcW w:w="2977" w:type="dxa"/>
          </w:tcPr>
          <w:p w:rsidR="00FD27B4" w:rsidRDefault="00FD27B4" w:rsidP="00FD27B4">
            <w:pPr>
              <w:pStyle w:val="a4"/>
              <w:ind w:left="5"/>
              <w:jc w:val="both"/>
              <w:rPr>
                <w:color w:val="000000"/>
              </w:rPr>
            </w:pPr>
            <w:r w:rsidRPr="00FD27B4">
              <w:rPr>
                <w:b/>
                <w:color w:val="000000"/>
              </w:rPr>
              <w:t>Задание</w:t>
            </w:r>
            <w:r w:rsidRPr="00FD27B4">
              <w:rPr>
                <w:b/>
                <w:color w:val="000000"/>
                <w:lang w:val="en-US"/>
              </w:rPr>
              <w:t>.</w:t>
            </w:r>
            <w:r w:rsidRPr="00FD27B4">
              <w:rPr>
                <w:color w:val="000000"/>
                <w:lang w:val="en-US"/>
              </w:rPr>
              <w:t xml:space="preserve"> </w:t>
            </w:r>
            <w:r>
              <w:rPr>
                <w:color w:val="000000"/>
              </w:rPr>
              <w:t>Проанализируйте</w:t>
            </w:r>
            <w:r w:rsidRPr="00C55A87">
              <w:rPr>
                <w:color w:val="000000"/>
                <w:lang w:val="en-US"/>
              </w:rPr>
              <w:t xml:space="preserve"> </w:t>
            </w:r>
            <w:r>
              <w:rPr>
                <w:color w:val="000000"/>
              </w:rPr>
              <w:t>доклад</w:t>
            </w:r>
            <w:r w:rsidRPr="00C55A87">
              <w:rPr>
                <w:color w:val="000000"/>
                <w:lang w:val="en-US"/>
              </w:rPr>
              <w:t>: «</w:t>
            </w:r>
            <w:r w:rsidRPr="00971357">
              <w:rPr>
                <w:lang w:val="en-US"/>
              </w:rPr>
              <w:t>The digital disruption: The role of regulation»</w:t>
            </w:r>
            <w:r w:rsidRPr="00C55A87">
              <w:rPr>
                <w:lang w:val="en-US"/>
              </w:rPr>
              <w:t xml:space="preserve"> (</w:t>
            </w:r>
            <w:r>
              <w:rPr>
                <w:lang w:val="en-US"/>
              </w:rPr>
              <w:t>URL:</w:t>
            </w:r>
            <w:r w:rsidRPr="00C55A87">
              <w:rPr>
                <w:lang w:val="en-US"/>
              </w:rPr>
              <w:t xml:space="preserve"> </w:t>
            </w:r>
            <w:hyperlink r:id="rId15" w:history="1">
              <w:r w:rsidRPr="00D27CBD">
                <w:rPr>
                  <w:rStyle w:val="ac"/>
                  <w:lang w:val="en-US"/>
                </w:rPr>
                <w:t>https://www.bis.org/speeches/sp220128.pdf</w:t>
              </w:r>
            </w:hyperlink>
            <w:r w:rsidRPr="00C55A87">
              <w:rPr>
                <w:lang w:val="en-US"/>
              </w:rPr>
              <w:t>)</w:t>
            </w:r>
            <w:r w:rsidRPr="00C55A87">
              <w:rPr>
                <w:color w:val="000000"/>
                <w:lang w:val="en-US"/>
              </w:rPr>
              <w:t xml:space="preserve">. </w:t>
            </w:r>
            <w:r>
              <w:rPr>
                <w:color w:val="000000"/>
              </w:rPr>
              <w:t xml:space="preserve">Выделите основные аспекты, на которые указал докладчик. Обоснованы ли выводы, сформулированные в конце доклада?   </w:t>
            </w:r>
          </w:p>
          <w:p w:rsidR="00FD27B4" w:rsidRPr="00135E0B" w:rsidRDefault="00FD27B4" w:rsidP="00FD27B4">
            <w:pPr>
              <w:contextualSpacing/>
              <w:jc w:val="both"/>
              <w:rPr>
                <w:b/>
              </w:rPr>
            </w:pPr>
          </w:p>
        </w:tc>
      </w:tr>
      <w:tr w:rsidR="00FD27B4" w:rsidRPr="00B203F7" w:rsidTr="001C35C2">
        <w:trPr>
          <w:trHeight w:val="556"/>
        </w:trPr>
        <w:tc>
          <w:tcPr>
            <w:tcW w:w="2127" w:type="dxa"/>
            <w:vMerge/>
            <w:shd w:val="clear" w:color="auto" w:fill="auto"/>
          </w:tcPr>
          <w:p w:rsidR="00FD27B4" w:rsidRPr="001D5E21" w:rsidRDefault="00FD27B4" w:rsidP="00841EF0">
            <w:pPr>
              <w:jc w:val="both"/>
              <w:rPr>
                <w:highlight w:val="yellow"/>
              </w:rPr>
            </w:pPr>
          </w:p>
        </w:tc>
        <w:tc>
          <w:tcPr>
            <w:tcW w:w="2126" w:type="dxa"/>
            <w:shd w:val="clear" w:color="auto" w:fill="auto"/>
          </w:tcPr>
          <w:p w:rsidR="00FD27B4" w:rsidRPr="004E5FA9" w:rsidRDefault="00FD27B4" w:rsidP="00841EF0">
            <w:pPr>
              <w:shd w:val="clear" w:color="auto" w:fill="FFFFFF"/>
              <w:jc w:val="both"/>
              <w:rPr>
                <w:highlight w:val="yellow"/>
              </w:rPr>
            </w:pPr>
            <w:r w:rsidRPr="004E5FA9">
              <w:t>2.</w:t>
            </w:r>
            <w:r>
              <w:t xml:space="preserve"> Применяет </w:t>
            </w:r>
            <w:proofErr w:type="gramStart"/>
            <w:r>
              <w:t>профессиональ-ные</w:t>
            </w:r>
            <w:proofErr w:type="gramEnd"/>
            <w:r>
              <w:t xml:space="preserve"> знания для прогнозирования новых явлений на финансовых рынках. </w:t>
            </w:r>
          </w:p>
        </w:tc>
        <w:tc>
          <w:tcPr>
            <w:tcW w:w="4111" w:type="dxa"/>
            <w:shd w:val="clear" w:color="auto" w:fill="auto"/>
          </w:tcPr>
          <w:p w:rsidR="00FD27B4" w:rsidRPr="000C0333" w:rsidRDefault="00FD27B4" w:rsidP="00841EF0">
            <w:pPr>
              <w:pStyle w:val="Default"/>
              <w:jc w:val="both"/>
            </w:pPr>
            <w:r w:rsidRPr="000C0333">
              <w:rPr>
                <w:rFonts w:eastAsia="Times New Roman"/>
                <w:i/>
                <w:iCs/>
                <w:lang w:eastAsia="ru-RU"/>
              </w:rPr>
              <w:t>Знать:</w:t>
            </w:r>
            <w:r w:rsidRPr="000C0333">
              <w:t xml:space="preserve"> </w:t>
            </w:r>
            <w:r w:rsidRPr="00925109">
              <w:rPr>
                <w:rFonts w:eastAsia="Times New Roman"/>
                <w:bCs/>
                <w:lang w:eastAsia="ru-RU"/>
              </w:rPr>
              <w:t>нормативно-правовую базу</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Pr="00737ACB">
              <w:t xml:space="preserve">  </w:t>
            </w:r>
          </w:p>
          <w:p w:rsidR="00FD27B4" w:rsidRPr="00A27CE0" w:rsidRDefault="00FD27B4" w:rsidP="00841EF0">
            <w:pPr>
              <w:pStyle w:val="Default"/>
              <w:jc w:val="both"/>
              <w:rPr>
                <w:rFonts w:eastAsia="Times New Roman"/>
                <w:highlight w:val="yellow"/>
                <w:lang w:eastAsia="ru-RU"/>
              </w:rPr>
            </w:pPr>
            <w:r w:rsidRPr="000C0333">
              <w:rPr>
                <w:i/>
                <w:iCs/>
              </w:rPr>
              <w:t>Уметь:</w:t>
            </w:r>
            <w:r w:rsidRPr="000C0333">
              <w:t xml:space="preserve"> </w:t>
            </w:r>
            <w:r>
              <w:t xml:space="preserve">применяет профессиональные знания для прогнозирования новых явлений в сфере оборота финансовых средств, валюты и ценных бумаг, </w:t>
            </w:r>
            <w:r w:rsidRPr="00737ACB">
              <w:t xml:space="preserve"> </w:t>
            </w:r>
            <w:r>
              <w:t xml:space="preserve">учитывая </w:t>
            </w:r>
            <w:r w:rsidRPr="00737ACB">
              <w:t xml:space="preserve">  </w:t>
            </w:r>
            <w:r w:rsidRPr="00925109">
              <w:rPr>
                <w:rFonts w:eastAsia="Times New Roman"/>
                <w:bCs/>
                <w:lang w:eastAsia="ru-RU"/>
              </w:rPr>
              <w:t>нормативно-правовую базу</w:t>
            </w:r>
            <w:r>
              <w:t xml:space="preserve"> международно-правового регулирования</w:t>
            </w:r>
            <w:r w:rsidRPr="00737ACB">
              <w:t xml:space="preserve"> </w:t>
            </w:r>
          </w:p>
        </w:tc>
        <w:tc>
          <w:tcPr>
            <w:tcW w:w="2977" w:type="dxa"/>
          </w:tcPr>
          <w:p w:rsidR="00FD27B4" w:rsidRPr="00135E0B" w:rsidRDefault="00FD27B4" w:rsidP="00971357">
            <w:pPr>
              <w:contextualSpacing/>
              <w:jc w:val="both"/>
              <w:rPr>
                <w:b/>
              </w:rPr>
            </w:pPr>
            <w:r>
              <w:rPr>
                <w:b/>
                <w:color w:val="000000"/>
              </w:rPr>
              <w:t>Задание</w:t>
            </w:r>
            <w:r w:rsidRPr="00971357">
              <w:rPr>
                <w:b/>
                <w:color w:val="000000"/>
                <w:lang w:val="en-US"/>
              </w:rPr>
              <w:t>.</w:t>
            </w:r>
            <w:r w:rsidRPr="00971357">
              <w:rPr>
                <w:color w:val="000000"/>
                <w:lang w:val="en-US"/>
              </w:rPr>
              <w:t xml:space="preserve"> </w:t>
            </w:r>
            <w:r w:rsidRPr="00971357">
              <w:rPr>
                <w:color w:val="000000"/>
              </w:rPr>
              <w:t>Проанализируйте</w:t>
            </w:r>
            <w:r w:rsidRPr="00971357">
              <w:rPr>
                <w:color w:val="000000"/>
                <w:lang w:val="en-US"/>
              </w:rPr>
              <w:t xml:space="preserve"> </w:t>
            </w:r>
            <w:r w:rsidRPr="00971357">
              <w:rPr>
                <w:color w:val="000000"/>
              </w:rPr>
              <w:t>доклад</w:t>
            </w:r>
            <w:r w:rsidRPr="00971357">
              <w:rPr>
                <w:color w:val="000000"/>
                <w:lang w:val="en-US"/>
              </w:rPr>
              <w:t xml:space="preserve">:  </w:t>
            </w:r>
            <w:r w:rsidRPr="00971357">
              <w:rPr>
                <w:lang w:val="en-US"/>
              </w:rPr>
              <w:t xml:space="preserve">«Central bank digital currency: the future starts today» (URL: </w:t>
            </w:r>
            <w:hyperlink r:id="rId16" w:history="1">
              <w:r w:rsidRPr="00D27CBD">
                <w:rPr>
                  <w:rStyle w:val="ac"/>
                  <w:lang w:val="en-US"/>
                </w:rPr>
                <w:t>https://www.bis.org/speeches/sp210910.htm</w:t>
              </w:r>
            </w:hyperlink>
            <w:r w:rsidRPr="00C55A87">
              <w:rPr>
                <w:lang w:val="en-US"/>
              </w:rPr>
              <w:t>)</w:t>
            </w:r>
            <w:r w:rsidRPr="00C55A87">
              <w:rPr>
                <w:color w:val="000000"/>
                <w:lang w:val="en-US"/>
              </w:rPr>
              <w:t xml:space="preserve">. </w:t>
            </w:r>
            <w:r w:rsidRPr="00716A71">
              <w:rPr>
                <w:i/>
                <w:color w:val="000000"/>
              </w:rPr>
              <w:t xml:space="preserve">Выделите основные аспекты, на которые указал докладчик. Почему центральные банки государств разрабатывают цифровые валюты?  </w:t>
            </w:r>
            <w:r>
              <w:rPr>
                <w:color w:val="000000"/>
              </w:rPr>
              <w:t xml:space="preserve"> </w:t>
            </w:r>
          </w:p>
        </w:tc>
      </w:tr>
      <w:tr w:rsidR="00FD27B4" w:rsidRPr="00B203F7" w:rsidTr="001C35C2">
        <w:trPr>
          <w:trHeight w:val="556"/>
        </w:trPr>
        <w:tc>
          <w:tcPr>
            <w:tcW w:w="2127" w:type="dxa"/>
            <w:vMerge w:val="restart"/>
            <w:shd w:val="clear" w:color="auto" w:fill="auto"/>
          </w:tcPr>
          <w:p w:rsidR="00CC1366" w:rsidRDefault="00FD27B4" w:rsidP="00841EF0">
            <w:pPr>
              <w:jc w:val="both"/>
            </w:pPr>
            <w:r w:rsidRPr="004E5FA9">
              <w:t>Способность</w:t>
            </w:r>
            <w:r>
              <w:t xml:space="preserve"> исследовать современное </w:t>
            </w:r>
            <w:r>
              <w:lastRenderedPageBreak/>
              <w:t xml:space="preserve">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 </w:t>
            </w:r>
          </w:p>
          <w:p w:rsidR="00FD27B4" w:rsidRPr="001D5E21" w:rsidRDefault="00FD27B4" w:rsidP="00841EF0">
            <w:pPr>
              <w:jc w:val="both"/>
              <w:rPr>
                <w:bCs/>
                <w:highlight w:val="yellow"/>
              </w:rPr>
            </w:pPr>
            <w:r>
              <w:t>(</w:t>
            </w:r>
            <w:r w:rsidRPr="00CC1366">
              <w:rPr>
                <w:b/>
                <w:bCs/>
              </w:rPr>
              <w:t>ПКП-4</w:t>
            </w:r>
            <w:r>
              <w:rPr>
                <w:bCs/>
              </w:rPr>
              <w:t xml:space="preserve">, </w:t>
            </w:r>
            <w:r w:rsidRPr="00B05E39">
              <w:rPr>
                <w:iCs/>
                <w:u w:val="single"/>
              </w:rPr>
              <w:t xml:space="preserve">Профиль </w:t>
            </w:r>
            <w:r w:rsidRPr="008C7488">
              <w:rPr>
                <w:b/>
                <w:iCs/>
                <w:u w:val="single"/>
              </w:rPr>
              <w:t>«</w:t>
            </w:r>
            <w:r w:rsidRPr="008C7488">
              <w:rPr>
                <w:rStyle w:val="af9"/>
                <w:b w:val="0"/>
                <w:u w:val="single"/>
              </w:rPr>
              <w:t>Финансы и инвестиции</w:t>
            </w:r>
            <w:r w:rsidRPr="008C7488">
              <w:rPr>
                <w:b/>
                <w:bCs/>
                <w:u w:val="single"/>
              </w:rPr>
              <w:t>»</w:t>
            </w:r>
            <w:r>
              <w:t>)</w:t>
            </w:r>
          </w:p>
        </w:tc>
        <w:tc>
          <w:tcPr>
            <w:tcW w:w="2126" w:type="dxa"/>
            <w:shd w:val="clear" w:color="auto" w:fill="auto"/>
          </w:tcPr>
          <w:p w:rsidR="00FD27B4" w:rsidRPr="001D5E21" w:rsidRDefault="00FD27B4" w:rsidP="00841EF0">
            <w:pPr>
              <w:jc w:val="both"/>
              <w:rPr>
                <w:color w:val="000000"/>
                <w:highlight w:val="yellow"/>
              </w:rPr>
            </w:pPr>
            <w:r w:rsidRPr="004E5FA9">
              <w:rPr>
                <w:color w:val="000000"/>
              </w:rPr>
              <w:lastRenderedPageBreak/>
              <w:t>1.</w:t>
            </w:r>
            <w:r>
              <w:rPr>
                <w:color w:val="000000"/>
              </w:rPr>
              <w:t xml:space="preserve"> Применяет современный инструментрий </w:t>
            </w:r>
            <w:r>
              <w:rPr>
                <w:color w:val="000000"/>
              </w:rPr>
              <w:lastRenderedPageBreak/>
              <w:t xml:space="preserve">анализа и оценки информации о современном состоянии финансового рынка и его секторов. </w:t>
            </w:r>
          </w:p>
        </w:tc>
        <w:tc>
          <w:tcPr>
            <w:tcW w:w="4111" w:type="dxa"/>
            <w:shd w:val="clear" w:color="auto" w:fill="auto"/>
          </w:tcPr>
          <w:p w:rsidR="00FD27B4" w:rsidRPr="009401DF" w:rsidRDefault="00FD27B4" w:rsidP="00841EF0">
            <w:pPr>
              <w:pStyle w:val="Default"/>
              <w:jc w:val="both"/>
              <w:rPr>
                <w:rFonts w:eastAsia="Times New Roman"/>
                <w:lang w:eastAsia="ru-RU"/>
              </w:rPr>
            </w:pPr>
            <w:r w:rsidRPr="009401DF">
              <w:rPr>
                <w:rFonts w:eastAsia="Times New Roman"/>
                <w:i/>
                <w:iCs/>
                <w:lang w:eastAsia="ru-RU"/>
              </w:rPr>
              <w:lastRenderedPageBreak/>
              <w:t>Знать:</w:t>
            </w:r>
            <w:r w:rsidRPr="009401DF">
              <w:rPr>
                <w:rFonts w:eastAsia="Times New Roman"/>
                <w:b/>
                <w:bCs/>
                <w:lang w:eastAsia="ru-RU"/>
              </w:rPr>
              <w:t xml:space="preserve"> </w:t>
            </w:r>
            <w:r w:rsidRPr="00925109">
              <w:rPr>
                <w:rFonts w:eastAsia="Times New Roman"/>
                <w:bCs/>
                <w:lang w:eastAsia="ru-RU"/>
              </w:rPr>
              <w:t>нормативно-правовую базу</w:t>
            </w:r>
            <w:r>
              <w:rPr>
                <w:rFonts w:eastAsia="Times New Roman"/>
                <w:b/>
                <w:bCs/>
                <w:lang w:eastAsia="ru-RU"/>
              </w:rPr>
              <w:t xml:space="preserve"> </w:t>
            </w:r>
            <w:r>
              <w:t xml:space="preserve">в сфере международно-правового </w:t>
            </w:r>
            <w:r>
              <w:lastRenderedPageBreak/>
              <w:t>регулирования оборота финансовых средств, валюты и ценных бумаг</w:t>
            </w:r>
            <w:r w:rsidRPr="00737ACB">
              <w:t xml:space="preserve">  </w:t>
            </w:r>
          </w:p>
          <w:p w:rsidR="00FD27B4" w:rsidRPr="00A27CE0" w:rsidRDefault="00FD27B4" w:rsidP="00841EF0">
            <w:pPr>
              <w:jc w:val="both"/>
              <w:rPr>
                <w:b/>
                <w:bCs/>
                <w:highlight w:val="yellow"/>
              </w:rPr>
            </w:pPr>
            <w:r w:rsidRPr="009401DF">
              <w:rPr>
                <w:i/>
                <w:iCs/>
              </w:rPr>
              <w:t>Уметь:</w:t>
            </w:r>
            <w:r w:rsidRPr="009401DF">
              <w:rPr>
                <w:color w:val="000000"/>
              </w:rPr>
              <w:t xml:space="preserve"> </w:t>
            </w:r>
            <w:r>
              <w:rPr>
                <w:color w:val="000000"/>
              </w:rPr>
              <w:t>применяет современный инструмент</w:t>
            </w:r>
            <w:r w:rsidR="00EF4632" w:rsidRPr="00EF4632">
              <w:rPr>
                <w:color w:val="000000"/>
              </w:rPr>
              <w:t>а</w:t>
            </w:r>
            <w:r>
              <w:rPr>
                <w:color w:val="000000"/>
              </w:rPr>
              <w:t xml:space="preserve">рий анализа и оценки информации о современном состоянии </w:t>
            </w:r>
            <w:r>
              <w:t xml:space="preserve">оборота финансовых средств, валюты и ценных бумаг, </w:t>
            </w:r>
            <w:r w:rsidRPr="00737ACB">
              <w:t xml:space="preserve"> </w:t>
            </w:r>
            <w:r>
              <w:t xml:space="preserve">учитывая </w:t>
            </w:r>
            <w:r w:rsidRPr="00737ACB">
              <w:t xml:space="preserve">  </w:t>
            </w:r>
            <w:r w:rsidRPr="00925109">
              <w:rPr>
                <w:bCs/>
              </w:rPr>
              <w:t>нормативно-правовую базу</w:t>
            </w:r>
            <w:r>
              <w:t xml:space="preserve"> международно-правового регулирования</w:t>
            </w:r>
          </w:p>
        </w:tc>
        <w:tc>
          <w:tcPr>
            <w:tcW w:w="2977" w:type="dxa"/>
          </w:tcPr>
          <w:p w:rsidR="00FD27B4" w:rsidRPr="00135E0B" w:rsidRDefault="000B40C1" w:rsidP="00971357">
            <w:pPr>
              <w:contextualSpacing/>
              <w:jc w:val="both"/>
              <w:rPr>
                <w:b/>
              </w:rPr>
            </w:pPr>
            <w:r>
              <w:rPr>
                <w:b/>
              </w:rPr>
              <w:lastRenderedPageBreak/>
              <w:t xml:space="preserve">Задание. </w:t>
            </w:r>
            <w:r w:rsidRPr="000B40C1">
              <w:t xml:space="preserve">Проанализируйте международные </w:t>
            </w:r>
            <w:r w:rsidRPr="000B40C1">
              <w:lastRenderedPageBreak/>
              <w:t xml:space="preserve">документы, посвященные неттингу. </w:t>
            </w:r>
            <w:r w:rsidR="00106B85" w:rsidRPr="00106B85">
              <w:rPr>
                <w:i/>
              </w:rPr>
              <w:t>Какие основные положения закреплены в этих документах? Есть ли положения, которые необходимо изменить</w:t>
            </w:r>
            <w:r w:rsidR="00106B85">
              <w:rPr>
                <w:i/>
              </w:rPr>
              <w:t xml:space="preserve"> или дополнить</w:t>
            </w:r>
            <w:r w:rsidR="00106B85" w:rsidRPr="00106B85">
              <w:rPr>
                <w:i/>
              </w:rPr>
              <w:t xml:space="preserve"> </w:t>
            </w:r>
            <w:r w:rsidR="00106B85">
              <w:rPr>
                <w:i/>
              </w:rPr>
              <w:t>при  внедрении</w:t>
            </w:r>
            <w:r w:rsidR="00106B85" w:rsidRPr="00106B85">
              <w:rPr>
                <w:i/>
              </w:rPr>
              <w:t xml:space="preserve"> цифровых технологий? Обоснуйте свой ответ.</w:t>
            </w:r>
            <w:r w:rsidR="00106B85">
              <w:t xml:space="preserve"> </w:t>
            </w:r>
          </w:p>
        </w:tc>
      </w:tr>
      <w:tr w:rsidR="00FD27B4" w:rsidRPr="00B203F7" w:rsidTr="001C35C2">
        <w:trPr>
          <w:trHeight w:val="556"/>
        </w:trPr>
        <w:tc>
          <w:tcPr>
            <w:tcW w:w="2127" w:type="dxa"/>
            <w:vMerge/>
            <w:shd w:val="clear" w:color="auto" w:fill="auto"/>
          </w:tcPr>
          <w:p w:rsidR="00FD27B4" w:rsidRPr="001D5E21" w:rsidRDefault="00FD27B4" w:rsidP="00841EF0">
            <w:pPr>
              <w:jc w:val="both"/>
              <w:rPr>
                <w:highlight w:val="yellow"/>
              </w:rPr>
            </w:pPr>
          </w:p>
        </w:tc>
        <w:tc>
          <w:tcPr>
            <w:tcW w:w="2126" w:type="dxa"/>
            <w:shd w:val="clear" w:color="auto" w:fill="auto"/>
          </w:tcPr>
          <w:p w:rsidR="00FD27B4" w:rsidRPr="004E5FA9" w:rsidRDefault="00FD27B4" w:rsidP="00841EF0">
            <w:pPr>
              <w:shd w:val="clear" w:color="auto" w:fill="FFFFFF"/>
              <w:jc w:val="both"/>
              <w:rPr>
                <w:highlight w:val="yellow"/>
              </w:rPr>
            </w:pPr>
            <w:r w:rsidRPr="004E5FA9">
              <w:t>2.</w:t>
            </w:r>
            <w:r>
              <w:t xml:space="preserve"> Использует полученные данные о состоянии и тенденциях развития финансового рынка о его секторов для обеспечения эффективной деятельности экономических субъектов.</w:t>
            </w:r>
          </w:p>
        </w:tc>
        <w:tc>
          <w:tcPr>
            <w:tcW w:w="4111" w:type="dxa"/>
            <w:shd w:val="clear" w:color="auto" w:fill="auto"/>
          </w:tcPr>
          <w:p w:rsidR="00FD27B4" w:rsidRPr="00A27CE0" w:rsidRDefault="00FD27B4" w:rsidP="00841EF0">
            <w:pPr>
              <w:pStyle w:val="Default"/>
              <w:jc w:val="both"/>
              <w:rPr>
                <w:highlight w:val="yellow"/>
              </w:rPr>
            </w:pPr>
            <w:r w:rsidRPr="009401DF">
              <w:rPr>
                <w:rFonts w:eastAsia="Times New Roman"/>
                <w:i/>
                <w:iCs/>
                <w:lang w:eastAsia="ru-RU"/>
              </w:rPr>
              <w:t>Знать:</w:t>
            </w:r>
            <w:r w:rsidRPr="009401DF">
              <w:t xml:space="preserve"> </w:t>
            </w:r>
            <w:r w:rsidRPr="00925109">
              <w:rPr>
                <w:rFonts w:eastAsia="Times New Roman"/>
                <w:bCs/>
                <w:lang w:eastAsia="ru-RU"/>
              </w:rPr>
              <w:t>нормативно-правовую базу</w:t>
            </w:r>
            <w:r>
              <w:rPr>
                <w:rFonts w:eastAsia="Times New Roman"/>
                <w:b/>
                <w:bCs/>
                <w:lang w:eastAsia="ru-RU"/>
              </w:rPr>
              <w:t xml:space="preserve"> </w:t>
            </w:r>
            <w:r>
              <w:t>в сфере международно-правового регулирования оборота финансовых средств, валюты и ценных бумаг</w:t>
            </w:r>
            <w:r w:rsidRPr="00737ACB">
              <w:t xml:space="preserve">  </w:t>
            </w:r>
          </w:p>
          <w:p w:rsidR="00FD27B4" w:rsidRPr="00A27CE0" w:rsidRDefault="00FD27B4" w:rsidP="00841EF0">
            <w:pPr>
              <w:pStyle w:val="Default"/>
              <w:jc w:val="both"/>
              <w:rPr>
                <w:rFonts w:eastAsia="Times New Roman"/>
                <w:highlight w:val="yellow"/>
                <w:lang w:eastAsia="ru-RU"/>
              </w:rPr>
            </w:pPr>
            <w:r w:rsidRPr="009401DF">
              <w:rPr>
                <w:i/>
                <w:iCs/>
              </w:rPr>
              <w:t>Уметь:</w:t>
            </w:r>
            <w:r w:rsidRPr="009401DF">
              <w:t xml:space="preserve"> </w:t>
            </w:r>
            <w:r>
              <w:t xml:space="preserve">использует полученные данные о состоянии и тенденциях развития оборота финансовых средств, валюты и ценных бумаг, </w:t>
            </w:r>
            <w:r w:rsidRPr="00737ACB">
              <w:t xml:space="preserve"> </w:t>
            </w:r>
            <w:r>
              <w:t xml:space="preserve">учитывая </w:t>
            </w:r>
            <w:r w:rsidRPr="00737ACB">
              <w:t xml:space="preserve">  </w:t>
            </w:r>
            <w:r w:rsidRPr="00925109">
              <w:rPr>
                <w:rFonts w:eastAsia="Times New Roman"/>
                <w:bCs/>
                <w:lang w:eastAsia="ru-RU"/>
              </w:rPr>
              <w:t>нормативно-правовую базу</w:t>
            </w:r>
            <w:r>
              <w:t xml:space="preserve"> международно-правового регулирования</w:t>
            </w:r>
          </w:p>
        </w:tc>
        <w:tc>
          <w:tcPr>
            <w:tcW w:w="2977" w:type="dxa"/>
          </w:tcPr>
          <w:p w:rsidR="00FD27B4" w:rsidRPr="00135E0B" w:rsidRDefault="000B40C1" w:rsidP="00971357">
            <w:pPr>
              <w:contextualSpacing/>
              <w:jc w:val="both"/>
              <w:rPr>
                <w:b/>
              </w:rPr>
            </w:pPr>
            <w:r>
              <w:rPr>
                <w:b/>
              </w:rPr>
              <w:t xml:space="preserve">Задание. </w:t>
            </w:r>
            <w:r w:rsidR="00716A71" w:rsidRPr="00716A71">
              <w:t>Найдите и проанализируйте международные документы, которые регламентируют внедрение и использование цифровых технологий в сфере функционирования финансового рынка.</w:t>
            </w:r>
            <w:r w:rsidR="00716A71">
              <w:rPr>
                <w:b/>
              </w:rPr>
              <w:t xml:space="preserve">  </w:t>
            </w:r>
            <w:r w:rsidR="00716A71" w:rsidRPr="00106B85">
              <w:rPr>
                <w:i/>
              </w:rPr>
              <w:t>Какие основные положения закреплены в этих документах? Есть ли положения, которые необходимо изменить</w:t>
            </w:r>
            <w:r w:rsidR="00716A71">
              <w:rPr>
                <w:i/>
              </w:rPr>
              <w:t xml:space="preserve"> или дополнить</w:t>
            </w:r>
            <w:r w:rsidR="00716A71" w:rsidRPr="00106B85">
              <w:rPr>
                <w:i/>
              </w:rPr>
              <w:t>? Обоснуйте свой ответ.</w:t>
            </w:r>
          </w:p>
        </w:tc>
      </w:tr>
      <w:tr w:rsidR="00134C99" w:rsidRPr="00B203F7" w:rsidTr="001C35C2">
        <w:trPr>
          <w:trHeight w:val="2259"/>
        </w:trPr>
        <w:tc>
          <w:tcPr>
            <w:tcW w:w="2127" w:type="dxa"/>
            <w:vMerge w:val="restart"/>
            <w:shd w:val="clear" w:color="auto" w:fill="auto"/>
          </w:tcPr>
          <w:p w:rsidR="00134C99" w:rsidRPr="001C35C2" w:rsidRDefault="00134C99" w:rsidP="00471F4B">
            <w:pPr>
              <w:jc w:val="both"/>
              <w:rPr>
                <w:rStyle w:val="FontStyle12"/>
                <w:sz w:val="24"/>
              </w:rPr>
            </w:pPr>
            <w:r w:rsidRPr="001C35C2">
              <w:t xml:space="preserve">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w:t>
            </w:r>
            <w:r w:rsidRPr="001C35C2">
              <w:lastRenderedPageBreak/>
              <w:t>экономики и бизнес-аналитики (</w:t>
            </w:r>
            <w:r w:rsidRPr="001C35C2">
              <w:rPr>
                <w:b/>
                <w:bCs/>
              </w:rPr>
              <w:t>ПКП-1</w:t>
            </w:r>
            <w:r w:rsidRPr="001C35C2">
              <w:rPr>
                <w:bCs/>
              </w:rPr>
              <w:t xml:space="preserve"> (</w:t>
            </w:r>
            <w:r w:rsidRPr="001C35C2">
              <w:rPr>
                <w:iCs/>
                <w:u w:val="single"/>
              </w:rPr>
              <w:t xml:space="preserve">Профиль </w:t>
            </w:r>
            <w:r w:rsidRPr="001C35C2">
              <w:rPr>
                <w:b/>
                <w:iCs/>
                <w:u w:val="single"/>
              </w:rPr>
              <w:t>«</w:t>
            </w:r>
            <w:r w:rsidRPr="001C35C2">
              <w:rPr>
                <w:rStyle w:val="af9"/>
                <w:b w:val="0"/>
                <w:u w:val="single"/>
              </w:rPr>
              <w:t>Финансы и банковское дело</w:t>
            </w:r>
            <w:r w:rsidRPr="001C35C2">
              <w:rPr>
                <w:b/>
                <w:bCs/>
                <w:u w:val="single"/>
              </w:rPr>
              <w:t>»)</w:t>
            </w:r>
            <w:r w:rsidRPr="001C35C2">
              <w:t>)</w:t>
            </w:r>
          </w:p>
        </w:tc>
        <w:tc>
          <w:tcPr>
            <w:tcW w:w="2126" w:type="dxa"/>
            <w:shd w:val="clear" w:color="auto" w:fill="auto"/>
          </w:tcPr>
          <w:p w:rsidR="00134C99" w:rsidRPr="001C35C2" w:rsidRDefault="00134C99" w:rsidP="00134C99">
            <w:pPr>
              <w:pStyle w:val="a4"/>
              <w:tabs>
                <w:tab w:val="left" w:pos="343"/>
              </w:tabs>
              <w:ind w:left="0"/>
              <w:jc w:val="both"/>
            </w:pPr>
            <w:r w:rsidRPr="001C35C2">
              <w:lastRenderedPageBreak/>
              <w:t>1.Демонстрирует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rsidR="00134C99" w:rsidRPr="001C35C2" w:rsidRDefault="00134C99" w:rsidP="00471F4B">
            <w:pPr>
              <w:jc w:val="both"/>
              <w:rPr>
                <w:rStyle w:val="FontStyle12"/>
                <w:sz w:val="24"/>
              </w:rPr>
            </w:pPr>
          </w:p>
        </w:tc>
        <w:tc>
          <w:tcPr>
            <w:tcW w:w="4111" w:type="dxa"/>
            <w:shd w:val="clear" w:color="auto" w:fill="auto"/>
          </w:tcPr>
          <w:p w:rsidR="00134C99" w:rsidRPr="001C35C2" w:rsidRDefault="00134C99" w:rsidP="00134C99">
            <w:pPr>
              <w:pStyle w:val="Default"/>
              <w:jc w:val="both"/>
              <w:rPr>
                <w:color w:val="auto"/>
              </w:rPr>
            </w:pPr>
            <w:r w:rsidRPr="001C35C2">
              <w:rPr>
                <w:rFonts w:eastAsia="Times New Roman"/>
                <w:i/>
                <w:iCs/>
                <w:color w:val="auto"/>
                <w:lang w:eastAsia="ru-RU"/>
              </w:rPr>
              <w:t>Знать:</w:t>
            </w:r>
            <w:r w:rsidRPr="001C35C2">
              <w:rPr>
                <w:color w:val="auto"/>
              </w:rPr>
              <w:t xml:space="preserve"> </w:t>
            </w:r>
            <w:r w:rsidRPr="001C35C2">
              <w:rPr>
                <w:rFonts w:eastAsia="Times New Roman"/>
                <w:bCs/>
                <w:color w:val="auto"/>
                <w:lang w:eastAsia="ru-RU"/>
              </w:rPr>
              <w:t>нормативно-правовую базу</w:t>
            </w:r>
            <w:r w:rsidRPr="001C35C2">
              <w:rPr>
                <w:rFonts w:eastAsia="Times New Roman"/>
                <w:b/>
                <w:bCs/>
                <w:color w:val="auto"/>
                <w:lang w:eastAsia="ru-RU"/>
              </w:rPr>
              <w:t xml:space="preserve"> </w:t>
            </w:r>
            <w:r w:rsidRPr="001C35C2">
              <w:rPr>
                <w:color w:val="auto"/>
              </w:rPr>
              <w:t xml:space="preserve">в сфере международно-правового регулирования оборота финансовых средств, валюты и ценных бумаг </w:t>
            </w:r>
          </w:p>
          <w:p w:rsidR="00134C99" w:rsidRPr="001C35C2" w:rsidRDefault="00134C99" w:rsidP="00134C99">
            <w:pPr>
              <w:pStyle w:val="Default"/>
              <w:jc w:val="both"/>
              <w:rPr>
                <w:color w:val="auto"/>
                <w:highlight w:val="yellow"/>
              </w:rPr>
            </w:pPr>
            <w:r w:rsidRPr="001C35C2">
              <w:rPr>
                <w:color w:val="auto"/>
              </w:rPr>
              <w:t xml:space="preserve"> </w:t>
            </w:r>
          </w:p>
          <w:p w:rsidR="00134C99" w:rsidRPr="001C35C2" w:rsidRDefault="00134C99" w:rsidP="00134C99">
            <w:pPr>
              <w:pStyle w:val="Default"/>
              <w:jc w:val="both"/>
              <w:rPr>
                <w:color w:val="auto"/>
              </w:rPr>
            </w:pPr>
            <w:r w:rsidRPr="001C35C2">
              <w:rPr>
                <w:i/>
                <w:iCs/>
                <w:color w:val="auto"/>
              </w:rPr>
              <w:t>Уметь:</w:t>
            </w:r>
            <w:r w:rsidRPr="001C35C2">
              <w:rPr>
                <w:color w:val="auto"/>
              </w:rPr>
              <w:t xml:space="preserve"> использует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 полученные данные о состоянии и тенденциях развития оборота финансовых средств, валюты и ценных бумаг,  учитывая   </w:t>
            </w:r>
            <w:r w:rsidRPr="001C35C2">
              <w:rPr>
                <w:rFonts w:eastAsia="Times New Roman"/>
                <w:bCs/>
                <w:color w:val="auto"/>
                <w:lang w:eastAsia="ru-RU"/>
              </w:rPr>
              <w:t>нормативно-правовую базу</w:t>
            </w:r>
            <w:r w:rsidRPr="001C35C2">
              <w:rPr>
                <w:color w:val="auto"/>
              </w:rPr>
              <w:t xml:space="preserve"> международно-правового регулирования</w:t>
            </w:r>
          </w:p>
        </w:tc>
        <w:tc>
          <w:tcPr>
            <w:tcW w:w="2977" w:type="dxa"/>
          </w:tcPr>
          <w:p w:rsidR="00134C99" w:rsidRPr="001C35C2" w:rsidRDefault="00134C99" w:rsidP="00471F4B">
            <w:pPr>
              <w:contextualSpacing/>
              <w:jc w:val="both"/>
              <w:rPr>
                <w:b/>
              </w:rPr>
            </w:pPr>
            <w:r w:rsidRPr="001C35C2">
              <w:rPr>
                <w:b/>
              </w:rPr>
              <w:t xml:space="preserve">Задание. </w:t>
            </w:r>
            <w:r w:rsidR="00215329" w:rsidRPr="001C35C2">
              <w:t>На официальном сайте Межгосударственного банка СНГ (</w:t>
            </w:r>
            <w:hyperlink r:id="rId17" w:history="1">
              <w:r w:rsidR="00215329" w:rsidRPr="001C35C2">
                <w:rPr>
                  <w:rStyle w:val="ac"/>
                  <w:color w:val="auto"/>
                </w:rPr>
                <w:t>https://isbnk.org/ru/activities.html</w:t>
              </w:r>
            </w:hyperlink>
            <w:r w:rsidR="00215329" w:rsidRPr="001C35C2">
              <w:t>)  найдите и проанализуйте документы в сфере</w:t>
            </w:r>
            <w:r w:rsidR="00215329" w:rsidRPr="001C35C2">
              <w:rPr>
                <w:b/>
              </w:rPr>
              <w:t xml:space="preserve">  </w:t>
            </w:r>
            <w:r w:rsidR="00215329" w:rsidRPr="001C35C2">
              <w:t>оборота финансовых средств, валюты и ценных бумаг, принятые за последний год.</w:t>
            </w:r>
          </w:p>
        </w:tc>
      </w:tr>
      <w:tr w:rsidR="00134C99" w:rsidRPr="00B203F7" w:rsidTr="001C35C2">
        <w:trPr>
          <w:trHeight w:val="4046"/>
        </w:trPr>
        <w:tc>
          <w:tcPr>
            <w:tcW w:w="2127" w:type="dxa"/>
            <w:vMerge/>
            <w:shd w:val="clear" w:color="auto" w:fill="auto"/>
          </w:tcPr>
          <w:p w:rsidR="00134C99" w:rsidRPr="001C35C2" w:rsidRDefault="00134C99" w:rsidP="00471F4B">
            <w:pPr>
              <w:jc w:val="both"/>
            </w:pPr>
          </w:p>
        </w:tc>
        <w:tc>
          <w:tcPr>
            <w:tcW w:w="2126" w:type="dxa"/>
            <w:shd w:val="clear" w:color="auto" w:fill="auto"/>
          </w:tcPr>
          <w:p w:rsidR="00134C99" w:rsidRPr="001C35C2" w:rsidRDefault="00134C99" w:rsidP="00134C99">
            <w:pPr>
              <w:jc w:val="both"/>
            </w:pPr>
            <w:r w:rsidRPr="001C35C2">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rsidR="00134C99" w:rsidRPr="001C35C2" w:rsidRDefault="00134C99" w:rsidP="00134C99">
            <w:pPr>
              <w:pStyle w:val="a4"/>
              <w:tabs>
                <w:tab w:val="left" w:pos="343"/>
              </w:tabs>
              <w:ind w:left="0"/>
              <w:jc w:val="both"/>
            </w:pPr>
          </w:p>
        </w:tc>
        <w:tc>
          <w:tcPr>
            <w:tcW w:w="4111" w:type="dxa"/>
            <w:shd w:val="clear" w:color="auto" w:fill="auto"/>
          </w:tcPr>
          <w:p w:rsidR="00134C99" w:rsidRPr="001C35C2" w:rsidRDefault="00134C99" w:rsidP="00134C99">
            <w:pPr>
              <w:pStyle w:val="Default"/>
              <w:jc w:val="both"/>
              <w:rPr>
                <w:color w:val="auto"/>
              </w:rPr>
            </w:pPr>
            <w:r w:rsidRPr="001C35C2">
              <w:rPr>
                <w:rFonts w:eastAsia="Times New Roman"/>
                <w:i/>
                <w:iCs/>
                <w:color w:val="auto"/>
                <w:lang w:eastAsia="ru-RU"/>
              </w:rPr>
              <w:t>Знать:</w:t>
            </w:r>
            <w:r w:rsidRPr="001C35C2">
              <w:rPr>
                <w:color w:val="auto"/>
              </w:rPr>
              <w:t xml:space="preserve"> </w:t>
            </w:r>
            <w:r w:rsidRPr="001C35C2">
              <w:rPr>
                <w:rFonts w:eastAsia="Times New Roman"/>
                <w:bCs/>
                <w:color w:val="auto"/>
                <w:lang w:eastAsia="ru-RU"/>
              </w:rPr>
              <w:t>нормативно-правовую базу</w:t>
            </w:r>
            <w:r w:rsidRPr="001C35C2">
              <w:rPr>
                <w:rFonts w:eastAsia="Times New Roman"/>
                <w:b/>
                <w:bCs/>
                <w:color w:val="auto"/>
                <w:lang w:eastAsia="ru-RU"/>
              </w:rPr>
              <w:t xml:space="preserve"> </w:t>
            </w:r>
            <w:r w:rsidRPr="001C35C2">
              <w:rPr>
                <w:color w:val="auto"/>
              </w:rPr>
              <w:t xml:space="preserve">в сфере международно-правового регулирования оборота финансовых средств, валюты и ценных бумаг </w:t>
            </w:r>
          </w:p>
          <w:p w:rsidR="00134C99" w:rsidRPr="001C35C2" w:rsidRDefault="00134C99" w:rsidP="00134C99">
            <w:pPr>
              <w:pStyle w:val="Default"/>
              <w:jc w:val="both"/>
              <w:rPr>
                <w:rFonts w:eastAsia="Times New Roman"/>
                <w:i/>
                <w:iCs/>
                <w:color w:val="auto"/>
                <w:lang w:eastAsia="ru-RU"/>
              </w:rPr>
            </w:pPr>
          </w:p>
          <w:p w:rsidR="00134C99" w:rsidRPr="001C35C2" w:rsidRDefault="00134C99" w:rsidP="00134C99">
            <w:pPr>
              <w:pStyle w:val="Default"/>
              <w:jc w:val="both"/>
              <w:rPr>
                <w:rFonts w:eastAsia="Times New Roman"/>
                <w:i/>
                <w:iCs/>
                <w:color w:val="auto"/>
                <w:lang w:eastAsia="ru-RU"/>
              </w:rPr>
            </w:pPr>
            <w:r w:rsidRPr="001C35C2">
              <w:rPr>
                <w:rFonts w:eastAsia="Times New Roman"/>
                <w:i/>
                <w:iCs/>
                <w:color w:val="auto"/>
                <w:lang w:eastAsia="ru-RU"/>
              </w:rPr>
              <w:t xml:space="preserve">Уметь: </w:t>
            </w:r>
            <w:r w:rsidRPr="001C35C2">
              <w:rPr>
                <w:color w:val="auto"/>
              </w:rPr>
              <w:t xml:space="preserve">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 используя знания </w:t>
            </w:r>
            <w:r w:rsidRPr="001C35C2">
              <w:rPr>
                <w:rFonts w:eastAsia="Times New Roman"/>
                <w:bCs/>
                <w:color w:val="auto"/>
                <w:lang w:eastAsia="ru-RU"/>
              </w:rPr>
              <w:t>нормативно-правовой базы</w:t>
            </w:r>
            <w:r w:rsidRPr="001C35C2">
              <w:rPr>
                <w:rFonts w:eastAsia="Times New Roman"/>
                <w:b/>
                <w:bCs/>
                <w:color w:val="auto"/>
                <w:lang w:eastAsia="ru-RU"/>
              </w:rPr>
              <w:t xml:space="preserve"> </w:t>
            </w:r>
            <w:r w:rsidRPr="001C35C2">
              <w:rPr>
                <w:color w:val="auto"/>
              </w:rPr>
              <w:t>в сфере международно-правового регулирования оборота финансовых средств, валюты и ценных бумаг</w:t>
            </w:r>
          </w:p>
          <w:p w:rsidR="00134C99" w:rsidRPr="001C35C2" w:rsidRDefault="00134C99" w:rsidP="00134C99">
            <w:pPr>
              <w:pStyle w:val="Default"/>
              <w:jc w:val="both"/>
              <w:rPr>
                <w:rFonts w:eastAsia="Times New Roman"/>
                <w:i/>
                <w:iCs/>
                <w:color w:val="auto"/>
                <w:lang w:eastAsia="ru-RU"/>
              </w:rPr>
            </w:pPr>
          </w:p>
        </w:tc>
        <w:tc>
          <w:tcPr>
            <w:tcW w:w="2977" w:type="dxa"/>
          </w:tcPr>
          <w:p w:rsidR="00134C99" w:rsidRPr="001C35C2" w:rsidRDefault="00215329" w:rsidP="00471F4B">
            <w:pPr>
              <w:contextualSpacing/>
              <w:jc w:val="both"/>
              <w:rPr>
                <w:b/>
              </w:rPr>
            </w:pPr>
            <w:r w:rsidRPr="001C35C2">
              <w:rPr>
                <w:b/>
              </w:rPr>
              <w:t xml:space="preserve">Задание. </w:t>
            </w:r>
            <w:r w:rsidR="007D61C6" w:rsidRPr="001C35C2">
              <w:t xml:space="preserve">Проведите сравнительно-правовой анализ международно-правового статуса двух международных финансовых регуляторов. </w:t>
            </w:r>
          </w:p>
        </w:tc>
      </w:tr>
      <w:tr w:rsidR="00134C99" w:rsidRPr="00B203F7" w:rsidTr="001C35C2">
        <w:trPr>
          <w:trHeight w:val="4046"/>
        </w:trPr>
        <w:tc>
          <w:tcPr>
            <w:tcW w:w="2127" w:type="dxa"/>
            <w:vMerge/>
            <w:shd w:val="clear" w:color="auto" w:fill="auto"/>
          </w:tcPr>
          <w:p w:rsidR="00134C99" w:rsidRPr="001C35C2" w:rsidRDefault="00134C99" w:rsidP="00471F4B">
            <w:pPr>
              <w:jc w:val="both"/>
            </w:pPr>
          </w:p>
        </w:tc>
        <w:tc>
          <w:tcPr>
            <w:tcW w:w="2126" w:type="dxa"/>
            <w:shd w:val="clear" w:color="auto" w:fill="auto"/>
          </w:tcPr>
          <w:p w:rsidR="00134C99" w:rsidRPr="001C35C2" w:rsidRDefault="00134C99" w:rsidP="00134C99">
            <w:pPr>
              <w:pStyle w:val="a4"/>
              <w:tabs>
                <w:tab w:val="left" w:pos="343"/>
              </w:tabs>
              <w:ind w:left="0"/>
              <w:jc w:val="both"/>
            </w:pPr>
            <w:r w:rsidRPr="001C35C2">
              <w:t>3.Выполняет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4111" w:type="dxa"/>
            <w:shd w:val="clear" w:color="auto" w:fill="auto"/>
          </w:tcPr>
          <w:p w:rsidR="00134C99" w:rsidRPr="001C35C2" w:rsidRDefault="00134C99" w:rsidP="00134C99">
            <w:pPr>
              <w:pStyle w:val="Default"/>
              <w:jc w:val="both"/>
              <w:rPr>
                <w:color w:val="auto"/>
              </w:rPr>
            </w:pPr>
            <w:r w:rsidRPr="001C35C2">
              <w:rPr>
                <w:rFonts w:eastAsia="Times New Roman"/>
                <w:i/>
                <w:iCs/>
                <w:color w:val="auto"/>
                <w:lang w:eastAsia="ru-RU"/>
              </w:rPr>
              <w:t>Знать:</w:t>
            </w:r>
            <w:r w:rsidRPr="001C35C2">
              <w:rPr>
                <w:color w:val="auto"/>
              </w:rPr>
              <w:t xml:space="preserve"> </w:t>
            </w:r>
            <w:r w:rsidRPr="001C35C2">
              <w:rPr>
                <w:rFonts w:eastAsia="Times New Roman"/>
                <w:bCs/>
                <w:color w:val="auto"/>
                <w:lang w:eastAsia="ru-RU"/>
              </w:rPr>
              <w:t>нормативно-правовую базу</w:t>
            </w:r>
            <w:r w:rsidRPr="001C35C2">
              <w:rPr>
                <w:rFonts w:eastAsia="Times New Roman"/>
                <w:b/>
                <w:bCs/>
                <w:color w:val="auto"/>
                <w:lang w:eastAsia="ru-RU"/>
              </w:rPr>
              <w:t xml:space="preserve"> </w:t>
            </w:r>
            <w:r w:rsidRPr="001C35C2">
              <w:rPr>
                <w:color w:val="auto"/>
              </w:rPr>
              <w:t xml:space="preserve">в сфере международно-правового регулирования оборота финансовых средств, валюты и ценных бумаг </w:t>
            </w:r>
          </w:p>
          <w:p w:rsidR="00134C99" w:rsidRPr="001C35C2" w:rsidRDefault="00134C99" w:rsidP="00134C99">
            <w:pPr>
              <w:pStyle w:val="Default"/>
              <w:jc w:val="both"/>
              <w:rPr>
                <w:rFonts w:eastAsia="Times New Roman"/>
                <w:i/>
                <w:iCs/>
                <w:color w:val="auto"/>
                <w:lang w:eastAsia="ru-RU"/>
              </w:rPr>
            </w:pPr>
          </w:p>
          <w:p w:rsidR="00134C99" w:rsidRPr="001C35C2" w:rsidRDefault="00134C99" w:rsidP="00134C99">
            <w:pPr>
              <w:pStyle w:val="Default"/>
              <w:jc w:val="both"/>
              <w:rPr>
                <w:rFonts w:eastAsia="Times New Roman"/>
                <w:i/>
                <w:iCs/>
                <w:color w:val="auto"/>
                <w:lang w:eastAsia="ru-RU"/>
              </w:rPr>
            </w:pPr>
            <w:r w:rsidRPr="001C35C2">
              <w:rPr>
                <w:rFonts w:eastAsia="Times New Roman"/>
                <w:i/>
                <w:iCs/>
                <w:color w:val="auto"/>
                <w:lang w:eastAsia="ru-RU"/>
              </w:rPr>
              <w:t>Уметь:</w:t>
            </w:r>
            <w:r w:rsidRPr="001C35C2">
              <w:rPr>
                <w:color w:val="auto"/>
              </w:rPr>
              <w:t xml:space="preserve"> выполняет проектные и финансово-экономические задачи в профессиональной деятельности с учетом международного законодательства об обороте финансовых средств, валюты и ценных бумаг</w:t>
            </w:r>
          </w:p>
        </w:tc>
        <w:tc>
          <w:tcPr>
            <w:tcW w:w="2977" w:type="dxa"/>
          </w:tcPr>
          <w:p w:rsidR="00134C99" w:rsidRPr="001C35C2" w:rsidRDefault="007D61C6" w:rsidP="00471F4B">
            <w:pPr>
              <w:contextualSpacing/>
              <w:jc w:val="both"/>
              <w:rPr>
                <w:b/>
              </w:rPr>
            </w:pPr>
            <w:r w:rsidRPr="001C35C2">
              <w:rPr>
                <w:b/>
              </w:rPr>
              <w:t xml:space="preserve">Задание. </w:t>
            </w:r>
            <w:r w:rsidRPr="001C35C2">
              <w:t>На основе анализа международно-правовых актов выделите</w:t>
            </w:r>
            <w:r w:rsidRPr="001C35C2">
              <w:rPr>
                <w:b/>
              </w:rPr>
              <w:t xml:space="preserve"> </w:t>
            </w:r>
            <w:r w:rsidRPr="001C35C2">
              <w:t>меры по предотвращению недобросовестной конкуренции на кредитном рынке и рынке ценных бумаг и раскройте механизм их реализации.</w:t>
            </w:r>
            <w:r w:rsidRPr="001C35C2">
              <w:rPr>
                <w:sz w:val="28"/>
                <w:szCs w:val="28"/>
              </w:rPr>
              <w:t xml:space="preserve"> </w:t>
            </w:r>
          </w:p>
        </w:tc>
      </w:tr>
    </w:tbl>
    <w:p w:rsidR="004951E7" w:rsidRDefault="004951E7" w:rsidP="00B46A7F">
      <w:pPr>
        <w:suppressAutoHyphens/>
        <w:jc w:val="both"/>
        <w:rPr>
          <w:b/>
          <w:color w:val="FF0000"/>
          <w:sz w:val="28"/>
          <w:szCs w:val="28"/>
          <w:u w:val="single"/>
        </w:rPr>
      </w:pPr>
    </w:p>
    <w:p w:rsidR="004951E7" w:rsidRPr="00AA0F68" w:rsidRDefault="004951E7" w:rsidP="00B46A7F">
      <w:pPr>
        <w:suppressAutoHyphens/>
        <w:jc w:val="both"/>
        <w:rPr>
          <w:b/>
          <w:color w:val="FF0000"/>
          <w:sz w:val="28"/>
          <w:szCs w:val="28"/>
          <w:u w:val="single"/>
        </w:rPr>
      </w:pPr>
    </w:p>
    <w:p w:rsidR="00057A1E" w:rsidRDefault="00170B39" w:rsidP="007F357D">
      <w:pPr>
        <w:widowControl w:val="0"/>
        <w:spacing w:line="360" w:lineRule="auto"/>
        <w:ind w:firstLine="709"/>
        <w:jc w:val="both"/>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8070B1">
        <w:rPr>
          <w:b/>
          <w:sz w:val="28"/>
          <w:szCs w:val="28"/>
        </w:rPr>
        <w:t>зачёту</w:t>
      </w:r>
      <w:r w:rsidR="00BB545A" w:rsidRPr="00BB545A">
        <w:rPr>
          <w:b/>
          <w:sz w:val="28"/>
          <w:szCs w:val="28"/>
        </w:rPr>
        <w:t>:</w:t>
      </w:r>
    </w:p>
    <w:p w:rsidR="00716A71" w:rsidRDefault="00716A71" w:rsidP="0021270C">
      <w:pPr>
        <w:pStyle w:val="a4"/>
        <w:widowControl w:val="0"/>
        <w:numPr>
          <w:ilvl w:val="0"/>
          <w:numId w:val="34"/>
        </w:numPr>
        <w:spacing w:line="276" w:lineRule="auto"/>
        <w:ind w:left="-142" w:right="-144" w:firstLine="0"/>
        <w:jc w:val="both"/>
        <w:rPr>
          <w:color w:val="212121"/>
          <w:sz w:val="28"/>
          <w:szCs w:val="28"/>
        </w:rPr>
      </w:pPr>
      <w:r>
        <w:rPr>
          <w:sz w:val="28"/>
          <w:szCs w:val="28"/>
        </w:rPr>
        <w:t>Охарактеризуйте м</w:t>
      </w:r>
      <w:r w:rsidRPr="00716A71">
        <w:rPr>
          <w:sz w:val="28"/>
          <w:szCs w:val="28"/>
        </w:rPr>
        <w:t xml:space="preserve">еждународные финансовые правоотношения в сфере </w:t>
      </w:r>
      <w:r w:rsidRPr="00716A71">
        <w:rPr>
          <w:color w:val="212121"/>
          <w:sz w:val="28"/>
          <w:szCs w:val="28"/>
        </w:rPr>
        <w:t xml:space="preserve">оборота финансовых средств, валюты и ценных бумаг. </w:t>
      </w:r>
    </w:p>
    <w:p w:rsidR="00716A71" w:rsidRDefault="00716A71" w:rsidP="0021270C">
      <w:pPr>
        <w:pStyle w:val="a4"/>
        <w:widowControl w:val="0"/>
        <w:numPr>
          <w:ilvl w:val="0"/>
          <w:numId w:val="34"/>
        </w:numPr>
        <w:spacing w:line="276" w:lineRule="auto"/>
        <w:ind w:left="-142" w:right="-144" w:firstLine="0"/>
        <w:jc w:val="both"/>
        <w:rPr>
          <w:color w:val="212121"/>
          <w:sz w:val="28"/>
          <w:szCs w:val="28"/>
        </w:rPr>
      </w:pPr>
      <w:r w:rsidRPr="00716A71">
        <w:rPr>
          <w:color w:val="212121"/>
          <w:sz w:val="28"/>
          <w:szCs w:val="28"/>
        </w:rPr>
        <w:t>Р</w:t>
      </w:r>
      <w:r>
        <w:rPr>
          <w:color w:val="212121"/>
          <w:sz w:val="28"/>
          <w:szCs w:val="28"/>
        </w:rPr>
        <w:t>аскройте р</w:t>
      </w:r>
      <w:r w:rsidRPr="00716A71">
        <w:rPr>
          <w:color w:val="212121"/>
          <w:sz w:val="28"/>
          <w:szCs w:val="28"/>
        </w:rPr>
        <w:t xml:space="preserve">оль </w:t>
      </w:r>
      <w:r>
        <w:rPr>
          <w:color w:val="212121"/>
          <w:sz w:val="28"/>
          <w:szCs w:val="28"/>
        </w:rPr>
        <w:t xml:space="preserve">и значение </w:t>
      </w:r>
      <w:r w:rsidRPr="00716A71">
        <w:rPr>
          <w:color w:val="212121"/>
          <w:sz w:val="28"/>
          <w:szCs w:val="28"/>
        </w:rPr>
        <w:t xml:space="preserve">генеральных соглашений и иных международно-правовых актов в сфере оборота финансовых средств, валюты и ценных бумаг. </w:t>
      </w:r>
    </w:p>
    <w:p w:rsidR="00716A71" w:rsidRDefault="00716A71" w:rsidP="0021270C">
      <w:pPr>
        <w:pStyle w:val="a4"/>
        <w:widowControl w:val="0"/>
        <w:numPr>
          <w:ilvl w:val="0"/>
          <w:numId w:val="34"/>
        </w:numPr>
        <w:spacing w:line="276" w:lineRule="auto"/>
        <w:ind w:left="-142" w:right="-144" w:firstLine="0"/>
        <w:jc w:val="both"/>
        <w:rPr>
          <w:color w:val="212121"/>
          <w:sz w:val="28"/>
          <w:szCs w:val="28"/>
        </w:rPr>
      </w:pPr>
      <w:r>
        <w:rPr>
          <w:color w:val="212121"/>
          <w:sz w:val="28"/>
          <w:szCs w:val="28"/>
        </w:rPr>
        <w:t>Охарактеризуйте основные положения валютной политики</w:t>
      </w:r>
      <w:r w:rsidRPr="00716A71">
        <w:rPr>
          <w:color w:val="212121"/>
          <w:sz w:val="28"/>
          <w:szCs w:val="28"/>
        </w:rPr>
        <w:t xml:space="preserve"> в Договоре о ЕАЭС. </w:t>
      </w:r>
    </w:p>
    <w:p w:rsidR="007C4D9C" w:rsidRDefault="00716A71" w:rsidP="0021270C">
      <w:pPr>
        <w:pStyle w:val="a4"/>
        <w:widowControl w:val="0"/>
        <w:numPr>
          <w:ilvl w:val="0"/>
          <w:numId w:val="34"/>
        </w:numPr>
        <w:spacing w:line="276" w:lineRule="auto"/>
        <w:ind w:left="-142" w:right="-144" w:firstLine="0"/>
        <w:jc w:val="both"/>
        <w:rPr>
          <w:color w:val="212121"/>
          <w:sz w:val="28"/>
          <w:szCs w:val="28"/>
        </w:rPr>
      </w:pPr>
      <w:r>
        <w:rPr>
          <w:color w:val="212121"/>
          <w:sz w:val="28"/>
          <w:szCs w:val="28"/>
        </w:rPr>
        <w:t>Ракройте основные положения, посвященные регулированию</w:t>
      </w:r>
      <w:r w:rsidRPr="00716A71">
        <w:rPr>
          <w:color w:val="212121"/>
          <w:sz w:val="28"/>
          <w:szCs w:val="28"/>
        </w:rPr>
        <w:t xml:space="preserve"> финансовых рынков в Договоре о ЕАЭС. </w:t>
      </w:r>
    </w:p>
    <w:p w:rsidR="007C4D9C" w:rsidRDefault="007C4D9C" w:rsidP="0021270C">
      <w:pPr>
        <w:pStyle w:val="a4"/>
        <w:widowControl w:val="0"/>
        <w:numPr>
          <w:ilvl w:val="0"/>
          <w:numId w:val="34"/>
        </w:numPr>
        <w:spacing w:line="276" w:lineRule="auto"/>
        <w:ind w:left="-142" w:right="-144" w:firstLine="0"/>
        <w:jc w:val="both"/>
        <w:rPr>
          <w:color w:val="212121"/>
          <w:sz w:val="28"/>
          <w:szCs w:val="28"/>
        </w:rPr>
      </w:pPr>
      <w:r>
        <w:rPr>
          <w:color w:val="212121"/>
          <w:sz w:val="28"/>
          <w:szCs w:val="28"/>
        </w:rPr>
        <w:t>Классифицируйте м</w:t>
      </w:r>
      <w:r w:rsidR="00716A71" w:rsidRPr="007C4D9C">
        <w:rPr>
          <w:color w:val="212121"/>
          <w:sz w:val="28"/>
          <w:szCs w:val="28"/>
        </w:rPr>
        <w:t xml:space="preserve">еждународные финансовые правоотношения, возникающие на основе решений, рекомендаций, принципов международных организаций, региональных транснациональных объединений. </w:t>
      </w:r>
    </w:p>
    <w:p w:rsidR="007C4D9C" w:rsidRDefault="007C4D9C" w:rsidP="0021270C">
      <w:pPr>
        <w:pStyle w:val="a4"/>
        <w:widowControl w:val="0"/>
        <w:numPr>
          <w:ilvl w:val="0"/>
          <w:numId w:val="34"/>
        </w:numPr>
        <w:spacing w:line="276" w:lineRule="auto"/>
        <w:ind w:left="-142" w:right="-144" w:firstLine="0"/>
        <w:jc w:val="both"/>
        <w:rPr>
          <w:color w:val="212121"/>
          <w:sz w:val="28"/>
          <w:szCs w:val="28"/>
        </w:rPr>
      </w:pPr>
      <w:r>
        <w:rPr>
          <w:color w:val="212121"/>
          <w:sz w:val="28"/>
          <w:szCs w:val="28"/>
        </w:rPr>
        <w:t>Напишите и раскройте основные п</w:t>
      </w:r>
      <w:r w:rsidR="00716A71" w:rsidRPr="007C4D9C">
        <w:rPr>
          <w:color w:val="212121"/>
          <w:sz w:val="28"/>
          <w:szCs w:val="28"/>
        </w:rPr>
        <w:t xml:space="preserve">равовые принципы международных финансовых отношений в сфере оборота финансовых средств, валюты и ценных </w:t>
      </w:r>
      <w:r w:rsidR="00716A71" w:rsidRPr="007C4D9C">
        <w:rPr>
          <w:color w:val="212121"/>
          <w:sz w:val="28"/>
          <w:szCs w:val="28"/>
        </w:rPr>
        <w:lastRenderedPageBreak/>
        <w:t xml:space="preserve">бумаг. </w:t>
      </w:r>
    </w:p>
    <w:p w:rsidR="007C4D9C" w:rsidRDefault="007C4D9C" w:rsidP="0021270C">
      <w:pPr>
        <w:pStyle w:val="a4"/>
        <w:widowControl w:val="0"/>
        <w:numPr>
          <w:ilvl w:val="0"/>
          <w:numId w:val="34"/>
        </w:numPr>
        <w:spacing w:line="276" w:lineRule="auto"/>
        <w:ind w:left="-142" w:right="-144" w:firstLine="0"/>
        <w:jc w:val="both"/>
        <w:rPr>
          <w:color w:val="212121"/>
          <w:sz w:val="28"/>
          <w:szCs w:val="28"/>
        </w:rPr>
      </w:pPr>
      <w:r>
        <w:rPr>
          <w:color w:val="212121"/>
          <w:sz w:val="28"/>
          <w:szCs w:val="28"/>
        </w:rPr>
        <w:t>Раскройте</w:t>
      </w:r>
      <w:r w:rsidR="00716A71" w:rsidRPr="007C4D9C">
        <w:rPr>
          <w:color w:val="212121"/>
          <w:sz w:val="28"/>
          <w:szCs w:val="28"/>
        </w:rPr>
        <w:t xml:space="preserve"> </w:t>
      </w:r>
      <w:r>
        <w:rPr>
          <w:color w:val="212121"/>
          <w:sz w:val="28"/>
          <w:szCs w:val="28"/>
        </w:rPr>
        <w:t xml:space="preserve">значение </w:t>
      </w:r>
      <w:r w:rsidR="00716A71" w:rsidRPr="007C4D9C">
        <w:rPr>
          <w:color w:val="212121"/>
          <w:sz w:val="28"/>
          <w:szCs w:val="28"/>
        </w:rPr>
        <w:t xml:space="preserve">системы норм международного финансового права в сфере оборота финансовых средств, валюты и ценных бумаг. </w:t>
      </w:r>
    </w:p>
    <w:p w:rsidR="007C4D9C" w:rsidRDefault="007C4D9C" w:rsidP="0021270C">
      <w:pPr>
        <w:pStyle w:val="a4"/>
        <w:widowControl w:val="0"/>
        <w:numPr>
          <w:ilvl w:val="0"/>
          <w:numId w:val="34"/>
        </w:numPr>
        <w:spacing w:line="276" w:lineRule="auto"/>
        <w:ind w:left="-142" w:right="-144" w:firstLine="0"/>
        <w:jc w:val="both"/>
        <w:rPr>
          <w:color w:val="212121"/>
          <w:sz w:val="28"/>
          <w:szCs w:val="28"/>
        </w:rPr>
      </w:pPr>
      <w:r>
        <w:rPr>
          <w:color w:val="212121"/>
          <w:sz w:val="28"/>
          <w:szCs w:val="28"/>
        </w:rPr>
        <w:t>Охарактеризуйте к</w:t>
      </w:r>
      <w:r w:rsidR="00716A71" w:rsidRPr="007C4D9C">
        <w:rPr>
          <w:color w:val="212121"/>
          <w:sz w:val="28"/>
          <w:szCs w:val="28"/>
        </w:rPr>
        <w:t xml:space="preserve">оллизионные нормы международного финансового права в сфере оборота финансовых средств, валюты и ценных бумаг. </w:t>
      </w:r>
    </w:p>
    <w:p w:rsidR="00106B85" w:rsidRDefault="007C4D9C" w:rsidP="0021270C">
      <w:pPr>
        <w:pStyle w:val="a4"/>
        <w:widowControl w:val="0"/>
        <w:numPr>
          <w:ilvl w:val="0"/>
          <w:numId w:val="34"/>
        </w:numPr>
        <w:spacing w:line="276" w:lineRule="auto"/>
        <w:ind w:left="-142" w:right="-144" w:firstLine="0"/>
        <w:jc w:val="both"/>
        <w:rPr>
          <w:color w:val="212121"/>
          <w:sz w:val="28"/>
          <w:szCs w:val="28"/>
        </w:rPr>
      </w:pPr>
      <w:r>
        <w:rPr>
          <w:color w:val="212121"/>
          <w:sz w:val="28"/>
          <w:szCs w:val="28"/>
        </w:rPr>
        <w:t>Раскройте взаимосвязь</w:t>
      </w:r>
      <w:r w:rsidR="00716A71" w:rsidRPr="007C4D9C">
        <w:rPr>
          <w:color w:val="212121"/>
          <w:sz w:val="28"/>
          <w:szCs w:val="28"/>
        </w:rPr>
        <w:t xml:space="preserve"> норм национального и международного регулирования оборота финансовых средств, валюты и рынка ценных бумаг</w:t>
      </w:r>
      <w:r>
        <w:rPr>
          <w:color w:val="212121"/>
          <w:sz w:val="28"/>
          <w:szCs w:val="28"/>
        </w:rPr>
        <w:t>.</w:t>
      </w:r>
    </w:p>
    <w:p w:rsidR="007C4D9C" w:rsidRDefault="007C4D9C" w:rsidP="0021270C">
      <w:pPr>
        <w:pStyle w:val="a4"/>
        <w:widowControl w:val="0"/>
        <w:numPr>
          <w:ilvl w:val="0"/>
          <w:numId w:val="34"/>
        </w:numPr>
        <w:spacing w:line="276" w:lineRule="auto"/>
        <w:ind w:left="-142" w:right="-144" w:firstLine="0"/>
        <w:jc w:val="both"/>
        <w:rPr>
          <w:sz w:val="28"/>
          <w:szCs w:val="28"/>
        </w:rPr>
      </w:pPr>
      <w:r>
        <w:rPr>
          <w:sz w:val="28"/>
          <w:szCs w:val="28"/>
        </w:rPr>
        <w:t xml:space="preserve"> Раскройте понятия «ф</w:t>
      </w:r>
      <w:r w:rsidRPr="007C4D9C">
        <w:rPr>
          <w:sz w:val="28"/>
          <w:szCs w:val="28"/>
        </w:rPr>
        <w:t>инансовые средства</w:t>
      </w:r>
      <w:r>
        <w:rPr>
          <w:sz w:val="28"/>
          <w:szCs w:val="28"/>
        </w:rPr>
        <w:t>» и</w:t>
      </w:r>
      <w:r w:rsidRPr="007C4D9C">
        <w:rPr>
          <w:sz w:val="28"/>
          <w:szCs w:val="28"/>
        </w:rPr>
        <w:t xml:space="preserve"> </w:t>
      </w:r>
      <w:r>
        <w:rPr>
          <w:sz w:val="28"/>
          <w:szCs w:val="28"/>
        </w:rPr>
        <w:t>«</w:t>
      </w:r>
      <w:r w:rsidRPr="007C4D9C">
        <w:rPr>
          <w:sz w:val="28"/>
          <w:szCs w:val="28"/>
        </w:rPr>
        <w:t>валюта</w:t>
      </w:r>
      <w:r>
        <w:rPr>
          <w:sz w:val="28"/>
          <w:szCs w:val="28"/>
        </w:rPr>
        <w:t>»</w:t>
      </w:r>
      <w:r w:rsidRPr="007C4D9C">
        <w:rPr>
          <w:sz w:val="28"/>
          <w:szCs w:val="28"/>
        </w:rPr>
        <w:t xml:space="preserve"> как</w:t>
      </w:r>
      <w:r w:rsidR="00E13F7B">
        <w:rPr>
          <w:sz w:val="28"/>
          <w:szCs w:val="28"/>
        </w:rPr>
        <w:t xml:space="preserve"> объектов</w:t>
      </w:r>
      <w:r w:rsidRPr="007C4D9C">
        <w:rPr>
          <w:sz w:val="28"/>
          <w:szCs w:val="28"/>
        </w:rPr>
        <w:t xml:space="preserve"> международно-правового регулирования. </w:t>
      </w:r>
    </w:p>
    <w:p w:rsidR="007C4D9C" w:rsidRDefault="007C4D9C" w:rsidP="0021270C">
      <w:pPr>
        <w:pStyle w:val="a4"/>
        <w:widowControl w:val="0"/>
        <w:numPr>
          <w:ilvl w:val="0"/>
          <w:numId w:val="34"/>
        </w:numPr>
        <w:spacing w:line="276" w:lineRule="auto"/>
        <w:ind w:left="-142" w:right="-144" w:firstLine="0"/>
        <w:jc w:val="both"/>
        <w:rPr>
          <w:sz w:val="28"/>
          <w:szCs w:val="28"/>
        </w:rPr>
      </w:pPr>
      <w:r>
        <w:rPr>
          <w:sz w:val="28"/>
          <w:szCs w:val="28"/>
        </w:rPr>
        <w:t xml:space="preserve"> Охарактеризуйте место финансовых средств</w:t>
      </w:r>
      <w:r w:rsidRPr="007C4D9C">
        <w:rPr>
          <w:sz w:val="28"/>
          <w:szCs w:val="28"/>
        </w:rPr>
        <w:t xml:space="preserve"> в международной банковской деятельности. </w:t>
      </w:r>
    </w:p>
    <w:p w:rsidR="007C4D9C" w:rsidRDefault="007C4D9C" w:rsidP="0021270C">
      <w:pPr>
        <w:pStyle w:val="a4"/>
        <w:widowControl w:val="0"/>
        <w:numPr>
          <w:ilvl w:val="0"/>
          <w:numId w:val="34"/>
        </w:numPr>
        <w:spacing w:line="276" w:lineRule="auto"/>
        <w:ind w:left="-142" w:right="-144" w:firstLine="0"/>
        <w:jc w:val="both"/>
        <w:rPr>
          <w:sz w:val="28"/>
          <w:szCs w:val="28"/>
        </w:rPr>
      </w:pPr>
      <w:r>
        <w:rPr>
          <w:sz w:val="28"/>
          <w:szCs w:val="28"/>
        </w:rPr>
        <w:t xml:space="preserve"> Охарактеризуйте место валютных средств</w:t>
      </w:r>
      <w:r w:rsidRPr="007C4D9C">
        <w:rPr>
          <w:sz w:val="28"/>
          <w:szCs w:val="28"/>
        </w:rPr>
        <w:t xml:space="preserve"> в международно-расчетной деятельности. </w:t>
      </w:r>
    </w:p>
    <w:p w:rsidR="007C4D9C" w:rsidRPr="007C4D9C" w:rsidRDefault="007C4D9C" w:rsidP="0021270C">
      <w:pPr>
        <w:pStyle w:val="a4"/>
        <w:widowControl w:val="0"/>
        <w:numPr>
          <w:ilvl w:val="0"/>
          <w:numId w:val="34"/>
        </w:numPr>
        <w:spacing w:line="276" w:lineRule="auto"/>
        <w:ind w:left="-142" w:right="-144" w:firstLine="0"/>
        <w:jc w:val="both"/>
        <w:rPr>
          <w:sz w:val="28"/>
          <w:szCs w:val="28"/>
        </w:rPr>
      </w:pPr>
      <w:r>
        <w:rPr>
          <w:sz w:val="28"/>
          <w:szCs w:val="28"/>
        </w:rPr>
        <w:t xml:space="preserve"> Раскройте р</w:t>
      </w:r>
      <w:r w:rsidRPr="007C4D9C">
        <w:rPr>
          <w:sz w:val="28"/>
          <w:szCs w:val="28"/>
        </w:rPr>
        <w:t xml:space="preserve">оль Базельских соглашений в международном правовом регулировании оборота  финансовых средств и валюты. </w:t>
      </w:r>
    </w:p>
    <w:p w:rsidR="007C4D9C" w:rsidRDefault="007C4D9C" w:rsidP="0021270C">
      <w:pPr>
        <w:pStyle w:val="a4"/>
        <w:widowControl w:val="0"/>
        <w:numPr>
          <w:ilvl w:val="0"/>
          <w:numId w:val="34"/>
        </w:numPr>
        <w:spacing w:line="276" w:lineRule="auto"/>
        <w:ind w:left="-142" w:right="-144" w:firstLine="0"/>
        <w:jc w:val="both"/>
        <w:rPr>
          <w:sz w:val="28"/>
          <w:szCs w:val="28"/>
        </w:rPr>
      </w:pPr>
      <w:r>
        <w:rPr>
          <w:sz w:val="28"/>
          <w:szCs w:val="28"/>
        </w:rPr>
        <w:t xml:space="preserve"> Перечислите и охарактеризуйте субъектов</w:t>
      </w:r>
      <w:r w:rsidRPr="007C4D9C">
        <w:rPr>
          <w:sz w:val="28"/>
          <w:szCs w:val="28"/>
        </w:rPr>
        <w:t xml:space="preserve"> международных финансовых правоотношений в сфере оборота финансовых средств и валюты.</w:t>
      </w:r>
    </w:p>
    <w:p w:rsidR="007C4D9C" w:rsidRDefault="007C4D9C" w:rsidP="0021270C">
      <w:pPr>
        <w:pStyle w:val="a4"/>
        <w:widowControl w:val="0"/>
        <w:numPr>
          <w:ilvl w:val="0"/>
          <w:numId w:val="34"/>
        </w:numPr>
        <w:spacing w:line="276" w:lineRule="auto"/>
        <w:ind w:left="-142" w:right="-144" w:firstLine="0"/>
        <w:jc w:val="both"/>
        <w:rPr>
          <w:sz w:val="28"/>
          <w:szCs w:val="28"/>
        </w:rPr>
      </w:pPr>
      <w:r>
        <w:rPr>
          <w:sz w:val="28"/>
          <w:szCs w:val="28"/>
        </w:rPr>
        <w:t xml:space="preserve"> Охарактеризуйте деятельность международных финансовых центров</w:t>
      </w:r>
      <w:r w:rsidRPr="007C4D9C">
        <w:rPr>
          <w:sz w:val="28"/>
          <w:szCs w:val="28"/>
        </w:rPr>
        <w:t xml:space="preserve"> по контролю за оборотом финансовых средств и валютой. </w:t>
      </w:r>
    </w:p>
    <w:p w:rsidR="007C4D9C" w:rsidRDefault="007C4D9C" w:rsidP="0021270C">
      <w:pPr>
        <w:pStyle w:val="a4"/>
        <w:widowControl w:val="0"/>
        <w:numPr>
          <w:ilvl w:val="0"/>
          <w:numId w:val="34"/>
        </w:numPr>
        <w:spacing w:line="276" w:lineRule="auto"/>
        <w:ind w:left="-142" w:right="-144" w:firstLine="0"/>
        <w:jc w:val="both"/>
        <w:rPr>
          <w:sz w:val="28"/>
          <w:szCs w:val="28"/>
        </w:rPr>
      </w:pPr>
      <w:r>
        <w:rPr>
          <w:sz w:val="28"/>
          <w:szCs w:val="28"/>
        </w:rPr>
        <w:t xml:space="preserve"> Охарактеризуйте деятельность межгосударственного</w:t>
      </w:r>
      <w:r w:rsidRPr="007C4D9C">
        <w:rPr>
          <w:sz w:val="28"/>
          <w:szCs w:val="28"/>
        </w:rPr>
        <w:t xml:space="preserve"> банк</w:t>
      </w:r>
      <w:r>
        <w:rPr>
          <w:sz w:val="28"/>
          <w:szCs w:val="28"/>
        </w:rPr>
        <w:t>а</w:t>
      </w:r>
      <w:r w:rsidRPr="007C4D9C">
        <w:rPr>
          <w:sz w:val="28"/>
          <w:szCs w:val="28"/>
        </w:rPr>
        <w:t xml:space="preserve"> СНГ. </w:t>
      </w:r>
    </w:p>
    <w:p w:rsidR="007C4D9C" w:rsidRPr="007C4D9C" w:rsidRDefault="007C4D9C" w:rsidP="0021270C">
      <w:pPr>
        <w:pStyle w:val="a4"/>
        <w:widowControl w:val="0"/>
        <w:numPr>
          <w:ilvl w:val="0"/>
          <w:numId w:val="34"/>
        </w:numPr>
        <w:spacing w:line="276" w:lineRule="auto"/>
        <w:ind w:left="-142" w:right="-144" w:firstLine="0"/>
        <w:jc w:val="both"/>
        <w:rPr>
          <w:sz w:val="28"/>
          <w:szCs w:val="28"/>
        </w:rPr>
      </w:pPr>
      <w:r>
        <w:rPr>
          <w:sz w:val="28"/>
          <w:szCs w:val="28"/>
        </w:rPr>
        <w:t xml:space="preserve"> Охарактеризуйте деятельность Евразийского</w:t>
      </w:r>
      <w:r w:rsidRPr="007C4D9C">
        <w:rPr>
          <w:sz w:val="28"/>
          <w:szCs w:val="28"/>
        </w:rPr>
        <w:t xml:space="preserve"> банк</w:t>
      </w:r>
      <w:r>
        <w:rPr>
          <w:sz w:val="28"/>
          <w:szCs w:val="28"/>
        </w:rPr>
        <w:t>а</w:t>
      </w:r>
      <w:r w:rsidRPr="007C4D9C">
        <w:rPr>
          <w:sz w:val="28"/>
          <w:szCs w:val="28"/>
        </w:rPr>
        <w:t xml:space="preserve"> развития.</w:t>
      </w:r>
    </w:p>
    <w:p w:rsidR="00E13F7B" w:rsidRDefault="007C4D9C" w:rsidP="0021270C">
      <w:pPr>
        <w:pStyle w:val="a4"/>
        <w:widowControl w:val="0"/>
        <w:numPr>
          <w:ilvl w:val="0"/>
          <w:numId w:val="34"/>
        </w:numPr>
        <w:spacing w:line="276" w:lineRule="auto"/>
        <w:ind w:left="-142" w:right="-144" w:firstLine="0"/>
        <w:jc w:val="both"/>
        <w:rPr>
          <w:sz w:val="28"/>
          <w:szCs w:val="28"/>
        </w:rPr>
      </w:pPr>
      <w:r>
        <w:rPr>
          <w:sz w:val="28"/>
          <w:szCs w:val="28"/>
        </w:rPr>
        <w:t xml:space="preserve"> </w:t>
      </w:r>
      <w:r w:rsidR="00E13F7B">
        <w:rPr>
          <w:sz w:val="28"/>
          <w:szCs w:val="28"/>
        </w:rPr>
        <w:t>Раскройте о</w:t>
      </w:r>
      <w:r w:rsidRPr="007C4D9C">
        <w:rPr>
          <w:sz w:val="28"/>
          <w:szCs w:val="28"/>
        </w:rPr>
        <w:t xml:space="preserve">сновные направления развития международно-правовое регулирования платежно-расчетных отношений. </w:t>
      </w:r>
    </w:p>
    <w:p w:rsidR="007C4D9C" w:rsidRPr="007C4D9C" w:rsidRDefault="00E13F7B" w:rsidP="0021270C">
      <w:pPr>
        <w:pStyle w:val="a4"/>
        <w:widowControl w:val="0"/>
        <w:numPr>
          <w:ilvl w:val="0"/>
          <w:numId w:val="34"/>
        </w:numPr>
        <w:spacing w:line="276" w:lineRule="auto"/>
        <w:ind w:left="-142" w:right="-144" w:firstLine="0"/>
        <w:jc w:val="both"/>
        <w:rPr>
          <w:sz w:val="28"/>
          <w:szCs w:val="28"/>
        </w:rPr>
      </w:pPr>
      <w:r>
        <w:rPr>
          <w:sz w:val="28"/>
          <w:szCs w:val="28"/>
        </w:rPr>
        <w:t xml:space="preserve"> Напишите основные направления</w:t>
      </w:r>
      <w:r w:rsidR="007C4D9C" w:rsidRPr="007C4D9C">
        <w:rPr>
          <w:sz w:val="28"/>
          <w:szCs w:val="28"/>
        </w:rPr>
        <w:t xml:space="preserve"> развития системы транснациональных расчетов и платежей на основе СВДС-валют центральных банков. </w:t>
      </w:r>
    </w:p>
    <w:p w:rsidR="00E13F7B" w:rsidRDefault="00E13F7B" w:rsidP="0021270C">
      <w:pPr>
        <w:pStyle w:val="a4"/>
        <w:widowControl w:val="0"/>
        <w:numPr>
          <w:ilvl w:val="0"/>
          <w:numId w:val="34"/>
        </w:numPr>
        <w:spacing w:line="276" w:lineRule="auto"/>
        <w:ind w:left="-142" w:right="-144" w:firstLine="0"/>
        <w:jc w:val="both"/>
        <w:rPr>
          <w:sz w:val="28"/>
          <w:szCs w:val="28"/>
        </w:rPr>
      </w:pPr>
      <w:r>
        <w:rPr>
          <w:sz w:val="28"/>
          <w:szCs w:val="28"/>
        </w:rPr>
        <w:t xml:space="preserve"> Перечислите и охарактеризуйте субъектов</w:t>
      </w:r>
      <w:r w:rsidRPr="00E13F7B">
        <w:rPr>
          <w:sz w:val="28"/>
          <w:szCs w:val="28"/>
        </w:rPr>
        <w:t xml:space="preserve"> международных финансовых правоотношений, связанных с функционированием рынка ценных бумаг. </w:t>
      </w:r>
    </w:p>
    <w:p w:rsidR="00E13F7B" w:rsidRDefault="00E13F7B" w:rsidP="0021270C">
      <w:pPr>
        <w:pStyle w:val="a4"/>
        <w:widowControl w:val="0"/>
        <w:numPr>
          <w:ilvl w:val="0"/>
          <w:numId w:val="34"/>
        </w:numPr>
        <w:spacing w:line="276" w:lineRule="auto"/>
        <w:ind w:left="-142" w:right="-144" w:firstLine="0"/>
        <w:jc w:val="both"/>
        <w:rPr>
          <w:sz w:val="28"/>
          <w:szCs w:val="28"/>
        </w:rPr>
      </w:pPr>
      <w:r>
        <w:rPr>
          <w:sz w:val="28"/>
          <w:szCs w:val="28"/>
        </w:rPr>
        <w:t xml:space="preserve"> Охарактеризуйте</w:t>
      </w:r>
      <w:r w:rsidRPr="00E13F7B">
        <w:rPr>
          <w:sz w:val="28"/>
          <w:szCs w:val="28"/>
        </w:rPr>
        <w:t xml:space="preserve"> </w:t>
      </w:r>
      <w:r>
        <w:rPr>
          <w:sz w:val="28"/>
          <w:szCs w:val="28"/>
        </w:rPr>
        <w:t>правовые основы функционирования системы</w:t>
      </w:r>
      <w:r w:rsidRPr="00E13F7B">
        <w:rPr>
          <w:sz w:val="28"/>
          <w:szCs w:val="28"/>
        </w:rPr>
        <w:t xml:space="preserve"> всемирного депозитарного хранения. </w:t>
      </w:r>
    </w:p>
    <w:p w:rsidR="00E13F7B" w:rsidRDefault="00E13F7B" w:rsidP="0021270C">
      <w:pPr>
        <w:pStyle w:val="a4"/>
        <w:widowControl w:val="0"/>
        <w:numPr>
          <w:ilvl w:val="0"/>
          <w:numId w:val="34"/>
        </w:numPr>
        <w:spacing w:line="276" w:lineRule="auto"/>
        <w:ind w:left="-142" w:right="-144" w:firstLine="0"/>
        <w:jc w:val="both"/>
        <w:rPr>
          <w:sz w:val="28"/>
          <w:szCs w:val="28"/>
        </w:rPr>
      </w:pPr>
      <w:r>
        <w:rPr>
          <w:sz w:val="28"/>
          <w:szCs w:val="28"/>
        </w:rPr>
        <w:t xml:space="preserve"> Напишите п</w:t>
      </w:r>
      <w:r w:rsidRPr="00E13F7B">
        <w:rPr>
          <w:sz w:val="28"/>
          <w:szCs w:val="28"/>
        </w:rPr>
        <w:t xml:space="preserve">равовой статус субъектов, осуществляющих брокерскую, дилерскую деятельность и т.д. </w:t>
      </w:r>
    </w:p>
    <w:p w:rsidR="00E13F7B" w:rsidRDefault="00E13F7B" w:rsidP="0021270C">
      <w:pPr>
        <w:pStyle w:val="a4"/>
        <w:widowControl w:val="0"/>
        <w:numPr>
          <w:ilvl w:val="0"/>
          <w:numId w:val="34"/>
        </w:numPr>
        <w:spacing w:line="276" w:lineRule="auto"/>
        <w:ind w:left="-142" w:right="-144" w:firstLine="0"/>
        <w:jc w:val="both"/>
        <w:rPr>
          <w:sz w:val="28"/>
          <w:szCs w:val="28"/>
        </w:rPr>
      </w:pPr>
      <w:r>
        <w:rPr>
          <w:sz w:val="28"/>
          <w:szCs w:val="28"/>
        </w:rPr>
        <w:t xml:space="preserve"> Раскройте понятия «ц</w:t>
      </w:r>
      <w:r w:rsidRPr="00E13F7B">
        <w:rPr>
          <w:sz w:val="28"/>
          <w:szCs w:val="28"/>
        </w:rPr>
        <w:t>енные бумаги</w:t>
      </w:r>
      <w:r>
        <w:rPr>
          <w:sz w:val="28"/>
          <w:szCs w:val="28"/>
        </w:rPr>
        <w:t>»</w:t>
      </w:r>
      <w:r w:rsidRPr="00E13F7B">
        <w:rPr>
          <w:sz w:val="28"/>
          <w:szCs w:val="28"/>
        </w:rPr>
        <w:t xml:space="preserve"> как объект</w:t>
      </w:r>
      <w:r>
        <w:rPr>
          <w:sz w:val="28"/>
          <w:szCs w:val="28"/>
        </w:rPr>
        <w:t>а</w:t>
      </w:r>
      <w:r w:rsidRPr="00E13F7B">
        <w:rPr>
          <w:sz w:val="28"/>
          <w:szCs w:val="28"/>
        </w:rPr>
        <w:t xml:space="preserve"> международно-правового регулирования в мировой финансовой деятельности. </w:t>
      </w:r>
    </w:p>
    <w:p w:rsidR="00E13F7B" w:rsidRDefault="00E13F7B" w:rsidP="0021270C">
      <w:pPr>
        <w:pStyle w:val="a4"/>
        <w:widowControl w:val="0"/>
        <w:numPr>
          <w:ilvl w:val="0"/>
          <w:numId w:val="34"/>
        </w:numPr>
        <w:spacing w:line="276" w:lineRule="auto"/>
        <w:ind w:left="-142" w:right="-144" w:firstLine="0"/>
        <w:jc w:val="both"/>
        <w:rPr>
          <w:sz w:val="28"/>
          <w:szCs w:val="28"/>
        </w:rPr>
      </w:pPr>
      <w:r>
        <w:rPr>
          <w:sz w:val="28"/>
          <w:szCs w:val="28"/>
        </w:rPr>
        <w:t xml:space="preserve"> Напишите основные положения международно-правового регулирования</w:t>
      </w:r>
      <w:r w:rsidRPr="00E13F7B">
        <w:rPr>
          <w:sz w:val="28"/>
          <w:szCs w:val="28"/>
        </w:rPr>
        <w:t xml:space="preserve"> клиринговой и депозитарной деятельности на рынке ценных бумаг. </w:t>
      </w:r>
    </w:p>
    <w:p w:rsidR="00E13F7B" w:rsidRDefault="00E13F7B" w:rsidP="0021270C">
      <w:pPr>
        <w:pStyle w:val="a4"/>
        <w:widowControl w:val="0"/>
        <w:numPr>
          <w:ilvl w:val="0"/>
          <w:numId w:val="34"/>
        </w:numPr>
        <w:spacing w:line="276" w:lineRule="auto"/>
        <w:ind w:left="-142" w:right="-144" w:firstLine="0"/>
        <w:jc w:val="both"/>
        <w:rPr>
          <w:sz w:val="28"/>
          <w:szCs w:val="28"/>
        </w:rPr>
      </w:pPr>
      <w:r>
        <w:rPr>
          <w:sz w:val="28"/>
          <w:szCs w:val="28"/>
        </w:rPr>
        <w:t xml:space="preserve"> Раскройте значение термина «р</w:t>
      </w:r>
      <w:r w:rsidRPr="00E13F7B">
        <w:rPr>
          <w:sz w:val="28"/>
          <w:szCs w:val="28"/>
        </w:rPr>
        <w:t>езультативное государственное регулирование</w:t>
      </w:r>
      <w:r>
        <w:rPr>
          <w:sz w:val="28"/>
          <w:szCs w:val="28"/>
        </w:rPr>
        <w:t>»</w:t>
      </w:r>
      <w:r w:rsidRPr="00E13F7B">
        <w:rPr>
          <w:sz w:val="28"/>
          <w:szCs w:val="28"/>
        </w:rPr>
        <w:t xml:space="preserve">. </w:t>
      </w:r>
    </w:p>
    <w:p w:rsidR="00E13F7B" w:rsidRDefault="00E13F7B" w:rsidP="0021270C">
      <w:pPr>
        <w:pStyle w:val="a4"/>
        <w:widowControl w:val="0"/>
        <w:numPr>
          <w:ilvl w:val="0"/>
          <w:numId w:val="34"/>
        </w:numPr>
        <w:spacing w:line="276" w:lineRule="auto"/>
        <w:ind w:left="-142" w:right="-144" w:firstLine="0"/>
        <w:jc w:val="both"/>
        <w:rPr>
          <w:sz w:val="28"/>
          <w:szCs w:val="28"/>
        </w:rPr>
      </w:pPr>
      <w:r>
        <w:rPr>
          <w:sz w:val="28"/>
          <w:szCs w:val="28"/>
        </w:rPr>
        <w:t xml:space="preserve"> Напишите основные положения м</w:t>
      </w:r>
      <w:r w:rsidRPr="00E13F7B">
        <w:rPr>
          <w:sz w:val="28"/>
          <w:szCs w:val="28"/>
        </w:rPr>
        <w:t>еждународно-право</w:t>
      </w:r>
      <w:r>
        <w:rPr>
          <w:sz w:val="28"/>
          <w:szCs w:val="28"/>
        </w:rPr>
        <w:t>вого регулирования</w:t>
      </w:r>
      <w:r w:rsidRPr="00E13F7B">
        <w:rPr>
          <w:sz w:val="28"/>
          <w:szCs w:val="28"/>
        </w:rPr>
        <w:t xml:space="preserve"> инвестиционной деятельности. </w:t>
      </w:r>
    </w:p>
    <w:p w:rsidR="00E13F7B" w:rsidRDefault="00E13F7B" w:rsidP="0021270C">
      <w:pPr>
        <w:pStyle w:val="a4"/>
        <w:widowControl w:val="0"/>
        <w:numPr>
          <w:ilvl w:val="0"/>
          <w:numId w:val="34"/>
        </w:numPr>
        <w:spacing w:line="276" w:lineRule="auto"/>
        <w:ind w:left="-142" w:right="-144" w:firstLine="0"/>
        <w:jc w:val="both"/>
        <w:rPr>
          <w:sz w:val="28"/>
          <w:szCs w:val="28"/>
        </w:rPr>
      </w:pPr>
      <w:r>
        <w:rPr>
          <w:sz w:val="28"/>
          <w:szCs w:val="28"/>
        </w:rPr>
        <w:lastRenderedPageBreak/>
        <w:t xml:space="preserve"> Перечислите и охарактеризуйте деятельность межнациональных и межгосударственных учреждений, разрабатывающих</w:t>
      </w:r>
      <w:r w:rsidRPr="00E13F7B">
        <w:rPr>
          <w:sz w:val="28"/>
          <w:szCs w:val="28"/>
        </w:rPr>
        <w:t xml:space="preserve"> унифицированные документы в сфере финансовой отчетности, оборота финансовых инструментов.  </w:t>
      </w:r>
    </w:p>
    <w:p w:rsidR="00E13F7B" w:rsidRPr="00E13F7B" w:rsidRDefault="00E13F7B" w:rsidP="0021270C">
      <w:pPr>
        <w:pStyle w:val="a4"/>
        <w:widowControl w:val="0"/>
        <w:numPr>
          <w:ilvl w:val="0"/>
          <w:numId w:val="34"/>
        </w:numPr>
        <w:spacing w:line="276" w:lineRule="auto"/>
        <w:ind w:left="-142" w:right="-144" w:firstLine="0"/>
        <w:jc w:val="both"/>
        <w:rPr>
          <w:sz w:val="28"/>
          <w:szCs w:val="28"/>
        </w:rPr>
      </w:pPr>
      <w:r>
        <w:rPr>
          <w:sz w:val="28"/>
          <w:szCs w:val="28"/>
        </w:rPr>
        <w:t xml:space="preserve"> Раскройте </w:t>
      </w:r>
      <w:r>
        <w:rPr>
          <w:color w:val="212121"/>
          <w:sz w:val="28"/>
          <w:szCs w:val="28"/>
        </w:rPr>
        <w:t>правовую природу</w:t>
      </w:r>
      <w:r w:rsidRPr="00E13F7B">
        <w:rPr>
          <w:color w:val="212121"/>
          <w:sz w:val="28"/>
          <w:szCs w:val="28"/>
        </w:rPr>
        <w:t xml:space="preserve"> международных финансовых стандартов. </w:t>
      </w:r>
    </w:p>
    <w:p w:rsidR="00E13F7B" w:rsidRPr="00E13F7B" w:rsidRDefault="00E13F7B" w:rsidP="0021270C">
      <w:pPr>
        <w:pStyle w:val="a4"/>
        <w:widowControl w:val="0"/>
        <w:numPr>
          <w:ilvl w:val="0"/>
          <w:numId w:val="34"/>
        </w:numPr>
        <w:spacing w:line="276" w:lineRule="auto"/>
        <w:ind w:left="-142" w:right="-144" w:firstLine="0"/>
        <w:jc w:val="both"/>
        <w:rPr>
          <w:sz w:val="28"/>
          <w:szCs w:val="28"/>
        </w:rPr>
      </w:pPr>
      <w:r>
        <w:rPr>
          <w:color w:val="212121"/>
          <w:sz w:val="28"/>
          <w:szCs w:val="28"/>
        </w:rPr>
        <w:t xml:space="preserve"> Раскройте р</w:t>
      </w:r>
      <w:r w:rsidRPr="00E13F7B">
        <w:rPr>
          <w:color w:val="212121"/>
          <w:sz w:val="28"/>
          <w:szCs w:val="28"/>
        </w:rPr>
        <w:t>оль</w:t>
      </w:r>
      <w:r>
        <w:rPr>
          <w:color w:val="212121"/>
          <w:sz w:val="28"/>
          <w:szCs w:val="28"/>
        </w:rPr>
        <w:t xml:space="preserve"> и значение</w:t>
      </w:r>
      <w:r w:rsidRPr="00E13F7B">
        <w:rPr>
          <w:color w:val="212121"/>
          <w:sz w:val="28"/>
          <w:szCs w:val="28"/>
        </w:rPr>
        <w:t xml:space="preserve"> международного мягкого права в урегулировании отношений в сфере оборота финансовых средств, валюты и ценных бумаг. </w:t>
      </w:r>
    </w:p>
    <w:p w:rsidR="00E13F7B" w:rsidRPr="00E13F7B" w:rsidRDefault="00E13F7B" w:rsidP="0021270C">
      <w:pPr>
        <w:pStyle w:val="a4"/>
        <w:widowControl w:val="0"/>
        <w:numPr>
          <w:ilvl w:val="0"/>
          <w:numId w:val="34"/>
        </w:numPr>
        <w:spacing w:line="276" w:lineRule="auto"/>
        <w:ind w:left="-142" w:right="-144" w:firstLine="0"/>
        <w:jc w:val="both"/>
        <w:rPr>
          <w:sz w:val="28"/>
          <w:szCs w:val="28"/>
        </w:rPr>
      </w:pPr>
      <w:r>
        <w:rPr>
          <w:color w:val="212121"/>
          <w:sz w:val="28"/>
          <w:szCs w:val="28"/>
        </w:rPr>
        <w:t xml:space="preserve"> Раскройте механизмы взаимодействия</w:t>
      </w:r>
      <w:r w:rsidRPr="00E13F7B">
        <w:rPr>
          <w:color w:val="212121"/>
          <w:sz w:val="28"/>
          <w:szCs w:val="28"/>
        </w:rPr>
        <w:t xml:space="preserve"> международных финансовых стандартов. </w:t>
      </w:r>
    </w:p>
    <w:p w:rsidR="00E13F7B" w:rsidRPr="00E13F7B" w:rsidRDefault="00E13F7B" w:rsidP="0021270C">
      <w:pPr>
        <w:pStyle w:val="a4"/>
        <w:widowControl w:val="0"/>
        <w:numPr>
          <w:ilvl w:val="0"/>
          <w:numId w:val="34"/>
        </w:numPr>
        <w:spacing w:line="276" w:lineRule="auto"/>
        <w:ind w:left="-142" w:right="-144" w:firstLine="0"/>
        <w:jc w:val="both"/>
        <w:rPr>
          <w:sz w:val="28"/>
          <w:szCs w:val="28"/>
        </w:rPr>
      </w:pPr>
      <w:r>
        <w:rPr>
          <w:color w:val="212121"/>
          <w:sz w:val="28"/>
          <w:szCs w:val="28"/>
        </w:rPr>
        <w:t xml:space="preserve"> Охарактеризуйте К</w:t>
      </w:r>
      <w:r w:rsidRPr="00E13F7B">
        <w:rPr>
          <w:color w:val="212121"/>
          <w:sz w:val="28"/>
          <w:szCs w:val="28"/>
        </w:rPr>
        <w:t xml:space="preserve">омпендиум стандартов Совета по финансовой стабильности как вариант систематизации регулятивных актов.  </w:t>
      </w:r>
    </w:p>
    <w:p w:rsidR="007F357D" w:rsidRPr="007F357D" w:rsidRDefault="00E13F7B" w:rsidP="0021270C">
      <w:pPr>
        <w:pStyle w:val="a4"/>
        <w:widowControl w:val="0"/>
        <w:numPr>
          <w:ilvl w:val="0"/>
          <w:numId w:val="34"/>
        </w:numPr>
        <w:spacing w:line="276" w:lineRule="auto"/>
        <w:ind w:left="-142" w:right="-144" w:firstLine="0"/>
        <w:jc w:val="both"/>
        <w:rPr>
          <w:sz w:val="28"/>
          <w:szCs w:val="28"/>
        </w:rPr>
      </w:pPr>
      <w:r>
        <w:rPr>
          <w:color w:val="212121"/>
          <w:sz w:val="28"/>
          <w:szCs w:val="28"/>
        </w:rPr>
        <w:t xml:space="preserve"> </w:t>
      </w:r>
      <w:r w:rsidR="007F357D">
        <w:rPr>
          <w:color w:val="212121"/>
          <w:sz w:val="28"/>
          <w:szCs w:val="28"/>
        </w:rPr>
        <w:t>Раскройте типологию</w:t>
      </w:r>
      <w:r w:rsidRPr="00E13F7B">
        <w:rPr>
          <w:color w:val="212121"/>
          <w:sz w:val="28"/>
          <w:szCs w:val="28"/>
        </w:rPr>
        <w:t xml:space="preserve"> междун</w:t>
      </w:r>
      <w:r w:rsidR="007F357D">
        <w:rPr>
          <w:color w:val="212121"/>
          <w:sz w:val="28"/>
          <w:szCs w:val="28"/>
        </w:rPr>
        <w:t>ародных финансовых регуляторов.</w:t>
      </w:r>
    </w:p>
    <w:p w:rsidR="007F357D" w:rsidRPr="007F357D" w:rsidRDefault="007F357D" w:rsidP="0021270C">
      <w:pPr>
        <w:pStyle w:val="a4"/>
        <w:widowControl w:val="0"/>
        <w:numPr>
          <w:ilvl w:val="0"/>
          <w:numId w:val="34"/>
        </w:numPr>
        <w:spacing w:line="276" w:lineRule="auto"/>
        <w:ind w:left="-142" w:right="-144" w:firstLine="0"/>
        <w:jc w:val="both"/>
        <w:rPr>
          <w:sz w:val="28"/>
          <w:szCs w:val="28"/>
        </w:rPr>
      </w:pPr>
      <w:r>
        <w:rPr>
          <w:color w:val="212121"/>
          <w:sz w:val="28"/>
          <w:szCs w:val="28"/>
        </w:rPr>
        <w:t xml:space="preserve"> Охарактеризуйте п</w:t>
      </w:r>
      <w:r w:rsidR="00E13F7B" w:rsidRPr="00E13F7B">
        <w:rPr>
          <w:color w:val="212121"/>
          <w:sz w:val="28"/>
          <w:szCs w:val="28"/>
        </w:rPr>
        <w:t xml:space="preserve">равовой статус отдельных международных финансовых регуляторов в сфере оборота финансовых средств, валюты и ценных бумаг: публичные формализованные международные финансовые организации (МВФ, МБРР, БМР и др.), </w:t>
      </w:r>
    </w:p>
    <w:p w:rsidR="007F357D" w:rsidRPr="007F357D" w:rsidRDefault="007F357D" w:rsidP="0021270C">
      <w:pPr>
        <w:pStyle w:val="a4"/>
        <w:widowControl w:val="0"/>
        <w:numPr>
          <w:ilvl w:val="0"/>
          <w:numId w:val="34"/>
        </w:numPr>
        <w:spacing w:line="276" w:lineRule="auto"/>
        <w:ind w:left="-142" w:right="-144" w:firstLine="0"/>
        <w:jc w:val="both"/>
        <w:rPr>
          <w:sz w:val="28"/>
          <w:szCs w:val="28"/>
        </w:rPr>
      </w:pPr>
      <w:r>
        <w:rPr>
          <w:color w:val="212121"/>
          <w:sz w:val="28"/>
          <w:szCs w:val="28"/>
        </w:rPr>
        <w:t xml:space="preserve"> Охарактеризуйте п</w:t>
      </w:r>
      <w:r w:rsidRPr="00E13F7B">
        <w:rPr>
          <w:color w:val="212121"/>
          <w:sz w:val="28"/>
          <w:szCs w:val="28"/>
        </w:rPr>
        <w:t xml:space="preserve">равовой статус отдельных международных финансовых регуляторов в сфере оборота финансовых средств, валюты и ценных бумаг: </w:t>
      </w:r>
      <w:r>
        <w:rPr>
          <w:color w:val="212121"/>
          <w:sz w:val="28"/>
          <w:szCs w:val="28"/>
        </w:rPr>
        <w:t xml:space="preserve"> </w:t>
      </w:r>
      <w:r w:rsidR="00E13F7B" w:rsidRPr="00E13F7B">
        <w:rPr>
          <w:color w:val="212121"/>
          <w:sz w:val="28"/>
          <w:szCs w:val="28"/>
        </w:rPr>
        <w:t xml:space="preserve">неформализованные публичные международные финансовые регуляторы (КГФС, комитет по рынкам, ФАТФ, комитет по платежам и рыночной инфраструктуре и др.), </w:t>
      </w:r>
    </w:p>
    <w:p w:rsidR="00E13F7B" w:rsidRPr="00E13F7B" w:rsidRDefault="007F357D" w:rsidP="0021270C">
      <w:pPr>
        <w:pStyle w:val="a4"/>
        <w:widowControl w:val="0"/>
        <w:numPr>
          <w:ilvl w:val="0"/>
          <w:numId w:val="34"/>
        </w:numPr>
        <w:spacing w:line="276" w:lineRule="auto"/>
        <w:ind w:left="-142" w:right="-144" w:firstLine="0"/>
        <w:jc w:val="both"/>
        <w:rPr>
          <w:sz w:val="28"/>
          <w:szCs w:val="28"/>
        </w:rPr>
      </w:pPr>
      <w:r>
        <w:rPr>
          <w:color w:val="212121"/>
          <w:sz w:val="28"/>
          <w:szCs w:val="28"/>
        </w:rPr>
        <w:t xml:space="preserve"> Охарактеризуйте п</w:t>
      </w:r>
      <w:r w:rsidRPr="00E13F7B">
        <w:rPr>
          <w:color w:val="212121"/>
          <w:sz w:val="28"/>
          <w:szCs w:val="28"/>
        </w:rPr>
        <w:t xml:space="preserve">равовой статус отдельных международных финансовых регуляторов в сфере оборота финансовых средств, валюты и ценных бумаг: </w:t>
      </w:r>
      <w:r w:rsidR="00E13F7B" w:rsidRPr="00E13F7B">
        <w:rPr>
          <w:color w:val="212121"/>
          <w:sz w:val="28"/>
          <w:szCs w:val="28"/>
        </w:rPr>
        <w:t>ме</w:t>
      </w:r>
      <w:r>
        <w:rPr>
          <w:color w:val="212121"/>
          <w:sz w:val="28"/>
          <w:szCs w:val="28"/>
        </w:rPr>
        <w:t>ж</w:t>
      </w:r>
      <w:r w:rsidR="00E13F7B" w:rsidRPr="00E13F7B">
        <w:rPr>
          <w:color w:val="212121"/>
          <w:sz w:val="28"/>
          <w:szCs w:val="28"/>
        </w:rPr>
        <w:t xml:space="preserve">ведомственные формализованные международные финансовые регуляторы.   </w:t>
      </w:r>
    </w:p>
    <w:p w:rsidR="007F357D" w:rsidRDefault="007F357D" w:rsidP="0021270C">
      <w:pPr>
        <w:pStyle w:val="a4"/>
        <w:widowControl w:val="0"/>
        <w:numPr>
          <w:ilvl w:val="0"/>
          <w:numId w:val="34"/>
        </w:numPr>
        <w:spacing w:line="276" w:lineRule="auto"/>
        <w:ind w:left="-142" w:right="-144" w:firstLine="0"/>
        <w:jc w:val="both"/>
        <w:rPr>
          <w:color w:val="212121"/>
          <w:sz w:val="28"/>
          <w:szCs w:val="28"/>
        </w:rPr>
      </w:pPr>
      <w:r>
        <w:rPr>
          <w:color w:val="212121"/>
          <w:sz w:val="28"/>
          <w:szCs w:val="28"/>
        </w:rPr>
        <w:t xml:space="preserve"> </w:t>
      </w:r>
      <w:r>
        <w:rPr>
          <w:sz w:val="28"/>
          <w:szCs w:val="28"/>
        </w:rPr>
        <w:t xml:space="preserve">Напишите основные положения </w:t>
      </w:r>
      <w:r>
        <w:rPr>
          <w:color w:val="212121"/>
          <w:sz w:val="28"/>
          <w:szCs w:val="28"/>
        </w:rPr>
        <w:t>международно-правового регулирования</w:t>
      </w:r>
      <w:r w:rsidR="00E13F7B">
        <w:rPr>
          <w:color w:val="212121"/>
          <w:sz w:val="28"/>
          <w:szCs w:val="28"/>
        </w:rPr>
        <w:t xml:space="preserve"> учета финансовых активов. </w:t>
      </w:r>
    </w:p>
    <w:p w:rsidR="007F357D" w:rsidRDefault="007F357D" w:rsidP="0021270C">
      <w:pPr>
        <w:pStyle w:val="a4"/>
        <w:widowControl w:val="0"/>
        <w:numPr>
          <w:ilvl w:val="0"/>
          <w:numId w:val="34"/>
        </w:numPr>
        <w:spacing w:line="276" w:lineRule="auto"/>
        <w:ind w:left="-142" w:right="-144" w:firstLine="0"/>
        <w:jc w:val="both"/>
        <w:rPr>
          <w:color w:val="212121"/>
          <w:sz w:val="28"/>
          <w:szCs w:val="28"/>
        </w:rPr>
      </w:pPr>
      <w:r>
        <w:rPr>
          <w:color w:val="212121"/>
          <w:sz w:val="28"/>
          <w:szCs w:val="28"/>
        </w:rPr>
        <w:t xml:space="preserve"> Перечислите и охарактеризуйте и</w:t>
      </w:r>
      <w:r w:rsidR="00E13F7B">
        <w:rPr>
          <w:color w:val="212121"/>
          <w:sz w:val="28"/>
          <w:szCs w:val="28"/>
        </w:rPr>
        <w:t xml:space="preserve">сточники международно-правового регулирования банковского надзора, надзора на рынке ценных бумаг. </w:t>
      </w:r>
    </w:p>
    <w:p w:rsidR="007C4D9C" w:rsidRPr="007C4D9C" w:rsidRDefault="007F357D" w:rsidP="0021270C">
      <w:pPr>
        <w:pStyle w:val="a4"/>
        <w:widowControl w:val="0"/>
        <w:numPr>
          <w:ilvl w:val="0"/>
          <w:numId w:val="34"/>
        </w:numPr>
        <w:spacing w:line="276" w:lineRule="auto"/>
        <w:ind w:left="-142" w:right="-144" w:firstLine="0"/>
        <w:jc w:val="both"/>
        <w:rPr>
          <w:color w:val="212121"/>
          <w:sz w:val="28"/>
          <w:szCs w:val="28"/>
        </w:rPr>
      </w:pPr>
      <w:r>
        <w:rPr>
          <w:color w:val="212121"/>
          <w:sz w:val="28"/>
          <w:szCs w:val="28"/>
        </w:rPr>
        <w:t xml:space="preserve"> Перечислите и охарактеризуйте меры</w:t>
      </w:r>
      <w:r w:rsidR="00E13F7B">
        <w:rPr>
          <w:color w:val="212121"/>
          <w:sz w:val="28"/>
          <w:szCs w:val="28"/>
        </w:rPr>
        <w:t xml:space="preserve"> по предотвращению недобросовестной </w:t>
      </w:r>
      <w:r>
        <w:rPr>
          <w:color w:val="212121"/>
          <w:sz w:val="28"/>
          <w:szCs w:val="28"/>
        </w:rPr>
        <w:t>конкуренции на кредитном рынке и</w:t>
      </w:r>
      <w:r w:rsidR="00E13F7B">
        <w:rPr>
          <w:color w:val="212121"/>
          <w:sz w:val="28"/>
          <w:szCs w:val="28"/>
        </w:rPr>
        <w:t xml:space="preserve"> рынке ценных бумаг.</w:t>
      </w:r>
    </w:p>
    <w:p w:rsidR="00716A71" w:rsidRPr="00BD3BE5" w:rsidRDefault="00716A71" w:rsidP="00716A71">
      <w:pPr>
        <w:pStyle w:val="a4"/>
        <w:spacing w:line="276" w:lineRule="auto"/>
        <w:ind w:left="567" w:right="-1"/>
        <w:jc w:val="both"/>
        <w:rPr>
          <w:sz w:val="28"/>
          <w:szCs w:val="28"/>
        </w:rPr>
      </w:pPr>
    </w:p>
    <w:p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E65027" w:rsidRPr="00E65027"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  </w:t>
      </w:r>
    </w:p>
    <w:p w:rsidR="00170B39" w:rsidRDefault="00E65027" w:rsidP="007F357D">
      <w:pPr>
        <w:widowControl w:val="0"/>
        <w:spacing w:line="360"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97533B" w:rsidRPr="007F357D" w:rsidRDefault="0097533B" w:rsidP="007F357D">
      <w:pPr>
        <w:widowControl w:val="0"/>
        <w:spacing w:line="360" w:lineRule="auto"/>
        <w:ind w:firstLine="709"/>
        <w:jc w:val="both"/>
        <w:rPr>
          <w:sz w:val="28"/>
          <w:szCs w:val="28"/>
        </w:rPr>
      </w:pPr>
    </w:p>
    <w:p w:rsidR="00562F1F" w:rsidRDefault="00BB545A" w:rsidP="00761954">
      <w:pPr>
        <w:pStyle w:val="10"/>
        <w:keepNext w:val="0"/>
        <w:keepLines w:val="0"/>
        <w:widowControl w:val="0"/>
        <w:numPr>
          <w:ilvl w:val="0"/>
          <w:numId w:val="25"/>
        </w:numPr>
        <w:tabs>
          <w:tab w:val="left" w:pos="1134"/>
        </w:tabs>
        <w:spacing w:before="0" w:line="276" w:lineRule="auto"/>
        <w:jc w:val="both"/>
        <w:rPr>
          <w:rFonts w:ascii="Times New Roman" w:hAnsi="Times New Roman"/>
          <w:color w:val="auto"/>
        </w:rPr>
      </w:pPr>
      <w:bookmarkStart w:id="19" w:name="_Toc116994150"/>
      <w:r w:rsidRPr="00A222F6">
        <w:rPr>
          <w:rFonts w:ascii="Times New Roman" w:hAnsi="Times New Roman"/>
          <w:color w:val="auto"/>
        </w:rPr>
        <w:lastRenderedPageBreak/>
        <w:t>Перечень основной и дополнительной учебной литературы, необходимой для освоения дисциплины</w:t>
      </w:r>
      <w:bookmarkEnd w:id="19"/>
    </w:p>
    <w:p w:rsidR="00562F1F" w:rsidRPr="00562F1F" w:rsidRDefault="00562F1F" w:rsidP="00562F1F">
      <w:pPr>
        <w:widowControl w:val="0"/>
        <w:spacing w:line="276" w:lineRule="auto"/>
        <w:ind w:firstLine="709"/>
        <w:jc w:val="both"/>
      </w:pPr>
    </w:p>
    <w:p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rsidR="00145E12" w:rsidRPr="007F5E2F" w:rsidRDefault="00145E12" w:rsidP="00145E12">
      <w:pPr>
        <w:widowControl w:val="0"/>
        <w:spacing w:line="276" w:lineRule="auto"/>
        <w:ind w:firstLine="709"/>
        <w:jc w:val="center"/>
        <w:rPr>
          <w:b/>
          <w:sz w:val="28"/>
          <w:szCs w:val="28"/>
        </w:rPr>
      </w:pPr>
    </w:p>
    <w:p w:rsidR="005D2B9D" w:rsidRPr="005D2B9D" w:rsidRDefault="005D2B9D" w:rsidP="0004104E">
      <w:pPr>
        <w:numPr>
          <w:ilvl w:val="0"/>
          <w:numId w:val="3"/>
        </w:numPr>
        <w:spacing w:line="360" w:lineRule="auto"/>
        <w:ind w:left="0" w:firstLine="709"/>
        <w:jc w:val="both"/>
        <w:rPr>
          <w:rFonts w:eastAsia="Calibri"/>
          <w:sz w:val="28"/>
          <w:szCs w:val="28"/>
          <w:lang w:eastAsia="en-US"/>
        </w:rPr>
      </w:pPr>
      <w:r w:rsidRPr="005D2B9D">
        <w:rPr>
          <w:rFonts w:eastAsia="Calibri"/>
          <w:sz w:val="28"/>
          <w:szCs w:val="28"/>
          <w:lang w:eastAsia="en-US"/>
        </w:rPr>
        <w:t>Конституция Российской Федерации (принята всенародным голосованием 12.12.1993)</w:t>
      </w:r>
      <w:r w:rsidR="004473CE" w:rsidRPr="004473CE">
        <w:rPr>
          <w:rFonts w:eastAsia="Calibri"/>
          <w:sz w:val="28"/>
          <w:szCs w:val="28"/>
          <w:lang w:eastAsia="en-US"/>
        </w:rPr>
        <w:t xml:space="preserve"> </w:t>
      </w:r>
      <w:r w:rsidRPr="005D2B9D">
        <w:rPr>
          <w:rFonts w:eastAsia="Calibri"/>
          <w:sz w:val="28"/>
          <w:szCs w:val="28"/>
          <w:lang w:eastAsia="en-US"/>
        </w:rPr>
        <w:t>//</w:t>
      </w:r>
      <w:r w:rsidRPr="005D2B9D">
        <w:rPr>
          <w:rFonts w:ascii="Calibri" w:eastAsia="Calibri" w:hAnsi="Calibri"/>
          <w:sz w:val="28"/>
          <w:szCs w:val="28"/>
          <w:lang w:eastAsia="en-US"/>
        </w:rPr>
        <w:t xml:space="preserve"> </w:t>
      </w:r>
      <w:r w:rsidR="0061204B" w:rsidRPr="0061204B">
        <w:rPr>
          <w:sz w:val="28"/>
          <w:szCs w:val="28"/>
          <w:shd w:val="clear" w:color="auto" w:fill="FFFFFF"/>
        </w:rPr>
        <w:t>Официальный интернет-портал правовой информации. www.pravo.gov.ru,</w:t>
      </w:r>
      <w:r w:rsidRPr="0061204B">
        <w:rPr>
          <w:rFonts w:eastAsia="Calibri"/>
          <w:sz w:val="28"/>
          <w:szCs w:val="28"/>
          <w:lang w:eastAsia="en-US"/>
        </w:rPr>
        <w:t xml:space="preserve"> 4 июля 2020 г.</w:t>
      </w:r>
    </w:p>
    <w:p w:rsidR="00CE5D92" w:rsidRPr="005819D3" w:rsidRDefault="005819D3" w:rsidP="0004104E">
      <w:pPr>
        <w:pStyle w:val="a4"/>
        <w:numPr>
          <w:ilvl w:val="0"/>
          <w:numId w:val="3"/>
        </w:numPr>
        <w:spacing w:line="360" w:lineRule="auto"/>
        <w:ind w:left="0" w:firstLine="709"/>
        <w:jc w:val="both"/>
        <w:rPr>
          <w:rFonts w:eastAsia="Calibri"/>
          <w:sz w:val="28"/>
          <w:szCs w:val="28"/>
          <w:lang w:eastAsia="en-US"/>
        </w:rPr>
      </w:pPr>
      <w:r w:rsidRPr="005819D3">
        <w:rPr>
          <w:sz w:val="28"/>
          <w:szCs w:val="28"/>
        </w:rPr>
        <w:t>Федеральный закон "Об информации, информационных технологиях и о защите информации" от 27.07.2006 N 149</w:t>
      </w:r>
    </w:p>
    <w:p w:rsidR="005819D3" w:rsidRPr="005819D3" w:rsidRDefault="005819D3" w:rsidP="0004104E">
      <w:pPr>
        <w:pStyle w:val="a4"/>
        <w:numPr>
          <w:ilvl w:val="0"/>
          <w:numId w:val="3"/>
        </w:numPr>
        <w:spacing w:line="360" w:lineRule="auto"/>
        <w:ind w:left="0" w:firstLine="709"/>
        <w:jc w:val="both"/>
        <w:rPr>
          <w:rFonts w:eastAsia="Calibri"/>
          <w:sz w:val="28"/>
          <w:szCs w:val="28"/>
          <w:lang w:eastAsia="en-US"/>
        </w:rPr>
      </w:pPr>
      <w:r w:rsidRPr="005819D3">
        <w:rPr>
          <w:sz w:val="28"/>
          <w:szCs w:val="28"/>
        </w:rPr>
        <w:t>Федеральный закон "О Центральном банке Российской Федерации (Банке России)" от 10.07.2002 N 86-ФЗ</w:t>
      </w:r>
    </w:p>
    <w:p w:rsidR="005819D3" w:rsidRPr="00556B9C" w:rsidRDefault="005819D3" w:rsidP="0004104E">
      <w:pPr>
        <w:pStyle w:val="a4"/>
        <w:numPr>
          <w:ilvl w:val="0"/>
          <w:numId w:val="3"/>
        </w:numPr>
        <w:spacing w:line="360" w:lineRule="auto"/>
        <w:ind w:left="0" w:firstLine="709"/>
        <w:jc w:val="both"/>
        <w:rPr>
          <w:rFonts w:eastAsia="Calibri"/>
          <w:sz w:val="28"/>
          <w:szCs w:val="28"/>
          <w:lang w:eastAsia="en-US"/>
        </w:rPr>
      </w:pPr>
      <w:r w:rsidRPr="005819D3">
        <w:rPr>
          <w:sz w:val="28"/>
          <w:szCs w:val="28"/>
        </w:rPr>
        <w:t>Федеральный закон "О противодействии легализации (отмыванию) доходов, полученных преступным путем, и финансированию терроризма" от 07.08.2001N 115-ФЗ </w:t>
      </w:r>
    </w:p>
    <w:p w:rsidR="005819D3" w:rsidRDefault="00973559" w:rsidP="0004104E">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Венская конвенция о праве международных договоров 1969 г.</w:t>
      </w:r>
    </w:p>
    <w:p w:rsidR="00973559" w:rsidRDefault="00CE0933" w:rsidP="0004104E">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Глобальный кодекс валютного рынка (FX Code) 2017 г.</w:t>
      </w:r>
    </w:p>
    <w:p w:rsidR="00CE0933" w:rsidRDefault="00CE0933" w:rsidP="00CE0933">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Международный кодекс поведения и практики для финансовых рынков 2015 г.</w:t>
      </w:r>
    </w:p>
    <w:p w:rsidR="00CE0933" w:rsidRDefault="00CE0933" w:rsidP="00CE0933">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Европейский кодекс поведения при клиринге и расчете 2006 г.</w:t>
      </w:r>
    </w:p>
    <w:p w:rsidR="00CE0933" w:rsidRDefault="00CE0933" w:rsidP="00CE0933">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Специальные рекомендации ФАТФ, 2012 г.</w:t>
      </w:r>
    </w:p>
    <w:p w:rsidR="00CE0933" w:rsidRDefault="00CE0933" w:rsidP="00CE0933">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Принципы регулирования ценных бумаг Международной организации комиссий по ценным бумагам, IOSCO, 2008 г.</w:t>
      </w:r>
    </w:p>
    <w:p w:rsidR="00CE0933" w:rsidRDefault="00CE0933" w:rsidP="00CE0933">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 xml:space="preserve">Типовой закон ЮНСИТРАЛ «Об электронных передаваемых записях» 2017 г. </w:t>
      </w:r>
    </w:p>
    <w:p w:rsidR="00CE0933" w:rsidRPr="00CE0933" w:rsidRDefault="00CE0933" w:rsidP="00CE0933">
      <w:pPr>
        <w:pStyle w:val="a4"/>
        <w:numPr>
          <w:ilvl w:val="0"/>
          <w:numId w:val="3"/>
        </w:numPr>
        <w:spacing w:line="360" w:lineRule="auto"/>
        <w:ind w:left="0" w:firstLine="709"/>
        <w:jc w:val="both"/>
        <w:rPr>
          <w:rFonts w:eastAsia="Calibri"/>
          <w:sz w:val="28"/>
          <w:szCs w:val="28"/>
          <w:lang w:eastAsia="en-US"/>
        </w:rPr>
      </w:pPr>
      <w:r>
        <w:rPr>
          <w:rFonts w:eastAsia="Calibri"/>
          <w:sz w:val="28"/>
          <w:szCs w:val="28"/>
          <w:lang w:eastAsia="en-US"/>
        </w:rPr>
        <w:t>Полное руководство ЮНСИТРАЛ по электронному переводу средств 1987 г.</w:t>
      </w:r>
    </w:p>
    <w:p w:rsidR="00C16DDB" w:rsidRPr="004473CE" w:rsidRDefault="00DF5E79" w:rsidP="0063712F">
      <w:pPr>
        <w:widowControl w:val="0"/>
        <w:spacing w:line="276" w:lineRule="auto"/>
        <w:jc w:val="center"/>
        <w:rPr>
          <w:b/>
          <w:sz w:val="28"/>
          <w:szCs w:val="28"/>
        </w:rPr>
      </w:pPr>
      <w:r w:rsidRPr="00145E12">
        <w:rPr>
          <w:b/>
          <w:sz w:val="28"/>
          <w:szCs w:val="28"/>
        </w:rPr>
        <w:t>Рекомендуемая литература</w:t>
      </w:r>
    </w:p>
    <w:p w:rsidR="00145E12" w:rsidRPr="00145E12" w:rsidRDefault="00DF5E79" w:rsidP="00CE0933">
      <w:pPr>
        <w:widowControl w:val="0"/>
        <w:spacing w:line="360" w:lineRule="auto"/>
        <w:ind w:left="709"/>
        <w:jc w:val="both"/>
        <w:rPr>
          <w:sz w:val="28"/>
          <w:szCs w:val="28"/>
        </w:rPr>
      </w:pPr>
      <w:r w:rsidRPr="00145E12">
        <w:rPr>
          <w:b/>
          <w:sz w:val="28"/>
          <w:szCs w:val="28"/>
        </w:rPr>
        <w:t>а) основная:</w:t>
      </w:r>
    </w:p>
    <w:p w:rsidR="00DA2D48" w:rsidRPr="004702A9" w:rsidRDefault="001531E5" w:rsidP="00CE0933">
      <w:pPr>
        <w:widowControl w:val="0"/>
        <w:shd w:val="clear" w:color="auto" w:fill="FFFFFF"/>
        <w:spacing w:line="360" w:lineRule="auto"/>
        <w:ind w:firstLine="709"/>
        <w:jc w:val="both"/>
        <w:rPr>
          <w:sz w:val="28"/>
          <w:szCs w:val="28"/>
          <w:highlight w:val="yellow"/>
        </w:rPr>
      </w:pPr>
      <w:r>
        <w:rPr>
          <w:rStyle w:val="ac"/>
          <w:color w:val="auto"/>
          <w:sz w:val="28"/>
          <w:szCs w:val="28"/>
          <w:u w:val="none"/>
          <w:shd w:val="clear" w:color="auto" w:fill="FFFFFF"/>
        </w:rPr>
        <w:t>10</w:t>
      </w:r>
      <w:r w:rsidR="006A4B9A" w:rsidRPr="00FE4336">
        <w:rPr>
          <w:rStyle w:val="ac"/>
          <w:color w:val="auto"/>
          <w:sz w:val="28"/>
          <w:szCs w:val="28"/>
          <w:u w:val="none"/>
          <w:shd w:val="clear" w:color="auto" w:fill="FFFFFF"/>
        </w:rPr>
        <w:t xml:space="preserve">. </w:t>
      </w:r>
      <w:r w:rsidR="004702A9">
        <w:rPr>
          <w:i/>
          <w:iCs/>
          <w:color w:val="000000"/>
          <w:sz w:val="28"/>
          <w:szCs w:val="28"/>
          <w:shd w:val="clear" w:color="auto" w:fill="FFFFFF"/>
        </w:rPr>
        <w:t>Петрова</w:t>
      </w:r>
      <w:r w:rsidR="004702A9" w:rsidRPr="004702A9">
        <w:rPr>
          <w:i/>
          <w:iCs/>
          <w:color w:val="000000"/>
          <w:sz w:val="28"/>
          <w:szCs w:val="28"/>
          <w:shd w:val="clear" w:color="auto" w:fill="FFFFFF"/>
        </w:rPr>
        <w:t xml:space="preserve"> Г. В. </w:t>
      </w:r>
      <w:r w:rsidR="004702A9" w:rsidRPr="004702A9">
        <w:rPr>
          <w:color w:val="000000"/>
          <w:sz w:val="28"/>
          <w:szCs w:val="28"/>
          <w:shd w:val="clear" w:color="auto" w:fill="FFFFFF"/>
        </w:rPr>
        <w:t> Международное финансовое</w:t>
      </w:r>
      <w:r w:rsidR="004702A9">
        <w:rPr>
          <w:color w:val="000000"/>
          <w:sz w:val="28"/>
          <w:szCs w:val="28"/>
          <w:shd w:val="clear" w:color="auto" w:fill="FFFFFF"/>
        </w:rPr>
        <w:t xml:space="preserve"> </w:t>
      </w:r>
      <w:proofErr w:type="gramStart"/>
      <w:r w:rsidR="004702A9">
        <w:rPr>
          <w:color w:val="000000"/>
          <w:sz w:val="28"/>
          <w:szCs w:val="28"/>
          <w:shd w:val="clear" w:color="auto" w:fill="FFFFFF"/>
        </w:rPr>
        <w:t>право :</w:t>
      </w:r>
      <w:proofErr w:type="gramEnd"/>
      <w:r w:rsidR="004702A9">
        <w:rPr>
          <w:color w:val="000000"/>
          <w:sz w:val="28"/>
          <w:szCs w:val="28"/>
          <w:shd w:val="clear" w:color="auto" w:fill="FFFFFF"/>
        </w:rPr>
        <w:t xml:space="preserve"> учебник для вузов / Г.</w:t>
      </w:r>
      <w:r w:rsidR="004702A9" w:rsidRPr="004702A9">
        <w:rPr>
          <w:color w:val="000000"/>
          <w:sz w:val="28"/>
          <w:szCs w:val="28"/>
          <w:shd w:val="clear" w:color="auto" w:fill="FFFFFF"/>
        </w:rPr>
        <w:t xml:space="preserve">В. Петрова. — 2-е изд., испр. и доп. — Москва : Издательство Юрайт, 2022. — 319 с. — (Высшее образование). — ISBN 978-5-534-11476-8. — </w:t>
      </w:r>
      <w:proofErr w:type="gramStart"/>
      <w:r w:rsidR="004702A9" w:rsidRPr="004702A9">
        <w:rPr>
          <w:color w:val="000000"/>
          <w:sz w:val="28"/>
          <w:szCs w:val="28"/>
          <w:shd w:val="clear" w:color="auto" w:fill="FFFFFF"/>
        </w:rPr>
        <w:t>Текст :</w:t>
      </w:r>
      <w:proofErr w:type="gramEnd"/>
      <w:r w:rsidR="004702A9" w:rsidRPr="004702A9">
        <w:rPr>
          <w:color w:val="000000"/>
          <w:sz w:val="28"/>
          <w:szCs w:val="28"/>
          <w:shd w:val="clear" w:color="auto" w:fill="FFFFFF"/>
        </w:rPr>
        <w:t xml:space="preserve"> </w:t>
      </w:r>
      <w:r w:rsidR="004702A9" w:rsidRPr="004702A9">
        <w:rPr>
          <w:color w:val="000000"/>
          <w:sz w:val="28"/>
          <w:szCs w:val="28"/>
          <w:shd w:val="clear" w:color="auto" w:fill="FFFFFF"/>
        </w:rPr>
        <w:lastRenderedPageBreak/>
        <w:t>электронный // Образовательная платформа Юрайт [сайт]. — URL: </w:t>
      </w:r>
      <w:hyperlink r:id="rId18" w:tgtFrame="_blank" w:history="1">
        <w:r w:rsidR="004702A9" w:rsidRPr="004702A9">
          <w:rPr>
            <w:rStyle w:val="ac"/>
            <w:color w:val="486C97"/>
            <w:sz w:val="28"/>
            <w:szCs w:val="28"/>
            <w:shd w:val="clear" w:color="auto" w:fill="FFFFFF"/>
          </w:rPr>
          <w:t>https://urait.ru/bcode/488621</w:t>
        </w:r>
      </w:hyperlink>
      <w:r w:rsidR="004702A9" w:rsidRPr="004702A9">
        <w:rPr>
          <w:color w:val="000000"/>
          <w:sz w:val="28"/>
          <w:szCs w:val="28"/>
          <w:shd w:val="clear" w:color="auto" w:fill="FFFFFF"/>
        </w:rPr>
        <w:t> (дата обращения: 15.01.2023).</w:t>
      </w:r>
    </w:p>
    <w:p w:rsidR="00FE4336" w:rsidRDefault="007F26A6" w:rsidP="00CE0933">
      <w:pPr>
        <w:widowControl w:val="0"/>
        <w:shd w:val="clear" w:color="auto" w:fill="FFFFFF"/>
        <w:spacing w:line="360" w:lineRule="auto"/>
        <w:ind w:firstLine="709"/>
        <w:jc w:val="both"/>
        <w:rPr>
          <w:sz w:val="28"/>
          <w:szCs w:val="28"/>
        </w:rPr>
      </w:pPr>
      <w:r>
        <w:rPr>
          <w:rStyle w:val="ac"/>
          <w:color w:val="auto"/>
          <w:sz w:val="28"/>
          <w:szCs w:val="28"/>
          <w:u w:val="none"/>
        </w:rPr>
        <w:t>11</w:t>
      </w:r>
      <w:r w:rsidR="0092056A" w:rsidRPr="004702A9">
        <w:rPr>
          <w:rStyle w:val="ac"/>
          <w:color w:val="auto"/>
          <w:sz w:val="28"/>
          <w:szCs w:val="28"/>
          <w:u w:val="none"/>
        </w:rPr>
        <w:t xml:space="preserve">. </w:t>
      </w:r>
      <w:r w:rsidR="004702A9" w:rsidRPr="004702A9">
        <w:rPr>
          <w:rStyle w:val="ac"/>
          <w:i/>
          <w:color w:val="auto"/>
          <w:sz w:val="28"/>
          <w:szCs w:val="28"/>
          <w:u w:val="none"/>
        </w:rPr>
        <w:t>К</w:t>
      </w:r>
      <w:r w:rsidR="004702A9" w:rsidRPr="004702A9">
        <w:rPr>
          <w:i/>
          <w:sz w:val="28"/>
          <w:szCs w:val="28"/>
          <w:shd w:val="clear" w:color="auto" w:fill="FFFFFF"/>
        </w:rPr>
        <w:t>удряшов В.В.,</w:t>
      </w:r>
      <w:r w:rsidR="004702A9" w:rsidRPr="004702A9">
        <w:rPr>
          <w:sz w:val="28"/>
          <w:szCs w:val="28"/>
          <w:shd w:val="clear" w:color="auto" w:fill="FFFFFF"/>
        </w:rPr>
        <w:t xml:space="preserve"> Международное </w:t>
      </w:r>
      <w:r w:rsidR="004702A9">
        <w:rPr>
          <w:sz w:val="28"/>
          <w:szCs w:val="28"/>
          <w:shd w:val="clear" w:color="auto" w:fill="FFFFFF"/>
        </w:rPr>
        <w:t xml:space="preserve">финансовое </w:t>
      </w:r>
      <w:proofErr w:type="gramStart"/>
      <w:r w:rsidR="004702A9">
        <w:rPr>
          <w:sz w:val="28"/>
          <w:szCs w:val="28"/>
          <w:shd w:val="clear" w:color="auto" w:fill="FFFFFF"/>
        </w:rPr>
        <w:t>право :</w:t>
      </w:r>
      <w:proofErr w:type="gramEnd"/>
      <w:r w:rsidR="004702A9">
        <w:rPr>
          <w:sz w:val="28"/>
          <w:szCs w:val="28"/>
          <w:shd w:val="clear" w:color="auto" w:fill="FFFFFF"/>
        </w:rPr>
        <w:t xml:space="preserve"> учебник / В.</w:t>
      </w:r>
      <w:r w:rsidR="004702A9" w:rsidRPr="004702A9">
        <w:rPr>
          <w:sz w:val="28"/>
          <w:szCs w:val="28"/>
          <w:shd w:val="clear" w:color="auto" w:fill="FFFFFF"/>
        </w:rPr>
        <w:t xml:space="preserve">В. Кудряшов. — </w:t>
      </w:r>
      <w:proofErr w:type="gramStart"/>
      <w:r w:rsidR="004702A9" w:rsidRPr="004702A9">
        <w:rPr>
          <w:sz w:val="28"/>
          <w:szCs w:val="28"/>
          <w:shd w:val="clear" w:color="auto" w:fill="FFFFFF"/>
        </w:rPr>
        <w:t>Москва :</w:t>
      </w:r>
      <w:proofErr w:type="gramEnd"/>
      <w:r w:rsidR="004702A9" w:rsidRPr="004702A9">
        <w:rPr>
          <w:sz w:val="28"/>
          <w:szCs w:val="28"/>
          <w:shd w:val="clear" w:color="auto" w:fill="FFFFFF"/>
        </w:rPr>
        <w:t xml:space="preserve"> КноРус, 2021. — 370 с. — ISBN 978-5-406-07915-7. — </w:t>
      </w:r>
      <w:hyperlink r:id="rId19" w:history="1">
        <w:r w:rsidRPr="00C31EF0">
          <w:rPr>
            <w:rStyle w:val="ac"/>
            <w:sz w:val="28"/>
            <w:szCs w:val="28"/>
            <w:shd w:val="clear" w:color="auto" w:fill="FFFFFF"/>
          </w:rPr>
          <w:t>URL:https://book.ru/book/938429</w:t>
        </w:r>
      </w:hyperlink>
      <w:r>
        <w:rPr>
          <w:sz w:val="28"/>
          <w:szCs w:val="28"/>
          <w:shd w:val="clear" w:color="auto" w:fill="FFFFFF"/>
        </w:rPr>
        <w:t xml:space="preserve"> </w:t>
      </w:r>
      <w:r w:rsidR="004702A9" w:rsidRPr="004702A9">
        <w:rPr>
          <w:sz w:val="28"/>
          <w:szCs w:val="28"/>
          <w:shd w:val="clear" w:color="auto" w:fill="FFFFFF"/>
        </w:rPr>
        <w:t xml:space="preserve">(дата обращения: 15.01.2023). — </w:t>
      </w:r>
      <w:proofErr w:type="gramStart"/>
      <w:r w:rsidR="004702A9" w:rsidRPr="004702A9">
        <w:rPr>
          <w:sz w:val="28"/>
          <w:szCs w:val="28"/>
          <w:shd w:val="clear" w:color="auto" w:fill="FFFFFF"/>
        </w:rPr>
        <w:t>Текст :</w:t>
      </w:r>
      <w:proofErr w:type="gramEnd"/>
      <w:r w:rsidR="004702A9" w:rsidRPr="004702A9">
        <w:rPr>
          <w:sz w:val="28"/>
          <w:szCs w:val="28"/>
          <w:shd w:val="clear" w:color="auto" w:fill="FFFFFF"/>
        </w:rPr>
        <w:t xml:space="preserve"> электронный.</w:t>
      </w:r>
    </w:p>
    <w:p w:rsidR="00DF5E79" w:rsidRPr="00FE4336" w:rsidRDefault="00DF5E79" w:rsidP="00CE0933">
      <w:pPr>
        <w:widowControl w:val="0"/>
        <w:shd w:val="clear" w:color="auto" w:fill="FFFFFF"/>
        <w:spacing w:line="360" w:lineRule="auto"/>
        <w:ind w:firstLine="709"/>
        <w:jc w:val="both"/>
        <w:rPr>
          <w:sz w:val="28"/>
          <w:szCs w:val="28"/>
        </w:rPr>
      </w:pPr>
      <w:r w:rsidRPr="00FE4336">
        <w:rPr>
          <w:b/>
          <w:sz w:val="28"/>
          <w:szCs w:val="28"/>
          <w:shd w:val="clear" w:color="auto" w:fill="FFFFFF"/>
        </w:rPr>
        <w:t xml:space="preserve">б) дополнительная: </w:t>
      </w:r>
    </w:p>
    <w:p w:rsidR="00C16DDB" w:rsidRPr="00495578" w:rsidRDefault="006A4B9A" w:rsidP="00CE0933">
      <w:pPr>
        <w:widowControl w:val="0"/>
        <w:shd w:val="clear" w:color="auto" w:fill="FFFFFF"/>
        <w:spacing w:line="360" w:lineRule="auto"/>
        <w:ind w:firstLine="709"/>
        <w:jc w:val="both"/>
        <w:rPr>
          <w:sz w:val="28"/>
          <w:szCs w:val="28"/>
        </w:rPr>
      </w:pPr>
      <w:r w:rsidRPr="00495578">
        <w:rPr>
          <w:rStyle w:val="ac"/>
          <w:color w:val="auto"/>
          <w:sz w:val="28"/>
          <w:szCs w:val="28"/>
          <w:u w:val="none"/>
        </w:rPr>
        <w:t>1</w:t>
      </w:r>
      <w:r w:rsidR="007F26A6">
        <w:rPr>
          <w:rStyle w:val="ac"/>
          <w:color w:val="auto"/>
          <w:sz w:val="28"/>
          <w:szCs w:val="28"/>
          <w:u w:val="none"/>
        </w:rPr>
        <w:t>2</w:t>
      </w:r>
      <w:r w:rsidRPr="00495578">
        <w:rPr>
          <w:rStyle w:val="ac"/>
          <w:color w:val="auto"/>
          <w:sz w:val="28"/>
          <w:szCs w:val="28"/>
          <w:u w:val="none"/>
        </w:rPr>
        <w:t>.</w:t>
      </w:r>
      <w:r w:rsidR="00495578">
        <w:rPr>
          <w:sz w:val="28"/>
          <w:szCs w:val="28"/>
        </w:rPr>
        <w:t xml:space="preserve"> </w:t>
      </w:r>
      <w:r w:rsidR="004702A9" w:rsidRPr="004702A9">
        <w:rPr>
          <w:i/>
          <w:sz w:val="28"/>
          <w:szCs w:val="28"/>
        </w:rPr>
        <w:t>Шамраев А.В.,</w:t>
      </w:r>
      <w:r w:rsidR="004702A9" w:rsidRPr="004702A9">
        <w:rPr>
          <w:sz w:val="28"/>
          <w:szCs w:val="28"/>
        </w:rPr>
        <w:t xml:space="preserve"> Международное финансовое регулирование: теоретические основы, международные стандарты, евро</w:t>
      </w:r>
      <w:r w:rsidR="004702A9">
        <w:rPr>
          <w:sz w:val="28"/>
          <w:szCs w:val="28"/>
        </w:rPr>
        <w:t xml:space="preserve">пейское </w:t>
      </w:r>
      <w:proofErr w:type="gramStart"/>
      <w:r w:rsidR="004702A9">
        <w:rPr>
          <w:sz w:val="28"/>
          <w:szCs w:val="28"/>
        </w:rPr>
        <w:t>право :</w:t>
      </w:r>
      <w:proofErr w:type="gramEnd"/>
      <w:r w:rsidR="004702A9">
        <w:rPr>
          <w:sz w:val="28"/>
          <w:szCs w:val="28"/>
        </w:rPr>
        <w:t xml:space="preserve"> монография / А.</w:t>
      </w:r>
      <w:r w:rsidR="004702A9" w:rsidRPr="004702A9">
        <w:rPr>
          <w:sz w:val="28"/>
          <w:szCs w:val="28"/>
        </w:rPr>
        <w:t xml:space="preserve">В. Шамраев. — </w:t>
      </w:r>
      <w:proofErr w:type="gramStart"/>
      <w:r w:rsidR="004702A9" w:rsidRPr="004702A9">
        <w:rPr>
          <w:sz w:val="28"/>
          <w:szCs w:val="28"/>
        </w:rPr>
        <w:t>Москва :</w:t>
      </w:r>
      <w:proofErr w:type="gramEnd"/>
      <w:r w:rsidR="004702A9" w:rsidRPr="004702A9">
        <w:rPr>
          <w:sz w:val="28"/>
          <w:szCs w:val="28"/>
        </w:rPr>
        <w:t xml:space="preserve"> КноРус, 2021. — 182 с. — ISBN 978-5-406-08073-3. — </w:t>
      </w:r>
      <w:hyperlink r:id="rId20" w:history="1">
        <w:r w:rsidR="007F26A6" w:rsidRPr="00C31EF0">
          <w:rPr>
            <w:rStyle w:val="ac"/>
            <w:sz w:val="28"/>
            <w:szCs w:val="28"/>
          </w:rPr>
          <w:t>URL:https://book.ru/book/939136</w:t>
        </w:r>
      </w:hyperlink>
      <w:r w:rsidR="007F26A6">
        <w:rPr>
          <w:sz w:val="28"/>
          <w:szCs w:val="28"/>
        </w:rPr>
        <w:t xml:space="preserve"> </w:t>
      </w:r>
      <w:r w:rsidR="004702A9" w:rsidRPr="004702A9">
        <w:rPr>
          <w:sz w:val="28"/>
          <w:szCs w:val="28"/>
        </w:rPr>
        <w:t xml:space="preserve">(дата обращения: 15.01.2023). — </w:t>
      </w:r>
      <w:proofErr w:type="gramStart"/>
      <w:r w:rsidR="004702A9" w:rsidRPr="004702A9">
        <w:rPr>
          <w:sz w:val="28"/>
          <w:szCs w:val="28"/>
        </w:rPr>
        <w:t>Текст :</w:t>
      </w:r>
      <w:proofErr w:type="gramEnd"/>
      <w:r w:rsidR="004702A9" w:rsidRPr="004702A9">
        <w:rPr>
          <w:sz w:val="28"/>
          <w:szCs w:val="28"/>
        </w:rPr>
        <w:t xml:space="preserve"> электронный.</w:t>
      </w:r>
    </w:p>
    <w:p w:rsidR="005819D3" w:rsidRDefault="007F26A6" w:rsidP="00CE0933">
      <w:pPr>
        <w:widowControl w:val="0"/>
        <w:shd w:val="clear" w:color="auto" w:fill="FFFFFF"/>
        <w:spacing w:line="360" w:lineRule="auto"/>
        <w:ind w:firstLine="709"/>
        <w:jc w:val="both"/>
        <w:rPr>
          <w:sz w:val="28"/>
          <w:szCs w:val="28"/>
        </w:rPr>
      </w:pPr>
      <w:r>
        <w:rPr>
          <w:sz w:val="28"/>
          <w:szCs w:val="28"/>
        </w:rPr>
        <w:t>13</w:t>
      </w:r>
      <w:r w:rsidR="00495578">
        <w:rPr>
          <w:sz w:val="28"/>
          <w:szCs w:val="28"/>
        </w:rPr>
        <w:t xml:space="preserve">. </w:t>
      </w:r>
      <w:r w:rsidR="004702A9" w:rsidRPr="004702A9">
        <w:rPr>
          <w:i/>
          <w:sz w:val="28"/>
          <w:szCs w:val="28"/>
        </w:rPr>
        <w:t>Шумилов В.М.,</w:t>
      </w:r>
      <w:r w:rsidR="004702A9" w:rsidRPr="004702A9">
        <w:rPr>
          <w:sz w:val="28"/>
          <w:szCs w:val="28"/>
        </w:rPr>
        <w:t xml:space="preserve"> Международное финансовое </w:t>
      </w:r>
      <w:proofErr w:type="gramStart"/>
      <w:r w:rsidR="004702A9" w:rsidRPr="004702A9">
        <w:rPr>
          <w:sz w:val="28"/>
          <w:szCs w:val="28"/>
        </w:rPr>
        <w:t>прав</w:t>
      </w:r>
      <w:r w:rsidR="004702A9">
        <w:rPr>
          <w:sz w:val="28"/>
          <w:szCs w:val="28"/>
        </w:rPr>
        <w:t>о :</w:t>
      </w:r>
      <w:proofErr w:type="gramEnd"/>
      <w:r w:rsidR="004702A9">
        <w:rPr>
          <w:sz w:val="28"/>
          <w:szCs w:val="28"/>
        </w:rPr>
        <w:t xml:space="preserve"> учебник / В.М. Шумилов, И.</w:t>
      </w:r>
      <w:r w:rsidR="004702A9" w:rsidRPr="004702A9">
        <w:rPr>
          <w:sz w:val="28"/>
          <w:szCs w:val="28"/>
        </w:rPr>
        <w:t xml:space="preserve">М. Лифшиц. — </w:t>
      </w:r>
      <w:proofErr w:type="gramStart"/>
      <w:r w:rsidR="004702A9" w:rsidRPr="004702A9">
        <w:rPr>
          <w:sz w:val="28"/>
          <w:szCs w:val="28"/>
        </w:rPr>
        <w:t>Москва :</w:t>
      </w:r>
      <w:proofErr w:type="gramEnd"/>
      <w:r w:rsidR="004702A9" w:rsidRPr="004702A9">
        <w:rPr>
          <w:sz w:val="28"/>
          <w:szCs w:val="28"/>
        </w:rPr>
        <w:t xml:space="preserve"> Юстиция, 2020. — 302 с. — ISBN 978-5-4365-3343-8. — </w:t>
      </w:r>
      <w:hyperlink r:id="rId21" w:history="1">
        <w:r w:rsidRPr="00C31EF0">
          <w:rPr>
            <w:rStyle w:val="ac"/>
            <w:sz w:val="28"/>
            <w:szCs w:val="28"/>
          </w:rPr>
          <w:t>URL:https://book.ru/book/932085</w:t>
        </w:r>
      </w:hyperlink>
      <w:r>
        <w:rPr>
          <w:sz w:val="28"/>
          <w:szCs w:val="28"/>
        </w:rPr>
        <w:t xml:space="preserve"> </w:t>
      </w:r>
      <w:r w:rsidR="004702A9">
        <w:rPr>
          <w:sz w:val="28"/>
          <w:szCs w:val="28"/>
        </w:rPr>
        <w:t>(дата обращения: 15.01.2023)</w:t>
      </w:r>
      <w:r w:rsidR="00A332CD" w:rsidRPr="00495578">
        <w:rPr>
          <w:sz w:val="28"/>
          <w:szCs w:val="28"/>
        </w:rPr>
        <w:t xml:space="preserve">. – </w:t>
      </w:r>
      <w:proofErr w:type="gramStart"/>
      <w:r w:rsidR="00A332CD" w:rsidRPr="00495578">
        <w:rPr>
          <w:sz w:val="28"/>
          <w:szCs w:val="28"/>
        </w:rPr>
        <w:t>Текст :</w:t>
      </w:r>
      <w:proofErr w:type="gramEnd"/>
      <w:r w:rsidR="00A332CD" w:rsidRPr="00495578">
        <w:rPr>
          <w:sz w:val="28"/>
          <w:szCs w:val="28"/>
        </w:rPr>
        <w:t xml:space="preserve"> электронный.</w:t>
      </w:r>
    </w:p>
    <w:p w:rsidR="00314BC1" w:rsidRPr="00495578" w:rsidRDefault="007F26A6" w:rsidP="00CE0933">
      <w:pPr>
        <w:widowControl w:val="0"/>
        <w:shd w:val="clear" w:color="auto" w:fill="FFFFFF"/>
        <w:spacing w:line="360" w:lineRule="auto"/>
        <w:ind w:firstLine="709"/>
        <w:jc w:val="both"/>
        <w:rPr>
          <w:sz w:val="28"/>
          <w:szCs w:val="28"/>
        </w:rPr>
      </w:pPr>
      <w:r>
        <w:rPr>
          <w:sz w:val="28"/>
          <w:szCs w:val="28"/>
        </w:rPr>
        <w:t xml:space="preserve">14. </w:t>
      </w:r>
      <w:r w:rsidRPr="007F26A6">
        <w:rPr>
          <w:sz w:val="28"/>
          <w:szCs w:val="28"/>
        </w:rPr>
        <w:t xml:space="preserve">Анализ влияния последствий имплементации директив о платёжных сервисах (PSD) европейского союза на состояние и развитие Российского сектора </w:t>
      </w:r>
      <w:proofErr w:type="gramStart"/>
      <w:r w:rsidRPr="007F26A6">
        <w:rPr>
          <w:sz w:val="28"/>
          <w:szCs w:val="28"/>
        </w:rPr>
        <w:t>Финтех :</w:t>
      </w:r>
      <w:proofErr w:type="gramEnd"/>
      <w:r w:rsidRPr="007F26A6">
        <w:rPr>
          <w:sz w:val="28"/>
          <w:szCs w:val="28"/>
        </w:rPr>
        <w:t xml:space="preserve"> монография / В. Е. Понаморенко, В. А. Лопатин, А. В. Шамраев [и др.] ; под ред. С. В. Криворучко. — </w:t>
      </w:r>
      <w:proofErr w:type="gramStart"/>
      <w:r w:rsidRPr="007F26A6">
        <w:rPr>
          <w:sz w:val="28"/>
          <w:szCs w:val="28"/>
        </w:rPr>
        <w:t>Москва :</w:t>
      </w:r>
      <w:proofErr w:type="gramEnd"/>
      <w:r w:rsidRPr="007F26A6">
        <w:rPr>
          <w:sz w:val="28"/>
          <w:szCs w:val="28"/>
        </w:rPr>
        <w:t xml:space="preserve"> Русайнс, 2019. — 159 с. — ISBN 978-5-4365-4007-8. — </w:t>
      </w:r>
      <w:hyperlink r:id="rId22" w:history="1">
        <w:r w:rsidRPr="00C31EF0">
          <w:rPr>
            <w:rStyle w:val="ac"/>
            <w:sz w:val="28"/>
            <w:szCs w:val="28"/>
          </w:rPr>
          <w:t>URL:https://book.ru/book/934502</w:t>
        </w:r>
      </w:hyperlink>
      <w:r>
        <w:rPr>
          <w:sz w:val="28"/>
          <w:szCs w:val="28"/>
        </w:rPr>
        <w:t xml:space="preserve"> </w:t>
      </w:r>
      <w:r w:rsidRPr="007F26A6">
        <w:rPr>
          <w:sz w:val="28"/>
          <w:szCs w:val="28"/>
        </w:rPr>
        <w:t xml:space="preserve">(дата обращения: 15.01.2023). — </w:t>
      </w:r>
      <w:proofErr w:type="gramStart"/>
      <w:r w:rsidRPr="007F26A6">
        <w:rPr>
          <w:sz w:val="28"/>
          <w:szCs w:val="28"/>
        </w:rPr>
        <w:t>Текст :</w:t>
      </w:r>
      <w:proofErr w:type="gramEnd"/>
      <w:r w:rsidRPr="007F26A6">
        <w:rPr>
          <w:sz w:val="28"/>
          <w:szCs w:val="28"/>
        </w:rPr>
        <w:t xml:space="preserve"> электронный.</w:t>
      </w:r>
    </w:p>
    <w:p w:rsidR="00A70B62" w:rsidRPr="00A70B62" w:rsidRDefault="00A70B62" w:rsidP="00A70B62"/>
    <w:p w:rsidR="00817D77" w:rsidRDefault="00817D77" w:rsidP="00761954">
      <w:pPr>
        <w:pStyle w:val="a4"/>
        <w:widowControl w:val="0"/>
        <w:numPr>
          <w:ilvl w:val="0"/>
          <w:numId w:val="25"/>
        </w:numPr>
        <w:tabs>
          <w:tab w:val="left" w:pos="851"/>
        </w:tabs>
        <w:autoSpaceDE w:val="0"/>
        <w:autoSpaceDN w:val="0"/>
        <w:adjustRightInd w:val="0"/>
        <w:spacing w:line="276" w:lineRule="auto"/>
        <w:jc w:val="both"/>
        <w:outlineLvl w:val="0"/>
        <w:rPr>
          <w:b/>
          <w:sz w:val="28"/>
          <w:szCs w:val="28"/>
        </w:rPr>
      </w:pPr>
      <w:bookmarkStart w:id="20" w:name="_Toc116994151"/>
      <w:r w:rsidRPr="005D2B9D">
        <w:rPr>
          <w:b/>
          <w:sz w:val="28"/>
          <w:szCs w:val="28"/>
          <w:lang w:eastAsia="en-US"/>
        </w:rPr>
        <w:t>Перечень</w:t>
      </w:r>
      <w:r w:rsidRPr="005D2B9D">
        <w:rPr>
          <w:b/>
          <w:sz w:val="28"/>
          <w:szCs w:val="28"/>
        </w:rPr>
        <w:t xml:space="preserve"> ресурсов информационно-коммуникативной сети «Интернет», необходимых для освоения дисциплины</w:t>
      </w:r>
      <w:bookmarkEnd w:id="20"/>
    </w:p>
    <w:p w:rsidR="0097533B" w:rsidRPr="005D2B9D" w:rsidRDefault="0097533B" w:rsidP="0097533B">
      <w:pPr>
        <w:pStyle w:val="a4"/>
        <w:widowControl w:val="0"/>
        <w:tabs>
          <w:tab w:val="left" w:pos="851"/>
        </w:tabs>
        <w:autoSpaceDE w:val="0"/>
        <w:autoSpaceDN w:val="0"/>
        <w:adjustRightInd w:val="0"/>
        <w:spacing w:line="276" w:lineRule="auto"/>
        <w:ind w:left="1080"/>
        <w:jc w:val="both"/>
        <w:outlineLvl w:val="0"/>
        <w:rPr>
          <w:b/>
          <w:sz w:val="28"/>
          <w:szCs w:val="28"/>
        </w:rPr>
      </w:pPr>
    </w:p>
    <w:p w:rsidR="00DA2D48" w:rsidRPr="000761AB" w:rsidRDefault="00DA2D48" w:rsidP="00964047">
      <w:pPr>
        <w:spacing w:line="360" w:lineRule="auto"/>
        <w:jc w:val="both"/>
        <w:rPr>
          <w:sz w:val="28"/>
          <w:szCs w:val="28"/>
        </w:rPr>
      </w:pPr>
      <w:bookmarkStart w:id="21" w:name="_Toc415149569"/>
      <w:bookmarkStart w:id="22" w:name="_Toc447808552"/>
      <w:r w:rsidRPr="00CE5D92">
        <w:rPr>
          <w:sz w:val="28"/>
          <w:szCs w:val="28"/>
        </w:rPr>
        <w:t xml:space="preserve"> </w:t>
      </w:r>
      <w:r w:rsidR="00CE5D92">
        <w:rPr>
          <w:sz w:val="28"/>
          <w:szCs w:val="28"/>
        </w:rPr>
        <w:t>1</w:t>
      </w:r>
      <w:r w:rsidRPr="000761AB">
        <w:rPr>
          <w:sz w:val="28"/>
          <w:szCs w:val="28"/>
        </w:rPr>
        <w:t xml:space="preserve">. Электронная библиотека Финансового университета (ЭБ) </w:t>
      </w:r>
      <w:r w:rsidR="00B27F67" w:rsidRPr="000761AB">
        <w:rPr>
          <w:sz w:val="28"/>
          <w:szCs w:val="28"/>
        </w:rPr>
        <w:t xml:space="preserve">URL: </w:t>
      </w:r>
      <w:hyperlink r:id="rId23" w:history="1">
        <w:r w:rsidRPr="000761AB">
          <w:rPr>
            <w:rStyle w:val="ac"/>
            <w:sz w:val="28"/>
            <w:szCs w:val="28"/>
          </w:rPr>
          <w:t>http://elib.fa.ru/</w:t>
        </w:r>
      </w:hyperlink>
    </w:p>
    <w:p w:rsidR="00DA2D48" w:rsidRPr="000761AB" w:rsidRDefault="00CE5D92" w:rsidP="0021270C">
      <w:pPr>
        <w:pStyle w:val="a4"/>
        <w:spacing w:line="360" w:lineRule="auto"/>
        <w:ind w:left="142" w:firstLine="709"/>
        <w:jc w:val="both"/>
        <w:rPr>
          <w:sz w:val="28"/>
          <w:szCs w:val="28"/>
        </w:rPr>
      </w:pPr>
      <w:r>
        <w:rPr>
          <w:sz w:val="28"/>
          <w:szCs w:val="28"/>
        </w:rPr>
        <w:t xml:space="preserve">2. </w:t>
      </w:r>
      <w:r w:rsidR="00DA2D48" w:rsidRPr="000761AB">
        <w:rPr>
          <w:sz w:val="28"/>
          <w:szCs w:val="28"/>
        </w:rPr>
        <w:t xml:space="preserve">Электронно-библиотечная система Znanium </w:t>
      </w:r>
      <w:r w:rsidR="00B27F67" w:rsidRPr="000761AB">
        <w:rPr>
          <w:sz w:val="28"/>
          <w:szCs w:val="28"/>
        </w:rPr>
        <w:t xml:space="preserve">URL: </w:t>
      </w:r>
      <w:hyperlink r:id="rId24" w:history="1">
        <w:r w:rsidR="0021586B" w:rsidRPr="003622C3">
          <w:rPr>
            <w:rStyle w:val="ac"/>
            <w:sz w:val="28"/>
            <w:szCs w:val="28"/>
          </w:rPr>
          <w:t>http://www.znanium.com</w:t>
        </w:r>
      </w:hyperlink>
      <w:r w:rsidR="0021586B">
        <w:rPr>
          <w:sz w:val="28"/>
          <w:szCs w:val="28"/>
        </w:rPr>
        <w:t xml:space="preserve"> </w:t>
      </w:r>
      <w:r w:rsidR="00DA2D48" w:rsidRPr="000761AB">
        <w:rPr>
          <w:sz w:val="28"/>
          <w:szCs w:val="28"/>
        </w:rPr>
        <w:t xml:space="preserve">  </w:t>
      </w:r>
    </w:p>
    <w:p w:rsidR="00DA2D48" w:rsidRDefault="00CE5D92" w:rsidP="0021270C">
      <w:pPr>
        <w:spacing w:line="360" w:lineRule="auto"/>
        <w:ind w:left="142" w:firstLine="709"/>
        <w:jc w:val="both"/>
        <w:rPr>
          <w:sz w:val="28"/>
          <w:szCs w:val="28"/>
        </w:rPr>
      </w:pPr>
      <w:r>
        <w:rPr>
          <w:sz w:val="28"/>
          <w:szCs w:val="28"/>
        </w:rPr>
        <w:t xml:space="preserve">3. </w:t>
      </w:r>
      <w:r w:rsidR="00DA2D48" w:rsidRPr="000761AB">
        <w:rPr>
          <w:sz w:val="28"/>
          <w:szCs w:val="28"/>
        </w:rPr>
        <w:t xml:space="preserve">Электронно-библиотечная система издательства «ЮРАЙТ» </w:t>
      </w:r>
      <w:r w:rsidR="00B27F67" w:rsidRPr="000761AB">
        <w:rPr>
          <w:sz w:val="28"/>
          <w:szCs w:val="28"/>
        </w:rPr>
        <w:t xml:space="preserve">URL: </w:t>
      </w:r>
      <w:hyperlink r:id="rId25" w:history="1">
        <w:r w:rsidR="00B27F67" w:rsidRPr="00767402">
          <w:rPr>
            <w:rStyle w:val="ac"/>
            <w:sz w:val="28"/>
            <w:szCs w:val="28"/>
          </w:rPr>
          <w:t>https://www.biblio-online.ru/</w:t>
        </w:r>
      </w:hyperlink>
      <w:r w:rsidR="00B27F67">
        <w:rPr>
          <w:sz w:val="28"/>
          <w:szCs w:val="28"/>
        </w:rPr>
        <w:t xml:space="preserve"> </w:t>
      </w:r>
      <w:r w:rsidR="0021586B">
        <w:rPr>
          <w:sz w:val="28"/>
          <w:szCs w:val="28"/>
        </w:rPr>
        <w:t xml:space="preserve">, </w:t>
      </w:r>
      <w:hyperlink r:id="rId26" w:history="1">
        <w:r w:rsidR="0021586B" w:rsidRPr="003622C3">
          <w:rPr>
            <w:rStyle w:val="ac"/>
            <w:sz w:val="28"/>
            <w:szCs w:val="28"/>
            <w:shd w:val="clear" w:color="auto" w:fill="FFFFFF"/>
          </w:rPr>
          <w:t>https://urait.ru</w:t>
        </w:r>
      </w:hyperlink>
      <w:r w:rsidR="0021586B">
        <w:rPr>
          <w:sz w:val="28"/>
          <w:szCs w:val="28"/>
          <w:shd w:val="clear" w:color="auto" w:fill="FFFFFF"/>
        </w:rPr>
        <w:t xml:space="preserve"> </w:t>
      </w:r>
      <w:r w:rsidR="00DA2D48" w:rsidRPr="000761AB">
        <w:rPr>
          <w:sz w:val="28"/>
          <w:szCs w:val="28"/>
        </w:rPr>
        <w:t xml:space="preserve"> </w:t>
      </w:r>
    </w:p>
    <w:p w:rsidR="00B27F67" w:rsidRDefault="00CE5D92" w:rsidP="0021270C">
      <w:pPr>
        <w:spacing w:line="360" w:lineRule="auto"/>
        <w:ind w:left="142" w:firstLine="709"/>
        <w:jc w:val="both"/>
        <w:rPr>
          <w:sz w:val="28"/>
          <w:szCs w:val="28"/>
        </w:rPr>
      </w:pPr>
      <w:r>
        <w:rPr>
          <w:sz w:val="28"/>
          <w:szCs w:val="28"/>
        </w:rPr>
        <w:lastRenderedPageBreak/>
        <w:t>4</w:t>
      </w:r>
      <w:r w:rsidR="00B27F67">
        <w:rPr>
          <w:sz w:val="28"/>
          <w:szCs w:val="28"/>
        </w:rPr>
        <w:t xml:space="preserve">. </w:t>
      </w:r>
      <w:r w:rsidR="00B27F67" w:rsidRPr="00942D06">
        <w:rPr>
          <w:sz w:val="28"/>
          <w:szCs w:val="28"/>
        </w:rPr>
        <w:t xml:space="preserve">Научная электронная библиотека eLibrary.ru </w:t>
      </w:r>
      <w:hyperlink r:id="rId27" w:history="1">
        <w:r w:rsidR="00B27F67" w:rsidRPr="00767402">
          <w:rPr>
            <w:rStyle w:val="ac"/>
            <w:sz w:val="28"/>
            <w:szCs w:val="28"/>
          </w:rPr>
          <w:t>http://elibrary.ru</w:t>
        </w:r>
      </w:hyperlink>
    </w:p>
    <w:p w:rsidR="00B27F67" w:rsidRPr="00FE4336" w:rsidRDefault="00CE5D92" w:rsidP="0021270C">
      <w:pPr>
        <w:spacing w:line="360" w:lineRule="auto"/>
        <w:ind w:left="142" w:firstLine="709"/>
        <w:jc w:val="both"/>
        <w:rPr>
          <w:sz w:val="28"/>
          <w:szCs w:val="28"/>
          <w:lang w:val="en-US"/>
        </w:rPr>
      </w:pPr>
      <w:r w:rsidRPr="00FE4336">
        <w:rPr>
          <w:sz w:val="28"/>
          <w:szCs w:val="28"/>
        </w:rPr>
        <w:t>5</w:t>
      </w:r>
      <w:r w:rsidR="00B27F67" w:rsidRPr="00FE4336">
        <w:rPr>
          <w:sz w:val="28"/>
          <w:szCs w:val="28"/>
        </w:rPr>
        <w:t xml:space="preserve">. </w:t>
      </w:r>
      <w:r w:rsidRPr="0061204B">
        <w:rPr>
          <w:sz w:val="28"/>
          <w:szCs w:val="28"/>
          <w:shd w:val="clear" w:color="auto" w:fill="FFFFFF"/>
        </w:rPr>
        <w:t>Официальный интернет-портал правовой информации.</w:t>
      </w:r>
      <w:r w:rsidRPr="00CE5D92">
        <w:rPr>
          <w:sz w:val="28"/>
          <w:szCs w:val="28"/>
        </w:rPr>
        <w:t xml:space="preserve"> </w:t>
      </w:r>
      <w:r w:rsidRPr="00CE5D92">
        <w:rPr>
          <w:sz w:val="28"/>
          <w:szCs w:val="28"/>
          <w:lang w:val="en-US"/>
        </w:rPr>
        <w:t xml:space="preserve">URL: </w:t>
      </w:r>
      <w:hyperlink r:id="rId28" w:history="1">
        <w:r w:rsidRPr="00CE5D92">
          <w:rPr>
            <w:rStyle w:val="ac"/>
            <w:sz w:val="28"/>
            <w:szCs w:val="28"/>
            <w:lang w:val="en-US"/>
          </w:rPr>
          <w:t>http://</w:t>
        </w:r>
        <w:r w:rsidRPr="00CE5D92">
          <w:rPr>
            <w:rStyle w:val="ac"/>
            <w:sz w:val="28"/>
            <w:szCs w:val="28"/>
            <w:shd w:val="clear" w:color="auto" w:fill="FFFFFF"/>
            <w:lang w:val="en-US"/>
          </w:rPr>
          <w:t>www.pravo.gov.ru</w:t>
        </w:r>
      </w:hyperlink>
      <w:r w:rsidRPr="00CE5D92">
        <w:rPr>
          <w:sz w:val="28"/>
          <w:szCs w:val="28"/>
          <w:shd w:val="clear" w:color="auto" w:fill="FFFFFF"/>
          <w:lang w:val="en-US"/>
        </w:rPr>
        <w:t xml:space="preserve"> </w:t>
      </w:r>
    </w:p>
    <w:p w:rsidR="003F628D" w:rsidRPr="003F628D" w:rsidRDefault="001531E5" w:rsidP="0021270C">
      <w:pPr>
        <w:spacing w:line="360" w:lineRule="auto"/>
        <w:ind w:left="142" w:firstLine="709"/>
        <w:jc w:val="both"/>
        <w:rPr>
          <w:sz w:val="28"/>
          <w:szCs w:val="28"/>
          <w:shd w:val="clear" w:color="auto" w:fill="FFFFFF"/>
        </w:rPr>
      </w:pPr>
      <w:r w:rsidRPr="003F628D">
        <w:rPr>
          <w:sz w:val="28"/>
          <w:szCs w:val="28"/>
          <w:shd w:val="clear" w:color="auto" w:fill="FFFFFF"/>
        </w:rPr>
        <w:t>6</w:t>
      </w:r>
      <w:r w:rsidR="00CE5D92" w:rsidRPr="003F628D">
        <w:rPr>
          <w:sz w:val="28"/>
          <w:szCs w:val="28"/>
          <w:shd w:val="clear" w:color="auto" w:fill="FFFFFF"/>
        </w:rPr>
        <w:t xml:space="preserve">. </w:t>
      </w:r>
      <w:r w:rsidR="003F628D" w:rsidRPr="003F628D">
        <w:rPr>
          <w:sz w:val="28"/>
          <w:szCs w:val="28"/>
          <w:shd w:val="clear" w:color="auto" w:fill="FFFFFF"/>
        </w:rPr>
        <w:t>Официальный интернет-сайт Международного валютного фонда —​ http://www.imf.org</w:t>
      </w:r>
    </w:p>
    <w:p w:rsidR="003F628D" w:rsidRPr="003F628D" w:rsidRDefault="003F628D" w:rsidP="0021270C">
      <w:pPr>
        <w:spacing w:line="360" w:lineRule="auto"/>
        <w:ind w:left="142" w:firstLine="709"/>
        <w:jc w:val="both"/>
        <w:rPr>
          <w:sz w:val="28"/>
          <w:szCs w:val="28"/>
          <w:shd w:val="clear" w:color="auto" w:fill="FFFFFF"/>
        </w:rPr>
      </w:pPr>
      <w:r>
        <w:rPr>
          <w:sz w:val="28"/>
          <w:szCs w:val="28"/>
          <w:shd w:val="clear" w:color="auto" w:fill="FFFFFF"/>
        </w:rPr>
        <w:t xml:space="preserve">7. </w:t>
      </w:r>
      <w:r w:rsidRPr="003F628D">
        <w:rPr>
          <w:sz w:val="28"/>
          <w:szCs w:val="28"/>
          <w:shd w:val="clear" w:color="auto" w:fill="FFFFFF"/>
        </w:rPr>
        <w:t>Официальный ин</w:t>
      </w:r>
      <w:r>
        <w:rPr>
          <w:sz w:val="28"/>
          <w:szCs w:val="28"/>
          <w:shd w:val="clear" w:color="auto" w:fill="FFFFFF"/>
        </w:rPr>
        <w:t xml:space="preserve">тернет-сайт Всемирного банка — </w:t>
      </w:r>
      <w:r w:rsidRPr="003F628D">
        <w:rPr>
          <w:sz w:val="28"/>
          <w:szCs w:val="28"/>
          <w:shd w:val="clear" w:color="auto" w:fill="FFFFFF"/>
        </w:rPr>
        <w:t>http://www.worldbank.org</w:t>
      </w:r>
    </w:p>
    <w:p w:rsidR="003F628D" w:rsidRPr="003F628D" w:rsidRDefault="003F628D" w:rsidP="0021270C">
      <w:pPr>
        <w:spacing w:line="360" w:lineRule="auto"/>
        <w:ind w:left="142" w:firstLine="709"/>
        <w:jc w:val="both"/>
        <w:rPr>
          <w:sz w:val="28"/>
          <w:szCs w:val="28"/>
          <w:shd w:val="clear" w:color="auto" w:fill="FFFFFF"/>
        </w:rPr>
      </w:pPr>
      <w:r w:rsidRPr="003F628D">
        <w:rPr>
          <w:sz w:val="28"/>
          <w:szCs w:val="28"/>
          <w:shd w:val="clear" w:color="auto" w:fill="FFFFFF"/>
        </w:rPr>
        <w:t>8.</w:t>
      </w:r>
      <w:r w:rsidRPr="003F628D">
        <w:rPr>
          <w:sz w:val="28"/>
          <w:szCs w:val="28"/>
          <w:shd w:val="clear" w:color="auto" w:fill="FFFFFF"/>
        </w:rPr>
        <w:tab/>
        <w:t xml:space="preserve"> Официальный интернет-сайт Организ</w:t>
      </w:r>
      <w:r>
        <w:rPr>
          <w:sz w:val="28"/>
          <w:szCs w:val="28"/>
          <w:shd w:val="clear" w:color="auto" w:fill="FFFFFF"/>
        </w:rPr>
        <w:t>ации экономического сотрудни</w:t>
      </w:r>
      <w:r w:rsidRPr="003F628D">
        <w:rPr>
          <w:sz w:val="28"/>
          <w:szCs w:val="28"/>
          <w:shd w:val="clear" w:color="auto" w:fill="FFFFFF"/>
        </w:rPr>
        <w:t>чества и развития — h​ ttp://www.oecd.org</w:t>
      </w:r>
    </w:p>
    <w:p w:rsidR="003F628D" w:rsidRPr="003F628D" w:rsidRDefault="003F628D" w:rsidP="0021270C">
      <w:pPr>
        <w:spacing w:line="360" w:lineRule="auto"/>
        <w:ind w:left="142" w:firstLine="709"/>
        <w:jc w:val="both"/>
        <w:rPr>
          <w:sz w:val="28"/>
          <w:szCs w:val="28"/>
          <w:shd w:val="clear" w:color="auto" w:fill="FFFFFF"/>
        </w:rPr>
      </w:pPr>
      <w:r w:rsidRPr="003F628D">
        <w:rPr>
          <w:sz w:val="28"/>
          <w:szCs w:val="28"/>
          <w:shd w:val="clear" w:color="auto" w:fill="FFFFFF"/>
        </w:rPr>
        <w:t>9.</w:t>
      </w:r>
      <w:r w:rsidRPr="003F628D">
        <w:rPr>
          <w:sz w:val="28"/>
          <w:szCs w:val="28"/>
          <w:shd w:val="clear" w:color="auto" w:fill="FFFFFF"/>
        </w:rPr>
        <w:tab/>
        <w:t xml:space="preserve"> Официальный интернет-сайт Банка международных расчетов —​http://www.bis.org</w:t>
      </w:r>
    </w:p>
    <w:p w:rsidR="003F628D" w:rsidRPr="003F628D" w:rsidRDefault="003F628D" w:rsidP="0021270C">
      <w:pPr>
        <w:spacing w:line="360" w:lineRule="auto"/>
        <w:ind w:left="142" w:firstLine="709"/>
        <w:jc w:val="both"/>
        <w:rPr>
          <w:sz w:val="28"/>
          <w:szCs w:val="28"/>
          <w:shd w:val="clear" w:color="auto" w:fill="FFFFFF"/>
        </w:rPr>
      </w:pPr>
      <w:r w:rsidRPr="003F628D">
        <w:rPr>
          <w:sz w:val="28"/>
          <w:szCs w:val="28"/>
          <w:shd w:val="clear" w:color="auto" w:fill="FFFFFF"/>
        </w:rPr>
        <w:t>10.</w:t>
      </w:r>
      <w:r w:rsidRPr="003F628D">
        <w:rPr>
          <w:sz w:val="28"/>
          <w:szCs w:val="28"/>
          <w:shd w:val="clear" w:color="auto" w:fill="FFFFFF"/>
        </w:rPr>
        <w:tab/>
        <w:t xml:space="preserve"> Официальный интернет-сайт Международной организации комиссий</w:t>
      </w:r>
      <w:r>
        <w:rPr>
          <w:sz w:val="28"/>
          <w:szCs w:val="28"/>
          <w:shd w:val="clear" w:color="auto" w:fill="FFFFFF"/>
        </w:rPr>
        <w:t xml:space="preserve"> </w:t>
      </w:r>
      <w:r w:rsidRPr="003F628D">
        <w:rPr>
          <w:sz w:val="28"/>
          <w:szCs w:val="28"/>
          <w:shd w:val="clear" w:color="auto" w:fill="FFFFFF"/>
        </w:rPr>
        <w:t>по ценным бумагам — ​http://www.iosco.org</w:t>
      </w:r>
    </w:p>
    <w:p w:rsidR="003F628D" w:rsidRPr="003F628D" w:rsidRDefault="003F628D" w:rsidP="0021270C">
      <w:pPr>
        <w:spacing w:line="360" w:lineRule="auto"/>
        <w:ind w:left="142" w:firstLine="709"/>
        <w:jc w:val="both"/>
        <w:rPr>
          <w:sz w:val="28"/>
          <w:szCs w:val="28"/>
          <w:shd w:val="clear" w:color="auto" w:fill="FFFFFF"/>
        </w:rPr>
      </w:pPr>
      <w:r w:rsidRPr="003F628D">
        <w:rPr>
          <w:sz w:val="28"/>
          <w:szCs w:val="28"/>
          <w:shd w:val="clear" w:color="auto" w:fill="FFFFFF"/>
        </w:rPr>
        <w:t>11.</w:t>
      </w:r>
      <w:r w:rsidRPr="003F628D">
        <w:rPr>
          <w:sz w:val="28"/>
          <w:szCs w:val="28"/>
          <w:shd w:val="clear" w:color="auto" w:fill="FFFFFF"/>
        </w:rPr>
        <w:tab/>
        <w:t xml:space="preserve"> Официальный интернет-сайт Федеральной резервной системы —​http://www.federalreserve.gov</w:t>
      </w:r>
    </w:p>
    <w:p w:rsidR="003F628D" w:rsidRPr="003F628D" w:rsidRDefault="003F628D" w:rsidP="0021270C">
      <w:pPr>
        <w:spacing w:line="360" w:lineRule="auto"/>
        <w:ind w:left="142" w:firstLine="709"/>
        <w:jc w:val="both"/>
        <w:rPr>
          <w:sz w:val="28"/>
          <w:szCs w:val="28"/>
          <w:shd w:val="clear" w:color="auto" w:fill="FFFFFF"/>
        </w:rPr>
      </w:pPr>
      <w:r w:rsidRPr="003F628D">
        <w:rPr>
          <w:sz w:val="28"/>
          <w:szCs w:val="28"/>
          <w:shd w:val="clear" w:color="auto" w:fill="FFFFFF"/>
        </w:rPr>
        <w:t>12.</w:t>
      </w:r>
      <w:r w:rsidRPr="003F628D">
        <w:rPr>
          <w:sz w:val="28"/>
          <w:szCs w:val="28"/>
          <w:shd w:val="clear" w:color="auto" w:fill="FFFFFF"/>
        </w:rPr>
        <w:tab/>
        <w:t xml:space="preserve"> Официальный инте</w:t>
      </w:r>
      <w:r>
        <w:rPr>
          <w:sz w:val="28"/>
          <w:szCs w:val="28"/>
          <w:shd w:val="clear" w:color="auto" w:fill="FFFFFF"/>
        </w:rPr>
        <w:t xml:space="preserve">рнет-сайт Европейского союза — </w:t>
      </w:r>
      <w:r w:rsidRPr="003F628D">
        <w:rPr>
          <w:sz w:val="28"/>
          <w:szCs w:val="28"/>
          <w:shd w:val="clear" w:color="auto" w:fill="FFFFFF"/>
        </w:rPr>
        <w:t>http://ec.europa.eu</w:t>
      </w:r>
    </w:p>
    <w:p w:rsidR="003F628D" w:rsidRPr="003F628D" w:rsidRDefault="003F628D" w:rsidP="0021270C">
      <w:pPr>
        <w:spacing w:line="360" w:lineRule="auto"/>
        <w:ind w:left="142" w:firstLine="709"/>
        <w:jc w:val="both"/>
        <w:rPr>
          <w:sz w:val="28"/>
          <w:szCs w:val="28"/>
          <w:shd w:val="clear" w:color="auto" w:fill="FFFFFF"/>
        </w:rPr>
      </w:pPr>
      <w:r w:rsidRPr="003F628D">
        <w:rPr>
          <w:sz w:val="28"/>
          <w:szCs w:val="28"/>
          <w:shd w:val="clear" w:color="auto" w:fill="FFFFFF"/>
        </w:rPr>
        <w:t>13.</w:t>
      </w:r>
      <w:r w:rsidRPr="003F628D">
        <w:rPr>
          <w:sz w:val="28"/>
          <w:szCs w:val="28"/>
          <w:shd w:val="clear" w:color="auto" w:fill="FFFFFF"/>
        </w:rPr>
        <w:tab/>
        <w:t xml:space="preserve"> Официальны</w:t>
      </w:r>
      <w:r>
        <w:rPr>
          <w:sz w:val="28"/>
          <w:szCs w:val="28"/>
          <w:shd w:val="clear" w:color="auto" w:fill="FFFFFF"/>
        </w:rPr>
        <w:t>й интернет-сайт Группы 20 — h</w:t>
      </w:r>
      <w:r w:rsidRPr="003F628D">
        <w:rPr>
          <w:sz w:val="28"/>
          <w:szCs w:val="28"/>
          <w:shd w:val="clear" w:color="auto" w:fill="FFFFFF"/>
        </w:rPr>
        <w:t>ttp://www.g20.org</w:t>
      </w:r>
    </w:p>
    <w:p w:rsidR="003F628D" w:rsidRPr="003F628D" w:rsidRDefault="003F628D" w:rsidP="0021270C">
      <w:pPr>
        <w:spacing w:line="360" w:lineRule="auto"/>
        <w:ind w:left="142" w:firstLine="709"/>
        <w:jc w:val="both"/>
        <w:rPr>
          <w:sz w:val="28"/>
          <w:szCs w:val="28"/>
          <w:shd w:val="clear" w:color="auto" w:fill="FFFFFF"/>
        </w:rPr>
      </w:pPr>
      <w:r w:rsidRPr="003F628D">
        <w:rPr>
          <w:sz w:val="28"/>
          <w:szCs w:val="28"/>
          <w:shd w:val="clear" w:color="auto" w:fill="FFFFFF"/>
        </w:rPr>
        <w:t>14.</w:t>
      </w:r>
      <w:r w:rsidRPr="003F628D">
        <w:rPr>
          <w:sz w:val="28"/>
          <w:szCs w:val="28"/>
          <w:shd w:val="clear" w:color="auto" w:fill="FFFFFF"/>
        </w:rPr>
        <w:tab/>
        <w:t xml:space="preserve"> Официальный интернет-сайт ФАТФ - https://www.fatf-gafi.org/</w:t>
      </w:r>
    </w:p>
    <w:p w:rsidR="003F628D" w:rsidRDefault="003F628D" w:rsidP="0021270C">
      <w:pPr>
        <w:spacing w:line="360" w:lineRule="auto"/>
        <w:ind w:left="142" w:firstLine="709"/>
        <w:jc w:val="both"/>
        <w:rPr>
          <w:sz w:val="28"/>
          <w:szCs w:val="28"/>
          <w:shd w:val="clear" w:color="auto" w:fill="FFFFFF"/>
        </w:rPr>
      </w:pPr>
      <w:r w:rsidRPr="003F628D">
        <w:rPr>
          <w:sz w:val="28"/>
          <w:szCs w:val="28"/>
          <w:shd w:val="clear" w:color="auto" w:fill="FFFFFF"/>
        </w:rPr>
        <w:t>15.</w:t>
      </w:r>
      <w:r w:rsidRPr="003F628D">
        <w:rPr>
          <w:sz w:val="28"/>
          <w:szCs w:val="28"/>
          <w:shd w:val="clear" w:color="auto" w:fill="FFFFFF"/>
        </w:rPr>
        <w:tab/>
        <w:t xml:space="preserve"> Официальный интернет-сайт СФС - </w:t>
      </w:r>
      <w:hyperlink r:id="rId29" w:history="1">
        <w:r w:rsidRPr="00C31EF0">
          <w:rPr>
            <w:rStyle w:val="ac"/>
            <w:sz w:val="28"/>
            <w:szCs w:val="28"/>
            <w:shd w:val="clear" w:color="auto" w:fill="FFFFFF"/>
          </w:rPr>
          <w:t>https://www.fsb.org/</w:t>
        </w:r>
      </w:hyperlink>
    </w:p>
    <w:p w:rsidR="00FE4336" w:rsidRPr="004673D8" w:rsidRDefault="003F628D" w:rsidP="0021270C">
      <w:pPr>
        <w:spacing w:line="360" w:lineRule="auto"/>
        <w:ind w:left="142" w:firstLine="709"/>
        <w:jc w:val="both"/>
        <w:rPr>
          <w:sz w:val="28"/>
          <w:szCs w:val="28"/>
        </w:rPr>
      </w:pPr>
      <w:r>
        <w:rPr>
          <w:sz w:val="28"/>
          <w:szCs w:val="28"/>
        </w:rPr>
        <w:t>16</w:t>
      </w:r>
      <w:r w:rsidR="00FE4336" w:rsidRPr="003F628D">
        <w:rPr>
          <w:sz w:val="28"/>
          <w:szCs w:val="28"/>
        </w:rPr>
        <w:t>.</w:t>
      </w:r>
      <w:r w:rsidR="00FE4336">
        <w:rPr>
          <w:sz w:val="28"/>
          <w:szCs w:val="28"/>
        </w:rPr>
        <w:t xml:space="preserve"> </w:t>
      </w:r>
      <w:r w:rsidR="00FE4336" w:rsidRPr="004673D8">
        <w:rPr>
          <w:sz w:val="28"/>
          <w:szCs w:val="28"/>
          <w:shd w:val="clear" w:color="auto" w:fill="FFFFFF"/>
        </w:rPr>
        <w:t>Официальный</w:t>
      </w:r>
      <w:r w:rsidR="00FE4336" w:rsidRPr="004673D8">
        <w:rPr>
          <w:sz w:val="28"/>
          <w:szCs w:val="28"/>
        </w:rPr>
        <w:t xml:space="preserve"> сайт Организации Объединенных Наций </w:t>
      </w:r>
      <w:hyperlink r:id="rId30" w:history="1">
        <w:r w:rsidR="004673D8" w:rsidRPr="004673D8">
          <w:rPr>
            <w:rStyle w:val="ac"/>
            <w:sz w:val="28"/>
            <w:szCs w:val="28"/>
          </w:rPr>
          <w:t>www.un.org</w:t>
        </w:r>
      </w:hyperlink>
      <w:r w:rsidR="004673D8" w:rsidRPr="004673D8">
        <w:rPr>
          <w:sz w:val="28"/>
          <w:szCs w:val="28"/>
        </w:rPr>
        <w:t xml:space="preserve"> </w:t>
      </w:r>
      <w:r w:rsidR="00FE4336" w:rsidRPr="004673D8">
        <w:rPr>
          <w:sz w:val="28"/>
          <w:szCs w:val="28"/>
        </w:rPr>
        <w:t xml:space="preserve"> </w:t>
      </w:r>
    </w:p>
    <w:p w:rsidR="00FE4336" w:rsidRPr="00923D6D" w:rsidRDefault="003F628D" w:rsidP="0021270C">
      <w:pPr>
        <w:spacing w:line="360" w:lineRule="auto"/>
        <w:ind w:left="142" w:firstLine="709"/>
        <w:jc w:val="both"/>
        <w:rPr>
          <w:sz w:val="28"/>
          <w:szCs w:val="28"/>
        </w:rPr>
      </w:pPr>
      <w:r>
        <w:rPr>
          <w:sz w:val="28"/>
          <w:szCs w:val="28"/>
        </w:rPr>
        <w:t>17</w:t>
      </w:r>
      <w:r w:rsidR="00FE4336" w:rsidRPr="00923D6D">
        <w:rPr>
          <w:sz w:val="28"/>
          <w:szCs w:val="28"/>
        </w:rPr>
        <w:t xml:space="preserve">. Официальный сайт Росфинмониторинга </w:t>
      </w:r>
      <w:hyperlink r:id="rId31" w:history="1">
        <w:r w:rsidR="004673D8" w:rsidRPr="009E758F">
          <w:rPr>
            <w:rStyle w:val="ac"/>
            <w:sz w:val="28"/>
            <w:szCs w:val="28"/>
          </w:rPr>
          <w:t>http://www.fedsfm.ru/</w:t>
        </w:r>
      </w:hyperlink>
      <w:r w:rsidR="004673D8">
        <w:rPr>
          <w:sz w:val="28"/>
          <w:szCs w:val="28"/>
        </w:rPr>
        <w:t xml:space="preserve"> </w:t>
      </w:r>
      <w:r w:rsidR="00FE4336" w:rsidRPr="00923D6D">
        <w:rPr>
          <w:sz w:val="28"/>
          <w:szCs w:val="28"/>
        </w:rPr>
        <w:t xml:space="preserve"> </w:t>
      </w:r>
    </w:p>
    <w:p w:rsidR="00FE4336" w:rsidRPr="00923D6D" w:rsidRDefault="003F628D" w:rsidP="0021270C">
      <w:pPr>
        <w:spacing w:line="360" w:lineRule="auto"/>
        <w:ind w:left="142" w:firstLine="709"/>
        <w:jc w:val="both"/>
        <w:rPr>
          <w:sz w:val="28"/>
          <w:szCs w:val="28"/>
        </w:rPr>
      </w:pPr>
      <w:r>
        <w:rPr>
          <w:sz w:val="28"/>
          <w:szCs w:val="28"/>
        </w:rPr>
        <w:t>18</w:t>
      </w:r>
      <w:r w:rsidR="00FE4336" w:rsidRPr="00923D6D">
        <w:rPr>
          <w:sz w:val="28"/>
          <w:szCs w:val="28"/>
        </w:rPr>
        <w:t xml:space="preserve">. Официальный сайт Европола </w:t>
      </w:r>
      <w:hyperlink r:id="rId32" w:history="1">
        <w:r w:rsidR="004673D8" w:rsidRPr="009E758F">
          <w:rPr>
            <w:rStyle w:val="ac"/>
            <w:sz w:val="28"/>
            <w:szCs w:val="28"/>
          </w:rPr>
          <w:t>https://www.europol.europa.eu</w:t>
        </w:r>
      </w:hyperlink>
      <w:r w:rsidR="004673D8">
        <w:rPr>
          <w:sz w:val="28"/>
          <w:szCs w:val="28"/>
        </w:rPr>
        <w:t xml:space="preserve"> </w:t>
      </w:r>
      <w:r w:rsidR="00FE4336" w:rsidRPr="00923D6D">
        <w:rPr>
          <w:sz w:val="28"/>
          <w:szCs w:val="28"/>
        </w:rPr>
        <w:t xml:space="preserve"> </w:t>
      </w:r>
    </w:p>
    <w:p w:rsidR="004673D8" w:rsidRDefault="003F628D" w:rsidP="0021270C">
      <w:pPr>
        <w:spacing w:line="360" w:lineRule="auto"/>
        <w:ind w:left="142" w:firstLine="709"/>
        <w:jc w:val="both"/>
        <w:rPr>
          <w:sz w:val="28"/>
          <w:szCs w:val="28"/>
        </w:rPr>
      </w:pPr>
      <w:r>
        <w:rPr>
          <w:sz w:val="28"/>
          <w:szCs w:val="28"/>
        </w:rPr>
        <w:t>19</w:t>
      </w:r>
      <w:r w:rsidR="00FE4336" w:rsidRPr="00923D6D">
        <w:rPr>
          <w:sz w:val="28"/>
          <w:szCs w:val="28"/>
        </w:rPr>
        <w:t xml:space="preserve">. </w:t>
      </w:r>
      <w:r w:rsidR="004673D8">
        <w:rPr>
          <w:sz w:val="28"/>
          <w:szCs w:val="28"/>
        </w:rPr>
        <w:t>Официальный с</w:t>
      </w:r>
      <w:r w:rsidR="00FE4336" w:rsidRPr="00923D6D">
        <w:rPr>
          <w:sz w:val="28"/>
          <w:szCs w:val="28"/>
        </w:rPr>
        <w:t xml:space="preserve">айт Банка России </w:t>
      </w:r>
      <w:hyperlink r:id="rId33" w:history="1">
        <w:r w:rsidR="004673D8" w:rsidRPr="009E758F">
          <w:rPr>
            <w:rStyle w:val="ac"/>
            <w:sz w:val="28"/>
            <w:szCs w:val="28"/>
          </w:rPr>
          <w:t>https://www.cbr.ru</w:t>
        </w:r>
      </w:hyperlink>
      <w:r w:rsidR="00FE4336" w:rsidRPr="00923D6D">
        <w:rPr>
          <w:sz w:val="28"/>
          <w:szCs w:val="28"/>
        </w:rPr>
        <w:t xml:space="preserve"> </w:t>
      </w:r>
    </w:p>
    <w:p w:rsidR="004673D8" w:rsidRDefault="003F628D" w:rsidP="0021270C">
      <w:pPr>
        <w:spacing w:line="360" w:lineRule="auto"/>
        <w:ind w:left="142" w:firstLine="709"/>
        <w:jc w:val="both"/>
        <w:rPr>
          <w:sz w:val="28"/>
          <w:szCs w:val="28"/>
        </w:rPr>
      </w:pPr>
      <w:r>
        <w:rPr>
          <w:sz w:val="28"/>
          <w:szCs w:val="28"/>
        </w:rPr>
        <w:t>20</w:t>
      </w:r>
      <w:r w:rsidR="004673D8">
        <w:rPr>
          <w:sz w:val="28"/>
          <w:szCs w:val="28"/>
        </w:rPr>
        <w:t>. Официальный с</w:t>
      </w:r>
      <w:r w:rsidR="00FE4336" w:rsidRPr="00923D6D">
        <w:rPr>
          <w:sz w:val="28"/>
          <w:szCs w:val="28"/>
        </w:rPr>
        <w:t xml:space="preserve">айт Министерства финансов Российской Федерации </w:t>
      </w:r>
      <w:hyperlink r:id="rId34" w:history="1">
        <w:r w:rsidR="004673D8" w:rsidRPr="009E758F">
          <w:rPr>
            <w:rStyle w:val="ac"/>
            <w:sz w:val="28"/>
            <w:szCs w:val="28"/>
          </w:rPr>
          <w:t>https://www.minfin.ru</w:t>
        </w:r>
      </w:hyperlink>
      <w:r w:rsidR="004673D8">
        <w:rPr>
          <w:sz w:val="28"/>
          <w:szCs w:val="28"/>
        </w:rPr>
        <w:t xml:space="preserve"> </w:t>
      </w:r>
      <w:r w:rsidR="00FE4336" w:rsidRPr="00923D6D">
        <w:rPr>
          <w:sz w:val="28"/>
          <w:szCs w:val="28"/>
        </w:rPr>
        <w:t xml:space="preserve"> </w:t>
      </w:r>
    </w:p>
    <w:p w:rsidR="004673D8" w:rsidRDefault="003F628D" w:rsidP="0021270C">
      <w:pPr>
        <w:spacing w:line="360" w:lineRule="auto"/>
        <w:ind w:left="142" w:firstLine="709"/>
        <w:jc w:val="both"/>
        <w:rPr>
          <w:sz w:val="28"/>
          <w:szCs w:val="28"/>
        </w:rPr>
      </w:pPr>
      <w:r>
        <w:rPr>
          <w:sz w:val="28"/>
          <w:szCs w:val="28"/>
        </w:rPr>
        <w:t>21</w:t>
      </w:r>
      <w:r w:rsidR="004673D8">
        <w:rPr>
          <w:sz w:val="28"/>
          <w:szCs w:val="28"/>
        </w:rPr>
        <w:t>.</w:t>
      </w:r>
      <w:r w:rsidR="00FE4336" w:rsidRPr="00923D6D">
        <w:rPr>
          <w:sz w:val="28"/>
          <w:szCs w:val="28"/>
        </w:rPr>
        <w:t xml:space="preserve"> </w:t>
      </w:r>
      <w:r w:rsidR="004673D8">
        <w:rPr>
          <w:sz w:val="28"/>
          <w:szCs w:val="28"/>
        </w:rPr>
        <w:t>Официальный с</w:t>
      </w:r>
      <w:r w:rsidR="00FE4336" w:rsidRPr="00923D6D">
        <w:rPr>
          <w:sz w:val="28"/>
          <w:szCs w:val="28"/>
        </w:rPr>
        <w:t xml:space="preserve">айт ОЭСР </w:t>
      </w:r>
      <w:hyperlink r:id="rId35" w:history="1">
        <w:r w:rsidR="004673D8" w:rsidRPr="009E758F">
          <w:rPr>
            <w:rStyle w:val="ac"/>
            <w:sz w:val="28"/>
            <w:szCs w:val="28"/>
          </w:rPr>
          <w:t>https://oecd.org</w:t>
        </w:r>
      </w:hyperlink>
      <w:r w:rsidR="004673D8">
        <w:rPr>
          <w:sz w:val="28"/>
          <w:szCs w:val="28"/>
        </w:rPr>
        <w:t xml:space="preserve"> </w:t>
      </w:r>
      <w:r w:rsidR="00FE4336" w:rsidRPr="00923D6D">
        <w:rPr>
          <w:sz w:val="28"/>
          <w:szCs w:val="28"/>
        </w:rPr>
        <w:t xml:space="preserve"> </w:t>
      </w:r>
    </w:p>
    <w:p w:rsidR="00CD5142" w:rsidRDefault="003F628D" w:rsidP="0021270C">
      <w:pPr>
        <w:spacing w:line="360" w:lineRule="auto"/>
        <w:ind w:left="142" w:firstLine="709"/>
        <w:jc w:val="both"/>
        <w:rPr>
          <w:sz w:val="28"/>
          <w:szCs w:val="28"/>
        </w:rPr>
      </w:pPr>
      <w:r>
        <w:rPr>
          <w:sz w:val="28"/>
          <w:szCs w:val="28"/>
        </w:rPr>
        <w:t>22</w:t>
      </w:r>
      <w:r w:rsidR="004673D8">
        <w:rPr>
          <w:sz w:val="28"/>
          <w:szCs w:val="28"/>
        </w:rPr>
        <w:t>. Официальный с</w:t>
      </w:r>
      <w:r w:rsidR="00FE4336" w:rsidRPr="00923D6D">
        <w:rPr>
          <w:sz w:val="28"/>
          <w:szCs w:val="28"/>
        </w:rPr>
        <w:t xml:space="preserve">айт Евразийского экономического союза </w:t>
      </w:r>
      <w:hyperlink r:id="rId36" w:anchor="info" w:history="1">
        <w:r w:rsidR="004673D8" w:rsidRPr="009E758F">
          <w:rPr>
            <w:rStyle w:val="ac"/>
            <w:sz w:val="28"/>
            <w:szCs w:val="28"/>
          </w:rPr>
          <w:t>http://eaeunion.org/#info</w:t>
        </w:r>
      </w:hyperlink>
      <w:r w:rsidR="004673D8">
        <w:rPr>
          <w:sz w:val="28"/>
          <w:szCs w:val="28"/>
        </w:rPr>
        <w:t xml:space="preserve"> </w:t>
      </w:r>
    </w:p>
    <w:p w:rsidR="00CC1366" w:rsidRDefault="00CC1366" w:rsidP="0021270C">
      <w:pPr>
        <w:spacing w:line="360" w:lineRule="auto"/>
        <w:ind w:left="142" w:firstLine="709"/>
        <w:jc w:val="both"/>
        <w:rPr>
          <w:sz w:val="28"/>
          <w:szCs w:val="28"/>
        </w:rPr>
      </w:pPr>
    </w:p>
    <w:p w:rsidR="00CC1366" w:rsidRDefault="00CC1366" w:rsidP="0021270C">
      <w:pPr>
        <w:spacing w:line="360" w:lineRule="auto"/>
        <w:ind w:left="142" w:firstLine="709"/>
        <w:jc w:val="both"/>
        <w:rPr>
          <w:sz w:val="28"/>
          <w:szCs w:val="28"/>
        </w:rPr>
      </w:pPr>
    </w:p>
    <w:p w:rsidR="003F628D" w:rsidRDefault="00CD5142" w:rsidP="003F628D">
      <w:pPr>
        <w:pStyle w:val="10"/>
        <w:spacing w:before="0"/>
        <w:rPr>
          <w:rFonts w:ascii="Times New Roman" w:eastAsia="Calibri" w:hAnsi="Times New Roman"/>
          <w:bCs w:val="0"/>
          <w:color w:val="auto"/>
        </w:rPr>
      </w:pPr>
      <w:bookmarkStart w:id="23" w:name="_Toc116994152"/>
      <w:r w:rsidRPr="00A70B62">
        <w:rPr>
          <w:rFonts w:ascii="Times New Roman" w:hAnsi="Times New Roman"/>
          <w:color w:val="auto"/>
        </w:rPr>
        <w:lastRenderedPageBreak/>
        <w:t xml:space="preserve">10. </w:t>
      </w:r>
      <w:r w:rsidRPr="00A70B62">
        <w:rPr>
          <w:rFonts w:ascii="Times New Roman" w:eastAsia="Calibri" w:hAnsi="Times New Roman"/>
          <w:bCs w:val="0"/>
          <w:color w:val="auto"/>
        </w:rPr>
        <w:t>Методические указания для обучающихся по освоению дисциплины</w:t>
      </w:r>
      <w:bookmarkEnd w:id="23"/>
    </w:p>
    <w:p w:rsidR="003F628D" w:rsidRPr="003F628D" w:rsidRDefault="003F628D" w:rsidP="003F628D"/>
    <w:tbl>
      <w:tblPr>
        <w:tblpPr w:leftFromText="181" w:rightFromText="181" w:vertAnchor="text" w:horzAnchor="margin" w:tblpX="-578" w:tblpY="1"/>
        <w:tblOverlap w:val="never"/>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8"/>
        <w:gridCol w:w="7188"/>
      </w:tblGrid>
      <w:tr w:rsidR="00B203F7" w:rsidRPr="001813D0" w:rsidTr="00ED2351">
        <w:trPr>
          <w:trHeight w:val="4810"/>
        </w:trPr>
        <w:tc>
          <w:tcPr>
            <w:tcW w:w="3728" w:type="dxa"/>
            <w:shd w:val="clear" w:color="auto" w:fill="auto"/>
          </w:tcPr>
          <w:p w:rsidR="00463212" w:rsidRPr="001813D0" w:rsidRDefault="00463212" w:rsidP="00ED2351">
            <w:pPr>
              <w:widowControl w:val="0"/>
            </w:pPr>
            <w:r w:rsidRPr="001813D0">
              <w:t xml:space="preserve">Методические рекомендации по планированию и организации внеаудиторной самостоятельной работы студентов </w:t>
            </w:r>
          </w:p>
          <w:p w:rsidR="00923D6D" w:rsidRPr="001813D0" w:rsidRDefault="00923D6D" w:rsidP="00ED2351">
            <w:pPr>
              <w:widowControl w:val="0"/>
            </w:pPr>
          </w:p>
          <w:p w:rsidR="00923D6D" w:rsidRPr="001813D0" w:rsidRDefault="00923D6D" w:rsidP="00ED2351">
            <w:pPr>
              <w:widowControl w:val="0"/>
            </w:pPr>
            <w:r w:rsidRPr="001813D0">
              <w:t>Методическое обеспечение дисциплины на Информационно-образовательном портале</w:t>
            </w:r>
          </w:p>
          <w:p w:rsidR="00463212" w:rsidRPr="001813D0" w:rsidRDefault="00463212" w:rsidP="00ED2351">
            <w:pPr>
              <w:widowControl w:val="0"/>
            </w:pPr>
          </w:p>
          <w:p w:rsidR="00B203F7" w:rsidRPr="001813D0" w:rsidRDefault="00B203F7" w:rsidP="00ED2351">
            <w:pPr>
              <w:widowControl w:val="0"/>
            </w:pPr>
          </w:p>
          <w:p w:rsidR="00B203F7" w:rsidRPr="001813D0" w:rsidRDefault="00B203F7" w:rsidP="00ED2351">
            <w:pPr>
              <w:pStyle w:val="Default"/>
            </w:pPr>
            <w:r w:rsidRPr="001813D0">
              <w:t xml:space="preserve">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tc>
        <w:tc>
          <w:tcPr>
            <w:tcW w:w="7188" w:type="dxa"/>
            <w:shd w:val="clear" w:color="auto" w:fill="auto"/>
          </w:tcPr>
          <w:p w:rsidR="00463212" w:rsidRPr="001813D0" w:rsidRDefault="00810C4B" w:rsidP="00ED2351">
            <w:pPr>
              <w:widowControl w:val="0"/>
            </w:pPr>
            <w:hyperlink r:id="rId37" w:anchor="search=%D0%9F%D1%80%D0%B8%D0%BA%D0%B0%D0%B7%201040%2F%D0%BE" w:history="1">
              <w:r w:rsidR="00463212" w:rsidRPr="001813D0">
                <w:rPr>
                  <w:rStyle w:val="ac"/>
                </w:rPr>
                <w:t>Приказ_№_1040_о_от_11.05.2021__Методрекомендации_по_планированию_и_организации_внеаудиторной_самостоятельной_работы_студентов.PDF (fa.ru)</w:t>
              </w:r>
            </w:hyperlink>
          </w:p>
          <w:p w:rsidR="00B203F7" w:rsidRPr="001813D0" w:rsidRDefault="00B203F7" w:rsidP="00ED2351">
            <w:pPr>
              <w:widowControl w:val="0"/>
            </w:pPr>
          </w:p>
          <w:p w:rsidR="002346CE" w:rsidRPr="001813D0" w:rsidRDefault="002346CE" w:rsidP="00ED2351">
            <w:pPr>
              <w:widowControl w:val="0"/>
            </w:pPr>
          </w:p>
          <w:p w:rsidR="00B203F7" w:rsidRPr="001813D0" w:rsidRDefault="00810C4B" w:rsidP="00ED2351">
            <w:pPr>
              <w:widowControl w:val="0"/>
            </w:pPr>
            <w:hyperlink r:id="rId38" w:history="1">
              <w:r w:rsidR="00A70B62" w:rsidRPr="001813D0">
                <w:rPr>
                  <w:rStyle w:val="ac"/>
                </w:rPr>
                <w:t>https://campus.fa.ru</w:t>
              </w:r>
            </w:hyperlink>
          </w:p>
          <w:p w:rsidR="00A70B62" w:rsidRPr="001813D0" w:rsidRDefault="00A70B62" w:rsidP="00ED2351">
            <w:pPr>
              <w:widowControl w:val="0"/>
            </w:pPr>
          </w:p>
          <w:p w:rsidR="00B203F7" w:rsidRPr="001813D0" w:rsidRDefault="00B203F7" w:rsidP="00ED2351">
            <w:pPr>
              <w:widowControl w:val="0"/>
            </w:pPr>
          </w:p>
          <w:p w:rsidR="002346CE" w:rsidRPr="001813D0" w:rsidRDefault="002346CE" w:rsidP="00ED2351">
            <w:pPr>
              <w:widowControl w:val="0"/>
            </w:pPr>
          </w:p>
          <w:p w:rsidR="00B203F7" w:rsidRPr="001813D0" w:rsidRDefault="00B203F7" w:rsidP="00ED2351">
            <w:pPr>
              <w:widowControl w:val="0"/>
            </w:pPr>
          </w:p>
          <w:p w:rsidR="00B203F7" w:rsidRPr="001813D0" w:rsidRDefault="00810C4B" w:rsidP="00ED2351">
            <w:pPr>
              <w:widowControl w:val="0"/>
            </w:pPr>
            <w:hyperlink r:id="rId39" w:history="1">
              <w:r w:rsidR="002346CE" w:rsidRPr="001813D0">
                <w:rPr>
                  <w:rStyle w:val="ac"/>
                </w:rPr>
                <w:t>Приказ №0557_о от 23.03.2017.PDF (fa.ru)</w:t>
              </w:r>
            </w:hyperlink>
          </w:p>
          <w:p w:rsidR="00B203F7" w:rsidRPr="001813D0" w:rsidRDefault="00B203F7" w:rsidP="00ED2351">
            <w:pPr>
              <w:pStyle w:val="Default"/>
            </w:pPr>
          </w:p>
        </w:tc>
      </w:tr>
      <w:tr w:rsidR="00D06D9B" w:rsidRPr="001813D0" w:rsidTr="00ED2351">
        <w:trPr>
          <w:trHeight w:val="4016"/>
        </w:trPr>
        <w:tc>
          <w:tcPr>
            <w:tcW w:w="3728" w:type="dxa"/>
            <w:shd w:val="clear" w:color="auto" w:fill="auto"/>
          </w:tcPr>
          <w:p w:rsidR="00D06D9B" w:rsidRPr="001813D0" w:rsidRDefault="00CD5142" w:rsidP="00ED2351">
            <w:pPr>
              <w:widowControl w:val="0"/>
            </w:pPr>
            <w:r w:rsidRPr="001813D0">
              <w:rPr>
                <w:color w:val="000000"/>
              </w:rPr>
              <w:t xml:space="preserve">Методические указания по выполнению </w:t>
            </w:r>
            <w:r w:rsidR="00923D6D" w:rsidRPr="001813D0">
              <w:rPr>
                <w:color w:val="000000"/>
              </w:rPr>
              <w:t>контрольной работы</w:t>
            </w:r>
          </w:p>
        </w:tc>
        <w:tc>
          <w:tcPr>
            <w:tcW w:w="7188" w:type="dxa"/>
            <w:shd w:val="clear" w:color="auto" w:fill="auto"/>
          </w:tcPr>
          <w:p w:rsidR="006005D3" w:rsidRDefault="00923D6D" w:rsidP="00ED2351">
            <w:pPr>
              <w:widowControl w:val="0"/>
              <w:jc w:val="both"/>
              <w:rPr>
                <w:color w:val="000000"/>
              </w:rPr>
            </w:pPr>
            <w:r w:rsidRPr="001813D0">
              <w:rPr>
                <w:color w:val="000000"/>
              </w:rPr>
              <w:t>Контр</w:t>
            </w:r>
            <w:r w:rsidR="006005D3">
              <w:rPr>
                <w:color w:val="000000"/>
              </w:rPr>
              <w:t xml:space="preserve">ольная работа выполняется по одной из тематик, должна содержать из нескольких обязательных элементов: </w:t>
            </w:r>
          </w:p>
          <w:p w:rsidR="006005D3" w:rsidRPr="00996911" w:rsidRDefault="00996911" w:rsidP="00ED2351">
            <w:pPr>
              <w:pStyle w:val="a4"/>
              <w:widowControl w:val="0"/>
              <w:numPr>
                <w:ilvl w:val="0"/>
                <w:numId w:val="26"/>
              </w:numPr>
              <w:jc w:val="both"/>
              <w:rPr>
                <w:color w:val="000000"/>
              </w:rPr>
            </w:pPr>
            <w:r w:rsidRPr="00996911">
              <w:rPr>
                <w:color w:val="000000"/>
              </w:rPr>
              <w:t>проблематизация тематики</w:t>
            </w:r>
          </w:p>
          <w:p w:rsidR="00996911" w:rsidRDefault="00996911" w:rsidP="00ED2351">
            <w:pPr>
              <w:pStyle w:val="a4"/>
              <w:widowControl w:val="0"/>
              <w:numPr>
                <w:ilvl w:val="0"/>
                <w:numId w:val="26"/>
              </w:numPr>
              <w:jc w:val="both"/>
              <w:rPr>
                <w:color w:val="000000"/>
              </w:rPr>
            </w:pPr>
            <w:r>
              <w:rPr>
                <w:color w:val="000000"/>
              </w:rPr>
              <w:t>исследование источников, проработка и систематизация полученны</w:t>
            </w:r>
            <w:r w:rsidR="00EF4632">
              <w:rPr>
                <w:color w:val="000000"/>
              </w:rPr>
              <w:t>х</w:t>
            </w:r>
            <w:r>
              <w:rPr>
                <w:color w:val="000000"/>
              </w:rPr>
              <w:t xml:space="preserve"> результатов</w:t>
            </w:r>
          </w:p>
          <w:p w:rsidR="006005D3" w:rsidRPr="00996911" w:rsidRDefault="00996911" w:rsidP="00ED2351">
            <w:pPr>
              <w:pStyle w:val="a4"/>
              <w:widowControl w:val="0"/>
              <w:numPr>
                <w:ilvl w:val="0"/>
                <w:numId w:val="26"/>
              </w:numPr>
              <w:jc w:val="both"/>
              <w:rPr>
                <w:color w:val="000000"/>
              </w:rPr>
            </w:pPr>
            <w:r>
              <w:rPr>
                <w:color w:val="000000"/>
              </w:rPr>
              <w:t xml:space="preserve">фиксация результатов в виде конректных предложений по решению проблем или составления плана действий.  </w:t>
            </w:r>
          </w:p>
          <w:p w:rsidR="00923D6D" w:rsidRPr="001813D0" w:rsidRDefault="00923D6D" w:rsidP="00ED2351">
            <w:pPr>
              <w:widowControl w:val="0"/>
              <w:jc w:val="both"/>
              <w:rPr>
                <w:color w:val="000000"/>
              </w:rPr>
            </w:pPr>
            <w:r w:rsidRPr="001813D0">
              <w:rPr>
                <w:color w:val="000000"/>
              </w:rPr>
              <w:t xml:space="preserve">Ответ оценивается по критериям:  </w:t>
            </w:r>
          </w:p>
          <w:p w:rsidR="00923D6D" w:rsidRPr="001813D0" w:rsidRDefault="00923D6D" w:rsidP="00ED2351">
            <w:pPr>
              <w:widowControl w:val="0"/>
              <w:jc w:val="both"/>
              <w:rPr>
                <w:color w:val="000000"/>
              </w:rPr>
            </w:pPr>
            <w:r w:rsidRPr="001813D0">
              <w:rPr>
                <w:color w:val="000000"/>
              </w:rPr>
              <w:t>- четкость и последовательнос</w:t>
            </w:r>
            <w:r w:rsidR="006005D3">
              <w:rPr>
                <w:color w:val="000000"/>
              </w:rPr>
              <w:t>ть изложения материала</w:t>
            </w:r>
            <w:r w:rsidRPr="001813D0">
              <w:rPr>
                <w:color w:val="000000"/>
              </w:rPr>
              <w:t xml:space="preserve">; </w:t>
            </w:r>
          </w:p>
          <w:p w:rsidR="00923D6D" w:rsidRPr="001813D0" w:rsidRDefault="00923D6D" w:rsidP="00ED2351">
            <w:pPr>
              <w:widowControl w:val="0"/>
              <w:jc w:val="both"/>
              <w:rPr>
                <w:color w:val="000000"/>
              </w:rPr>
            </w:pPr>
            <w:r w:rsidRPr="001813D0">
              <w:rPr>
                <w:color w:val="000000"/>
              </w:rPr>
              <w:t xml:space="preserve">- самостоятельность выполнение; </w:t>
            </w:r>
          </w:p>
          <w:p w:rsidR="00923D6D" w:rsidRPr="001813D0" w:rsidRDefault="00923D6D" w:rsidP="00ED2351">
            <w:pPr>
              <w:widowControl w:val="0"/>
              <w:jc w:val="both"/>
              <w:rPr>
                <w:color w:val="000000"/>
              </w:rPr>
            </w:pPr>
            <w:r w:rsidRPr="001813D0">
              <w:rPr>
                <w:color w:val="000000"/>
              </w:rPr>
              <w:t>- наличие</w:t>
            </w:r>
            <w:r w:rsidR="00996911">
              <w:rPr>
                <w:color w:val="000000"/>
              </w:rPr>
              <w:t xml:space="preserve"> обощений и выводов, а также конкретных предложений по решению проблем или составления плана действий.</w:t>
            </w:r>
          </w:p>
          <w:p w:rsidR="00923D6D" w:rsidRPr="001813D0" w:rsidRDefault="00923D6D" w:rsidP="00ED2351">
            <w:pPr>
              <w:widowControl w:val="0"/>
              <w:jc w:val="both"/>
              <w:rPr>
                <w:color w:val="000000"/>
              </w:rPr>
            </w:pPr>
            <w:r w:rsidRPr="001813D0">
              <w:rPr>
                <w:color w:val="000000"/>
              </w:rPr>
              <w:t xml:space="preserve">Объем не больше 6 страниц, степень оригинальности (вместе с цитированием) не менее 85%. </w:t>
            </w:r>
          </w:p>
        </w:tc>
      </w:tr>
    </w:tbl>
    <w:p w:rsidR="00F66D0C" w:rsidRDefault="00F66D0C" w:rsidP="003F628D">
      <w:pPr>
        <w:spacing w:line="276" w:lineRule="auto"/>
        <w:outlineLvl w:val="0"/>
        <w:rPr>
          <w:b/>
          <w:bCs/>
          <w:kern w:val="36"/>
          <w:sz w:val="28"/>
          <w:szCs w:val="28"/>
        </w:rPr>
      </w:pPr>
      <w:bookmarkStart w:id="24" w:name="_Toc116994153"/>
      <w:bookmarkEnd w:id="21"/>
      <w:bookmarkEnd w:id="22"/>
    </w:p>
    <w:p w:rsidR="00ED2351" w:rsidRDefault="00ED2351" w:rsidP="003F628D">
      <w:pPr>
        <w:spacing w:line="276" w:lineRule="auto"/>
        <w:outlineLvl w:val="0"/>
        <w:rPr>
          <w:b/>
          <w:bCs/>
          <w:kern w:val="36"/>
          <w:sz w:val="28"/>
          <w:szCs w:val="28"/>
        </w:rPr>
      </w:pPr>
    </w:p>
    <w:p w:rsidR="001813D0" w:rsidRDefault="001813D0" w:rsidP="00495578">
      <w:pPr>
        <w:spacing w:line="276" w:lineRule="auto"/>
        <w:jc w:val="center"/>
        <w:outlineLvl w:val="0"/>
        <w:rPr>
          <w:b/>
          <w:bCs/>
          <w:webHidden/>
          <w:kern w:val="36"/>
          <w:sz w:val="28"/>
          <w:szCs w:val="28"/>
        </w:rPr>
      </w:pPr>
      <w:r w:rsidRPr="001813D0">
        <w:rPr>
          <w:b/>
          <w:bCs/>
          <w:kern w:val="36"/>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1813D0">
        <w:rPr>
          <w:b/>
          <w:bCs/>
          <w:webHidden/>
          <w:kern w:val="36"/>
          <w:sz w:val="28"/>
          <w:szCs w:val="28"/>
        </w:rPr>
        <w:tab/>
      </w:r>
    </w:p>
    <w:p w:rsidR="00ED2351" w:rsidRPr="00495578" w:rsidRDefault="00ED2351" w:rsidP="00495578">
      <w:pPr>
        <w:spacing w:line="276" w:lineRule="auto"/>
        <w:jc w:val="center"/>
        <w:outlineLvl w:val="0"/>
        <w:rPr>
          <w:b/>
          <w:bCs/>
          <w:kern w:val="36"/>
          <w:sz w:val="28"/>
          <w:szCs w:val="28"/>
        </w:rPr>
      </w:pP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25" w:name="_Toc531614950"/>
      <w:bookmarkStart w:id="26" w:name="_Toc531686467"/>
      <w:bookmarkStart w:id="27" w:name="_Toc116994154"/>
      <w:bookmarkEnd w:id="24"/>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25"/>
      <w:bookmarkEnd w:id="26"/>
      <w:bookmarkEnd w:id="27"/>
    </w:p>
    <w:p w:rsidR="00326101" w:rsidRPr="0080493F" w:rsidRDefault="00326101" w:rsidP="004673D8">
      <w:pPr>
        <w:ind w:firstLine="709"/>
        <w:rPr>
          <w:rFonts w:eastAsia="Calibri"/>
          <w:bCs/>
          <w:kern w:val="32"/>
          <w:sz w:val="28"/>
          <w:szCs w:val="28"/>
        </w:rPr>
      </w:pPr>
      <w:bookmarkStart w:id="28" w:name="_Toc531614951"/>
      <w:bookmarkStart w:id="29" w:name="_Toc531686468"/>
      <w:r w:rsidRPr="0080493F">
        <w:rPr>
          <w:rFonts w:eastAsia="Calibri"/>
          <w:bCs/>
          <w:kern w:val="32"/>
          <w:sz w:val="28"/>
          <w:szCs w:val="28"/>
        </w:rPr>
        <w:t xml:space="preserve">1. </w:t>
      </w:r>
      <w:r w:rsidRPr="00AA0F68">
        <w:rPr>
          <w:rFonts w:eastAsia="Calibri"/>
          <w:bCs/>
          <w:kern w:val="32"/>
          <w:sz w:val="28"/>
          <w:szCs w:val="28"/>
          <w:lang w:val="en-US"/>
        </w:rPr>
        <w:t>Windows</w:t>
      </w:r>
      <w:r w:rsidRPr="0080493F">
        <w:rPr>
          <w:rFonts w:eastAsia="Calibri"/>
          <w:bCs/>
          <w:kern w:val="32"/>
          <w:sz w:val="28"/>
          <w:szCs w:val="28"/>
        </w:rPr>
        <w:t xml:space="preserve">, </w:t>
      </w:r>
      <w:r w:rsidRPr="00AA0F68">
        <w:rPr>
          <w:rFonts w:eastAsia="Calibri"/>
          <w:bCs/>
          <w:kern w:val="32"/>
          <w:sz w:val="28"/>
          <w:szCs w:val="28"/>
          <w:lang w:val="en-US"/>
        </w:rPr>
        <w:t>Microsoft</w:t>
      </w:r>
      <w:r w:rsidRPr="0080493F">
        <w:rPr>
          <w:rFonts w:eastAsia="Calibri"/>
          <w:bCs/>
          <w:kern w:val="32"/>
          <w:sz w:val="28"/>
          <w:szCs w:val="28"/>
        </w:rPr>
        <w:t xml:space="preserve"> </w:t>
      </w:r>
      <w:r w:rsidRPr="00AA0F68">
        <w:rPr>
          <w:rFonts w:eastAsia="Calibri"/>
          <w:bCs/>
          <w:kern w:val="32"/>
          <w:sz w:val="28"/>
          <w:szCs w:val="28"/>
          <w:lang w:val="en-US"/>
        </w:rPr>
        <w:t>Office</w:t>
      </w:r>
      <w:bookmarkEnd w:id="28"/>
      <w:bookmarkEnd w:id="29"/>
    </w:p>
    <w:p w:rsidR="00326101" w:rsidRPr="0080493F" w:rsidRDefault="00326101" w:rsidP="004673D8">
      <w:pPr>
        <w:ind w:firstLine="709"/>
        <w:rPr>
          <w:rFonts w:eastAsia="Calibri"/>
          <w:bCs/>
          <w:kern w:val="32"/>
          <w:sz w:val="28"/>
          <w:szCs w:val="28"/>
        </w:rPr>
      </w:pPr>
      <w:bookmarkStart w:id="30" w:name="_Toc531614952"/>
      <w:bookmarkStart w:id="31" w:name="_Toc531686469"/>
      <w:r w:rsidRPr="0080493F">
        <w:rPr>
          <w:rFonts w:eastAsia="Calibri"/>
          <w:bCs/>
          <w:kern w:val="32"/>
          <w:sz w:val="28"/>
          <w:szCs w:val="28"/>
        </w:rPr>
        <w:t xml:space="preserve">2. </w:t>
      </w:r>
      <w:r w:rsidRPr="001A11E6">
        <w:rPr>
          <w:rFonts w:eastAsia="Calibri"/>
          <w:bCs/>
          <w:kern w:val="32"/>
          <w:sz w:val="28"/>
          <w:szCs w:val="28"/>
        </w:rPr>
        <w:t>Антивирус</w:t>
      </w:r>
      <w:r w:rsidRPr="0080493F">
        <w:rPr>
          <w:rFonts w:eastAsia="Calibri"/>
          <w:bCs/>
          <w:kern w:val="32"/>
          <w:sz w:val="28"/>
          <w:szCs w:val="28"/>
        </w:rPr>
        <w:t xml:space="preserve"> </w:t>
      </w:r>
      <w:bookmarkEnd w:id="30"/>
      <w:bookmarkEnd w:id="31"/>
      <w:r w:rsidR="001813D0" w:rsidRPr="001A11E6">
        <w:rPr>
          <w:rFonts w:eastAsia="Calibri"/>
          <w:bCs/>
          <w:kern w:val="32"/>
          <w:sz w:val="28"/>
          <w:szCs w:val="28"/>
          <w:lang w:val="en-US"/>
        </w:rPr>
        <w:t>Kaspersky</w:t>
      </w:r>
    </w:p>
    <w:p w:rsidR="00176831" w:rsidRPr="0080493F" w:rsidRDefault="00176831" w:rsidP="00DF5E79">
      <w:pPr>
        <w:widowControl w:val="0"/>
        <w:spacing w:line="276" w:lineRule="auto"/>
        <w:ind w:firstLine="709"/>
        <w:jc w:val="both"/>
        <w:outlineLvl w:val="0"/>
        <w:rPr>
          <w:rFonts w:eastAsia="Calibri"/>
          <w:bCs/>
          <w:kern w:val="32"/>
          <w:sz w:val="28"/>
          <w:szCs w:val="28"/>
        </w:rPr>
      </w:pPr>
    </w:p>
    <w:p w:rsidR="00326101" w:rsidRDefault="00326101" w:rsidP="00DF5E79">
      <w:pPr>
        <w:widowControl w:val="0"/>
        <w:spacing w:line="276" w:lineRule="auto"/>
        <w:ind w:firstLine="709"/>
        <w:jc w:val="both"/>
        <w:outlineLvl w:val="0"/>
        <w:rPr>
          <w:rFonts w:eastAsia="Calibri"/>
          <w:b/>
          <w:bCs/>
          <w:kern w:val="32"/>
          <w:sz w:val="28"/>
          <w:szCs w:val="28"/>
        </w:rPr>
      </w:pPr>
      <w:bookmarkStart w:id="32" w:name="_Toc531614953"/>
      <w:bookmarkStart w:id="33" w:name="_Toc531686470"/>
      <w:bookmarkStart w:id="34" w:name="_Toc116994155"/>
      <w:r w:rsidRPr="0080493F">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32"/>
      <w:bookmarkEnd w:id="33"/>
      <w:bookmarkEnd w:id="34"/>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40"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lastRenderedPageBreak/>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41"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42"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Default="00810B93" w:rsidP="00DF5E79">
      <w:pPr>
        <w:widowControl w:val="0"/>
        <w:shd w:val="clear" w:color="auto" w:fill="FFFFFF"/>
        <w:tabs>
          <w:tab w:val="left" w:pos="442"/>
        </w:tabs>
        <w:spacing w:line="276" w:lineRule="auto"/>
        <w:ind w:firstLine="709"/>
        <w:jc w:val="both"/>
        <w:rPr>
          <w:rStyle w:val="ac"/>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43"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rsidR="00326101" w:rsidRPr="00A70B62" w:rsidRDefault="00326101" w:rsidP="00A70B62">
      <w:pPr>
        <w:pStyle w:val="10"/>
        <w:ind w:firstLine="709"/>
        <w:jc w:val="both"/>
        <w:rPr>
          <w:rFonts w:ascii="Times New Roman" w:eastAsia="Calibri" w:hAnsi="Times New Roman"/>
          <w:bCs w:val="0"/>
          <w:color w:val="auto"/>
        </w:rPr>
      </w:pPr>
      <w:bookmarkStart w:id="35" w:name="_Toc116994156"/>
      <w:r w:rsidRPr="00A70B62">
        <w:rPr>
          <w:rFonts w:ascii="Times New Roman" w:eastAsia="Calibri" w:hAnsi="Times New Roman"/>
          <w:bCs w:val="0"/>
          <w:color w:val="auto"/>
        </w:rPr>
        <w:t>11.3. Сертифицированные программные и аппаратные средства защиты информации</w:t>
      </w:r>
      <w:bookmarkEnd w:id="35"/>
    </w:p>
    <w:p w:rsidR="00326101"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rsidR="00326101" w:rsidRDefault="00326101" w:rsidP="00A70B62">
      <w:pPr>
        <w:pStyle w:val="10"/>
        <w:ind w:firstLine="709"/>
        <w:jc w:val="both"/>
        <w:rPr>
          <w:rFonts w:ascii="Times New Roman" w:hAnsi="Times New Roman"/>
          <w:bCs w:val="0"/>
          <w:color w:val="000000"/>
        </w:rPr>
      </w:pPr>
      <w:bookmarkStart w:id="36" w:name="_Toc116994157"/>
      <w:r w:rsidRPr="00A70B62">
        <w:rPr>
          <w:rFonts w:ascii="Times New Roman" w:hAnsi="Times New Roman"/>
          <w:bCs w:val="0"/>
          <w:color w:val="000000"/>
        </w:rPr>
        <w:t>12. Описание материально-технической базы, необходимой для осуществления образовательного процесса по дисциплине</w:t>
      </w:r>
      <w:bookmarkEnd w:id="36"/>
    </w:p>
    <w:p w:rsidR="00F66D0C" w:rsidRPr="00F66D0C" w:rsidRDefault="00F66D0C" w:rsidP="00F66D0C"/>
    <w:p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w:t>
      </w:r>
      <w:r w:rsidR="001813D0">
        <w:rPr>
          <w:sz w:val="28"/>
          <w:szCs w:val="28"/>
        </w:rPr>
        <w:t>интернет, справочники</w:t>
      </w:r>
      <w:r w:rsidRPr="00F04A27">
        <w:rPr>
          <w:sz w:val="28"/>
          <w:szCs w:val="28"/>
        </w:rPr>
        <w:t>.</w:t>
      </w:r>
    </w:p>
    <w:sectPr w:rsidR="00BB545A" w:rsidRPr="00BB545A" w:rsidSect="00921BB6">
      <w:footerReference w:type="even" r:id="rId44"/>
      <w:footerReference w:type="default" r:id="rId45"/>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C4B" w:rsidRDefault="00810C4B" w:rsidP="00065107">
      <w:r>
        <w:separator/>
      </w:r>
    </w:p>
  </w:endnote>
  <w:endnote w:type="continuationSeparator" w:id="0">
    <w:p w:rsidR="00810C4B" w:rsidRDefault="00810C4B"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 w:name="Roboto">
    <w:altName w:val="Times New Roman"/>
    <w:charset w:val="CC"/>
    <w:family w:val="auto"/>
    <w:pitch w:val="variable"/>
    <w:sig w:usb0="00000001"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C99" w:rsidRDefault="00134C99"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134C99" w:rsidRDefault="00134C99">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C99" w:rsidRDefault="00134C99"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DE7E72">
      <w:rPr>
        <w:rStyle w:val="afe"/>
        <w:noProof/>
      </w:rPr>
      <w:t>5</w:t>
    </w:r>
    <w:r>
      <w:rPr>
        <w:rStyle w:val="afe"/>
      </w:rPr>
      <w:fldChar w:fldCharType="end"/>
    </w:r>
  </w:p>
  <w:p w:rsidR="00134C99" w:rsidRDefault="00134C99">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C4B" w:rsidRDefault="00810C4B" w:rsidP="00065107">
      <w:r>
        <w:separator/>
      </w:r>
    </w:p>
  </w:footnote>
  <w:footnote w:type="continuationSeparator" w:id="0">
    <w:p w:rsidR="00810C4B" w:rsidRDefault="00810C4B"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F07C6"/>
    <w:multiLevelType w:val="hybridMultilevel"/>
    <w:tmpl w:val="05422ADA"/>
    <w:lvl w:ilvl="0" w:tplc="63A8816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15:restartNumberingAfterBreak="0">
    <w:nsid w:val="05E30576"/>
    <w:multiLevelType w:val="hybridMultilevel"/>
    <w:tmpl w:val="8D928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543C23"/>
    <w:multiLevelType w:val="hybridMultilevel"/>
    <w:tmpl w:val="CB0ACFCC"/>
    <w:lvl w:ilvl="0" w:tplc="35D23990">
      <w:start w:val="1"/>
      <w:numFmt w:val="decimal"/>
      <w:lvlText w:val="%1."/>
      <w:lvlJc w:val="left"/>
      <w:pPr>
        <w:ind w:left="720" w:hanging="360"/>
      </w:pPr>
      <w:rPr>
        <w:rFonts w:eastAsia="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6E6328"/>
    <w:multiLevelType w:val="multilevel"/>
    <w:tmpl w:val="B5948A4C"/>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EC3EDD"/>
    <w:multiLevelType w:val="hybridMultilevel"/>
    <w:tmpl w:val="410CF6F2"/>
    <w:lvl w:ilvl="0" w:tplc="6F42C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C33060F"/>
    <w:multiLevelType w:val="hybridMultilevel"/>
    <w:tmpl w:val="5746A25E"/>
    <w:lvl w:ilvl="0" w:tplc="B0CC24DC">
      <w:start w:val="1"/>
      <w:numFmt w:val="decimal"/>
      <w:lvlText w:val="%1."/>
      <w:lvlJc w:val="left"/>
      <w:pPr>
        <w:ind w:left="1739" w:hanging="103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E8039B4"/>
    <w:multiLevelType w:val="hybridMultilevel"/>
    <w:tmpl w:val="BFC68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9E1860"/>
    <w:multiLevelType w:val="hybridMultilevel"/>
    <w:tmpl w:val="FA2C063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27609F"/>
    <w:multiLevelType w:val="hybridMultilevel"/>
    <w:tmpl w:val="F606D194"/>
    <w:lvl w:ilvl="0" w:tplc="B0D805A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8870B8F"/>
    <w:multiLevelType w:val="hybridMultilevel"/>
    <w:tmpl w:val="DD2C5A30"/>
    <w:lvl w:ilvl="0" w:tplc="CD6C26E8">
      <w:start w:val="1"/>
      <w:numFmt w:val="decimal"/>
      <w:lvlText w:val="%1."/>
      <w:lvlJc w:val="left"/>
      <w:pPr>
        <w:ind w:left="502"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15:restartNumberingAfterBreak="0">
    <w:nsid w:val="29BB14B6"/>
    <w:multiLevelType w:val="hybridMultilevel"/>
    <w:tmpl w:val="B0F421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F76765"/>
    <w:multiLevelType w:val="hybridMultilevel"/>
    <w:tmpl w:val="938A87A2"/>
    <w:lvl w:ilvl="0" w:tplc="98BE2E4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2"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3AD245DE"/>
    <w:multiLevelType w:val="hybridMultilevel"/>
    <w:tmpl w:val="CC8489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CF3070C"/>
    <w:multiLevelType w:val="hybridMultilevel"/>
    <w:tmpl w:val="CB6445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1408DB"/>
    <w:multiLevelType w:val="hybridMultilevel"/>
    <w:tmpl w:val="A3E89D20"/>
    <w:lvl w:ilvl="0" w:tplc="99CE07E8">
      <w:start w:val="1"/>
      <w:numFmt w:val="decimal"/>
      <w:lvlText w:val="%1."/>
      <w:lvlJc w:val="left"/>
      <w:pPr>
        <w:ind w:left="1050" w:hanging="6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51610E"/>
    <w:multiLevelType w:val="hybridMultilevel"/>
    <w:tmpl w:val="A2205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900EEA"/>
    <w:multiLevelType w:val="hybridMultilevel"/>
    <w:tmpl w:val="FA5E8E12"/>
    <w:lvl w:ilvl="0" w:tplc="85663DAA">
      <w:start w:val="1"/>
      <w:numFmt w:val="decimal"/>
      <w:lvlText w:val="%1."/>
      <w:lvlJc w:val="left"/>
      <w:pPr>
        <w:ind w:left="420" w:hanging="360"/>
      </w:pPr>
      <w:rPr>
        <w:rFonts w:hint="default"/>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8" w15:restartNumberingAfterBreak="0">
    <w:nsid w:val="44C61D2A"/>
    <w:multiLevelType w:val="hybridMultilevel"/>
    <w:tmpl w:val="E746F1EE"/>
    <w:lvl w:ilvl="0" w:tplc="F87A29EE">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9" w15:restartNumberingAfterBreak="0">
    <w:nsid w:val="454F28DE"/>
    <w:multiLevelType w:val="hybridMultilevel"/>
    <w:tmpl w:val="0A98BD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3A6C95"/>
    <w:multiLevelType w:val="hybridMultilevel"/>
    <w:tmpl w:val="21507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2" w15:restartNumberingAfterBreak="0">
    <w:nsid w:val="4BB81C00"/>
    <w:multiLevelType w:val="hybridMultilevel"/>
    <w:tmpl w:val="CE6476A4"/>
    <w:lvl w:ilvl="0" w:tplc="40D6A0F2">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23" w15:restartNumberingAfterBreak="0">
    <w:nsid w:val="514D3E1F"/>
    <w:multiLevelType w:val="hybridMultilevel"/>
    <w:tmpl w:val="C974E6D6"/>
    <w:lvl w:ilvl="0" w:tplc="74682E2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4"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465429"/>
    <w:multiLevelType w:val="hybridMultilevel"/>
    <w:tmpl w:val="C122D1EC"/>
    <w:lvl w:ilvl="0" w:tplc="1C12224A">
      <w:start w:val="1"/>
      <w:numFmt w:val="decimal"/>
      <w:lvlText w:val="%1."/>
      <w:lvlJc w:val="left"/>
      <w:pPr>
        <w:ind w:left="720" w:hanging="360"/>
      </w:pPr>
      <w:rPr>
        <w:rFonts w:eastAsia="Calibri"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8D2031"/>
    <w:multiLevelType w:val="hybridMultilevel"/>
    <w:tmpl w:val="601C8A94"/>
    <w:lvl w:ilvl="0" w:tplc="FA227D6E">
      <w:start w:val="1"/>
      <w:numFmt w:val="decimal"/>
      <w:lvlText w:val="%1."/>
      <w:lvlJc w:val="left"/>
      <w:pPr>
        <w:ind w:left="422" w:hanging="36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27" w15:restartNumberingAfterBreak="0">
    <w:nsid w:val="61DB54E7"/>
    <w:multiLevelType w:val="hybridMultilevel"/>
    <w:tmpl w:val="876825FE"/>
    <w:lvl w:ilvl="0" w:tplc="CDAE47C4">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9" w15:restartNumberingAfterBreak="0">
    <w:nsid w:val="6F84747B"/>
    <w:multiLevelType w:val="hybridMultilevel"/>
    <w:tmpl w:val="812602B6"/>
    <w:lvl w:ilvl="0" w:tplc="92C62A06">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30" w15:restartNumberingAfterBreak="0">
    <w:nsid w:val="731237D2"/>
    <w:multiLevelType w:val="hybridMultilevel"/>
    <w:tmpl w:val="AAD43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3182039"/>
    <w:multiLevelType w:val="hybridMultilevel"/>
    <w:tmpl w:val="697A030A"/>
    <w:lvl w:ilvl="0" w:tplc="F9305200">
      <w:start w:val="1"/>
      <w:numFmt w:val="decimal"/>
      <w:lvlText w:val="%1."/>
      <w:lvlJc w:val="left"/>
      <w:pPr>
        <w:ind w:left="422" w:hanging="360"/>
      </w:pPr>
      <w:rPr>
        <w:rFonts w:hint="default"/>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3" w15:restartNumberingAfterBreak="0">
    <w:nsid w:val="7F414678"/>
    <w:multiLevelType w:val="hybridMultilevel"/>
    <w:tmpl w:val="69C88DDC"/>
    <w:lvl w:ilvl="0" w:tplc="B91CEDC4">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6403D8"/>
    <w:multiLevelType w:val="hybridMultilevel"/>
    <w:tmpl w:val="2536DB60"/>
    <w:lvl w:ilvl="0" w:tplc="9ADEE5C2">
      <w:start w:val="1"/>
      <w:numFmt w:val="decimal"/>
      <w:lvlText w:val="%1."/>
      <w:lvlJc w:val="left"/>
      <w:pPr>
        <w:ind w:left="997" w:hanging="360"/>
      </w:pPr>
      <w:rPr>
        <w:rFonts w:hint="default"/>
        <w:i w:val="0"/>
      </w:rPr>
    </w:lvl>
    <w:lvl w:ilvl="1" w:tplc="04190019" w:tentative="1">
      <w:start w:val="1"/>
      <w:numFmt w:val="lowerLetter"/>
      <w:lvlText w:val="%2."/>
      <w:lvlJc w:val="left"/>
      <w:pPr>
        <w:ind w:left="1717" w:hanging="360"/>
      </w:pPr>
    </w:lvl>
    <w:lvl w:ilvl="2" w:tplc="0419001B" w:tentative="1">
      <w:start w:val="1"/>
      <w:numFmt w:val="lowerRoman"/>
      <w:lvlText w:val="%3."/>
      <w:lvlJc w:val="right"/>
      <w:pPr>
        <w:ind w:left="2437" w:hanging="180"/>
      </w:pPr>
    </w:lvl>
    <w:lvl w:ilvl="3" w:tplc="0419000F" w:tentative="1">
      <w:start w:val="1"/>
      <w:numFmt w:val="decimal"/>
      <w:lvlText w:val="%4."/>
      <w:lvlJc w:val="left"/>
      <w:pPr>
        <w:ind w:left="3157" w:hanging="360"/>
      </w:pPr>
    </w:lvl>
    <w:lvl w:ilvl="4" w:tplc="04190019" w:tentative="1">
      <w:start w:val="1"/>
      <w:numFmt w:val="lowerLetter"/>
      <w:lvlText w:val="%5."/>
      <w:lvlJc w:val="left"/>
      <w:pPr>
        <w:ind w:left="3877" w:hanging="360"/>
      </w:pPr>
    </w:lvl>
    <w:lvl w:ilvl="5" w:tplc="0419001B" w:tentative="1">
      <w:start w:val="1"/>
      <w:numFmt w:val="lowerRoman"/>
      <w:lvlText w:val="%6."/>
      <w:lvlJc w:val="right"/>
      <w:pPr>
        <w:ind w:left="4597" w:hanging="180"/>
      </w:pPr>
    </w:lvl>
    <w:lvl w:ilvl="6" w:tplc="0419000F" w:tentative="1">
      <w:start w:val="1"/>
      <w:numFmt w:val="decimal"/>
      <w:lvlText w:val="%7."/>
      <w:lvlJc w:val="left"/>
      <w:pPr>
        <w:ind w:left="5317" w:hanging="360"/>
      </w:pPr>
    </w:lvl>
    <w:lvl w:ilvl="7" w:tplc="04190019" w:tentative="1">
      <w:start w:val="1"/>
      <w:numFmt w:val="lowerLetter"/>
      <w:lvlText w:val="%8."/>
      <w:lvlJc w:val="left"/>
      <w:pPr>
        <w:ind w:left="6037" w:hanging="360"/>
      </w:pPr>
    </w:lvl>
    <w:lvl w:ilvl="8" w:tplc="0419001B" w:tentative="1">
      <w:start w:val="1"/>
      <w:numFmt w:val="lowerRoman"/>
      <w:lvlText w:val="%9."/>
      <w:lvlJc w:val="right"/>
      <w:pPr>
        <w:ind w:left="6757" w:hanging="180"/>
      </w:pPr>
    </w:lvl>
  </w:abstractNum>
  <w:num w:numId="1">
    <w:abstractNumId w:val="28"/>
    <w:lvlOverride w:ilvl="0">
      <w:startOverride w:val="1"/>
    </w:lvlOverride>
    <w:lvlOverride w:ilvl="1"/>
    <w:lvlOverride w:ilvl="2"/>
    <w:lvlOverride w:ilvl="3"/>
    <w:lvlOverride w:ilvl="4"/>
    <w:lvlOverride w:ilvl="5"/>
    <w:lvlOverride w:ilvl="6"/>
    <w:lvlOverride w:ilvl="7"/>
    <w:lvlOverride w:ilvl="8"/>
  </w:num>
  <w:num w:numId="2">
    <w:abstractNumId w:val="12"/>
  </w:num>
  <w:num w:numId="3">
    <w:abstractNumId w:val="32"/>
  </w:num>
  <w:num w:numId="4">
    <w:abstractNumId w:val="24"/>
  </w:num>
  <w:num w:numId="5">
    <w:abstractNumId w:val="31"/>
  </w:num>
  <w:num w:numId="6">
    <w:abstractNumId w:val="21"/>
  </w:num>
  <w:num w:numId="7">
    <w:abstractNumId w:val="20"/>
  </w:num>
  <w:num w:numId="8">
    <w:abstractNumId w:val="3"/>
  </w:num>
  <w:num w:numId="9">
    <w:abstractNumId w:val="1"/>
  </w:num>
  <w:num w:numId="10">
    <w:abstractNumId w:val="25"/>
  </w:num>
  <w:num w:numId="11">
    <w:abstractNumId w:val="15"/>
  </w:num>
  <w:num w:numId="12">
    <w:abstractNumId w:val="16"/>
  </w:num>
  <w:num w:numId="13">
    <w:abstractNumId w:val="14"/>
  </w:num>
  <w:num w:numId="14">
    <w:abstractNumId w:val="17"/>
  </w:num>
  <w:num w:numId="15">
    <w:abstractNumId w:val="5"/>
  </w:num>
  <w:num w:numId="16">
    <w:abstractNumId w:val="2"/>
  </w:num>
  <w:num w:numId="17">
    <w:abstractNumId w:val="33"/>
  </w:num>
  <w:num w:numId="18">
    <w:abstractNumId w:val="7"/>
  </w:num>
  <w:num w:numId="19">
    <w:abstractNumId w:val="11"/>
  </w:num>
  <w:num w:numId="20">
    <w:abstractNumId w:val="0"/>
  </w:num>
  <w:num w:numId="21">
    <w:abstractNumId w:val="23"/>
  </w:num>
  <w:num w:numId="22">
    <w:abstractNumId w:val="19"/>
  </w:num>
  <w:num w:numId="23">
    <w:abstractNumId w:val="29"/>
  </w:num>
  <w:num w:numId="24">
    <w:abstractNumId w:val="22"/>
  </w:num>
  <w:num w:numId="25">
    <w:abstractNumId w:val="27"/>
  </w:num>
  <w:num w:numId="26">
    <w:abstractNumId w:val="30"/>
  </w:num>
  <w:num w:numId="27">
    <w:abstractNumId w:val="4"/>
  </w:num>
  <w:num w:numId="28">
    <w:abstractNumId w:val="18"/>
  </w:num>
  <w:num w:numId="29">
    <w:abstractNumId w:val="10"/>
  </w:num>
  <w:num w:numId="30">
    <w:abstractNumId w:val="8"/>
  </w:num>
  <w:num w:numId="31">
    <w:abstractNumId w:val="6"/>
  </w:num>
  <w:num w:numId="32">
    <w:abstractNumId w:val="26"/>
  </w:num>
  <w:num w:numId="33">
    <w:abstractNumId w:val="34"/>
  </w:num>
  <w:num w:numId="34">
    <w:abstractNumId w:val="9"/>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AE2"/>
    <w:rsid w:val="00001E8A"/>
    <w:rsid w:val="00002066"/>
    <w:rsid w:val="00002187"/>
    <w:rsid w:val="00002804"/>
    <w:rsid w:val="000035BC"/>
    <w:rsid w:val="0000433E"/>
    <w:rsid w:val="000053AC"/>
    <w:rsid w:val="0000638A"/>
    <w:rsid w:val="00006A77"/>
    <w:rsid w:val="00006FAC"/>
    <w:rsid w:val="00007B8D"/>
    <w:rsid w:val="00011895"/>
    <w:rsid w:val="00011BBE"/>
    <w:rsid w:val="00011F73"/>
    <w:rsid w:val="000124D9"/>
    <w:rsid w:val="0001268E"/>
    <w:rsid w:val="00012E59"/>
    <w:rsid w:val="000139C3"/>
    <w:rsid w:val="00014470"/>
    <w:rsid w:val="00014E37"/>
    <w:rsid w:val="00015ABE"/>
    <w:rsid w:val="000203A9"/>
    <w:rsid w:val="00020EE0"/>
    <w:rsid w:val="0002212D"/>
    <w:rsid w:val="00022424"/>
    <w:rsid w:val="000238CD"/>
    <w:rsid w:val="00023AB1"/>
    <w:rsid w:val="00025AEC"/>
    <w:rsid w:val="000276D6"/>
    <w:rsid w:val="00031D18"/>
    <w:rsid w:val="00032260"/>
    <w:rsid w:val="000327AC"/>
    <w:rsid w:val="00032A26"/>
    <w:rsid w:val="000332F6"/>
    <w:rsid w:val="00033F19"/>
    <w:rsid w:val="00036481"/>
    <w:rsid w:val="00036E01"/>
    <w:rsid w:val="000378C8"/>
    <w:rsid w:val="0004104E"/>
    <w:rsid w:val="00042860"/>
    <w:rsid w:val="00042D73"/>
    <w:rsid w:val="00043103"/>
    <w:rsid w:val="00043A92"/>
    <w:rsid w:val="00043C0C"/>
    <w:rsid w:val="00043F00"/>
    <w:rsid w:val="00044112"/>
    <w:rsid w:val="0004417B"/>
    <w:rsid w:val="0004438D"/>
    <w:rsid w:val="00044BB3"/>
    <w:rsid w:val="0004587E"/>
    <w:rsid w:val="00045A5B"/>
    <w:rsid w:val="00050DB8"/>
    <w:rsid w:val="00053F27"/>
    <w:rsid w:val="00054804"/>
    <w:rsid w:val="00054E2D"/>
    <w:rsid w:val="0005621A"/>
    <w:rsid w:val="000574A5"/>
    <w:rsid w:val="00057A1E"/>
    <w:rsid w:val="00057FFC"/>
    <w:rsid w:val="00061C00"/>
    <w:rsid w:val="0006429C"/>
    <w:rsid w:val="00065107"/>
    <w:rsid w:val="00065B6F"/>
    <w:rsid w:val="00066506"/>
    <w:rsid w:val="00066A3E"/>
    <w:rsid w:val="00066A88"/>
    <w:rsid w:val="0006713F"/>
    <w:rsid w:val="00070675"/>
    <w:rsid w:val="00070C14"/>
    <w:rsid w:val="00070FFB"/>
    <w:rsid w:val="000719D6"/>
    <w:rsid w:val="000747D5"/>
    <w:rsid w:val="00076148"/>
    <w:rsid w:val="00077919"/>
    <w:rsid w:val="00077B79"/>
    <w:rsid w:val="000820CB"/>
    <w:rsid w:val="00082EE4"/>
    <w:rsid w:val="000830C5"/>
    <w:rsid w:val="0008677F"/>
    <w:rsid w:val="00086DF0"/>
    <w:rsid w:val="000875F8"/>
    <w:rsid w:val="000910B9"/>
    <w:rsid w:val="000919BF"/>
    <w:rsid w:val="00091BC0"/>
    <w:rsid w:val="0009224D"/>
    <w:rsid w:val="000924AA"/>
    <w:rsid w:val="000924B4"/>
    <w:rsid w:val="00093323"/>
    <w:rsid w:val="0009506D"/>
    <w:rsid w:val="000957D9"/>
    <w:rsid w:val="000964D4"/>
    <w:rsid w:val="00097E42"/>
    <w:rsid w:val="000A19BC"/>
    <w:rsid w:val="000A399D"/>
    <w:rsid w:val="000A55DB"/>
    <w:rsid w:val="000A6C81"/>
    <w:rsid w:val="000A7333"/>
    <w:rsid w:val="000A7A30"/>
    <w:rsid w:val="000B023A"/>
    <w:rsid w:val="000B05C6"/>
    <w:rsid w:val="000B0972"/>
    <w:rsid w:val="000B0F7E"/>
    <w:rsid w:val="000B40C1"/>
    <w:rsid w:val="000B47D6"/>
    <w:rsid w:val="000B54BC"/>
    <w:rsid w:val="000B55CE"/>
    <w:rsid w:val="000C0333"/>
    <w:rsid w:val="000C05EF"/>
    <w:rsid w:val="000C1E12"/>
    <w:rsid w:val="000C341F"/>
    <w:rsid w:val="000C356F"/>
    <w:rsid w:val="000C3A4F"/>
    <w:rsid w:val="000C50BF"/>
    <w:rsid w:val="000C57F7"/>
    <w:rsid w:val="000C630C"/>
    <w:rsid w:val="000C7CA4"/>
    <w:rsid w:val="000D1A0D"/>
    <w:rsid w:val="000D229B"/>
    <w:rsid w:val="000D2626"/>
    <w:rsid w:val="000D3FB9"/>
    <w:rsid w:val="000D4AEC"/>
    <w:rsid w:val="000D5994"/>
    <w:rsid w:val="000D5D44"/>
    <w:rsid w:val="000E1764"/>
    <w:rsid w:val="000E2230"/>
    <w:rsid w:val="000E53FC"/>
    <w:rsid w:val="000E58DF"/>
    <w:rsid w:val="000E5AB8"/>
    <w:rsid w:val="000E6DF0"/>
    <w:rsid w:val="000E776A"/>
    <w:rsid w:val="000F0D28"/>
    <w:rsid w:val="000F1439"/>
    <w:rsid w:val="000F19B8"/>
    <w:rsid w:val="000F1BF8"/>
    <w:rsid w:val="000F1E8B"/>
    <w:rsid w:val="000F2451"/>
    <w:rsid w:val="000F2552"/>
    <w:rsid w:val="000F54F4"/>
    <w:rsid w:val="000F5AA1"/>
    <w:rsid w:val="000F6C04"/>
    <w:rsid w:val="000F7340"/>
    <w:rsid w:val="000F7EDC"/>
    <w:rsid w:val="00100112"/>
    <w:rsid w:val="001007BC"/>
    <w:rsid w:val="00101393"/>
    <w:rsid w:val="0010280D"/>
    <w:rsid w:val="00103679"/>
    <w:rsid w:val="0010379A"/>
    <w:rsid w:val="00104154"/>
    <w:rsid w:val="00106145"/>
    <w:rsid w:val="001066E8"/>
    <w:rsid w:val="00106B85"/>
    <w:rsid w:val="00106DC6"/>
    <w:rsid w:val="00107283"/>
    <w:rsid w:val="00107375"/>
    <w:rsid w:val="001077AC"/>
    <w:rsid w:val="00110A3E"/>
    <w:rsid w:val="00110AE9"/>
    <w:rsid w:val="001117C5"/>
    <w:rsid w:val="00113AF8"/>
    <w:rsid w:val="00113C87"/>
    <w:rsid w:val="0011467F"/>
    <w:rsid w:val="00115F24"/>
    <w:rsid w:val="001161E3"/>
    <w:rsid w:val="00116D30"/>
    <w:rsid w:val="00117CA8"/>
    <w:rsid w:val="00120CBC"/>
    <w:rsid w:val="00124C5E"/>
    <w:rsid w:val="00131CEE"/>
    <w:rsid w:val="00132BB7"/>
    <w:rsid w:val="00133C67"/>
    <w:rsid w:val="001348F5"/>
    <w:rsid w:val="00134C99"/>
    <w:rsid w:val="00135374"/>
    <w:rsid w:val="0013568B"/>
    <w:rsid w:val="00135E0B"/>
    <w:rsid w:val="001361A9"/>
    <w:rsid w:val="00136409"/>
    <w:rsid w:val="001367A6"/>
    <w:rsid w:val="00140CDA"/>
    <w:rsid w:val="00142C6D"/>
    <w:rsid w:val="00143683"/>
    <w:rsid w:val="00145429"/>
    <w:rsid w:val="00145E12"/>
    <w:rsid w:val="00146089"/>
    <w:rsid w:val="0015007E"/>
    <w:rsid w:val="001517B4"/>
    <w:rsid w:val="0015183B"/>
    <w:rsid w:val="001527AC"/>
    <w:rsid w:val="00152A6A"/>
    <w:rsid w:val="0015316D"/>
    <w:rsid w:val="001531E5"/>
    <w:rsid w:val="0015320C"/>
    <w:rsid w:val="00153B71"/>
    <w:rsid w:val="001541EB"/>
    <w:rsid w:val="0015537B"/>
    <w:rsid w:val="00155B14"/>
    <w:rsid w:val="00160BF7"/>
    <w:rsid w:val="00161CA8"/>
    <w:rsid w:val="001640F5"/>
    <w:rsid w:val="001650EB"/>
    <w:rsid w:val="00165417"/>
    <w:rsid w:val="00165B67"/>
    <w:rsid w:val="00170B39"/>
    <w:rsid w:val="00172D77"/>
    <w:rsid w:val="0017629D"/>
    <w:rsid w:val="00176831"/>
    <w:rsid w:val="00176AE2"/>
    <w:rsid w:val="0017718D"/>
    <w:rsid w:val="001771D7"/>
    <w:rsid w:val="001775CF"/>
    <w:rsid w:val="00177CCE"/>
    <w:rsid w:val="00180510"/>
    <w:rsid w:val="00180A5D"/>
    <w:rsid w:val="001813D0"/>
    <w:rsid w:val="00183610"/>
    <w:rsid w:val="001838D5"/>
    <w:rsid w:val="00183F3E"/>
    <w:rsid w:val="001842C7"/>
    <w:rsid w:val="00186FC9"/>
    <w:rsid w:val="00187AD8"/>
    <w:rsid w:val="00190303"/>
    <w:rsid w:val="001906CB"/>
    <w:rsid w:val="00190FD5"/>
    <w:rsid w:val="001915A9"/>
    <w:rsid w:val="0019220A"/>
    <w:rsid w:val="001925F1"/>
    <w:rsid w:val="00192F91"/>
    <w:rsid w:val="001937FF"/>
    <w:rsid w:val="001939DC"/>
    <w:rsid w:val="00193F3E"/>
    <w:rsid w:val="0019479F"/>
    <w:rsid w:val="00194A2A"/>
    <w:rsid w:val="00195192"/>
    <w:rsid w:val="001954F9"/>
    <w:rsid w:val="00195611"/>
    <w:rsid w:val="00196089"/>
    <w:rsid w:val="001960EA"/>
    <w:rsid w:val="00196232"/>
    <w:rsid w:val="0019643F"/>
    <w:rsid w:val="001979AC"/>
    <w:rsid w:val="001A007E"/>
    <w:rsid w:val="001A048F"/>
    <w:rsid w:val="001A11E6"/>
    <w:rsid w:val="001A1F22"/>
    <w:rsid w:val="001A3578"/>
    <w:rsid w:val="001A46A3"/>
    <w:rsid w:val="001A555A"/>
    <w:rsid w:val="001A5EF5"/>
    <w:rsid w:val="001A6D78"/>
    <w:rsid w:val="001A6E83"/>
    <w:rsid w:val="001A7CC0"/>
    <w:rsid w:val="001A7D21"/>
    <w:rsid w:val="001B000A"/>
    <w:rsid w:val="001B02D0"/>
    <w:rsid w:val="001B1667"/>
    <w:rsid w:val="001B18A0"/>
    <w:rsid w:val="001B1E4D"/>
    <w:rsid w:val="001B31AB"/>
    <w:rsid w:val="001B400C"/>
    <w:rsid w:val="001B4313"/>
    <w:rsid w:val="001B44CF"/>
    <w:rsid w:val="001B61F2"/>
    <w:rsid w:val="001B642E"/>
    <w:rsid w:val="001B7B49"/>
    <w:rsid w:val="001C0493"/>
    <w:rsid w:val="001C1C75"/>
    <w:rsid w:val="001C1ED9"/>
    <w:rsid w:val="001C329B"/>
    <w:rsid w:val="001C35C2"/>
    <w:rsid w:val="001C3B9E"/>
    <w:rsid w:val="001C4663"/>
    <w:rsid w:val="001C4FA8"/>
    <w:rsid w:val="001C5072"/>
    <w:rsid w:val="001C5514"/>
    <w:rsid w:val="001C5A95"/>
    <w:rsid w:val="001C5D1A"/>
    <w:rsid w:val="001C715F"/>
    <w:rsid w:val="001C7EF3"/>
    <w:rsid w:val="001D1532"/>
    <w:rsid w:val="001D21D3"/>
    <w:rsid w:val="001D2DD7"/>
    <w:rsid w:val="001D5E21"/>
    <w:rsid w:val="001D6A6D"/>
    <w:rsid w:val="001E08AB"/>
    <w:rsid w:val="001E16E7"/>
    <w:rsid w:val="001E16FA"/>
    <w:rsid w:val="001E19E1"/>
    <w:rsid w:val="001E1E51"/>
    <w:rsid w:val="001E3667"/>
    <w:rsid w:val="001E5279"/>
    <w:rsid w:val="001E78D4"/>
    <w:rsid w:val="001E794E"/>
    <w:rsid w:val="001F15C8"/>
    <w:rsid w:val="001F3361"/>
    <w:rsid w:val="001F5419"/>
    <w:rsid w:val="001F68F6"/>
    <w:rsid w:val="001F6D3A"/>
    <w:rsid w:val="001F7207"/>
    <w:rsid w:val="00200093"/>
    <w:rsid w:val="002016A5"/>
    <w:rsid w:val="002028C6"/>
    <w:rsid w:val="002037E8"/>
    <w:rsid w:val="00205E7E"/>
    <w:rsid w:val="00206052"/>
    <w:rsid w:val="00206382"/>
    <w:rsid w:val="00210604"/>
    <w:rsid w:val="0021270C"/>
    <w:rsid w:val="00213582"/>
    <w:rsid w:val="00213EBB"/>
    <w:rsid w:val="00215329"/>
    <w:rsid w:val="0021586B"/>
    <w:rsid w:val="00215944"/>
    <w:rsid w:val="002174AE"/>
    <w:rsid w:val="00221189"/>
    <w:rsid w:val="00221749"/>
    <w:rsid w:val="002229E1"/>
    <w:rsid w:val="00222B79"/>
    <w:rsid w:val="00223A4E"/>
    <w:rsid w:val="00224DF4"/>
    <w:rsid w:val="00225103"/>
    <w:rsid w:val="002255D2"/>
    <w:rsid w:val="00225777"/>
    <w:rsid w:val="0022581D"/>
    <w:rsid w:val="002266D2"/>
    <w:rsid w:val="002274FA"/>
    <w:rsid w:val="00227863"/>
    <w:rsid w:val="00227CCA"/>
    <w:rsid w:val="00227D1D"/>
    <w:rsid w:val="00230366"/>
    <w:rsid w:val="002318AB"/>
    <w:rsid w:val="00231C5B"/>
    <w:rsid w:val="002329A8"/>
    <w:rsid w:val="002346CE"/>
    <w:rsid w:val="00234990"/>
    <w:rsid w:val="00234FBB"/>
    <w:rsid w:val="00235387"/>
    <w:rsid w:val="00240593"/>
    <w:rsid w:val="0024100D"/>
    <w:rsid w:val="00241650"/>
    <w:rsid w:val="00241DC3"/>
    <w:rsid w:val="00242430"/>
    <w:rsid w:val="00245253"/>
    <w:rsid w:val="00245A73"/>
    <w:rsid w:val="00245AD8"/>
    <w:rsid w:val="00245D1C"/>
    <w:rsid w:val="00247C9D"/>
    <w:rsid w:val="00247D66"/>
    <w:rsid w:val="002507A4"/>
    <w:rsid w:val="00251202"/>
    <w:rsid w:val="00251696"/>
    <w:rsid w:val="00256012"/>
    <w:rsid w:val="00256434"/>
    <w:rsid w:val="002565B0"/>
    <w:rsid w:val="00256A6C"/>
    <w:rsid w:val="00256D24"/>
    <w:rsid w:val="002574D2"/>
    <w:rsid w:val="002577EC"/>
    <w:rsid w:val="0026030D"/>
    <w:rsid w:val="0026098B"/>
    <w:rsid w:val="00260C03"/>
    <w:rsid w:val="00260C04"/>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11FD"/>
    <w:rsid w:val="00281D43"/>
    <w:rsid w:val="00284C29"/>
    <w:rsid w:val="00285A09"/>
    <w:rsid w:val="0028722A"/>
    <w:rsid w:val="0028743F"/>
    <w:rsid w:val="002900CE"/>
    <w:rsid w:val="0029025E"/>
    <w:rsid w:val="0029247B"/>
    <w:rsid w:val="00294957"/>
    <w:rsid w:val="00294A42"/>
    <w:rsid w:val="002970B8"/>
    <w:rsid w:val="002976FF"/>
    <w:rsid w:val="002978C4"/>
    <w:rsid w:val="002A0E7A"/>
    <w:rsid w:val="002A23B8"/>
    <w:rsid w:val="002A2D8C"/>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6F34"/>
    <w:rsid w:val="002C7520"/>
    <w:rsid w:val="002D2719"/>
    <w:rsid w:val="002D3123"/>
    <w:rsid w:val="002D343B"/>
    <w:rsid w:val="002D34D5"/>
    <w:rsid w:val="002D35A1"/>
    <w:rsid w:val="002D3845"/>
    <w:rsid w:val="002D44C1"/>
    <w:rsid w:val="002E0CEC"/>
    <w:rsid w:val="002E2221"/>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76E5"/>
    <w:rsid w:val="002F7A4D"/>
    <w:rsid w:val="003001BD"/>
    <w:rsid w:val="0030061D"/>
    <w:rsid w:val="00302FA6"/>
    <w:rsid w:val="0030533E"/>
    <w:rsid w:val="00306E9C"/>
    <w:rsid w:val="00307351"/>
    <w:rsid w:val="0030768A"/>
    <w:rsid w:val="003111D3"/>
    <w:rsid w:val="00311356"/>
    <w:rsid w:val="00312BE4"/>
    <w:rsid w:val="00314216"/>
    <w:rsid w:val="00314BC1"/>
    <w:rsid w:val="0031578B"/>
    <w:rsid w:val="0032304C"/>
    <w:rsid w:val="00323B8B"/>
    <w:rsid w:val="003241EE"/>
    <w:rsid w:val="0032596F"/>
    <w:rsid w:val="00326101"/>
    <w:rsid w:val="003264A3"/>
    <w:rsid w:val="003279A9"/>
    <w:rsid w:val="00330123"/>
    <w:rsid w:val="0033022E"/>
    <w:rsid w:val="00330411"/>
    <w:rsid w:val="00330CEF"/>
    <w:rsid w:val="00332598"/>
    <w:rsid w:val="00334B5C"/>
    <w:rsid w:val="0033526C"/>
    <w:rsid w:val="00336BF9"/>
    <w:rsid w:val="0033732E"/>
    <w:rsid w:val="00337EFC"/>
    <w:rsid w:val="00340625"/>
    <w:rsid w:val="00342773"/>
    <w:rsid w:val="0034325C"/>
    <w:rsid w:val="00345098"/>
    <w:rsid w:val="00345943"/>
    <w:rsid w:val="00345C1E"/>
    <w:rsid w:val="00345F5E"/>
    <w:rsid w:val="00346118"/>
    <w:rsid w:val="00346401"/>
    <w:rsid w:val="003516BF"/>
    <w:rsid w:val="003521DE"/>
    <w:rsid w:val="003563EF"/>
    <w:rsid w:val="00356508"/>
    <w:rsid w:val="00356ED4"/>
    <w:rsid w:val="00357F8F"/>
    <w:rsid w:val="00361594"/>
    <w:rsid w:val="00361CE0"/>
    <w:rsid w:val="00362379"/>
    <w:rsid w:val="00362A80"/>
    <w:rsid w:val="003641A4"/>
    <w:rsid w:val="0036487B"/>
    <w:rsid w:val="00364D16"/>
    <w:rsid w:val="00365F34"/>
    <w:rsid w:val="00370A69"/>
    <w:rsid w:val="003726AA"/>
    <w:rsid w:val="00375567"/>
    <w:rsid w:val="00376406"/>
    <w:rsid w:val="00376B72"/>
    <w:rsid w:val="00377911"/>
    <w:rsid w:val="00380BC8"/>
    <w:rsid w:val="0038200D"/>
    <w:rsid w:val="003832E8"/>
    <w:rsid w:val="0038441D"/>
    <w:rsid w:val="00384575"/>
    <w:rsid w:val="00384D6D"/>
    <w:rsid w:val="0038518A"/>
    <w:rsid w:val="003857A2"/>
    <w:rsid w:val="003904BA"/>
    <w:rsid w:val="003907C4"/>
    <w:rsid w:val="00391008"/>
    <w:rsid w:val="00391040"/>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5CB"/>
    <w:rsid w:val="003B0490"/>
    <w:rsid w:val="003B2421"/>
    <w:rsid w:val="003B2679"/>
    <w:rsid w:val="003B2777"/>
    <w:rsid w:val="003B3ACC"/>
    <w:rsid w:val="003B4DB9"/>
    <w:rsid w:val="003B7C24"/>
    <w:rsid w:val="003B7EA0"/>
    <w:rsid w:val="003C0632"/>
    <w:rsid w:val="003C10CE"/>
    <w:rsid w:val="003C1181"/>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2C0C"/>
    <w:rsid w:val="003F51FD"/>
    <w:rsid w:val="003F628D"/>
    <w:rsid w:val="003F6E47"/>
    <w:rsid w:val="003F7C13"/>
    <w:rsid w:val="0040285E"/>
    <w:rsid w:val="00402FCE"/>
    <w:rsid w:val="00403C16"/>
    <w:rsid w:val="0040677A"/>
    <w:rsid w:val="00406B12"/>
    <w:rsid w:val="00407369"/>
    <w:rsid w:val="00407E5B"/>
    <w:rsid w:val="004149D8"/>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11F6"/>
    <w:rsid w:val="004312D6"/>
    <w:rsid w:val="00431DCF"/>
    <w:rsid w:val="00431E3F"/>
    <w:rsid w:val="004323EF"/>
    <w:rsid w:val="0043322B"/>
    <w:rsid w:val="004337D9"/>
    <w:rsid w:val="00433947"/>
    <w:rsid w:val="004354C8"/>
    <w:rsid w:val="004370BC"/>
    <w:rsid w:val="00441D19"/>
    <w:rsid w:val="00442D51"/>
    <w:rsid w:val="004437BA"/>
    <w:rsid w:val="00443EB0"/>
    <w:rsid w:val="004442E0"/>
    <w:rsid w:val="004473CE"/>
    <w:rsid w:val="00447551"/>
    <w:rsid w:val="004478AC"/>
    <w:rsid w:val="00447DC4"/>
    <w:rsid w:val="00450267"/>
    <w:rsid w:val="004503F8"/>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5583"/>
    <w:rsid w:val="004673D8"/>
    <w:rsid w:val="00467984"/>
    <w:rsid w:val="004702A9"/>
    <w:rsid w:val="004709D9"/>
    <w:rsid w:val="00471D42"/>
    <w:rsid w:val="00471F4B"/>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6F65"/>
    <w:rsid w:val="004872EA"/>
    <w:rsid w:val="00487CF0"/>
    <w:rsid w:val="00490982"/>
    <w:rsid w:val="00491DE5"/>
    <w:rsid w:val="004924E3"/>
    <w:rsid w:val="00492547"/>
    <w:rsid w:val="004934F9"/>
    <w:rsid w:val="00493646"/>
    <w:rsid w:val="004943A6"/>
    <w:rsid w:val="004951E7"/>
    <w:rsid w:val="00495578"/>
    <w:rsid w:val="00495FFB"/>
    <w:rsid w:val="00496046"/>
    <w:rsid w:val="00497115"/>
    <w:rsid w:val="004971E2"/>
    <w:rsid w:val="004972C8"/>
    <w:rsid w:val="00497813"/>
    <w:rsid w:val="00497CA3"/>
    <w:rsid w:val="004A1928"/>
    <w:rsid w:val="004A1F07"/>
    <w:rsid w:val="004A2714"/>
    <w:rsid w:val="004A6279"/>
    <w:rsid w:val="004A6B53"/>
    <w:rsid w:val="004A7510"/>
    <w:rsid w:val="004B0D6B"/>
    <w:rsid w:val="004B1424"/>
    <w:rsid w:val="004B1C5B"/>
    <w:rsid w:val="004B2B81"/>
    <w:rsid w:val="004B3B17"/>
    <w:rsid w:val="004B43A7"/>
    <w:rsid w:val="004B7412"/>
    <w:rsid w:val="004B79D9"/>
    <w:rsid w:val="004B7F32"/>
    <w:rsid w:val="004C163C"/>
    <w:rsid w:val="004C1DFC"/>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5FA9"/>
    <w:rsid w:val="004E6820"/>
    <w:rsid w:val="004E72F4"/>
    <w:rsid w:val="004E755C"/>
    <w:rsid w:val="004F0718"/>
    <w:rsid w:val="004F13F7"/>
    <w:rsid w:val="004F36E1"/>
    <w:rsid w:val="004F481A"/>
    <w:rsid w:val="004F6852"/>
    <w:rsid w:val="0050184D"/>
    <w:rsid w:val="005022F1"/>
    <w:rsid w:val="0050663B"/>
    <w:rsid w:val="0050692F"/>
    <w:rsid w:val="00506F4E"/>
    <w:rsid w:val="00507E00"/>
    <w:rsid w:val="005109C1"/>
    <w:rsid w:val="00510A2D"/>
    <w:rsid w:val="00510AC3"/>
    <w:rsid w:val="00510D7C"/>
    <w:rsid w:val="00511D1E"/>
    <w:rsid w:val="0051214E"/>
    <w:rsid w:val="00512922"/>
    <w:rsid w:val="00514F31"/>
    <w:rsid w:val="00514FA0"/>
    <w:rsid w:val="00515CCD"/>
    <w:rsid w:val="00516996"/>
    <w:rsid w:val="00516DC6"/>
    <w:rsid w:val="005172D8"/>
    <w:rsid w:val="00520E14"/>
    <w:rsid w:val="00521768"/>
    <w:rsid w:val="00523467"/>
    <w:rsid w:val="005241D5"/>
    <w:rsid w:val="00530A8A"/>
    <w:rsid w:val="00533225"/>
    <w:rsid w:val="005334B7"/>
    <w:rsid w:val="00534892"/>
    <w:rsid w:val="00535055"/>
    <w:rsid w:val="00536894"/>
    <w:rsid w:val="00536980"/>
    <w:rsid w:val="00537085"/>
    <w:rsid w:val="00537A10"/>
    <w:rsid w:val="00540521"/>
    <w:rsid w:val="00540BD3"/>
    <w:rsid w:val="00541D15"/>
    <w:rsid w:val="00545B55"/>
    <w:rsid w:val="00546D77"/>
    <w:rsid w:val="00547454"/>
    <w:rsid w:val="0055009B"/>
    <w:rsid w:val="00552298"/>
    <w:rsid w:val="00552727"/>
    <w:rsid w:val="005543C7"/>
    <w:rsid w:val="005547E2"/>
    <w:rsid w:val="00554D8E"/>
    <w:rsid w:val="00555361"/>
    <w:rsid w:val="00556B9C"/>
    <w:rsid w:val="00556D3D"/>
    <w:rsid w:val="005573CA"/>
    <w:rsid w:val="005575B9"/>
    <w:rsid w:val="00560CBE"/>
    <w:rsid w:val="0056161C"/>
    <w:rsid w:val="00562F1F"/>
    <w:rsid w:val="00563365"/>
    <w:rsid w:val="0056362E"/>
    <w:rsid w:val="0056497A"/>
    <w:rsid w:val="005651A3"/>
    <w:rsid w:val="00565FAB"/>
    <w:rsid w:val="00566A17"/>
    <w:rsid w:val="00566D95"/>
    <w:rsid w:val="00570520"/>
    <w:rsid w:val="00572F67"/>
    <w:rsid w:val="005730F6"/>
    <w:rsid w:val="00573411"/>
    <w:rsid w:val="00573BCB"/>
    <w:rsid w:val="005744E3"/>
    <w:rsid w:val="005748EB"/>
    <w:rsid w:val="0057516C"/>
    <w:rsid w:val="005751B8"/>
    <w:rsid w:val="00576D99"/>
    <w:rsid w:val="00577646"/>
    <w:rsid w:val="005776D8"/>
    <w:rsid w:val="005818CC"/>
    <w:rsid w:val="005819D3"/>
    <w:rsid w:val="00582606"/>
    <w:rsid w:val="0058289C"/>
    <w:rsid w:val="00582B99"/>
    <w:rsid w:val="005830F3"/>
    <w:rsid w:val="005832D2"/>
    <w:rsid w:val="00585923"/>
    <w:rsid w:val="00590810"/>
    <w:rsid w:val="005924B6"/>
    <w:rsid w:val="00592A6F"/>
    <w:rsid w:val="00592B85"/>
    <w:rsid w:val="00593CF7"/>
    <w:rsid w:val="00594696"/>
    <w:rsid w:val="00595922"/>
    <w:rsid w:val="00596024"/>
    <w:rsid w:val="005972B0"/>
    <w:rsid w:val="005A0258"/>
    <w:rsid w:val="005A1F04"/>
    <w:rsid w:val="005A2A82"/>
    <w:rsid w:val="005A7EC3"/>
    <w:rsid w:val="005B11EB"/>
    <w:rsid w:val="005B142B"/>
    <w:rsid w:val="005B171B"/>
    <w:rsid w:val="005B2202"/>
    <w:rsid w:val="005B372B"/>
    <w:rsid w:val="005B40C5"/>
    <w:rsid w:val="005B509E"/>
    <w:rsid w:val="005B5511"/>
    <w:rsid w:val="005B7A6B"/>
    <w:rsid w:val="005C0798"/>
    <w:rsid w:val="005C10C1"/>
    <w:rsid w:val="005C1358"/>
    <w:rsid w:val="005C1D14"/>
    <w:rsid w:val="005C1F73"/>
    <w:rsid w:val="005C430A"/>
    <w:rsid w:val="005C4371"/>
    <w:rsid w:val="005C4D8E"/>
    <w:rsid w:val="005C5E2F"/>
    <w:rsid w:val="005C67B8"/>
    <w:rsid w:val="005C6BD0"/>
    <w:rsid w:val="005C70BC"/>
    <w:rsid w:val="005C71F9"/>
    <w:rsid w:val="005D19F3"/>
    <w:rsid w:val="005D2B43"/>
    <w:rsid w:val="005D2B9D"/>
    <w:rsid w:val="005D44B5"/>
    <w:rsid w:val="005D50F0"/>
    <w:rsid w:val="005D5F43"/>
    <w:rsid w:val="005D676E"/>
    <w:rsid w:val="005E0F3B"/>
    <w:rsid w:val="005E3A3D"/>
    <w:rsid w:val="005E3EC5"/>
    <w:rsid w:val="005E51CC"/>
    <w:rsid w:val="005E5E28"/>
    <w:rsid w:val="005E65D9"/>
    <w:rsid w:val="005E6CF8"/>
    <w:rsid w:val="005F0B62"/>
    <w:rsid w:val="005F1C78"/>
    <w:rsid w:val="005F2EDB"/>
    <w:rsid w:val="005F3AFA"/>
    <w:rsid w:val="005F4274"/>
    <w:rsid w:val="005F58A3"/>
    <w:rsid w:val="005F759F"/>
    <w:rsid w:val="006005D3"/>
    <w:rsid w:val="00601B86"/>
    <w:rsid w:val="006042BB"/>
    <w:rsid w:val="006045C2"/>
    <w:rsid w:val="0060486F"/>
    <w:rsid w:val="006052E7"/>
    <w:rsid w:val="00606733"/>
    <w:rsid w:val="0061073A"/>
    <w:rsid w:val="00610B00"/>
    <w:rsid w:val="006112A2"/>
    <w:rsid w:val="0061139E"/>
    <w:rsid w:val="00611D6E"/>
    <w:rsid w:val="00611ECE"/>
    <w:rsid w:val="0061204B"/>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6213"/>
    <w:rsid w:val="00626359"/>
    <w:rsid w:val="00626841"/>
    <w:rsid w:val="00627C7A"/>
    <w:rsid w:val="0063084A"/>
    <w:rsid w:val="00630E31"/>
    <w:rsid w:val="0063109B"/>
    <w:rsid w:val="00631CC6"/>
    <w:rsid w:val="006335D9"/>
    <w:rsid w:val="0063554C"/>
    <w:rsid w:val="006355E5"/>
    <w:rsid w:val="006364E9"/>
    <w:rsid w:val="00636CFC"/>
    <w:rsid w:val="00636E0C"/>
    <w:rsid w:val="0063712F"/>
    <w:rsid w:val="006376EE"/>
    <w:rsid w:val="006409DB"/>
    <w:rsid w:val="00640CBC"/>
    <w:rsid w:val="00641107"/>
    <w:rsid w:val="006418ED"/>
    <w:rsid w:val="006439F7"/>
    <w:rsid w:val="00643CE7"/>
    <w:rsid w:val="00643D9A"/>
    <w:rsid w:val="0064463F"/>
    <w:rsid w:val="00646B1F"/>
    <w:rsid w:val="00646FFB"/>
    <w:rsid w:val="00647ECC"/>
    <w:rsid w:val="00650E33"/>
    <w:rsid w:val="00651CA6"/>
    <w:rsid w:val="006525FF"/>
    <w:rsid w:val="006530D6"/>
    <w:rsid w:val="006530E7"/>
    <w:rsid w:val="0065325B"/>
    <w:rsid w:val="0065342F"/>
    <w:rsid w:val="006536B6"/>
    <w:rsid w:val="0066041E"/>
    <w:rsid w:val="00661305"/>
    <w:rsid w:val="006613FE"/>
    <w:rsid w:val="00662056"/>
    <w:rsid w:val="006625DC"/>
    <w:rsid w:val="00662955"/>
    <w:rsid w:val="00663A4E"/>
    <w:rsid w:val="00664B37"/>
    <w:rsid w:val="00664DCD"/>
    <w:rsid w:val="00664F07"/>
    <w:rsid w:val="00665E3E"/>
    <w:rsid w:val="0066668E"/>
    <w:rsid w:val="0066722D"/>
    <w:rsid w:val="00670768"/>
    <w:rsid w:val="006710F3"/>
    <w:rsid w:val="00671D90"/>
    <w:rsid w:val="00672A63"/>
    <w:rsid w:val="00672FDD"/>
    <w:rsid w:val="00673312"/>
    <w:rsid w:val="00673730"/>
    <w:rsid w:val="00674ECF"/>
    <w:rsid w:val="00676380"/>
    <w:rsid w:val="006763B6"/>
    <w:rsid w:val="00677B48"/>
    <w:rsid w:val="006800A0"/>
    <w:rsid w:val="00680307"/>
    <w:rsid w:val="00681BAB"/>
    <w:rsid w:val="00682DAA"/>
    <w:rsid w:val="00682F70"/>
    <w:rsid w:val="00682F80"/>
    <w:rsid w:val="00683172"/>
    <w:rsid w:val="006841A4"/>
    <w:rsid w:val="006849D0"/>
    <w:rsid w:val="00684E4C"/>
    <w:rsid w:val="00685459"/>
    <w:rsid w:val="00690957"/>
    <w:rsid w:val="00690C69"/>
    <w:rsid w:val="00690C6D"/>
    <w:rsid w:val="00690DF0"/>
    <w:rsid w:val="00693729"/>
    <w:rsid w:val="00693D0C"/>
    <w:rsid w:val="006961B4"/>
    <w:rsid w:val="00696A00"/>
    <w:rsid w:val="00696D13"/>
    <w:rsid w:val="006A005C"/>
    <w:rsid w:val="006A14DD"/>
    <w:rsid w:val="006A1953"/>
    <w:rsid w:val="006A1A3B"/>
    <w:rsid w:val="006A225C"/>
    <w:rsid w:val="006A3058"/>
    <w:rsid w:val="006A30E1"/>
    <w:rsid w:val="006A39A6"/>
    <w:rsid w:val="006A40CD"/>
    <w:rsid w:val="006A42E4"/>
    <w:rsid w:val="006A45E0"/>
    <w:rsid w:val="006A4B9A"/>
    <w:rsid w:val="006A7235"/>
    <w:rsid w:val="006B0291"/>
    <w:rsid w:val="006B07B8"/>
    <w:rsid w:val="006B0C0D"/>
    <w:rsid w:val="006B4A17"/>
    <w:rsid w:val="006B4B95"/>
    <w:rsid w:val="006B569B"/>
    <w:rsid w:val="006B67F8"/>
    <w:rsid w:val="006B6CB2"/>
    <w:rsid w:val="006C1CDE"/>
    <w:rsid w:val="006C1E8A"/>
    <w:rsid w:val="006C2F46"/>
    <w:rsid w:val="006C42E0"/>
    <w:rsid w:val="006C60E3"/>
    <w:rsid w:val="006C6276"/>
    <w:rsid w:val="006C6F2E"/>
    <w:rsid w:val="006C7C2C"/>
    <w:rsid w:val="006C7DC3"/>
    <w:rsid w:val="006D02A4"/>
    <w:rsid w:val="006D0E9A"/>
    <w:rsid w:val="006D28F0"/>
    <w:rsid w:val="006D5B71"/>
    <w:rsid w:val="006E0670"/>
    <w:rsid w:val="006E405B"/>
    <w:rsid w:val="006E4353"/>
    <w:rsid w:val="006E6B88"/>
    <w:rsid w:val="006E7B4E"/>
    <w:rsid w:val="006E7D5F"/>
    <w:rsid w:val="006F18F2"/>
    <w:rsid w:val="006F1F40"/>
    <w:rsid w:val="006F3EC6"/>
    <w:rsid w:val="006F4A54"/>
    <w:rsid w:val="006F4D08"/>
    <w:rsid w:val="006F7A29"/>
    <w:rsid w:val="007028B3"/>
    <w:rsid w:val="007035C8"/>
    <w:rsid w:val="00703ABE"/>
    <w:rsid w:val="00703CD7"/>
    <w:rsid w:val="00703E0A"/>
    <w:rsid w:val="00707454"/>
    <w:rsid w:val="007118B8"/>
    <w:rsid w:val="007123C2"/>
    <w:rsid w:val="00712AFB"/>
    <w:rsid w:val="007145CB"/>
    <w:rsid w:val="00714E9F"/>
    <w:rsid w:val="00716A71"/>
    <w:rsid w:val="00716DE5"/>
    <w:rsid w:val="0071785B"/>
    <w:rsid w:val="00721979"/>
    <w:rsid w:val="0072277C"/>
    <w:rsid w:val="00723D24"/>
    <w:rsid w:val="007242AD"/>
    <w:rsid w:val="00730DDE"/>
    <w:rsid w:val="00731512"/>
    <w:rsid w:val="0073190B"/>
    <w:rsid w:val="007347F1"/>
    <w:rsid w:val="00735C9B"/>
    <w:rsid w:val="00736F37"/>
    <w:rsid w:val="0073735E"/>
    <w:rsid w:val="0073756F"/>
    <w:rsid w:val="00737ACB"/>
    <w:rsid w:val="00741EAF"/>
    <w:rsid w:val="0074356E"/>
    <w:rsid w:val="007467C8"/>
    <w:rsid w:val="0075210D"/>
    <w:rsid w:val="00753810"/>
    <w:rsid w:val="0075396F"/>
    <w:rsid w:val="0075542F"/>
    <w:rsid w:val="00756838"/>
    <w:rsid w:val="00756A21"/>
    <w:rsid w:val="00760654"/>
    <w:rsid w:val="007619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B94"/>
    <w:rsid w:val="00791D0B"/>
    <w:rsid w:val="007934B0"/>
    <w:rsid w:val="00793AF5"/>
    <w:rsid w:val="00793CF6"/>
    <w:rsid w:val="00793E2E"/>
    <w:rsid w:val="00794169"/>
    <w:rsid w:val="0079524E"/>
    <w:rsid w:val="00796724"/>
    <w:rsid w:val="00796EE3"/>
    <w:rsid w:val="00796F27"/>
    <w:rsid w:val="007A0278"/>
    <w:rsid w:val="007A1DA5"/>
    <w:rsid w:val="007A3948"/>
    <w:rsid w:val="007A3CD6"/>
    <w:rsid w:val="007A40F8"/>
    <w:rsid w:val="007A5336"/>
    <w:rsid w:val="007A560E"/>
    <w:rsid w:val="007A653C"/>
    <w:rsid w:val="007A6A56"/>
    <w:rsid w:val="007A7039"/>
    <w:rsid w:val="007A7CEB"/>
    <w:rsid w:val="007A7DFE"/>
    <w:rsid w:val="007B7E52"/>
    <w:rsid w:val="007C1C05"/>
    <w:rsid w:val="007C3182"/>
    <w:rsid w:val="007C366D"/>
    <w:rsid w:val="007C4D9C"/>
    <w:rsid w:val="007C6BD9"/>
    <w:rsid w:val="007C6D34"/>
    <w:rsid w:val="007C71F7"/>
    <w:rsid w:val="007D093C"/>
    <w:rsid w:val="007D14CA"/>
    <w:rsid w:val="007D3587"/>
    <w:rsid w:val="007D47E0"/>
    <w:rsid w:val="007D56BF"/>
    <w:rsid w:val="007D5AB8"/>
    <w:rsid w:val="007D6193"/>
    <w:rsid w:val="007D61C6"/>
    <w:rsid w:val="007D666E"/>
    <w:rsid w:val="007E1EA6"/>
    <w:rsid w:val="007E3055"/>
    <w:rsid w:val="007E34D3"/>
    <w:rsid w:val="007E45DA"/>
    <w:rsid w:val="007E6901"/>
    <w:rsid w:val="007F0372"/>
    <w:rsid w:val="007F1F96"/>
    <w:rsid w:val="007F26A6"/>
    <w:rsid w:val="007F357D"/>
    <w:rsid w:val="007F47BD"/>
    <w:rsid w:val="007F4E52"/>
    <w:rsid w:val="008010A3"/>
    <w:rsid w:val="008019EB"/>
    <w:rsid w:val="00802301"/>
    <w:rsid w:val="00803BF4"/>
    <w:rsid w:val="008040A1"/>
    <w:rsid w:val="0080493F"/>
    <w:rsid w:val="00804F68"/>
    <w:rsid w:val="00805051"/>
    <w:rsid w:val="00805919"/>
    <w:rsid w:val="00805EF7"/>
    <w:rsid w:val="00805F05"/>
    <w:rsid w:val="00806328"/>
    <w:rsid w:val="0080666F"/>
    <w:rsid w:val="0080694D"/>
    <w:rsid w:val="008070B1"/>
    <w:rsid w:val="00807B7A"/>
    <w:rsid w:val="00810B0A"/>
    <w:rsid w:val="00810B93"/>
    <w:rsid w:val="00810C4B"/>
    <w:rsid w:val="008128A5"/>
    <w:rsid w:val="00812E3C"/>
    <w:rsid w:val="00814B25"/>
    <w:rsid w:val="0081631F"/>
    <w:rsid w:val="00816B67"/>
    <w:rsid w:val="00817D77"/>
    <w:rsid w:val="00820213"/>
    <w:rsid w:val="00821316"/>
    <w:rsid w:val="00823057"/>
    <w:rsid w:val="008238B9"/>
    <w:rsid w:val="00823E1E"/>
    <w:rsid w:val="00825ABF"/>
    <w:rsid w:val="008260EB"/>
    <w:rsid w:val="00826B76"/>
    <w:rsid w:val="008271D4"/>
    <w:rsid w:val="00827316"/>
    <w:rsid w:val="00827B8F"/>
    <w:rsid w:val="00830EA4"/>
    <w:rsid w:val="00831316"/>
    <w:rsid w:val="00831DD1"/>
    <w:rsid w:val="0083211D"/>
    <w:rsid w:val="00832835"/>
    <w:rsid w:val="0083332B"/>
    <w:rsid w:val="008348D3"/>
    <w:rsid w:val="00835AEF"/>
    <w:rsid w:val="00836AB3"/>
    <w:rsid w:val="00840A0A"/>
    <w:rsid w:val="00840ACD"/>
    <w:rsid w:val="00841324"/>
    <w:rsid w:val="00841EF0"/>
    <w:rsid w:val="00842439"/>
    <w:rsid w:val="0084318A"/>
    <w:rsid w:val="00843222"/>
    <w:rsid w:val="008459DD"/>
    <w:rsid w:val="00846632"/>
    <w:rsid w:val="00851DC9"/>
    <w:rsid w:val="008523D9"/>
    <w:rsid w:val="00857A3B"/>
    <w:rsid w:val="008603B0"/>
    <w:rsid w:val="00862E64"/>
    <w:rsid w:val="00863440"/>
    <w:rsid w:val="00863772"/>
    <w:rsid w:val="0086400C"/>
    <w:rsid w:val="00864C07"/>
    <w:rsid w:val="00864DC5"/>
    <w:rsid w:val="0086523A"/>
    <w:rsid w:val="008662D1"/>
    <w:rsid w:val="00870127"/>
    <w:rsid w:val="008719F3"/>
    <w:rsid w:val="00871E50"/>
    <w:rsid w:val="00872FF6"/>
    <w:rsid w:val="008732E9"/>
    <w:rsid w:val="008734AE"/>
    <w:rsid w:val="00873FAA"/>
    <w:rsid w:val="008750AE"/>
    <w:rsid w:val="008751F1"/>
    <w:rsid w:val="00875C7A"/>
    <w:rsid w:val="008801C9"/>
    <w:rsid w:val="00882021"/>
    <w:rsid w:val="00882050"/>
    <w:rsid w:val="008820B4"/>
    <w:rsid w:val="0088445E"/>
    <w:rsid w:val="00884966"/>
    <w:rsid w:val="00885BFF"/>
    <w:rsid w:val="00886D8A"/>
    <w:rsid w:val="008874F4"/>
    <w:rsid w:val="00887D39"/>
    <w:rsid w:val="008905E8"/>
    <w:rsid w:val="0089160E"/>
    <w:rsid w:val="00892F0D"/>
    <w:rsid w:val="0089414A"/>
    <w:rsid w:val="00894641"/>
    <w:rsid w:val="00894D38"/>
    <w:rsid w:val="008953B3"/>
    <w:rsid w:val="008A10EB"/>
    <w:rsid w:val="008A18AF"/>
    <w:rsid w:val="008A1920"/>
    <w:rsid w:val="008A2FE3"/>
    <w:rsid w:val="008A326E"/>
    <w:rsid w:val="008A68A9"/>
    <w:rsid w:val="008A7D39"/>
    <w:rsid w:val="008A7F30"/>
    <w:rsid w:val="008B005C"/>
    <w:rsid w:val="008B1254"/>
    <w:rsid w:val="008B18B6"/>
    <w:rsid w:val="008B25CC"/>
    <w:rsid w:val="008B3373"/>
    <w:rsid w:val="008B4262"/>
    <w:rsid w:val="008B48BF"/>
    <w:rsid w:val="008B5D61"/>
    <w:rsid w:val="008B65D1"/>
    <w:rsid w:val="008B65E4"/>
    <w:rsid w:val="008B7E8F"/>
    <w:rsid w:val="008C0829"/>
    <w:rsid w:val="008C1D0B"/>
    <w:rsid w:val="008C2CD6"/>
    <w:rsid w:val="008C2DC5"/>
    <w:rsid w:val="008C43D0"/>
    <w:rsid w:val="008C7488"/>
    <w:rsid w:val="008D0524"/>
    <w:rsid w:val="008D10E8"/>
    <w:rsid w:val="008D1B1E"/>
    <w:rsid w:val="008D2240"/>
    <w:rsid w:val="008D390A"/>
    <w:rsid w:val="008D3FBA"/>
    <w:rsid w:val="008D4155"/>
    <w:rsid w:val="008D6086"/>
    <w:rsid w:val="008D6099"/>
    <w:rsid w:val="008D6451"/>
    <w:rsid w:val="008E1377"/>
    <w:rsid w:val="008E1A08"/>
    <w:rsid w:val="008E1D1D"/>
    <w:rsid w:val="008E5026"/>
    <w:rsid w:val="008E61ED"/>
    <w:rsid w:val="008F0AE9"/>
    <w:rsid w:val="008F0E7D"/>
    <w:rsid w:val="008F1134"/>
    <w:rsid w:val="008F1614"/>
    <w:rsid w:val="008F294E"/>
    <w:rsid w:val="008F369D"/>
    <w:rsid w:val="008F5544"/>
    <w:rsid w:val="008F5B10"/>
    <w:rsid w:val="008F5EA9"/>
    <w:rsid w:val="008F6663"/>
    <w:rsid w:val="008F6816"/>
    <w:rsid w:val="008F7E39"/>
    <w:rsid w:val="009009C9"/>
    <w:rsid w:val="00902288"/>
    <w:rsid w:val="00902CFC"/>
    <w:rsid w:val="0090348E"/>
    <w:rsid w:val="00904C05"/>
    <w:rsid w:val="00905675"/>
    <w:rsid w:val="00906184"/>
    <w:rsid w:val="009071FD"/>
    <w:rsid w:val="00907799"/>
    <w:rsid w:val="00907A26"/>
    <w:rsid w:val="009108D4"/>
    <w:rsid w:val="00911825"/>
    <w:rsid w:val="00912569"/>
    <w:rsid w:val="00912C54"/>
    <w:rsid w:val="009169F8"/>
    <w:rsid w:val="00917DDA"/>
    <w:rsid w:val="0092056A"/>
    <w:rsid w:val="0092171E"/>
    <w:rsid w:val="0092171F"/>
    <w:rsid w:val="009218A2"/>
    <w:rsid w:val="00921BB6"/>
    <w:rsid w:val="009231C9"/>
    <w:rsid w:val="00923D6D"/>
    <w:rsid w:val="00925109"/>
    <w:rsid w:val="009253C2"/>
    <w:rsid w:val="009259AC"/>
    <w:rsid w:val="009266A0"/>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1DF"/>
    <w:rsid w:val="00940522"/>
    <w:rsid w:val="00940E2A"/>
    <w:rsid w:val="00941C7D"/>
    <w:rsid w:val="00941D27"/>
    <w:rsid w:val="00943209"/>
    <w:rsid w:val="009437A2"/>
    <w:rsid w:val="00943AF1"/>
    <w:rsid w:val="00943F96"/>
    <w:rsid w:val="00947F25"/>
    <w:rsid w:val="00950FCE"/>
    <w:rsid w:val="00953108"/>
    <w:rsid w:val="00953209"/>
    <w:rsid w:val="0095343F"/>
    <w:rsid w:val="00954128"/>
    <w:rsid w:val="0095486D"/>
    <w:rsid w:val="00954BCA"/>
    <w:rsid w:val="009552DD"/>
    <w:rsid w:val="009557D3"/>
    <w:rsid w:val="00960C77"/>
    <w:rsid w:val="009637A4"/>
    <w:rsid w:val="00963BDC"/>
    <w:rsid w:val="00964047"/>
    <w:rsid w:val="00964851"/>
    <w:rsid w:val="0096511C"/>
    <w:rsid w:val="00965B7D"/>
    <w:rsid w:val="00966118"/>
    <w:rsid w:val="00970054"/>
    <w:rsid w:val="00970608"/>
    <w:rsid w:val="00970751"/>
    <w:rsid w:val="00971357"/>
    <w:rsid w:val="00973317"/>
    <w:rsid w:val="00973504"/>
    <w:rsid w:val="00973518"/>
    <w:rsid w:val="00973559"/>
    <w:rsid w:val="0097392F"/>
    <w:rsid w:val="0097478A"/>
    <w:rsid w:val="0097533B"/>
    <w:rsid w:val="009762C4"/>
    <w:rsid w:val="00980DB9"/>
    <w:rsid w:val="0098114B"/>
    <w:rsid w:val="00981ACA"/>
    <w:rsid w:val="00982120"/>
    <w:rsid w:val="00982CD6"/>
    <w:rsid w:val="0098330E"/>
    <w:rsid w:val="00983B51"/>
    <w:rsid w:val="00984306"/>
    <w:rsid w:val="00984A3B"/>
    <w:rsid w:val="00984BF7"/>
    <w:rsid w:val="00984D52"/>
    <w:rsid w:val="0098638B"/>
    <w:rsid w:val="00987EF1"/>
    <w:rsid w:val="00990881"/>
    <w:rsid w:val="00990FFF"/>
    <w:rsid w:val="00991078"/>
    <w:rsid w:val="00993FD0"/>
    <w:rsid w:val="0099498E"/>
    <w:rsid w:val="00994EAE"/>
    <w:rsid w:val="00994F4D"/>
    <w:rsid w:val="00996673"/>
    <w:rsid w:val="00996911"/>
    <w:rsid w:val="009971BF"/>
    <w:rsid w:val="009A39C6"/>
    <w:rsid w:val="009A3CE7"/>
    <w:rsid w:val="009A429B"/>
    <w:rsid w:val="009A42E3"/>
    <w:rsid w:val="009A70BE"/>
    <w:rsid w:val="009B09B8"/>
    <w:rsid w:val="009B1CDB"/>
    <w:rsid w:val="009B24E4"/>
    <w:rsid w:val="009B3DA0"/>
    <w:rsid w:val="009B5D81"/>
    <w:rsid w:val="009B604C"/>
    <w:rsid w:val="009B7089"/>
    <w:rsid w:val="009B7174"/>
    <w:rsid w:val="009C29FA"/>
    <w:rsid w:val="009C2FD3"/>
    <w:rsid w:val="009C4F89"/>
    <w:rsid w:val="009C5673"/>
    <w:rsid w:val="009C6665"/>
    <w:rsid w:val="009C7BE6"/>
    <w:rsid w:val="009C7DA4"/>
    <w:rsid w:val="009D1E4E"/>
    <w:rsid w:val="009D2EC2"/>
    <w:rsid w:val="009D35EA"/>
    <w:rsid w:val="009D37CC"/>
    <w:rsid w:val="009D4BCD"/>
    <w:rsid w:val="009D730B"/>
    <w:rsid w:val="009E2BCE"/>
    <w:rsid w:val="009E5105"/>
    <w:rsid w:val="009E5B87"/>
    <w:rsid w:val="009E6065"/>
    <w:rsid w:val="009E657A"/>
    <w:rsid w:val="009E6FE8"/>
    <w:rsid w:val="009F260B"/>
    <w:rsid w:val="009F4868"/>
    <w:rsid w:val="009F4CEF"/>
    <w:rsid w:val="009F4FB7"/>
    <w:rsid w:val="009F634F"/>
    <w:rsid w:val="009F7383"/>
    <w:rsid w:val="009F7802"/>
    <w:rsid w:val="00A0221E"/>
    <w:rsid w:val="00A02890"/>
    <w:rsid w:val="00A04C42"/>
    <w:rsid w:val="00A0660D"/>
    <w:rsid w:val="00A070ED"/>
    <w:rsid w:val="00A10880"/>
    <w:rsid w:val="00A10AC7"/>
    <w:rsid w:val="00A13331"/>
    <w:rsid w:val="00A13E81"/>
    <w:rsid w:val="00A15514"/>
    <w:rsid w:val="00A16101"/>
    <w:rsid w:val="00A16B9E"/>
    <w:rsid w:val="00A1756D"/>
    <w:rsid w:val="00A205D2"/>
    <w:rsid w:val="00A21340"/>
    <w:rsid w:val="00A215BF"/>
    <w:rsid w:val="00A216B0"/>
    <w:rsid w:val="00A222F6"/>
    <w:rsid w:val="00A22669"/>
    <w:rsid w:val="00A23BB5"/>
    <w:rsid w:val="00A27CE0"/>
    <w:rsid w:val="00A27F2B"/>
    <w:rsid w:val="00A31172"/>
    <w:rsid w:val="00A31F07"/>
    <w:rsid w:val="00A32917"/>
    <w:rsid w:val="00A332CD"/>
    <w:rsid w:val="00A35FEA"/>
    <w:rsid w:val="00A3631F"/>
    <w:rsid w:val="00A3669E"/>
    <w:rsid w:val="00A37727"/>
    <w:rsid w:val="00A40DC0"/>
    <w:rsid w:val="00A412F7"/>
    <w:rsid w:val="00A41CE6"/>
    <w:rsid w:val="00A44059"/>
    <w:rsid w:val="00A459E9"/>
    <w:rsid w:val="00A45DAE"/>
    <w:rsid w:val="00A45E06"/>
    <w:rsid w:val="00A47E45"/>
    <w:rsid w:val="00A5033B"/>
    <w:rsid w:val="00A5119B"/>
    <w:rsid w:val="00A512D6"/>
    <w:rsid w:val="00A52943"/>
    <w:rsid w:val="00A54D9A"/>
    <w:rsid w:val="00A5626B"/>
    <w:rsid w:val="00A5692A"/>
    <w:rsid w:val="00A62146"/>
    <w:rsid w:val="00A6413A"/>
    <w:rsid w:val="00A65A48"/>
    <w:rsid w:val="00A661F8"/>
    <w:rsid w:val="00A66D1E"/>
    <w:rsid w:val="00A672E1"/>
    <w:rsid w:val="00A70B62"/>
    <w:rsid w:val="00A70F5B"/>
    <w:rsid w:val="00A71301"/>
    <w:rsid w:val="00A715C2"/>
    <w:rsid w:val="00A724B3"/>
    <w:rsid w:val="00A72907"/>
    <w:rsid w:val="00A748DB"/>
    <w:rsid w:val="00A75679"/>
    <w:rsid w:val="00A75BE2"/>
    <w:rsid w:val="00A76E2B"/>
    <w:rsid w:val="00A809DF"/>
    <w:rsid w:val="00A8105F"/>
    <w:rsid w:val="00A812E4"/>
    <w:rsid w:val="00A81527"/>
    <w:rsid w:val="00A8181F"/>
    <w:rsid w:val="00A81F7F"/>
    <w:rsid w:val="00A82E78"/>
    <w:rsid w:val="00A8604D"/>
    <w:rsid w:val="00A862FC"/>
    <w:rsid w:val="00A937E9"/>
    <w:rsid w:val="00A940E0"/>
    <w:rsid w:val="00A941DC"/>
    <w:rsid w:val="00A942F9"/>
    <w:rsid w:val="00A95F90"/>
    <w:rsid w:val="00A965B5"/>
    <w:rsid w:val="00A96AB3"/>
    <w:rsid w:val="00A96B8D"/>
    <w:rsid w:val="00A97004"/>
    <w:rsid w:val="00AA069C"/>
    <w:rsid w:val="00AA0912"/>
    <w:rsid w:val="00AA0F68"/>
    <w:rsid w:val="00AA2175"/>
    <w:rsid w:val="00AA2593"/>
    <w:rsid w:val="00AA26FD"/>
    <w:rsid w:val="00AA2FB4"/>
    <w:rsid w:val="00AA3F34"/>
    <w:rsid w:val="00AA7A6D"/>
    <w:rsid w:val="00AB0279"/>
    <w:rsid w:val="00AB3AAF"/>
    <w:rsid w:val="00AB4A56"/>
    <w:rsid w:val="00AB5FE2"/>
    <w:rsid w:val="00AB7093"/>
    <w:rsid w:val="00AC1174"/>
    <w:rsid w:val="00AC1636"/>
    <w:rsid w:val="00AC4210"/>
    <w:rsid w:val="00AC6645"/>
    <w:rsid w:val="00AC6791"/>
    <w:rsid w:val="00AC6C4A"/>
    <w:rsid w:val="00AC7062"/>
    <w:rsid w:val="00AC7986"/>
    <w:rsid w:val="00AD1AF7"/>
    <w:rsid w:val="00AD1FD3"/>
    <w:rsid w:val="00AD2B44"/>
    <w:rsid w:val="00AD2C81"/>
    <w:rsid w:val="00AD358E"/>
    <w:rsid w:val="00AD5AED"/>
    <w:rsid w:val="00AD5CB2"/>
    <w:rsid w:val="00AD631B"/>
    <w:rsid w:val="00AD6ADA"/>
    <w:rsid w:val="00AD7EF7"/>
    <w:rsid w:val="00AE11FC"/>
    <w:rsid w:val="00AE3666"/>
    <w:rsid w:val="00AE5DC1"/>
    <w:rsid w:val="00AE67A1"/>
    <w:rsid w:val="00AE6C9B"/>
    <w:rsid w:val="00AF0A54"/>
    <w:rsid w:val="00AF21D9"/>
    <w:rsid w:val="00AF2D3D"/>
    <w:rsid w:val="00AF2F92"/>
    <w:rsid w:val="00AF324C"/>
    <w:rsid w:val="00AF37F8"/>
    <w:rsid w:val="00AF417A"/>
    <w:rsid w:val="00AF4CE6"/>
    <w:rsid w:val="00AF6B76"/>
    <w:rsid w:val="00AF7FC1"/>
    <w:rsid w:val="00B00DFC"/>
    <w:rsid w:val="00B025F8"/>
    <w:rsid w:val="00B02DEE"/>
    <w:rsid w:val="00B036BF"/>
    <w:rsid w:val="00B04A06"/>
    <w:rsid w:val="00B055EF"/>
    <w:rsid w:val="00B057B0"/>
    <w:rsid w:val="00B05E39"/>
    <w:rsid w:val="00B07129"/>
    <w:rsid w:val="00B07B1C"/>
    <w:rsid w:val="00B100DD"/>
    <w:rsid w:val="00B10A09"/>
    <w:rsid w:val="00B10BC0"/>
    <w:rsid w:val="00B13096"/>
    <w:rsid w:val="00B13303"/>
    <w:rsid w:val="00B136C7"/>
    <w:rsid w:val="00B14BD5"/>
    <w:rsid w:val="00B17284"/>
    <w:rsid w:val="00B172D6"/>
    <w:rsid w:val="00B17803"/>
    <w:rsid w:val="00B201A1"/>
    <w:rsid w:val="00B203F7"/>
    <w:rsid w:val="00B205DD"/>
    <w:rsid w:val="00B2158E"/>
    <w:rsid w:val="00B22C6D"/>
    <w:rsid w:val="00B25F64"/>
    <w:rsid w:val="00B27F67"/>
    <w:rsid w:val="00B30C95"/>
    <w:rsid w:val="00B3131C"/>
    <w:rsid w:val="00B3238F"/>
    <w:rsid w:val="00B339B3"/>
    <w:rsid w:val="00B33BB4"/>
    <w:rsid w:val="00B347E5"/>
    <w:rsid w:val="00B3612A"/>
    <w:rsid w:val="00B4132D"/>
    <w:rsid w:val="00B4259A"/>
    <w:rsid w:val="00B4506A"/>
    <w:rsid w:val="00B45533"/>
    <w:rsid w:val="00B45981"/>
    <w:rsid w:val="00B46A7F"/>
    <w:rsid w:val="00B473AE"/>
    <w:rsid w:val="00B47E45"/>
    <w:rsid w:val="00B50791"/>
    <w:rsid w:val="00B5111C"/>
    <w:rsid w:val="00B52232"/>
    <w:rsid w:val="00B533E3"/>
    <w:rsid w:val="00B57E0B"/>
    <w:rsid w:val="00B60EEE"/>
    <w:rsid w:val="00B62B56"/>
    <w:rsid w:val="00B63565"/>
    <w:rsid w:val="00B63889"/>
    <w:rsid w:val="00B64103"/>
    <w:rsid w:val="00B64234"/>
    <w:rsid w:val="00B646F8"/>
    <w:rsid w:val="00B64891"/>
    <w:rsid w:val="00B6579A"/>
    <w:rsid w:val="00B66C14"/>
    <w:rsid w:val="00B66E75"/>
    <w:rsid w:val="00B66F5D"/>
    <w:rsid w:val="00B67CE7"/>
    <w:rsid w:val="00B70959"/>
    <w:rsid w:val="00B71E02"/>
    <w:rsid w:val="00B72581"/>
    <w:rsid w:val="00B7264E"/>
    <w:rsid w:val="00B72B01"/>
    <w:rsid w:val="00B72D1B"/>
    <w:rsid w:val="00B72F18"/>
    <w:rsid w:val="00B7412E"/>
    <w:rsid w:val="00B77FEA"/>
    <w:rsid w:val="00B8019C"/>
    <w:rsid w:val="00B80D6F"/>
    <w:rsid w:val="00B82CB8"/>
    <w:rsid w:val="00B82ECA"/>
    <w:rsid w:val="00B84909"/>
    <w:rsid w:val="00B85BF7"/>
    <w:rsid w:val="00B85C87"/>
    <w:rsid w:val="00B86154"/>
    <w:rsid w:val="00B86D3A"/>
    <w:rsid w:val="00B8729C"/>
    <w:rsid w:val="00B878F0"/>
    <w:rsid w:val="00B906F2"/>
    <w:rsid w:val="00B918C5"/>
    <w:rsid w:val="00B9388D"/>
    <w:rsid w:val="00B93F35"/>
    <w:rsid w:val="00B94E3A"/>
    <w:rsid w:val="00B9582A"/>
    <w:rsid w:val="00BA088C"/>
    <w:rsid w:val="00BA509A"/>
    <w:rsid w:val="00BB12F2"/>
    <w:rsid w:val="00BB2627"/>
    <w:rsid w:val="00BB2692"/>
    <w:rsid w:val="00BB2C2A"/>
    <w:rsid w:val="00BB3216"/>
    <w:rsid w:val="00BB3417"/>
    <w:rsid w:val="00BB50B1"/>
    <w:rsid w:val="00BB545A"/>
    <w:rsid w:val="00BB5E1F"/>
    <w:rsid w:val="00BB5FCF"/>
    <w:rsid w:val="00BB7D40"/>
    <w:rsid w:val="00BB7FE1"/>
    <w:rsid w:val="00BC097D"/>
    <w:rsid w:val="00BC145A"/>
    <w:rsid w:val="00BC158C"/>
    <w:rsid w:val="00BC214B"/>
    <w:rsid w:val="00BC2503"/>
    <w:rsid w:val="00BC29F6"/>
    <w:rsid w:val="00BD0271"/>
    <w:rsid w:val="00BD081A"/>
    <w:rsid w:val="00BD10C3"/>
    <w:rsid w:val="00BD10FD"/>
    <w:rsid w:val="00BD211B"/>
    <w:rsid w:val="00BD253A"/>
    <w:rsid w:val="00BD25B7"/>
    <w:rsid w:val="00BD2C1A"/>
    <w:rsid w:val="00BD2DCF"/>
    <w:rsid w:val="00BD3BE5"/>
    <w:rsid w:val="00BD4403"/>
    <w:rsid w:val="00BD46D9"/>
    <w:rsid w:val="00BD5026"/>
    <w:rsid w:val="00BD6E9E"/>
    <w:rsid w:val="00BD797B"/>
    <w:rsid w:val="00BE02DD"/>
    <w:rsid w:val="00BE2B03"/>
    <w:rsid w:val="00BE3458"/>
    <w:rsid w:val="00BE40E1"/>
    <w:rsid w:val="00BE4222"/>
    <w:rsid w:val="00BE46A0"/>
    <w:rsid w:val="00BE4D69"/>
    <w:rsid w:val="00BE5BC0"/>
    <w:rsid w:val="00BE5EAF"/>
    <w:rsid w:val="00BE5FCE"/>
    <w:rsid w:val="00BE6DB0"/>
    <w:rsid w:val="00BE6FA4"/>
    <w:rsid w:val="00BE7B3A"/>
    <w:rsid w:val="00BF0F67"/>
    <w:rsid w:val="00BF110A"/>
    <w:rsid w:val="00BF13B4"/>
    <w:rsid w:val="00BF5551"/>
    <w:rsid w:val="00BF63A3"/>
    <w:rsid w:val="00C02E3B"/>
    <w:rsid w:val="00C07516"/>
    <w:rsid w:val="00C104D1"/>
    <w:rsid w:val="00C117EE"/>
    <w:rsid w:val="00C1203A"/>
    <w:rsid w:val="00C134F8"/>
    <w:rsid w:val="00C14C01"/>
    <w:rsid w:val="00C16451"/>
    <w:rsid w:val="00C16DDB"/>
    <w:rsid w:val="00C17789"/>
    <w:rsid w:val="00C21392"/>
    <w:rsid w:val="00C219AD"/>
    <w:rsid w:val="00C21D92"/>
    <w:rsid w:val="00C22EBF"/>
    <w:rsid w:val="00C23693"/>
    <w:rsid w:val="00C24706"/>
    <w:rsid w:val="00C25C9B"/>
    <w:rsid w:val="00C2748D"/>
    <w:rsid w:val="00C274CC"/>
    <w:rsid w:val="00C275D1"/>
    <w:rsid w:val="00C27FED"/>
    <w:rsid w:val="00C300D0"/>
    <w:rsid w:val="00C31875"/>
    <w:rsid w:val="00C326B6"/>
    <w:rsid w:val="00C32BD9"/>
    <w:rsid w:val="00C33372"/>
    <w:rsid w:val="00C3459A"/>
    <w:rsid w:val="00C355DA"/>
    <w:rsid w:val="00C3608C"/>
    <w:rsid w:val="00C3708D"/>
    <w:rsid w:val="00C40977"/>
    <w:rsid w:val="00C4355B"/>
    <w:rsid w:val="00C43640"/>
    <w:rsid w:val="00C44DFE"/>
    <w:rsid w:val="00C458FD"/>
    <w:rsid w:val="00C4671C"/>
    <w:rsid w:val="00C47B36"/>
    <w:rsid w:val="00C51156"/>
    <w:rsid w:val="00C5123E"/>
    <w:rsid w:val="00C51AD6"/>
    <w:rsid w:val="00C52604"/>
    <w:rsid w:val="00C52C02"/>
    <w:rsid w:val="00C55A87"/>
    <w:rsid w:val="00C562E7"/>
    <w:rsid w:val="00C5690C"/>
    <w:rsid w:val="00C60C29"/>
    <w:rsid w:val="00C60F4A"/>
    <w:rsid w:val="00C61259"/>
    <w:rsid w:val="00C624DB"/>
    <w:rsid w:val="00C659A4"/>
    <w:rsid w:val="00C6722B"/>
    <w:rsid w:val="00C67EF0"/>
    <w:rsid w:val="00C734FD"/>
    <w:rsid w:val="00C741A8"/>
    <w:rsid w:val="00C74963"/>
    <w:rsid w:val="00C7560A"/>
    <w:rsid w:val="00C778BA"/>
    <w:rsid w:val="00C80186"/>
    <w:rsid w:val="00C80FBB"/>
    <w:rsid w:val="00C81846"/>
    <w:rsid w:val="00C82E9C"/>
    <w:rsid w:val="00C851F9"/>
    <w:rsid w:val="00C8555C"/>
    <w:rsid w:val="00C876F1"/>
    <w:rsid w:val="00C8790B"/>
    <w:rsid w:val="00C90CA6"/>
    <w:rsid w:val="00C92584"/>
    <w:rsid w:val="00C92B70"/>
    <w:rsid w:val="00C9382E"/>
    <w:rsid w:val="00C96464"/>
    <w:rsid w:val="00C96D4B"/>
    <w:rsid w:val="00C97165"/>
    <w:rsid w:val="00C974EB"/>
    <w:rsid w:val="00CA042B"/>
    <w:rsid w:val="00CA049C"/>
    <w:rsid w:val="00CA0899"/>
    <w:rsid w:val="00CA22F5"/>
    <w:rsid w:val="00CA288A"/>
    <w:rsid w:val="00CA3593"/>
    <w:rsid w:val="00CA3E71"/>
    <w:rsid w:val="00CA40E1"/>
    <w:rsid w:val="00CA4C65"/>
    <w:rsid w:val="00CA5D10"/>
    <w:rsid w:val="00CA7381"/>
    <w:rsid w:val="00CA7586"/>
    <w:rsid w:val="00CB0981"/>
    <w:rsid w:val="00CB0D08"/>
    <w:rsid w:val="00CB143A"/>
    <w:rsid w:val="00CB176A"/>
    <w:rsid w:val="00CB4995"/>
    <w:rsid w:val="00CB4DCB"/>
    <w:rsid w:val="00CB53BF"/>
    <w:rsid w:val="00CC008C"/>
    <w:rsid w:val="00CC0D64"/>
    <w:rsid w:val="00CC1366"/>
    <w:rsid w:val="00CC2BC7"/>
    <w:rsid w:val="00CC3016"/>
    <w:rsid w:val="00CC34E5"/>
    <w:rsid w:val="00CC57D3"/>
    <w:rsid w:val="00CC5F17"/>
    <w:rsid w:val="00CC7F2C"/>
    <w:rsid w:val="00CD08CF"/>
    <w:rsid w:val="00CD1204"/>
    <w:rsid w:val="00CD1744"/>
    <w:rsid w:val="00CD1DD6"/>
    <w:rsid w:val="00CD2F67"/>
    <w:rsid w:val="00CD3A39"/>
    <w:rsid w:val="00CD5142"/>
    <w:rsid w:val="00CD5983"/>
    <w:rsid w:val="00CD618B"/>
    <w:rsid w:val="00CD6BA8"/>
    <w:rsid w:val="00CE02EF"/>
    <w:rsid w:val="00CE0614"/>
    <w:rsid w:val="00CE0933"/>
    <w:rsid w:val="00CE09B0"/>
    <w:rsid w:val="00CE20A0"/>
    <w:rsid w:val="00CE30E4"/>
    <w:rsid w:val="00CE5D92"/>
    <w:rsid w:val="00CE6059"/>
    <w:rsid w:val="00CE617D"/>
    <w:rsid w:val="00CE73D5"/>
    <w:rsid w:val="00CF15B3"/>
    <w:rsid w:val="00CF1AAB"/>
    <w:rsid w:val="00CF1B0B"/>
    <w:rsid w:val="00CF6488"/>
    <w:rsid w:val="00CF674C"/>
    <w:rsid w:val="00D0023C"/>
    <w:rsid w:val="00D01775"/>
    <w:rsid w:val="00D01B51"/>
    <w:rsid w:val="00D01B8C"/>
    <w:rsid w:val="00D035C9"/>
    <w:rsid w:val="00D0492F"/>
    <w:rsid w:val="00D051F1"/>
    <w:rsid w:val="00D05A55"/>
    <w:rsid w:val="00D06D9B"/>
    <w:rsid w:val="00D07099"/>
    <w:rsid w:val="00D078B6"/>
    <w:rsid w:val="00D07F5F"/>
    <w:rsid w:val="00D11102"/>
    <w:rsid w:val="00D11F12"/>
    <w:rsid w:val="00D129C8"/>
    <w:rsid w:val="00D133DA"/>
    <w:rsid w:val="00D13CDC"/>
    <w:rsid w:val="00D1411C"/>
    <w:rsid w:val="00D1626F"/>
    <w:rsid w:val="00D17A1B"/>
    <w:rsid w:val="00D258AA"/>
    <w:rsid w:val="00D25A69"/>
    <w:rsid w:val="00D2671E"/>
    <w:rsid w:val="00D27D98"/>
    <w:rsid w:val="00D369DF"/>
    <w:rsid w:val="00D374E0"/>
    <w:rsid w:val="00D378B4"/>
    <w:rsid w:val="00D403ED"/>
    <w:rsid w:val="00D40957"/>
    <w:rsid w:val="00D414E8"/>
    <w:rsid w:val="00D41D2B"/>
    <w:rsid w:val="00D425FA"/>
    <w:rsid w:val="00D435AD"/>
    <w:rsid w:val="00D46C03"/>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10C4"/>
    <w:rsid w:val="00D83034"/>
    <w:rsid w:val="00D837E9"/>
    <w:rsid w:val="00D83952"/>
    <w:rsid w:val="00D83C45"/>
    <w:rsid w:val="00D84C79"/>
    <w:rsid w:val="00D87DD8"/>
    <w:rsid w:val="00D91156"/>
    <w:rsid w:val="00D92C73"/>
    <w:rsid w:val="00D953B8"/>
    <w:rsid w:val="00D9572E"/>
    <w:rsid w:val="00D957CE"/>
    <w:rsid w:val="00D95B60"/>
    <w:rsid w:val="00D95C50"/>
    <w:rsid w:val="00D967BE"/>
    <w:rsid w:val="00DA0743"/>
    <w:rsid w:val="00DA1BCD"/>
    <w:rsid w:val="00DA282D"/>
    <w:rsid w:val="00DA2D48"/>
    <w:rsid w:val="00DA3BF6"/>
    <w:rsid w:val="00DA51EC"/>
    <w:rsid w:val="00DA739D"/>
    <w:rsid w:val="00DB1DE8"/>
    <w:rsid w:val="00DB2D94"/>
    <w:rsid w:val="00DB3547"/>
    <w:rsid w:val="00DB3D64"/>
    <w:rsid w:val="00DB3D82"/>
    <w:rsid w:val="00DB4A2B"/>
    <w:rsid w:val="00DB6FC9"/>
    <w:rsid w:val="00DB738C"/>
    <w:rsid w:val="00DB73A4"/>
    <w:rsid w:val="00DB75CC"/>
    <w:rsid w:val="00DC03F1"/>
    <w:rsid w:val="00DC0647"/>
    <w:rsid w:val="00DC12A8"/>
    <w:rsid w:val="00DC1563"/>
    <w:rsid w:val="00DC1E5E"/>
    <w:rsid w:val="00DC2C6F"/>
    <w:rsid w:val="00DC371B"/>
    <w:rsid w:val="00DC3A33"/>
    <w:rsid w:val="00DC48D2"/>
    <w:rsid w:val="00DC56D6"/>
    <w:rsid w:val="00DC61D0"/>
    <w:rsid w:val="00DD019A"/>
    <w:rsid w:val="00DD0783"/>
    <w:rsid w:val="00DD1109"/>
    <w:rsid w:val="00DD1D83"/>
    <w:rsid w:val="00DD237B"/>
    <w:rsid w:val="00DD7687"/>
    <w:rsid w:val="00DE1435"/>
    <w:rsid w:val="00DE150F"/>
    <w:rsid w:val="00DE1C5F"/>
    <w:rsid w:val="00DE1EF8"/>
    <w:rsid w:val="00DE39E9"/>
    <w:rsid w:val="00DE4D4A"/>
    <w:rsid w:val="00DE5372"/>
    <w:rsid w:val="00DE5EFC"/>
    <w:rsid w:val="00DE5F72"/>
    <w:rsid w:val="00DE6DF9"/>
    <w:rsid w:val="00DE7293"/>
    <w:rsid w:val="00DE7A51"/>
    <w:rsid w:val="00DE7E72"/>
    <w:rsid w:val="00DF04C4"/>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3F7B"/>
    <w:rsid w:val="00E1403E"/>
    <w:rsid w:val="00E14106"/>
    <w:rsid w:val="00E144D2"/>
    <w:rsid w:val="00E14B96"/>
    <w:rsid w:val="00E14C75"/>
    <w:rsid w:val="00E14E03"/>
    <w:rsid w:val="00E15523"/>
    <w:rsid w:val="00E17909"/>
    <w:rsid w:val="00E203C4"/>
    <w:rsid w:val="00E20500"/>
    <w:rsid w:val="00E209CF"/>
    <w:rsid w:val="00E20EE6"/>
    <w:rsid w:val="00E226FE"/>
    <w:rsid w:val="00E23421"/>
    <w:rsid w:val="00E26033"/>
    <w:rsid w:val="00E2709E"/>
    <w:rsid w:val="00E31584"/>
    <w:rsid w:val="00E317DF"/>
    <w:rsid w:val="00E32505"/>
    <w:rsid w:val="00E33DE1"/>
    <w:rsid w:val="00E33EAA"/>
    <w:rsid w:val="00E35F6D"/>
    <w:rsid w:val="00E36DD7"/>
    <w:rsid w:val="00E412B6"/>
    <w:rsid w:val="00E420D7"/>
    <w:rsid w:val="00E42BF3"/>
    <w:rsid w:val="00E42E4C"/>
    <w:rsid w:val="00E46093"/>
    <w:rsid w:val="00E468C1"/>
    <w:rsid w:val="00E47162"/>
    <w:rsid w:val="00E502EC"/>
    <w:rsid w:val="00E5045D"/>
    <w:rsid w:val="00E52065"/>
    <w:rsid w:val="00E52410"/>
    <w:rsid w:val="00E546C7"/>
    <w:rsid w:val="00E5614E"/>
    <w:rsid w:val="00E56177"/>
    <w:rsid w:val="00E563BF"/>
    <w:rsid w:val="00E576E7"/>
    <w:rsid w:val="00E6022B"/>
    <w:rsid w:val="00E60E62"/>
    <w:rsid w:val="00E61F00"/>
    <w:rsid w:val="00E65027"/>
    <w:rsid w:val="00E66031"/>
    <w:rsid w:val="00E666A4"/>
    <w:rsid w:val="00E66F06"/>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5D45"/>
    <w:rsid w:val="00E8681A"/>
    <w:rsid w:val="00E876C7"/>
    <w:rsid w:val="00E90A87"/>
    <w:rsid w:val="00E90D41"/>
    <w:rsid w:val="00E92C9B"/>
    <w:rsid w:val="00E93A29"/>
    <w:rsid w:val="00E93B96"/>
    <w:rsid w:val="00E93F18"/>
    <w:rsid w:val="00E949BF"/>
    <w:rsid w:val="00E96D7D"/>
    <w:rsid w:val="00E978BD"/>
    <w:rsid w:val="00E97A75"/>
    <w:rsid w:val="00EA0A86"/>
    <w:rsid w:val="00EA0BBF"/>
    <w:rsid w:val="00EA0BC0"/>
    <w:rsid w:val="00EA0F20"/>
    <w:rsid w:val="00EA16C4"/>
    <w:rsid w:val="00EA4600"/>
    <w:rsid w:val="00EA4FE5"/>
    <w:rsid w:val="00EA5273"/>
    <w:rsid w:val="00EA6000"/>
    <w:rsid w:val="00EA7638"/>
    <w:rsid w:val="00EA7751"/>
    <w:rsid w:val="00EA794E"/>
    <w:rsid w:val="00EB01BB"/>
    <w:rsid w:val="00EB20C8"/>
    <w:rsid w:val="00EB3DAD"/>
    <w:rsid w:val="00EB4995"/>
    <w:rsid w:val="00EB5925"/>
    <w:rsid w:val="00EC0845"/>
    <w:rsid w:val="00EC1FFA"/>
    <w:rsid w:val="00EC2095"/>
    <w:rsid w:val="00EC25C9"/>
    <w:rsid w:val="00EC2C86"/>
    <w:rsid w:val="00EC653E"/>
    <w:rsid w:val="00EC6832"/>
    <w:rsid w:val="00EC6B17"/>
    <w:rsid w:val="00EC6CCE"/>
    <w:rsid w:val="00EC7E9F"/>
    <w:rsid w:val="00ED0CBE"/>
    <w:rsid w:val="00ED18EF"/>
    <w:rsid w:val="00ED2351"/>
    <w:rsid w:val="00ED2461"/>
    <w:rsid w:val="00ED2572"/>
    <w:rsid w:val="00ED35BD"/>
    <w:rsid w:val="00ED3E5A"/>
    <w:rsid w:val="00ED602E"/>
    <w:rsid w:val="00ED6A2F"/>
    <w:rsid w:val="00ED6C34"/>
    <w:rsid w:val="00ED6C9F"/>
    <w:rsid w:val="00ED7CCF"/>
    <w:rsid w:val="00EE039B"/>
    <w:rsid w:val="00EE4A1B"/>
    <w:rsid w:val="00EE4C4F"/>
    <w:rsid w:val="00EE4E1A"/>
    <w:rsid w:val="00EE53E5"/>
    <w:rsid w:val="00EE5B19"/>
    <w:rsid w:val="00EE6500"/>
    <w:rsid w:val="00EE752C"/>
    <w:rsid w:val="00EF050F"/>
    <w:rsid w:val="00EF0BF5"/>
    <w:rsid w:val="00EF212B"/>
    <w:rsid w:val="00EF23F8"/>
    <w:rsid w:val="00EF25B2"/>
    <w:rsid w:val="00EF2B72"/>
    <w:rsid w:val="00EF3F6C"/>
    <w:rsid w:val="00EF4632"/>
    <w:rsid w:val="00EF4F2C"/>
    <w:rsid w:val="00EF58D5"/>
    <w:rsid w:val="00EF681C"/>
    <w:rsid w:val="00EF6C49"/>
    <w:rsid w:val="00F02135"/>
    <w:rsid w:val="00F03179"/>
    <w:rsid w:val="00F04A52"/>
    <w:rsid w:val="00F05368"/>
    <w:rsid w:val="00F0582C"/>
    <w:rsid w:val="00F05908"/>
    <w:rsid w:val="00F06D02"/>
    <w:rsid w:val="00F07D50"/>
    <w:rsid w:val="00F1133C"/>
    <w:rsid w:val="00F12F16"/>
    <w:rsid w:val="00F13597"/>
    <w:rsid w:val="00F154CF"/>
    <w:rsid w:val="00F1554B"/>
    <w:rsid w:val="00F1627A"/>
    <w:rsid w:val="00F16D9F"/>
    <w:rsid w:val="00F16E22"/>
    <w:rsid w:val="00F16F54"/>
    <w:rsid w:val="00F17F46"/>
    <w:rsid w:val="00F20998"/>
    <w:rsid w:val="00F20C64"/>
    <w:rsid w:val="00F211EF"/>
    <w:rsid w:val="00F21646"/>
    <w:rsid w:val="00F21CCE"/>
    <w:rsid w:val="00F21E9A"/>
    <w:rsid w:val="00F2283A"/>
    <w:rsid w:val="00F24B7D"/>
    <w:rsid w:val="00F24D61"/>
    <w:rsid w:val="00F2546C"/>
    <w:rsid w:val="00F312B1"/>
    <w:rsid w:val="00F346EA"/>
    <w:rsid w:val="00F36F98"/>
    <w:rsid w:val="00F3736A"/>
    <w:rsid w:val="00F434D6"/>
    <w:rsid w:val="00F45277"/>
    <w:rsid w:val="00F453AC"/>
    <w:rsid w:val="00F457B7"/>
    <w:rsid w:val="00F45BDF"/>
    <w:rsid w:val="00F50A7B"/>
    <w:rsid w:val="00F512E3"/>
    <w:rsid w:val="00F52454"/>
    <w:rsid w:val="00F53699"/>
    <w:rsid w:val="00F53A5A"/>
    <w:rsid w:val="00F544EF"/>
    <w:rsid w:val="00F54CE1"/>
    <w:rsid w:val="00F56B6E"/>
    <w:rsid w:val="00F60815"/>
    <w:rsid w:val="00F6118A"/>
    <w:rsid w:val="00F626E8"/>
    <w:rsid w:val="00F642C7"/>
    <w:rsid w:val="00F65FE5"/>
    <w:rsid w:val="00F6654B"/>
    <w:rsid w:val="00F66D0C"/>
    <w:rsid w:val="00F725FD"/>
    <w:rsid w:val="00F72D9D"/>
    <w:rsid w:val="00F7414D"/>
    <w:rsid w:val="00F74466"/>
    <w:rsid w:val="00F7476A"/>
    <w:rsid w:val="00F74E6F"/>
    <w:rsid w:val="00F7509B"/>
    <w:rsid w:val="00F76043"/>
    <w:rsid w:val="00F76AE0"/>
    <w:rsid w:val="00F770B7"/>
    <w:rsid w:val="00F7794C"/>
    <w:rsid w:val="00F8019F"/>
    <w:rsid w:val="00F80B36"/>
    <w:rsid w:val="00F820CF"/>
    <w:rsid w:val="00F822E5"/>
    <w:rsid w:val="00F828AB"/>
    <w:rsid w:val="00F84002"/>
    <w:rsid w:val="00F8650A"/>
    <w:rsid w:val="00F86659"/>
    <w:rsid w:val="00F91597"/>
    <w:rsid w:val="00F92D5E"/>
    <w:rsid w:val="00F9604D"/>
    <w:rsid w:val="00F9706E"/>
    <w:rsid w:val="00FA1A88"/>
    <w:rsid w:val="00FA29B6"/>
    <w:rsid w:val="00FA32A8"/>
    <w:rsid w:val="00FA3321"/>
    <w:rsid w:val="00FA37F9"/>
    <w:rsid w:val="00FA64AC"/>
    <w:rsid w:val="00FA7935"/>
    <w:rsid w:val="00FB026C"/>
    <w:rsid w:val="00FB2035"/>
    <w:rsid w:val="00FB3E7F"/>
    <w:rsid w:val="00FB41DA"/>
    <w:rsid w:val="00FC02BB"/>
    <w:rsid w:val="00FC1114"/>
    <w:rsid w:val="00FC25B8"/>
    <w:rsid w:val="00FC4523"/>
    <w:rsid w:val="00FC49A1"/>
    <w:rsid w:val="00FC59C8"/>
    <w:rsid w:val="00FC7B77"/>
    <w:rsid w:val="00FC7E58"/>
    <w:rsid w:val="00FD042F"/>
    <w:rsid w:val="00FD27B4"/>
    <w:rsid w:val="00FD3A43"/>
    <w:rsid w:val="00FD45DC"/>
    <w:rsid w:val="00FD6531"/>
    <w:rsid w:val="00FD6F16"/>
    <w:rsid w:val="00FD7028"/>
    <w:rsid w:val="00FD72CA"/>
    <w:rsid w:val="00FE0244"/>
    <w:rsid w:val="00FE0E35"/>
    <w:rsid w:val="00FE10D7"/>
    <w:rsid w:val="00FE1293"/>
    <w:rsid w:val="00FE1343"/>
    <w:rsid w:val="00FE35B1"/>
    <w:rsid w:val="00FE4336"/>
    <w:rsid w:val="00FE50E7"/>
    <w:rsid w:val="00FE7720"/>
    <w:rsid w:val="00FF0D6D"/>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8828DAB"/>
  <w15:docId w15:val="{BCD809F3-FEAC-4250-BE8B-F41EC4545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uiPriority w:val="9"/>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Имя Рисунка,List Paragraph"/>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uiPriority w:val="9"/>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uiPriority w:val="22"/>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Имя Рисунка Знак,List Paragraph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1"/>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2"/>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9489">
      <w:bodyDiv w:val="1"/>
      <w:marLeft w:val="0"/>
      <w:marRight w:val="0"/>
      <w:marTop w:val="0"/>
      <w:marBottom w:val="0"/>
      <w:divBdr>
        <w:top w:val="none" w:sz="0" w:space="0" w:color="auto"/>
        <w:left w:val="none" w:sz="0" w:space="0" w:color="auto"/>
        <w:bottom w:val="none" w:sz="0" w:space="0" w:color="auto"/>
        <w:right w:val="none" w:sz="0" w:space="0" w:color="auto"/>
      </w:divBdr>
    </w:div>
    <w:div w:id="13531745">
      <w:bodyDiv w:val="1"/>
      <w:marLeft w:val="0"/>
      <w:marRight w:val="0"/>
      <w:marTop w:val="0"/>
      <w:marBottom w:val="0"/>
      <w:divBdr>
        <w:top w:val="none" w:sz="0" w:space="0" w:color="auto"/>
        <w:left w:val="none" w:sz="0" w:space="0" w:color="auto"/>
        <w:bottom w:val="none" w:sz="0" w:space="0" w:color="auto"/>
        <w:right w:val="none" w:sz="0" w:space="0" w:color="auto"/>
      </w:divBdr>
      <w:divsChild>
        <w:div w:id="644897067">
          <w:marLeft w:val="0"/>
          <w:marRight w:val="0"/>
          <w:marTop w:val="0"/>
          <w:marBottom w:val="360"/>
          <w:divBdr>
            <w:top w:val="none" w:sz="0" w:space="0" w:color="auto"/>
            <w:left w:val="none" w:sz="0" w:space="0" w:color="auto"/>
            <w:bottom w:val="none" w:sz="0" w:space="0" w:color="auto"/>
            <w:right w:val="none" w:sz="0" w:space="0" w:color="auto"/>
          </w:divBdr>
        </w:div>
        <w:div w:id="2029863754">
          <w:marLeft w:val="0"/>
          <w:marRight w:val="0"/>
          <w:marTop w:val="168"/>
          <w:marBottom w:val="72"/>
          <w:divBdr>
            <w:top w:val="none" w:sz="0" w:space="0" w:color="auto"/>
            <w:left w:val="none" w:sz="0" w:space="0" w:color="auto"/>
            <w:bottom w:val="none" w:sz="0" w:space="0" w:color="auto"/>
            <w:right w:val="none" w:sz="0" w:space="0" w:color="auto"/>
          </w:divBdr>
          <w:divsChild>
            <w:div w:id="1642884012">
              <w:marLeft w:val="0"/>
              <w:marRight w:val="0"/>
              <w:marTop w:val="0"/>
              <w:marBottom w:val="0"/>
              <w:divBdr>
                <w:top w:val="none" w:sz="0" w:space="0" w:color="auto"/>
                <w:left w:val="none" w:sz="0" w:space="0" w:color="auto"/>
                <w:bottom w:val="none" w:sz="0" w:space="0" w:color="auto"/>
                <w:right w:val="none" w:sz="0" w:space="0" w:color="auto"/>
              </w:divBdr>
            </w:div>
            <w:div w:id="1091319478">
              <w:marLeft w:val="0"/>
              <w:marRight w:val="0"/>
              <w:marTop w:val="0"/>
              <w:marBottom w:val="0"/>
              <w:divBdr>
                <w:top w:val="none" w:sz="0" w:space="0" w:color="auto"/>
                <w:left w:val="none" w:sz="0" w:space="0" w:color="auto"/>
                <w:bottom w:val="none" w:sz="0" w:space="0" w:color="auto"/>
                <w:right w:val="none" w:sz="0" w:space="0" w:color="auto"/>
              </w:divBdr>
              <w:divsChild>
                <w:div w:id="1387877127">
                  <w:marLeft w:val="0"/>
                  <w:marRight w:val="0"/>
                  <w:marTop w:val="0"/>
                  <w:marBottom w:val="0"/>
                  <w:divBdr>
                    <w:top w:val="none" w:sz="0" w:space="0" w:color="auto"/>
                    <w:left w:val="none" w:sz="0" w:space="0" w:color="auto"/>
                    <w:bottom w:val="none" w:sz="0" w:space="0" w:color="auto"/>
                    <w:right w:val="none" w:sz="0" w:space="0" w:color="auto"/>
                  </w:divBdr>
                  <w:divsChild>
                    <w:div w:id="1351448490">
                      <w:marLeft w:val="0"/>
                      <w:marRight w:val="0"/>
                      <w:marTop w:val="0"/>
                      <w:marBottom w:val="0"/>
                      <w:divBdr>
                        <w:top w:val="none" w:sz="0" w:space="0" w:color="auto"/>
                        <w:left w:val="none" w:sz="0" w:space="0" w:color="auto"/>
                        <w:bottom w:val="none" w:sz="0" w:space="0" w:color="auto"/>
                        <w:right w:val="none" w:sz="0" w:space="0" w:color="auto"/>
                      </w:divBdr>
                      <w:divsChild>
                        <w:div w:id="13077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60606">
                  <w:marLeft w:val="0"/>
                  <w:marRight w:val="0"/>
                  <w:marTop w:val="0"/>
                  <w:marBottom w:val="0"/>
                  <w:divBdr>
                    <w:top w:val="none" w:sz="0" w:space="0" w:color="auto"/>
                    <w:left w:val="none" w:sz="0" w:space="0" w:color="auto"/>
                    <w:bottom w:val="none" w:sz="0" w:space="0" w:color="auto"/>
                    <w:right w:val="none" w:sz="0" w:space="0" w:color="auto"/>
                  </w:divBdr>
                  <w:divsChild>
                    <w:div w:id="620039412">
                      <w:marLeft w:val="0"/>
                      <w:marRight w:val="0"/>
                      <w:marTop w:val="0"/>
                      <w:marBottom w:val="0"/>
                      <w:divBdr>
                        <w:top w:val="none" w:sz="0" w:space="0" w:color="auto"/>
                        <w:left w:val="none" w:sz="0" w:space="0" w:color="auto"/>
                        <w:bottom w:val="none" w:sz="0" w:space="0" w:color="auto"/>
                        <w:right w:val="none" w:sz="0" w:space="0" w:color="auto"/>
                      </w:divBdr>
                      <w:divsChild>
                        <w:div w:id="165394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94213">
                  <w:marLeft w:val="0"/>
                  <w:marRight w:val="0"/>
                  <w:marTop w:val="0"/>
                  <w:marBottom w:val="0"/>
                  <w:divBdr>
                    <w:top w:val="none" w:sz="0" w:space="0" w:color="auto"/>
                    <w:left w:val="none" w:sz="0" w:space="0" w:color="auto"/>
                    <w:bottom w:val="none" w:sz="0" w:space="0" w:color="auto"/>
                    <w:right w:val="none" w:sz="0" w:space="0" w:color="auto"/>
                  </w:divBdr>
                  <w:divsChild>
                    <w:div w:id="1759018963">
                      <w:marLeft w:val="0"/>
                      <w:marRight w:val="0"/>
                      <w:marTop w:val="0"/>
                      <w:marBottom w:val="0"/>
                      <w:divBdr>
                        <w:top w:val="none" w:sz="0" w:space="0" w:color="auto"/>
                        <w:left w:val="none" w:sz="0" w:space="0" w:color="auto"/>
                        <w:bottom w:val="none" w:sz="0" w:space="0" w:color="auto"/>
                        <w:right w:val="none" w:sz="0" w:space="0" w:color="auto"/>
                      </w:divBdr>
                      <w:divsChild>
                        <w:div w:id="27394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2362">
                  <w:marLeft w:val="0"/>
                  <w:marRight w:val="0"/>
                  <w:marTop w:val="0"/>
                  <w:marBottom w:val="0"/>
                  <w:divBdr>
                    <w:top w:val="none" w:sz="0" w:space="0" w:color="auto"/>
                    <w:left w:val="none" w:sz="0" w:space="0" w:color="auto"/>
                    <w:bottom w:val="none" w:sz="0" w:space="0" w:color="auto"/>
                    <w:right w:val="none" w:sz="0" w:space="0" w:color="auto"/>
                  </w:divBdr>
                  <w:divsChild>
                    <w:div w:id="541329437">
                      <w:marLeft w:val="0"/>
                      <w:marRight w:val="0"/>
                      <w:marTop w:val="0"/>
                      <w:marBottom w:val="0"/>
                      <w:divBdr>
                        <w:top w:val="none" w:sz="0" w:space="0" w:color="auto"/>
                        <w:left w:val="none" w:sz="0" w:space="0" w:color="auto"/>
                        <w:bottom w:val="none" w:sz="0" w:space="0" w:color="auto"/>
                        <w:right w:val="none" w:sz="0" w:space="0" w:color="auto"/>
                      </w:divBdr>
                      <w:divsChild>
                        <w:div w:id="187631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31782">
                  <w:marLeft w:val="0"/>
                  <w:marRight w:val="0"/>
                  <w:marTop w:val="0"/>
                  <w:marBottom w:val="0"/>
                  <w:divBdr>
                    <w:top w:val="none" w:sz="0" w:space="0" w:color="auto"/>
                    <w:left w:val="none" w:sz="0" w:space="0" w:color="auto"/>
                    <w:bottom w:val="none" w:sz="0" w:space="0" w:color="auto"/>
                    <w:right w:val="none" w:sz="0" w:space="0" w:color="auto"/>
                  </w:divBdr>
                  <w:divsChild>
                    <w:div w:id="1521820249">
                      <w:marLeft w:val="0"/>
                      <w:marRight w:val="0"/>
                      <w:marTop w:val="0"/>
                      <w:marBottom w:val="0"/>
                      <w:divBdr>
                        <w:top w:val="none" w:sz="0" w:space="0" w:color="auto"/>
                        <w:left w:val="none" w:sz="0" w:space="0" w:color="auto"/>
                        <w:bottom w:val="none" w:sz="0" w:space="0" w:color="auto"/>
                        <w:right w:val="none" w:sz="0" w:space="0" w:color="auto"/>
                      </w:divBdr>
                      <w:divsChild>
                        <w:div w:id="3415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96134">
      <w:bodyDiv w:val="1"/>
      <w:marLeft w:val="0"/>
      <w:marRight w:val="0"/>
      <w:marTop w:val="0"/>
      <w:marBottom w:val="0"/>
      <w:divBdr>
        <w:top w:val="none" w:sz="0" w:space="0" w:color="auto"/>
        <w:left w:val="none" w:sz="0" w:space="0" w:color="auto"/>
        <w:bottom w:val="none" w:sz="0" w:space="0" w:color="auto"/>
        <w:right w:val="none" w:sz="0" w:space="0" w:color="auto"/>
      </w:divBdr>
    </w:div>
    <w:div w:id="176582976">
      <w:bodyDiv w:val="1"/>
      <w:marLeft w:val="0"/>
      <w:marRight w:val="0"/>
      <w:marTop w:val="0"/>
      <w:marBottom w:val="0"/>
      <w:divBdr>
        <w:top w:val="none" w:sz="0" w:space="0" w:color="auto"/>
        <w:left w:val="none" w:sz="0" w:space="0" w:color="auto"/>
        <w:bottom w:val="none" w:sz="0" w:space="0" w:color="auto"/>
        <w:right w:val="none" w:sz="0" w:space="0" w:color="auto"/>
      </w:divBdr>
    </w:div>
    <w:div w:id="185143898">
      <w:bodyDiv w:val="1"/>
      <w:marLeft w:val="0"/>
      <w:marRight w:val="0"/>
      <w:marTop w:val="0"/>
      <w:marBottom w:val="0"/>
      <w:divBdr>
        <w:top w:val="none" w:sz="0" w:space="0" w:color="auto"/>
        <w:left w:val="none" w:sz="0" w:space="0" w:color="auto"/>
        <w:bottom w:val="none" w:sz="0" w:space="0" w:color="auto"/>
        <w:right w:val="none" w:sz="0" w:space="0" w:color="auto"/>
      </w:divBdr>
    </w:div>
    <w:div w:id="223375392">
      <w:bodyDiv w:val="1"/>
      <w:marLeft w:val="0"/>
      <w:marRight w:val="0"/>
      <w:marTop w:val="0"/>
      <w:marBottom w:val="0"/>
      <w:divBdr>
        <w:top w:val="none" w:sz="0" w:space="0" w:color="auto"/>
        <w:left w:val="none" w:sz="0" w:space="0" w:color="auto"/>
        <w:bottom w:val="none" w:sz="0" w:space="0" w:color="auto"/>
        <w:right w:val="none" w:sz="0" w:space="0" w:color="auto"/>
      </w:divBdr>
    </w:div>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295305333">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66832173">
      <w:bodyDiv w:val="1"/>
      <w:marLeft w:val="0"/>
      <w:marRight w:val="0"/>
      <w:marTop w:val="0"/>
      <w:marBottom w:val="0"/>
      <w:divBdr>
        <w:top w:val="none" w:sz="0" w:space="0" w:color="auto"/>
        <w:left w:val="none" w:sz="0" w:space="0" w:color="auto"/>
        <w:bottom w:val="none" w:sz="0" w:space="0" w:color="auto"/>
        <w:right w:val="none" w:sz="0" w:space="0" w:color="auto"/>
      </w:divBdr>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5272394">
      <w:bodyDiv w:val="1"/>
      <w:marLeft w:val="0"/>
      <w:marRight w:val="0"/>
      <w:marTop w:val="0"/>
      <w:marBottom w:val="0"/>
      <w:divBdr>
        <w:top w:val="none" w:sz="0" w:space="0" w:color="auto"/>
        <w:left w:val="none" w:sz="0" w:space="0" w:color="auto"/>
        <w:bottom w:val="none" w:sz="0" w:space="0" w:color="auto"/>
        <w:right w:val="none" w:sz="0" w:space="0" w:color="auto"/>
      </w:divBdr>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4323850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741607">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3554954">
      <w:bodyDiv w:val="1"/>
      <w:marLeft w:val="0"/>
      <w:marRight w:val="0"/>
      <w:marTop w:val="0"/>
      <w:marBottom w:val="0"/>
      <w:divBdr>
        <w:top w:val="none" w:sz="0" w:space="0" w:color="auto"/>
        <w:left w:val="none" w:sz="0" w:space="0" w:color="auto"/>
        <w:bottom w:val="none" w:sz="0" w:space="0" w:color="auto"/>
        <w:right w:val="none" w:sz="0" w:space="0" w:color="auto"/>
      </w:divBdr>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001670">
      <w:bodyDiv w:val="1"/>
      <w:marLeft w:val="0"/>
      <w:marRight w:val="0"/>
      <w:marTop w:val="0"/>
      <w:marBottom w:val="0"/>
      <w:divBdr>
        <w:top w:val="none" w:sz="0" w:space="0" w:color="auto"/>
        <w:left w:val="none" w:sz="0" w:space="0" w:color="auto"/>
        <w:bottom w:val="none" w:sz="0" w:space="0" w:color="auto"/>
        <w:right w:val="none" w:sz="0" w:space="0" w:color="auto"/>
      </w:divBdr>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29749243">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53477017">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50211428">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sb.org/work-of-the-fsb/about-the-compendium-of-standards/" TargetMode="External"/><Relationship Id="rId18" Type="http://schemas.openxmlformats.org/officeDocument/2006/relationships/hyperlink" Target="https://urait.ru/bcode/488621" TargetMode="External"/><Relationship Id="rId26" Type="http://schemas.openxmlformats.org/officeDocument/2006/relationships/hyperlink" Target="https://urait.ru" TargetMode="External"/><Relationship Id="rId39"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1" Type="http://schemas.openxmlformats.org/officeDocument/2006/relationships/hyperlink" Target="URL:https://book.ru/book/932085" TargetMode="External"/><Relationship Id="rId34" Type="http://schemas.openxmlformats.org/officeDocument/2006/relationships/hyperlink" Target="https://www.minfin.ru" TargetMode="External"/><Relationship Id="rId42" Type="http://schemas.openxmlformats.org/officeDocument/2006/relationships/hyperlink" Target="http://ru.wikipedia.org/wiki/Wiki"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bis.org/speeches/sp210910.htm" TargetMode="External"/><Relationship Id="rId29" Type="http://schemas.openxmlformats.org/officeDocument/2006/relationships/hyperlink" Target="https://www.fsb.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sb.org/work-of-the-fsb/about-the-compendium-of-standards/" TargetMode="External"/><Relationship Id="rId24" Type="http://schemas.openxmlformats.org/officeDocument/2006/relationships/hyperlink" Target="http://www.znanium.com" TargetMode="External"/><Relationship Id="rId32" Type="http://schemas.openxmlformats.org/officeDocument/2006/relationships/hyperlink" Target="https://www.europol.europa.eu" TargetMode="External"/><Relationship Id="rId37"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40" Type="http://schemas.openxmlformats.org/officeDocument/2006/relationships/hyperlink" Target="http://www.consultant.ru"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bis.org/speeches/sp220128.pdf" TargetMode="External"/><Relationship Id="rId23" Type="http://schemas.openxmlformats.org/officeDocument/2006/relationships/hyperlink" Target="http://elib.fa.ru/" TargetMode="External"/><Relationship Id="rId28" Type="http://schemas.openxmlformats.org/officeDocument/2006/relationships/hyperlink" Target="http://www.pravo.gov.ru" TargetMode="External"/><Relationship Id="rId36" Type="http://schemas.openxmlformats.org/officeDocument/2006/relationships/hyperlink" Target="http://eaeunion.org/" TargetMode="External"/><Relationship Id="rId10" Type="http://schemas.openxmlformats.org/officeDocument/2006/relationships/hyperlink" Target="https://www.imf.org/en/About/Factsheets/Sheets/2016/08/01/16/25/Standards-and-Codes" TargetMode="External"/><Relationship Id="rId19" Type="http://schemas.openxmlformats.org/officeDocument/2006/relationships/hyperlink" Target="URL:https://book.ru/book/938429" TargetMode="External"/><Relationship Id="rId31" Type="http://schemas.openxmlformats.org/officeDocument/2006/relationships/hyperlink" Target="http://www.fedsfm.ru/"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mf.org/ru/" TargetMode="External"/><Relationship Id="rId14" Type="http://schemas.openxmlformats.org/officeDocument/2006/relationships/hyperlink" Target="https://www.sec.gov/about/offices/oia/oia_bilateral/iosco.pdf" TargetMode="External"/><Relationship Id="rId22" Type="http://schemas.openxmlformats.org/officeDocument/2006/relationships/hyperlink" Target="URL:https://book.ru/book/934502" TargetMode="External"/><Relationship Id="rId27" Type="http://schemas.openxmlformats.org/officeDocument/2006/relationships/hyperlink" Target="http://elibrary.ru" TargetMode="External"/><Relationship Id="rId30" Type="http://schemas.openxmlformats.org/officeDocument/2006/relationships/hyperlink" Target="http://www.un.org" TargetMode="External"/><Relationship Id="rId35" Type="http://schemas.openxmlformats.org/officeDocument/2006/relationships/hyperlink" Target="https://oecd.org" TargetMode="External"/><Relationship Id="rId43" Type="http://schemas.openxmlformats.org/officeDocument/2006/relationships/hyperlink" Target="http://www.skrin.ru/" TargetMode="External"/><Relationship Id="rId8" Type="http://schemas.openxmlformats.org/officeDocument/2006/relationships/hyperlink" Target="https://www.fsb.org/" TargetMode="External"/><Relationship Id="rId3" Type="http://schemas.openxmlformats.org/officeDocument/2006/relationships/styles" Target="styles.xml"/><Relationship Id="rId12" Type="http://schemas.openxmlformats.org/officeDocument/2006/relationships/hyperlink" Target="https://www.imf.org/en/About/Factsheets/Sheets/2016/08/01/16/25/Standards-and-Codes" TargetMode="External"/><Relationship Id="rId17" Type="http://schemas.openxmlformats.org/officeDocument/2006/relationships/hyperlink" Target="https://isbnk.org/ru/activities.html" TargetMode="External"/><Relationship Id="rId25" Type="http://schemas.openxmlformats.org/officeDocument/2006/relationships/hyperlink" Target="https://www.biblio-online.ru/" TargetMode="External"/><Relationship Id="rId33" Type="http://schemas.openxmlformats.org/officeDocument/2006/relationships/hyperlink" Target="https://www.cbr.ru" TargetMode="External"/><Relationship Id="rId38" Type="http://schemas.openxmlformats.org/officeDocument/2006/relationships/hyperlink" Target="https://campus.fa.ru" TargetMode="External"/><Relationship Id="rId46" Type="http://schemas.openxmlformats.org/officeDocument/2006/relationships/fontTable" Target="fontTable.xml"/><Relationship Id="rId20" Type="http://schemas.openxmlformats.org/officeDocument/2006/relationships/hyperlink" Target="URL:https://book.ru/book/939136" TargetMode="External"/><Relationship Id="rId41"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C4AEE-6C24-4C08-AFD3-2FE1DC510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11357</Words>
  <Characters>64735</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75941</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5</cp:revision>
  <cp:lastPrinted>2021-04-21T08:23:00Z</cp:lastPrinted>
  <dcterms:created xsi:type="dcterms:W3CDTF">2023-08-21T14:02:00Z</dcterms:created>
  <dcterms:modified xsi:type="dcterms:W3CDTF">2023-08-21T14:11:00Z</dcterms:modified>
</cp:coreProperties>
</file>