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89751" w14:textId="77777777" w:rsidR="002B3FB6" w:rsidRPr="006E61B2" w:rsidRDefault="002B3FB6" w:rsidP="002B3FB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38D1B4D3" w14:textId="7A3B09B1" w:rsidR="002B3FB6" w:rsidRPr="006E61B2" w:rsidRDefault="002B3FB6" w:rsidP="002B3FB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Менеджмент. Профиль «Корпоративное управление»</w:t>
      </w:r>
    </w:p>
    <w:p w14:paraId="6012D78C" w14:textId="77777777" w:rsidR="002B3FB6" w:rsidRPr="006E61B2" w:rsidRDefault="002B3FB6" w:rsidP="002B3FB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7AB247FB" w14:textId="7FEEA786" w:rsidR="006E61B2" w:rsidRDefault="006E61B2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2B3FB6" w:rsidRPr="00E65788" w14:paraId="0DFBF6FD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1AB79FC9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</w:rPr>
            </w:pPr>
            <w:r w:rsidRPr="006D6A31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1799221" w14:textId="77777777" w:rsidR="002B3FB6" w:rsidRPr="00510233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FE7AC20" w14:textId="77777777" w:rsidR="002B3FB6" w:rsidRPr="00CE17D6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5C34FA8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D3C435" w14:textId="77777777" w:rsidR="002B3FB6" w:rsidRPr="00510233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1B1FEA" w14:textId="77777777" w:rsidR="002B3FB6" w:rsidRPr="00510233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6A414BF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7FBCBAD3" w14:textId="77777777" w:rsidR="002B3FB6" w:rsidRPr="006D6A31" w:rsidRDefault="002B3FB6" w:rsidP="008C0A9E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6582FE2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031B511" w14:textId="77777777" w:rsidR="002B3FB6" w:rsidRPr="006D6A31" w:rsidRDefault="002B3FB6" w:rsidP="008C0A9E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6D6A31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2B3FB6" w:rsidRPr="006D6A31" w14:paraId="46083EC2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163F0907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B4A0D78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2F37BE8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1E551F9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868F95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63EFD9A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993D8CF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7F14B33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EDEC0BD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294EB01" w14:textId="77777777" w:rsidR="002B3FB6" w:rsidRPr="006D6A31" w:rsidRDefault="002B3FB6" w:rsidP="008C0A9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E65788" w:rsidRPr="00E65788" w14:paraId="3CEC338D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62A1D5FC" w14:textId="7496A479" w:rsidR="00E65788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lang w:val="ru-RU"/>
              </w:rPr>
              <w:t>Емельянов Сергей Николаевич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9B0E91" w14:textId="5230B52F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8AD1B3" w14:textId="552C1D0A" w:rsidR="00E65788" w:rsidRP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E65788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Корпоративное право, Комплаенс в системе корпоративного управления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09BB823" w14:textId="7099373A" w:rsidR="00E65788" w:rsidRPr="006D6A31" w:rsidRDefault="00E65788" w:rsidP="00E65788">
            <w:pPr>
              <w:jc w:val="center"/>
              <w:rPr>
                <w:rFonts w:ascii="Times New Roman" w:eastAsiaTheme="minorHAnsi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учитель истории,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F3F712" w14:textId="40E8938C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К.и.н</w:t>
            </w:r>
            <w:proofErr w:type="spellEnd"/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5A5E02" w14:textId="357135DB" w:rsidR="00E65788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7D53EDB" w14:textId="532BDDC9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Информационно-коммуникативные технологии в образовании 2025</w:t>
            </w:r>
          </w:p>
        </w:tc>
        <w:tc>
          <w:tcPr>
            <w:tcW w:w="1276" w:type="dxa"/>
          </w:tcPr>
          <w:p w14:paraId="0AD92005" w14:textId="77777777" w:rsidR="00E65788" w:rsidRDefault="00E65788" w:rsidP="00E6578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6AE05BB" w14:textId="54E84FF2" w:rsidR="00E65788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1EAD54" w14:textId="6F4FCE4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245E6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бизнесом», «ИТ-менеджмент в бизнесе»</w:t>
            </w:r>
          </w:p>
        </w:tc>
      </w:tr>
      <w:tr w:rsidR="00E65788" w:rsidRPr="00E65788" w14:paraId="2CE2CD8E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1FBB65DE" w14:textId="318ADABB" w:rsidR="00E65788" w:rsidRPr="00245E6D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Спицына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Анна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Олеговна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33FC43F" w14:textId="36F5F54D" w:rsidR="00E65788" w:rsidRPr="00245E6D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058937A" w14:textId="257D3B11" w:rsidR="00E65788" w:rsidRPr="00E65788" w:rsidRDefault="00E65788" w:rsidP="00E65788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Информационное право</w:t>
            </w:r>
            <w:r w:rsidR="00083F65">
              <w:rPr>
                <w:rFonts w:ascii="Times New Roman" w:hAnsi="Times New Roman" w:cs="Times New Roman"/>
                <w:lang w:val="ru-RU"/>
              </w:rPr>
              <w:t>, Конкурентное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11EB36C" w14:textId="185C80E3" w:rsidR="00E65788" w:rsidRPr="00245E6D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Юрист, Менеджер, Педагогическое образование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D5F2B3" w14:textId="2FC9376B" w:rsidR="00E65788" w:rsidRPr="00245E6D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К.ф.н.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CCAD45" w14:textId="555FCB20" w:rsidR="00E65788" w:rsidRPr="00245E6D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70080DC" w14:textId="77777777" w:rsidR="00E65788" w:rsidRPr="00CF373F" w:rsidRDefault="00E65788" w:rsidP="00E65788">
            <w:pPr>
              <w:widowControl/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495C69E3" w14:textId="77777777" w:rsidR="00E65788" w:rsidRPr="00CF373F" w:rsidRDefault="00E65788" w:rsidP="00E65788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lastRenderedPageBreak/>
              <w:t>Корпоративный юрист: договорные отношения в корпорации;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 xml:space="preserve">Защита прав и законных </w:t>
            </w:r>
            <w:proofErr w:type="gramStart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интересов  участников</w:t>
            </w:r>
            <w:proofErr w:type="gramEnd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корпоративных отношений;</w:t>
            </w:r>
          </w:p>
          <w:p w14:paraId="79570DDE" w14:textId="77777777" w:rsidR="00E65788" w:rsidRPr="00CF373F" w:rsidRDefault="00E65788" w:rsidP="00E65788">
            <w:pPr>
              <w:tabs>
                <w:tab w:val="num" w:pos="-57"/>
              </w:tabs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Преподаватель-Лидер- Наставник;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Правовые и организационные основы профилактики коррупции;</w:t>
            </w:r>
          </w:p>
          <w:p w14:paraId="1BBBE6C6" w14:textId="77777777" w:rsidR="00E65788" w:rsidRPr="00CF373F" w:rsidRDefault="00E65788" w:rsidP="00E65788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Маркетинг и современные технологии в образовании;</w:t>
            </w:r>
          </w:p>
          <w:p w14:paraId="12910DC7" w14:textId="77777777" w:rsidR="00E65788" w:rsidRPr="00CF373F" w:rsidRDefault="00E65788" w:rsidP="00E65788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Эмоциональный интеллект как системный элемент профессиональной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компетентности преподавателя;</w:t>
            </w:r>
          </w:p>
          <w:p w14:paraId="61CA4895" w14:textId="77777777" w:rsidR="00E65788" w:rsidRPr="00CF373F" w:rsidRDefault="00E65788" w:rsidP="00E65788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экономики;</w:t>
            </w:r>
          </w:p>
          <w:p w14:paraId="284F6C4C" w14:textId="77777777" w:rsidR="00E65788" w:rsidRPr="00CF373F" w:rsidRDefault="00E65788" w:rsidP="00E65788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Путь к интеллекту;</w:t>
            </w:r>
          </w:p>
          <w:p w14:paraId="09FA763B" w14:textId="77777777" w:rsidR="00E65788" w:rsidRDefault="00E65788" w:rsidP="00E65788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Деловой протокол и этикет для государственных и коммерческих организаций</w:t>
            </w:r>
          </w:p>
          <w:p w14:paraId="68966802" w14:textId="77777777" w:rsidR="00E65788" w:rsidRDefault="00E65788" w:rsidP="00E65788">
            <w:pPr>
              <w:tabs>
                <w:tab w:val="num" w:pos="-57"/>
              </w:tabs>
              <w:rPr>
                <w:rFonts w:ascii="Times New Roman" w:hAnsi="Times New Roman" w:cs="Times New Roman"/>
                <w:lang w:val="ru-RU"/>
              </w:rPr>
            </w:pPr>
            <w:r w:rsidRPr="00274831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 2026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748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32200DA7" w14:textId="6D2105DE" w:rsidR="00E65788" w:rsidRPr="00245E6D" w:rsidRDefault="00E65788" w:rsidP="00E65788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274831">
              <w:rPr>
                <w:rFonts w:ascii="Times New Roman" w:hAnsi="Times New Roman" w:cs="Times New Roman"/>
                <w:lang w:val="ru-RU"/>
              </w:rPr>
              <w:t>Защита персональных данных в организации 2026г.</w:t>
            </w:r>
          </w:p>
        </w:tc>
        <w:tc>
          <w:tcPr>
            <w:tcW w:w="1276" w:type="dxa"/>
          </w:tcPr>
          <w:p w14:paraId="26EAFA21" w14:textId="77777777" w:rsidR="00E65788" w:rsidRPr="00CF373F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Техносферная безопасность в организациях социальной сферы.</w:t>
            </w:r>
          </w:p>
          <w:p w14:paraId="1F8A8DCC" w14:textId="77777777" w:rsidR="00E65788" w:rsidRPr="00CF373F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ном профессиональном образовании</w:t>
            </w:r>
          </w:p>
          <w:p w14:paraId="12B8947D" w14:textId="216E7B5E" w:rsidR="00E65788" w:rsidRDefault="00E65788" w:rsidP="00E65788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Специалист по государственному и муниципальному управлению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E254A90" w14:textId="267F77BA" w:rsidR="00E65788" w:rsidRPr="00245E6D" w:rsidRDefault="00E65788" w:rsidP="00E6578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AA5746" w14:textId="0320E55A" w:rsidR="00E65788" w:rsidRPr="00245E6D" w:rsidRDefault="00E65788" w:rsidP="00E65788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неджмент, Цифровая трансформация управления бизнесом</w:t>
            </w:r>
          </w:p>
        </w:tc>
      </w:tr>
      <w:tr w:rsidR="00E65788" w:rsidRPr="00E65788" w14:paraId="395B1479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39F0CF10" w14:textId="77777777" w:rsidR="00E65788" w:rsidRPr="00510233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Афанасьева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Людмила </w:t>
            </w:r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Александровна</w:t>
            </w:r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6446D54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A232B85" w14:textId="45EFD492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Управленческая экономика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2497EC2" w14:textId="77777777" w:rsidR="00E65788" w:rsidRPr="00CE17D6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eastAsiaTheme="minorHAnsi" w:hAnsi="Times New Roman" w:cs="Times New Roman"/>
                <w:lang w:val="ru-RU"/>
              </w:rPr>
              <w:t xml:space="preserve">Высшее, </w:t>
            </w:r>
            <w:r>
              <w:rPr>
                <w:rFonts w:ascii="Times New Roman" w:eastAsiaTheme="minorHAnsi" w:hAnsi="Times New Roman" w:cs="Times New Roman"/>
                <w:lang w:val="ru-RU"/>
              </w:rPr>
              <w:t>коммерсант</w:t>
            </w:r>
            <w:r w:rsidRPr="006D6A31">
              <w:rPr>
                <w:rFonts w:ascii="Times New Roman" w:eastAsiaTheme="minorHAnsi" w:hAnsi="Times New Roman" w:cs="Times New Roman"/>
              </w:rPr>
              <w:t xml:space="preserve">, </w:t>
            </w:r>
            <w:r>
              <w:rPr>
                <w:rFonts w:ascii="Times New Roman" w:eastAsiaTheme="minorHAnsi" w:hAnsi="Times New Roman" w:cs="Times New Roman"/>
                <w:lang w:val="ru-RU"/>
              </w:rPr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90B277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1B5ED7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F122F42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 «Маркетинговая стратегия в корпоративных финансах», 2024 г.</w:t>
            </w:r>
          </w:p>
          <w:p w14:paraId="47AB9F96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«Педагог среднего образования», 2024 г.</w:t>
            </w:r>
          </w:p>
          <w:p w14:paraId="1E162891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531F0BCE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6D6A31">
              <w:rPr>
                <w:rFonts w:ascii="Times New Roman" w:hAnsi="Times New Roman" w:cs="Times New Roman"/>
              </w:rPr>
              <w:t>Tableau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6D6A31">
              <w:rPr>
                <w:rFonts w:ascii="Times New Roman" w:hAnsi="Times New Roman" w:cs="Times New Roman"/>
              </w:rPr>
              <w:t>Power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</w:rPr>
              <w:t>BI</w:t>
            </w:r>
            <w:r w:rsidRPr="006D6A3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6914C276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5C7526E5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15620CF7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D98172D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7EBE0311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5A88AEC4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Преподаватель - Лидер – Наставник, 2025 г.</w:t>
            </w:r>
          </w:p>
          <w:p w14:paraId="48A57E54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0FEC304A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 г.</w:t>
            </w:r>
          </w:p>
          <w:p w14:paraId="73053D34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 г.</w:t>
            </w:r>
          </w:p>
          <w:p w14:paraId="2B09E82E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361D02F4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Человекоцентричное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управление: компетентностный и результативные подходы, 2026 г.</w:t>
            </w:r>
          </w:p>
          <w:p w14:paraId="3773EFD4" w14:textId="1CBAB5E4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интеллекта, 2026 г.</w:t>
            </w:r>
          </w:p>
        </w:tc>
        <w:tc>
          <w:tcPr>
            <w:tcW w:w="1276" w:type="dxa"/>
          </w:tcPr>
          <w:p w14:paraId="75C47A9E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Менеджмент</w:t>
            </w:r>
            <w:r>
              <w:rPr>
                <w:rFonts w:ascii="Times New Roman" w:hAnsi="Times New Roman" w:cs="Times New Roman"/>
                <w:color w:val="000000"/>
              </w:rPr>
              <w:t xml:space="preserve"> в образовании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6D6A31">
              <w:rPr>
                <w:rFonts w:ascii="Times New Roman" w:hAnsi="Times New Roman" w:cs="Times New Roman"/>
                <w:color w:val="000000"/>
                <w:lang w:val="ru-RU"/>
              </w:rPr>
              <w:t xml:space="preserve">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DA1011A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B4061A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E65788" w:rsidRPr="00E65788" w14:paraId="1AE5E42E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762D37B3" w14:textId="77777777" w:rsidR="00E65788" w:rsidRPr="00510233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Белостоцкий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FBED4C0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6F49402" w14:textId="613DE5A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AB5313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 xml:space="preserve">Современный стратегический анализ, </w:t>
            </w:r>
            <w: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Организация деятельности совета директоров, Контроль в системе корпоративного управления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FDEC46D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6D6A31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22702C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363B60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F90A139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6D6A31">
              <w:rPr>
                <w:rFonts w:ascii="Times New Roman" w:hAnsi="Times New Roman" w:cs="Times New Roman"/>
              </w:rPr>
              <w:t>Moodle</w:t>
            </w:r>
            <w:r w:rsidRPr="006D6A3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7A85EF41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D6A3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6D6A31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7F3891DC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3840B1DD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24F43863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к интеллекту, 2025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48240448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28C52196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Специалист в сфере закупок, 2025 г.</w:t>
            </w:r>
          </w:p>
          <w:p w14:paraId="2DA652C2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60C19918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E1B0588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B02E1C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E65788" w:rsidRPr="00E65788" w14:paraId="5FF6D8B9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006F83DE" w14:textId="77777777" w:rsidR="00E65788" w:rsidRPr="00510233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Бычкова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122963E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EAA403" w14:textId="4C106BDD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Современные теории менеджмента, </w:t>
            </w:r>
            <w:r w:rsidRPr="00674A2E">
              <w:rPr>
                <w:rFonts w:ascii="Times New Roman" w:hAnsi="Times New Roman" w:cs="Times New Roman"/>
                <w:lang w:val="ru-RU"/>
              </w:rPr>
              <w:t>Корпоративное управление в компаниях с государственным участием</w:t>
            </w:r>
            <w:r>
              <w:rPr>
                <w:rFonts w:ascii="Times New Roman" w:hAnsi="Times New Roman" w:cs="Times New Roman"/>
                <w:lang w:val="ru-RU"/>
              </w:rPr>
              <w:t xml:space="preserve">, Особенности взаимодействия бизнеса и власти, Учебная практика, </w:t>
            </w:r>
            <w:r w:rsidRPr="002B3FB6">
              <w:rPr>
                <w:rFonts w:ascii="Times New Roman" w:hAnsi="Times New Roman" w:cs="Times New Roman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2A2E413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1496B4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6E63D27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9C4B8C4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2AF10880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7BDFF368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5989E5F9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1A4871C7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 xml:space="preserve">«Информационно-коммуникационные технологии 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электронной информационно-образовательной среды образовательной организации», 2024 г.</w:t>
            </w:r>
          </w:p>
          <w:p w14:paraId="68419D7B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и интеллекту, 2025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38436EBF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0DFC60EB" w14:textId="77777777" w:rsidR="00E65788" w:rsidRPr="00AD49EA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3</w:t>
            </w:r>
            <w:r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  <w:lang w:val="ru-RU"/>
              </w:rPr>
              <w:t xml:space="preserve"> моделирования и графики: практический курс, 2025 г.</w:t>
            </w:r>
          </w:p>
          <w:p w14:paraId="261ECE72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6E2B24D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Корпоративная культура в Финансовом университете, 2025 г.</w:t>
            </w:r>
          </w:p>
          <w:p w14:paraId="41DEE101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  <w:p w14:paraId="1E6AC393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00DD9A93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Государственное и муниципальное управление, 2016 г.</w:t>
            </w:r>
          </w:p>
          <w:p w14:paraId="507FA768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</w:t>
            </w: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ганизациях и организациях профессионального образования, 2021 г.</w:t>
            </w:r>
          </w:p>
          <w:p w14:paraId="4C462EDA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B803FFB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2235168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</w:t>
            </w:r>
            <w:r>
              <w:rPr>
                <w:rFonts w:ascii="Times New Roman" w:hAnsi="Times New Roman" w:cs="Times New Roman"/>
                <w:lang w:val="ru-RU"/>
              </w:rPr>
              <w:t xml:space="preserve">, Государственное и </w:t>
            </w:r>
            <w:r>
              <w:rPr>
                <w:rFonts w:ascii="Times New Roman" w:hAnsi="Times New Roman" w:cs="Times New Roman"/>
                <w:lang w:val="ru-RU"/>
              </w:rPr>
              <w:lastRenderedPageBreak/>
              <w:t>муниципальное управление</w:t>
            </w:r>
            <w:r w:rsidRPr="006D6A31">
              <w:rPr>
                <w:rFonts w:ascii="Times New Roman" w:hAnsi="Times New Roman" w:cs="Times New Roman"/>
                <w:lang w:val="ru-RU"/>
              </w:rPr>
              <w:t>, Бизнес-анализ, налоги и аудит</w:t>
            </w:r>
          </w:p>
        </w:tc>
      </w:tr>
      <w:tr w:rsidR="00E65788" w:rsidRPr="00E65788" w14:paraId="4AB3F9D1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31557C5F" w14:textId="77777777" w:rsidR="00E65788" w:rsidRPr="00510233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lastRenderedPageBreak/>
              <w:t>Зарецкая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</w:rPr>
              <w:t>Вера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9108F3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2113435" w14:textId="7AAA51EC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НИС, Стратегический финансовый менеджмент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90CBE9A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F9029E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E65E2A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7B720FD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  <w:p w14:paraId="07795870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Основы финансовой этики, 2024 г.</w:t>
            </w:r>
          </w:p>
          <w:p w14:paraId="554281F3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73802922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Путь к интеллекту, 2025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D6A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16B6DFBC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педагога, 2025 г.</w:t>
            </w:r>
          </w:p>
          <w:p w14:paraId="00B1F5CF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462FB6C1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Финансовые рынки: управление инвестициями, 2025 г.</w:t>
            </w:r>
          </w:p>
        </w:tc>
        <w:tc>
          <w:tcPr>
            <w:tcW w:w="1276" w:type="dxa"/>
          </w:tcPr>
          <w:p w14:paraId="2F82D891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Менеджмент организации, 2018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9BAF86F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4D99849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Бизнес-анализ, налоги и аудит, Управление бизнесом, Финансовый менеджмент, Корпоративное управление</w:t>
            </w:r>
            <w:r>
              <w:rPr>
                <w:rFonts w:ascii="Times New Roman" w:hAnsi="Times New Roman" w:cs="Times New Roman"/>
                <w:lang w:val="ru-RU"/>
              </w:rPr>
              <w:t>, Основы бизнеса и корпоративные финансы</w:t>
            </w:r>
          </w:p>
        </w:tc>
      </w:tr>
      <w:tr w:rsidR="00E65788" w:rsidRPr="00E65788" w14:paraId="690C4BF2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7583A3D5" w14:textId="77777777" w:rsidR="00E65788" w:rsidRPr="00083F65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6312B92" w14:textId="77777777" w:rsidR="00E65788" w:rsidRPr="00083F65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F44684F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Принятие управленческих решений в корпорациях, Дивидендная политика организации, Корпоративное управление и устойчивое развитие, Корпоративное управление в цифровой экономике, Математическое моделирование и количественные методы исследований в менеджменте</w:t>
            </w:r>
          </w:p>
          <w:p w14:paraId="3761705B" w14:textId="0FFB85B0" w:rsidR="00083F65" w:rsidRPr="00083F65" w:rsidRDefault="00083F65" w:rsidP="00E6578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020379D" w14:textId="20FC7404" w:rsidR="00E65788" w:rsidRPr="00083F65" w:rsidRDefault="00083F65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Менеджер,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0252BB" w14:textId="77777777" w:rsidR="00E65788" w:rsidRPr="00083F65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2CC1D2" w14:textId="77777777" w:rsidR="00E65788" w:rsidRPr="00083F65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149917" w14:textId="77777777" w:rsidR="00E65788" w:rsidRPr="00083F65" w:rsidRDefault="00E65788" w:rsidP="00E65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2025 г.</w:t>
            </w:r>
          </w:p>
          <w:p w14:paraId="3041CE50" w14:textId="77777777" w:rsidR="00E65788" w:rsidRPr="00083F65" w:rsidRDefault="00E65788" w:rsidP="00E65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6794AD6D" w14:textId="77777777" w:rsidR="00E65788" w:rsidRPr="00083F65" w:rsidRDefault="00E65788" w:rsidP="00E657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4DCE0AAF" w14:textId="77777777" w:rsidR="00E65788" w:rsidRPr="00083F65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47CBE7A" w14:textId="77777777" w:rsidR="00E65788" w:rsidRPr="00083F65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0A44587" w14:textId="77777777" w:rsidR="00E65788" w:rsidRPr="00083F65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083F65">
              <w:rPr>
                <w:rFonts w:ascii="Times New Roman" w:hAnsi="Times New Roman" w:cs="Times New Roman"/>
                <w:lang w:val="ru-RU"/>
              </w:rPr>
              <w:t>Управление бизнесом, Корпоративное управление, Финансовый менеджмент</w:t>
            </w:r>
          </w:p>
        </w:tc>
      </w:tr>
      <w:tr w:rsidR="00E65788" w:rsidRPr="00E65788" w14:paraId="6CE868BD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3CFB1270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lastRenderedPageBreak/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FF348C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78F9AE1" w14:textId="63051AF0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Стратегический маркетинг,</w:t>
            </w:r>
            <w:r w:rsidRPr="006D6A31">
              <w:rPr>
                <w:rFonts w:ascii="Times New Roman" w:hAnsi="Times New Roman" w:cs="Times New Roman"/>
                <w:lang w:val="ru-RU"/>
              </w:rPr>
              <w:t xml:space="preserve"> Организация работы корпоративного секретаря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B35702C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1D17EF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2BFE65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CB48FA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  <w:p w14:paraId="56BB61F4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6DA9C440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24DAB9B2" w14:textId="3E628175" w:rsidR="00E65788" w:rsidRPr="006D6A31" w:rsidRDefault="00083F65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12B19C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34A69B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E65788" w:rsidRPr="00E65788" w14:paraId="5AB4B241" w14:textId="77777777" w:rsidTr="008C0A9E">
        <w:tc>
          <w:tcPr>
            <w:tcW w:w="879" w:type="dxa"/>
            <w:tcMar>
              <w:left w:w="28" w:type="dxa"/>
              <w:right w:w="28" w:type="dxa"/>
            </w:tcMar>
          </w:tcPr>
          <w:p w14:paraId="2B071219" w14:textId="77777777" w:rsidR="00E65788" w:rsidRPr="00CE17D6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Рудых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6A31">
              <w:rPr>
                <w:rFonts w:ascii="Times New Roman" w:hAnsi="Times New Roman" w:cs="Times New Roman"/>
              </w:rPr>
              <w:t>Андрей</w:t>
            </w:r>
            <w:proofErr w:type="spellEnd"/>
            <w:r w:rsidRPr="006D6A3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4E113D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2F827ED" w14:textId="55E743A0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Теория и практика корпоративного управления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507834">
              <w:rPr>
                <w:rFonts w:ascii="Times New Roman" w:hAnsi="Times New Roman" w:cs="Times New Roman"/>
                <w:lang w:val="ru-RU"/>
              </w:rPr>
              <w:t>Современные методы управления эффективностью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2095FA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265A5C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6A31">
              <w:rPr>
                <w:rFonts w:ascii="Times New Roman" w:hAnsi="Times New Roman" w:cs="Times New Roman"/>
              </w:rPr>
              <w:t>К.э.н</w:t>
            </w:r>
            <w:proofErr w:type="spellEnd"/>
            <w:r w:rsidRPr="006D6A3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653A49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679EB93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0E4F0CD8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Формирование и развитие компетенций по управлению финансами в предпринимательской деятельности, 2024 г.</w:t>
            </w:r>
          </w:p>
          <w:p w14:paraId="09AC74EB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Цифровые финансовые технологии и практика их применения, 2024 г.</w:t>
            </w:r>
          </w:p>
          <w:p w14:paraId="380E028F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 w:rsidRPr="006D6A31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  <w:p w14:paraId="0C8501B7" w14:textId="77777777" w:rsidR="00E65788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Интеллектуальное обучение: ИИ как инструмент педагога, 2025 г.</w:t>
            </w:r>
          </w:p>
          <w:p w14:paraId="659F942F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университета, 2026 г.</w:t>
            </w:r>
          </w:p>
        </w:tc>
        <w:tc>
          <w:tcPr>
            <w:tcW w:w="1276" w:type="dxa"/>
          </w:tcPr>
          <w:p w14:paraId="3604AC96" w14:textId="640D286A" w:rsidR="00E65788" w:rsidRPr="006D6A31" w:rsidRDefault="00083F65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bookmarkStart w:id="0" w:name="_GoBack"/>
            <w:bookmarkEnd w:id="0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5DC457" w14:textId="77777777" w:rsidR="00E65788" w:rsidRPr="006D6A31" w:rsidRDefault="00E65788" w:rsidP="00E6578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42333E" w14:textId="77777777" w:rsidR="00E65788" w:rsidRPr="006D6A31" w:rsidRDefault="00E65788" w:rsidP="00E657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Управление бизнесом, </w:t>
            </w:r>
            <w:r w:rsidRPr="006D6A31">
              <w:rPr>
                <w:rFonts w:ascii="Times New Roman" w:hAnsi="Times New Roman" w:cs="Times New Roman"/>
                <w:lang w:val="ru-RU"/>
              </w:rPr>
              <w:t>Финансовый менеджмент, Корпоративное управление</w:t>
            </w:r>
          </w:p>
        </w:tc>
      </w:tr>
    </w:tbl>
    <w:p w14:paraId="019DB865" w14:textId="77777777" w:rsidR="002B3FB6" w:rsidRPr="002B3FB6" w:rsidRDefault="002B3FB6">
      <w:pPr>
        <w:rPr>
          <w:rFonts w:ascii="Times New Roman" w:hAnsi="Times New Roman" w:cs="Times New Roman"/>
          <w:b/>
          <w:lang w:val="ru-RU"/>
        </w:rPr>
      </w:pPr>
    </w:p>
    <w:sectPr w:rsidR="002B3FB6" w:rsidRPr="002B3FB6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64857"/>
    <w:rsid w:val="00083F65"/>
    <w:rsid w:val="00086491"/>
    <w:rsid w:val="001479BA"/>
    <w:rsid w:val="001C09AA"/>
    <w:rsid w:val="0029461F"/>
    <w:rsid w:val="002A3E41"/>
    <w:rsid w:val="002B3FB6"/>
    <w:rsid w:val="002E418A"/>
    <w:rsid w:val="0034726B"/>
    <w:rsid w:val="0035226F"/>
    <w:rsid w:val="00360E47"/>
    <w:rsid w:val="00363789"/>
    <w:rsid w:val="003744DD"/>
    <w:rsid w:val="003A2A62"/>
    <w:rsid w:val="003B3BE0"/>
    <w:rsid w:val="003B6889"/>
    <w:rsid w:val="003E67AE"/>
    <w:rsid w:val="00416FDF"/>
    <w:rsid w:val="004372E4"/>
    <w:rsid w:val="0043753B"/>
    <w:rsid w:val="004724F0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4235"/>
    <w:rsid w:val="006D6A31"/>
    <w:rsid w:val="006E2CCB"/>
    <w:rsid w:val="006E61B2"/>
    <w:rsid w:val="006E708A"/>
    <w:rsid w:val="00774283"/>
    <w:rsid w:val="007E1609"/>
    <w:rsid w:val="00815C53"/>
    <w:rsid w:val="00882E78"/>
    <w:rsid w:val="008C7833"/>
    <w:rsid w:val="008D128E"/>
    <w:rsid w:val="009436DC"/>
    <w:rsid w:val="0099521D"/>
    <w:rsid w:val="009A5ED0"/>
    <w:rsid w:val="00A107AA"/>
    <w:rsid w:val="00A20927"/>
    <w:rsid w:val="00A209D8"/>
    <w:rsid w:val="00A31010"/>
    <w:rsid w:val="00A56D4E"/>
    <w:rsid w:val="00A779C5"/>
    <w:rsid w:val="00AB5313"/>
    <w:rsid w:val="00AD49EA"/>
    <w:rsid w:val="00AD7104"/>
    <w:rsid w:val="00BB72A4"/>
    <w:rsid w:val="00C26E67"/>
    <w:rsid w:val="00C27880"/>
    <w:rsid w:val="00C8223D"/>
    <w:rsid w:val="00CE17D6"/>
    <w:rsid w:val="00D60CC7"/>
    <w:rsid w:val="00E65788"/>
    <w:rsid w:val="00E94000"/>
    <w:rsid w:val="00EB0C5B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70FD8-EF0E-41CC-82DE-B5A76AAB4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5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26</cp:revision>
  <dcterms:created xsi:type="dcterms:W3CDTF">2025-04-14T12:01:00Z</dcterms:created>
  <dcterms:modified xsi:type="dcterms:W3CDTF">2026-08-28T18:04:00Z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