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80E84" w14:textId="77777777" w:rsidR="00184C5E" w:rsidRPr="006E61B2" w:rsidRDefault="00184C5E" w:rsidP="00184C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5E918763" w14:textId="77777777" w:rsidR="00184C5E" w:rsidRPr="006E61B2" w:rsidRDefault="00184C5E" w:rsidP="00184C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Менеджмент. Профиль «Корпоративное управление»</w:t>
      </w:r>
    </w:p>
    <w:p w14:paraId="1003CBF8" w14:textId="77777777" w:rsidR="00184C5E" w:rsidRPr="006E61B2" w:rsidRDefault="00184C5E" w:rsidP="00184C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2902DA77" w:rsidR="00523089" w:rsidRPr="00184C5E" w:rsidRDefault="00523089" w:rsidP="00184C5E">
      <w:pPr>
        <w:rPr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184C5E" w:rsidRPr="00EA73BB" w14:paraId="1BA6DFFD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766FABF1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</w:rPr>
            </w:pPr>
            <w:r w:rsidRPr="006D6A31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243928" w14:textId="77777777" w:rsidR="00184C5E" w:rsidRPr="00510233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9B19011" w14:textId="77777777" w:rsidR="00184C5E" w:rsidRPr="00CE17D6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BF0C287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639388" w14:textId="77777777" w:rsidR="00184C5E" w:rsidRPr="00510233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1F7DC1" w14:textId="77777777" w:rsidR="00184C5E" w:rsidRPr="00510233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283B8A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E8102A9" w14:textId="77777777" w:rsidR="00184C5E" w:rsidRPr="006D6A31" w:rsidRDefault="00184C5E" w:rsidP="00C6668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64FEC08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31EB232" w14:textId="77777777" w:rsidR="00184C5E" w:rsidRPr="006D6A31" w:rsidRDefault="00184C5E" w:rsidP="00C6668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84C5E" w:rsidRPr="006D6A31" w14:paraId="6E299328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6BEBACBF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B4F124C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37DD1A4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CE046DC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0B4E4C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C79480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A98B2A4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0F0A03A4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E3A57B0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F42BBBF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184C5E" w:rsidRPr="00EA73BB" w14:paraId="49236CF2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558BDBAF" w14:textId="77777777" w:rsidR="00184C5E" w:rsidRPr="00510233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Афанасьева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Людмила </w:t>
            </w:r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Александровна</w:t>
            </w:r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177B7D7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D4A932" w14:textId="5CE004D4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Управленческая экономика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16BA0D5" w14:textId="77777777" w:rsidR="00184C5E" w:rsidRPr="00CE17D6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Theme="minorHAnsi" w:hAnsi="Times New Roman" w:cs="Times New Roman"/>
                <w:lang w:val="ru-RU"/>
              </w:rPr>
              <w:t xml:space="preserve">Высшее, </w:t>
            </w:r>
            <w:r>
              <w:rPr>
                <w:rFonts w:ascii="Times New Roman" w:eastAsiaTheme="minorHAnsi" w:hAnsi="Times New Roman" w:cs="Times New Roman"/>
                <w:lang w:val="ru-RU"/>
              </w:rPr>
              <w:t>коммерсант</w:t>
            </w:r>
            <w:r w:rsidRPr="006D6A31">
              <w:rPr>
                <w:rFonts w:ascii="Times New Roman" w:eastAsiaTheme="minorHAnsi" w:hAnsi="Times New Roman" w:cs="Times New Roman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lang w:val="ru-RU"/>
              </w:rPr>
              <w:t>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05D1AA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4928C5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ADE860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Методика подготовки, проведения и оценивания Всероссийского чемпионата по финансовой грамотности и предпринимательству, 2023 г.</w:t>
            </w:r>
          </w:p>
          <w:p w14:paraId="4EB8B0C5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 г.</w:t>
            </w:r>
          </w:p>
          <w:p w14:paraId="1E626630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2023 г.</w:t>
            </w:r>
          </w:p>
          <w:p w14:paraId="3FF6F323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к интеллекту, 2023г.</w:t>
            </w:r>
          </w:p>
          <w:p w14:paraId="7FDA6C4A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«Качественный сравнительный анализ: практика использования в экономике и менеджменте», 2023г.</w:t>
            </w:r>
          </w:p>
          <w:p w14:paraId="79794645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«Принципы и новации в построении современных моделей бизнеса», 2023г.</w:t>
            </w:r>
          </w:p>
          <w:p w14:paraId="3C89BAC7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курс», 2023 г.</w:t>
            </w:r>
          </w:p>
          <w:p w14:paraId="0ACF4BEC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«Маркетинговая стратегия в корпоративных финансах», 2024 г.</w:t>
            </w:r>
          </w:p>
          <w:p w14:paraId="4DA0583A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«Педагог среднего образования», 2024 г.</w:t>
            </w:r>
          </w:p>
          <w:p w14:paraId="1B658B74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21A3A793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«Визуальный анализ больших данных с применением </w:t>
            </w:r>
            <w:r w:rsidRPr="006D6A31">
              <w:rPr>
                <w:rFonts w:ascii="Times New Roman" w:hAnsi="Times New Roman" w:cs="Times New Roman"/>
              </w:rPr>
              <w:t>Tableau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6D6A31">
              <w:rPr>
                <w:rFonts w:ascii="Times New Roman" w:hAnsi="Times New Roman" w:cs="Times New Roman"/>
              </w:rPr>
              <w:t>Power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</w:rPr>
              <w:t>BI</w:t>
            </w:r>
            <w:r w:rsidRPr="006D6A3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E60825A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«Интеграция научных основ и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практикоориентированных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  <w:p w14:paraId="77758943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персоналом и HR-менеджмент, 2024г.</w:t>
            </w:r>
          </w:p>
          <w:p w14:paraId="731FD5FC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Менеджмент и информационные технологии в государственных и муниципальных закупках, 2024 г.</w:t>
            </w:r>
          </w:p>
          <w:p w14:paraId="27610E1F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г.</w:t>
            </w:r>
          </w:p>
          <w:p w14:paraId="5167928D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0D6E1C85" w14:textId="77777777" w:rsidR="00184C5E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Преподаватель - Лидер – Наставник, 2025 г.</w:t>
            </w:r>
          </w:p>
          <w:p w14:paraId="5448C001" w14:textId="77777777" w:rsidR="00184C5E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  <w:p w14:paraId="05FACE38" w14:textId="77777777" w:rsidR="00184C5E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Информационные технологии и их применение в экономике данных, 2025г.</w:t>
            </w:r>
          </w:p>
          <w:p w14:paraId="01C5E462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Инновационный подход к системе управления персоналом организации, 2025г.</w:t>
            </w:r>
          </w:p>
        </w:tc>
        <w:tc>
          <w:tcPr>
            <w:tcW w:w="1276" w:type="dxa"/>
          </w:tcPr>
          <w:p w14:paraId="1FD73342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Менеджмент</w:t>
            </w:r>
            <w:r>
              <w:rPr>
                <w:rFonts w:ascii="Times New Roman" w:hAnsi="Times New Roman" w:cs="Times New Roman"/>
                <w:color w:val="000000"/>
              </w:rPr>
              <w:t xml:space="preserve"> в образовании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6D6A31">
              <w:rPr>
                <w:rFonts w:ascii="Times New Roman" w:hAnsi="Times New Roman" w:cs="Times New Roman"/>
                <w:color w:val="000000"/>
                <w:lang w:val="ru-RU"/>
              </w:rPr>
              <w:t xml:space="preserve">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DD6328A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5D8E28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Маркетинг, Корпоративное управление, Цифровая трансформация управления бизнесом</w:t>
            </w:r>
          </w:p>
        </w:tc>
      </w:tr>
      <w:tr w:rsidR="00184C5E" w:rsidRPr="00EA73BB" w14:paraId="46278032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6F1766A3" w14:textId="77777777" w:rsidR="00184C5E" w:rsidRPr="00510233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Белостоцкий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97C8A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BBA7C1" w14:textId="4378E00D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AB531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Современный стратегический анализ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D1F670F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6D6A31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C1A362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A5C708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DD17558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Инновационные методы преподавания в цифровую эпоху, 2023 г.</w:t>
            </w:r>
          </w:p>
          <w:p w14:paraId="578F7920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r w:rsidRPr="006D6A31">
              <w:rPr>
                <w:rFonts w:ascii="Times New Roman" w:hAnsi="Times New Roman" w:cs="Times New Roman"/>
              </w:rPr>
              <w:t>Astra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</w:rPr>
              <w:t>Linux</w:t>
            </w:r>
            <w:r w:rsidRPr="006D6A31">
              <w:rPr>
                <w:rFonts w:ascii="Times New Roman" w:hAnsi="Times New Roman" w:cs="Times New Roman"/>
                <w:lang w:val="ru-RU"/>
              </w:rPr>
              <w:t>, (</w:t>
            </w:r>
            <w:r w:rsidRPr="006D6A31">
              <w:rPr>
                <w:rFonts w:ascii="Times New Roman" w:hAnsi="Times New Roman" w:cs="Times New Roman"/>
              </w:rPr>
              <w:t>Libre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</w:rPr>
              <w:t>Office</w:t>
            </w:r>
            <w:r w:rsidRPr="006D6A31">
              <w:rPr>
                <w:rFonts w:ascii="Times New Roman" w:hAnsi="Times New Roman" w:cs="Times New Roman"/>
                <w:lang w:val="ru-RU"/>
              </w:rPr>
              <w:t>)», 2023 г.</w:t>
            </w:r>
          </w:p>
          <w:p w14:paraId="36269765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Финансовый менеджмент, 2023 г.</w:t>
            </w:r>
          </w:p>
          <w:p w14:paraId="018ABE35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Аудит эффективности исполнения регионального бюджета, 2023 г.</w:t>
            </w:r>
          </w:p>
          <w:p w14:paraId="42AFB9CA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6D6A31">
              <w:rPr>
                <w:rFonts w:ascii="Times New Roman" w:hAnsi="Times New Roman" w:cs="Times New Roman"/>
              </w:rPr>
              <w:t>Moodle</w:t>
            </w:r>
            <w:r w:rsidRPr="006D6A3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6A775F9C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009BD831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75C16E38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8AE50CF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</w:tc>
        <w:tc>
          <w:tcPr>
            <w:tcW w:w="1276" w:type="dxa"/>
          </w:tcPr>
          <w:p w14:paraId="725EDAF4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02C6F7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197C32D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Маркетинг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Цифровая трансформация управления бизнесом</w:t>
            </w:r>
          </w:p>
        </w:tc>
      </w:tr>
      <w:tr w:rsidR="00184C5E" w:rsidRPr="00EA73BB" w14:paraId="66C44B89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746DD8C0" w14:textId="77777777" w:rsidR="00184C5E" w:rsidRPr="00510233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Бычкова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212EBE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50B0591" w14:textId="5427A34C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Современные теории менеджмента, </w:t>
            </w:r>
            <w:r w:rsidRPr="00674A2E">
              <w:rPr>
                <w:rFonts w:ascii="Times New Roman" w:hAnsi="Times New Roman" w:cs="Times New Roman"/>
                <w:lang w:val="ru-RU"/>
              </w:rPr>
              <w:t>Корпоративное управление в компаниях с государственным участием</w:t>
            </w:r>
            <w:r>
              <w:rPr>
                <w:rFonts w:ascii="Times New Roman" w:hAnsi="Times New Roman" w:cs="Times New Roman"/>
                <w:lang w:val="ru-RU"/>
              </w:rPr>
              <w:t>, Особенности взаимодействия бизнеса и власти</w:t>
            </w:r>
            <w:r w:rsidR="00CA702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CA7025" w:rsidRPr="00CA7025">
              <w:rPr>
                <w:rFonts w:ascii="Times New Roman" w:hAnsi="Times New Roman" w:cs="Times New Roman"/>
                <w:lang w:val="ru-RU"/>
              </w:rPr>
              <w:t>Учебная практика: ознакомительная практика</w:t>
            </w:r>
            <w:r w:rsidR="00CA702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CA7025" w:rsidRPr="00CA7025">
              <w:rPr>
                <w:rFonts w:ascii="Times New Roman" w:hAnsi="Times New Roman" w:cs="Times New Roman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2E15DA6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D27834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5A46FF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D6271E4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т.ч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>. финансовой грамотности» 2023 г.</w:t>
            </w:r>
          </w:p>
          <w:p w14:paraId="64B7F5B8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«Цифровые технологии в управлении», 2023 г.</w:t>
            </w:r>
          </w:p>
          <w:p w14:paraId="005A6F09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286261EC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6153504F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«Внедрение бережливых технологий в деятельность 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образовательных учреждений и педагогов в соответствии с ФГОС», 2024 г.</w:t>
            </w:r>
          </w:p>
          <w:p w14:paraId="543CCA0E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3B204F62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  <w:p w14:paraId="61922356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и интеллекту, 2025г.</w:t>
            </w:r>
          </w:p>
        </w:tc>
        <w:tc>
          <w:tcPr>
            <w:tcW w:w="1276" w:type="dxa"/>
          </w:tcPr>
          <w:p w14:paraId="3E62980C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Государственное и муниципальное управление, 2016 г.</w:t>
            </w:r>
          </w:p>
          <w:p w14:paraId="676FDD39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тельных организациях и организациях профессионального образования, 2021 г.</w:t>
            </w:r>
          </w:p>
          <w:p w14:paraId="4986BDE1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2F4956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E1D57F6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Маркетинг, Корпоративное управление, Цифровая трансформация управления 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бизнесом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</w:t>
            </w:r>
          </w:p>
        </w:tc>
      </w:tr>
      <w:tr w:rsidR="00184C5E" w:rsidRPr="00EA73BB" w14:paraId="23AB4122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1C4704C2" w14:textId="77777777" w:rsidR="00184C5E" w:rsidRPr="00510233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lastRenderedPageBreak/>
              <w:t>Зарецкая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</w:rPr>
              <w:t>Вера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B8E4351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BB96725" w14:textId="28D88356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Финансовое моделирование в фирме</w:t>
            </w:r>
            <w:r w:rsidR="00CA7025">
              <w:rPr>
                <w:rFonts w:ascii="Times New Roman" w:hAnsi="Times New Roman" w:cs="Times New Roman"/>
                <w:lang w:val="ru-RU"/>
              </w:rPr>
              <w:t>, НИР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2B6E5DD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D9D0695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125DEA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7A9C768" w14:textId="77777777" w:rsidR="00184C5E" w:rsidRPr="006D6A31" w:rsidRDefault="00184C5E" w:rsidP="00C66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Основы управления проектами, 2023 г.</w:t>
            </w:r>
          </w:p>
          <w:p w14:paraId="67539BBF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  <w:p w14:paraId="0D8AECB8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Основы финансовой этики, 2024 г.</w:t>
            </w:r>
          </w:p>
          <w:p w14:paraId="25A80BC3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3AD8052B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</w:tc>
        <w:tc>
          <w:tcPr>
            <w:tcW w:w="1276" w:type="dxa"/>
          </w:tcPr>
          <w:p w14:paraId="0C4B077C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Менеджмент организации, 2018г.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56AD0C0" w14:textId="77777777" w:rsidR="00184C5E" w:rsidRPr="006D6A31" w:rsidRDefault="00184C5E" w:rsidP="00C6668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DD73223" w14:textId="77777777" w:rsidR="00184C5E" w:rsidRPr="006D6A31" w:rsidRDefault="00184C5E" w:rsidP="00C66687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Бизнес-анализ, налоги и аудит, Управление бизнесом, Финансовый менеджмент, Корпоративное управление</w:t>
            </w:r>
          </w:p>
        </w:tc>
      </w:tr>
      <w:tr w:rsidR="00CA7025" w:rsidRPr="00EA73BB" w14:paraId="53592E76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7BEE75B6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626C873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Зав. кафедрой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E484AC" w14:textId="7F9195D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Принятие управленческих решений в корпорациях, Стратегический финансовый менеджмент, Дивидендная политика организации, Корпоративное управление и устойчивое развитие, Корпоративное управление в цифровой экономике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1C28A5C" w14:textId="02532AFE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Высшее, Менеджер,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42B706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744595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D5182DD" w14:textId="77777777" w:rsidR="00CA7025" w:rsidRDefault="00CA7025" w:rsidP="00CA70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2025 г.</w:t>
            </w:r>
          </w:p>
          <w:p w14:paraId="5B1607CA" w14:textId="77777777" w:rsidR="00CA7025" w:rsidRDefault="00CA7025" w:rsidP="00CA70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209E4E41" w14:textId="7735B05D" w:rsidR="00CA7025" w:rsidRPr="006D6A31" w:rsidRDefault="00CA7025" w:rsidP="00CA70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742CE775" w14:textId="61BBD3C6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9B85728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F489DA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Управление бизнесом, Корпоративное управление, Маркетинг, Финансовый менеджмент, Цифровая трансформация управления бизнесом</w:t>
            </w:r>
          </w:p>
        </w:tc>
      </w:tr>
      <w:tr w:rsidR="00CA7025" w:rsidRPr="00EA73BB" w14:paraId="2416888E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1F583C89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Пугач Светлана Петровна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7171B2E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C7A6B28" w14:textId="4895D5D2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Стратегический маркетинг, </w:t>
            </w:r>
            <w:r w:rsidRPr="006D6A31">
              <w:rPr>
                <w:rFonts w:ascii="Times New Roman" w:hAnsi="Times New Roman" w:cs="Times New Roman"/>
                <w:lang w:val="ru-RU"/>
              </w:rPr>
              <w:t>Организация работы корпоративного секретаря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F6DC742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181EDD8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8E3A28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B59DD55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Стратегии и методы современного управления проектами, 2024 г.</w:t>
            </w:r>
          </w:p>
        </w:tc>
        <w:tc>
          <w:tcPr>
            <w:tcW w:w="1276" w:type="dxa"/>
          </w:tcPr>
          <w:p w14:paraId="018CE6B1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7ABB7E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077842D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Корпоративное управление, 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Маркетинг, Цифровая трансформация управления бизнесом</w:t>
            </w:r>
          </w:p>
        </w:tc>
      </w:tr>
      <w:tr w:rsidR="00CA7025" w:rsidRPr="00EA73BB" w14:paraId="4DA14455" w14:textId="77777777" w:rsidTr="00C66687">
        <w:tc>
          <w:tcPr>
            <w:tcW w:w="879" w:type="dxa"/>
            <w:tcMar>
              <w:left w:w="28" w:type="dxa"/>
              <w:right w:w="28" w:type="dxa"/>
            </w:tcMar>
          </w:tcPr>
          <w:p w14:paraId="0F817563" w14:textId="77777777" w:rsidR="00CA7025" w:rsidRPr="00CE17D6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lastRenderedPageBreak/>
              <w:t>Рудых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</w:rPr>
              <w:t>Андрей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Сергеевич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80FEDC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3BE46B5" w14:textId="3738B1B5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Теория и практика корпоративного управления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507834">
              <w:rPr>
                <w:rFonts w:ascii="Times New Roman" w:hAnsi="Times New Roman" w:cs="Times New Roman"/>
                <w:lang w:val="ru-RU"/>
              </w:rPr>
              <w:t>Современные методы управления эффективностью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507834">
              <w:rPr>
                <w:rFonts w:ascii="Times New Roman" w:hAnsi="Times New Roman" w:cs="Times New Roman"/>
                <w:lang w:val="ru-RU"/>
              </w:rPr>
              <w:t>Математическое моделирование и количественные методы исследований в менеджменте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5AB4488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670C06B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928662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63A62AC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Цифровизация экономики и общества: базовые понятия и особенности осуществления, 2023 г.</w:t>
            </w:r>
          </w:p>
          <w:p w14:paraId="18E8511B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Основные вопросы и практические рекомендации по организации и внедрению инклюзивной среды для образовательных организаций, 2023 г.</w:t>
            </w:r>
          </w:p>
          <w:p w14:paraId="237C2C83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DC45DCD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Формирование и развитие компетенций по управлению финансами в предпринимательской деятельности, 2024 г.</w:t>
            </w:r>
          </w:p>
          <w:p w14:paraId="214F74DD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Цифровые финансовые технологии и практика их применения, 2024 г.</w:t>
            </w:r>
          </w:p>
          <w:p w14:paraId="004311A3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</w:tc>
        <w:tc>
          <w:tcPr>
            <w:tcW w:w="1276" w:type="dxa"/>
          </w:tcPr>
          <w:p w14:paraId="28085B67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3A7594E" w14:textId="77777777" w:rsidR="00CA7025" w:rsidRPr="006D6A31" w:rsidRDefault="00CA7025" w:rsidP="00CA7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619FA3A" w14:textId="77777777" w:rsidR="00CA7025" w:rsidRPr="006D6A31" w:rsidRDefault="00CA7025" w:rsidP="00CA70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Управление бизнесом, </w:t>
            </w:r>
            <w:r w:rsidRPr="006D6A31">
              <w:rPr>
                <w:rFonts w:ascii="Times New Roman" w:hAnsi="Times New Roman" w:cs="Times New Roman"/>
                <w:lang w:val="ru-RU"/>
              </w:rPr>
              <w:t>Финансовый менеджмент, Корпоративное управление</w:t>
            </w:r>
          </w:p>
        </w:tc>
      </w:tr>
      <w:tr w:rsidR="00C31460" w:rsidRPr="00EA73BB" w14:paraId="1F380E54" w14:textId="77777777" w:rsidTr="00CF22F6">
        <w:tc>
          <w:tcPr>
            <w:tcW w:w="879" w:type="dxa"/>
            <w:tcMar>
              <w:left w:w="28" w:type="dxa"/>
              <w:right w:w="28" w:type="dxa"/>
            </w:tcMar>
          </w:tcPr>
          <w:p w14:paraId="39B9138D" w14:textId="7AB954F7" w:rsidR="00C31460" w:rsidRPr="006D6A31" w:rsidRDefault="00C31460" w:rsidP="00C314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Спицына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Анна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Олеговна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2FDF85" w14:textId="32FD89A9" w:rsidR="00C31460" w:rsidRPr="006D6A31" w:rsidRDefault="00C31460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39E95E2" w14:textId="79C4B2BF" w:rsidR="00C31460" w:rsidRPr="006D6A31" w:rsidRDefault="00CF22F6" w:rsidP="00C3146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Конкурентное право, </w:t>
            </w:r>
            <w:r w:rsidR="00C31460" w:rsidRPr="00CF373F">
              <w:rPr>
                <w:rFonts w:ascii="Times New Roman" w:hAnsi="Times New Roman" w:cs="Times New Roman"/>
                <w:lang w:val="ru-RU"/>
              </w:rPr>
              <w:t>Информационное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E8CB28" w14:textId="0E59962F" w:rsidR="00C31460" w:rsidRPr="006D6A31" w:rsidRDefault="00C31460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Юрист, Менеджер, Педагогическое образование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67F05" w14:textId="1DE33642" w:rsidR="00C31460" w:rsidRPr="006D6A31" w:rsidRDefault="00C31460" w:rsidP="00C31460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К.ф.н.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003B337" w14:textId="30A549C2" w:rsidR="00C31460" w:rsidRDefault="00C31460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00B71C4" w14:textId="77777777" w:rsidR="00C31460" w:rsidRPr="00CF373F" w:rsidRDefault="00C31460" w:rsidP="00C31460">
            <w:pPr>
              <w:widowControl/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62184152" w14:textId="77777777" w:rsidR="00C31460" w:rsidRPr="00CF373F" w:rsidRDefault="00C31460" w:rsidP="00C31460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Корпоративный юрист: договорные отношения в корпорации;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 xml:space="preserve">Защита прав и законных </w:t>
            </w:r>
            <w:proofErr w:type="gramStart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интересов  участников</w:t>
            </w:r>
            <w:proofErr w:type="gramEnd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корпоративных отношений;</w:t>
            </w:r>
          </w:p>
          <w:p w14:paraId="578ECDD0" w14:textId="77777777" w:rsidR="00C31460" w:rsidRPr="00CF373F" w:rsidRDefault="00C31460" w:rsidP="00C31460">
            <w:pPr>
              <w:tabs>
                <w:tab w:val="num" w:pos="-57"/>
              </w:tabs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Преподаватель-Лидер- Наставник;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Правовые и организационные основы профилактики коррупции;</w:t>
            </w:r>
          </w:p>
          <w:p w14:paraId="1C7A9B67" w14:textId="77777777" w:rsidR="00C31460" w:rsidRPr="00CF373F" w:rsidRDefault="00C31460" w:rsidP="00C31460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Маркетинг и современные технологии в образовании;</w:t>
            </w:r>
          </w:p>
          <w:p w14:paraId="26A8750B" w14:textId="77777777" w:rsidR="00C31460" w:rsidRPr="00CF373F" w:rsidRDefault="00C31460" w:rsidP="00C31460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Эмоциональный интеллект как системный элемент профессиональной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компетентности преподавателя;</w:t>
            </w:r>
          </w:p>
          <w:p w14:paraId="279EEA6F" w14:textId="77777777" w:rsidR="00C31460" w:rsidRPr="00CF373F" w:rsidRDefault="00C31460" w:rsidP="00C31460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Экосистема развития компетенций профессор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lastRenderedPageBreak/>
              <w:t>ско-преподавательского состава образовательных организаций высшего образования под запросы цифровой экономики;</w:t>
            </w:r>
          </w:p>
          <w:p w14:paraId="16946A16" w14:textId="77777777" w:rsidR="00C31460" w:rsidRPr="00CF373F" w:rsidRDefault="00C31460" w:rsidP="00C31460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Путь к интеллекту;</w:t>
            </w:r>
          </w:p>
          <w:p w14:paraId="68FF1AFF" w14:textId="3991F5E8" w:rsidR="00C31460" w:rsidRPr="006D6A31" w:rsidRDefault="00C31460" w:rsidP="00EA73BB">
            <w:pPr>
              <w:tabs>
                <w:tab w:val="num" w:pos="-57"/>
              </w:tabs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Деловой протокол и этикет для государственных и коммерческих организаций</w:t>
            </w:r>
          </w:p>
        </w:tc>
        <w:tc>
          <w:tcPr>
            <w:tcW w:w="1276" w:type="dxa"/>
          </w:tcPr>
          <w:p w14:paraId="332FC327" w14:textId="77777777" w:rsidR="00C31460" w:rsidRPr="00CF373F" w:rsidRDefault="00C31460" w:rsidP="00C3146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Техносферная безопасность в организациях социальной сферы.</w:t>
            </w:r>
          </w:p>
          <w:p w14:paraId="4A5E8C14" w14:textId="77777777" w:rsidR="00C31460" w:rsidRPr="00CF373F" w:rsidRDefault="00C31460" w:rsidP="00C3146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1DBB968F" w14:textId="2830BE19" w:rsidR="00C31460" w:rsidRPr="006D6A31" w:rsidRDefault="00C31460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Специалист по государственному и муниципальному управлению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08BB155" w14:textId="70F98EF5" w:rsidR="00C31460" w:rsidRDefault="00C31460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A1EEB5C" w14:textId="30EE50F4" w:rsidR="00C31460" w:rsidRDefault="00C31460" w:rsidP="00C3146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A73BB" w:rsidRPr="00EA73BB" w14:paraId="15FCBC00" w14:textId="77777777" w:rsidTr="00CF22F6">
        <w:tc>
          <w:tcPr>
            <w:tcW w:w="879" w:type="dxa"/>
            <w:tcMar>
              <w:left w:w="28" w:type="dxa"/>
              <w:right w:w="28" w:type="dxa"/>
            </w:tcMar>
          </w:tcPr>
          <w:p w14:paraId="012A600B" w14:textId="01821CAA" w:rsidR="00EA73BB" w:rsidRPr="00EA73BB" w:rsidRDefault="00EA73BB" w:rsidP="00C31460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Крыгина Наталья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1B34336" w14:textId="046CF016" w:rsidR="00EA73BB" w:rsidRPr="00EA73BB" w:rsidRDefault="00EA73BB" w:rsidP="00C31460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4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52657D1" w14:textId="1778CC5C" w:rsidR="00EA73BB" w:rsidRDefault="00EA73BB" w:rsidP="00C3146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Корпоративное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B03D322" w14:textId="68A7A449" w:rsidR="00EA73BB" w:rsidRPr="00CF373F" w:rsidRDefault="00EA73BB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Высшее, Учитель-логопед,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C7698A" w14:textId="44C2681F" w:rsidR="00EA73BB" w:rsidRPr="00CF373F" w:rsidRDefault="00EA73BB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К.и.н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92890B9" w14:textId="712134E4" w:rsidR="00EA73BB" w:rsidRPr="00CF373F" w:rsidRDefault="00EA73BB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B3134EE" w14:textId="77777777" w:rsidR="00EA73BB" w:rsidRDefault="00EA73BB" w:rsidP="00C31460">
            <w:pPr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Методика преподавания курса «Основы российской государственности», 2024</w:t>
            </w:r>
          </w:p>
          <w:p w14:paraId="11FAFE26" w14:textId="64F4B0C0" w:rsidR="00EA73BB" w:rsidRDefault="00EA73BB" w:rsidP="00C31460">
            <w:pPr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Актуальные вопросы преподавания истории в системе СПО 2024</w:t>
            </w:r>
          </w:p>
          <w:p w14:paraId="2444EEE3" w14:textId="530E0589" w:rsidR="00EA73BB" w:rsidRPr="00CF373F" w:rsidRDefault="00EA73BB" w:rsidP="00C31460">
            <w:pPr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Разработка электронных курсов в СДО «</w:t>
            </w:r>
            <w:r w:rsidRPr="006D6A31">
              <w:rPr>
                <w:rFonts w:ascii="Times New Roman" w:hAnsi="Times New Roman" w:cs="Times New Roman"/>
              </w:rPr>
              <w:t>Moodle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», </w:t>
            </w:r>
            <w:r>
              <w:rPr>
                <w:rFonts w:ascii="Times New Roman" w:hAnsi="Times New Roman" w:cs="Times New Roman"/>
                <w:lang w:val="ru-RU"/>
              </w:rPr>
              <w:t>2025</w:t>
            </w:r>
          </w:p>
        </w:tc>
        <w:tc>
          <w:tcPr>
            <w:tcW w:w="1276" w:type="dxa"/>
          </w:tcPr>
          <w:p w14:paraId="038D40AD" w14:textId="5BF744D1" w:rsidR="00EA73BB" w:rsidRPr="00CF373F" w:rsidRDefault="00EA73BB" w:rsidP="00C3146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CF6E7E4" w14:textId="0682F8CB" w:rsidR="00EA73BB" w:rsidRPr="00CF373F" w:rsidRDefault="00EA73BB" w:rsidP="00C3146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2AF4C4" w14:textId="34B561EA" w:rsidR="00EA73BB" w:rsidRPr="00CF373F" w:rsidRDefault="00EA73BB" w:rsidP="00C3146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Управление бизнесом; Финансовый менеджмент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, Корпоративное управление</w:t>
            </w:r>
            <w:bookmarkStart w:id="0" w:name="_GoBack"/>
            <w:bookmarkEnd w:id="0"/>
          </w:p>
        </w:tc>
      </w:tr>
    </w:tbl>
    <w:p w14:paraId="3EC752BC" w14:textId="77777777" w:rsidR="00184C5E" w:rsidRPr="006D6A31" w:rsidRDefault="00184C5E" w:rsidP="00184C5E">
      <w:pPr>
        <w:rPr>
          <w:rFonts w:ascii="Times New Roman" w:hAnsi="Times New Roman" w:cs="Times New Roman"/>
          <w:lang w:val="ru-RU"/>
        </w:rPr>
      </w:pPr>
    </w:p>
    <w:p w14:paraId="6D83DAD9" w14:textId="77777777" w:rsidR="00184C5E" w:rsidRPr="00184C5E" w:rsidRDefault="00184C5E" w:rsidP="00184C5E">
      <w:pPr>
        <w:rPr>
          <w:lang w:val="ru-RU"/>
        </w:rPr>
      </w:pPr>
    </w:p>
    <w:sectPr w:rsidR="00184C5E" w:rsidRPr="00184C5E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86491"/>
    <w:rsid w:val="00100CD7"/>
    <w:rsid w:val="001479BA"/>
    <w:rsid w:val="00184C5E"/>
    <w:rsid w:val="001C09AA"/>
    <w:rsid w:val="002E418A"/>
    <w:rsid w:val="0035226F"/>
    <w:rsid w:val="00360E47"/>
    <w:rsid w:val="00363789"/>
    <w:rsid w:val="003B3BE0"/>
    <w:rsid w:val="003B6889"/>
    <w:rsid w:val="003E67AE"/>
    <w:rsid w:val="00416FDF"/>
    <w:rsid w:val="0043753B"/>
    <w:rsid w:val="004724F0"/>
    <w:rsid w:val="004F2E8C"/>
    <w:rsid w:val="005037EF"/>
    <w:rsid w:val="00507834"/>
    <w:rsid w:val="00510233"/>
    <w:rsid w:val="00523089"/>
    <w:rsid w:val="00532FA3"/>
    <w:rsid w:val="00606D87"/>
    <w:rsid w:val="00654554"/>
    <w:rsid w:val="00660A87"/>
    <w:rsid w:val="00674A2E"/>
    <w:rsid w:val="00680B01"/>
    <w:rsid w:val="006D4235"/>
    <w:rsid w:val="006D6A31"/>
    <w:rsid w:val="007E1609"/>
    <w:rsid w:val="00815C53"/>
    <w:rsid w:val="00882E78"/>
    <w:rsid w:val="008C7833"/>
    <w:rsid w:val="008D128E"/>
    <w:rsid w:val="009436DC"/>
    <w:rsid w:val="0099521D"/>
    <w:rsid w:val="00A209D8"/>
    <w:rsid w:val="00A31010"/>
    <w:rsid w:val="00A56D4E"/>
    <w:rsid w:val="00A779C5"/>
    <w:rsid w:val="00AB5313"/>
    <w:rsid w:val="00BB72A4"/>
    <w:rsid w:val="00C26E67"/>
    <w:rsid w:val="00C31460"/>
    <w:rsid w:val="00C8223D"/>
    <w:rsid w:val="00CA7025"/>
    <w:rsid w:val="00CE17D6"/>
    <w:rsid w:val="00CF22F6"/>
    <w:rsid w:val="00D60CC7"/>
    <w:rsid w:val="00EA73BB"/>
    <w:rsid w:val="00EB0C5B"/>
    <w:rsid w:val="00EE2F65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EBCCF-6F84-47F4-A14C-FF2BDCBC5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5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15</cp:revision>
  <dcterms:created xsi:type="dcterms:W3CDTF">2025-04-14T12:01:00Z</dcterms:created>
  <dcterms:modified xsi:type="dcterms:W3CDTF">2026-08-29T15:34:00Z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