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0" w:rsidRPr="00942D38" w:rsidRDefault="009F57F0" w:rsidP="009F57F0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F57F0" w:rsidRPr="00942D38" w:rsidRDefault="009F57F0" w:rsidP="009F57F0">
      <w:pPr>
        <w:overflowPunct w:val="0"/>
        <w:autoSpaceDE w:val="0"/>
        <w:autoSpaceDN w:val="0"/>
        <w:adjustRightInd w:val="0"/>
        <w:ind w:left="7088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9F57F0" w:rsidRPr="00942D38" w:rsidRDefault="009F57F0" w:rsidP="009F57F0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7F0" w:rsidRPr="00942D38" w:rsidRDefault="009F57F0" w:rsidP="009F57F0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ФОРМА ОЦЕНОЧНОГО ЛИСТА ЭТАПА №1</w:t>
      </w:r>
    </w:p>
    <w:p w:rsidR="009F57F0" w:rsidRPr="00942D38" w:rsidRDefault="009F57F0" w:rsidP="009F57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Научных студенческих обществ</w:t>
      </w:r>
      <w:r w:rsidRPr="00942D38">
        <w:rPr>
          <w:rFonts w:ascii="Times New Roman" w:hAnsi="Times New Roman" w:cs="Times New Roman"/>
        </w:rPr>
        <w:t xml:space="preserve"> 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факультетов </w:t>
      </w:r>
      <w:r w:rsidRPr="001214FE">
        <w:rPr>
          <w:rFonts w:ascii="Times New Roman" w:eastAsia="Times New Roman" w:hAnsi="Times New Roman" w:cs="Times New Roman"/>
          <w:b/>
          <w:sz w:val="28"/>
          <w:szCs w:val="28"/>
        </w:rPr>
        <w:t>Финуниверситета</w:t>
      </w:r>
    </w:p>
    <w:p w:rsidR="009F57F0" w:rsidRPr="00942D38" w:rsidRDefault="009F57F0" w:rsidP="009F57F0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7F0" w:rsidRPr="00942D38" w:rsidRDefault="009F57F0" w:rsidP="009F57F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НСО факультета_________________________________________________________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080"/>
        <w:gridCol w:w="850"/>
        <w:gridCol w:w="1134"/>
      </w:tblGrid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0B1C26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39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НСО: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научных и научно-популяризационных мероприятий, их масштаб и статус; 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- вовлечение обучающихся университета в деятельность НСО;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- количество и статус партнеров НСО;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- наукометрические показатели достижений членов НСО;</w:t>
            </w:r>
          </w:p>
          <w:p w:rsidR="009F57F0" w:rsidRPr="00E452C0" w:rsidRDefault="009F57F0" w:rsidP="000B1C26">
            <w:pPr>
              <w:pStyle w:val="Default"/>
              <w:rPr>
                <w:rFonts w:eastAsia="Calibri"/>
              </w:rPr>
            </w:pPr>
            <w:r w:rsidRPr="00E452C0">
              <w:rPr>
                <w:rFonts w:eastAsia="Calibri"/>
                <w:lang w:eastAsia="ru-RU"/>
              </w:rPr>
              <w:t xml:space="preserve">- выигранные гранты, одержанные победы, участие в финансируемых научных исследованиях и программах.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pStyle w:val="Default"/>
            </w:pPr>
            <w:r w:rsidRPr="00E452C0">
              <w:t>Участие НСО в научных мероприятиях: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 xml:space="preserve">- статус мероприятия (международное, всероссийское, количество участников и т.д.); 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>- форма участия (докладчик, организатор и т.д.);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>- результаты участия;</w:t>
            </w:r>
          </w:p>
          <w:p w:rsidR="009F57F0" w:rsidRPr="00E452C0" w:rsidRDefault="009F57F0" w:rsidP="000B1C26">
            <w:pPr>
              <w:pStyle w:val="Default"/>
              <w:rPr>
                <w:rFonts w:eastAsia="Times New Roman"/>
              </w:rPr>
            </w:pPr>
            <w:r w:rsidRPr="00E452C0">
              <w:t>- динамика изменения рассматриваемых показателей.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52C0">
              <w:t>Объем и описание НИР, выполненных НСО и его участниками: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>- объемы и содержание НИР;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>- динамика изменения рассматриваемых показателей.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Упоминания НСО, членов НСО (с указанием принадлежности к организации) или мероприятий НСО на новостных ресурсах и в социальных сетях: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качество упоминаний; 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 xml:space="preserve">- контекст упоминания; </w:t>
            </w:r>
          </w:p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 xml:space="preserve">- динамика изменения рассматриваемых показателей.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C0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представленной программы развития: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 xml:space="preserve">- структурированность программы, формулировка цели, задач, результатов; 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 xml:space="preserve">- логичность изложения; 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 xml:space="preserve">- сформулированные приоритеты; </w:t>
            </w:r>
          </w:p>
          <w:p w:rsidR="009F57F0" w:rsidRPr="00E452C0" w:rsidRDefault="009F57F0" w:rsidP="000B1C26">
            <w:pPr>
              <w:pStyle w:val="Default"/>
              <w:rPr>
                <w:rFonts w:eastAsia="Times New Roman"/>
              </w:rPr>
            </w:pPr>
            <w:r w:rsidRPr="00E452C0">
              <w:t>- целевые индикаторы.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9F57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52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Вклад НСО в популяризацию научной деятельности: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>- наличие собственных площадок популяризации, в т.ч. соц. сети, сайт, стенд, мероприятия и т.д.;</w:t>
            </w:r>
          </w:p>
          <w:p w:rsidR="009F57F0" w:rsidRPr="00E452C0" w:rsidRDefault="009F57F0" w:rsidP="000B1C26">
            <w:pPr>
              <w:pStyle w:val="Default"/>
            </w:pPr>
            <w:r w:rsidRPr="00E452C0">
              <w:t xml:space="preserve">- качество мероприятий или материалов, используемых в целях популяризации научной деятельности, авторами которой является члены НСО; </w:t>
            </w:r>
          </w:p>
          <w:p w:rsidR="009F57F0" w:rsidRPr="00E452C0" w:rsidRDefault="009F57F0" w:rsidP="000B1C26">
            <w:pPr>
              <w:pStyle w:val="Default"/>
              <w:rPr>
                <w:rFonts w:eastAsia="Times New Roman"/>
              </w:rPr>
            </w:pPr>
            <w:r w:rsidRPr="00E452C0">
              <w:t xml:space="preserve">- динамика изменения рассматриваемых показателей.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F0" w:rsidRPr="00E452C0" w:rsidTr="000B1C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942D38" w:rsidRDefault="009F57F0" w:rsidP="000B1C2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0" w:rsidRPr="00E452C0" w:rsidRDefault="009F57F0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7F0" w:rsidRPr="00942D38" w:rsidRDefault="009F57F0" w:rsidP="009F57F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7F0" w:rsidRPr="00942D38" w:rsidRDefault="009F57F0" w:rsidP="009F57F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Эксперт подпись ______________                            ____________________/Ф.И.О. /</w:t>
      </w:r>
    </w:p>
    <w:p w:rsidR="009F57F0" w:rsidRPr="00942D38" w:rsidRDefault="009F57F0" w:rsidP="009F57F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Дата______________</w:t>
      </w:r>
    </w:p>
    <w:p w:rsidR="0005077F" w:rsidRDefault="0005077F" w:rsidP="009F57F0">
      <w:pPr>
        <w:overflowPunct w:val="0"/>
        <w:autoSpaceDE w:val="0"/>
        <w:autoSpaceDN w:val="0"/>
        <w:adjustRightInd w:val="0"/>
        <w:ind w:left="7088"/>
        <w:jc w:val="right"/>
      </w:pPr>
    </w:p>
    <w:sectPr w:rsidR="0005077F" w:rsidSect="009F57F0">
      <w:headerReference w:type="even" r:id="rId5"/>
      <w:headerReference w:type="default" r:id="rId6"/>
      <w:headerReference w:type="firs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3" w:rsidRDefault="009F57F0" w:rsidP="007847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3E7653" w:rsidRDefault="009F57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848398"/>
      <w:docPartObj>
        <w:docPartGallery w:val="Page Numbers (Top of Page)"/>
        <w:docPartUnique/>
      </w:docPartObj>
    </w:sdtPr>
    <w:sdtEndPr/>
    <w:sdtContent>
      <w:p w:rsidR="003E7653" w:rsidRDefault="009F57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7653" w:rsidRDefault="009F57F0" w:rsidP="00784716">
    <w:pPr>
      <w:pStyle w:val="a3"/>
      <w:tabs>
        <w:tab w:val="clear" w:pos="4677"/>
        <w:tab w:val="clear" w:pos="9355"/>
        <w:tab w:val="left" w:pos="10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3" w:rsidRPr="00295E46" w:rsidRDefault="009F57F0">
    <w:pPr>
      <w:pStyle w:val="a3"/>
      <w:jc w:val="center"/>
      <w:rPr>
        <w:sz w:val="28"/>
      </w:rPr>
    </w:pPr>
  </w:p>
  <w:p w:rsidR="003E7653" w:rsidRDefault="009F57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D6"/>
    <w:multiLevelType w:val="hybridMultilevel"/>
    <w:tmpl w:val="E356D664"/>
    <w:lvl w:ilvl="0" w:tplc="5C3C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0"/>
    <w:rsid w:val="0005077F"/>
    <w:rsid w:val="00693C7F"/>
    <w:rsid w:val="009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CA99-6FB4-40C2-94DB-2122EFB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7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F5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9F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F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 Положению</vt:lpstr>
      <vt:lpstr/>
      <vt:lpstr>ФОРМА ОЦЕНОЧНОГО ЛИСТА ЭТАПА №1</vt:lpstr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2018-05-11T17:41:00Z</dcterms:created>
  <dcterms:modified xsi:type="dcterms:W3CDTF">2018-05-11T17:44:00Z</dcterms:modified>
</cp:coreProperties>
</file>