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6E" w:rsidRPr="001002E9" w:rsidRDefault="00A9366E" w:rsidP="00A9366E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ru-RU"/>
        </w:rPr>
      </w:pPr>
      <w:bookmarkStart w:id="0" w:name="_GoBack"/>
      <w:r w:rsidRPr="001002E9"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ru-RU"/>
        </w:rPr>
        <w:t>Круглый стол: «Теория правового регулирования искусственного интеллекта, роботов и объектов робототехники»</w:t>
      </w:r>
    </w:p>
    <w:tbl>
      <w:tblPr>
        <w:tblW w:w="10773" w:type="dxa"/>
        <w:tblInd w:w="-11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A9366E" w:rsidRPr="001002E9" w:rsidTr="00A9366E">
        <w:tc>
          <w:tcPr>
            <w:tcW w:w="107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66E" w:rsidRPr="001002E9" w:rsidRDefault="00A9366E" w:rsidP="00A9366E">
            <w:pPr>
              <w:spacing w:before="148" w:after="148"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7D8C"/>
                <w:kern w:val="36"/>
                <w:sz w:val="32"/>
                <w:szCs w:val="32"/>
                <w:lang w:eastAsia="ru-RU"/>
              </w:rPr>
            </w:pPr>
            <w:r w:rsidRPr="001002E9">
              <w:rPr>
                <w:rFonts w:ascii="Times New Roman" w:eastAsia="Times New Roman" w:hAnsi="Times New Roman" w:cs="Times New Roman"/>
                <w:color w:val="007D8C"/>
                <w:kern w:val="36"/>
                <w:sz w:val="32"/>
                <w:szCs w:val="32"/>
                <w:lang w:eastAsia="ru-RU"/>
              </w:rPr>
              <w:t>Уважаемые коллеги!</w:t>
            </w:r>
          </w:p>
          <w:p w:rsidR="00A9366E" w:rsidRPr="001002E9" w:rsidRDefault="00A9366E" w:rsidP="00A9366E">
            <w:pPr>
              <w:rPr>
                <w:rFonts w:ascii="Times New Roman" w:hAnsi="Times New Roman" w:cs="Times New Roman"/>
              </w:rPr>
            </w:pPr>
            <w:r w:rsidRPr="001002E9">
              <w:rPr>
                <w:rFonts w:ascii="Times New Roman" w:hAnsi="Times New Roman" w:cs="Times New Roman"/>
              </w:rPr>
              <w:t>22 октября 2021 года </w:t>
            </w:r>
            <w:r w:rsidRPr="001002E9">
              <w:rPr>
                <w:rFonts w:ascii="Times New Roman" w:hAnsi="Times New Roman" w:cs="Times New Roman"/>
                <w:b/>
              </w:rPr>
              <w:t>Юридический факультет, Департамент правового регулирования экономической деятельности, Департамент международного и публичного права, Центр исследований и экспертиз</w:t>
            </w:r>
            <w:r w:rsidRPr="001002E9">
              <w:rPr>
                <w:rFonts w:ascii="Times New Roman" w:hAnsi="Times New Roman" w:cs="Times New Roman"/>
              </w:rPr>
              <w:t xml:space="preserve"> проводят круглый стол: </w:t>
            </w:r>
            <w:r w:rsidRPr="001002E9">
              <w:rPr>
                <w:rFonts w:ascii="Times New Roman" w:hAnsi="Times New Roman" w:cs="Times New Roman"/>
                <w:i/>
              </w:rPr>
              <w:t>«Теория правового регулирования искусственного интеллекта, роботов и объектов робототехники»</w:t>
            </w:r>
            <w:r w:rsidRPr="001002E9">
              <w:rPr>
                <w:rFonts w:ascii="Times New Roman" w:hAnsi="Times New Roman" w:cs="Times New Roman"/>
              </w:rPr>
              <w:t>.</w:t>
            </w:r>
            <w:r w:rsidRPr="001002E9">
              <w:rPr>
                <w:rFonts w:ascii="Times New Roman" w:hAnsi="Times New Roman" w:cs="Times New Roman"/>
              </w:rPr>
              <w:br/>
              <w:t>Время проведения: 14:00-16:00</w:t>
            </w:r>
            <w:r w:rsidRPr="001002E9">
              <w:rPr>
                <w:rFonts w:ascii="Times New Roman" w:hAnsi="Times New Roman" w:cs="Times New Roman"/>
              </w:rPr>
              <w:br/>
            </w:r>
            <w:r w:rsidR="00B63B0F" w:rsidRPr="001002E9">
              <w:rPr>
                <w:rFonts w:ascii="Times New Roman" w:hAnsi="Times New Roman" w:cs="Times New Roman"/>
              </w:rPr>
              <w:t>Формат проведения: гибридный (очная + диста</w:t>
            </w:r>
            <w:r w:rsidR="008F1E3D">
              <w:rPr>
                <w:rFonts w:ascii="Times New Roman" w:hAnsi="Times New Roman" w:cs="Times New Roman"/>
              </w:rPr>
              <w:t>нционная формы).</w:t>
            </w:r>
          </w:p>
          <w:p w:rsidR="00A9366E" w:rsidRPr="001002E9" w:rsidRDefault="00A9366E" w:rsidP="0010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D8C"/>
                <w:sz w:val="29"/>
                <w:szCs w:val="29"/>
                <w:lang w:eastAsia="ru-RU"/>
              </w:rPr>
            </w:pPr>
            <w:r w:rsidRPr="0010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02E9">
              <w:rPr>
                <w:rFonts w:ascii="Times New Roman" w:eastAsia="Times New Roman" w:hAnsi="Times New Roman" w:cs="Times New Roman"/>
                <w:color w:val="007D8C"/>
                <w:sz w:val="29"/>
                <w:szCs w:val="29"/>
                <w:lang w:eastAsia="ru-RU"/>
              </w:rPr>
              <w:t xml:space="preserve">Предлагаем обсудить на круглом столе </w:t>
            </w:r>
            <w:r w:rsidR="00D20D1E" w:rsidRPr="00D20D1E">
              <w:rPr>
                <w:rFonts w:ascii="Times New Roman" w:eastAsia="Times New Roman" w:hAnsi="Times New Roman" w:cs="Times New Roman"/>
                <w:color w:val="007D8C"/>
                <w:sz w:val="29"/>
                <w:szCs w:val="29"/>
                <w:lang w:eastAsia="ru-RU"/>
              </w:rPr>
              <w:t>«Теория правового регулирования искусственного интеллекта, роботов и объектов робототехники»</w:t>
            </w:r>
            <w:r w:rsidRPr="001002E9">
              <w:rPr>
                <w:rFonts w:ascii="Times New Roman" w:eastAsia="Times New Roman" w:hAnsi="Times New Roman" w:cs="Times New Roman"/>
                <w:color w:val="007D8C"/>
                <w:sz w:val="29"/>
                <w:szCs w:val="29"/>
                <w:lang w:eastAsia="ru-RU"/>
              </w:rPr>
              <w:t xml:space="preserve"> следующие вопросы:</w:t>
            </w:r>
          </w:p>
          <w:p w:rsidR="00D20D1E" w:rsidRDefault="00D20D1E" w:rsidP="00A9366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  <w:r w:rsidRPr="00D2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правового регулирования искусственного интеллекта в области информационной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0D1E" w:rsidRDefault="00D20D1E" w:rsidP="00A9366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D2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регулирования искусственного интеллекта, роботов и объектов робототехники в сфере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0D1E" w:rsidRDefault="00D20D1E" w:rsidP="00A9366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  <w:r w:rsidRPr="00D2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правового регулирования искусственного интеллекта в области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66E" w:rsidRDefault="00D20D1E" w:rsidP="00A9366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66E" w:rsidRPr="0010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Искусственный 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угроза или шанс для общества.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="00A9366E" w:rsidRPr="0010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Цифровые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 банковской сфере.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="00A9366E" w:rsidRPr="0010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хнологии в транспортной сфере.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  <w:r w:rsidR="00A9366E" w:rsidRPr="0010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Искусственный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 в правовых решениях.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="00A9366E" w:rsidRPr="0010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Искусственный 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 в финансовых технологиях.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  <w:r w:rsidR="00A9366E" w:rsidRPr="0010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Искусственный интеллект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нтеллектуальная собственность.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="00A9366E" w:rsidRPr="0010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Возможности применения 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сственного интеллекта в праве.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  <w:r w:rsidR="00A9366E" w:rsidRPr="0010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Искусственный интеллект в стратегиях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развития: международный опыт.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  <w:r w:rsidR="00A9366E" w:rsidRPr="0010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Этика и искусственный интеллект.​</w:t>
            </w:r>
          </w:p>
          <w:p w:rsidR="00D20D1E" w:rsidRDefault="00D20D1E" w:rsidP="00A9366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D1E" w:rsidRPr="001002E9" w:rsidRDefault="00D20D1E" w:rsidP="00A9366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2E9" w:rsidRPr="001002E9" w:rsidRDefault="001002E9" w:rsidP="00A9366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2E9" w:rsidRPr="001002E9" w:rsidRDefault="001002E9" w:rsidP="001002E9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C08" w:rsidRPr="008F1E3D" w:rsidRDefault="001002E9" w:rsidP="001002E9">
      <w:pPr>
        <w:ind w:left="-1134"/>
        <w:rPr>
          <w:b/>
          <w:i/>
          <w:color w:val="007D8C"/>
          <w:sz w:val="24"/>
          <w:szCs w:val="24"/>
        </w:rPr>
      </w:pPr>
      <w:r w:rsidRPr="008F1E3D">
        <w:rPr>
          <w:b/>
          <w:i/>
          <w:color w:val="007D8C"/>
          <w:sz w:val="24"/>
          <w:szCs w:val="24"/>
        </w:rPr>
        <w:t>Ссылка на регистрацию:</w:t>
      </w:r>
      <w:r w:rsidR="004F1655" w:rsidRPr="008F1E3D">
        <w:rPr>
          <w:sz w:val="24"/>
          <w:szCs w:val="24"/>
        </w:rPr>
        <w:t xml:space="preserve">  </w:t>
      </w:r>
      <w:hyperlink r:id="rId4" w:history="1">
        <w:r w:rsidR="004F1655" w:rsidRPr="008F1E3D">
          <w:rPr>
            <w:rStyle w:val="a4"/>
            <w:b/>
            <w:i/>
            <w:sz w:val="24"/>
            <w:szCs w:val="24"/>
          </w:rPr>
          <w:t>https://docs.google.com/forms/d/e/1FAIpQLSfW50bhxWrWaojC_4tSleAi7dLdF1EoPdMEXp0sr7N_vwD3cw/viewform</w:t>
        </w:r>
      </w:hyperlink>
      <w:r w:rsidR="004F1655" w:rsidRPr="008F1E3D">
        <w:rPr>
          <w:b/>
          <w:i/>
          <w:color w:val="007D8C"/>
          <w:sz w:val="24"/>
          <w:szCs w:val="24"/>
        </w:rPr>
        <w:t xml:space="preserve"> </w:t>
      </w:r>
      <w:r w:rsidRPr="008F1E3D">
        <w:rPr>
          <w:b/>
          <w:i/>
          <w:color w:val="007D8C"/>
          <w:sz w:val="24"/>
          <w:szCs w:val="24"/>
        </w:rPr>
        <w:t xml:space="preserve"> </w:t>
      </w:r>
      <w:r w:rsidR="00D20D1E" w:rsidRPr="008F1E3D">
        <w:rPr>
          <w:b/>
          <w:i/>
          <w:color w:val="007D8C"/>
          <w:sz w:val="24"/>
          <w:szCs w:val="24"/>
        </w:rPr>
        <w:t xml:space="preserve">(при возникновении проблемы, связанной с заполнением </w:t>
      </w:r>
      <w:r w:rsidR="00D20D1E" w:rsidRPr="008F1E3D">
        <w:rPr>
          <w:b/>
          <w:i/>
          <w:color w:val="007D8C"/>
          <w:sz w:val="24"/>
          <w:szCs w:val="24"/>
          <w:lang w:val="en-US"/>
        </w:rPr>
        <w:t>Google</w:t>
      </w:r>
      <w:r w:rsidR="00D20D1E" w:rsidRPr="008F1E3D">
        <w:rPr>
          <w:b/>
          <w:i/>
          <w:color w:val="007D8C"/>
          <w:sz w:val="24"/>
          <w:szCs w:val="24"/>
        </w:rPr>
        <w:t xml:space="preserve"> формы, следует выполнить следующие действия: скопировать данную ссылку – вставить ее в окно браузера – перейти по ней)</w:t>
      </w:r>
    </w:p>
    <w:p w:rsidR="008F1E3D" w:rsidRPr="008F1E3D" w:rsidRDefault="008F1E3D" w:rsidP="001002E9">
      <w:pPr>
        <w:ind w:left="-1134"/>
        <w:rPr>
          <w:i/>
          <w:sz w:val="24"/>
          <w:szCs w:val="24"/>
        </w:rPr>
      </w:pPr>
      <w:r w:rsidRPr="008F1E3D">
        <w:rPr>
          <w:b/>
          <w:i/>
          <w:color w:val="007D8C"/>
          <w:sz w:val="24"/>
          <w:szCs w:val="24"/>
        </w:rPr>
        <w:t xml:space="preserve">Ссылка для подключения к Круглому столу в </w:t>
      </w:r>
      <w:r w:rsidRPr="008F1E3D">
        <w:rPr>
          <w:b/>
          <w:i/>
          <w:color w:val="007D8C"/>
          <w:sz w:val="24"/>
          <w:szCs w:val="24"/>
          <w:lang w:val="en-US"/>
        </w:rPr>
        <w:t>MS</w:t>
      </w:r>
      <w:r w:rsidRPr="008F1E3D">
        <w:rPr>
          <w:b/>
          <w:i/>
          <w:color w:val="007D8C"/>
          <w:sz w:val="24"/>
          <w:szCs w:val="24"/>
        </w:rPr>
        <w:t xml:space="preserve"> </w:t>
      </w:r>
      <w:r w:rsidRPr="008F1E3D">
        <w:rPr>
          <w:b/>
          <w:i/>
          <w:color w:val="007D8C"/>
          <w:sz w:val="24"/>
          <w:szCs w:val="24"/>
          <w:lang w:val="en-US"/>
        </w:rPr>
        <w:t>Teams</w:t>
      </w:r>
      <w:r w:rsidRPr="008F1E3D">
        <w:rPr>
          <w:b/>
          <w:i/>
          <w:color w:val="007D8C"/>
          <w:sz w:val="24"/>
          <w:szCs w:val="24"/>
        </w:rPr>
        <w:t>:</w:t>
      </w:r>
      <w:r w:rsidRPr="008F1E3D">
        <w:rPr>
          <w:i/>
          <w:sz w:val="24"/>
          <w:szCs w:val="24"/>
        </w:rPr>
        <w:t xml:space="preserve">  </w:t>
      </w:r>
      <w:hyperlink r:id="rId5" w:history="1">
        <w:r w:rsidRPr="008F1E3D">
          <w:rPr>
            <w:rStyle w:val="a4"/>
            <w:b/>
            <w:bCs/>
            <w:i/>
            <w:sz w:val="24"/>
            <w:szCs w:val="24"/>
          </w:rPr>
          <w:t>https://teams.microsoft.com/l/meetup-join/19%3ameeting_NTk3OTY4YWMtNzJlYy00MzBhLWEzNjEtNzYwY2U3MTRhMTYw%40thread.v2/0?context=%7b%22Tid%22%3a%22c8c69aae-32ba-43d1-9f59-f98c95fb227b%22%2c%22Oid%22%3a%22c6a98572-c735-430d-bf08-15a24be053a8%22%7d</w:t>
        </w:r>
      </w:hyperlink>
      <w:bookmarkEnd w:id="0"/>
    </w:p>
    <w:sectPr w:rsidR="008F1E3D" w:rsidRPr="008F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36"/>
    <w:rsid w:val="001002E9"/>
    <w:rsid w:val="004F1655"/>
    <w:rsid w:val="00573E36"/>
    <w:rsid w:val="00844827"/>
    <w:rsid w:val="008F1E3D"/>
    <w:rsid w:val="00A9366E"/>
    <w:rsid w:val="00B63B0F"/>
    <w:rsid w:val="00C61AFD"/>
    <w:rsid w:val="00CE28BE"/>
    <w:rsid w:val="00D20D1E"/>
    <w:rsid w:val="00E455DE"/>
    <w:rsid w:val="00F5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3333"/>
  <w15:chartTrackingRefBased/>
  <w15:docId w15:val="{6C49BCDC-60A9-4EAB-855A-280802B3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2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02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02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7747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3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33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Tk3OTY4YWMtNzJlYy00MzBhLWEzNjEtNzYwY2U3MTRhMTYw%40thread.v2/0?context=%7b%22Tid%22%3a%22c8c69aae-32ba-43d1-9f59-f98c95fb227b%22%2c%22Oid%22%3a%22c6a98572-c735-430d-bf08-15a24be053a8%22%7d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docs.google.com/forms/d/e/1FAIpQLSfW50bhxWrWaojC_4tSleAi7dLdF1EoPdMEXp0sr7N_vwD3cw/viewfor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9FAD7-3963-4DBB-B2E3-17B08DED4B60}"/>
</file>

<file path=customXml/itemProps2.xml><?xml version="1.0" encoding="utf-8"?>
<ds:datastoreItem xmlns:ds="http://schemas.openxmlformats.org/officeDocument/2006/customXml" ds:itemID="{97F0CEDC-B4BD-4D60-A37C-25DCF9F6FEFF}"/>
</file>

<file path=customXml/itemProps3.xml><?xml version="1.0" encoding="utf-8"?>
<ds:datastoreItem xmlns:ds="http://schemas.openxmlformats.org/officeDocument/2006/customXml" ds:itemID="{609D536B-C6A6-4E36-9C15-7C11763EC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 Руслан Владимирович</dc:creator>
  <cp:keywords/>
  <dc:description/>
  <cp:lastModifiedBy>Мамедов Руслан Владимирович</cp:lastModifiedBy>
  <cp:revision>8</cp:revision>
  <dcterms:created xsi:type="dcterms:W3CDTF">2021-09-22T07:58:00Z</dcterms:created>
  <dcterms:modified xsi:type="dcterms:W3CDTF">2021-10-19T12:43:00Z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