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</w:tblPr>
      <w:tblGrid>
        <w:gridCol w:w="7100"/>
        <w:gridCol w:w="7100"/>
      </w:tblGrid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r>
              <w:rPr>
                <w:sz w:val="20"/>
              </w:rPr>
              <w:t xml:space="preserve">"Методические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образования"</w:t>
            </w:r>
            <w:r>
              <w:rPr>
                <w:sz w:val="20"/>
              </w:rPr>
              <w:br/>
              <w:t xml:space="preserve"> 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4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5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br/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2"/>
              <w:jc w:val="center"/>
            </w:pPr>
            <w:r>
              <w:rPr>
                <w:sz w:val="20"/>
              </w:rPr>
              <w:t xml:space="preserve">МЕТОДИЧЕСКИЕ РЕКОМЕНДАЦИИ</w:t>
            </w:r>
          </w:p>
          <w:p>
            <w:pPr>
              <w:pStyle w:val="2"/>
              <w:jc w:val="center"/>
            </w:pPr>
            <w:r>
              <w:rPr>
                <w:sz w:val="20"/>
              </w:rPr>
              <w:t xml:space="preserve">ПРЕДСТАВЛЕНИЯ ИНФОРМАЦИИ ОБ ОБРАЗОВАТЕЛЬНОЙ ОРГАНИЗАЦИИ</w:t>
            </w:r>
          </w:p>
          <w:p>
            <w:pPr>
              <w:pStyle w:val="2"/>
              <w:jc w:val="center"/>
            </w:pPr>
            <w:r>
              <w:rPr>
                <w:sz w:val="20"/>
                <w:color w:val="ff0000"/>
                <w:strike w:val="on"/>
              </w:rPr>
              <w:t xml:space="preserve">ВЫСШЕГО ОБРАЗОВАНИЯ</w:t>
            </w:r>
            <w:r>
              <w:rPr>
                <w:sz w:val="20"/>
              </w:rPr>
              <w:t xml:space="preserve"> В ОТКРЫТЫХ ИСТОЧНИКАХ С УЧЕТОМ</w:t>
            </w:r>
          </w:p>
          <w:p>
            <w:pPr>
              <w:pStyle w:val="2"/>
              <w:jc w:val="center"/>
            </w:pPr>
            <w:r>
              <w:rPr>
                <w:sz w:val="20"/>
              </w:rPr>
              <w:t xml:space="preserve">СОБЛЮДЕНИЯ ТРЕБОВАНИЙ ЗАКОНОДАТЕЛЬСТВА</w:t>
            </w:r>
          </w:p>
          <w:p>
            <w:pPr>
              <w:pStyle w:val="2"/>
              <w:jc w:val="center"/>
            </w:pPr>
            <w:r>
              <w:rPr>
                <w:sz w:val="20"/>
              </w:rPr>
              <w:t xml:space="preserve">В СФЕРЕ ОБРАЗОВАНИЯ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2"/>
              <w:jc w:val="center"/>
            </w:pPr>
            <w:r>
              <w:rPr>
                <w:sz w:val="20"/>
              </w:rPr>
              <w:t xml:space="preserve">МЕТОДИЧЕСКИЕ РЕКОМЕНДАЦИИ</w:t>
            </w:r>
          </w:p>
          <w:p>
            <w:pPr>
              <w:pStyle w:val="2"/>
              <w:jc w:val="center"/>
            </w:pPr>
            <w:r>
              <w:rPr>
                <w:sz w:val="20"/>
              </w:rPr>
              <w:t xml:space="preserve">ПРЕДСТАВЛЕНИЯ ИНФОРМАЦИИ ОБ ОБРАЗОВАТЕЛЬНОЙ ОРГАНИЗАЦИИ</w:t>
            </w:r>
          </w:p>
          <w:p>
            <w:pPr>
              <w:pStyle w:val="2"/>
              <w:jc w:val="center"/>
            </w:pPr>
            <w:r>
              <w:rPr>
                <w:sz w:val="20"/>
              </w:rPr>
              <w:t xml:space="preserve">В ОТКРЫТЫХ ИСТОЧНИКАХ С УЧЕТОМ СОБЛЮДЕНИЯ ТРЕБОВАНИЙ</w:t>
            </w:r>
          </w:p>
          <w:p>
            <w:pPr>
              <w:pStyle w:val="2"/>
              <w:jc w:val="center"/>
            </w:pPr>
            <w:r>
              <w:rPr>
                <w:sz w:val="20"/>
              </w:rPr>
              <w:t xml:space="preserve">ЗАКОНОДАТЕЛЬСТВА В СФЕРЕ ОБРАЗОВАНИЯ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Обозначения и определения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Обозначения и определения</w:t>
              <w:br/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6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27"/>
      </w:tblGrid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АИС "Мониторинг"</w:t>
            </w:r>
          </w:p>
        </w:tc>
        <w:tc>
          <w:tcPr>
            <w:tcW w:w="6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Подсистема информационной системы автоматизации контрольной (надзорной) деятельности за образовательными организациями (ИС АКНД ОО) - подсистемы ГИС надзора в целях обеспечения информационной интеграции подсистем и повышения эффективности мероприятий по проведению мониторинга системы </w:t>
            </w:r>
            <w:r>
              <w:rPr>
                <w:sz w:val="20"/>
                <w:color w:val="ff0000"/>
                <w:strike w:val="on"/>
              </w:rPr>
              <w:t xml:space="preserve">высшего</w:t>
            </w:r>
            <w:r>
              <w:rPr>
                <w:sz w:val="20"/>
              </w:rPr>
              <w:t xml:space="preserve"> образования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7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27"/>
      </w:tblGrid>
      <w:tr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АИС "Мониторинг"</w:t>
            </w:r>
          </w:p>
        </w:tc>
        <w:tc>
          <w:tcPr>
            <w:tcW w:w="6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Подсистема информационной системы автоматизации контрольной (надзорной) деятельности за образовательными организациями (ИС АКНД ОО) - подсистемы ГИС надзора в целях обеспечения информационной интеграции подсистем и повышения эффективности мероприятий по проведению мониторинга системы образования</w:t>
            </w:r>
          </w:p>
        </w:tc>
      </w:tr>
    </w:tbl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</w:tblPr>
      <w:tblGrid>
        <w:gridCol w:w="7100"/>
        <w:gridCol w:w="7100"/>
      </w:tblGrid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Введение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Введение</w:t>
              <w:br/>
            </w:r>
          </w:p>
        </w:tc>
      </w:tr>
      <w:tr>
        <w:tblPrEx>
          <w:tblBorders>
            <w:top w:val="single" w:sz="8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hyperlink w:history="0" r:id="rId8" w:tooltip="Постановление Правительства РФ от 20.10.2021 N 1802 (ред. от 28.09.2023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установлены постановлением Правительства Российской Федерации от 20.10.2021 </w:t>
            </w:r>
            <w:r>
              <w:rPr>
                <w:sz w:val="20"/>
                <w:color w:val="ff0000"/>
                <w:strike w:val="on"/>
              </w:rPr>
              <w:t xml:space="preserve">г.</w:t>
            </w:r>
            <w:r>
              <w:rPr>
                <w:sz w:val="20"/>
              </w:rPr>
              <w:t xml:space="preserve"> N 1802.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hyperlink w:history="0" r:id="rId9" w:tooltip="Постановление Правительства РФ от 20.10.2021 N 1802 (ред. от 28.09.2023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</w:rPr>
              <w:t xml:space="preserve">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установлены постановлением Правительства Российской Федерации от 20.10.2021 N 1802.</w:t>
            </w:r>
          </w:p>
        </w:tc>
      </w:tr>
      <w:tr>
        <w:tblPrEx>
          <w:tblBorders>
            <w:top w:val="nil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Подраздел "Образовательные стандарты и требования" создается в специальном разделе при использовании федеральных государственных образовательных стандартов, федеральных государственных требований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стандарт), требований, устанавливаемых образовательными организациями </w:t>
            </w:r>
            <w:r>
              <w:rPr>
                <w:sz w:val="20"/>
                <w:color w:val="ff0000"/>
                <w:strike w:val="on"/>
              </w:rPr>
              <w:t xml:space="preserve">высшего образования</w:t>
            </w:r>
            <w:r>
              <w:rPr>
                <w:sz w:val="20"/>
              </w:rPr>
              <w:t xml:space="preserve"> (далее - самостоятельно устанавливаемые требования) (при их наличии).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Подраздел "Образовательные стандарты и требования" создается в специальном разделе при использовании федеральных государственных образовательных стандартов, федеральных государственных требований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стандарт), требований, устанавливаемых образовательными организациями (далее - самостоятельно устанавливаемые требования) (при их наличии).</w:t>
            </w:r>
          </w:p>
        </w:tc>
      </w:tr>
      <w:tr>
        <w:tblPrEx>
          <w:tblBorders>
            <w:top w:val="nil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hyperlink w:history="0" r:id="rId10" w:tooltip="Приказ Рособрнадзора от 10.06.2019 N 796 (ред. от 20.01.2022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Рособрнадзора от 10 июня 2019 г. N 796 (в редакции от 20 января 2022 г.) установлено, что мониторинг системы образования осуществляется Федеральной службой по надзору в сфере образования и науки по показателям мониторинга системы образования. Данным </w:t>
            </w:r>
            <w:hyperlink w:history="0" r:id="rId11" w:tooltip="Приказ Рособрнадзора от 10.06.2019 N 796 (ред. от 20.01.2022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устанавливаются сроки проведения мониторинга - не реже 1 раза в год, по показателям обеспечения доступности получения </w:t>
            </w:r>
            <w:r>
              <w:rPr>
                <w:sz w:val="20"/>
                <w:color w:val="ff0000"/>
                <w:strike w:val="on"/>
              </w:rPr>
              <w:t xml:space="preserve">высшего</w:t>
            </w:r>
            <w:r>
              <w:rPr>
                <w:sz w:val="20"/>
              </w:rPr>
              <w:t xml:space="preserve"> образования инвалидами и лицами с ограниченными возможностями - 1 раз в полгода.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hyperlink w:history="0" r:id="rId12" w:tooltip="Приказ Рособрнадзора от 10.06.2019 N 796 (ред. от 20.01.2022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Рособрнадзора от 10 июня 2019 г. N 796 (в редакции от 20 января 2022 г.) установлено, что мониторинг системы образования осуществляется Федеральной службой по надзору в сфере образования и науки по показателям мониторинга системы образования. Данным </w:t>
            </w:r>
            <w:hyperlink w:history="0" r:id="rId13" w:tooltip="Приказ Рособрнадзора от 10.06.2019 N 796 (ред. от 20.01.2022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устанавливаются сроки проведения мониторинга - не реже 1 раза в год, по показателям обеспечения доступности получения образования инвалидами и лицами с ограниченными возможностями - 1 раз в полгода.</w:t>
            </w:r>
          </w:p>
        </w:tc>
      </w:tr>
      <w:tr>
        <w:tblPrEx>
          <w:tblBorders>
            <w:top w:val="nil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Настоящие Методические рекомендации представления информации об образовательной организации </w:t>
            </w:r>
            <w:r>
              <w:rPr>
                <w:sz w:val="20"/>
                <w:color w:val="ff0000"/>
                <w:strike w:val="on"/>
              </w:rPr>
              <w:t xml:space="preserve">высшего образования</w:t>
            </w:r>
            <w:r>
              <w:rPr>
                <w:sz w:val="20"/>
              </w:rPr>
              <w:t xml:space="preserve"> в открытых источниках с учетом соблюдения требований законодательства в сфере образования предлагают единый формат специальной html-разметки, а также рекомендуют к использованию единые шаблоны представления информации в специальном разделе, отдельно по каждому подразделу.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В столбце "Проверяемая информация" приведен перечень обязательной к размещению на официальном сайте образовательной организации </w:t>
            </w:r>
            <w:r>
              <w:rPr>
                <w:sz w:val="20"/>
                <w:color w:val="ff0000"/>
                <w:strike w:val="on"/>
              </w:rPr>
              <w:t xml:space="preserve">высшего образования</w:t>
            </w:r>
            <w:r>
              <w:rPr>
                <w:sz w:val="20"/>
              </w:rPr>
              <w:t xml:space="preserve"> информации. Перечень составлен таким образом, чтобы на каждый пункт при проведении мониторинга сайта образовательной организации можно было проставить однозначное значение "Да/Нет", например: "Наличие на сайте копии устава образовательной организации" - "Да". При этом называть так выводимую на экран для посетителя официального сайта информацию не нужно. Корректные наименования представлены в шаблонах размещения информации, а также в соответствующей нормативно-правовой базе.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Настоящие 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 предлагают единый формат специальной html-разметки, а также рекомендуют к использованию единые шаблоны представления информации в специальном разделе, отдельно по каждому подразделу.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В столбце "Проверяемая информация" приведен перечень обязательной к размещению на официальном сайте образовательной организации информации. Перечень составлен таким образом, чтобы на каждый пункт при проведении мониторинга сайта образовательной организации можно было проставить однозначное значение "Да/Нет", например: "Наличие на сайте копии устава образовательной организации" - "Да". При этом называть так выводимую на экран для посетителя официального сайта информацию не нужно. Корректные наименования представлены в шаблонах размещения информации, а также в соответствующей нормативно-правовой базе.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1. Номер текущей версии методических рекомендаций с описанием изменений в актуализированном документе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1. Номер текущей версии методических рекомендаций с описанием изменений в актуализированном документе</w:t>
              <w:br/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Номер текущей версии методических рекомендаций: </w:t>
            </w:r>
            <w:r>
              <w:rPr>
                <w:sz w:val="20"/>
                <w:color w:val="ff0000"/>
                <w:strike w:val="on"/>
              </w:rPr>
              <w:t xml:space="preserve">6.6.0.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Номер текущей версии методических рекомендаций: </w:t>
            </w:r>
            <w:r>
              <w:rPr>
                <w:sz w:val="20"/>
                <w:shd w:val="clear" w:fill="c0c0c0"/>
              </w:rPr>
              <w:t xml:space="preserve">7.7.0.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2. Нормативная правовая база, регламентирующая представление информации об образовательной организации в открытых источниках с учетом соблюдения требований законодательства в сфере образования для организаций, осуществляющих образовательную деятельность по образовательным программам высшего образования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2. Нормативная правовая база, регламентирующая представление информации об образовательной организации в открытых источниках с учетом соблюдения требований законодательства в сфере образования для организаций, осуществляющих образовательную деятельность по образовательным программам высшего образования</w:t>
              <w:br/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5. </w:t>
            </w:r>
            <w:hyperlink w:history="0" r:id="rId14" w:tooltip="Приказ Минобрнауки России от 22.09.2017 N 955 (ред. от 18.12.2019) &quot;Об утверждении показателей мониторинга системы образования&quot; (Зарегистрировано в Минюсте России 12.10.2017 N 4851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22.09.2017 N 955 (ред </w:t>
            </w:r>
            <w:r>
              <w:rPr>
                <w:sz w:val="20"/>
                <w:color w:val="ff0000"/>
                <w:strike w:val="on"/>
              </w:rPr>
              <w:t xml:space="preserve">от</w:t>
            </w:r>
            <w:r>
              <w:rPr>
                <w:sz w:val="20"/>
              </w:rPr>
              <w:t xml:space="preserve"> 18.12.2019) "Об утверждении показателей мониторинга системы образования".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5. </w:t>
            </w:r>
            <w:hyperlink w:history="0" r:id="rId15" w:tooltip="Приказ Минобрнауки России от 22.09.2017 N 955 (ред. от 18.12.2019) &quot;Об утверждении показателей мониторинга системы образования&quot; (Зарегистрировано в Минюсте России 12.10.2017 N 4851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22.09.2017 N 955 (ред</w:t>
            </w:r>
            <w:r>
              <w:rPr>
                <w:sz w:val="20"/>
                <w:shd w:val="clear" w:fill="c0c0c0"/>
              </w:rPr>
              <w:t xml:space="preserve">. от</w:t>
            </w:r>
            <w:r>
              <w:rPr>
                <w:sz w:val="20"/>
              </w:rPr>
              <w:t xml:space="preserve"> 18.12.2019) "Об утверждении показателей мониторинга системы образования".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3.1. Рекомендации по формированию адресов страниц раздела "Сведения об образовательной организации"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3.1. Рекомендации по формированию адресов страниц раздела "Сведения об образовательной организации"</w:t>
              <w:br/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16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&lt;a href="ссылка на дополнительную страницу 1" itemprop="addRef</w:t>
            </w:r>
            <w:r>
              <w:rPr>
                <w:sz w:val="20"/>
                <w:color w:val="ff0000"/>
                <w:strike w:val="on"/>
              </w:rPr>
              <w:t xml:space="preserve">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Название ссылки 1&lt;/a&gt;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&lt;a href="ссылка на дополнительную страницу 2" itemprop="addRef"&gt;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Название ссылки 2&lt;/a&gt;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17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&lt;a href="ссылка на дополнительную страницу 1" itemprop="addRef</w:t>
            </w:r>
            <w:r>
              <w:rPr>
                <w:sz w:val="20"/>
                <w:shd w:val="clear" w:fill="c0c0c0"/>
              </w:rPr>
              <w:t xml:space="preserve">"&gt;</w:t>
            </w:r>
            <w:r>
              <w:rPr>
                <w:sz w:val="20"/>
              </w:rPr>
              <w:t xml:space="preserve">Название ссылки 1&lt;/a&gt;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&lt;a href="ссылка на дополнительную страницу 2" itemprop="addRef"&gt;Название ссылки 2&lt;/a&gt;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3.2. Подраздел "Основные сведения"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3.2. Подраздел "Основные сведения"</w:t>
              <w:br/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&lt;1&gt; При написании атрибута микроразметки используется стиль lowerCamelCase</w:t>
            </w:r>
            <w:r>
              <w:rPr>
                <w:sz w:val="20"/>
                <w:color w:val="ff0000"/>
                <w:strike w:val="on"/>
              </w:rPr>
              <w:t xml:space="preserve">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&lt;2&gt; Здесь и далее при отсутствии информации рекомендуется размечать атрибутами фразу "отсутствует" или "нет</w:t>
            </w:r>
            <w:r>
              <w:rPr>
                <w:sz w:val="20"/>
                <w:color w:val="ff0000"/>
                <w:strike w:val="on"/>
              </w:rPr>
              <w:t xml:space="preserve">".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&lt;1&gt; При написании атрибута микроразметки используется стиль lowerCamelCase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&lt;2&gt; Здесь и далее при отсутствии информации рекомендуется размечать атрибутами фразу "отсутствует" или "нет</w:t>
            </w:r>
            <w:r>
              <w:rPr>
                <w:sz w:val="20"/>
                <w:shd w:val="clear" w:fill="c0c0c0"/>
              </w:rPr>
              <w:t xml:space="preserve">"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3.3. Подраздел "Структура и органы управления образовательной организацией"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3.3. Подраздел "Структура и органы управления образовательной организацией"</w:t>
              <w:br/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18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&lt;tr itemprop="structOrgUprav"&gt;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itemprop="name"&gt;Наименование органа управления/структурного подразделения 1&lt;/td&gt;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itemprop="fio"&gt;ФИО руководителя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itemprop="post"&gt;Должность руководителя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itemprop="addressStr"&gt;Адрес местонахождения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itemprop="site"&gt;Адрес официального сайта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itemprop="email"&gt;Адреса электронной почты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&lt;td&gt;&lt;a href="ссылка на документ" itemprop="divisionClauseDocLink"&gt;Положение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об органе управления/о структурном подразделении&lt;/</w:t>
            </w:r>
            <w:r>
              <w:rPr>
                <w:sz w:val="20"/>
                <w:color w:val="ff0000"/>
                <w:strike w:val="on"/>
              </w:rPr>
              <w:t xml:space="preserve">а</w:t>
            </w:r>
            <w:r>
              <w:rPr>
                <w:sz w:val="20"/>
              </w:rPr>
              <w:t xml:space="preserve">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&lt;/tr&gt;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19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&lt;tr itemprop="structOrgUprav"&gt;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itemprop="name"&gt;Наименование органа управления/структурного подразделения 1&lt;/td&gt;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itemprop="fio"&gt;ФИО руководителя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itemprop="post"&gt;Должность руководителя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itemprop="addressStr"&gt;Адрес местонахождения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itemprop="site"&gt;Адрес официального сайта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itemprop="email"&gt;Адреса электронной почты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&lt;td&gt;&lt;a href="ссылка на документ" itemprop="divisionClauseDocLink"&gt;Положение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об органе управления/о структурном подразделении&lt;/</w:t>
            </w:r>
            <w:r>
              <w:rPr>
                <w:sz w:val="20"/>
                <w:shd w:val="clear" w:fill="c0c0c0"/>
              </w:rPr>
              <w:t xml:space="preserve">a</w:t>
            </w:r>
            <w:r>
              <w:rPr>
                <w:sz w:val="20"/>
              </w:rPr>
              <w:t xml:space="preserve">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&lt;/tr&gt;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20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&lt;tr itemprop="structOrgUprav"&gt;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itemprop="name"&gt;Наименование органа управления/структурного подразделения N&lt;/td&gt;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itemprop="fio"&gt;ФИО руководителя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itemprop="post"&gt;Должность руководителя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itemprop="addressStr"&gt;Адрес местонахождения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itemprop="site"&gt;Адрес официального сайта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itemprop="email"&gt;Адреса электронной почты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&lt;td&gt;&lt;a href="ссылка на документ" itemprop="divisionClauseDocLink"&gt;Положение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об органе управления/о структурном подразделении&lt;/</w:t>
            </w:r>
            <w:r>
              <w:rPr>
                <w:sz w:val="20"/>
                <w:color w:val="ff0000"/>
                <w:strike w:val="on"/>
              </w:rPr>
              <w:t xml:space="preserve">а</w:t>
            </w:r>
            <w:r>
              <w:rPr>
                <w:sz w:val="20"/>
              </w:rPr>
              <w:t xml:space="preserve">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&lt;/tr&gt;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21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&lt;tr itemprop="structOrgUprav"&gt;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itemprop="name"&gt;Наименование органа управления/структурного подразделения N&lt;/td&gt;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itemprop="fio"&gt;ФИО руководителя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itemprop="post"&gt;Должность руководителя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itemprop="addressStr"&gt;Адрес местонахождения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itemprop="site"&gt;Адрес официального сайта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itemprop="email"&gt;Адреса электронной почты структурного подразделения&lt;/td&gt;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&lt;td&gt;&lt;a href="ссылка на документ" itemprop="divisionClauseDocLink"&gt;Положение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об органе управления/о структурном подразделении&lt;/</w:t>
            </w:r>
            <w:r>
              <w:rPr>
                <w:sz w:val="20"/>
                <w:shd w:val="clear" w:fill="c0c0c0"/>
              </w:rPr>
              <w:t xml:space="preserve">a</w:t>
            </w:r>
            <w:r>
              <w:rPr>
                <w:sz w:val="20"/>
              </w:rPr>
              <w:t xml:space="preserve">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&lt;/tr&gt;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3.4. Подраздел "Документы"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3.4. Подраздел "Документы"</w:t>
              <w:br/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22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&lt;a href="ссылка на документ" itemprop="ustavDocLink"&gt;</w:t>
            </w:r>
            <w:r>
              <w:rPr>
                <w:sz w:val="20"/>
                <w:color w:val="ff0000"/>
                <w:strike w:val="on"/>
              </w:rPr>
              <w:t xml:space="preserve">Устав</w:t>
            </w:r>
            <w:r>
              <w:rPr>
                <w:sz w:val="20"/>
              </w:rPr>
              <w:t xml:space="preserve"> образовательной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организации&lt;/</w:t>
            </w:r>
            <w:r>
              <w:rPr>
                <w:sz w:val="20"/>
                <w:color w:val="ff0000"/>
                <w:strike w:val="on"/>
              </w:rPr>
              <w:t xml:space="preserve">а</w:t>
            </w:r>
            <w:r>
              <w:rPr>
                <w:sz w:val="20"/>
              </w:rPr>
              <w:t xml:space="preserve">&gt;...</w:t>
            </w:r>
          </w:p>
          <w:p>
            <w:pPr>
              <w:pStyle w:val="0"/>
              <w:outlineLvl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23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&lt;a href="ссылка на документ "itemprop="ustavDocLink"&gt;</w:t>
            </w:r>
            <w:r>
              <w:rPr>
                <w:sz w:val="20"/>
                <w:shd w:val="clear" w:fill="c0c0c0"/>
              </w:rPr>
              <w:t xml:space="preserve">устав</w:t>
            </w:r>
            <w:r>
              <w:rPr>
                <w:sz w:val="20"/>
              </w:rPr>
              <w:t xml:space="preserve"> образовательной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организации&lt;/</w:t>
            </w:r>
            <w:r>
              <w:rPr>
                <w:sz w:val="20"/>
                <w:shd w:val="clear" w:fill="c0c0c0"/>
              </w:rPr>
              <w:t xml:space="preserve">a</w:t>
            </w:r>
            <w:r>
              <w:rPr>
                <w:sz w:val="20"/>
              </w:rPr>
              <w:t xml:space="preserve">&gt;...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3.5. Подраздел "Образование"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3.5. Подраздел "Образование"</w:t>
              <w:br/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24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669"/>
        <w:gridCol w:w="2665"/>
      </w:tblGrid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специальности, направления подготовки, шифр группы научных специальностей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25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8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  <w:shd w:val="clear" w:fill="c0c0c0"/>
              </w:rPr>
              <w:t xml:space="preserve">профессии,</w:t>
            </w:r>
            <w:r>
              <w:rPr>
                <w:sz w:val="20"/>
              </w:rPr>
              <w:t xml:space="preserve"> специальности, направления подготовки, </w:t>
            </w:r>
            <w:r>
              <w:rPr>
                <w:sz w:val="20"/>
                <w:shd w:val="clear" w:fill="c0c0c0"/>
              </w:rPr>
              <w:t xml:space="preserve">научной специальности,</w:t>
            </w:r>
            <w:r>
              <w:rPr>
                <w:sz w:val="20"/>
              </w:rPr>
              <w:t xml:space="preserve"> шифр </w:t>
            </w:r>
            <w:r>
              <w:rPr>
                <w:sz w:val="20"/>
                <w:shd w:val="clear" w:fill="c0c0c0"/>
              </w:rPr>
              <w:t xml:space="preserve">области науки,</w:t>
            </w:r>
            <w:r>
              <w:rPr>
                <w:sz w:val="20"/>
              </w:rPr>
              <w:t xml:space="preserve"> группы научных специальностей</w:t>
            </w:r>
            <w:r>
              <w:rPr>
                <w:sz w:val="20"/>
                <w:shd w:val="clear" w:fill="c0c0c0"/>
              </w:rPr>
              <w:t xml:space="preserve">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профессии, специальности, направления подготовки, </w:t>
            </w:r>
            <w:r>
              <w:rPr>
                <w:sz w:val="20"/>
                <w:shd w:val="clear" w:fill="c0c0c0"/>
              </w:rPr>
              <w:t xml:space="preserve">научной специальности, наименование образовательной программы (для общеобразовательных программ),</w:t>
            </w:r>
            <w:r>
              <w:rPr>
                <w:sz w:val="20"/>
              </w:rPr>
              <w:t xml:space="preserve"> наименование группы научных специальностей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26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669"/>
        <w:gridCol w:w="2665"/>
      </w:tblGrid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специальности, направления подготовки</w:t>
            </w:r>
            <w:r>
              <w:rPr>
                <w:sz w:val="20"/>
                <w:color w:val="ff0000"/>
                <w:strike w:val="on"/>
              </w:rPr>
              <w:t xml:space="preserve">, шифр группы научных специальностей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  <w:color w:val="ff0000"/>
                <w:strike w:val="on"/>
              </w:rPr>
              <w:t xml:space="preserve">профессии,</w:t>
            </w:r>
            <w:r>
              <w:rPr>
                <w:sz w:val="20"/>
              </w:rPr>
              <w:t xml:space="preserve"> специальности, направления подготовки, </w:t>
            </w:r>
            <w:r>
              <w:rPr>
                <w:sz w:val="20"/>
                <w:color w:val="ff0000"/>
                <w:strike w:val="on"/>
              </w:rPr>
              <w:t xml:space="preserve">наименование группы научных специальностей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itemprop="eduName"*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27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8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специальности, направления подготовки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специальности, направления подготовки, </w:t>
            </w:r>
            <w:r>
              <w:rPr>
                <w:sz w:val="20"/>
                <w:shd w:val="clear" w:fill="c0c0c0"/>
              </w:rPr>
              <w:t xml:space="preserve">научной специальности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itemprop="eduName"*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28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669"/>
        <w:gridCol w:w="2665"/>
      </w:tblGrid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специальности, направления подготовки</w:t>
            </w:r>
            <w:r>
              <w:rPr>
                <w:sz w:val="20"/>
                <w:color w:val="ff0000"/>
                <w:strike w:val="on"/>
              </w:rPr>
              <w:t xml:space="preserve">, шифр группы научных специальностей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  <w:color w:val="ff0000"/>
                <w:strike w:val="on"/>
              </w:rPr>
              <w:t xml:space="preserve">профессии,</w:t>
            </w:r>
            <w:r>
              <w:rPr>
                <w:sz w:val="20"/>
              </w:rPr>
              <w:t xml:space="preserve"> специальности, направления подготовки</w:t>
            </w:r>
            <w:r>
              <w:rPr>
                <w:sz w:val="20"/>
                <w:color w:val="ff0000"/>
                <w:strike w:val="on"/>
              </w:rPr>
              <w:t xml:space="preserve">, наименование группы научных специальностей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29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8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специальности, направления подготовки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специальности, направления подготовки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30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669"/>
        <w:gridCol w:w="2665"/>
      </w:tblGrid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специальности, направления подготовки, шифр группы научных специальностей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  <w:color w:val="ff0000"/>
                <w:strike w:val="on"/>
              </w:rPr>
              <w:t xml:space="preserve">профессии,</w:t>
            </w:r>
            <w:r>
              <w:rPr>
                <w:sz w:val="20"/>
              </w:rPr>
              <w:t xml:space="preserve"> специальности, направления подготовки, </w:t>
            </w:r>
            <w:r>
              <w:rPr>
                <w:sz w:val="20"/>
                <w:color w:val="ff0000"/>
                <w:strike w:val="on"/>
              </w:rPr>
              <w:t xml:space="preserve">наименование группы</w:t>
            </w:r>
            <w:r>
              <w:rPr>
                <w:sz w:val="20"/>
              </w:rPr>
              <w:t xml:space="preserve"> научных специальностей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31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8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  <w:shd w:val="clear" w:fill="c0c0c0"/>
              </w:rPr>
              <w:t xml:space="preserve">профессии,</w:t>
            </w:r>
            <w:r>
              <w:rPr>
                <w:sz w:val="20"/>
              </w:rPr>
              <w:t xml:space="preserve"> специальности, направления подготовки, шифр группы научных специальностей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специальности, направления подготовки, </w:t>
            </w:r>
            <w:r>
              <w:rPr>
                <w:sz w:val="20"/>
                <w:shd w:val="clear" w:fill="c0c0c0"/>
              </w:rPr>
              <w:t xml:space="preserve">образовательных программ, направленностей, профилей, шифров и наименований</w:t>
            </w:r>
            <w:r>
              <w:rPr>
                <w:sz w:val="20"/>
              </w:rPr>
              <w:t xml:space="preserve"> научных специальностей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32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669"/>
        <w:gridCol w:w="2665"/>
      </w:tblGrid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специальности, направления подготовки</w:t>
            </w:r>
            <w:r>
              <w:rPr>
                <w:sz w:val="20"/>
                <w:color w:val="ff0000"/>
                <w:strike w:val="on"/>
              </w:rPr>
              <w:t xml:space="preserve">, шифр группы научных специальностей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  <w:color w:val="ff0000"/>
                <w:strike w:val="on"/>
              </w:rPr>
              <w:t xml:space="preserve">профессии,</w:t>
            </w:r>
            <w:r>
              <w:rPr>
                <w:sz w:val="20"/>
              </w:rPr>
              <w:t xml:space="preserve"> специальности, направления подготовки</w:t>
            </w:r>
            <w:r>
              <w:rPr>
                <w:sz w:val="20"/>
                <w:color w:val="ff0000"/>
                <w:strike w:val="on"/>
              </w:rPr>
              <w:t xml:space="preserve">, наименование группы научных специальностей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33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8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специальности, направления подготовки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специальности, направления подготовки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34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669"/>
        <w:gridCol w:w="2665"/>
      </w:tblGrid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тег. Информация </w:t>
            </w:r>
            <w:r>
              <w:rPr>
                <w:sz w:val="20"/>
                <w:color w:val="ff0000"/>
                <w:strike w:val="on"/>
              </w:rPr>
              <w:t xml:space="preserve">о реализуемых образовательных программах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itemprop="eduOp"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35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8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тег. Информация </w:t>
            </w:r>
            <w:r>
              <w:rPr>
                <w:sz w:val="20"/>
                <w:shd w:val="clear" w:fill="c0c0c0"/>
              </w:rPr>
              <w:t xml:space="preserve">об образовательной программе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itemprop="eduOp"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36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669"/>
        <w:gridCol w:w="2665"/>
      </w:tblGrid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тег. Информация </w:t>
            </w:r>
            <w:r>
              <w:rPr>
                <w:sz w:val="20"/>
                <w:color w:val="ff0000"/>
                <w:strike w:val="on"/>
              </w:rPr>
              <w:t xml:space="preserve">о реализуемых адаптированных образовательных программах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itemprop="eduAdOp"*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37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8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тег. Информация </w:t>
            </w:r>
            <w:r>
              <w:rPr>
                <w:sz w:val="20"/>
                <w:shd w:val="clear" w:fill="c0c0c0"/>
              </w:rPr>
              <w:t xml:space="preserve">об адаптированной образовательной программе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itemprop="eduAdOp"*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38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669"/>
        <w:gridCol w:w="2665"/>
      </w:tblGrid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  <w:color w:val="ff0000"/>
                <w:strike w:val="on"/>
              </w:rPr>
              <w:t xml:space="preserve">профессии,</w:t>
            </w:r>
            <w:r>
              <w:rPr>
                <w:sz w:val="20"/>
              </w:rPr>
              <w:t xml:space="preserve"> специальности, направления подготовки</w:t>
            </w:r>
            <w:r>
              <w:rPr>
                <w:sz w:val="20"/>
                <w:color w:val="ff0000"/>
                <w:strike w:val="on"/>
              </w:rPr>
              <w:t xml:space="preserve">, наименование группы научных специальностей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itemprop="eduName"*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39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8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специальности, направления подготовки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itemprop="eduName"*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40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669"/>
        <w:gridCol w:w="2665"/>
      </w:tblGrid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Лицензия на осуществление образовательной деятельности с приложениями </w:t>
            </w:r>
            <w:r>
              <w:rPr>
                <w:sz w:val="20"/>
                <w:color w:val="ff0000"/>
                <w:strike w:val="on"/>
              </w:rPr>
              <w:t xml:space="preserve">(выписка из реестра лицензий на осуществление образовательной деятельности)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itemprop="licenseDocLink"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41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8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Лицензия на осуществление образовательной деятельности с приложениями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itemprop="licenseDocLink"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42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757"/>
        <w:gridCol w:w="1757"/>
        <w:gridCol w:w="680"/>
        <w:gridCol w:w="680"/>
        <w:gridCol w:w="850"/>
        <w:gridCol w:w="1928"/>
        <w:gridCol w:w="1020"/>
        <w:gridCol w:w="2041"/>
        <w:gridCol w:w="1474"/>
        <w:gridCol w:w="1984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Код, шифр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профессии, специальности, направления подготовки, научной специальности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Формы обучения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Нормативный срок обучения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действия государственной аккредитации (дата окончания действия свидетельства о государственной аккредитации)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Языки, на которых осуществляется образование (обучение)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Учебные предметы, курсы, дисциплины (модули), предусмотренные соответствующей образовательной программой </w:t>
            </w:r>
            <w:hyperlink w:history="0" r:id="rId43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&lt;4&gt;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Практики, предусмотренные соответствующей образовательной программой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использовании при реализации образовательных программ электронного обучения и дистанционных образовательных технологий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44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247"/>
        <w:gridCol w:w="1191"/>
        <w:gridCol w:w="680"/>
        <w:gridCol w:w="680"/>
        <w:gridCol w:w="850"/>
        <w:gridCol w:w="1247"/>
        <w:gridCol w:w="1020"/>
        <w:gridCol w:w="1191"/>
        <w:gridCol w:w="1474"/>
        <w:gridCol w:w="1304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Код, шифр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профессии, специальности, направления подготовки, научной специальности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Формы обучения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Нормативный срок обучения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действия государственной аккредитации (дата окончания действия свидетельства о государственной аккредитации)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Языки, на которых осуществляется образование (обучение)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Учебные предметы, курсы, дисциплины (модули), предусмотренные соответствующей образовательной программой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Практики, предусмотренные соответствующей образовательной программой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использовании при реализации образовательных программ электронного обучения и дистанционных образовательных технологий</w:t>
            </w:r>
          </w:p>
        </w:tc>
      </w:tr>
    </w:tbl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</w:tblPr>
      <w:tblGrid>
        <w:gridCol w:w="7100"/>
        <w:gridCol w:w="7100"/>
      </w:tblGrid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45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--------------------------------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&lt;4&gt; Учебные предметы, курсы, дисциплины (модули), предусмотренные соответствующей образовательной программой, рекомендуется предоставлять в текстовом виде (перечень) или в файле, содержащем указанную информацию.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Пример: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&lt;table&gt;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...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itemprop="eduAccred"&gt;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itemprop="eduCode"&gt;</w:t>
            </w:r>
            <w:r>
              <w:rPr>
                <w:sz w:val="20"/>
                <w:color w:val="ff0000"/>
                <w:strike w:val="on"/>
              </w:rPr>
              <w:t xml:space="preserve">Kod</w:t>
            </w:r>
            <w:r>
              <w:rPr>
                <w:sz w:val="20"/>
              </w:rPr>
              <w:t xml:space="preserve">, шифр&lt;/td&gt;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itemprop="eduName"&gt; Наименование профессии, специальности, направления подготовки,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научной специальности&lt;/td&gt;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 td itemprop="eduProf"&gt; Образовательная программа, направленность, профиль, </w:t>
            </w:r>
            <w:r>
              <w:rPr>
                <w:sz w:val="20"/>
                <w:color w:val="ff0000"/>
                <w:strike w:val="on"/>
              </w:rPr>
              <w:t xml:space="preserve">шифр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 наименование научной специальности&lt;/td&gt;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itemprop="eduLevel"&gt; Уровень образования&lt;/td&gt;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itemprop="eduForm"&gt; Форма обучения&lt;/td&gt;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itemprop="learningTerm"&gt; Срок получения образования&lt;/td&gt;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itemprop="dateEnd"&gt;дд.мм.гггг&lt;/td&gt;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itemprop="language"&gt; Языки, на которых осуществляется образование (обучение)&lt;/td&gt;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46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Пример: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&lt;table&gt;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...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itemprop="eduAccred"&gt;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itemprop="eduCode"&gt;</w:t>
            </w:r>
            <w:r>
              <w:rPr>
                <w:sz w:val="20"/>
                <w:shd w:val="clear" w:fill="c0c0c0"/>
              </w:rPr>
              <w:t xml:space="preserve">Код</w:t>
            </w:r>
            <w:r>
              <w:rPr>
                <w:sz w:val="20"/>
              </w:rPr>
              <w:t xml:space="preserve">, шифр&lt;/td&gt;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itemprop="eduName"&gt; Наименование профессии, специальности, направления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подготовки, научной специальности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itemprop="eduProf"&gt; Образовательная программа, направленность, профиль,</w:t>
            </w:r>
          </w:p>
          <w:p>
            <w:pPr>
              <w:pStyle w:val="1"/>
              <w:jc w:val="both"/>
            </w:pPr>
            <w:r>
              <w:rPr>
                <w:sz w:val="20"/>
                <w:shd w:val="clear" w:fill="c0c0c0"/>
              </w:rPr>
              <w:t xml:space="preserve">шифр</w:t>
            </w:r>
            <w:r>
              <w:rPr>
                <w:sz w:val="20"/>
              </w:rPr>
              <w:t xml:space="preserve"> и наименование научной специальности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itemprop="eduLevel"&gt; Уровень образования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itemprop="eduForm"&gt; Форма обучения&lt;/td&gt;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itemprop="learningTerm"&gt; Срок получения образования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itemprop="dateEnd"&gt;дд.мм.гггг&lt;/td&gt;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itemprop="language"&gt; Языки, на которых осуществляется образование (обучение)&lt;/td&gt;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47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</w:t>
            </w:r>
            <w:r>
              <w:rPr>
                <w:sz w:val="20"/>
                <w:color w:val="ff0000"/>
                <w:strike w:val="on"/>
              </w:rPr>
              <w:t xml:space="preserve">eduCode</w:t>
            </w:r>
            <w:r>
              <w:rPr>
                <w:sz w:val="20"/>
              </w:rPr>
              <w:t xml:space="preserve">"&gt; Учебные предметы, курсы, дисциплины (модули)&lt;/td&gt;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</w:t>
            </w:r>
            <w:r>
              <w:rPr>
                <w:sz w:val="20"/>
                <w:color w:val="ff0000"/>
                <w:strike w:val="on"/>
              </w:rPr>
              <w:t xml:space="preserve">eduCode</w:t>
            </w:r>
            <w:r>
              <w:rPr>
                <w:sz w:val="20"/>
              </w:rPr>
              <w:t xml:space="preserve">"&gt; Практики&lt;/td&gt;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</w:t>
            </w:r>
            <w:r>
              <w:rPr>
                <w:sz w:val="20"/>
                <w:color w:val="ff0000"/>
                <w:strike w:val="on"/>
              </w:rPr>
              <w:t xml:space="preserve">eduCode</w:t>
            </w:r>
            <w:r>
              <w:rPr>
                <w:sz w:val="20"/>
              </w:rPr>
              <w:t xml:space="preserve">"&gt; Информация об использовании при реализации образовательных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программ электронного обучения и дистанционных образовательных технологий&lt;/td&gt;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48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</w:t>
            </w:r>
            <w:r>
              <w:rPr>
                <w:sz w:val="20"/>
                <w:shd w:val="clear" w:fill="c0c0c0"/>
              </w:rPr>
              <w:t xml:space="preserve">eduPred</w:t>
            </w:r>
            <w:r>
              <w:rPr>
                <w:sz w:val="20"/>
              </w:rPr>
              <w:t xml:space="preserve">"&gt; Учебные предметы, курсы, дисциплины (модули)&lt;/td&gt;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</w:t>
            </w:r>
            <w:r>
              <w:rPr>
                <w:sz w:val="20"/>
                <w:shd w:val="clear" w:fill="c0c0c0"/>
              </w:rPr>
              <w:t xml:space="preserve">eduPrac</w:t>
            </w:r>
            <w:r>
              <w:rPr>
                <w:sz w:val="20"/>
              </w:rPr>
              <w:t xml:space="preserve">"&gt; Практики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</w:t>
            </w:r>
            <w:r>
              <w:rPr>
                <w:sz w:val="20"/>
                <w:shd w:val="clear" w:fill="c0c0c0"/>
              </w:rPr>
              <w:t xml:space="preserve">eduEl</w:t>
            </w:r>
            <w:r>
              <w:rPr>
                <w:sz w:val="20"/>
              </w:rPr>
              <w:t xml:space="preserve">"&gt; Информация об использовании при реализации образовательных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программ электронного обучения и дистанционных образовательных технологий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49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itemprop="eduAccred"&gt;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itemprop="eduCode"&gt;Код, шифр&lt;/td&gt;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itemprop="eduName"&gt; Наименование профессии, специальности, направления подготовки,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научной специальности&lt;/td&gt;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itemprop="eduProf"&gt; Образовательная программа, направленность, профиль, </w:t>
            </w:r>
            <w:r>
              <w:rPr>
                <w:sz w:val="20"/>
                <w:color w:val="ff0000"/>
                <w:strike w:val="on"/>
              </w:rPr>
              <w:t xml:space="preserve">шифр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 наименование научной специальности&lt;/td&gt;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itemprop="eduLevel"&gt; Уровень образования&lt;/td&gt;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itemprop="eduForm"&gt; Форма обучения&lt;/td&gt;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itemprop="learningTerm"&gt; Срок получения образования&lt;/td&gt;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itemprop="dateEnd"&gt;дд.мм.гггг&lt;/td&gt;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itemprop="language"&gt; Языки, на которых осуществляется образование (обучение)&lt;/td&gt;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50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itemprop="eduAccred"&gt;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itemprop="eduCode"&gt;Код, шифр&lt;/td&gt;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itemprop="eduName"&gt; Наименование профессии, специальности, направления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подготовки, научной специальности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itemprop="eduProf"&gt; Образовательная программа, направленность, профиль,</w:t>
            </w:r>
          </w:p>
          <w:p>
            <w:pPr>
              <w:pStyle w:val="1"/>
              <w:jc w:val="both"/>
            </w:pPr>
            <w:r>
              <w:rPr>
                <w:sz w:val="20"/>
                <w:shd w:val="clear" w:fill="c0c0c0"/>
              </w:rPr>
              <w:t xml:space="preserve">шифр</w:t>
            </w:r>
            <w:r>
              <w:rPr>
                <w:sz w:val="20"/>
              </w:rPr>
              <w:t xml:space="preserve"> и наименование научной специальности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itemprop="eduLevel"&gt; Уровень образования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itemprop="eduForm"&gt; Форма обучения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itemprop="learningTerm"&gt; Срок получения образования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itemprop="dateEnd"&gt;дд.мм.гггг&lt;/td&gt;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itemprop="language"&gt; Языки, на которых осуществляется образование (обучение)&lt;/td&gt;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51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</w:t>
            </w:r>
            <w:r>
              <w:rPr>
                <w:sz w:val="20"/>
                <w:color w:val="ff0000"/>
                <w:strike w:val="on"/>
              </w:rPr>
              <w:t xml:space="preserve">eduCode</w:t>
            </w:r>
            <w:r>
              <w:rPr>
                <w:sz w:val="20"/>
              </w:rPr>
              <w:t xml:space="preserve">"&gt; Учебные предметы, курсы, дисциплины (модули)&lt;/td&gt;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&lt;td itemprop="</w:t>
            </w:r>
            <w:r>
              <w:rPr>
                <w:sz w:val="20"/>
                <w:color w:val="ff0000"/>
                <w:strike w:val="on"/>
              </w:rPr>
              <w:t xml:space="preserve">eduCode</w:t>
            </w:r>
            <w:r>
              <w:rPr>
                <w:sz w:val="20"/>
              </w:rPr>
              <w:t xml:space="preserve">"&gt; Практики&lt;/td&gt;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&lt;td itemprop="</w:t>
            </w:r>
            <w:r>
              <w:rPr>
                <w:sz w:val="20"/>
                <w:color w:val="ff0000"/>
                <w:strike w:val="on"/>
              </w:rPr>
              <w:t xml:space="preserve">eduCode</w:t>
            </w:r>
            <w:r>
              <w:rPr>
                <w:sz w:val="20"/>
              </w:rPr>
              <w:t xml:space="preserve">"&gt; Информация об использовании при реализации образовательных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программ электронного обучения и дистанционных образовательных технологий&lt;/td&gt;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&lt;/table&gt;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52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</w:t>
            </w:r>
            <w:r>
              <w:rPr>
                <w:sz w:val="20"/>
                <w:shd w:val="clear" w:fill="c0c0c0"/>
              </w:rPr>
              <w:t xml:space="preserve">eduPred</w:t>
            </w:r>
            <w:r>
              <w:rPr>
                <w:sz w:val="20"/>
              </w:rPr>
              <w:t xml:space="preserve">"&gt; Учебные предметы, курсы, дисциплины (модули)&lt;/td&gt;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</w:t>
            </w:r>
            <w:r>
              <w:rPr>
                <w:sz w:val="20"/>
                <w:shd w:val="clear" w:fill="c0c0c0"/>
              </w:rPr>
              <w:t xml:space="preserve">eduPrac</w:t>
            </w:r>
            <w:r>
              <w:rPr>
                <w:sz w:val="20"/>
              </w:rPr>
              <w:t xml:space="preserve">"&gt; Практики&lt;/td&gt;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&lt;td itemprop="</w:t>
            </w:r>
            <w:r>
              <w:rPr>
                <w:sz w:val="20"/>
                <w:shd w:val="clear" w:fill="c0c0c0"/>
              </w:rPr>
              <w:t xml:space="preserve">eduEl</w:t>
            </w:r>
            <w:r>
              <w:rPr>
                <w:sz w:val="20"/>
              </w:rPr>
              <w:t xml:space="preserve">"&gt; Информация об использовании при реализации образовательных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программ электронного обучения и дистанционных образовательных технологий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&lt;/table&gt;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53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itemprop="eduOp"&gt;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itemprop="eduCode"&gt;Код, шифр&lt;/td&gt;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itemprop="eduName"&gt;Наименование профессии, специальности, направления подготовки, наименование группы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научных специальностей&lt;/td&gt;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itemprop="eduLevel"&gt;Уровень образования&lt;/td&gt;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itemprop="eduProf"&gt;Образовательная программа, направленность, профиль, шифр и наименование научной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специальности&lt;/td&gt;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itemprop="eduForm"&gt;Форма обучения&lt;/td&gt;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itemprop="opMain"&gt;Описание образовательной программы&lt;/a&gt;&lt;/td&gt;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itemprop="educationPlan"&gt;Учебный план&lt;/a&gt;&lt;/td&gt;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itemprop="educationAnnotation"&gt;Аннотация 1&lt;/a&gt;...&lt;a href="ссылка"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itemprop="educationAnnotation"&gt;Аннотация N&lt;/a&gt;&lt;/td&gt;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itemprop="educationRpd"&gt;РПД 1&lt;/a&gt;...&lt;a href="ссылка" itemprop="educationRpd"&gt;</w:t>
            </w:r>
            <w:r>
              <w:rPr>
                <w:sz w:val="20"/>
                <w:color w:val="ff0000"/>
                <w:strike w:val="on"/>
              </w:rPr>
              <w:t xml:space="preserve">РПД N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itemprop="educationShedule"&gt;Календарный учебный график&lt;/a&gt;&lt;/td&gt;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itemprop="eduPr"&gt;Рабочие программы практик, предусмотренных соответствующей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образовательной программой&lt;/a&gt;&lt;/td&gt;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itemprop="methodology"&gt;Методические и иные документы, разработанные образовательной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организацией для обеспечения образовательного процесса, а также рабочие программы воспитания и календарные планы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воспитательной работы, включаемых в ООП&lt;/a&gt;&lt;/td&gt;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&lt;/tr&gt;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54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itemprop="eduOp"&gt;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itemprop="eduCode"&gt; Код, шифр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itemprop="eduName"&gt; Наименование профессии, специальности, направления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подготовки, наименование группы научных специальностей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itemprop="eduLevel"&gt; Уровень образования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itemprop="eduProf"&gt; Образовательная программа, направленность, профиль,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шифр и наименование научной специальности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itemprop="eduForm"&gt; Форма обучения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itemprop="opMain"&gt;Описание образовательной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программы&lt;/a&gt;&lt;/td&gt;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itemprop="educationPlan"&gt;Учебный план&lt;/a&gt;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itemprop="educationAnnotation"&gt;Аннотация 1&lt;/a&gt;...&lt;a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href="ссылка" itemprop="educationAnnotation"&gt;Аннотация N&lt;/a&gt;&lt;/td&gt;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itemprop="educationRpd"&gt;РПД 1&lt;/a&gt;... &lt;a href="ссылка"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itemprop="educationRpd"&gt;</w:t>
            </w:r>
          </w:p>
          <w:p>
            <w:pPr>
              <w:pStyle w:val="1"/>
              <w:jc w:val="both"/>
            </w:pPr>
            <w:r>
              <w:rPr>
                <w:sz w:val="20"/>
                <w:shd w:val="clear" w:fill="c0c0c0"/>
              </w:rPr>
              <w:t xml:space="preserve">РПД N</w:t>
            </w:r>
            <w:r>
              <w:rPr>
                <w:sz w:val="20"/>
              </w:rPr>
              <w:t xml:space="preserve">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itemprop="educationShedule"&gt;Календарный учебный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график&lt;/a&gt;&lt;/td&gt;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itemprop="eduPr"&gt;Рабочие программы практик, предусмотренных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соответствующей образовательной программой&lt;/a 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itemprop="methodology"&gt;Методические и иные документы,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разработанные образовательной организацией для обеспечения образовательного процесса,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а также рабочие программы воспитания и календарные планы воспитательной работы,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включаемых в ООП 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&lt;/tr&gt;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55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itemprop="eduOp"&gt;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itemprop="eduCode"&gt;Код, шифр&lt;/td&gt;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itemprop="eduName"&gt;Наименование профессии, специальности, направления подготовки, наименование группы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научных специальностей&lt;/td&gt;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itemprop="eduLevel"&gt;Уровень образования&lt;/td&gt;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itemprop="eduProf"&gt;Образовательная программа, направленность, профиль, шифр и наименование научной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специальности&lt;/td&gt;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itemprop="eduForm"&gt;Форма обучения&lt;/td&gt;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itemprop="opMain"&gt;Описание образовательной программы&lt;/a&gt;&lt;/td&gt;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itemprop="educationPlan"&gt;Учебный план&lt;/a&gt;&lt;/td&gt;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itemprop="educationAnnotation"&gt;Аннотация 1&lt;/a&gt;...&lt;a href="ссылка"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itemprop="educationAnnotation"&gt;Аннотация N&lt;/a&gt;&lt;/td&gt;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itemprop="educationRpd"&gt;РПД 1&lt;/a&gt;...&lt;a href="ссылка" itemprop="educationRpd"&gt;</w:t>
            </w:r>
            <w:r>
              <w:rPr>
                <w:sz w:val="20"/>
                <w:color w:val="ff0000"/>
                <w:strike w:val="on"/>
              </w:rPr>
              <w:t xml:space="preserve">РПД N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itemprop="educationShedule"&gt;Календарный учебный график&lt;/a&gt;&lt;/td&gt;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itemprop="eduPr"&gt;Рабочие программы практик, предусмотренных соответствующей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образовательной программой&lt;/a&gt;&lt;/td&gt;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itemprop="methodology"&gt;Методические и иные документы, разработанные образовательной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организацией для обеспечения образовательного процесса, а также рабочие программы воспитания и календарные планы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воспитательной работы, включаемых в ООП&lt;/a&gt;&lt;/td&gt;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&lt;/table&gt;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56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itemprop="eduOp"&gt;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itemprop="eduCode"&gt; Код, шифр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itemprop="eduName"&gt; Наименование профессии, специальности, направления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подготовки, наименование группы научных специальностей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itemprop="eduLevel"&gt; Уровень образования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itemprop="eduProf"&gt; Образовательная программа, направленность, профиль, шифр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 наименование научной специальности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itemprop="eduForm"&gt; Форма обучения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itemprop="opMain"&gt;Описание образовательной программы&lt;/a&gt;&lt;/td&gt;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itemprop="educationPlan"&gt;Учебный план&lt;/a&gt;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itemprop="educationAnnotation"&gt;Аннотация 1&lt;/a&gt;...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&lt;a href="ссылка" itemprop="educationAnnotation"&gt;Аннотация N&lt;/a&gt;&lt;/td&gt;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itemprop="educationRpd"&gt;РПД 1&lt;/a&gt;... &lt;a href="ссылка"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itemprop= "educationRpd"&gt;</w:t>
            </w:r>
            <w:r>
              <w:rPr>
                <w:sz w:val="20"/>
                <w:shd w:val="clear" w:fill="c0c0c0"/>
              </w:rPr>
              <w:t xml:space="preserve">P ПД N</w:t>
            </w:r>
            <w:r>
              <w:rPr>
                <w:sz w:val="20"/>
              </w:rPr>
              <w:t xml:space="preserve">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itemprop="educationShedule"&gt;Календарный учебный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график&lt;/a&gt;&lt;/td&gt;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itemprop="eduPr"&gt;Рабочие программы практик, предусмотренных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соответствующей образовательной программой&lt;/a&gt;&lt;/td&gt;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itemprop="methodology"&gt;Методические и иные документы,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разработанные образовательной организацией для обеспечения образовательного процесса,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а также рабочие программы воспитания и календарные планы воспитательной работы,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включаемых в ООП 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&lt;/table&gt;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57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itemprop="eduAdOp"&gt;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itemprop="eduCode"&gt;Код, шифр&lt;/td&gt;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itemprop="eduName"&gt;Наименование профессии, специальности, направления подготовки, наименование группы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научных специальностей&lt;/td&gt;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itemprop="eduLevel"&gt;Уровень образования&lt;/td&gt;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itemprop="eduProf"&gt;Образовательная программа, направленность, профиль, шифр и наименование научной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специальности&lt;/td&gt;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itemprop="eduForm"&gt;Форма обучения&lt;/td&gt;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itemprop="opMain"&gt;Описание образовательной программы&lt;/a&gt;&lt;/td&gt;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itemprop="educationPlan"&gt;Учебный план&lt;/a&gt;&lt;/td&gt;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itemprop="educationAnnotation"&gt;Аннотация 1&lt;/a&gt;...&lt;a href="ссылка"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itemprop="educationAnnotation"&gt;Аннотация N&lt;/a&gt;&lt;/td&gt;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itemprop="educationRpd"&gt;РПД 1&lt;/a&gt;...&lt;a href="ссылка" itemprop="</w:t>
            </w:r>
            <w:r>
              <w:rPr>
                <w:sz w:val="20"/>
                <w:color w:val="ff0000"/>
                <w:strike w:val="on"/>
              </w:rPr>
              <w:t xml:space="preserve">educationRpd</w:t>
            </w:r>
            <w:r>
              <w:rPr>
                <w:sz w:val="20"/>
              </w:rPr>
              <w:t xml:space="preserve">"&gt;РПД N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itemprop="educationShedule"&gt;Календарный учебный график&lt;/a&gt;&lt;/td&gt;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itemprop="eduPr"&gt;Рабочие программы практик, предусмотренных соответствующей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образовательной программой&lt;/a&gt;&lt;/td&gt;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itemprop="methodology"&gt;Методические и иные документы, разработанные образовательной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организацией для обеспечения образовательного процесса, а также рабочие программы воспитания и календарные планы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воспитательной работы, включаемых в ООП&lt;/a&gt;&lt;/td&gt;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58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itemprop="eduAdOp"&gt;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itemprop="eduCode"&gt; Код, шифр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itemprop="eduName"&gt; Наименование профессии, специальности, направления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подготовки, наименование группы научных специальностей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itemprop="eduLevel"&gt; Уровень образования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itemprop="eduProf"&gt; Образовательная программа, направленность, профиль, шифр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 наименование научной специальности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itemprop="eduForm"&gt; Форма обучения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itemprop="opMain"&gt;Описание образовательной программы&lt;/a&gt;&lt;/td&gt;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itemprop="educationPlan"&gt;Учебный план&lt;/a&gt;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itemprop="educationAnnotation"&gt;Аннотация 1&lt;/a&gt; ...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&lt;a href="ссылка" itemprop="educationAnnotation"&gt;Аннотация N&lt;/a&gt;&lt;/td&gt;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itemprop="educationRpd"&gt;РПД 1&lt;/a&gt; ... &lt;a href="ссылка"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itemprop="</w:t>
            </w:r>
            <w:r>
              <w:rPr>
                <w:sz w:val="20"/>
                <w:shd w:val="clear" w:fill="c0c0c0"/>
              </w:rPr>
              <w:t xml:space="preserve">educatinRpd</w:t>
            </w:r>
            <w:r>
              <w:rPr>
                <w:sz w:val="20"/>
              </w:rPr>
              <w:t xml:space="preserve">"&gt;РПД N&lt;/a&gt;&lt;/td&gt;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itemprop="educationShedule"&gt;Календарный учебный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график&lt;/a&gt;&lt;/td&gt;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itemprop="eduPr"&gt;Рабочие программы практик, предусмотренных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соответствующей образовательной программой&lt;/a&gt;&lt;/td&gt;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&lt;td&gt;&lt;a href="ссылка" itemprop="methodology"&gt;Методические и иные документы,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разработанные образовательной организацией для обеспечения образовательного процесса,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а также рабочие программы воспитания и календарные планы воспитательной работы,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включаемых в ООП &lt;/a&gt;&lt;/td&gt;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59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itemprop="eduOAccred"&gt;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itemprop="orgName"&gt;Наименование аккредитующей организации&lt;/</w:t>
            </w:r>
            <w:r>
              <w:rPr>
                <w:sz w:val="20"/>
                <w:color w:val="ff0000"/>
                <w:strike w:val="on"/>
              </w:rPr>
              <w:t xml:space="preserve">td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itemprop="dateEnd"&gt;дд.мм.гггг&lt;/td&gt;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&lt;/table&gt;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60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itemprop="eduOAccred"&gt;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itemprop="orgName"&gt; Наименование аккредитующей организации&lt;/</w:t>
            </w:r>
            <w:r>
              <w:rPr>
                <w:sz w:val="20"/>
                <w:shd w:val="clear" w:fill="c0c0c0"/>
              </w:rPr>
              <w:t xml:space="preserve">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itemprop="dateEnd"&gt;дд.мм.гггг&lt;/td&gt;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&lt;/table&gt;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61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itemprop="eduNir"&gt;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itemprop="eduCode"&gt;</w:t>
            </w:r>
            <w:r>
              <w:rPr>
                <w:sz w:val="20"/>
                <w:color w:val="ff0000"/>
                <w:strike w:val="on"/>
              </w:rPr>
              <w:t xml:space="preserve">Код</w:t>
            </w:r>
            <w:r>
              <w:rPr>
                <w:sz w:val="20"/>
              </w:rPr>
              <w:t xml:space="preserve">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itemprop="eduName"&gt;Наименование профессии, специальности, направления подготовки, наименование группы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научных специальностей&lt;/td&gt;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itemprop="perechenNir"&gt;</w:t>
            </w:r>
            <w:r>
              <w:rPr>
                <w:sz w:val="20"/>
                <w:color w:val="ff0000"/>
                <w:strike w:val="on"/>
              </w:rPr>
              <w:t xml:space="preserve">Перечень</w:t>
            </w:r>
            <w:r>
              <w:rPr>
                <w:sz w:val="20"/>
              </w:rPr>
              <w:t xml:space="preserve"> научных направлений, в рамках которых ведется научная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(научно-исследовательская) деятельность&lt;/td&gt;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itemprop="eduProf"&gt;Образовательная программа, направленность, профиль, шифр и наименование научной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специальности&lt;/td&gt;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itemprop="eduLevel"&gt;Уровень образования&lt;/td&gt;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itemprop="napravNir"&gt;Название научного направления/научной школы&lt;/td&gt;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itemprop="resultNir"&gt;Результаты научной (научно-исследовательской) деятельности&lt;/td&gt;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itemprop="baseNir"&gt;Сведения о научно-исследовательской базе для осуществления научной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(научно-исследовательской) деятельности&lt;/td&gt;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&lt;/table&gt;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62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itemprop="eduNir"&gt;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&lt;td itemprop="eduCode"&gt;</w:t>
            </w:r>
            <w:r>
              <w:rPr>
                <w:sz w:val="20"/>
                <w:shd w:val="clear" w:fill="c0c0c0"/>
              </w:rPr>
              <w:t xml:space="preserve">Kod</w:t>
            </w:r>
            <w:r>
              <w:rPr>
                <w:sz w:val="20"/>
              </w:rPr>
              <w:t xml:space="preserve">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&lt;td itemprop="eduName"&gt; Наименование профессии, специальности, направления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подготовки, наименование группы научных специальностей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&lt;td itemprop="perechenNir"&gt;</w:t>
            </w:r>
            <w:r>
              <w:rPr>
                <w:sz w:val="20"/>
                <w:shd w:val="clear" w:fill="c0c0c0"/>
              </w:rPr>
              <w:t xml:space="preserve">перечень</w:t>
            </w:r>
            <w:r>
              <w:rPr>
                <w:sz w:val="20"/>
              </w:rPr>
              <w:t xml:space="preserve"> научных направлений, в рамках которых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ведется научная (научно-исследовательская) деятельность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&lt;td itemprop="eduProf"&gt; Образовательная программа, направленность, профиль,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шифр и наименование научной специальности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&lt;td itemprop="eduLevel"&gt; Уровень образования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&lt;td itemprop="napravNir"&gt; Название научного направления/научной школы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&lt;td itemprop="resultNir"&gt; Результаты научной (научно-исследовательской) деятельности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&lt;td itemprop="baseNir"&gt; Сведения о научно-исследовательской базе для осуществления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научной (научно-исследовательской) деятельности&lt;/td&gt;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&lt;/table&gt;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3.6. Подраздел "Образовательные стандарты и требования"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3.6. Подраздел "Образовательные стандарты и требования"</w:t>
              <w:br/>
            </w:r>
          </w:p>
        </w:tc>
      </w:tr>
      <w:tr>
        <w:tblPrEx>
          <w:tblBorders>
            <w:top w:val="single" w:sz="8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dashed" w:sz="8"/>
              <w:right w:val="single" w:sz="8"/>
            </w:tcBorders>
          </w:tcPr>
          <w:p>
            <w:pPr>
              <w:pStyle w:val="2"/>
              <w:ind w:firstLine="540"/>
              <w:jc w:val="both"/>
            </w:pPr>
            <w:r>
              <w:rPr>
                <w:sz w:val="20"/>
              </w:rPr>
              <w:t xml:space="preserve">3.6. Подраздел "Образовательные стандарты и требования</w:t>
            </w:r>
            <w:r>
              <w:rPr>
                <w:sz w:val="20"/>
                <w:color w:val="ff0000"/>
                <w:strike w:val="on"/>
              </w:rPr>
              <w:t xml:space="preserve">".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dashed" w:sz="8"/>
              <w:right w:val="single" w:sz="8"/>
            </w:tcBorders>
          </w:tcPr>
          <w:p>
            <w:pPr>
              <w:pStyle w:val="2"/>
              <w:ind w:firstLine="540"/>
              <w:jc w:val="both"/>
            </w:pPr>
            <w:r>
              <w:rPr>
                <w:sz w:val="20"/>
              </w:rPr>
              <w:t xml:space="preserve">3.6. Подраздел "Образовательные стандарты и требования</w:t>
            </w:r>
            <w:r>
              <w:rPr>
                <w:sz w:val="20"/>
                <w:shd w:val="clear" w:fill="c0c0c0"/>
              </w:rPr>
              <w:t xml:space="preserve">"</w:t>
            </w:r>
          </w:p>
        </w:tc>
      </w:tr>
      <w:tr>
        <w:tblPrEx>
          <w:tblBorders>
            <w:top w:val="nil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2) образовательные стандарты (itemprop="eduStandartDoc").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3) федеральные государственные требования (itemprop="eduFedTreb"</w:t>
            </w:r>
            <w:r>
              <w:rPr>
                <w:sz w:val="20"/>
                <w:color w:val="ff0000"/>
                <w:strike w:val="on"/>
              </w:rPr>
              <w:t xml:space="preserve">)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4) самостоятельно устанавливаемые требования (itemprop="eduStandartTreb"</w:t>
            </w:r>
            <w:r>
              <w:rPr>
                <w:sz w:val="20"/>
                <w:color w:val="ff0000"/>
                <w:strike w:val="on"/>
              </w:rPr>
              <w:t xml:space="preserve">)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2) образовательные стандарты (itemprop="eduStandartDoc");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3) федеральные государственные требования (itemprop="eduFedTreb"</w:t>
            </w:r>
            <w:r>
              <w:rPr>
                <w:sz w:val="20"/>
                <w:shd w:val="clear" w:fill="c0c0c0"/>
              </w:rPr>
              <w:t xml:space="preserve">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4) самостоятельно устанавливаемые требования (itemprop="eduStandartTreb"</w:t>
            </w:r>
            <w:r>
              <w:rPr>
                <w:sz w:val="20"/>
                <w:shd w:val="clear" w:fill="c0c0c0"/>
              </w:rPr>
              <w:t xml:space="preserve">).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63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&lt;a href="ссылка на файл "itemprop="eduStandartTreb"&gt;Самостоятельно </w:t>
            </w:r>
            <w:r>
              <w:rPr>
                <w:sz w:val="20"/>
                <w:color w:val="ff0000"/>
                <w:strike w:val="on"/>
              </w:rPr>
              <w:t xml:space="preserve">устанавленное</w:t>
            </w:r>
            <w:r>
              <w:rPr>
                <w:sz w:val="20"/>
              </w:rPr>
              <w:t xml:space="preserve"> требование&lt;/a&gt;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2"/>
              <w:ind w:firstLine="540"/>
              <w:jc w:val="both"/>
            </w:pPr>
            <w:r>
              <w:rPr>
                <w:sz w:val="20"/>
              </w:rPr>
              <w:t xml:space="preserve">3.7. Подраздел "Руководство. Педагогический (научно-педагогический) состав</w:t>
            </w:r>
            <w:r>
              <w:rPr>
                <w:sz w:val="20"/>
                <w:color w:val="ff0000"/>
                <w:strike w:val="on"/>
              </w:rPr>
              <w:t xml:space="preserve">".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64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&lt;a href="ссылка на файл" itemprop="eduStandartTreb"&gt;Самостоятельно</w:t>
            </w:r>
          </w:p>
          <w:p>
            <w:pPr>
              <w:pStyle w:val="1"/>
              <w:jc w:val="both"/>
            </w:pPr>
            <w:r>
              <w:rPr>
                <w:sz w:val="20"/>
                <w:shd w:val="clear" w:fill="c0c0c0"/>
              </w:rPr>
              <w:t xml:space="preserve">установленное</w:t>
            </w:r>
            <w:r>
              <w:rPr>
                <w:sz w:val="20"/>
              </w:rPr>
              <w:t xml:space="preserve"> требование&lt;/a&gt;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2"/>
              <w:ind w:firstLine="540"/>
              <w:jc w:val="both"/>
            </w:pPr>
            <w:r>
              <w:rPr>
                <w:sz w:val="20"/>
              </w:rPr>
              <w:t xml:space="preserve">3.7. Подраздел "Руководство. Педагогический (научно-педагогический) состав</w:t>
            </w:r>
            <w:r>
              <w:rPr>
                <w:sz w:val="20"/>
                <w:shd w:val="clear" w:fill="c0c0c0"/>
              </w:rPr>
              <w:t xml:space="preserve">"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3.7. Подраздел "Руководство. Педагогический (научно-педагогический) состав"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3.7. Подраздел "Руководство. Педагогический (научно-педагогический) состав"</w:t>
              <w:br/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65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669"/>
        <w:gridCol w:w="2835"/>
      </w:tblGrid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6.12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образовательных программ, в реализации которых участвует педагогический работник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itemprop="</w:t>
            </w:r>
            <w:r>
              <w:rPr>
                <w:sz w:val="20"/>
                <w:color w:val="ff0000"/>
                <w:strike w:val="on"/>
              </w:rPr>
              <w:t xml:space="preserve">'</w:t>
            </w:r>
            <w:r>
              <w:rPr>
                <w:sz w:val="20"/>
              </w:rPr>
              <w:t xml:space="preserve">teachingOp"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66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8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6.12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образовательных программ, в реализации которых участвует педагогический работник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itemprop="teachingOp"</w:t>
            </w:r>
          </w:p>
        </w:tc>
      </w:tr>
    </w:tbl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</w:tblPr>
      <w:tblGrid>
        <w:gridCol w:w="7100"/>
        <w:gridCol w:w="7100"/>
      </w:tblGrid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67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 </w:t>
              <w:br/>
              <w:t xml:space="preserve">&lt;фрагмент изменен&gt;</w:t>
              <w:br/>
              <w:t xml:space="preserve"> 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68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itemprop="rucovodstvo"&gt;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itemprop="fio"&gt;ФИО&lt;/td&gt;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itemprop="post"&gt;Должность&lt;/td&gt;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itemprop="telephone"&gt; Контактные телефоны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itemprop="email"&gt; Адреса электронной почты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  <w:p>
            <w:pPr>
              <w:pStyle w:val="1"/>
              <w:jc w:val="both"/>
            </w:pPr>
            <w:r>
              <w:rPr>
                <w:sz w:val="20"/>
                <w:shd w:val="clear" w:fill="c0c0c0"/>
              </w:rPr>
              <w:t xml:space="preserve">...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itemprop="rucovodstvoZam"&gt;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itemprop="fio"&gt; ФИО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itemprop="post"&gt; Должность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itemprop="telephone"&gt; Контактные телефоны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itemprop="email"&gt; Адреса электронной почты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69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  <w:color w:val="ff0000"/>
                <w:strike w:val="on"/>
              </w:rPr>
              <w:t xml:space="preserve">...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itemprop="rucovodstvoZam"&gt;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itemprop="fio"&gt;ФИО&lt;/td&gt;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itemprop="post"&gt;Должность&lt;/td&gt;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itemprop="telephone"&gt;Контактные телефоны&lt;/td&gt;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itemprop="email"&gt;Адреса электронной почты&lt;/td&gt;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&lt;/table&gt;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70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 </w:t>
              <w:br/>
              <w:t xml:space="preserve">&lt;фрагмент изменен&gt;</w:t>
              <w:br/>
              <w:t xml:space="preserve"> 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71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&lt;table&gt;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itemprop="rucovodstvoFil"&gt;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itemprop="nameFil"&gt;Наименование филиала, представительства&lt;</w:t>
            </w:r>
            <w:r>
              <w:rPr>
                <w:sz w:val="20"/>
                <w:color w:val="ff0000"/>
                <w:strike w:val="on"/>
              </w:rPr>
              <w:t xml:space="preserve">/</w:t>
            </w:r>
            <w:r>
              <w:rPr>
                <w:sz w:val="20"/>
              </w:rPr>
              <w:t xml:space="preserve">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itemprop="fio"&gt;ФИО&lt;/td&gt;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itemprop="post"&gt;Должность&lt;/td&gt;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itemprop="telephone"&gt;Контактные телефоны&lt;/td&gt;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itemprop="email"&gt;Адреса электронной почты&lt;/td&gt;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72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&lt;table&gt;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itemprop="rucovodstvoFil"&gt;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itemprop="nameFil"&gt;Наименование филиала, представительства&lt;td&gt;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itemprop="fio"&gt; ФИО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itemprop="post"&gt; Должность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itemprop="telephone"&gt; Контактные телефоны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itemprop="email"&gt; Адреса электронной почты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73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itemprop="teachingStaff"&gt;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itemprop="fio"&gt;ФИО&lt;/td&gt;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itemprop="post"&gt;Должность&lt;/td&gt;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</w:t>
            </w:r>
            <w:r>
              <w:rPr>
                <w:sz w:val="20"/>
                <w:color w:val="ff0000"/>
                <w:strike w:val="on"/>
              </w:rPr>
              <w:t xml:space="preserve">teachingDiscipline</w:t>
            </w:r>
            <w:r>
              <w:rPr>
                <w:sz w:val="20"/>
              </w:rPr>
              <w:t xml:space="preserve">"&gt;Перечень преподаваемых дисциплин&lt;/td&gt;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itemprop="teachingLevel"&gt;Уровень образования&lt;/td&gt;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itemprop="teachingQual"&gt;Квалификация&lt;/td&gt;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itemprop="employeeQualification"&gt;Наименование направления подготовки и (или) специальности,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 том числе научной&lt;/td&gt;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itemprop="degree"&gt;Ученая степень&lt;/td&gt;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itemprop="academStat"&gt;Ученое звание&lt;/td&gt;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itemprop="profDevelopment"&gt;Сведения о повышении квалификации (за последние 3 года)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 сведения о профессиональной переподготовке (при наличии)&lt;/td&gt;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itemprop="genExperience"&gt;Общий стаж работы&lt;/td&gt;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itemprop="specExperience"&gt;Стаж работы по специальности (сведения о продолжительности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опыта (лет) работы в профессиональной сфере)&lt;/td&gt;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itemprop="teachingOp"&gt;Наименование образовательных программ, в реализации которых участвует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педагогический работник&lt;/td&gt;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74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&lt;tr itemprop="teachingStaff"&gt;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itemprop="fio"&gt; ФИО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itemprop="post"&gt; Должность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</w:t>
            </w:r>
            <w:r>
              <w:rPr>
                <w:sz w:val="20"/>
                <w:shd w:val="clear" w:fill="c0c0c0"/>
              </w:rPr>
              <w:t xml:space="preserve">teachingDiscpline</w:t>
            </w:r>
            <w:r>
              <w:rPr>
                <w:sz w:val="20"/>
              </w:rPr>
              <w:t xml:space="preserve">"&gt; Перечень преподаваемых дисциплин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itemprop="teachingLevel"&gt; Уровень образования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itemprop="teachingQual"&gt; Квалификация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itemprop="employeeQualification"&gt; Наименование направления подготовки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 (или) специальности, в том числе научной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itemprop="degree"&gt; Ученая степень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itemprop="academStat"&gt; Ученое звание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itemprop="profDevelopment"&gt; Сведения о повышении квалификации (за последние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 года) и сведения о профессиональной переподготовке (при наличии)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itemprop="genExperience"&gt; Общий стаж работы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itemprop="specExperience"&gt; Стаж работы по специальности (сведения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 продолжительности опыта (лет) работы в профессиональной сфере) 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&lt;td itemprop="teachingOp"&gt; Наименование образовательных программ, в реализации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которых участвует педагогический работник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&lt;/tr&gt;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3.8. Подраздел "Материально-техническое обеспечение и оснащенность образовательного процесса"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3.8. Подраздел "Материально-техническое обеспечение и оснащенность образовательного процесса"</w:t>
              <w:br/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75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669"/>
        <w:gridCol w:w="2835"/>
      </w:tblGrid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образовательной организации электронной информационно-образовательной среды </w:t>
            </w:r>
            <w:hyperlink w:history="0" r:id="rId76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&lt;</w:t>
              </w:r>
            </w:hyperlink>
            <w:hyperlink w:history="0" r:id="rId77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5</w:t>
              </w:r>
            </w:hyperlink>
            <w:hyperlink w:history="0" r:id="rId78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&gt;</w:t>
              </w:r>
            </w:hyperlink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itemprop="purposeEios"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79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8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образовательной организации электронной информационно-образовательной среды </w:t>
            </w:r>
            <w:hyperlink w:history="0" r:id="rId80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&lt;</w:t>
              </w:r>
            </w:hyperlink>
            <w:hyperlink w:history="0" r:id="rId81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4</w:t>
              </w:r>
            </w:hyperlink>
            <w:hyperlink w:history="0" r:id="rId82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&gt;</w:t>
              </w:r>
            </w:hyperlink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itemprop="purposeEios"</w:t>
            </w:r>
          </w:p>
        </w:tc>
      </w:tr>
    </w:tbl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</w:tblPr>
      <w:tblGrid>
        <w:gridCol w:w="7100"/>
        <w:gridCol w:w="7100"/>
      </w:tblGrid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</w:t>
            </w:r>
            <w:r>
              <w:rPr>
                <w:sz w:val="20"/>
                <w:color w:val="ff0000"/>
                <w:strike w:val="on"/>
              </w:rPr>
              <w:t xml:space="preserve">5</w:t>
            </w:r>
            <w:r>
              <w:rPr>
                <w:sz w:val="20"/>
              </w:rPr>
              <w:t xml:space="preserve">&gt; Данная информация размещается на официальном сайте для обеспечения выполнения требований федеральных государственных образовательных стандартов высшего образования, в частности п. 7.1.2.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</w:t>
            </w:r>
            <w:r>
              <w:rPr>
                <w:sz w:val="20"/>
                <w:shd w:val="clear" w:fill="c0c0c0"/>
              </w:rPr>
              <w:t xml:space="preserve">4</w:t>
            </w:r>
            <w:r>
              <w:rPr>
                <w:sz w:val="20"/>
              </w:rPr>
              <w:t xml:space="preserve">&gt; Данная информация размещается на официальном сайте для обеспечения выполнения требований федеральных государственных образовательных стандартов высшего образования, в частности п. 7.1.2.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83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32"/>
        <w:gridCol w:w="1474"/>
        <w:gridCol w:w="1247"/>
        <w:gridCol w:w="1417"/>
      </w:tblGrid>
      <w:tr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нахождения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мест </w:t>
            </w:r>
            <w:hyperlink w:history="0" r:id="rId84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&lt;</w:t>
              </w:r>
            </w:hyperlink>
            <w:hyperlink w:history="0" r:id="rId85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6</w:t>
              </w:r>
            </w:hyperlink>
            <w:hyperlink w:history="0" r:id="rId86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&gt;</w:t>
              </w:r>
            </w:hyperlink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87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32"/>
        <w:gridCol w:w="1474"/>
        <w:gridCol w:w="1247"/>
        <w:gridCol w:w="1417"/>
      </w:tblGrid>
      <w:tr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нахождения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мест </w:t>
            </w:r>
            <w:hyperlink w:history="0" r:id="rId88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&lt;</w:t>
              </w:r>
            </w:hyperlink>
            <w:hyperlink w:history="0" r:id="rId89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5</w:t>
              </w:r>
            </w:hyperlink>
            <w:hyperlink w:history="0" r:id="rId90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&gt;</w:t>
              </w:r>
            </w:hyperlink>
          </w:p>
        </w:tc>
      </w:tr>
    </w:tbl>
    <w:tbl>
      <w:tblPr>
        <w:tblInd w:w="0" w:type="dxa"/>
        <w:tblLayout w:type="fixed"/>
        <w:tblBorders>
          <w:top w:val="single" w:sz="8"/>
          <w:left w:val="single" w:sz="8"/>
          <w:bottom w:val="dashed" w:sz="8"/>
          <w:right w:val="single" w:sz="8"/>
          <w:insideV w:val="single" w:sz="8"/>
          <w:insideH w:val="single" w:sz="8"/>
        </w:tblBorders>
      </w:tblPr>
      <w:tblGrid>
        <w:gridCol w:w="7100"/>
        <w:gridCol w:w="7100"/>
      </w:tblGrid>
      <w:tr>
        <w:tblPrEx>
          <w:tblBorders>
            <w:top w:val="single" w:sz="8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</w:t>
            </w:r>
            <w:r>
              <w:rPr>
                <w:sz w:val="20"/>
                <w:color w:val="ff0000"/>
                <w:strike w:val="on"/>
              </w:rPr>
              <w:t xml:space="preserve">6</w:t>
            </w:r>
            <w:r>
              <w:rPr>
                <w:sz w:val="20"/>
              </w:rPr>
              <w:t xml:space="preserve">&gt; Обязательно для читальных залов, объектов питания, стационаров, больниц и т.п.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</w:t>
            </w:r>
            <w:r>
              <w:rPr>
                <w:sz w:val="20"/>
                <w:shd w:val="clear" w:fill="c0c0c0"/>
              </w:rPr>
              <w:t xml:space="preserve">5</w:t>
            </w:r>
            <w:r>
              <w:rPr>
                <w:sz w:val="20"/>
              </w:rPr>
              <w:t xml:space="preserve">&gt; Обязательно для читальных залов, объектов питания, стационаров, больниц и т.п.</w:t>
            </w:r>
          </w:p>
        </w:tc>
      </w:tr>
      <w:tr>
        <w:tblPrEx>
          <w:tblBorders>
            <w:top w:val="nil"/>
            <w:left w:val="single" w:sz="8"/>
            <w:bottom w:val="dashed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Наличие в образовательной организации электронной информационно-образовательной среды определено требованиями федеральных государственных образовательных стандартов высшего образования</w:t>
            </w:r>
            <w:r>
              <w:rPr>
                <w:sz w:val="20"/>
                <w:color w:val="ff0000"/>
                <w:strike w:val="on"/>
              </w:rPr>
              <w:t xml:space="preserve">, в частности п. 7.1.2 ФГОС ВО 3+ (прием на обучение по ФГОС ВО 3+ прекращается 31.12.2018) и п. 4.2.2 ФГОС 3++</w:t>
            </w:r>
            <w:r>
              <w:rPr>
                <w:sz w:val="20"/>
              </w:rPr>
              <w:t xml:space="preserve">. Информацию рекомендуется оформлять атрибутом микроразметки (itemprop="purposeEios").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dashed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Наличие в образовательной организации электронной информационно-образовательной среды определено требованиями федеральных государственных образовательных стандартов высшего образования. Информацию рекомендуется оформлять атрибутом микроразметки (itemprop="purposeEios").</w:t>
            </w:r>
          </w:p>
        </w:tc>
      </w:tr>
      <w:tr>
        <w:tblPrEx>
          <w:tblBorders>
            <w:top w:val="nil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- Федеральная служба по надзору в сфере образования и науки (</w:t>
            </w:r>
            <w:r>
              <w:rPr>
                <w:sz w:val="20"/>
              </w:rPr>
              <w:t xml:space="preserve">obrnadzor.gov.ru/</w:t>
            </w:r>
            <w:r>
              <w:rPr>
                <w:sz w:val="20"/>
              </w:rPr>
              <w:t xml:space="preserve">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- Федеральный портал "Российское образование" (</w:t>
            </w:r>
            <w:r>
              <w:rPr>
                <w:sz w:val="20"/>
                <w:color w:val="ff0000"/>
                <w:strike w:val="on"/>
              </w:rPr>
              <w:t xml:space="preserve">http</w:t>
            </w:r>
            <w:r>
              <w:rPr>
                <w:sz w:val="20"/>
              </w:rPr>
              <w:t xml:space="preserve">://www.</w:t>
            </w:r>
            <w:r>
              <w:rPr>
                <w:sz w:val="20"/>
                <w:color w:val="ff0000"/>
                <w:strike w:val="on"/>
              </w:rPr>
              <w:t xml:space="preserve">edu.ru/</w:t>
            </w:r>
            <w:r>
              <w:rPr>
                <w:sz w:val="20"/>
                <w:color w:val="ff0000"/>
                <w:strike w:val="on"/>
              </w:rPr>
              <w:t xml:space="preserve">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- Информационная система "Единое окно доступа к образовательным ресурсам" (http://window.edu.ru/);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  <w:color w:val="ff0000"/>
                <w:strike w:val="on"/>
              </w:rPr>
              <w:t xml:space="preserve">- Федеральный центр информационно-образовательных ресурсов (http://fcior.</w:t>
            </w:r>
            <w:r>
              <w:rPr>
                <w:sz w:val="20"/>
              </w:rPr>
              <w:t xml:space="preserve">edu.ru/);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- Федеральная служба по надзору в сфере образования и науки (</w:t>
            </w:r>
            <w:r>
              <w:rPr>
                <w:sz w:val="20"/>
                <w:shd w:val="clear" w:fill="c0c0c0"/>
              </w:rPr>
              <w:t xml:space="preserve">https://</w:t>
            </w:r>
            <w:r>
              <w:rPr>
                <w:sz w:val="20"/>
              </w:rPr>
              <w:t xml:space="preserve">obrnadzor.gov.ru/</w:t>
            </w:r>
            <w:r>
              <w:rPr>
                <w:sz w:val="20"/>
              </w:rPr>
              <w:t xml:space="preserve">);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- Федеральный портал "Российское образование" (</w:t>
            </w:r>
            <w:r>
              <w:rPr>
                <w:sz w:val="20"/>
                <w:shd w:val="clear" w:fill="c0c0c0"/>
              </w:rPr>
              <w:t xml:space="preserve">https</w:t>
            </w:r>
            <w:r>
              <w:rPr>
                <w:sz w:val="20"/>
              </w:rPr>
              <w:t xml:space="preserve">://www.edu.ru/</w:t>
            </w:r>
            <w:r>
              <w:rPr>
                <w:sz w:val="20"/>
              </w:rPr>
              <w:t xml:space="preserve">);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3.9. Подраздел "Стипендии и меры поддержки обучающихся"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3.9. Подраздел "Стипендии и меры поддержки обучающихся"</w:t>
              <w:br/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91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499"/>
        <w:gridCol w:w="2948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18.1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  <w:color w:val="ff0000"/>
                <w:strike w:val="on"/>
              </w:rPr>
              <w:t xml:space="preserve">специальности, направления подготовки, шифр группы научных специальностей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18.2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профессии, специальности, направления подготовки</w:t>
            </w:r>
            <w:r>
              <w:rPr>
                <w:sz w:val="20"/>
                <w:color w:val="ff0000"/>
                <w:strike w:val="on"/>
              </w:rPr>
              <w:t xml:space="preserve">, наименование группы научных специальностей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92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8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18.1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18.2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профессии, специальности, </w:t>
            </w:r>
            <w:r>
              <w:rPr>
                <w:sz w:val="20"/>
                <w:shd w:val="clear" w:fill="c0c0c0"/>
              </w:rPr>
              <w:t xml:space="preserve">в том числе научной,</w:t>
            </w:r>
            <w:r>
              <w:rPr>
                <w:sz w:val="20"/>
              </w:rPr>
              <w:t xml:space="preserve"> направления подготовки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</w:t>
            </w:r>
          </w:p>
        </w:tc>
      </w:tr>
    </w:tbl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</w:tblPr>
      <w:tblGrid>
        <w:gridCol w:w="7100"/>
        <w:gridCol w:w="7100"/>
      </w:tblGrid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3.12. Подраздел "Вакантные места для приема (перевода) обучающихся"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3.12. Подраздел "Вакантные места для приема (перевода) обучающихся"</w:t>
              <w:br/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93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664"/>
        <w:gridCol w:w="283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664" w:type="dxa"/>
          </w:tcPr>
          <w:p>
            <w:pPr>
              <w:pStyle w:val="0"/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  <w:color w:val="ff0000"/>
                <w:strike w:val="on"/>
              </w:rPr>
              <w:t xml:space="preserve">специальности, направления подготовки</w:t>
            </w:r>
            <w:r>
              <w:rPr>
                <w:sz w:val="20"/>
              </w:rPr>
              <w:t xml:space="preserve">, шифр группы научных специальностей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94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8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Код, шифр группы научных специальностей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</w:tbl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</w:tblPr>
      <w:tblGrid>
        <w:gridCol w:w="7100"/>
        <w:gridCol w:w="7100"/>
      </w:tblGrid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95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&lt;tr itemprop="vacant"&gt;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itemprop="eduCode"&gt;Код, шифр группы научных специальностей&lt;/td&gt;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itemprop="eduName"&gt;Наименование профессии, специальности, направления подготовки,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наименование группы научных специальностей&lt;/td&gt;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itemprop="eduLevel"&gt;Уровень образования&lt;/td&gt;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itemprop="eduProf"&gt;Образовательная программа, направленность, профиль, </w:t>
            </w:r>
            <w:r>
              <w:rPr>
                <w:sz w:val="20"/>
                <w:color w:val="ff0000"/>
                <w:strike w:val="on"/>
              </w:rPr>
              <w:t xml:space="preserve">шифр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 наименование научной специальности&lt;/td&gt;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itemprop="eduCourse"&gt;Курс&lt;/td&gt;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itemprop="eduForm"&gt;Форма обучения&lt;/td&gt;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itemprop="numberBFVacant"&gt;0&lt;/td&gt;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itemprop="numberBRVacant"&gt;0&lt;/td&gt;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itemprop="numberBMVacant"&gt;0&lt;/td&gt;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itemprop="numberPVacant"&gt;0&lt;/td&gt;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&lt;/tr&gt;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&lt;/table&gt;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96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&lt;tr itemprop="vacant"&gt;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itemprop="eduCode"&gt;Код, шифр группы научных специальностей&lt;/td&gt;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itemprop="eduName"&gt;Наименование профессии, специальности, направления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подготовки, наименование группы научных специальностей&lt;/td&gt;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itemprop="eduLevel"&gt;Уровень образования&lt;/td&gt;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itemprop="eduProf"&gt;Образовательная программа, направленность, профиль,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  <w:shd w:val="clear" w:fill="c0c0c0"/>
              </w:rPr>
              <w:t xml:space="preserve">шифр</w:t>
            </w:r>
            <w:r>
              <w:rPr>
                <w:sz w:val="20"/>
              </w:rPr>
              <w:t xml:space="preserve"> и наименование научной специальности&lt;/td&gt;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itemprop="eduCourse"&gt;Курс&lt;/td&gt;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itemprop="eduForm"&gt;Форма обучения&lt;/td&gt;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itemprop="numberBFVacant"&gt;0&lt;/td&gt;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itemprop="numberBRVacant"&gt;0&lt;/td&gt;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itemprop="numberBMVacant"&gt;0&lt;/td&gt;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itemprop="numberPVacant"&gt;0&lt;/td&gt;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&lt;/tr&gt;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&lt;/table&gt;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3.13. Подраздел "Доступная среда"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3.13. Подраздел "Доступная среда"</w:t>
              <w:br/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97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1417"/>
        <w:gridCol w:w="1417"/>
        <w:gridCol w:w="1417"/>
        <w:gridCol w:w="3346"/>
      </w:tblGrid>
      <w:tr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нахождения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мест </w:t>
            </w:r>
            <w:hyperlink w:history="0" r:id="rId98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&lt;</w:t>
              </w:r>
            </w:hyperlink>
            <w:hyperlink w:history="0" r:id="rId99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ff0000"/>
                  <w:strike w:val="on"/>
                </w:rPr>
                <w:t xml:space="preserve">7</w:t>
              </w:r>
            </w:hyperlink>
            <w:hyperlink w:history="0" r:id="rId100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&gt;</w:t>
              </w:r>
            </w:hyperlink>
          </w:p>
        </w:tc>
        <w:tc>
          <w:tcPr>
            <w:tcW w:w="3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Приспособленность для использования инвалидами и лицами с ограниченными возможностями здоровья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101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1304"/>
        <w:gridCol w:w="1417"/>
        <w:gridCol w:w="1304"/>
        <w:gridCol w:w="2665"/>
      </w:tblGrid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нахождения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мест </w:t>
            </w:r>
            <w:hyperlink w:history="0" r:id="rId102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&lt;</w:t>
              </w:r>
            </w:hyperlink>
            <w:hyperlink w:history="0" r:id="rId103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6</w:t>
              </w:r>
            </w:hyperlink>
            <w:hyperlink w:history="0" r:id="rId104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Приспособленность для использования инвалидами и лицами с ограниченными возможностями здоровья</w:t>
            </w:r>
          </w:p>
        </w:tc>
      </w:tr>
    </w:tbl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</w:tblPr>
      <w:tblGrid>
        <w:gridCol w:w="7100"/>
        <w:gridCol w:w="7100"/>
      </w:tblGrid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</w:t>
            </w:r>
            <w:r>
              <w:rPr>
                <w:sz w:val="20"/>
                <w:color w:val="ff0000"/>
                <w:strike w:val="on"/>
              </w:rPr>
              <w:t xml:space="preserve">7</w:t>
            </w:r>
            <w:r>
              <w:rPr>
                <w:sz w:val="20"/>
              </w:rPr>
              <w:t xml:space="preserve">&gt; Обязательно для читальных залов, объектов питания, стационаров, больниц и т.п.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</w:t>
            </w:r>
            <w:r>
              <w:rPr>
                <w:sz w:val="20"/>
                <w:shd w:val="clear" w:fill="c0c0c0"/>
              </w:rPr>
              <w:t xml:space="preserve">6</w:t>
            </w:r>
            <w:r>
              <w:rPr>
                <w:sz w:val="20"/>
              </w:rPr>
              <w:t xml:space="preserve">&gt; Обязательно для читальных залов, объектов питания, стационаров, больниц и т.п.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105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&lt;tr itemprop="purposeLibr"&gt;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itemprop="objName"&gt;Наименование объекта&lt;/td&gt;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itemprop="objAddress"&gt;Адрес места нахождения&lt;/td&gt;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itemprop="objSq"&gt;Площадь&lt;/td&gt;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itemprop="objCnt"&gt;</w:t>
            </w:r>
            <w:r>
              <w:rPr>
                <w:sz w:val="20"/>
                <w:color w:val="ff0000"/>
                <w:strike w:val="on"/>
              </w:rPr>
              <w:t xml:space="preserve">Количесто</w:t>
            </w:r>
            <w:r>
              <w:rPr>
                <w:sz w:val="20"/>
              </w:rPr>
              <w:t xml:space="preserve"> мест&lt;/td&gt;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itemprop="objOvz"&gt;Приспособленность для использования инвалидами и лицами с ограниченными возможностями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здоровья&lt;/td&gt;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&lt;/tr&gt;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106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&lt;tr itemprop="purposeLibr"&gt;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itemprop="objName"&gt;Наименование объекта&lt;/td&gt;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itemprop="objAddress"&gt;Адрес места нахождения&lt;/td&gt;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itemprop="objSq"&gt;Площадь&lt;/td&gt;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itemprop="objCnt"&gt;</w:t>
            </w:r>
            <w:r>
              <w:rPr>
                <w:sz w:val="20"/>
                <w:shd w:val="clear" w:fill="c0c0c0"/>
              </w:rPr>
              <w:t xml:space="preserve">Количество</w:t>
            </w:r>
            <w:r>
              <w:rPr>
                <w:sz w:val="20"/>
              </w:rPr>
              <w:t xml:space="preserve"> мест&lt;/td&gt;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itemprop="objOvz"&gt;Приспособленность для использования инвалидами и лицами с ограниченными возможностями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здоровья&lt;/td&gt;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&lt;/tr&gt;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107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02.12.2022,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&lt;tr itemprop="purposeLibr"&gt;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itemprop="objName"&gt;Наименование объекта&lt;/td&gt;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itemprop="objAddress"&gt;Адрес места нахождения&lt;/td&gt;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itemprop="objSq"&gt;Площадь&lt;/td&gt;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itemprop="objCnt"&gt;</w:t>
            </w:r>
            <w:r>
              <w:rPr>
                <w:sz w:val="20"/>
                <w:color w:val="ff0000"/>
                <w:strike w:val="on"/>
              </w:rPr>
              <w:t xml:space="preserve">Количесто</w:t>
            </w:r>
            <w:r>
              <w:rPr>
                <w:sz w:val="20"/>
              </w:rPr>
              <w:t xml:space="preserve"> мест&lt;/td&gt;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&lt;td itemprop="objOvz"&gt;Приспособленность для использования инвалидами и лицами с ограниченными возможностями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здоровья&lt;/td&gt;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&lt;/tr&gt;</w:t>
            </w:r>
          </w:p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108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      <w:r>
                <w:rPr>
                  <w:sz w:val="20"/>
                  <w:color w:val="0000ff"/>
                </w:rPr>
                <w:t xml:space="preserve">Ред. от 06.12.2023,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&lt;tr itemprop="purposeLibr"&gt;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itemprop="objName"&gt;Наименование объекта&lt;/td&gt;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itemprop="objAddress"&gt;Адрес места нахождения&lt;/td&gt;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itemprop="objSq"&gt;Площадь&lt;/td&gt;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itemprop="objCnt"&gt;</w:t>
            </w:r>
            <w:r>
              <w:rPr>
                <w:sz w:val="20"/>
                <w:shd w:val="clear" w:fill="c0c0c0"/>
              </w:rPr>
              <w:t xml:space="preserve">Количество</w:t>
            </w:r>
            <w:r>
              <w:rPr>
                <w:sz w:val="20"/>
              </w:rPr>
              <w:t xml:space="preserve"> мест&lt;/td&gt;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&lt;td itemprop="objOvz"&gt;Приспособленность для использования инвалидами и лицами с ограниченными возможностями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здоровья&lt;/td&gt;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&lt;/tr&gt;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3.14. Подраздел "Международное сотрудничество"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3. Рекомендации по структурному и содержательному представлению информации в разделе "Сведения об образовательной организации" и подразделах данного раздела</w:t>
            </w:r>
          </w:p>
          <w:p>
            <w:pPr>
              <w:pStyle w:val="0"/>
              <w:ind w:left="240"/>
            </w:pPr>
            <w:r>
              <w:rPr>
                <w:sz w:val="20"/>
                <w:b w:val="on"/>
              </w:rPr>
              <w:t xml:space="preserve">3.14. Подраздел "Международное сотрудничество"</w:t>
              <w:br/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109" w:tooltip="&quot;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. Версия 6.6.0&quot; ------------ Недействующая редакция {КонсультантПлюс}">
        <w:r>
          <w:rPr>
            <w:sz w:val="20"/>
            <w:color w:val="0000ff"/>
          </w:rPr>
          <w:t xml:space="preserve">Ред. от 02.12.2022,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669"/>
        <w:gridCol w:w="283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  <w:color w:val="ff0000"/>
                <w:strike w:val="on"/>
              </w:rPr>
              <w:t xml:space="preserve">специальности, направления подготовки, шифр группы научных специальностей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профессии, специальности, направления подготовки</w:t>
            </w:r>
            <w:r>
              <w:rPr>
                <w:sz w:val="20"/>
                <w:color w:val="ff0000"/>
                <w:strike w:val="on"/>
              </w:rPr>
              <w:t xml:space="preserve">, наименование группы научных специальностей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itemprop="eduName"*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110" w:tooltip="&quot;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&quot; {КонсультантПлюс}">
        <w:r>
          <w:rPr>
            <w:sz w:val="20"/>
            <w:color w:val="0000ff"/>
          </w:rPr>
          <w:t xml:space="preserve">Ред. от 06.12.2023,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329"/>
        <w:gridCol w:w="3118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itemprop="eduCode"*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профессии, специальности, направления подготовки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itemprop="eduName"*</w:t>
            </w:r>
          </w:p>
        </w:tc>
      </w:tr>
    </w:tbl>
    <w:sectPr>
      <w:headerReference w:type="default" r:id="rId2"/>
      <w:headerReference w:type="first" r:id="rId2"/>
      <w:footerReference w:type="default" r:id="rId3"/>
      <w:footerReference w:type="first" r:id="rId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Сравнение редакций документа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https://login.consultant.ru/link/?req=doc&amp;base=LAW&amp;n=437507" TargetMode = "External"/>
	<Relationship Id="rId5" Type="http://schemas.openxmlformats.org/officeDocument/2006/relationships/hyperlink" Target="https://login.consultant.ru/link/?req=doc&amp;base=LAW&amp;n=463720" TargetMode = "External"/>
	<Relationship Id="rId6" Type="http://schemas.openxmlformats.org/officeDocument/2006/relationships/hyperlink" Target="https://login.consultant.ru/link/?req=doc&amp;base=LAW&amp;n=437507" TargetMode = "External"/>
	<Relationship Id="rId7" Type="http://schemas.openxmlformats.org/officeDocument/2006/relationships/hyperlink" Target="https://login.consultant.ru/link/?req=doc&amp;base=LAW&amp;n=463720" TargetMode = "External"/>
	<Relationship Id="rId8" Type="http://schemas.openxmlformats.org/officeDocument/2006/relationships/hyperlink" Target="https://login.consultant.ru/link/?req=doc&amp;base=LAW&amp;n=458511&amp;dst=100017" TargetMode = "External"/>
	<Relationship Id="rId9" Type="http://schemas.openxmlformats.org/officeDocument/2006/relationships/hyperlink" Target="https://login.consultant.ru/link/?req=doc&amp;base=LAW&amp;n=458511&amp;dst=100017" TargetMode = "External"/>
	<Relationship Id="rId10" Type="http://schemas.openxmlformats.org/officeDocument/2006/relationships/hyperlink" Target="https://login.consultant.ru/link/?req=doc&amp;base=LAW&amp;n=414052&amp;dst=100006" TargetMode = "External"/>
	<Relationship Id="rId11" Type="http://schemas.openxmlformats.org/officeDocument/2006/relationships/hyperlink" Target="https://login.consultant.ru/link/?req=doc&amp;base=LAW&amp;n=414052" TargetMode = "External"/>
	<Relationship Id="rId12" Type="http://schemas.openxmlformats.org/officeDocument/2006/relationships/hyperlink" Target="https://login.consultant.ru/link/?req=doc&amp;base=LAW&amp;n=414052&amp;dst=100006" TargetMode = "External"/>
	<Relationship Id="rId13" Type="http://schemas.openxmlformats.org/officeDocument/2006/relationships/hyperlink" Target="https://login.consultant.ru/link/?req=doc&amp;base=LAW&amp;n=414052" TargetMode = "External"/>
	<Relationship Id="rId14" Type="http://schemas.openxmlformats.org/officeDocument/2006/relationships/hyperlink" Target="https://login.consultant.ru/link/?req=doc&amp;base=LAW&amp;n=341937" TargetMode = "External"/>
	<Relationship Id="rId15" Type="http://schemas.openxmlformats.org/officeDocument/2006/relationships/hyperlink" Target="https://login.consultant.ru/link/?req=doc&amp;base=LAW&amp;n=341937" TargetMode = "External"/>
	<Relationship Id="rId16" Type="http://schemas.openxmlformats.org/officeDocument/2006/relationships/hyperlink" Target="https://login.consultant.ru/link/?req=doc&amp;base=LAW&amp;n=437507" TargetMode = "External"/>
	<Relationship Id="rId17" Type="http://schemas.openxmlformats.org/officeDocument/2006/relationships/hyperlink" Target="https://login.consultant.ru/link/?req=doc&amp;base=LAW&amp;n=463720" TargetMode = "External"/>
	<Relationship Id="rId18" Type="http://schemas.openxmlformats.org/officeDocument/2006/relationships/hyperlink" Target="https://login.consultant.ru/link/?req=doc&amp;base=LAW&amp;n=437507" TargetMode = "External"/>
	<Relationship Id="rId19" Type="http://schemas.openxmlformats.org/officeDocument/2006/relationships/hyperlink" Target="https://login.consultant.ru/link/?req=doc&amp;base=LAW&amp;n=463720" TargetMode = "External"/>
	<Relationship Id="rId20" Type="http://schemas.openxmlformats.org/officeDocument/2006/relationships/hyperlink" Target="https://login.consultant.ru/link/?req=doc&amp;base=LAW&amp;n=437507" TargetMode = "External"/>
	<Relationship Id="rId21" Type="http://schemas.openxmlformats.org/officeDocument/2006/relationships/hyperlink" Target="https://login.consultant.ru/link/?req=doc&amp;base=LAW&amp;n=463720" TargetMode = "External"/>
	<Relationship Id="rId22" Type="http://schemas.openxmlformats.org/officeDocument/2006/relationships/hyperlink" Target="https://login.consultant.ru/link/?req=doc&amp;base=LAW&amp;n=437507" TargetMode = "External"/>
	<Relationship Id="rId23" Type="http://schemas.openxmlformats.org/officeDocument/2006/relationships/hyperlink" Target="https://login.consultant.ru/link/?req=doc&amp;base=LAW&amp;n=463720" TargetMode = "External"/>
	<Relationship Id="rId24" Type="http://schemas.openxmlformats.org/officeDocument/2006/relationships/hyperlink" Target="https://login.consultant.ru/link/?req=doc&amp;base=LAW&amp;n=437507" TargetMode = "External"/>
	<Relationship Id="rId25" Type="http://schemas.openxmlformats.org/officeDocument/2006/relationships/hyperlink" Target="https://login.consultant.ru/link/?req=doc&amp;base=LAW&amp;n=463720" TargetMode = "External"/>
	<Relationship Id="rId26" Type="http://schemas.openxmlformats.org/officeDocument/2006/relationships/hyperlink" Target="https://login.consultant.ru/link/?req=doc&amp;base=LAW&amp;n=437507" TargetMode = "External"/>
	<Relationship Id="rId27" Type="http://schemas.openxmlformats.org/officeDocument/2006/relationships/hyperlink" Target="https://login.consultant.ru/link/?req=doc&amp;base=LAW&amp;n=463720" TargetMode = "External"/>
	<Relationship Id="rId28" Type="http://schemas.openxmlformats.org/officeDocument/2006/relationships/hyperlink" Target="https://login.consultant.ru/link/?req=doc&amp;base=LAW&amp;n=437507" TargetMode = "External"/>
	<Relationship Id="rId29" Type="http://schemas.openxmlformats.org/officeDocument/2006/relationships/hyperlink" Target="https://login.consultant.ru/link/?req=doc&amp;base=LAW&amp;n=463720" TargetMode = "External"/>
	<Relationship Id="rId30" Type="http://schemas.openxmlformats.org/officeDocument/2006/relationships/hyperlink" Target="https://login.consultant.ru/link/?req=doc&amp;base=LAW&amp;n=437507" TargetMode = "External"/>
	<Relationship Id="rId31" Type="http://schemas.openxmlformats.org/officeDocument/2006/relationships/hyperlink" Target="https://login.consultant.ru/link/?req=doc&amp;base=LAW&amp;n=463720" TargetMode = "External"/>
	<Relationship Id="rId32" Type="http://schemas.openxmlformats.org/officeDocument/2006/relationships/hyperlink" Target="https://login.consultant.ru/link/?req=doc&amp;base=LAW&amp;n=437507" TargetMode = "External"/>
	<Relationship Id="rId33" Type="http://schemas.openxmlformats.org/officeDocument/2006/relationships/hyperlink" Target="https://login.consultant.ru/link/?req=doc&amp;base=LAW&amp;n=463720" TargetMode = "External"/>
	<Relationship Id="rId34" Type="http://schemas.openxmlformats.org/officeDocument/2006/relationships/hyperlink" Target="https://login.consultant.ru/link/?req=doc&amp;base=LAW&amp;n=437507" TargetMode = "External"/>
	<Relationship Id="rId35" Type="http://schemas.openxmlformats.org/officeDocument/2006/relationships/hyperlink" Target="https://login.consultant.ru/link/?req=doc&amp;base=LAW&amp;n=463720" TargetMode = "External"/>
	<Relationship Id="rId36" Type="http://schemas.openxmlformats.org/officeDocument/2006/relationships/hyperlink" Target="https://login.consultant.ru/link/?req=doc&amp;base=LAW&amp;n=437507" TargetMode = "External"/>
	<Relationship Id="rId37" Type="http://schemas.openxmlformats.org/officeDocument/2006/relationships/hyperlink" Target="https://login.consultant.ru/link/?req=doc&amp;base=LAW&amp;n=463720" TargetMode = "External"/>
	<Relationship Id="rId38" Type="http://schemas.openxmlformats.org/officeDocument/2006/relationships/hyperlink" Target="https://login.consultant.ru/link/?req=doc&amp;base=LAW&amp;n=437507" TargetMode = "External"/>
	<Relationship Id="rId39" Type="http://schemas.openxmlformats.org/officeDocument/2006/relationships/hyperlink" Target="https://login.consultant.ru/link/?req=doc&amp;base=LAW&amp;n=463720" TargetMode = "External"/>
	<Relationship Id="rId40" Type="http://schemas.openxmlformats.org/officeDocument/2006/relationships/hyperlink" Target="https://login.consultant.ru/link/?req=doc&amp;base=LAW&amp;n=437507" TargetMode = "External"/>
	<Relationship Id="rId41" Type="http://schemas.openxmlformats.org/officeDocument/2006/relationships/hyperlink" Target="https://login.consultant.ru/link/?req=doc&amp;base=LAW&amp;n=463720" TargetMode = "External"/>
	<Relationship Id="rId42" Type="http://schemas.openxmlformats.org/officeDocument/2006/relationships/hyperlink" Target="https://login.consultant.ru/link/?req=doc&amp;base=LAW&amp;n=437507" TargetMode = "External"/>
	<Relationship Id="rId43" Type="http://schemas.openxmlformats.org/officeDocument/2006/relationships/hyperlink" Target="https://login.consultant.ru/link/?req=doc&amp;base=LAW&amp;n=437507&amp;dst=100767" TargetMode = "External"/>
	<Relationship Id="rId44" Type="http://schemas.openxmlformats.org/officeDocument/2006/relationships/hyperlink" Target="https://login.consultant.ru/link/?req=doc&amp;base=LAW&amp;n=463720" TargetMode = "External"/>
	<Relationship Id="rId45" Type="http://schemas.openxmlformats.org/officeDocument/2006/relationships/hyperlink" Target="https://login.consultant.ru/link/?req=doc&amp;base=LAW&amp;n=437507" TargetMode = "External"/>
	<Relationship Id="rId46" Type="http://schemas.openxmlformats.org/officeDocument/2006/relationships/hyperlink" Target="https://login.consultant.ru/link/?req=doc&amp;base=LAW&amp;n=463720" TargetMode = "External"/>
	<Relationship Id="rId47" Type="http://schemas.openxmlformats.org/officeDocument/2006/relationships/hyperlink" Target="https://login.consultant.ru/link/?req=doc&amp;base=LAW&amp;n=437507" TargetMode = "External"/>
	<Relationship Id="rId48" Type="http://schemas.openxmlformats.org/officeDocument/2006/relationships/hyperlink" Target="https://login.consultant.ru/link/?req=doc&amp;base=LAW&amp;n=463720" TargetMode = "External"/>
	<Relationship Id="rId49" Type="http://schemas.openxmlformats.org/officeDocument/2006/relationships/hyperlink" Target="https://login.consultant.ru/link/?req=doc&amp;base=LAW&amp;n=437507" TargetMode = "External"/>
	<Relationship Id="rId50" Type="http://schemas.openxmlformats.org/officeDocument/2006/relationships/hyperlink" Target="https://login.consultant.ru/link/?req=doc&amp;base=LAW&amp;n=463720" TargetMode = "External"/>
	<Relationship Id="rId51" Type="http://schemas.openxmlformats.org/officeDocument/2006/relationships/hyperlink" Target="https://login.consultant.ru/link/?req=doc&amp;base=LAW&amp;n=437507" TargetMode = "External"/>
	<Relationship Id="rId52" Type="http://schemas.openxmlformats.org/officeDocument/2006/relationships/hyperlink" Target="https://login.consultant.ru/link/?req=doc&amp;base=LAW&amp;n=463720" TargetMode = "External"/>
	<Relationship Id="rId53" Type="http://schemas.openxmlformats.org/officeDocument/2006/relationships/hyperlink" Target="https://login.consultant.ru/link/?req=doc&amp;base=LAW&amp;n=437507" TargetMode = "External"/>
	<Relationship Id="rId54" Type="http://schemas.openxmlformats.org/officeDocument/2006/relationships/hyperlink" Target="https://login.consultant.ru/link/?req=doc&amp;base=LAW&amp;n=463720" TargetMode = "External"/>
	<Relationship Id="rId55" Type="http://schemas.openxmlformats.org/officeDocument/2006/relationships/hyperlink" Target="https://login.consultant.ru/link/?req=doc&amp;base=LAW&amp;n=437507" TargetMode = "External"/>
	<Relationship Id="rId56" Type="http://schemas.openxmlformats.org/officeDocument/2006/relationships/hyperlink" Target="https://login.consultant.ru/link/?req=doc&amp;base=LAW&amp;n=463720" TargetMode = "External"/>
	<Relationship Id="rId57" Type="http://schemas.openxmlformats.org/officeDocument/2006/relationships/hyperlink" Target="https://login.consultant.ru/link/?req=doc&amp;base=LAW&amp;n=437507" TargetMode = "External"/>
	<Relationship Id="rId58" Type="http://schemas.openxmlformats.org/officeDocument/2006/relationships/hyperlink" Target="https://login.consultant.ru/link/?req=doc&amp;base=LAW&amp;n=463720" TargetMode = "External"/>
	<Relationship Id="rId59" Type="http://schemas.openxmlformats.org/officeDocument/2006/relationships/hyperlink" Target="https://login.consultant.ru/link/?req=doc&amp;base=LAW&amp;n=437507" TargetMode = "External"/>
	<Relationship Id="rId60" Type="http://schemas.openxmlformats.org/officeDocument/2006/relationships/hyperlink" Target="https://login.consultant.ru/link/?req=doc&amp;base=LAW&amp;n=463720" TargetMode = "External"/>
	<Relationship Id="rId61" Type="http://schemas.openxmlformats.org/officeDocument/2006/relationships/hyperlink" Target="https://login.consultant.ru/link/?req=doc&amp;base=LAW&amp;n=437507" TargetMode = "External"/>
	<Relationship Id="rId62" Type="http://schemas.openxmlformats.org/officeDocument/2006/relationships/hyperlink" Target="https://login.consultant.ru/link/?req=doc&amp;base=LAW&amp;n=463720" TargetMode = "External"/>
	<Relationship Id="rId63" Type="http://schemas.openxmlformats.org/officeDocument/2006/relationships/hyperlink" Target="https://login.consultant.ru/link/?req=doc&amp;base=LAW&amp;n=437507" TargetMode = "External"/>
	<Relationship Id="rId64" Type="http://schemas.openxmlformats.org/officeDocument/2006/relationships/hyperlink" Target="https://login.consultant.ru/link/?req=doc&amp;base=LAW&amp;n=463720" TargetMode = "External"/>
	<Relationship Id="rId65" Type="http://schemas.openxmlformats.org/officeDocument/2006/relationships/hyperlink" Target="https://login.consultant.ru/link/?req=doc&amp;base=LAW&amp;n=437507" TargetMode = "External"/>
	<Relationship Id="rId66" Type="http://schemas.openxmlformats.org/officeDocument/2006/relationships/hyperlink" Target="https://login.consultant.ru/link/?req=doc&amp;base=LAW&amp;n=463720" TargetMode = "External"/>
	<Relationship Id="rId67" Type="http://schemas.openxmlformats.org/officeDocument/2006/relationships/hyperlink" Target="https://login.consultant.ru/link/?req=doc&amp;base=LAW&amp;n=437507" TargetMode = "External"/>
	<Relationship Id="rId68" Type="http://schemas.openxmlformats.org/officeDocument/2006/relationships/hyperlink" Target="https://login.consultant.ru/link/?req=doc&amp;base=LAW&amp;n=463720" TargetMode = "External"/>
	<Relationship Id="rId69" Type="http://schemas.openxmlformats.org/officeDocument/2006/relationships/hyperlink" Target="https://login.consultant.ru/link/?req=doc&amp;base=LAW&amp;n=437507" TargetMode = "External"/>
	<Relationship Id="rId70" Type="http://schemas.openxmlformats.org/officeDocument/2006/relationships/hyperlink" Target="https://login.consultant.ru/link/?req=doc&amp;base=LAW&amp;n=463720" TargetMode = "External"/>
	<Relationship Id="rId71" Type="http://schemas.openxmlformats.org/officeDocument/2006/relationships/hyperlink" Target="https://login.consultant.ru/link/?req=doc&amp;base=LAW&amp;n=437507" TargetMode = "External"/>
	<Relationship Id="rId72" Type="http://schemas.openxmlformats.org/officeDocument/2006/relationships/hyperlink" Target="https://login.consultant.ru/link/?req=doc&amp;base=LAW&amp;n=463720" TargetMode = "External"/>
	<Relationship Id="rId73" Type="http://schemas.openxmlformats.org/officeDocument/2006/relationships/hyperlink" Target="https://login.consultant.ru/link/?req=doc&amp;base=LAW&amp;n=437507" TargetMode = "External"/>
	<Relationship Id="rId74" Type="http://schemas.openxmlformats.org/officeDocument/2006/relationships/hyperlink" Target="https://login.consultant.ru/link/?req=doc&amp;base=LAW&amp;n=463720" TargetMode = "External"/>
	<Relationship Id="rId75" Type="http://schemas.openxmlformats.org/officeDocument/2006/relationships/hyperlink" Target="https://login.consultant.ru/link/?req=doc&amp;base=LAW&amp;n=437507" TargetMode = "External"/>
	<Relationship Id="rId76" Type="http://schemas.openxmlformats.org/officeDocument/2006/relationships/hyperlink" Target="https://login.consultant.ru/link/?req=doc&amp;base=LAW&amp;n=437507&amp;dst=101275" TargetMode = "External"/>
	<Relationship Id="rId77" Type="http://schemas.openxmlformats.org/officeDocument/2006/relationships/hyperlink" Target="https://login.consultant.ru/link/?req=doc&amp;base=LAW&amp;n=437507&amp;dst=101275" TargetMode = "External"/>
	<Relationship Id="rId78" Type="http://schemas.openxmlformats.org/officeDocument/2006/relationships/hyperlink" Target="https://login.consultant.ru/link/?req=doc&amp;base=LAW&amp;n=437507&amp;dst=101275" TargetMode = "External"/>
	<Relationship Id="rId79" Type="http://schemas.openxmlformats.org/officeDocument/2006/relationships/hyperlink" Target="https://login.consultant.ru/link/?req=doc&amp;base=LAW&amp;n=463720" TargetMode = "External"/>
	<Relationship Id="rId80" Type="http://schemas.openxmlformats.org/officeDocument/2006/relationships/hyperlink" Target="https://login.consultant.ru/link/?req=doc&amp;base=LAW&amp;n=463720&amp;dst=101278" TargetMode = "External"/>
	<Relationship Id="rId81" Type="http://schemas.openxmlformats.org/officeDocument/2006/relationships/hyperlink" Target="https://login.consultant.ru/link/?req=doc&amp;base=LAW&amp;n=463720&amp;dst=101278" TargetMode = "External"/>
	<Relationship Id="rId82" Type="http://schemas.openxmlformats.org/officeDocument/2006/relationships/hyperlink" Target="https://login.consultant.ru/link/?req=doc&amp;base=LAW&amp;n=463720&amp;dst=101278" TargetMode = "External"/>
	<Relationship Id="rId83" Type="http://schemas.openxmlformats.org/officeDocument/2006/relationships/hyperlink" Target="https://login.consultant.ru/link/?req=doc&amp;base=LAW&amp;n=437507" TargetMode = "External"/>
	<Relationship Id="rId84" Type="http://schemas.openxmlformats.org/officeDocument/2006/relationships/hyperlink" Target="https://login.consultant.ru/link/?req=doc&amp;base=LAW&amp;n=437507&amp;dst=101311" TargetMode = "External"/>
	<Relationship Id="rId85" Type="http://schemas.openxmlformats.org/officeDocument/2006/relationships/hyperlink" Target="https://login.consultant.ru/link/?req=doc&amp;base=LAW&amp;n=437507&amp;dst=101311" TargetMode = "External"/>
	<Relationship Id="rId86" Type="http://schemas.openxmlformats.org/officeDocument/2006/relationships/hyperlink" Target="https://login.consultant.ru/link/?req=doc&amp;base=LAW&amp;n=437507&amp;dst=101311" TargetMode = "External"/>
	<Relationship Id="rId87" Type="http://schemas.openxmlformats.org/officeDocument/2006/relationships/hyperlink" Target="https://login.consultant.ru/link/?req=doc&amp;base=LAW&amp;n=463720" TargetMode = "External"/>
	<Relationship Id="rId88" Type="http://schemas.openxmlformats.org/officeDocument/2006/relationships/hyperlink" Target="https://login.consultant.ru/link/?req=doc&amp;base=LAW&amp;n=463720&amp;dst=101314" TargetMode = "External"/>
	<Relationship Id="rId89" Type="http://schemas.openxmlformats.org/officeDocument/2006/relationships/hyperlink" Target="https://login.consultant.ru/link/?req=doc&amp;base=LAW&amp;n=463720&amp;dst=101314" TargetMode = "External"/>
	<Relationship Id="rId90" Type="http://schemas.openxmlformats.org/officeDocument/2006/relationships/hyperlink" Target="https://login.consultant.ru/link/?req=doc&amp;base=LAW&amp;n=463720&amp;dst=101314" TargetMode = "External"/>
	<Relationship Id="rId91" Type="http://schemas.openxmlformats.org/officeDocument/2006/relationships/hyperlink" Target="https://login.consultant.ru/link/?req=doc&amp;base=LAW&amp;n=437507" TargetMode = "External"/>
	<Relationship Id="rId92" Type="http://schemas.openxmlformats.org/officeDocument/2006/relationships/hyperlink" Target="https://login.consultant.ru/link/?req=doc&amp;base=LAW&amp;n=463720" TargetMode = "External"/>
	<Relationship Id="rId93" Type="http://schemas.openxmlformats.org/officeDocument/2006/relationships/hyperlink" Target="https://login.consultant.ru/link/?req=doc&amp;base=LAW&amp;n=437507" TargetMode = "External"/>
	<Relationship Id="rId94" Type="http://schemas.openxmlformats.org/officeDocument/2006/relationships/hyperlink" Target="https://login.consultant.ru/link/?req=doc&amp;base=LAW&amp;n=463720" TargetMode = "External"/>
	<Relationship Id="rId95" Type="http://schemas.openxmlformats.org/officeDocument/2006/relationships/hyperlink" Target="https://login.consultant.ru/link/?req=doc&amp;base=LAW&amp;n=437507" TargetMode = "External"/>
	<Relationship Id="rId96" Type="http://schemas.openxmlformats.org/officeDocument/2006/relationships/hyperlink" Target="https://login.consultant.ru/link/?req=doc&amp;base=LAW&amp;n=463720" TargetMode = "External"/>
	<Relationship Id="rId97" Type="http://schemas.openxmlformats.org/officeDocument/2006/relationships/hyperlink" Target="https://login.consultant.ru/link/?req=doc&amp;base=LAW&amp;n=437507" TargetMode = "External"/>
	<Relationship Id="rId98" Type="http://schemas.openxmlformats.org/officeDocument/2006/relationships/hyperlink" Target="https://login.consultant.ru/link/?req=doc&amp;base=LAW&amp;n=437507&amp;dst=101790" TargetMode = "External"/>
	<Relationship Id="rId99" Type="http://schemas.openxmlformats.org/officeDocument/2006/relationships/hyperlink" Target="https://login.consultant.ru/link/?req=doc&amp;base=LAW&amp;n=437507&amp;dst=101790" TargetMode = "External"/>
	<Relationship Id="rId100" Type="http://schemas.openxmlformats.org/officeDocument/2006/relationships/hyperlink" Target="https://login.consultant.ru/link/?req=doc&amp;base=LAW&amp;n=437507&amp;dst=101790" TargetMode = "External"/>
	<Relationship Id="rId101" Type="http://schemas.openxmlformats.org/officeDocument/2006/relationships/hyperlink" Target="https://login.consultant.ru/link/?req=doc&amp;base=LAW&amp;n=463720" TargetMode = "External"/>
	<Relationship Id="rId102" Type="http://schemas.openxmlformats.org/officeDocument/2006/relationships/hyperlink" Target="https://login.consultant.ru/link/?req=doc&amp;base=LAW&amp;n=463720&amp;dst=101791" TargetMode = "External"/>
	<Relationship Id="rId103" Type="http://schemas.openxmlformats.org/officeDocument/2006/relationships/hyperlink" Target="https://login.consultant.ru/link/?req=doc&amp;base=LAW&amp;n=463720&amp;dst=101791" TargetMode = "External"/>
	<Relationship Id="rId104" Type="http://schemas.openxmlformats.org/officeDocument/2006/relationships/hyperlink" Target="https://login.consultant.ru/link/?req=doc&amp;base=LAW&amp;n=463720&amp;dst=101791" TargetMode = "External"/>
	<Relationship Id="rId105" Type="http://schemas.openxmlformats.org/officeDocument/2006/relationships/hyperlink" Target="https://login.consultant.ru/link/?req=doc&amp;base=LAW&amp;n=437507" TargetMode = "External"/>
	<Relationship Id="rId106" Type="http://schemas.openxmlformats.org/officeDocument/2006/relationships/hyperlink" Target="https://login.consultant.ru/link/?req=doc&amp;base=LAW&amp;n=463720" TargetMode = "External"/>
	<Relationship Id="rId107" Type="http://schemas.openxmlformats.org/officeDocument/2006/relationships/hyperlink" Target="https://login.consultant.ru/link/?req=doc&amp;base=LAW&amp;n=437507" TargetMode = "External"/>
	<Relationship Id="rId108" Type="http://schemas.openxmlformats.org/officeDocument/2006/relationships/hyperlink" Target="https://login.consultant.ru/link/?req=doc&amp;base=LAW&amp;n=463720" TargetMode = "External"/>
	<Relationship Id="rId109" Type="http://schemas.openxmlformats.org/officeDocument/2006/relationships/hyperlink" Target="https://login.consultant.ru/link/?req=doc&amp;base=LAW&amp;n=437507" TargetMode = "External"/>
	<Relationship Id="rId110" Type="http://schemas.openxmlformats.org/officeDocument/2006/relationships/hyperlink" Target="https://login.consultant.ru/link/?req=doc&amp;base=LAW&amp;n=46372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редакций документа</dc:title>
  <dcterms:created xsi:type="dcterms:W3CDTF">2024-03-19T08:38:03Z</dcterms:created>
</cp:coreProperties>
</file>