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ПЛАН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КОНСПЕКТ ЗАНЯТИЯ № </w:t>
      </w:r>
      <w:r>
        <w:rPr>
          <w:rFonts w:ascii="Times New Roman" w:hAnsi="Times New Roman"/>
          <w:rtl w:val="0"/>
          <w:lang w:val="en-US"/>
        </w:rPr>
        <w:t>12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ИНСТРУКТОР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Елфимов 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ru-RU"/>
        </w:rPr>
        <w:t>: 20.11.2020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Группа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u w:val="single"/>
          <w:rtl w:val="0"/>
          <w:lang w:val="ru-RU"/>
        </w:rPr>
        <w:t xml:space="preserve">студенты </w:t>
      </w:r>
      <w:r>
        <w:rPr>
          <w:rFonts w:ascii="Times New Roman" w:hAnsi="Times New Roman"/>
          <w:u w:val="single"/>
          <w:rtl w:val="0"/>
          <w:lang w:val="ru-RU"/>
        </w:rPr>
        <w:t xml:space="preserve">2-3 </w:t>
      </w:r>
      <w:r>
        <w:rPr>
          <w:rFonts w:ascii="Times New Roman" w:hAnsi="Times New Roman" w:hint="default"/>
          <w:u w:val="single"/>
          <w:rtl w:val="0"/>
          <w:lang w:val="ru-RU"/>
        </w:rPr>
        <w:t>курсов бакалавриата очной формы обучения</w:t>
      </w:r>
      <w:r>
        <w:rPr>
          <w:rFonts w:ascii="Times New Roman" w:hAnsi="Times New Roman"/>
          <w:u w:val="single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rtl w:val="0"/>
          <w:lang w:val="ru-RU"/>
        </w:rPr>
        <w:t>Задача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u w:val="single"/>
          <w:rtl w:val="0"/>
          <w:lang w:val="ru-RU"/>
        </w:rPr>
        <w:t>развитие силовых способностей мышц нижних конечностей</w:t>
      </w:r>
      <w:r>
        <w:rPr>
          <w:rFonts w:ascii="Times New Roman" w:hAnsi="Times New Roman"/>
          <w:u w:val="single"/>
          <w:rtl w:val="0"/>
          <w:lang w:val="ru-RU"/>
        </w:rPr>
        <w:t>.</w:t>
      </w:r>
    </w:p>
    <w:tbl>
      <w:tblPr>
        <w:tblW w:w="1077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0"/>
        <w:gridCol w:w="3561"/>
        <w:gridCol w:w="3543"/>
        <w:gridCol w:w="1006"/>
        <w:gridCol w:w="1404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Часть урока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35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35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Методические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указания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Дозировка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 повторений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(15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Комплекс общеразвивающих упражнений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ОРУ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35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Подготовка опорно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двигательного аппарата к предстоящей нагрузке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Комплекс специально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беговых упражнений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СБУ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35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Основная часть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(65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Приседания на двух ногах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Спина прямая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стопы ног направлены вперед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угол в коленном суставе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90*.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Для увеличения нагрузки можно использовать гантели весом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1-5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кг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емкость с водой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Приседание на одной ноге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правая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«пистолетик»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Допускается выполнение упражнения с использованием опоры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 стены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поддержания равновесия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 приседании задняя поверхность бедра касается голени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каждой ноги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Удержание положение «присед» у стены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Спина прямая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стопы ног направлены вперед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угол в коленном суставе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90*.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Выполнение упражнение с использованием опоры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стена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пауза между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Пауза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переход к следующему упражнению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Питье воды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Отведение ног назад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правая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Исходное положение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стоя на четвереньках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Спина прогнута в поясничном отделе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Пятка ноги направлена вверх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каждой ноги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Отведение ног в сторону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правая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Исходное положение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лежа боком на полу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Нога прямая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каждой ноги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Пауза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переход к следующему упражнению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Питье воды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Поднятие на носки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Стопы ног направлены вперед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Расстояние между стопами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15-20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верхней точке удержание положения на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Пятка не опускается на пол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Прыжки на одной ноге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правая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Пятка не опускается на пол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каждой ноги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Пауза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переход к следующему упражнению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Питье воды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Заключит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Комплекс упражнений на растягивание мышц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Большая часть упражнений для мышц нижних конечностей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77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ПРОДОЛЖИТЕЛЬНОСТЬ ЗАНЯТИЯ 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МИНУТ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spacing w:after="0"/>
      </w:pPr>
    </w:p>
    <w:p>
      <w:pPr>
        <w:pStyle w:val="Normal.0"/>
      </w:pPr>
      <w:r>
        <w:rPr>
          <w:rFonts w:ascii="Times New Roman" w:hAnsi="Times New Roman" w:hint="default"/>
          <w:u w:val="single"/>
          <w:rtl w:val="0"/>
          <w:lang w:val="ru-RU"/>
        </w:rPr>
        <w:t xml:space="preserve">Комплекс упражнений Основной части занятия выполняется </w:t>
      </w:r>
      <w:r>
        <w:rPr>
          <w:rFonts w:ascii="Times New Roman" w:hAnsi="Times New Roman"/>
          <w:u w:val="single"/>
          <w:rtl w:val="0"/>
          <w:lang w:val="ru-RU"/>
        </w:rPr>
        <w:t xml:space="preserve">2 </w:t>
      </w:r>
      <w:r>
        <w:rPr>
          <w:rFonts w:ascii="Times New Roman" w:hAnsi="Times New Roman" w:hint="default"/>
          <w:u w:val="single"/>
          <w:rtl w:val="0"/>
          <w:lang w:val="ru-RU"/>
        </w:rPr>
        <w:t>раза по принципу круговой тренировки</w:t>
      </w:r>
      <w:r>
        <w:rPr>
          <w:rFonts w:ascii="Times New Roman" w:hAnsi="Times New Roman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u w:val="single"/>
          <w:rtl w:val="0"/>
          <w:lang w:val="ru-RU"/>
        </w:rPr>
        <w:t xml:space="preserve">пауза между сериями – </w:t>
      </w:r>
      <w:r>
        <w:rPr>
          <w:rFonts w:ascii="Times New Roman" w:hAnsi="Times New Roman"/>
          <w:u w:val="single"/>
          <w:rtl w:val="0"/>
          <w:lang w:val="ru-RU"/>
        </w:rPr>
        <w:t xml:space="preserve">3 </w:t>
      </w:r>
      <w:r>
        <w:rPr>
          <w:rFonts w:ascii="Times New Roman" w:hAnsi="Times New Roman" w:hint="default"/>
          <w:u w:val="single"/>
          <w:rtl w:val="0"/>
          <w:lang w:val="ru-RU"/>
        </w:rPr>
        <w:t>мин</w:t>
      </w:r>
      <w:r>
        <w:rPr>
          <w:rFonts w:ascii="Times New Roman" w:hAnsi="Times New Roman"/>
          <w:u w:val="singl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709" w:right="707" w:bottom="426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