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02" w:rsidRPr="0099749A" w:rsidRDefault="00990402" w:rsidP="00F95B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5261142"/>
      <w:bookmarkStart w:id="1" w:name="_Toc57700791"/>
      <w:r w:rsidRPr="0099749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  <w:bookmarkEnd w:id="0"/>
      <w:bookmarkEnd w:id="1"/>
    </w:p>
    <w:p w:rsidR="00990402" w:rsidRPr="0099749A" w:rsidRDefault="00990402" w:rsidP="00F95B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49A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</w:t>
      </w:r>
      <w:r w:rsidR="00AB7041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9749A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ВЫСШЕГО ОБРАЗОВАНИЯ </w:t>
      </w:r>
      <w:r w:rsidRPr="0099749A">
        <w:rPr>
          <w:rFonts w:ascii="Times New Roman" w:hAnsi="Times New Roman" w:cs="Times New Roman"/>
          <w:b/>
          <w:bCs/>
          <w:caps/>
          <w:sz w:val="28"/>
          <w:szCs w:val="28"/>
        </w:rPr>
        <w:t>«РОССИЙСКИЙ ЭКОНОМИЧЕСКИЙ УНИВЕРСИТЕТ ИМЕНИ Г.В. ПЛЕХАНОВА»</w:t>
      </w:r>
    </w:p>
    <w:p w:rsidR="00A734B4" w:rsidRPr="0099749A" w:rsidRDefault="00A734B4" w:rsidP="00EB07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4B4" w:rsidRPr="00C80D68" w:rsidRDefault="00A734B4" w:rsidP="00EB075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D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D7292" w:rsidRPr="00C80D68" w:rsidRDefault="00CD4ECA" w:rsidP="00FD7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672">
        <w:rPr>
          <w:rFonts w:ascii="Times New Roman" w:hAnsi="Times New Roman" w:cs="Times New Roman"/>
          <w:sz w:val="28"/>
          <w:szCs w:val="28"/>
        </w:rPr>
        <w:t>Ректор</w:t>
      </w:r>
      <w:r w:rsidR="00FD7292" w:rsidRPr="008A4672">
        <w:rPr>
          <w:rFonts w:ascii="Times New Roman" w:hAnsi="Times New Roman" w:cs="Times New Roman"/>
          <w:sz w:val="28"/>
          <w:szCs w:val="28"/>
        </w:rPr>
        <w:t xml:space="preserve"> _______________/</w:t>
      </w:r>
      <w:r w:rsidR="008A46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292" w:rsidRPr="008A467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734B4" w:rsidRPr="00C80D68" w:rsidRDefault="005D7A08" w:rsidP="0077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D68">
        <w:rPr>
          <w:rFonts w:ascii="Times New Roman" w:hAnsi="Times New Roman" w:cs="Times New Roman"/>
          <w:sz w:val="28"/>
          <w:szCs w:val="28"/>
        </w:rPr>
        <w:t>_____</w:t>
      </w:r>
      <w:r w:rsidR="00A734B4" w:rsidRPr="00C80D68">
        <w:rPr>
          <w:rFonts w:ascii="Times New Roman" w:hAnsi="Times New Roman" w:cs="Times New Roman"/>
          <w:sz w:val="28"/>
          <w:szCs w:val="28"/>
        </w:rPr>
        <w:t>__</w:t>
      </w:r>
      <w:r w:rsidRPr="00C80D68">
        <w:rPr>
          <w:rFonts w:ascii="Times New Roman" w:hAnsi="Times New Roman" w:cs="Times New Roman"/>
          <w:sz w:val="28"/>
          <w:szCs w:val="28"/>
        </w:rPr>
        <w:t>_</w:t>
      </w:r>
      <w:r w:rsidR="00A734B4" w:rsidRPr="00C80D68">
        <w:rPr>
          <w:rFonts w:ascii="Times New Roman" w:hAnsi="Times New Roman" w:cs="Times New Roman"/>
          <w:sz w:val="28"/>
          <w:szCs w:val="28"/>
        </w:rPr>
        <w:t xml:space="preserve">_______ </w:t>
      </w:r>
      <w:r w:rsidR="000F75EF" w:rsidRPr="00C80D68">
        <w:rPr>
          <w:rFonts w:ascii="Times New Roman" w:hAnsi="Times New Roman" w:cs="Times New Roman"/>
          <w:sz w:val="28"/>
          <w:szCs w:val="28"/>
        </w:rPr>
        <w:t>20</w:t>
      </w:r>
      <w:r w:rsidR="00C80D68" w:rsidRPr="00C80D68">
        <w:rPr>
          <w:rFonts w:ascii="Times New Roman" w:hAnsi="Times New Roman" w:cs="Times New Roman"/>
          <w:sz w:val="28"/>
          <w:szCs w:val="28"/>
        </w:rPr>
        <w:t>1</w:t>
      </w:r>
      <w:r w:rsidR="00400EF0" w:rsidRPr="00BD20F6">
        <w:rPr>
          <w:rFonts w:ascii="Times New Roman" w:hAnsi="Times New Roman" w:cs="Times New Roman"/>
          <w:sz w:val="28"/>
          <w:szCs w:val="28"/>
        </w:rPr>
        <w:t>8</w:t>
      </w:r>
      <w:r w:rsidR="00A734B4" w:rsidRPr="00C80D68">
        <w:rPr>
          <w:rFonts w:ascii="Times New Roman" w:hAnsi="Times New Roman" w:cs="Times New Roman"/>
          <w:sz w:val="28"/>
          <w:szCs w:val="28"/>
        </w:rPr>
        <w:t>г.</w:t>
      </w:r>
    </w:p>
    <w:p w:rsidR="00513796" w:rsidRPr="0099749A" w:rsidRDefault="00513796" w:rsidP="00513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52F" w:rsidRPr="0099749A" w:rsidRDefault="00B7052F" w:rsidP="00EB0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18" w:rsidRPr="0099749A" w:rsidRDefault="00BD7018" w:rsidP="00EB0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4B4" w:rsidRPr="0099749A" w:rsidRDefault="00A734B4" w:rsidP="00C80D68">
      <w:pPr>
        <w:tabs>
          <w:tab w:val="left" w:pos="93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49A">
        <w:rPr>
          <w:rFonts w:ascii="Times New Roman" w:hAnsi="Times New Roman" w:cs="Times New Roman"/>
          <w:b/>
          <w:sz w:val="36"/>
          <w:szCs w:val="36"/>
        </w:rPr>
        <w:t xml:space="preserve">Положение об организации и проведении </w:t>
      </w:r>
      <w:proofErr w:type="gramStart"/>
      <w:r w:rsidRPr="0099749A">
        <w:rPr>
          <w:rFonts w:ascii="Times New Roman" w:hAnsi="Times New Roman" w:cs="Times New Roman"/>
          <w:b/>
          <w:sz w:val="36"/>
          <w:szCs w:val="36"/>
        </w:rPr>
        <w:t>всероссийского</w:t>
      </w:r>
      <w:proofErr w:type="gramEnd"/>
      <w:r w:rsidR="00472049" w:rsidRPr="009974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749A">
        <w:rPr>
          <w:rFonts w:ascii="Times New Roman" w:hAnsi="Times New Roman" w:cs="Times New Roman"/>
          <w:b/>
          <w:sz w:val="36"/>
          <w:szCs w:val="36"/>
        </w:rPr>
        <w:t xml:space="preserve">этапа Всероссийской олимпиады студентов образовательных организаций высшего образования по </w:t>
      </w:r>
      <w:r w:rsidR="00990402" w:rsidRPr="0099749A">
        <w:rPr>
          <w:rFonts w:ascii="Times New Roman" w:hAnsi="Times New Roman" w:cs="Times New Roman"/>
          <w:b/>
          <w:sz w:val="36"/>
          <w:szCs w:val="36"/>
        </w:rPr>
        <w:t xml:space="preserve">направлению подготовки </w:t>
      </w:r>
      <w:r w:rsidR="00C80D68">
        <w:rPr>
          <w:rFonts w:ascii="Times New Roman" w:hAnsi="Times New Roman" w:cs="Times New Roman"/>
          <w:b/>
          <w:sz w:val="36"/>
          <w:szCs w:val="36"/>
        </w:rPr>
        <w:t>«</w:t>
      </w:r>
      <w:r w:rsidR="00990402" w:rsidRPr="0099749A">
        <w:rPr>
          <w:rFonts w:ascii="Times New Roman" w:hAnsi="Times New Roman" w:cs="Times New Roman"/>
          <w:b/>
          <w:sz w:val="36"/>
          <w:szCs w:val="36"/>
        </w:rPr>
        <w:t>Прикладная информатика</w:t>
      </w:r>
      <w:r w:rsidR="00C80D68">
        <w:rPr>
          <w:rFonts w:ascii="Times New Roman" w:hAnsi="Times New Roman" w:cs="Times New Roman"/>
          <w:b/>
          <w:sz w:val="36"/>
          <w:szCs w:val="36"/>
        </w:rPr>
        <w:t>»</w:t>
      </w:r>
      <w:r w:rsidR="00C31F1B" w:rsidRPr="0099749A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D5017B" w:rsidRPr="0099749A">
        <w:rPr>
          <w:rFonts w:ascii="Times New Roman" w:hAnsi="Times New Roman" w:cs="Times New Roman"/>
          <w:b/>
          <w:sz w:val="36"/>
          <w:szCs w:val="36"/>
        </w:rPr>
        <w:t>ВСО ПИ-201</w:t>
      </w:r>
      <w:r w:rsidR="00BD20F6" w:rsidRPr="00BD20F6">
        <w:rPr>
          <w:rFonts w:ascii="Times New Roman" w:hAnsi="Times New Roman" w:cs="Times New Roman"/>
          <w:b/>
          <w:sz w:val="36"/>
          <w:szCs w:val="36"/>
        </w:rPr>
        <w:t>8</w:t>
      </w:r>
      <w:r w:rsidR="00C31F1B" w:rsidRPr="0099749A">
        <w:rPr>
          <w:rFonts w:ascii="Times New Roman" w:hAnsi="Times New Roman" w:cs="Times New Roman"/>
          <w:b/>
          <w:sz w:val="36"/>
          <w:szCs w:val="36"/>
        </w:rPr>
        <w:t>)</w:t>
      </w:r>
    </w:p>
    <w:p w:rsidR="00741345" w:rsidRPr="006D667A" w:rsidRDefault="00A734B4" w:rsidP="00C80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749A">
        <w:rPr>
          <w:rFonts w:ascii="Times New Roman" w:hAnsi="Times New Roman" w:cs="Times New Roman"/>
          <w:b/>
          <w:sz w:val="36"/>
          <w:szCs w:val="36"/>
        </w:rPr>
        <w:t xml:space="preserve">на базе </w:t>
      </w:r>
      <w:r w:rsidR="00741345" w:rsidRPr="0099749A">
        <w:rPr>
          <w:rFonts w:ascii="Times New Roman" w:hAnsi="Times New Roman" w:cs="Times New Roman"/>
          <w:b/>
          <w:sz w:val="36"/>
          <w:szCs w:val="36"/>
        </w:rPr>
        <w:t xml:space="preserve"> Федерального государственного </w:t>
      </w:r>
      <w:r w:rsidR="00AB7041">
        <w:rPr>
          <w:rFonts w:ascii="Times New Roman" w:hAnsi="Times New Roman" w:cs="Times New Roman"/>
          <w:b/>
          <w:sz w:val="36"/>
          <w:szCs w:val="36"/>
        </w:rPr>
        <w:t xml:space="preserve">бюджетного </w:t>
      </w:r>
      <w:r w:rsidR="00741345" w:rsidRPr="0099749A">
        <w:rPr>
          <w:rFonts w:ascii="Times New Roman" w:hAnsi="Times New Roman" w:cs="Times New Roman"/>
          <w:b/>
          <w:sz w:val="36"/>
          <w:szCs w:val="36"/>
        </w:rPr>
        <w:t>образовательного учреждения высшего образования «</w:t>
      </w:r>
      <w:r w:rsidR="00741345" w:rsidRPr="0099749A">
        <w:rPr>
          <w:rFonts w:ascii="Times New Roman" w:hAnsi="Times New Roman" w:cs="Times New Roman"/>
          <w:b/>
          <w:bCs/>
          <w:sz w:val="36"/>
          <w:szCs w:val="36"/>
        </w:rPr>
        <w:t xml:space="preserve">Российский экономический университет имени </w:t>
      </w:r>
      <w:r w:rsidR="00741345" w:rsidRPr="0099749A">
        <w:rPr>
          <w:rFonts w:ascii="Times New Roman" w:hAnsi="Times New Roman" w:cs="Times New Roman"/>
          <w:b/>
          <w:bCs/>
          <w:caps/>
          <w:sz w:val="36"/>
          <w:szCs w:val="36"/>
        </w:rPr>
        <w:t>Г.В. П</w:t>
      </w:r>
      <w:r w:rsidR="00741345" w:rsidRPr="0099749A">
        <w:rPr>
          <w:rFonts w:ascii="Times New Roman" w:hAnsi="Times New Roman" w:cs="Times New Roman"/>
          <w:b/>
          <w:bCs/>
          <w:sz w:val="36"/>
          <w:szCs w:val="36"/>
        </w:rPr>
        <w:t>леханова»</w:t>
      </w:r>
    </w:p>
    <w:p w:rsidR="00A734B4" w:rsidRPr="00B709AB" w:rsidRDefault="00A734B4" w:rsidP="00741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67A" w:rsidRPr="006D667A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7A" w:rsidRPr="00EA27C8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7A" w:rsidRPr="00EA27C8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7A" w:rsidRPr="00EA27C8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7A" w:rsidRPr="00EA27C8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7A" w:rsidRPr="00EA27C8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7A" w:rsidRPr="00EA27C8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7A" w:rsidRPr="00EA27C8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7A" w:rsidRPr="00EA27C8" w:rsidRDefault="006D667A" w:rsidP="00EF3F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68" w:rsidRDefault="00C80D6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27C8" w:rsidRPr="00EC7DB3" w:rsidRDefault="00EA27C8" w:rsidP="00EA27C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7052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EC7DB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A27C8" w:rsidRPr="0099749A" w:rsidRDefault="00EA27C8" w:rsidP="0099749A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Всероссийской студенческой олимпиады по направлению</w:t>
      </w:r>
      <w:r w:rsidR="00C80D6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99749A">
        <w:rPr>
          <w:rFonts w:ascii="Times New Roman" w:hAnsi="Times New Roman" w:cs="Times New Roman"/>
          <w:sz w:val="28"/>
          <w:szCs w:val="28"/>
        </w:rPr>
        <w:t xml:space="preserve"> </w:t>
      </w:r>
      <w:r w:rsidR="00C80D68">
        <w:rPr>
          <w:rFonts w:ascii="Times New Roman" w:hAnsi="Times New Roman" w:cs="Times New Roman"/>
          <w:sz w:val="28"/>
          <w:szCs w:val="28"/>
        </w:rPr>
        <w:t>«</w:t>
      </w:r>
      <w:r w:rsidRPr="0099749A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="00C80D68">
        <w:rPr>
          <w:rFonts w:ascii="Times New Roman" w:hAnsi="Times New Roman" w:cs="Times New Roman"/>
          <w:sz w:val="28"/>
          <w:szCs w:val="28"/>
        </w:rPr>
        <w:t>»</w:t>
      </w:r>
      <w:r w:rsidRPr="0099749A">
        <w:rPr>
          <w:rFonts w:ascii="Times New Roman" w:hAnsi="Times New Roman" w:cs="Times New Roman"/>
          <w:sz w:val="28"/>
          <w:szCs w:val="28"/>
        </w:rPr>
        <w:t xml:space="preserve"> в 201</w:t>
      </w:r>
      <w:r w:rsidR="00BD20F6" w:rsidRPr="00BD20F6">
        <w:rPr>
          <w:rFonts w:ascii="Times New Roman" w:hAnsi="Times New Roman" w:cs="Times New Roman"/>
          <w:sz w:val="28"/>
          <w:szCs w:val="28"/>
        </w:rPr>
        <w:t>8</w:t>
      </w:r>
      <w:r w:rsidRPr="0099749A">
        <w:rPr>
          <w:rFonts w:ascii="Times New Roman" w:hAnsi="Times New Roman" w:cs="Times New Roman"/>
          <w:sz w:val="28"/>
          <w:szCs w:val="28"/>
        </w:rPr>
        <w:t xml:space="preserve"> году (далее ВСО ПИ-201</w:t>
      </w:r>
      <w:r w:rsidR="00BD20F6" w:rsidRPr="00BD20F6">
        <w:rPr>
          <w:rFonts w:ascii="Times New Roman" w:hAnsi="Times New Roman" w:cs="Times New Roman"/>
          <w:sz w:val="28"/>
          <w:szCs w:val="28"/>
        </w:rPr>
        <w:t>8</w:t>
      </w:r>
      <w:r w:rsidRPr="0099749A">
        <w:rPr>
          <w:rFonts w:ascii="Times New Roman" w:hAnsi="Times New Roman" w:cs="Times New Roman"/>
          <w:sz w:val="28"/>
          <w:szCs w:val="28"/>
        </w:rPr>
        <w:t>). В олимпиаде могут участвовать студенты высших учебных заведений Российской Федерации. ВСО ПИ-201</w:t>
      </w:r>
      <w:r w:rsidR="00BD20F6" w:rsidRPr="00BD20F6">
        <w:rPr>
          <w:rFonts w:ascii="Times New Roman" w:hAnsi="Times New Roman" w:cs="Times New Roman"/>
          <w:sz w:val="28"/>
          <w:szCs w:val="28"/>
        </w:rPr>
        <w:t>8</w:t>
      </w:r>
      <w:r w:rsidRPr="0099749A">
        <w:rPr>
          <w:rFonts w:ascii="Times New Roman" w:hAnsi="Times New Roman" w:cs="Times New Roman"/>
          <w:sz w:val="28"/>
          <w:szCs w:val="28"/>
        </w:rPr>
        <w:t xml:space="preserve"> проводится в виде творческого соревнования команд и личном зачете участников.</w:t>
      </w:r>
    </w:p>
    <w:p w:rsidR="00EA27C8" w:rsidRPr="0099749A" w:rsidRDefault="00EA27C8" w:rsidP="009974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9A">
        <w:rPr>
          <w:rFonts w:ascii="Times New Roman" w:hAnsi="Times New Roman" w:cs="Times New Roman"/>
          <w:b/>
          <w:sz w:val="28"/>
          <w:szCs w:val="28"/>
        </w:rPr>
        <w:t>Цел</w:t>
      </w:r>
      <w:r w:rsidR="00287B53" w:rsidRPr="0099749A">
        <w:rPr>
          <w:rFonts w:ascii="Times New Roman" w:hAnsi="Times New Roman" w:cs="Times New Roman"/>
          <w:b/>
          <w:sz w:val="28"/>
          <w:szCs w:val="28"/>
        </w:rPr>
        <w:t>ь</w:t>
      </w:r>
      <w:r w:rsidRPr="0099749A">
        <w:rPr>
          <w:rFonts w:ascii="Times New Roman" w:hAnsi="Times New Roman" w:cs="Times New Roman"/>
          <w:b/>
          <w:sz w:val="28"/>
          <w:szCs w:val="28"/>
        </w:rPr>
        <w:t xml:space="preserve"> ВСО</w:t>
      </w:r>
      <w:r w:rsidR="00287B53" w:rsidRPr="0099749A">
        <w:rPr>
          <w:rFonts w:ascii="Times New Roman" w:hAnsi="Times New Roman" w:cs="Times New Roman"/>
          <w:b/>
          <w:sz w:val="28"/>
          <w:szCs w:val="28"/>
        </w:rPr>
        <w:t xml:space="preserve"> ПИ-</w:t>
      </w:r>
      <w:r w:rsidRPr="0099749A">
        <w:rPr>
          <w:rFonts w:ascii="Times New Roman" w:hAnsi="Times New Roman" w:cs="Times New Roman"/>
          <w:b/>
          <w:sz w:val="28"/>
          <w:szCs w:val="28"/>
        </w:rPr>
        <w:t>201</w:t>
      </w:r>
      <w:r w:rsidR="00BD20F6" w:rsidRPr="000F6853">
        <w:rPr>
          <w:rFonts w:ascii="Times New Roman" w:hAnsi="Times New Roman" w:cs="Times New Roman"/>
          <w:b/>
          <w:sz w:val="28"/>
          <w:szCs w:val="28"/>
        </w:rPr>
        <w:t>8</w:t>
      </w:r>
      <w:r w:rsidRPr="009974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27C8" w:rsidRPr="0099749A" w:rsidRDefault="00287B53" w:rsidP="0099749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9A">
        <w:rPr>
          <w:rFonts w:ascii="Times New Roman" w:hAnsi="Times New Roman" w:cs="Times New Roman"/>
          <w:bCs/>
          <w:sz w:val="28"/>
          <w:szCs w:val="28"/>
        </w:rPr>
        <w:t>В</w:t>
      </w:r>
      <w:r w:rsidR="00EA27C8" w:rsidRPr="0099749A">
        <w:rPr>
          <w:rFonts w:ascii="Times New Roman" w:hAnsi="Times New Roman" w:cs="Times New Roman"/>
          <w:bCs/>
          <w:sz w:val="28"/>
          <w:szCs w:val="28"/>
        </w:rPr>
        <w:t>ыявлени</w:t>
      </w:r>
      <w:r w:rsidRPr="0099749A">
        <w:rPr>
          <w:rFonts w:ascii="Times New Roman" w:hAnsi="Times New Roman" w:cs="Times New Roman"/>
          <w:bCs/>
          <w:sz w:val="28"/>
          <w:szCs w:val="28"/>
        </w:rPr>
        <w:t>е</w:t>
      </w:r>
      <w:r w:rsidR="00EA27C8" w:rsidRPr="0099749A">
        <w:rPr>
          <w:rFonts w:ascii="Times New Roman" w:hAnsi="Times New Roman" w:cs="Times New Roman"/>
          <w:bCs/>
          <w:sz w:val="28"/>
          <w:szCs w:val="28"/>
        </w:rPr>
        <w:t xml:space="preserve"> и дальнейш</w:t>
      </w:r>
      <w:r w:rsidRPr="0099749A">
        <w:rPr>
          <w:rFonts w:ascii="Times New Roman" w:hAnsi="Times New Roman" w:cs="Times New Roman"/>
          <w:bCs/>
          <w:sz w:val="28"/>
          <w:szCs w:val="28"/>
        </w:rPr>
        <w:t>ая</w:t>
      </w:r>
      <w:r w:rsidR="00EA27C8" w:rsidRPr="0099749A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Pr="0099749A">
        <w:rPr>
          <w:rFonts w:ascii="Times New Roman" w:hAnsi="Times New Roman" w:cs="Times New Roman"/>
          <w:bCs/>
          <w:sz w:val="28"/>
          <w:szCs w:val="28"/>
        </w:rPr>
        <w:t>ая</w:t>
      </w:r>
      <w:r w:rsidR="00EA27C8" w:rsidRPr="0099749A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Pr="0099749A">
        <w:rPr>
          <w:rFonts w:ascii="Times New Roman" w:hAnsi="Times New Roman" w:cs="Times New Roman"/>
          <w:bCs/>
          <w:sz w:val="28"/>
          <w:szCs w:val="28"/>
        </w:rPr>
        <w:t>а</w:t>
      </w:r>
      <w:r w:rsidR="00EA27C8" w:rsidRPr="0099749A">
        <w:rPr>
          <w:rFonts w:ascii="Times New Roman" w:hAnsi="Times New Roman" w:cs="Times New Roman"/>
          <w:bCs/>
          <w:sz w:val="28"/>
          <w:szCs w:val="28"/>
        </w:rPr>
        <w:t xml:space="preserve"> талантливой молодежи Ро</w:t>
      </w:r>
      <w:r w:rsidRPr="0099749A">
        <w:rPr>
          <w:rFonts w:ascii="Times New Roman" w:hAnsi="Times New Roman" w:cs="Times New Roman"/>
          <w:bCs/>
          <w:sz w:val="28"/>
          <w:szCs w:val="28"/>
        </w:rPr>
        <w:t xml:space="preserve">ссийской Федерации, обучающейся </w:t>
      </w:r>
      <w:r w:rsidR="00EA27C8" w:rsidRPr="0099749A">
        <w:rPr>
          <w:rFonts w:ascii="Times New Roman" w:hAnsi="Times New Roman" w:cs="Times New Roman"/>
          <w:bCs/>
          <w:sz w:val="28"/>
          <w:szCs w:val="28"/>
        </w:rPr>
        <w:t>по программам высшего образования в организациях высшего образования Российской Федерации.</w:t>
      </w:r>
    </w:p>
    <w:p w:rsidR="00EA27C8" w:rsidRPr="0099749A" w:rsidRDefault="00EA27C8" w:rsidP="009974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9A">
        <w:rPr>
          <w:rFonts w:ascii="Times New Roman" w:hAnsi="Times New Roman" w:cs="Times New Roman"/>
          <w:b/>
          <w:sz w:val="28"/>
          <w:szCs w:val="28"/>
        </w:rPr>
        <w:t>Основ</w:t>
      </w:r>
      <w:r w:rsidR="00287B53" w:rsidRPr="0099749A">
        <w:rPr>
          <w:rFonts w:ascii="Times New Roman" w:hAnsi="Times New Roman" w:cs="Times New Roman"/>
          <w:b/>
          <w:sz w:val="28"/>
          <w:szCs w:val="28"/>
        </w:rPr>
        <w:t>н</w:t>
      </w:r>
      <w:r w:rsidRPr="0099749A">
        <w:rPr>
          <w:rFonts w:ascii="Times New Roman" w:hAnsi="Times New Roman" w:cs="Times New Roman"/>
          <w:b/>
          <w:sz w:val="28"/>
          <w:szCs w:val="28"/>
        </w:rPr>
        <w:t>ы</w:t>
      </w:r>
      <w:r w:rsidR="00287B53" w:rsidRPr="0099749A">
        <w:rPr>
          <w:rFonts w:ascii="Times New Roman" w:hAnsi="Times New Roman" w:cs="Times New Roman"/>
          <w:b/>
          <w:sz w:val="28"/>
          <w:szCs w:val="28"/>
        </w:rPr>
        <w:t>е</w:t>
      </w:r>
      <w:r w:rsidRPr="0099749A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287B53" w:rsidRPr="0099749A">
        <w:rPr>
          <w:rFonts w:ascii="Times New Roman" w:hAnsi="Times New Roman" w:cs="Times New Roman"/>
          <w:b/>
          <w:sz w:val="28"/>
          <w:szCs w:val="28"/>
        </w:rPr>
        <w:t>ВСО ПИ-201</w:t>
      </w:r>
      <w:r w:rsidR="00BD20F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87B53" w:rsidRPr="0099749A">
        <w:rPr>
          <w:rFonts w:ascii="Times New Roman" w:hAnsi="Times New Roman" w:cs="Times New Roman"/>
          <w:b/>
          <w:sz w:val="28"/>
          <w:szCs w:val="28"/>
        </w:rPr>
        <w:t>:</w:t>
      </w:r>
    </w:p>
    <w:p w:rsidR="00EA27C8" w:rsidRPr="0099749A" w:rsidRDefault="00EA27C8" w:rsidP="0099749A">
      <w:pPr>
        <w:pStyle w:val="ac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 xml:space="preserve">совершенствование базовой подготовки обучающихся; </w:t>
      </w:r>
    </w:p>
    <w:p w:rsidR="00EA27C8" w:rsidRPr="0099749A" w:rsidRDefault="00EA27C8" w:rsidP="0099749A">
      <w:pPr>
        <w:pStyle w:val="ac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 xml:space="preserve">закрепление и углубление знаний, умений и навыков, сформированных при освоении основной образовательной программы </w:t>
      </w:r>
      <w:r w:rsidR="00287B53" w:rsidRPr="0099749A">
        <w:rPr>
          <w:rFonts w:ascii="Times New Roman" w:hAnsi="Times New Roman" w:cs="Times New Roman"/>
          <w:sz w:val="28"/>
          <w:szCs w:val="28"/>
        </w:rPr>
        <w:t>по</w:t>
      </w:r>
      <w:r w:rsidRPr="0099749A"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 w:rsidR="00287B53" w:rsidRPr="0099749A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Pr="009974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2DBC" w:rsidRPr="0099749A" w:rsidRDefault="00932DBC" w:rsidP="0099749A">
      <w:pPr>
        <w:pStyle w:val="ac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>развитие компетенций в соответствии с ФГОС ВО, творческого мышления, повышение интереса к будущей профессиональной деятельности на основе оценки ее социальной значимости и личностной мотивации студентов;</w:t>
      </w:r>
    </w:p>
    <w:p w:rsidR="00EA27C8" w:rsidRPr="0099749A" w:rsidRDefault="00EA27C8" w:rsidP="009F4E56">
      <w:pPr>
        <w:pStyle w:val="ac"/>
        <w:numPr>
          <w:ilvl w:val="0"/>
          <w:numId w:val="19"/>
        </w:numPr>
        <w:spacing w:after="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 xml:space="preserve">стимулирование творческого роста и повышения интереса обучающихся к избранной профессиональной сфере; </w:t>
      </w:r>
    </w:p>
    <w:p w:rsidR="00EA27C8" w:rsidRPr="0099749A" w:rsidRDefault="00EA27C8" w:rsidP="009F4E56">
      <w:pPr>
        <w:pStyle w:val="ac"/>
        <w:numPr>
          <w:ilvl w:val="0"/>
          <w:numId w:val="19"/>
        </w:numPr>
        <w:spacing w:after="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>формирование кадрового потенциала для исследовательской, адми</w:t>
      </w:r>
      <w:r w:rsidR="000142C8" w:rsidRPr="0099749A">
        <w:rPr>
          <w:rFonts w:ascii="Times New Roman" w:hAnsi="Times New Roman" w:cs="Times New Roman"/>
          <w:sz w:val="28"/>
          <w:szCs w:val="28"/>
        </w:rPr>
        <w:t xml:space="preserve">нистративной, производственной </w:t>
      </w:r>
      <w:r w:rsidRPr="0099749A">
        <w:rPr>
          <w:rFonts w:ascii="Times New Roman" w:hAnsi="Times New Roman" w:cs="Times New Roman"/>
          <w:sz w:val="28"/>
          <w:szCs w:val="28"/>
        </w:rPr>
        <w:t>и иной деятельности при поддержке представителей профессионального сообщества, корпораций, предприятий, организаций, ассоциаций работодателей;</w:t>
      </w:r>
    </w:p>
    <w:p w:rsidR="00EA27C8" w:rsidRPr="0099749A" w:rsidRDefault="00EA27C8" w:rsidP="009F4E56">
      <w:pPr>
        <w:pStyle w:val="ac"/>
        <w:numPr>
          <w:ilvl w:val="0"/>
          <w:numId w:val="19"/>
        </w:numPr>
        <w:spacing w:after="0"/>
        <w:ind w:left="568" w:hanging="284"/>
        <w:jc w:val="both"/>
        <w:rPr>
          <w:rStyle w:val="FontStyle35"/>
          <w:rFonts w:cs="Times New Roman"/>
          <w:spacing w:val="-10"/>
          <w:sz w:val="28"/>
          <w:szCs w:val="28"/>
        </w:rPr>
      </w:pPr>
      <w:r w:rsidRPr="0099749A">
        <w:rPr>
          <w:rStyle w:val="FontStyle35"/>
          <w:rFonts w:cs="Times New Roman"/>
          <w:sz w:val="28"/>
          <w:szCs w:val="28"/>
        </w:rPr>
        <w:t>повышение качества высшего</w:t>
      </w:r>
      <w:r w:rsidRPr="0099749A">
        <w:rPr>
          <w:rStyle w:val="FontStyle35"/>
          <w:rFonts w:cs="Times New Roman"/>
          <w:spacing w:val="-12"/>
          <w:sz w:val="28"/>
          <w:szCs w:val="28"/>
        </w:rPr>
        <w:t xml:space="preserve"> </w:t>
      </w:r>
      <w:r w:rsidRPr="0099749A">
        <w:rPr>
          <w:rStyle w:val="FontStyle35"/>
          <w:rFonts w:cs="Times New Roman"/>
          <w:spacing w:val="-10"/>
          <w:sz w:val="28"/>
          <w:szCs w:val="28"/>
        </w:rPr>
        <w:t>образования в интересах развития личности, ее</w:t>
      </w:r>
      <w:r w:rsidRPr="0099749A">
        <w:rPr>
          <w:rStyle w:val="FontStyle35"/>
          <w:rFonts w:cs="Times New Roman"/>
          <w:sz w:val="28"/>
          <w:szCs w:val="28"/>
        </w:rPr>
        <w:t xml:space="preserve"> </w:t>
      </w:r>
      <w:r w:rsidRPr="0099749A">
        <w:rPr>
          <w:rStyle w:val="FontStyle35"/>
          <w:rFonts w:cs="Times New Roman"/>
          <w:spacing w:val="-10"/>
          <w:sz w:val="28"/>
          <w:szCs w:val="28"/>
        </w:rPr>
        <w:t>творческих способностей и талантов, обеспечения академической мобильности обучающихся;</w:t>
      </w:r>
    </w:p>
    <w:p w:rsidR="00EA27C8" w:rsidRPr="0099749A" w:rsidRDefault="00EA27C8" w:rsidP="0099749A">
      <w:pPr>
        <w:pStyle w:val="ac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>проверка способностей обучающихся к системному действию в профессиональной ситуации, анализу и проектированию;</w:t>
      </w:r>
    </w:p>
    <w:p w:rsidR="00EA27C8" w:rsidRPr="0099749A" w:rsidRDefault="00EA27C8" w:rsidP="0099749A">
      <w:pPr>
        <w:pStyle w:val="ac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>повышение ответственности обучающихся за выполняемую работу, развитие способности самостоятельно и эффективно решать проблемы;</w:t>
      </w:r>
    </w:p>
    <w:p w:rsidR="00EA27C8" w:rsidRPr="0099749A" w:rsidRDefault="00EA27C8" w:rsidP="0099749A">
      <w:pPr>
        <w:pStyle w:val="ac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49A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самостоятельной работы, инновационной деятельности.</w:t>
      </w:r>
    </w:p>
    <w:p w:rsidR="00B155FA" w:rsidRPr="00C80D68" w:rsidRDefault="00B155FA" w:rsidP="00997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68">
        <w:rPr>
          <w:rFonts w:ascii="Times New Roman" w:hAnsi="Times New Roman" w:cs="Times New Roman"/>
          <w:sz w:val="28"/>
          <w:szCs w:val="28"/>
        </w:rPr>
        <w:t>В результате проведения олимпиады студенты должны продемонстрировать знания по специальности в области: проектирования баз данных, постановки задачи, выбора проектного решения и приведения доказательств его эффективности. Задания олимпиады рассчитаны на раскрытие теоретических знаний и практических навыков анализа предметн</w:t>
      </w:r>
      <w:r w:rsidR="007E7462" w:rsidRPr="00C80D68">
        <w:rPr>
          <w:rFonts w:ascii="Times New Roman" w:hAnsi="Times New Roman" w:cs="Times New Roman"/>
          <w:sz w:val="28"/>
          <w:szCs w:val="28"/>
        </w:rPr>
        <w:t>ой</w:t>
      </w:r>
      <w:r w:rsidRPr="00C80D68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7E7462" w:rsidRPr="00C80D68">
        <w:rPr>
          <w:rFonts w:ascii="Times New Roman" w:hAnsi="Times New Roman" w:cs="Times New Roman"/>
          <w:sz w:val="28"/>
          <w:szCs w:val="28"/>
        </w:rPr>
        <w:t>и</w:t>
      </w:r>
      <w:r w:rsidRPr="00C80D68">
        <w:rPr>
          <w:rFonts w:ascii="Times New Roman" w:hAnsi="Times New Roman" w:cs="Times New Roman"/>
          <w:sz w:val="28"/>
          <w:szCs w:val="28"/>
        </w:rPr>
        <w:t xml:space="preserve"> и разработки проект</w:t>
      </w:r>
      <w:r w:rsidR="007E7462" w:rsidRPr="00C80D68">
        <w:rPr>
          <w:rFonts w:ascii="Times New Roman" w:hAnsi="Times New Roman" w:cs="Times New Roman"/>
          <w:sz w:val="28"/>
          <w:szCs w:val="28"/>
        </w:rPr>
        <w:t>а</w:t>
      </w:r>
      <w:r w:rsidRPr="00C80D68">
        <w:rPr>
          <w:rFonts w:ascii="Times New Roman" w:hAnsi="Times New Roman" w:cs="Times New Roman"/>
          <w:sz w:val="28"/>
          <w:szCs w:val="28"/>
        </w:rPr>
        <w:t xml:space="preserve"> автоматизации решения комплекс</w:t>
      </w:r>
      <w:r w:rsidR="00667A93" w:rsidRPr="00C80D68">
        <w:rPr>
          <w:rFonts w:ascii="Times New Roman" w:hAnsi="Times New Roman" w:cs="Times New Roman"/>
          <w:sz w:val="28"/>
          <w:szCs w:val="28"/>
        </w:rPr>
        <w:t>а</w:t>
      </w:r>
      <w:r w:rsidRPr="00C80D68">
        <w:rPr>
          <w:rFonts w:ascii="Times New Roman" w:hAnsi="Times New Roman" w:cs="Times New Roman"/>
          <w:sz w:val="28"/>
          <w:szCs w:val="28"/>
        </w:rPr>
        <w:t xml:space="preserve"> задач на основе современных информационных технологий.</w:t>
      </w:r>
    </w:p>
    <w:p w:rsidR="00A734B4" w:rsidRDefault="00BC06E0" w:rsidP="0089588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E0">
        <w:rPr>
          <w:rFonts w:ascii="Times New Roman" w:hAnsi="Times New Roman" w:cs="Times New Roman"/>
          <w:b/>
          <w:sz w:val="28"/>
          <w:szCs w:val="28"/>
        </w:rPr>
        <w:lastRenderedPageBreak/>
        <w:t>2. МЕСТО ПРОВЕДЕНИЯ ВСО</w:t>
      </w:r>
      <w:r w:rsidR="00FF0670">
        <w:rPr>
          <w:rFonts w:ascii="Times New Roman" w:hAnsi="Times New Roman" w:cs="Times New Roman"/>
          <w:b/>
          <w:sz w:val="28"/>
          <w:szCs w:val="28"/>
        </w:rPr>
        <w:t xml:space="preserve"> ПИ-</w:t>
      </w:r>
      <w:r w:rsidR="00BD20F6">
        <w:rPr>
          <w:rFonts w:ascii="Times New Roman" w:hAnsi="Times New Roman" w:cs="Times New Roman"/>
          <w:b/>
          <w:sz w:val="28"/>
          <w:szCs w:val="28"/>
        </w:rPr>
        <w:t>2018</w:t>
      </w:r>
    </w:p>
    <w:p w:rsidR="00A734B4" w:rsidRPr="0099749A" w:rsidRDefault="00EA27C8" w:rsidP="00112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A">
        <w:rPr>
          <w:rFonts w:ascii="Times New Roman" w:hAnsi="Times New Roman" w:cs="Times New Roman"/>
          <w:b/>
          <w:sz w:val="28"/>
          <w:szCs w:val="28"/>
        </w:rPr>
        <w:t>2</w:t>
      </w:r>
      <w:r w:rsidR="00A734B4" w:rsidRPr="0006224A">
        <w:rPr>
          <w:rFonts w:ascii="Times New Roman" w:hAnsi="Times New Roman" w:cs="Times New Roman"/>
          <w:b/>
          <w:sz w:val="28"/>
          <w:szCs w:val="28"/>
        </w:rPr>
        <w:t>.1.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="007764B7" w:rsidRPr="0099749A">
        <w:rPr>
          <w:rFonts w:ascii="Times New Roman" w:hAnsi="Times New Roman" w:cs="Times New Roman"/>
          <w:sz w:val="28"/>
          <w:szCs w:val="28"/>
        </w:rPr>
        <w:t xml:space="preserve"> </w:t>
      </w:r>
      <w:r w:rsidR="00A734B4" w:rsidRPr="0099749A">
        <w:rPr>
          <w:rFonts w:ascii="Times New Roman" w:hAnsi="Times New Roman" w:cs="Times New Roman"/>
          <w:sz w:val="28"/>
          <w:szCs w:val="28"/>
        </w:rPr>
        <w:t>этап Всероссийской олимпиады студентов образовательных  органи</w:t>
      </w:r>
      <w:r w:rsidR="006D667A" w:rsidRPr="0099749A">
        <w:rPr>
          <w:rFonts w:ascii="Times New Roman" w:hAnsi="Times New Roman" w:cs="Times New Roman"/>
          <w:sz w:val="28"/>
          <w:szCs w:val="28"/>
        </w:rPr>
        <w:t>заций высшего образования (</w:t>
      </w:r>
      <w:r w:rsidR="00A734B4" w:rsidRPr="0099749A">
        <w:rPr>
          <w:rFonts w:ascii="Times New Roman" w:hAnsi="Times New Roman" w:cs="Times New Roman"/>
          <w:sz w:val="28"/>
          <w:szCs w:val="28"/>
        </w:rPr>
        <w:t>ВСО) проводится согласно Регламенту организации и Регламент</w:t>
      </w:r>
      <w:r w:rsidR="008F5694" w:rsidRPr="0099749A">
        <w:rPr>
          <w:rFonts w:ascii="Times New Roman" w:hAnsi="Times New Roman" w:cs="Times New Roman"/>
          <w:sz w:val="28"/>
          <w:szCs w:val="28"/>
        </w:rPr>
        <w:t>у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 ВСО, утвержденному заместителем Министра образования и науки Российской Федерации, и Положению об организации и проведении всероссийского этапа</w:t>
      </w:r>
      <w:r w:rsidR="00EF3F0C" w:rsidRPr="0099749A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олимпиады студентов образовательных организаций высшего образования в форме интеллектуальных, творческих и профессиональных состязаний </w:t>
      </w:r>
      <w:r w:rsidR="007B6606" w:rsidRPr="0099749A">
        <w:rPr>
          <w:rFonts w:ascii="Times New Roman" w:hAnsi="Times New Roman" w:cs="Times New Roman"/>
          <w:bCs/>
          <w:sz w:val="28"/>
          <w:szCs w:val="28"/>
        </w:rPr>
        <w:t>по направлени</w:t>
      </w:r>
      <w:r w:rsidR="00566FFE" w:rsidRPr="0099749A">
        <w:rPr>
          <w:rFonts w:ascii="Times New Roman" w:hAnsi="Times New Roman" w:cs="Times New Roman"/>
          <w:bCs/>
          <w:sz w:val="28"/>
          <w:szCs w:val="28"/>
        </w:rPr>
        <w:t>ю</w:t>
      </w:r>
      <w:r w:rsidR="007B6606" w:rsidRPr="0099749A">
        <w:rPr>
          <w:rFonts w:ascii="Times New Roman" w:hAnsi="Times New Roman" w:cs="Times New Roman"/>
          <w:bCs/>
          <w:sz w:val="28"/>
          <w:szCs w:val="28"/>
        </w:rPr>
        <w:t xml:space="preserve"> подготовки </w:t>
      </w:r>
      <w:r w:rsidR="00C80D68">
        <w:rPr>
          <w:rFonts w:ascii="Times New Roman" w:hAnsi="Times New Roman" w:cs="Times New Roman"/>
          <w:sz w:val="28"/>
          <w:szCs w:val="28"/>
        </w:rPr>
        <w:t>«</w:t>
      </w:r>
      <w:r w:rsidR="00566FFE" w:rsidRPr="0099749A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="00C80D68">
        <w:rPr>
          <w:rFonts w:ascii="Times New Roman" w:hAnsi="Times New Roman" w:cs="Times New Roman"/>
          <w:sz w:val="28"/>
          <w:szCs w:val="28"/>
        </w:rPr>
        <w:t>»</w:t>
      </w:r>
      <w:r w:rsidR="007B6606" w:rsidRPr="0099749A" w:rsidDel="007B6606">
        <w:rPr>
          <w:rFonts w:ascii="Times New Roman" w:hAnsi="Times New Roman" w:cs="Times New Roman"/>
          <w:sz w:val="28"/>
          <w:szCs w:val="28"/>
        </w:rPr>
        <w:t xml:space="preserve"> </w:t>
      </w:r>
      <w:r w:rsidR="00A734B4" w:rsidRPr="0099749A">
        <w:rPr>
          <w:rFonts w:ascii="Times New Roman" w:hAnsi="Times New Roman" w:cs="Times New Roman"/>
          <w:sz w:val="28"/>
          <w:szCs w:val="28"/>
        </w:rPr>
        <w:t>(Положение ВСО).</w:t>
      </w:r>
    </w:p>
    <w:p w:rsidR="00A734B4" w:rsidRPr="0099749A" w:rsidRDefault="00EA27C8" w:rsidP="00112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A">
        <w:rPr>
          <w:rFonts w:ascii="Times New Roman" w:hAnsi="Times New Roman" w:cs="Times New Roman"/>
          <w:b/>
          <w:sz w:val="28"/>
          <w:szCs w:val="28"/>
        </w:rPr>
        <w:t>2</w:t>
      </w:r>
      <w:r w:rsidR="00A734B4" w:rsidRPr="0006224A">
        <w:rPr>
          <w:rFonts w:ascii="Times New Roman" w:hAnsi="Times New Roman" w:cs="Times New Roman"/>
          <w:b/>
          <w:sz w:val="28"/>
          <w:szCs w:val="28"/>
        </w:rPr>
        <w:t>.2.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 ВСО по </w:t>
      </w:r>
      <w:r w:rsidR="004A2E71" w:rsidRPr="0099749A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="00C80D68">
        <w:rPr>
          <w:rFonts w:ascii="Times New Roman" w:hAnsi="Times New Roman" w:cs="Times New Roman"/>
          <w:sz w:val="28"/>
          <w:szCs w:val="28"/>
        </w:rPr>
        <w:t>«</w:t>
      </w:r>
      <w:r w:rsidR="004A2E71" w:rsidRPr="0099749A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="00C80D68">
        <w:rPr>
          <w:rFonts w:ascii="Times New Roman" w:hAnsi="Times New Roman" w:cs="Times New Roman"/>
          <w:sz w:val="28"/>
          <w:szCs w:val="28"/>
        </w:rPr>
        <w:t>»</w:t>
      </w:r>
      <w:r w:rsidR="004A2E71" w:rsidRPr="0099749A">
        <w:rPr>
          <w:rFonts w:ascii="Times New Roman" w:hAnsi="Times New Roman" w:cs="Times New Roman"/>
          <w:sz w:val="28"/>
          <w:szCs w:val="28"/>
        </w:rPr>
        <w:t xml:space="preserve"> 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4A2E71" w:rsidRPr="0099749A">
        <w:rPr>
          <w:rFonts w:ascii="Times New Roman" w:hAnsi="Times New Roman" w:cs="Times New Roman"/>
          <w:sz w:val="28"/>
          <w:szCs w:val="28"/>
        </w:rPr>
        <w:t>2</w:t>
      </w:r>
      <w:r w:rsidR="00BD20F6" w:rsidRPr="00BD20F6">
        <w:rPr>
          <w:rFonts w:ascii="Times New Roman" w:hAnsi="Times New Roman" w:cs="Times New Roman"/>
          <w:sz w:val="28"/>
          <w:szCs w:val="28"/>
        </w:rPr>
        <w:t>3</w:t>
      </w:r>
      <w:r w:rsidR="00BD20F6">
        <w:rPr>
          <w:rFonts w:ascii="Times New Roman" w:hAnsi="Times New Roman" w:cs="Times New Roman"/>
          <w:sz w:val="28"/>
          <w:szCs w:val="28"/>
        </w:rPr>
        <w:t xml:space="preserve"> </w:t>
      </w:r>
      <w:r w:rsidR="00A734B4" w:rsidRPr="0099749A">
        <w:rPr>
          <w:rFonts w:ascii="Times New Roman" w:hAnsi="Times New Roman" w:cs="Times New Roman"/>
          <w:sz w:val="28"/>
          <w:szCs w:val="28"/>
        </w:rPr>
        <w:t>по</w:t>
      </w:r>
      <w:r w:rsidR="004A2E71" w:rsidRPr="0099749A">
        <w:rPr>
          <w:rFonts w:ascii="Times New Roman" w:hAnsi="Times New Roman" w:cs="Times New Roman"/>
          <w:sz w:val="28"/>
          <w:szCs w:val="28"/>
        </w:rPr>
        <w:t xml:space="preserve"> 2</w:t>
      </w:r>
      <w:r w:rsidR="00BD20F6" w:rsidRPr="00BD20F6">
        <w:rPr>
          <w:rFonts w:ascii="Times New Roman" w:hAnsi="Times New Roman" w:cs="Times New Roman"/>
          <w:sz w:val="28"/>
          <w:szCs w:val="28"/>
        </w:rPr>
        <w:t>5</w:t>
      </w:r>
      <w:r w:rsidR="004A2E71" w:rsidRPr="0099749A">
        <w:rPr>
          <w:rFonts w:ascii="Times New Roman" w:hAnsi="Times New Roman" w:cs="Times New Roman"/>
          <w:sz w:val="28"/>
          <w:szCs w:val="28"/>
        </w:rPr>
        <w:t xml:space="preserve"> </w:t>
      </w:r>
      <w:r w:rsidR="00BD20F6">
        <w:rPr>
          <w:rFonts w:ascii="Times New Roman" w:hAnsi="Times New Roman" w:cs="Times New Roman"/>
          <w:sz w:val="28"/>
          <w:szCs w:val="28"/>
        </w:rPr>
        <w:t>апреля</w:t>
      </w:r>
      <w:r w:rsidR="004A2E71" w:rsidRPr="0099749A">
        <w:rPr>
          <w:rFonts w:ascii="Times New Roman" w:hAnsi="Times New Roman" w:cs="Times New Roman"/>
          <w:sz w:val="28"/>
          <w:szCs w:val="28"/>
        </w:rPr>
        <w:t xml:space="preserve"> 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 года на базе</w:t>
      </w:r>
      <w:r w:rsidR="00CB6211" w:rsidRPr="0099749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="00AB704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B6211" w:rsidRPr="0099749A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 «</w:t>
      </w:r>
      <w:r w:rsidR="00CB6211" w:rsidRPr="0099749A">
        <w:rPr>
          <w:rFonts w:ascii="Times New Roman" w:hAnsi="Times New Roman" w:cs="Times New Roman"/>
          <w:bCs/>
          <w:sz w:val="28"/>
          <w:szCs w:val="28"/>
        </w:rPr>
        <w:t xml:space="preserve">Российский экономический университет имени </w:t>
      </w:r>
      <w:r w:rsidR="00CB6211" w:rsidRPr="0099749A">
        <w:rPr>
          <w:rFonts w:ascii="Times New Roman" w:hAnsi="Times New Roman" w:cs="Times New Roman"/>
          <w:bCs/>
          <w:caps/>
          <w:sz w:val="28"/>
          <w:szCs w:val="28"/>
        </w:rPr>
        <w:t>Г.В. П</w:t>
      </w:r>
      <w:r w:rsidR="00CB6211" w:rsidRPr="0099749A">
        <w:rPr>
          <w:rFonts w:ascii="Times New Roman" w:hAnsi="Times New Roman" w:cs="Times New Roman"/>
          <w:bCs/>
          <w:sz w:val="28"/>
          <w:szCs w:val="28"/>
        </w:rPr>
        <w:t>леханова»</w:t>
      </w:r>
      <w:r w:rsidR="00CB6211" w:rsidRPr="0099749A">
        <w:rPr>
          <w:rFonts w:ascii="Times New Roman" w:hAnsi="Times New Roman" w:cs="Times New Roman"/>
          <w:sz w:val="28"/>
          <w:szCs w:val="28"/>
        </w:rPr>
        <w:t>.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 Информация о проведении всероссийского</w:t>
      </w:r>
      <w:r w:rsidR="00472049" w:rsidRPr="0099749A">
        <w:rPr>
          <w:rFonts w:ascii="Times New Roman" w:hAnsi="Times New Roman" w:cs="Times New Roman"/>
          <w:sz w:val="28"/>
          <w:szCs w:val="28"/>
        </w:rPr>
        <w:t xml:space="preserve"> </w:t>
      </w:r>
      <w:r w:rsidR="00A734B4" w:rsidRPr="0099749A">
        <w:rPr>
          <w:rFonts w:ascii="Times New Roman" w:hAnsi="Times New Roman" w:cs="Times New Roman"/>
          <w:sz w:val="28"/>
          <w:szCs w:val="28"/>
        </w:rPr>
        <w:t>этапа ВСО размещена на сайте</w:t>
      </w:r>
      <w:r w:rsidR="00CB6211" w:rsidRPr="0099749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B6211" w:rsidRPr="008A4672">
          <w:rPr>
            <w:rStyle w:val="ae"/>
            <w:rFonts w:ascii="Times New Roman" w:hAnsi="Times New Roman"/>
            <w:sz w:val="28"/>
            <w:szCs w:val="28"/>
            <w:u w:val="single"/>
          </w:rPr>
          <w:t>http://www.rea.ru/ru/org/managements/Obrazovatelno-nauchnyjj-centr-Kibernetika/Pages/pivso-olymp.aspx</w:t>
        </w:r>
      </w:hyperlink>
      <w:r w:rsidR="00A734B4" w:rsidRPr="008A4672">
        <w:rPr>
          <w:rFonts w:ascii="Times New Roman" w:hAnsi="Times New Roman" w:cs="Times New Roman"/>
          <w:sz w:val="28"/>
          <w:szCs w:val="28"/>
        </w:rPr>
        <w:t>.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AB" w:rsidRDefault="0006224A" w:rsidP="00750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A">
        <w:rPr>
          <w:rFonts w:ascii="Times New Roman" w:hAnsi="Times New Roman" w:cs="Times New Roman"/>
          <w:b/>
          <w:sz w:val="28"/>
          <w:szCs w:val="28"/>
        </w:rPr>
        <w:t>2.3.</w:t>
      </w:r>
      <w:r w:rsidRPr="0006224A">
        <w:rPr>
          <w:rFonts w:ascii="Times New Roman" w:hAnsi="Times New Roman" w:cs="Times New Roman"/>
          <w:sz w:val="28"/>
          <w:szCs w:val="28"/>
        </w:rPr>
        <w:t xml:space="preserve"> 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Заезд участников </w:t>
      </w:r>
      <w:r w:rsidR="00667885" w:rsidRPr="0099749A">
        <w:rPr>
          <w:rFonts w:ascii="Times New Roman" w:hAnsi="Times New Roman" w:cs="Times New Roman"/>
          <w:sz w:val="28"/>
          <w:szCs w:val="28"/>
        </w:rPr>
        <w:t>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D20F6">
        <w:rPr>
          <w:rFonts w:ascii="Times New Roman" w:hAnsi="Times New Roman" w:cs="Times New Roman"/>
          <w:sz w:val="28"/>
          <w:szCs w:val="28"/>
        </w:rPr>
        <w:t>до 23</w:t>
      </w:r>
      <w:r w:rsidR="00CB6211" w:rsidRPr="0099749A">
        <w:rPr>
          <w:rFonts w:ascii="Times New Roman" w:hAnsi="Times New Roman" w:cs="Times New Roman"/>
          <w:sz w:val="28"/>
          <w:szCs w:val="28"/>
        </w:rPr>
        <w:t xml:space="preserve"> </w:t>
      </w:r>
      <w:r w:rsidR="00BD20F6">
        <w:rPr>
          <w:rFonts w:ascii="Times New Roman" w:hAnsi="Times New Roman" w:cs="Times New Roman"/>
          <w:sz w:val="28"/>
          <w:szCs w:val="28"/>
        </w:rPr>
        <w:t>апреля</w:t>
      </w:r>
      <w:r w:rsidR="00CB6211" w:rsidRPr="0099749A">
        <w:rPr>
          <w:rFonts w:ascii="Times New Roman" w:hAnsi="Times New Roman" w:cs="Times New Roman"/>
          <w:sz w:val="28"/>
          <w:szCs w:val="28"/>
        </w:rPr>
        <w:t xml:space="preserve"> 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A734B4" w:rsidRPr="009974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38D7" w:rsidRPr="007507AB" w:rsidRDefault="0006224A" w:rsidP="00750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22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E56" w:rsidRPr="00481688">
        <w:rPr>
          <w:rFonts w:ascii="Times New Roman" w:hAnsi="Times New Roman" w:cs="Times New Roman"/>
          <w:sz w:val="28"/>
          <w:szCs w:val="28"/>
        </w:rPr>
        <w:t>Каждый участник заполняет з</w:t>
      </w:r>
      <w:r w:rsidR="00D338D7" w:rsidRPr="00481688">
        <w:rPr>
          <w:rFonts w:ascii="Times New Roman" w:hAnsi="Times New Roman" w:cs="Times New Roman"/>
          <w:sz w:val="28"/>
          <w:szCs w:val="28"/>
        </w:rPr>
        <w:t>аявк</w:t>
      </w:r>
      <w:r w:rsidR="009F4E56" w:rsidRPr="00481688">
        <w:rPr>
          <w:rFonts w:ascii="Times New Roman" w:hAnsi="Times New Roman" w:cs="Times New Roman"/>
          <w:sz w:val="28"/>
          <w:szCs w:val="28"/>
        </w:rPr>
        <w:t>у</w:t>
      </w:r>
      <w:r w:rsidR="00D338D7" w:rsidRPr="00481688">
        <w:rPr>
          <w:rFonts w:ascii="Times New Roman" w:hAnsi="Times New Roman" w:cs="Times New Roman"/>
          <w:sz w:val="28"/>
          <w:szCs w:val="28"/>
        </w:rPr>
        <w:t xml:space="preserve"> на участие в ВСО ПИ-</w:t>
      </w:r>
      <w:r w:rsidR="00BD20F6" w:rsidRPr="00481688">
        <w:rPr>
          <w:rFonts w:ascii="Times New Roman" w:hAnsi="Times New Roman" w:cs="Times New Roman"/>
          <w:sz w:val="28"/>
          <w:szCs w:val="28"/>
        </w:rPr>
        <w:t>2018</w:t>
      </w:r>
      <w:r w:rsidR="00D338D7" w:rsidRPr="0048168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507AB">
        <w:rPr>
          <w:rFonts w:ascii="Times New Roman" w:hAnsi="Times New Roman" w:cs="Times New Roman"/>
          <w:sz w:val="28"/>
          <w:szCs w:val="28"/>
        </w:rPr>
        <w:t xml:space="preserve"> и регистрируется </w:t>
      </w:r>
      <w:r w:rsidR="007507AB" w:rsidRPr="00B17970">
        <w:rPr>
          <w:rFonts w:ascii="Times New Roman" w:hAnsi="Times New Roman" w:cs="Times New Roman"/>
          <w:sz w:val="28"/>
          <w:szCs w:val="28"/>
        </w:rPr>
        <w:t xml:space="preserve">на интернет-сайте ВСО: </w:t>
      </w:r>
      <w:hyperlink r:id="rId9" w:history="1">
        <w:r w:rsidR="007507AB" w:rsidRPr="00B17970">
          <w:rPr>
            <w:rStyle w:val="ae"/>
            <w:rFonts w:ascii="Times New Roman" w:hAnsi="Times New Roman"/>
            <w:sz w:val="28"/>
            <w:szCs w:val="28"/>
            <w:lang w:val="en-US"/>
          </w:rPr>
          <w:t>https</w:t>
        </w:r>
        <w:r w:rsidR="007507AB" w:rsidRPr="00B17970">
          <w:rPr>
            <w:rStyle w:val="ae"/>
            <w:rFonts w:ascii="Times New Roman" w:hAnsi="Times New Roman"/>
            <w:sz w:val="28"/>
            <w:szCs w:val="28"/>
          </w:rPr>
          <w:t>://</w:t>
        </w:r>
        <w:proofErr w:type="spellStart"/>
        <w:r w:rsidR="007507AB" w:rsidRPr="00B17970">
          <w:rPr>
            <w:rStyle w:val="ae"/>
            <w:rFonts w:ascii="Times New Roman" w:hAnsi="Times New Roman"/>
            <w:sz w:val="28"/>
            <w:szCs w:val="28"/>
            <w:lang w:val="en-US"/>
          </w:rPr>
          <w:t>mon</w:t>
        </w:r>
        <w:proofErr w:type="spellEnd"/>
        <w:r w:rsidR="007507AB" w:rsidRPr="00B17970">
          <w:rPr>
            <w:rStyle w:val="ae"/>
            <w:rFonts w:ascii="Times New Roman" w:hAnsi="Times New Roman"/>
            <w:sz w:val="28"/>
            <w:szCs w:val="28"/>
          </w:rPr>
          <w:t>-</w:t>
        </w:r>
        <w:proofErr w:type="spellStart"/>
        <w:r w:rsidR="007507AB" w:rsidRPr="00B17970">
          <w:rPr>
            <w:rStyle w:val="ae"/>
            <w:rFonts w:ascii="Times New Roman" w:hAnsi="Times New Roman"/>
            <w:sz w:val="28"/>
            <w:szCs w:val="28"/>
            <w:lang w:val="en-US"/>
          </w:rPr>
          <w:t>vso</w:t>
        </w:r>
        <w:proofErr w:type="spellEnd"/>
        <w:r w:rsidR="007507AB" w:rsidRPr="00B17970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7507AB" w:rsidRPr="00B1797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D2EC3" w:rsidRPr="00481688">
        <w:rPr>
          <w:rFonts w:ascii="Times New Roman" w:hAnsi="Times New Roman" w:cs="Times New Roman"/>
          <w:sz w:val="28"/>
          <w:szCs w:val="28"/>
        </w:rPr>
        <w:t xml:space="preserve">. </w:t>
      </w:r>
      <w:r w:rsidR="007507AB">
        <w:rPr>
          <w:rFonts w:ascii="Times New Roman" w:hAnsi="Times New Roman" w:cs="Times New Roman"/>
          <w:sz w:val="28"/>
          <w:szCs w:val="28"/>
        </w:rPr>
        <w:t>Зарегистрироваться и предоставить з</w:t>
      </w:r>
      <w:r w:rsidR="004D2EC3" w:rsidRPr="00481688">
        <w:rPr>
          <w:rFonts w:ascii="Times New Roman" w:hAnsi="Times New Roman" w:cs="Times New Roman"/>
          <w:sz w:val="28"/>
          <w:szCs w:val="28"/>
        </w:rPr>
        <w:t>ая</w:t>
      </w:r>
      <w:r w:rsidR="004D2EC3" w:rsidRPr="004D2EC3">
        <w:rPr>
          <w:rFonts w:ascii="Times New Roman" w:hAnsi="Times New Roman" w:cs="Times New Roman"/>
          <w:sz w:val="28"/>
          <w:szCs w:val="28"/>
        </w:rPr>
        <w:t>вк</w:t>
      </w:r>
      <w:r w:rsidR="007507AB">
        <w:rPr>
          <w:rFonts w:ascii="Times New Roman" w:hAnsi="Times New Roman" w:cs="Times New Roman"/>
          <w:sz w:val="28"/>
          <w:szCs w:val="28"/>
        </w:rPr>
        <w:t>у</w:t>
      </w:r>
      <w:r w:rsidR="004D2EC3" w:rsidRPr="004D2EC3">
        <w:rPr>
          <w:rFonts w:ascii="Times New Roman" w:hAnsi="Times New Roman" w:cs="Times New Roman"/>
          <w:sz w:val="28"/>
          <w:szCs w:val="28"/>
        </w:rPr>
        <w:t xml:space="preserve"> </w:t>
      </w:r>
      <w:r w:rsidR="007507AB">
        <w:rPr>
          <w:rFonts w:ascii="Times New Roman" w:hAnsi="Times New Roman" w:cs="Times New Roman"/>
          <w:sz w:val="28"/>
          <w:szCs w:val="28"/>
        </w:rPr>
        <w:t>необходимо</w:t>
      </w:r>
      <w:r w:rsidR="004D2EC3" w:rsidRPr="00B0361D">
        <w:rPr>
          <w:rFonts w:ascii="Times New Roman" w:hAnsi="Times New Roman" w:cs="Times New Roman"/>
          <w:sz w:val="28"/>
          <w:szCs w:val="28"/>
        </w:rPr>
        <w:t xml:space="preserve"> не позднее трех дней до начала олимпиады</w:t>
      </w:r>
      <w:r w:rsidR="00750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E95" w:rsidRPr="0006224A" w:rsidRDefault="00EA27C8" w:rsidP="000622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24A">
        <w:rPr>
          <w:rFonts w:ascii="Times New Roman" w:hAnsi="Times New Roman" w:cs="Times New Roman"/>
          <w:b/>
          <w:sz w:val="28"/>
          <w:szCs w:val="28"/>
        </w:rPr>
        <w:t>2</w:t>
      </w:r>
      <w:r w:rsidR="00A734B4" w:rsidRPr="0006224A">
        <w:rPr>
          <w:rFonts w:ascii="Times New Roman" w:hAnsi="Times New Roman" w:cs="Times New Roman"/>
          <w:b/>
          <w:sz w:val="28"/>
          <w:szCs w:val="28"/>
        </w:rPr>
        <w:t>.</w:t>
      </w:r>
      <w:r w:rsidR="005D5E22">
        <w:rPr>
          <w:rFonts w:ascii="Times New Roman" w:hAnsi="Times New Roman" w:cs="Times New Roman"/>
          <w:b/>
          <w:sz w:val="28"/>
          <w:szCs w:val="28"/>
        </w:rPr>
        <w:t>5</w:t>
      </w:r>
      <w:r w:rsidR="00A734B4" w:rsidRPr="0006224A">
        <w:rPr>
          <w:rFonts w:ascii="Times New Roman" w:hAnsi="Times New Roman" w:cs="Times New Roman"/>
          <w:b/>
          <w:sz w:val="28"/>
          <w:szCs w:val="28"/>
        </w:rPr>
        <w:t>.</w:t>
      </w:r>
      <w:r w:rsidR="00A734B4" w:rsidRPr="0006224A">
        <w:rPr>
          <w:rFonts w:ascii="Times New Roman" w:hAnsi="Times New Roman" w:cs="Times New Roman"/>
          <w:sz w:val="28"/>
          <w:szCs w:val="28"/>
        </w:rPr>
        <w:t xml:space="preserve"> Адрес образовательной организации высшего образования, на базе которой проводится ВСО: </w:t>
      </w:r>
      <w:r w:rsidR="00CB1009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117997, Российская Федерация, </w:t>
      </w:r>
      <w:r w:rsidR="004D2EC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CB1009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Москва, Стремянный пер., 36. Адрес электронной почты </w:t>
      </w:r>
      <w:r w:rsidR="00B22E95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</w:t>
      </w:r>
      <w:r w:rsidR="00CB1009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0" w:history="1">
        <w:r w:rsidR="00B22E95" w:rsidRPr="0006224A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cybernetics@rea.ru</w:t>
        </w:r>
      </w:hyperlink>
      <w:r w:rsidR="00B22E95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>, телефон: +7 (495) 411-66-33 (доб. 196)</w:t>
      </w:r>
    </w:p>
    <w:p w:rsidR="00FC5F04" w:rsidRPr="0006224A" w:rsidRDefault="00EA27C8" w:rsidP="0006224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A">
        <w:rPr>
          <w:rFonts w:ascii="Times New Roman" w:hAnsi="Times New Roman" w:cs="Times New Roman"/>
          <w:b/>
          <w:sz w:val="28"/>
          <w:szCs w:val="28"/>
        </w:rPr>
        <w:t>2</w:t>
      </w:r>
      <w:r w:rsidR="00A734B4" w:rsidRPr="0006224A">
        <w:rPr>
          <w:rFonts w:ascii="Times New Roman" w:hAnsi="Times New Roman" w:cs="Times New Roman"/>
          <w:b/>
          <w:sz w:val="28"/>
          <w:szCs w:val="28"/>
        </w:rPr>
        <w:t>.</w:t>
      </w:r>
      <w:r w:rsidR="005D5E22">
        <w:rPr>
          <w:rFonts w:ascii="Times New Roman" w:hAnsi="Times New Roman" w:cs="Times New Roman"/>
          <w:b/>
          <w:sz w:val="28"/>
          <w:szCs w:val="28"/>
        </w:rPr>
        <w:t>6</w:t>
      </w:r>
      <w:r w:rsidR="00A734B4" w:rsidRPr="0006224A">
        <w:rPr>
          <w:rFonts w:ascii="Times New Roman" w:hAnsi="Times New Roman" w:cs="Times New Roman"/>
          <w:b/>
          <w:sz w:val="28"/>
          <w:szCs w:val="28"/>
        </w:rPr>
        <w:t>.</w:t>
      </w:r>
      <w:r w:rsidR="00A734B4" w:rsidRPr="0006224A">
        <w:rPr>
          <w:rFonts w:ascii="Times New Roman" w:hAnsi="Times New Roman" w:cs="Times New Roman"/>
          <w:sz w:val="28"/>
          <w:szCs w:val="28"/>
        </w:rPr>
        <w:t xml:space="preserve"> Контактная информация: </w:t>
      </w:r>
    </w:p>
    <w:p w:rsidR="00FC5F04" w:rsidRPr="0006224A" w:rsidRDefault="00FC5F04" w:rsidP="0006224A">
      <w:pPr>
        <w:pStyle w:val="ac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4A">
        <w:rPr>
          <w:rFonts w:ascii="Times New Roman" w:hAnsi="Times New Roman" w:cs="Times New Roman"/>
          <w:sz w:val="28"/>
          <w:szCs w:val="28"/>
        </w:rPr>
        <w:t xml:space="preserve">директор ОНЦ «Кибернетика» </w:t>
      </w:r>
      <w:r w:rsidR="005A1058" w:rsidRPr="0006224A">
        <w:rPr>
          <w:rFonts w:ascii="Times New Roman" w:hAnsi="Times New Roman" w:cs="Times New Roman"/>
          <w:sz w:val="28"/>
          <w:szCs w:val="28"/>
        </w:rPr>
        <w:t xml:space="preserve">РЭУ им. Г.В. Плеханова </w:t>
      </w:r>
      <w:r w:rsidRPr="0006224A">
        <w:rPr>
          <w:rFonts w:ascii="Times New Roman" w:hAnsi="Times New Roman" w:cs="Times New Roman"/>
          <w:sz w:val="28"/>
          <w:szCs w:val="28"/>
        </w:rPr>
        <w:t xml:space="preserve">Лебедев </w:t>
      </w:r>
      <w:r w:rsidR="005A1058" w:rsidRPr="0006224A">
        <w:rPr>
          <w:rFonts w:ascii="Times New Roman" w:hAnsi="Times New Roman" w:cs="Times New Roman"/>
          <w:sz w:val="28"/>
          <w:szCs w:val="28"/>
        </w:rPr>
        <w:t>Сергей Аркадьевич,</w:t>
      </w:r>
      <w:r w:rsidRPr="0006224A">
        <w:rPr>
          <w:rFonts w:ascii="Times New Roman" w:hAnsi="Times New Roman" w:cs="Times New Roman"/>
          <w:sz w:val="28"/>
          <w:szCs w:val="28"/>
        </w:rPr>
        <w:t xml:space="preserve"> эл. почта</w:t>
      </w:r>
      <w:r w:rsidRPr="0006224A">
        <w:rPr>
          <w:rStyle w:val="allowtextselection"/>
          <w:rFonts w:ascii="Times New Roman" w:hAnsi="Times New Roman" w:cs="Times New Roman"/>
          <w:sz w:val="28"/>
          <w:szCs w:val="28"/>
        </w:rPr>
        <w:t>: Lebedev.SA@rea.ru</w:t>
      </w:r>
      <w:r w:rsidRPr="0006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F04" w:rsidRPr="0006224A" w:rsidRDefault="00FC5F04" w:rsidP="0006224A">
      <w:pPr>
        <w:pStyle w:val="ac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4A">
        <w:rPr>
          <w:rFonts w:ascii="Times New Roman" w:hAnsi="Times New Roman" w:cs="Times New Roman"/>
          <w:sz w:val="28"/>
          <w:szCs w:val="28"/>
        </w:rPr>
        <w:t>Зав. кафедрой Прикладной информатики и информационной безоп</w:t>
      </w:r>
      <w:r w:rsidR="005A1058" w:rsidRPr="0006224A">
        <w:rPr>
          <w:rFonts w:ascii="Times New Roman" w:hAnsi="Times New Roman" w:cs="Times New Roman"/>
          <w:sz w:val="28"/>
          <w:szCs w:val="28"/>
        </w:rPr>
        <w:t xml:space="preserve">асности РЭУ им. Г.В. Плеханова </w:t>
      </w:r>
      <w:r w:rsidRPr="0006224A">
        <w:rPr>
          <w:rFonts w:ascii="Times New Roman" w:hAnsi="Times New Roman" w:cs="Times New Roman"/>
          <w:sz w:val="28"/>
          <w:szCs w:val="28"/>
        </w:rPr>
        <w:t>Тельнов Юрий Филиппович</w:t>
      </w:r>
      <w:r w:rsidR="005A1058" w:rsidRPr="0006224A">
        <w:rPr>
          <w:rFonts w:ascii="Times New Roman" w:hAnsi="Times New Roman" w:cs="Times New Roman"/>
          <w:sz w:val="28"/>
          <w:szCs w:val="28"/>
        </w:rPr>
        <w:t>,</w:t>
      </w:r>
      <w:r w:rsidRPr="0006224A">
        <w:rPr>
          <w:rFonts w:ascii="Times New Roman" w:hAnsi="Times New Roman" w:cs="Times New Roman"/>
          <w:sz w:val="28"/>
          <w:szCs w:val="28"/>
        </w:rPr>
        <w:t xml:space="preserve"> </w:t>
      </w:r>
      <w:r w:rsidR="005A1058" w:rsidRPr="0006224A">
        <w:rPr>
          <w:rFonts w:ascii="Times New Roman" w:hAnsi="Times New Roman" w:cs="Times New Roman"/>
          <w:sz w:val="28"/>
          <w:szCs w:val="28"/>
        </w:rPr>
        <w:t>эл. почта</w:t>
      </w:r>
      <w:r w:rsidR="005A1058" w:rsidRPr="0006224A">
        <w:rPr>
          <w:rStyle w:val="allowtextselection"/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06224A">
          <w:rPr>
            <w:rStyle w:val="ae"/>
            <w:rFonts w:ascii="Times New Roman" w:hAnsi="Times New Roman"/>
            <w:color w:val="auto"/>
            <w:sz w:val="28"/>
            <w:szCs w:val="28"/>
          </w:rPr>
          <w:t>Telnov.YUF@rea.ru</w:t>
        </w:r>
      </w:hyperlink>
    </w:p>
    <w:p w:rsidR="00431C18" w:rsidRPr="0006224A" w:rsidRDefault="00EA27C8" w:rsidP="0006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A">
        <w:rPr>
          <w:rFonts w:ascii="Times New Roman" w:hAnsi="Times New Roman" w:cs="Times New Roman"/>
          <w:b/>
          <w:sz w:val="28"/>
          <w:szCs w:val="28"/>
        </w:rPr>
        <w:t>2</w:t>
      </w:r>
      <w:r w:rsidR="00A734B4" w:rsidRPr="0006224A">
        <w:rPr>
          <w:rFonts w:ascii="Times New Roman" w:hAnsi="Times New Roman" w:cs="Times New Roman"/>
          <w:b/>
          <w:sz w:val="28"/>
          <w:szCs w:val="28"/>
        </w:rPr>
        <w:t>.</w:t>
      </w:r>
      <w:r w:rsidR="005D5E22">
        <w:rPr>
          <w:rFonts w:ascii="Times New Roman" w:hAnsi="Times New Roman" w:cs="Times New Roman"/>
          <w:b/>
          <w:sz w:val="28"/>
          <w:szCs w:val="28"/>
        </w:rPr>
        <w:t>7</w:t>
      </w:r>
      <w:r w:rsidR="00A734B4" w:rsidRPr="0006224A">
        <w:rPr>
          <w:rFonts w:ascii="Times New Roman" w:hAnsi="Times New Roman" w:cs="Times New Roman"/>
          <w:b/>
          <w:sz w:val="28"/>
          <w:szCs w:val="28"/>
        </w:rPr>
        <w:t>.</w:t>
      </w:r>
      <w:r w:rsidR="00A734B4" w:rsidRPr="0006224A">
        <w:rPr>
          <w:rFonts w:ascii="Times New Roman" w:hAnsi="Times New Roman" w:cs="Times New Roman"/>
          <w:sz w:val="28"/>
          <w:szCs w:val="28"/>
        </w:rPr>
        <w:t xml:space="preserve"> Способ прибытия к месту проведения ВСО</w:t>
      </w:r>
      <w:r w:rsidR="00932DBC" w:rsidRPr="0006224A">
        <w:rPr>
          <w:rFonts w:ascii="Times New Roman" w:hAnsi="Times New Roman" w:cs="Times New Roman"/>
          <w:sz w:val="28"/>
          <w:szCs w:val="28"/>
        </w:rPr>
        <w:t>. Олимпиада проводится</w:t>
      </w:r>
      <w:r w:rsidR="000B5D0B" w:rsidRPr="0006224A">
        <w:rPr>
          <w:rFonts w:ascii="Times New Roman" w:hAnsi="Times New Roman" w:cs="Times New Roman"/>
          <w:sz w:val="28"/>
          <w:szCs w:val="28"/>
        </w:rPr>
        <w:t xml:space="preserve"> в </w:t>
      </w:r>
      <w:r w:rsidR="000B5D0B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 корпусе по адресу</w:t>
      </w:r>
      <w:r w:rsidR="00932DBC" w:rsidRPr="0006224A">
        <w:rPr>
          <w:rFonts w:ascii="Times New Roman" w:hAnsi="Times New Roman" w:cs="Times New Roman"/>
          <w:sz w:val="28"/>
          <w:szCs w:val="28"/>
        </w:rPr>
        <w:t xml:space="preserve">: </w:t>
      </w:r>
      <w:r w:rsidR="00B22E95" w:rsidRPr="0006224A">
        <w:rPr>
          <w:rFonts w:ascii="Times New Roman" w:hAnsi="Times New Roman" w:cs="Times New Roman"/>
          <w:sz w:val="28"/>
          <w:szCs w:val="28"/>
        </w:rPr>
        <w:t xml:space="preserve">119501, г. </w:t>
      </w:r>
      <w:r w:rsidR="00932DBC" w:rsidRPr="0006224A">
        <w:rPr>
          <w:rFonts w:ascii="Times New Roman" w:hAnsi="Times New Roman" w:cs="Times New Roman"/>
          <w:sz w:val="28"/>
          <w:szCs w:val="28"/>
        </w:rPr>
        <w:t>Москва,</w:t>
      </w:r>
      <w:r w:rsidR="00431C18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Нежинская</w:t>
      </w:r>
      <w:r w:rsid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1C18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7</w:t>
      </w:r>
    </w:p>
    <w:p w:rsidR="00B22E95" w:rsidRPr="0006224A" w:rsidRDefault="00B22E95" w:rsidP="00062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добраться: </w:t>
      </w:r>
    </w:p>
    <w:p w:rsidR="00D5017B" w:rsidRPr="00BA02E7" w:rsidRDefault="002137E7" w:rsidP="009F4E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56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Общественным транспортом от метро </w:t>
      </w:r>
      <w:r w:rsidR="00B22E95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«Славянский Бульвар»</w:t>
      </w:r>
      <w:r w:rsidR="00262639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22E95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639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выйти из метро </w:t>
      </w:r>
      <w:r w:rsidR="00262639" w:rsidRPr="0028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«Славянский </w:t>
      </w:r>
      <w:r w:rsidR="00262639" w:rsidRP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>Бульвар»</w:t>
      </w:r>
      <w:r w:rsidR="0028389B" w:rsidRPr="00A45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(последний вагон из центра, выход после турникетов направо)</w:t>
      </w:r>
      <w:r w:rsidR="00262639" w:rsidRP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89B" w:rsidRP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идти прямо </w:t>
      </w:r>
      <w:r w:rsidR="00262639" w:rsidRP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сторону Кутузовского проспекта. Далее </w:t>
      </w:r>
      <w:r w:rsid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двигайтесь</w:t>
      </w:r>
      <w:r w:rsidR="00A456DA" w:rsidRPr="00A45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6DA" w:rsidRP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другую сторону Кутузовского проспекта</w:t>
      </w:r>
      <w:r w:rsidR="00A456DA" w:rsidRPr="00A45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89B" w:rsidRPr="00A45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подземному переходу</w:t>
      </w:r>
      <w:r w:rsidR="00756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8389B" w:rsidRP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>до самого конца не сворачивая</w:t>
      </w:r>
      <w:r w:rsidR="00262639" w:rsidRP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22E95" w:rsidRP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>Выйдя</w:t>
      </w:r>
      <w:r w:rsidR="00B22E95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перехода, </w:t>
      </w:r>
      <w:r w:rsidR="00262639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C308D4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639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</w:t>
      </w:r>
      <w:r w:rsidR="00A456D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308D4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639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перейти </w:t>
      </w:r>
      <w:r w:rsidR="00C308D4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остановкам </w:t>
      </w:r>
      <w:r w:rsidR="00C308D4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общественного транспорта</w:t>
      </w:r>
      <w:r w:rsidR="00872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</w:t>
      </w:r>
      <w:r w:rsidR="0087275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22E95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22E95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22E95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№641, №641к. </w:t>
      </w:r>
      <w:r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Выйти на остановке «Роддом №3» (3-я остановка от метро)</w:t>
      </w:r>
      <w:r w:rsidR="00D5017B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E95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в пути </w:t>
      </w:r>
      <w:r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22E95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минут.</w:t>
      </w:r>
      <w:r w:rsidR="00C30E9B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прохода к </w:t>
      </w:r>
      <w:r w:rsidR="00D5017B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30E9B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ниверситету необходимо перейти на другую сторону улицы и двигаться по ходу движения автобуса прямо до светофора, перейти по нему</w:t>
      </w:r>
      <w:r w:rsidR="00D5017B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0E9B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повернуть налево и двигаться до входа </w:t>
      </w:r>
      <w:r w:rsidR="00D5017B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территорию Университета.</w:t>
      </w:r>
    </w:p>
    <w:p w:rsidR="00D5017B" w:rsidRDefault="0087275B" w:rsidP="009F4E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0E9B" w:rsidRPr="00BA02E7">
        <w:rPr>
          <w:rFonts w:ascii="Times New Roman" w:hAnsi="Times New Roman" w:cs="Times New Roman"/>
          <w:sz w:val="28"/>
          <w:szCs w:val="28"/>
        </w:rPr>
        <w:t xml:space="preserve">. </w:t>
      </w:r>
      <w:r w:rsidR="00C30E9B" w:rsidRPr="00BA02E7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Личным транспортом: из центральной части Москвы удобнее всего добираться по Кутузовскому</w:t>
      </w:r>
      <w:r w:rsidR="00C30E9B" w:rsidRPr="00062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проспекту.  Корпус университета расположен в непосредственной близости от Природного заказника «Долина реки Сетунь», на пересечении улиц Нежинская и Староволынская. От МКАД лучше ехать по Мичуринскому проспекту.</w:t>
      </w:r>
    </w:p>
    <w:p w:rsidR="004B2535" w:rsidRPr="00C80D68" w:rsidRDefault="00FD0878" w:rsidP="00201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5D5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4B25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B2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DB1" w:rsidRPr="004B2535">
        <w:rPr>
          <w:rFonts w:ascii="Times New Roman" w:hAnsi="Times New Roman" w:cs="Times New Roman"/>
          <w:sz w:val="28"/>
          <w:szCs w:val="28"/>
        </w:rPr>
        <w:t>Университет организует проживание участников ВСО ПИ-</w:t>
      </w:r>
      <w:r w:rsidR="006C0DB1">
        <w:rPr>
          <w:rFonts w:ascii="Times New Roman" w:hAnsi="Times New Roman" w:cs="Times New Roman"/>
          <w:sz w:val="28"/>
          <w:szCs w:val="28"/>
        </w:rPr>
        <w:t xml:space="preserve">2018: </w:t>
      </w:r>
      <w:r w:rsidR="002017E8" w:rsidRPr="002017E8">
        <w:rPr>
          <w:rFonts w:ascii="Times New Roman" w:hAnsi="Times New Roman" w:cs="Times New Roman"/>
          <w:sz w:val="28"/>
          <w:szCs w:val="28"/>
        </w:rPr>
        <w:t>Парк-отел</w:t>
      </w:r>
      <w:r w:rsidR="002017E8">
        <w:rPr>
          <w:rFonts w:ascii="Times New Roman" w:hAnsi="Times New Roman" w:cs="Times New Roman"/>
          <w:sz w:val="28"/>
          <w:szCs w:val="28"/>
        </w:rPr>
        <w:t>ь</w:t>
      </w:r>
      <w:r w:rsidR="002017E8" w:rsidRPr="002017E8">
        <w:rPr>
          <w:rFonts w:ascii="Times New Roman" w:hAnsi="Times New Roman" w:cs="Times New Roman"/>
          <w:sz w:val="28"/>
          <w:szCs w:val="28"/>
        </w:rPr>
        <w:t xml:space="preserve"> VNUKOVO VILLAGE, г. Москва, д. Картмазово, ул. Киевская, д.4</w:t>
      </w:r>
      <w:r w:rsidR="002017E8">
        <w:rPr>
          <w:rFonts w:ascii="Times New Roman" w:hAnsi="Times New Roman" w:cs="Times New Roman"/>
          <w:sz w:val="28"/>
          <w:szCs w:val="28"/>
        </w:rPr>
        <w:t xml:space="preserve"> (стоимость от 1400р.) </w:t>
      </w:r>
      <w:r w:rsidR="004B2535" w:rsidRPr="00C80D68">
        <w:rPr>
          <w:rFonts w:ascii="Times New Roman" w:hAnsi="Times New Roman" w:cs="Times New Roman"/>
          <w:sz w:val="28"/>
          <w:szCs w:val="28"/>
        </w:rPr>
        <w:t xml:space="preserve">Проживание </w:t>
      </w:r>
      <w:r w:rsidR="00B0361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4B2535" w:rsidRPr="00C80D68">
        <w:rPr>
          <w:rFonts w:ascii="Times New Roman" w:hAnsi="Times New Roman" w:cs="Times New Roman"/>
          <w:sz w:val="28"/>
          <w:szCs w:val="28"/>
        </w:rPr>
        <w:t xml:space="preserve">организуется за счет </w:t>
      </w:r>
      <w:r w:rsidR="00C80D68" w:rsidRPr="00C80D68">
        <w:rPr>
          <w:rFonts w:ascii="Times New Roman" w:hAnsi="Times New Roman" w:cs="Times New Roman"/>
          <w:sz w:val="28"/>
          <w:szCs w:val="28"/>
        </w:rPr>
        <w:t>собственных</w:t>
      </w:r>
      <w:r w:rsidR="004B2535" w:rsidRPr="00C80D68">
        <w:rPr>
          <w:rFonts w:ascii="Times New Roman" w:hAnsi="Times New Roman" w:cs="Times New Roman"/>
          <w:sz w:val="28"/>
          <w:szCs w:val="28"/>
        </w:rPr>
        <w:t xml:space="preserve"> средств участников олимпиады или средств направивших их образовательных организаций высшего образования. </w:t>
      </w:r>
      <w:r w:rsidR="00430E90" w:rsidRPr="00C80D68">
        <w:rPr>
          <w:rFonts w:ascii="Times New Roman" w:hAnsi="Times New Roman" w:cs="Times New Roman"/>
          <w:sz w:val="28"/>
          <w:szCs w:val="28"/>
        </w:rPr>
        <w:t xml:space="preserve">Оплата проживания участников ВСО производится в соответствии с условиями размещения и сроком проживания. </w:t>
      </w:r>
      <w:r w:rsidR="004B2535" w:rsidRPr="00C80D68">
        <w:rPr>
          <w:rFonts w:ascii="Times New Roman" w:hAnsi="Times New Roman" w:cs="Times New Roman"/>
          <w:sz w:val="28"/>
          <w:szCs w:val="28"/>
        </w:rPr>
        <w:t>Список предлагаемых гостиниц:</w:t>
      </w:r>
    </w:p>
    <w:p w:rsidR="001365CC" w:rsidRPr="00C80D68" w:rsidRDefault="004374BD" w:rsidP="00BA5AB0">
      <w:pPr>
        <w:pStyle w:val="ac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0D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 ветеранов кино</w:t>
      </w:r>
      <w:r w:rsidRPr="00C80D68">
        <w:rPr>
          <w:rFonts w:ascii="Times New Roman" w:hAnsi="Times New Roman" w:cs="Times New Roman"/>
          <w:sz w:val="28"/>
          <w:szCs w:val="28"/>
        </w:rPr>
        <w:t xml:space="preserve">, адрес: Москва, </w:t>
      </w:r>
      <w:r w:rsidRPr="00C80D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Нежинская ул</w:t>
      </w:r>
      <w:r w:rsidR="001365CC" w:rsidRPr="00C80D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80D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 5, </w:t>
      </w:r>
      <w:r w:rsidRPr="00C80D68">
        <w:rPr>
          <w:rFonts w:ascii="Times New Roman" w:hAnsi="Times New Roman" w:cs="Times New Roman"/>
          <w:sz w:val="28"/>
          <w:szCs w:val="28"/>
        </w:rPr>
        <w:t>(стоимость от 2300р)</w:t>
      </w:r>
    </w:p>
    <w:p w:rsidR="004930E3" w:rsidRPr="00C80D68" w:rsidRDefault="004930E3" w:rsidP="00BA5AB0">
      <w:pPr>
        <w:pStyle w:val="ac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Гостиница «Университетская»</w:t>
      </w:r>
      <w:r w:rsidRPr="00C80D68">
        <w:rPr>
          <w:rFonts w:ascii="Times New Roman" w:hAnsi="Times New Roman" w:cs="Times New Roman"/>
          <w:sz w:val="28"/>
          <w:szCs w:val="28"/>
        </w:rPr>
        <w:t>, адрес: Москва, Мичуринский проспект 8/29 (стоимость от 2300р)</w:t>
      </w:r>
    </w:p>
    <w:p w:rsidR="004930E3" w:rsidRPr="00C80D68" w:rsidRDefault="004930E3" w:rsidP="00BA5AB0">
      <w:pPr>
        <w:pStyle w:val="ac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0D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Гостиница «Аминьевская»</w:t>
      </w:r>
      <w:r w:rsidRPr="00C80D68">
        <w:rPr>
          <w:rFonts w:ascii="Times New Roman" w:hAnsi="Times New Roman" w:cs="Times New Roman"/>
          <w:sz w:val="28"/>
          <w:szCs w:val="28"/>
        </w:rPr>
        <w:t xml:space="preserve">, адрес: Москва, </w:t>
      </w:r>
      <w:r w:rsidRPr="00C80D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Аминьевское шоссе, д. 5, </w:t>
      </w:r>
      <w:r w:rsidRPr="00C80D68">
        <w:rPr>
          <w:rFonts w:ascii="Times New Roman" w:hAnsi="Times New Roman" w:cs="Times New Roman"/>
          <w:sz w:val="28"/>
          <w:szCs w:val="28"/>
        </w:rPr>
        <w:t>(стоимость от 2500р)</w:t>
      </w:r>
    </w:p>
    <w:p w:rsidR="006C0DB1" w:rsidRDefault="004930E3" w:rsidP="006C0DB1">
      <w:pPr>
        <w:pStyle w:val="ac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0DB1">
        <w:rPr>
          <w:rFonts w:ascii="Times New Roman" w:hAnsi="Times New Roman" w:cs="Times New Roman"/>
          <w:sz w:val="28"/>
          <w:szCs w:val="28"/>
        </w:rPr>
        <w:t>Конгресс-</w:t>
      </w:r>
      <w:r w:rsidR="0005488B">
        <w:rPr>
          <w:rFonts w:ascii="Times New Roman" w:hAnsi="Times New Roman" w:cs="Times New Roman"/>
          <w:sz w:val="28"/>
          <w:szCs w:val="28"/>
        </w:rPr>
        <w:t>п</w:t>
      </w:r>
      <w:r w:rsidRPr="006C0DB1">
        <w:rPr>
          <w:rFonts w:ascii="Times New Roman" w:hAnsi="Times New Roman" w:cs="Times New Roman"/>
          <w:sz w:val="28"/>
          <w:szCs w:val="28"/>
        </w:rPr>
        <w:t xml:space="preserve">арк </w:t>
      </w:r>
      <w:r w:rsidR="0005488B">
        <w:rPr>
          <w:rFonts w:ascii="Times New Roman" w:hAnsi="Times New Roman" w:cs="Times New Roman"/>
          <w:sz w:val="28"/>
          <w:szCs w:val="28"/>
        </w:rPr>
        <w:t>о</w:t>
      </w:r>
      <w:r w:rsidRPr="006C0DB1">
        <w:rPr>
          <w:rFonts w:ascii="Times New Roman" w:hAnsi="Times New Roman" w:cs="Times New Roman"/>
          <w:sz w:val="28"/>
          <w:szCs w:val="28"/>
        </w:rPr>
        <w:t xml:space="preserve">тель </w:t>
      </w:r>
      <w:r w:rsidR="0005488B">
        <w:rPr>
          <w:rFonts w:ascii="Times New Roman" w:hAnsi="Times New Roman" w:cs="Times New Roman"/>
          <w:sz w:val="28"/>
          <w:szCs w:val="28"/>
        </w:rPr>
        <w:t>«</w:t>
      </w:r>
      <w:r w:rsidRPr="006C0DB1">
        <w:rPr>
          <w:rFonts w:ascii="Times New Roman" w:hAnsi="Times New Roman" w:cs="Times New Roman"/>
          <w:sz w:val="28"/>
          <w:szCs w:val="28"/>
        </w:rPr>
        <w:t>Волынское</w:t>
      </w:r>
      <w:r w:rsidR="0005488B">
        <w:rPr>
          <w:rFonts w:ascii="Times New Roman" w:hAnsi="Times New Roman" w:cs="Times New Roman"/>
          <w:sz w:val="28"/>
          <w:szCs w:val="28"/>
        </w:rPr>
        <w:t>»</w:t>
      </w:r>
      <w:r w:rsidR="006119CC" w:rsidRPr="006C0DB1">
        <w:rPr>
          <w:rFonts w:ascii="Times New Roman" w:hAnsi="Times New Roman" w:cs="Times New Roman"/>
          <w:sz w:val="28"/>
          <w:szCs w:val="28"/>
        </w:rPr>
        <w:t>, адрес:</w:t>
      </w:r>
      <w:r w:rsidRPr="006C0DB1">
        <w:rPr>
          <w:rFonts w:ascii="Times New Roman" w:hAnsi="Times New Roman" w:cs="Times New Roman"/>
          <w:sz w:val="28"/>
          <w:szCs w:val="28"/>
        </w:rPr>
        <w:t xml:space="preserve"> Староволынская ул., д. 9 (стоимость от 2500р)</w:t>
      </w:r>
    </w:p>
    <w:p w:rsidR="004B2535" w:rsidRDefault="00430E90" w:rsidP="004B2535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80D68">
        <w:rPr>
          <w:rFonts w:ascii="Times New Roman" w:hAnsi="Times New Roman" w:cs="Times New Roman"/>
          <w:b/>
          <w:sz w:val="28"/>
          <w:szCs w:val="28"/>
        </w:rPr>
        <w:t>2.</w:t>
      </w:r>
      <w:r w:rsidR="005D5E22" w:rsidRPr="00C80D68">
        <w:rPr>
          <w:rFonts w:ascii="Times New Roman" w:hAnsi="Times New Roman" w:cs="Times New Roman"/>
          <w:b/>
          <w:sz w:val="28"/>
          <w:szCs w:val="28"/>
        </w:rPr>
        <w:t>9</w:t>
      </w:r>
      <w:r w:rsidRPr="00C80D68">
        <w:rPr>
          <w:rFonts w:ascii="Times New Roman" w:hAnsi="Times New Roman" w:cs="Times New Roman"/>
          <w:b/>
          <w:sz w:val="28"/>
          <w:szCs w:val="28"/>
        </w:rPr>
        <w:t>.</w:t>
      </w:r>
      <w:r w:rsidRPr="00C80D68">
        <w:rPr>
          <w:rFonts w:ascii="Times New Roman" w:hAnsi="Times New Roman" w:cs="Times New Roman"/>
          <w:sz w:val="28"/>
          <w:szCs w:val="28"/>
        </w:rPr>
        <w:t xml:space="preserve"> </w:t>
      </w:r>
      <w:r w:rsidR="00FD0878" w:rsidRPr="00C80D68">
        <w:rPr>
          <w:rFonts w:ascii="Times New Roman" w:hAnsi="Times New Roman" w:cs="Times New Roman"/>
          <w:sz w:val="28"/>
          <w:szCs w:val="28"/>
        </w:rPr>
        <w:t>В течени</w:t>
      </w:r>
      <w:r w:rsidR="00667A93" w:rsidRPr="00C80D68">
        <w:rPr>
          <w:rFonts w:ascii="Times New Roman" w:hAnsi="Times New Roman" w:cs="Times New Roman"/>
          <w:sz w:val="28"/>
          <w:szCs w:val="28"/>
        </w:rPr>
        <w:t>е</w:t>
      </w:r>
      <w:r w:rsidR="00FD0878" w:rsidRPr="00C80D68">
        <w:rPr>
          <w:rFonts w:ascii="Times New Roman" w:hAnsi="Times New Roman" w:cs="Times New Roman"/>
          <w:sz w:val="28"/>
          <w:szCs w:val="28"/>
        </w:rPr>
        <w:t xml:space="preserve"> проведения всех мероприятий олимпиады за счет средств Университета осуществляется питание, культурная программа, медицинское и транспортное обслуживание участников</w:t>
      </w:r>
      <w:r w:rsidR="00C80D68" w:rsidRPr="00C80D68">
        <w:rPr>
          <w:rFonts w:ascii="Times New Roman" w:hAnsi="Times New Roman" w:cs="Times New Roman"/>
          <w:sz w:val="28"/>
          <w:szCs w:val="28"/>
        </w:rPr>
        <w:t xml:space="preserve">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FD0878" w:rsidRPr="00C80D68">
        <w:rPr>
          <w:rFonts w:ascii="Times New Roman" w:hAnsi="Times New Roman" w:cs="Times New Roman"/>
          <w:sz w:val="28"/>
          <w:szCs w:val="28"/>
        </w:rPr>
        <w:t>.</w:t>
      </w:r>
      <w:r w:rsidR="004B2535" w:rsidRPr="00C80D68">
        <w:rPr>
          <w:rFonts w:ascii="Times New Roman" w:hAnsi="Times New Roman" w:cs="Times New Roman"/>
          <w:sz w:val="28"/>
          <w:szCs w:val="28"/>
        </w:rPr>
        <w:t xml:space="preserve"> Питание и все расходы сопровождающих лиц оплачиваются за счет командировочных средств направивших их образовательных организаций высшего образования.</w:t>
      </w:r>
      <w:r w:rsidR="00667A93" w:rsidRPr="00667A9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53B0A" w:rsidRPr="00667A93" w:rsidRDefault="00853B0A" w:rsidP="004B2535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734B4" w:rsidRDefault="00BC06E0" w:rsidP="00A949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E0">
        <w:rPr>
          <w:rFonts w:ascii="Times New Roman" w:hAnsi="Times New Roman" w:cs="Times New Roman"/>
          <w:b/>
          <w:sz w:val="28"/>
          <w:szCs w:val="28"/>
        </w:rPr>
        <w:t>3. ТРЕБОВАНИЯ К УЧАСТНИКАМ ВСО ПИ-</w:t>
      </w:r>
      <w:r w:rsidR="00BD20F6">
        <w:rPr>
          <w:rFonts w:ascii="Times New Roman" w:hAnsi="Times New Roman" w:cs="Times New Roman"/>
          <w:b/>
          <w:sz w:val="28"/>
          <w:szCs w:val="28"/>
        </w:rPr>
        <w:t>2018</w:t>
      </w:r>
      <w:r w:rsidR="007E7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488" w:rsidRPr="00FF0670" w:rsidRDefault="00EA27C8" w:rsidP="00EB76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70">
        <w:rPr>
          <w:rFonts w:ascii="Times New Roman" w:hAnsi="Times New Roman" w:cs="Times New Roman"/>
          <w:b/>
          <w:sz w:val="28"/>
          <w:szCs w:val="28"/>
        </w:rPr>
        <w:t>3</w:t>
      </w:r>
      <w:r w:rsidR="00A734B4" w:rsidRPr="00FF0670">
        <w:rPr>
          <w:rFonts w:ascii="Times New Roman" w:hAnsi="Times New Roman" w:cs="Times New Roman"/>
          <w:b/>
          <w:sz w:val="28"/>
          <w:szCs w:val="28"/>
        </w:rPr>
        <w:t>.1.</w:t>
      </w:r>
      <w:r w:rsidR="00A734B4" w:rsidRPr="00FF0670">
        <w:rPr>
          <w:rStyle w:val="ae"/>
          <w:rFonts w:ascii="Times New Roman" w:hAnsi="Times New Roman"/>
          <w:color w:val="auto"/>
          <w:sz w:val="28"/>
          <w:szCs w:val="28"/>
        </w:rPr>
        <w:t xml:space="preserve"> </w:t>
      </w:r>
      <w:r w:rsidR="00A734B4" w:rsidRPr="00FF0670">
        <w:rPr>
          <w:rFonts w:ascii="Times New Roman" w:hAnsi="Times New Roman" w:cs="Times New Roman"/>
          <w:sz w:val="28"/>
          <w:szCs w:val="28"/>
        </w:rPr>
        <w:t xml:space="preserve">К участию во всероссийском этапе </w:t>
      </w:r>
      <w:r w:rsidR="00701DE1" w:rsidRPr="00FF0670">
        <w:rPr>
          <w:rFonts w:ascii="Times New Roman" w:hAnsi="Times New Roman" w:cs="Times New Roman"/>
          <w:sz w:val="28"/>
          <w:szCs w:val="28"/>
        </w:rPr>
        <w:t>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A734B4" w:rsidRPr="00FF0670">
        <w:rPr>
          <w:rFonts w:ascii="Times New Roman" w:hAnsi="Times New Roman" w:cs="Times New Roman"/>
          <w:sz w:val="28"/>
          <w:szCs w:val="28"/>
        </w:rPr>
        <w:t xml:space="preserve"> допускаются студенты, участники, победители и приз</w:t>
      </w:r>
      <w:r w:rsidR="000E23AA" w:rsidRPr="00FF0670">
        <w:rPr>
          <w:rFonts w:ascii="Times New Roman" w:hAnsi="Times New Roman" w:cs="Times New Roman"/>
          <w:sz w:val="28"/>
          <w:szCs w:val="28"/>
        </w:rPr>
        <w:t>е</w:t>
      </w:r>
      <w:r w:rsidR="00A734B4" w:rsidRPr="00FF0670">
        <w:rPr>
          <w:rFonts w:ascii="Times New Roman" w:hAnsi="Times New Roman" w:cs="Times New Roman"/>
          <w:sz w:val="28"/>
          <w:szCs w:val="28"/>
        </w:rPr>
        <w:t xml:space="preserve">ры </w:t>
      </w:r>
      <w:r w:rsidR="007B6606" w:rsidRPr="00FF0670"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="00A734B4" w:rsidRPr="00FF0670">
        <w:rPr>
          <w:rFonts w:ascii="Times New Roman" w:hAnsi="Times New Roman" w:cs="Times New Roman"/>
          <w:sz w:val="28"/>
          <w:szCs w:val="28"/>
        </w:rPr>
        <w:t>этапов ВСО.</w:t>
      </w:r>
      <w:r w:rsidR="00691488" w:rsidRPr="00FF0670">
        <w:rPr>
          <w:rFonts w:ascii="Times New Roman" w:hAnsi="Times New Roman" w:cs="Times New Roman"/>
          <w:sz w:val="28"/>
          <w:szCs w:val="28"/>
        </w:rPr>
        <w:t xml:space="preserve"> Студенты имеют право участвовать в заключительном туре олимпиады не более одного раза.</w:t>
      </w:r>
    </w:p>
    <w:p w:rsidR="00993452" w:rsidRPr="00FF0670" w:rsidRDefault="00EA27C8" w:rsidP="0005488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68">
        <w:rPr>
          <w:rFonts w:ascii="Times New Roman" w:hAnsi="Times New Roman" w:cs="Times New Roman"/>
          <w:b/>
          <w:sz w:val="28"/>
          <w:szCs w:val="28"/>
        </w:rPr>
        <w:t>3</w:t>
      </w:r>
      <w:r w:rsidR="00A734B4" w:rsidRPr="00C80D68">
        <w:rPr>
          <w:rFonts w:ascii="Times New Roman" w:hAnsi="Times New Roman" w:cs="Times New Roman"/>
          <w:b/>
          <w:sz w:val="28"/>
          <w:szCs w:val="28"/>
        </w:rPr>
        <w:t>.2.</w:t>
      </w:r>
      <w:r w:rsidR="00A734B4" w:rsidRPr="00C80D68">
        <w:rPr>
          <w:rFonts w:ascii="Times New Roman" w:hAnsi="Times New Roman" w:cs="Times New Roman"/>
          <w:sz w:val="28"/>
          <w:szCs w:val="28"/>
        </w:rPr>
        <w:t xml:space="preserve"> К участию в ВСО допускаются студенты</w:t>
      </w:r>
      <w:r w:rsidR="007B6606" w:rsidRPr="00C80D68">
        <w:rPr>
          <w:rFonts w:ascii="Times New Roman" w:hAnsi="Times New Roman" w:cs="Times New Roman"/>
          <w:sz w:val="28"/>
          <w:szCs w:val="28"/>
        </w:rPr>
        <w:t xml:space="preserve"> </w:t>
      </w:r>
      <w:r w:rsidR="004C1149" w:rsidRPr="00C80D68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7B6606" w:rsidRPr="00C80D68">
        <w:rPr>
          <w:rFonts w:ascii="Times New Roman" w:hAnsi="Times New Roman" w:cs="Times New Roman"/>
          <w:sz w:val="28"/>
          <w:szCs w:val="28"/>
        </w:rPr>
        <w:t>курс</w:t>
      </w:r>
      <w:r w:rsidR="00993452" w:rsidRPr="00C80D68">
        <w:rPr>
          <w:rFonts w:ascii="Times New Roman" w:hAnsi="Times New Roman" w:cs="Times New Roman"/>
          <w:sz w:val="28"/>
          <w:szCs w:val="28"/>
        </w:rPr>
        <w:t>ов</w:t>
      </w:r>
      <w:r w:rsidR="003B0DC6" w:rsidRPr="00C80D68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993452" w:rsidRPr="00C80D68">
        <w:rPr>
          <w:rFonts w:ascii="Times New Roman" w:hAnsi="Times New Roman" w:cs="Times New Roman"/>
          <w:sz w:val="28"/>
          <w:szCs w:val="28"/>
        </w:rPr>
        <w:t>, обучающиеся по</w:t>
      </w:r>
      <w:r w:rsidR="007B6606" w:rsidRPr="00C80D68">
        <w:rPr>
          <w:rFonts w:ascii="Times New Roman" w:hAnsi="Times New Roman" w:cs="Times New Roman"/>
          <w:sz w:val="28"/>
          <w:szCs w:val="28"/>
        </w:rPr>
        <w:t xml:space="preserve"> </w:t>
      </w:r>
      <w:r w:rsidR="00993452" w:rsidRPr="00C80D68">
        <w:rPr>
          <w:rFonts w:ascii="Times New Roman" w:hAnsi="Times New Roman" w:cs="Times New Roman"/>
          <w:sz w:val="28"/>
          <w:szCs w:val="28"/>
        </w:rPr>
        <w:t>направлению «Прикладная информатика»</w:t>
      </w:r>
      <w:r w:rsidR="00C80D68" w:rsidRPr="00C80D68">
        <w:rPr>
          <w:rFonts w:ascii="Times New Roman" w:hAnsi="Times New Roman" w:cs="Times New Roman"/>
          <w:sz w:val="28"/>
          <w:szCs w:val="28"/>
        </w:rPr>
        <w:t xml:space="preserve"> и </w:t>
      </w:r>
      <w:r w:rsidR="00C80D68" w:rsidRPr="00987F8A">
        <w:rPr>
          <w:rFonts w:ascii="Times New Roman" w:hAnsi="Times New Roman" w:cs="Times New Roman"/>
          <w:sz w:val="28"/>
          <w:szCs w:val="28"/>
        </w:rPr>
        <w:t xml:space="preserve">родственным направлениям подготовки </w:t>
      </w:r>
      <w:r w:rsidR="007B6606" w:rsidRPr="00987F8A">
        <w:rPr>
          <w:rFonts w:ascii="Times New Roman" w:hAnsi="Times New Roman" w:cs="Times New Roman"/>
          <w:sz w:val="28"/>
          <w:szCs w:val="28"/>
        </w:rPr>
        <w:t>в организациях высшего образования</w:t>
      </w:r>
      <w:r w:rsidR="00A734B4" w:rsidRPr="00987F8A">
        <w:rPr>
          <w:rFonts w:ascii="Times New Roman" w:hAnsi="Times New Roman" w:cs="Times New Roman"/>
          <w:sz w:val="28"/>
          <w:szCs w:val="28"/>
        </w:rPr>
        <w:t>.</w:t>
      </w:r>
      <w:r w:rsidR="006F5A8F" w:rsidRPr="00C80D68">
        <w:rPr>
          <w:rFonts w:ascii="Times New Roman" w:hAnsi="Times New Roman" w:cs="Times New Roman"/>
          <w:sz w:val="28"/>
          <w:szCs w:val="28"/>
        </w:rPr>
        <w:t xml:space="preserve"> </w:t>
      </w:r>
      <w:r w:rsidR="00993452" w:rsidRPr="00C80D68">
        <w:rPr>
          <w:rFonts w:ascii="Times New Roman" w:hAnsi="Times New Roman" w:cs="Times New Roman"/>
          <w:sz w:val="28"/>
          <w:szCs w:val="28"/>
        </w:rPr>
        <w:t>В рамках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993452" w:rsidRPr="00C80D68">
        <w:rPr>
          <w:rFonts w:ascii="Times New Roman" w:hAnsi="Times New Roman" w:cs="Times New Roman"/>
          <w:sz w:val="28"/>
          <w:szCs w:val="28"/>
        </w:rPr>
        <w:t xml:space="preserve"> проводятся следующие первенства:</w:t>
      </w:r>
      <w:r w:rsidR="0005488B">
        <w:rPr>
          <w:rFonts w:ascii="Times New Roman" w:hAnsi="Times New Roman" w:cs="Times New Roman"/>
          <w:sz w:val="28"/>
          <w:szCs w:val="28"/>
        </w:rPr>
        <w:t xml:space="preserve"> индивидуальный зачет и </w:t>
      </w:r>
      <w:r w:rsidR="00993452" w:rsidRPr="00FF0670">
        <w:rPr>
          <w:rFonts w:ascii="Times New Roman" w:hAnsi="Times New Roman" w:cs="Times New Roman"/>
          <w:sz w:val="28"/>
          <w:szCs w:val="28"/>
        </w:rPr>
        <w:t xml:space="preserve">командный зачет. </w:t>
      </w:r>
    </w:p>
    <w:p w:rsidR="00DD1CD2" w:rsidRPr="00DD1CD2" w:rsidRDefault="00993452" w:rsidP="009F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7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B18C3" w:rsidRPr="00FF0670">
        <w:rPr>
          <w:rFonts w:ascii="Times New Roman" w:hAnsi="Times New Roman" w:cs="Times New Roman"/>
          <w:b/>
          <w:sz w:val="28"/>
          <w:szCs w:val="28"/>
        </w:rPr>
        <w:t>3</w:t>
      </w:r>
      <w:r w:rsidRPr="00FF0670">
        <w:rPr>
          <w:rFonts w:ascii="Times New Roman" w:hAnsi="Times New Roman" w:cs="Times New Roman"/>
          <w:b/>
          <w:sz w:val="28"/>
          <w:szCs w:val="28"/>
        </w:rPr>
        <w:t>.</w:t>
      </w:r>
      <w:r w:rsidRPr="00FF0670">
        <w:rPr>
          <w:rFonts w:ascii="Times New Roman" w:hAnsi="Times New Roman" w:cs="Times New Roman"/>
          <w:sz w:val="28"/>
          <w:szCs w:val="28"/>
        </w:rPr>
        <w:t xml:space="preserve"> К участию в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Pr="00FF0670">
        <w:rPr>
          <w:rFonts w:ascii="Times New Roman" w:hAnsi="Times New Roman" w:cs="Times New Roman"/>
          <w:sz w:val="28"/>
          <w:szCs w:val="28"/>
        </w:rPr>
        <w:t xml:space="preserve"> допускаются команды, в состав которых входят три участника и сопровождающий (руководитель). Команды могут включать в себя студентов </w:t>
      </w:r>
      <w:r w:rsidR="00A949B3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FF0670">
        <w:rPr>
          <w:rFonts w:ascii="Times New Roman" w:hAnsi="Times New Roman" w:cs="Times New Roman"/>
          <w:sz w:val="28"/>
          <w:szCs w:val="28"/>
        </w:rPr>
        <w:t xml:space="preserve">курсов обучения. </w:t>
      </w:r>
      <w:r w:rsidR="009252BC">
        <w:rPr>
          <w:rFonts w:ascii="Times New Roman" w:hAnsi="Times New Roman" w:cs="Times New Roman"/>
          <w:sz w:val="28"/>
          <w:szCs w:val="28"/>
        </w:rPr>
        <w:t xml:space="preserve">Индивидуальные участники к мероприятиям Олимпиады не допускаются. </w:t>
      </w:r>
      <w:r w:rsidRPr="00FF0670">
        <w:rPr>
          <w:rFonts w:ascii="Times New Roman" w:hAnsi="Times New Roman" w:cs="Times New Roman"/>
          <w:sz w:val="28"/>
          <w:szCs w:val="28"/>
        </w:rPr>
        <w:t>Сопровождающим может выступать преподаватель или сотрудник ВУЗа.</w:t>
      </w:r>
      <w:r w:rsidR="006B18C3" w:rsidRPr="00FF0670">
        <w:rPr>
          <w:rFonts w:ascii="Times New Roman" w:hAnsi="Times New Roman" w:cs="Times New Roman"/>
          <w:sz w:val="28"/>
          <w:szCs w:val="28"/>
        </w:rPr>
        <w:t xml:space="preserve"> Студенты без сопровождения руководителя к участию в олимпиаде не допускаются.</w:t>
      </w:r>
      <w:r w:rsidR="00C913C4" w:rsidRPr="00FF0670">
        <w:rPr>
          <w:rFonts w:ascii="Times New Roman" w:hAnsi="Times New Roman" w:cs="Times New Roman"/>
          <w:sz w:val="28"/>
          <w:szCs w:val="28"/>
        </w:rPr>
        <w:t xml:space="preserve"> Лица, сопровождающие участников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C913C4" w:rsidRPr="00FF0670">
        <w:rPr>
          <w:rFonts w:ascii="Times New Roman" w:hAnsi="Times New Roman" w:cs="Times New Roman"/>
          <w:sz w:val="28"/>
          <w:szCs w:val="28"/>
        </w:rPr>
        <w:t>, несут ответственность за поведение, жизнь и безопасность студентов в пути следования и в период проведения мероприятий олимпиады.</w:t>
      </w:r>
      <w:r w:rsidR="00DD1CD2" w:rsidRPr="00FF0670">
        <w:rPr>
          <w:rFonts w:ascii="Times New Roman" w:hAnsi="Times New Roman" w:cs="Times New Roman"/>
          <w:sz w:val="28"/>
          <w:szCs w:val="28"/>
        </w:rPr>
        <w:t xml:space="preserve"> </w:t>
      </w:r>
      <w:r w:rsidR="00D338D7" w:rsidRPr="00FF0670">
        <w:rPr>
          <w:rFonts w:ascii="Times New Roman" w:hAnsi="Times New Roman" w:cs="Times New Roman"/>
          <w:sz w:val="28"/>
          <w:szCs w:val="28"/>
        </w:rPr>
        <w:t>На время проведения олимпиады, сразу после регистрации к</w:t>
      </w:r>
      <w:r w:rsidR="00DD1CD2" w:rsidRPr="00FF0670">
        <w:rPr>
          <w:rFonts w:ascii="Times New Roman" w:hAnsi="Times New Roman" w:cs="Times New Roman"/>
          <w:sz w:val="28"/>
          <w:szCs w:val="28"/>
        </w:rPr>
        <w:t>аждому участнику и сопровождающему команды выдается бейдж</w:t>
      </w:r>
      <w:r w:rsidR="00D338D7" w:rsidRPr="00FF0670">
        <w:rPr>
          <w:rFonts w:ascii="Times New Roman" w:hAnsi="Times New Roman" w:cs="Times New Roman"/>
          <w:sz w:val="28"/>
          <w:szCs w:val="28"/>
        </w:rPr>
        <w:t xml:space="preserve"> для прохода на территорию</w:t>
      </w:r>
      <w:r w:rsidR="00DD1CD2" w:rsidRPr="00FF0670">
        <w:rPr>
          <w:rFonts w:ascii="Times New Roman" w:hAnsi="Times New Roman" w:cs="Times New Roman"/>
          <w:sz w:val="28"/>
          <w:szCs w:val="28"/>
        </w:rPr>
        <w:t>.</w:t>
      </w:r>
    </w:p>
    <w:p w:rsidR="00993452" w:rsidRPr="00FF0670" w:rsidRDefault="00C913C4" w:rsidP="009F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70">
        <w:rPr>
          <w:rFonts w:ascii="Times New Roman" w:hAnsi="Times New Roman" w:cs="Times New Roman"/>
          <w:b/>
          <w:sz w:val="28"/>
          <w:szCs w:val="28"/>
        </w:rPr>
        <w:t>3.4.</w:t>
      </w:r>
      <w:r w:rsidRPr="00FF0670">
        <w:rPr>
          <w:rFonts w:ascii="Times New Roman" w:hAnsi="Times New Roman" w:cs="Times New Roman"/>
          <w:sz w:val="28"/>
          <w:szCs w:val="28"/>
        </w:rPr>
        <w:t xml:space="preserve"> </w:t>
      </w:r>
      <w:r w:rsidR="00993452" w:rsidRPr="00FF0670">
        <w:rPr>
          <w:rFonts w:ascii="Times New Roman" w:hAnsi="Times New Roman" w:cs="Times New Roman"/>
          <w:sz w:val="28"/>
          <w:szCs w:val="28"/>
        </w:rPr>
        <w:t>Допускается замена участников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993452" w:rsidRPr="00FF0670">
        <w:rPr>
          <w:rFonts w:ascii="Times New Roman" w:hAnsi="Times New Roman" w:cs="Times New Roman"/>
          <w:sz w:val="28"/>
          <w:szCs w:val="28"/>
        </w:rPr>
        <w:t xml:space="preserve"> в случае болезни или других уважительных причин с обязательным уведомлением организаторов за три дня до проведения мероприятий.</w:t>
      </w:r>
      <w:r w:rsidR="00707287" w:rsidRPr="00FF0670">
        <w:rPr>
          <w:rFonts w:ascii="Times New Roman" w:hAnsi="Times New Roman" w:cs="Times New Roman"/>
          <w:sz w:val="28"/>
          <w:szCs w:val="28"/>
        </w:rPr>
        <w:t xml:space="preserve"> В случае невозможности приехать на заключительный тур какой-либо команды, занявшей </w:t>
      </w:r>
      <w:r w:rsidR="00667A93" w:rsidRPr="00C80D68">
        <w:rPr>
          <w:rFonts w:ascii="Times New Roman" w:hAnsi="Times New Roman" w:cs="Times New Roman"/>
          <w:sz w:val="28"/>
          <w:szCs w:val="28"/>
        </w:rPr>
        <w:t xml:space="preserve">в отборочном </w:t>
      </w:r>
      <w:r w:rsidR="00707287" w:rsidRPr="00FF0670">
        <w:rPr>
          <w:rFonts w:ascii="Times New Roman" w:hAnsi="Times New Roman" w:cs="Times New Roman"/>
          <w:sz w:val="28"/>
          <w:szCs w:val="28"/>
        </w:rPr>
        <w:t>туре призовое место, организатор олимпиады оставляет за собой право приглашения дополнительных команд.</w:t>
      </w:r>
    </w:p>
    <w:p w:rsidR="00A734B4" w:rsidRPr="00C80D68" w:rsidRDefault="00EA27C8" w:rsidP="009F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70">
        <w:rPr>
          <w:rFonts w:ascii="Times New Roman" w:hAnsi="Times New Roman" w:cs="Times New Roman"/>
          <w:b/>
          <w:sz w:val="28"/>
          <w:szCs w:val="28"/>
        </w:rPr>
        <w:t>3</w:t>
      </w:r>
      <w:r w:rsidR="00A734B4" w:rsidRPr="00FF0670">
        <w:rPr>
          <w:rFonts w:ascii="Times New Roman" w:hAnsi="Times New Roman" w:cs="Times New Roman"/>
          <w:b/>
          <w:sz w:val="28"/>
          <w:szCs w:val="28"/>
        </w:rPr>
        <w:t>.</w:t>
      </w:r>
      <w:r w:rsidR="00C913C4" w:rsidRPr="00FF0670">
        <w:rPr>
          <w:rFonts w:ascii="Times New Roman" w:hAnsi="Times New Roman" w:cs="Times New Roman"/>
          <w:b/>
          <w:sz w:val="28"/>
          <w:szCs w:val="28"/>
        </w:rPr>
        <w:t>5</w:t>
      </w:r>
      <w:r w:rsidR="00A734B4" w:rsidRPr="00FF0670">
        <w:rPr>
          <w:rFonts w:ascii="Times New Roman" w:hAnsi="Times New Roman" w:cs="Times New Roman"/>
          <w:b/>
          <w:sz w:val="28"/>
          <w:szCs w:val="28"/>
        </w:rPr>
        <w:t>.</w:t>
      </w:r>
      <w:r w:rsidR="00A734B4" w:rsidRPr="00FF0670">
        <w:rPr>
          <w:rFonts w:ascii="Times New Roman" w:hAnsi="Times New Roman" w:cs="Times New Roman"/>
          <w:sz w:val="28"/>
          <w:szCs w:val="28"/>
        </w:rPr>
        <w:t xml:space="preserve"> </w:t>
      </w:r>
      <w:r w:rsidR="00B0361D">
        <w:rPr>
          <w:rFonts w:ascii="Times New Roman" w:hAnsi="Times New Roman" w:cs="Times New Roman"/>
          <w:sz w:val="28"/>
          <w:szCs w:val="28"/>
        </w:rPr>
        <w:t>Каждый у</w:t>
      </w:r>
      <w:r w:rsidR="00A734B4" w:rsidRPr="00FF0670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7B6606" w:rsidRPr="00FF0670">
        <w:rPr>
          <w:rFonts w:ascii="Times New Roman" w:hAnsi="Times New Roman" w:cs="Times New Roman"/>
          <w:sz w:val="28"/>
          <w:szCs w:val="28"/>
        </w:rPr>
        <w:t xml:space="preserve">всероссийского этапа </w:t>
      </w:r>
      <w:r w:rsidR="00A734B4" w:rsidRPr="00FF0670">
        <w:rPr>
          <w:rFonts w:ascii="Times New Roman" w:hAnsi="Times New Roman" w:cs="Times New Roman"/>
          <w:sz w:val="28"/>
          <w:szCs w:val="28"/>
        </w:rPr>
        <w:t xml:space="preserve">ВСО обязан пройти регистрацию </w:t>
      </w:r>
      <w:r w:rsidR="00EF3F0C" w:rsidRPr="00FF0670">
        <w:rPr>
          <w:rFonts w:ascii="Times New Roman" w:hAnsi="Times New Roman" w:cs="Times New Roman"/>
          <w:sz w:val="28"/>
          <w:szCs w:val="28"/>
        </w:rPr>
        <w:br/>
      </w:r>
      <w:r w:rsidR="00A734B4" w:rsidRPr="00FF0670">
        <w:rPr>
          <w:rFonts w:ascii="Times New Roman" w:hAnsi="Times New Roman" w:cs="Times New Roman"/>
          <w:sz w:val="28"/>
          <w:szCs w:val="28"/>
        </w:rPr>
        <w:t xml:space="preserve">по установленной форме в образовательной организации высшего образования, </w:t>
      </w:r>
      <w:r w:rsidR="00EF3F0C" w:rsidRPr="00FF0670">
        <w:rPr>
          <w:rFonts w:ascii="Times New Roman" w:hAnsi="Times New Roman" w:cs="Times New Roman"/>
          <w:sz w:val="28"/>
          <w:szCs w:val="28"/>
        </w:rPr>
        <w:br/>
      </w:r>
      <w:r w:rsidR="00A734B4" w:rsidRPr="00FF0670">
        <w:rPr>
          <w:rFonts w:ascii="Times New Roman" w:hAnsi="Times New Roman" w:cs="Times New Roman"/>
          <w:sz w:val="28"/>
          <w:szCs w:val="28"/>
        </w:rPr>
        <w:t>на базе которой проводится всероссийский этап ВСО, и на интернет-сайте ВСО</w:t>
      </w:r>
      <w:r w:rsidR="00667A93">
        <w:rPr>
          <w:rFonts w:ascii="Times New Roman" w:hAnsi="Times New Roman" w:cs="Times New Roman"/>
          <w:sz w:val="28"/>
          <w:szCs w:val="28"/>
        </w:rPr>
        <w:t xml:space="preserve"> </w:t>
      </w:r>
      <w:r w:rsidR="00667A93" w:rsidRPr="00C80D68">
        <w:rPr>
          <w:rFonts w:ascii="Times New Roman" w:hAnsi="Times New Roman" w:cs="Times New Roman"/>
          <w:sz w:val="28"/>
          <w:szCs w:val="28"/>
        </w:rPr>
        <w:t>(</w:t>
      </w:r>
      <w:r w:rsidR="00C80D68" w:rsidRPr="00C80D6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80D68" w:rsidRPr="00C80D68">
        <w:rPr>
          <w:rFonts w:ascii="Times New Roman" w:hAnsi="Times New Roman" w:cs="Times New Roman"/>
          <w:sz w:val="28"/>
          <w:szCs w:val="28"/>
        </w:rPr>
        <w:t>:</w:t>
      </w:r>
      <w:r w:rsidR="0011429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80D68" w:rsidRPr="00C80D68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="00C80D68" w:rsidRPr="00C80D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0D68" w:rsidRPr="00C80D68">
        <w:rPr>
          <w:rFonts w:ascii="Times New Roman" w:hAnsi="Times New Roman" w:cs="Times New Roman"/>
          <w:sz w:val="28"/>
          <w:szCs w:val="28"/>
          <w:lang w:val="en-US"/>
        </w:rPr>
        <w:t>vso</w:t>
      </w:r>
      <w:proofErr w:type="spellEnd"/>
      <w:r w:rsidR="00C80D68" w:rsidRPr="00C80D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0D68" w:rsidRPr="00C80D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67A93" w:rsidRPr="00C80D68">
        <w:rPr>
          <w:rFonts w:ascii="Times New Roman" w:hAnsi="Times New Roman" w:cs="Times New Roman"/>
          <w:sz w:val="28"/>
          <w:szCs w:val="28"/>
        </w:rPr>
        <w:t>)</w:t>
      </w:r>
      <w:r w:rsidR="00A734B4" w:rsidRPr="00C80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B4" w:rsidRPr="00B0361D" w:rsidRDefault="00EA27C8" w:rsidP="00B0361D">
      <w:pPr>
        <w:spacing w:after="0"/>
        <w:ind w:firstLine="709"/>
        <w:jc w:val="both"/>
      </w:pPr>
      <w:r w:rsidRPr="002C5FFB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A734B4" w:rsidRPr="002C5FFB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C913C4" w:rsidRPr="002C5FFB">
        <w:rPr>
          <w:rFonts w:ascii="Times New Roman" w:hAnsi="Times New Roman" w:cs="Times New Roman"/>
          <w:b/>
          <w:spacing w:val="-2"/>
          <w:sz w:val="28"/>
          <w:szCs w:val="28"/>
        </w:rPr>
        <w:t>6</w:t>
      </w:r>
      <w:r w:rsidR="00A734B4" w:rsidRPr="002C5FFB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A734B4" w:rsidRPr="002C5F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7985" w:rsidRPr="00B0361D">
        <w:rPr>
          <w:rFonts w:ascii="Times New Roman" w:hAnsi="Times New Roman" w:cs="Times New Roman"/>
          <w:sz w:val="28"/>
          <w:szCs w:val="28"/>
        </w:rPr>
        <w:t>Каждый участник заполняет заявку на участие в ВСО ПИ-</w:t>
      </w:r>
      <w:r w:rsidR="00BD20F6" w:rsidRPr="00B0361D">
        <w:rPr>
          <w:rFonts w:ascii="Times New Roman" w:hAnsi="Times New Roman" w:cs="Times New Roman"/>
          <w:sz w:val="28"/>
          <w:szCs w:val="28"/>
        </w:rPr>
        <w:t>2018</w:t>
      </w:r>
      <w:r w:rsidR="00897985" w:rsidRPr="00B0361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A5AB0" w:rsidRPr="00B0361D">
        <w:rPr>
          <w:rFonts w:ascii="Times New Roman" w:hAnsi="Times New Roman" w:cs="Times New Roman"/>
          <w:sz w:val="28"/>
          <w:szCs w:val="28"/>
        </w:rPr>
        <w:t xml:space="preserve"> и представляет е</w:t>
      </w:r>
      <w:r w:rsidR="00F67652">
        <w:rPr>
          <w:rFonts w:ascii="Times New Roman" w:hAnsi="Times New Roman" w:cs="Times New Roman"/>
          <w:sz w:val="28"/>
          <w:szCs w:val="28"/>
        </w:rPr>
        <w:t>ё</w:t>
      </w:r>
      <w:r w:rsidR="00BA5AB0" w:rsidRPr="00B0361D">
        <w:rPr>
          <w:rFonts w:ascii="Times New Roman" w:hAnsi="Times New Roman" w:cs="Times New Roman"/>
          <w:sz w:val="28"/>
          <w:szCs w:val="28"/>
        </w:rPr>
        <w:t xml:space="preserve"> </w:t>
      </w:r>
      <w:r w:rsidR="00B0361D" w:rsidRPr="00B0361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BA5AB0" w:rsidRPr="00B0361D">
        <w:rPr>
          <w:rFonts w:ascii="Times New Roman" w:hAnsi="Times New Roman" w:cs="Times New Roman"/>
          <w:sz w:val="28"/>
          <w:szCs w:val="28"/>
        </w:rPr>
        <w:t>организаторам не позднее тр</w:t>
      </w:r>
      <w:r w:rsidR="00F67652">
        <w:rPr>
          <w:rFonts w:ascii="Times New Roman" w:hAnsi="Times New Roman" w:cs="Times New Roman"/>
          <w:sz w:val="28"/>
          <w:szCs w:val="28"/>
        </w:rPr>
        <w:t>ё</w:t>
      </w:r>
      <w:r w:rsidR="00BA5AB0" w:rsidRPr="00B0361D">
        <w:rPr>
          <w:rFonts w:ascii="Times New Roman" w:hAnsi="Times New Roman" w:cs="Times New Roman"/>
          <w:sz w:val="28"/>
          <w:szCs w:val="28"/>
        </w:rPr>
        <w:t xml:space="preserve">х дней до начала олимпиады по адресу электронной почты: </w:t>
      </w:r>
      <w:hyperlink r:id="rId12" w:history="1">
        <w:r w:rsidR="00B0361D" w:rsidRPr="00B0361D">
          <w:rPr>
            <w:rStyle w:val="ae"/>
            <w:rFonts w:ascii="Times New Roman" w:hAnsi="Times New Roman"/>
            <w:sz w:val="28"/>
            <w:szCs w:val="28"/>
            <w:lang w:val="en-US"/>
          </w:rPr>
          <w:t>Yaroshenko</w:t>
        </w:r>
        <w:r w:rsidR="00B0361D" w:rsidRPr="00B0361D">
          <w:rPr>
            <w:rStyle w:val="ae"/>
            <w:rFonts w:ascii="Times New Roman" w:hAnsi="Times New Roman"/>
            <w:sz w:val="28"/>
            <w:szCs w:val="28"/>
          </w:rPr>
          <w:t>.</w:t>
        </w:r>
        <w:r w:rsidR="00B0361D" w:rsidRPr="00B0361D">
          <w:rPr>
            <w:rStyle w:val="ae"/>
            <w:rFonts w:ascii="Times New Roman" w:hAnsi="Times New Roman"/>
            <w:sz w:val="28"/>
            <w:szCs w:val="28"/>
            <w:lang w:val="en-US"/>
          </w:rPr>
          <w:t>EV</w:t>
        </w:r>
        <w:r w:rsidR="00B0361D" w:rsidRPr="00B0361D">
          <w:rPr>
            <w:rStyle w:val="ae"/>
            <w:rFonts w:ascii="Times New Roman" w:hAnsi="Times New Roman"/>
            <w:sz w:val="28"/>
            <w:szCs w:val="28"/>
          </w:rPr>
          <w:t>@</w:t>
        </w:r>
        <w:r w:rsidR="00B0361D" w:rsidRPr="00B0361D">
          <w:rPr>
            <w:rStyle w:val="ae"/>
            <w:rFonts w:ascii="Times New Roman" w:hAnsi="Times New Roman"/>
            <w:sz w:val="28"/>
            <w:szCs w:val="28"/>
            <w:lang w:val="en-US"/>
          </w:rPr>
          <w:t>rea</w:t>
        </w:r>
        <w:r w:rsidR="00B0361D" w:rsidRPr="00B0361D">
          <w:rPr>
            <w:rStyle w:val="ae"/>
            <w:rFonts w:ascii="Times New Roman" w:hAnsi="Times New Roman"/>
            <w:sz w:val="28"/>
            <w:szCs w:val="28"/>
          </w:rPr>
          <w:t>.</w:t>
        </w:r>
        <w:r w:rsidR="00B0361D" w:rsidRPr="00B0361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0361D" w:rsidRPr="00B0361D">
        <w:rPr>
          <w:rFonts w:ascii="Times New Roman" w:hAnsi="Times New Roman" w:cs="Times New Roman"/>
          <w:sz w:val="28"/>
          <w:szCs w:val="28"/>
        </w:rPr>
        <w:t>.</w:t>
      </w:r>
    </w:p>
    <w:p w:rsidR="00667885" w:rsidRPr="002C5FFB" w:rsidRDefault="00667885" w:rsidP="009F4E5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5FFB">
        <w:rPr>
          <w:rFonts w:ascii="Times New Roman" w:hAnsi="Times New Roman" w:cs="Times New Roman"/>
          <w:b/>
          <w:sz w:val="28"/>
          <w:szCs w:val="28"/>
        </w:rPr>
        <w:t>3.</w:t>
      </w:r>
      <w:r w:rsidR="00C913C4" w:rsidRPr="002C5FFB">
        <w:rPr>
          <w:rFonts w:ascii="Times New Roman" w:hAnsi="Times New Roman" w:cs="Times New Roman"/>
          <w:b/>
          <w:sz w:val="28"/>
          <w:szCs w:val="28"/>
        </w:rPr>
        <w:t>7</w:t>
      </w:r>
      <w:r w:rsidRPr="002C5FFB">
        <w:rPr>
          <w:rFonts w:ascii="Times New Roman" w:hAnsi="Times New Roman" w:cs="Times New Roman"/>
          <w:b/>
          <w:sz w:val="28"/>
          <w:szCs w:val="28"/>
        </w:rPr>
        <w:t>.</w:t>
      </w:r>
      <w:r w:rsidRPr="002C5FFB">
        <w:rPr>
          <w:rFonts w:ascii="Times New Roman" w:hAnsi="Times New Roman" w:cs="Times New Roman"/>
          <w:sz w:val="28"/>
          <w:szCs w:val="28"/>
        </w:rPr>
        <w:t xml:space="preserve"> </w:t>
      </w:r>
      <w:r w:rsidRPr="002C5FFB">
        <w:rPr>
          <w:rFonts w:ascii="Times New Roman" w:hAnsi="Times New Roman" w:cs="Times New Roman"/>
          <w:spacing w:val="-2"/>
          <w:sz w:val="28"/>
          <w:szCs w:val="28"/>
        </w:rPr>
        <w:t xml:space="preserve">Участники ВСО должны иметь при себе: студенческий билет, паспорт, справку с места учебы, заверенную подписью руководителем </w:t>
      </w:r>
      <w:r w:rsidRPr="002C5FFB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  <w:r w:rsidRPr="002C5FFB">
        <w:rPr>
          <w:rFonts w:ascii="Times New Roman" w:hAnsi="Times New Roman" w:cs="Times New Roman"/>
          <w:spacing w:val="-2"/>
          <w:sz w:val="28"/>
          <w:szCs w:val="28"/>
        </w:rPr>
        <w:t xml:space="preserve"> и печатью, </w:t>
      </w:r>
      <w:r w:rsidRPr="002C5FFB">
        <w:rPr>
          <w:rFonts w:ascii="Times New Roman" w:hAnsi="Times New Roman" w:cs="Times New Roman"/>
          <w:sz w:val="28"/>
          <w:szCs w:val="28"/>
        </w:rPr>
        <w:t xml:space="preserve">копию первого листа Лицензии </w:t>
      </w:r>
      <w:r w:rsidRPr="002C5FFB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2C5FF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C5FF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образовательной организации высшего образования, в которой обучается</w:t>
      </w:r>
      <w:r w:rsidRPr="002C5FFB">
        <w:rPr>
          <w:rFonts w:ascii="Times New Roman" w:hAnsi="Times New Roman" w:cs="Times New Roman"/>
          <w:spacing w:val="-2"/>
          <w:sz w:val="28"/>
          <w:szCs w:val="28"/>
        </w:rPr>
        <w:t xml:space="preserve">, личное заявление о согласии </w:t>
      </w:r>
      <w:r w:rsidRPr="002C5FFB">
        <w:rPr>
          <w:rFonts w:ascii="Times New Roman" w:hAnsi="Times New Roman" w:cs="Times New Roman"/>
          <w:spacing w:val="-2"/>
          <w:sz w:val="28"/>
          <w:szCs w:val="28"/>
        </w:rPr>
        <w:br/>
        <w:t>на обработку его персональных данных</w:t>
      </w:r>
      <w:r w:rsidR="00033927">
        <w:rPr>
          <w:rFonts w:ascii="Times New Roman" w:hAnsi="Times New Roman" w:cs="Times New Roman"/>
          <w:spacing w:val="-2"/>
          <w:sz w:val="28"/>
          <w:szCs w:val="28"/>
        </w:rPr>
        <w:t xml:space="preserve"> (Приложение 2)</w:t>
      </w:r>
      <w:r w:rsidRPr="002C5FF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C06E0" w:rsidRDefault="00EA27C8" w:rsidP="006F5A8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FB">
        <w:rPr>
          <w:rFonts w:ascii="Times New Roman" w:hAnsi="Times New Roman" w:cs="Times New Roman"/>
          <w:b/>
          <w:sz w:val="28"/>
          <w:szCs w:val="28"/>
        </w:rPr>
        <w:t>3</w:t>
      </w:r>
      <w:r w:rsidR="00A734B4" w:rsidRPr="002C5FFB">
        <w:rPr>
          <w:rFonts w:ascii="Times New Roman" w:hAnsi="Times New Roman" w:cs="Times New Roman"/>
          <w:b/>
          <w:sz w:val="28"/>
          <w:szCs w:val="28"/>
        </w:rPr>
        <w:t>.</w:t>
      </w:r>
      <w:r w:rsidR="00C913C4" w:rsidRPr="002C5FFB">
        <w:rPr>
          <w:rFonts w:ascii="Times New Roman" w:hAnsi="Times New Roman" w:cs="Times New Roman"/>
          <w:b/>
          <w:sz w:val="28"/>
          <w:szCs w:val="28"/>
        </w:rPr>
        <w:t>8</w:t>
      </w:r>
      <w:r w:rsidR="00A734B4" w:rsidRPr="002C5FFB">
        <w:rPr>
          <w:rFonts w:ascii="Times New Roman" w:hAnsi="Times New Roman" w:cs="Times New Roman"/>
          <w:b/>
          <w:sz w:val="28"/>
          <w:szCs w:val="28"/>
        </w:rPr>
        <w:t>.</w:t>
      </w:r>
      <w:r w:rsidR="00A734B4" w:rsidRPr="002C5FFB">
        <w:rPr>
          <w:rFonts w:ascii="Times New Roman" w:hAnsi="Times New Roman" w:cs="Times New Roman"/>
          <w:sz w:val="28"/>
          <w:szCs w:val="28"/>
        </w:rPr>
        <w:t xml:space="preserve"> В период участия в мероприятиях </w:t>
      </w:r>
      <w:r w:rsidR="00701DE1" w:rsidRPr="002C5FFB">
        <w:rPr>
          <w:rFonts w:ascii="Times New Roman" w:hAnsi="Times New Roman" w:cs="Times New Roman"/>
          <w:sz w:val="28"/>
          <w:szCs w:val="28"/>
        </w:rPr>
        <w:t>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A734B4" w:rsidRPr="002C5FFB">
        <w:rPr>
          <w:rFonts w:ascii="Times New Roman" w:hAnsi="Times New Roman" w:cs="Times New Roman"/>
          <w:sz w:val="28"/>
          <w:szCs w:val="28"/>
        </w:rPr>
        <w:t xml:space="preserve"> участники должны придерживаться делового стиля одежды и поведения.</w:t>
      </w:r>
      <w:r w:rsidR="00A734B4" w:rsidRPr="00EB0753">
        <w:rPr>
          <w:rFonts w:ascii="Times New Roman" w:hAnsi="Times New Roman" w:cs="Times New Roman"/>
          <w:sz w:val="28"/>
          <w:szCs w:val="28"/>
        </w:rPr>
        <w:t xml:space="preserve"> </w:t>
      </w:r>
      <w:r w:rsidR="00BC06E0" w:rsidRPr="00BC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35" w:rsidRDefault="004B2535" w:rsidP="006F5A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68">
        <w:rPr>
          <w:rFonts w:ascii="Times New Roman" w:hAnsi="Times New Roman" w:cs="Times New Roman"/>
          <w:b/>
          <w:sz w:val="28"/>
          <w:szCs w:val="28"/>
        </w:rPr>
        <w:t>3.9.</w:t>
      </w:r>
      <w:r w:rsidRPr="00C80D68">
        <w:rPr>
          <w:rFonts w:ascii="Times New Roman" w:hAnsi="Times New Roman" w:cs="Times New Roman"/>
          <w:sz w:val="28"/>
          <w:szCs w:val="28"/>
        </w:rPr>
        <w:t xml:space="preserve"> Контроль за соблюдением участниками ВСО безопасных условий, норм </w:t>
      </w:r>
      <w:r w:rsidRPr="00C80D68">
        <w:rPr>
          <w:rFonts w:ascii="Times New Roman" w:hAnsi="Times New Roman" w:cs="Times New Roman"/>
          <w:sz w:val="28"/>
          <w:szCs w:val="28"/>
        </w:rPr>
        <w:br/>
        <w:t>и правил охраны труда возлагается на администрацию</w:t>
      </w:r>
      <w:r w:rsidR="00C80D68" w:rsidRPr="00C80D6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C80D68">
        <w:rPr>
          <w:rFonts w:ascii="Times New Roman" w:hAnsi="Times New Roman" w:cs="Times New Roman"/>
          <w:sz w:val="28"/>
          <w:szCs w:val="28"/>
        </w:rPr>
        <w:t xml:space="preserve">, и на лиц, сопровождающих студентов для участия в олимпиаде. </w:t>
      </w:r>
      <w:r w:rsidRPr="00C80D68">
        <w:rPr>
          <w:rFonts w:ascii="Times New Roman" w:hAnsi="Times New Roman" w:cs="Times New Roman"/>
          <w:spacing w:val="-10"/>
          <w:sz w:val="28"/>
          <w:szCs w:val="28"/>
        </w:rPr>
        <w:t xml:space="preserve">При </w:t>
      </w:r>
      <w:r w:rsidRPr="00C80D68">
        <w:rPr>
          <w:rFonts w:ascii="Times New Roman" w:hAnsi="Times New Roman" w:cs="Times New Roman"/>
          <w:sz w:val="28"/>
          <w:szCs w:val="28"/>
        </w:rPr>
        <w:t>несоблюдении условий ВСО, грубых нарушениях безопасных условий, норм и правил охраны труда участник по решению жюри отстраняется от дальнейшего выполнения конкурсного задания.</w:t>
      </w:r>
    </w:p>
    <w:p w:rsidR="006E0C9A" w:rsidRPr="003B1659" w:rsidRDefault="008B2E61" w:rsidP="00D16195">
      <w:pPr>
        <w:pStyle w:val="1"/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E0C9A" w:rsidRPr="003B1659">
        <w:rPr>
          <w:rFonts w:ascii="Times New Roman" w:hAnsi="Times New Roman" w:cs="Times New Roman"/>
          <w:sz w:val="28"/>
          <w:szCs w:val="28"/>
        </w:rPr>
        <w:t>. ПОРЯДОК ПРОВЕДЕНИЯ ОЛИМПИАДЫ</w:t>
      </w:r>
    </w:p>
    <w:p w:rsidR="002133CF" w:rsidRPr="008B2E61" w:rsidRDefault="008B2E61" w:rsidP="009F4E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61">
        <w:rPr>
          <w:rFonts w:ascii="Times New Roman" w:hAnsi="Times New Roman" w:cs="Times New Roman"/>
          <w:b/>
          <w:sz w:val="28"/>
          <w:szCs w:val="28"/>
        </w:rPr>
        <w:t>4</w:t>
      </w:r>
      <w:r w:rsidR="006E0C9A" w:rsidRPr="008B2E61">
        <w:rPr>
          <w:rFonts w:ascii="Times New Roman" w:hAnsi="Times New Roman" w:cs="Times New Roman"/>
          <w:b/>
          <w:sz w:val="28"/>
          <w:szCs w:val="28"/>
        </w:rPr>
        <w:t>.1.</w:t>
      </w:r>
      <w:r w:rsidR="006E0C9A" w:rsidRPr="008B2E61">
        <w:rPr>
          <w:rFonts w:ascii="Times New Roman" w:hAnsi="Times New Roman" w:cs="Times New Roman"/>
          <w:sz w:val="28"/>
          <w:szCs w:val="28"/>
        </w:rPr>
        <w:t xml:space="preserve">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6E0C9A" w:rsidRPr="008B2E61">
        <w:rPr>
          <w:rFonts w:ascii="Times New Roman" w:hAnsi="Times New Roman" w:cs="Times New Roman"/>
          <w:sz w:val="28"/>
          <w:szCs w:val="28"/>
        </w:rPr>
        <w:t xml:space="preserve"> проводится в два тура в течение календарного года: первый тур </w:t>
      </w:r>
      <w:r w:rsidR="00C94996" w:rsidRPr="008B2E61">
        <w:rPr>
          <w:rFonts w:ascii="Times New Roman" w:hAnsi="Times New Roman" w:cs="Times New Roman"/>
          <w:sz w:val="28"/>
          <w:szCs w:val="28"/>
        </w:rPr>
        <w:t>–</w:t>
      </w:r>
      <w:r w:rsidR="006E0C9A" w:rsidRPr="008B2E61">
        <w:rPr>
          <w:rFonts w:ascii="Times New Roman" w:hAnsi="Times New Roman" w:cs="Times New Roman"/>
          <w:sz w:val="28"/>
          <w:szCs w:val="28"/>
        </w:rPr>
        <w:t xml:space="preserve"> </w:t>
      </w:r>
      <w:r w:rsidR="00C94996" w:rsidRPr="008B2E61">
        <w:rPr>
          <w:rFonts w:ascii="Times New Roman" w:hAnsi="Times New Roman" w:cs="Times New Roman"/>
          <w:sz w:val="28"/>
          <w:szCs w:val="28"/>
        </w:rPr>
        <w:t xml:space="preserve">отборочный, </w:t>
      </w:r>
      <w:r w:rsidR="006E0C9A" w:rsidRPr="008B2E61">
        <w:rPr>
          <w:rFonts w:ascii="Times New Roman" w:hAnsi="Times New Roman" w:cs="Times New Roman"/>
          <w:sz w:val="28"/>
          <w:szCs w:val="28"/>
        </w:rPr>
        <w:t>внутривузовский,  второй – заключительный.</w:t>
      </w:r>
      <w:r w:rsidR="007F1F5E" w:rsidRPr="008B2E61">
        <w:rPr>
          <w:rFonts w:ascii="Times New Roman" w:hAnsi="Times New Roman" w:cs="Times New Roman"/>
          <w:sz w:val="28"/>
          <w:szCs w:val="28"/>
        </w:rPr>
        <w:t xml:space="preserve"> </w:t>
      </w:r>
      <w:r w:rsidR="006E0C9A" w:rsidRPr="008B2E61">
        <w:rPr>
          <w:rFonts w:ascii="Times New Roman" w:hAnsi="Times New Roman" w:cs="Times New Roman"/>
          <w:sz w:val="28"/>
          <w:szCs w:val="28"/>
        </w:rPr>
        <w:t>Все вопросы организации и проведения внутривузовского тура находятся в компетенции руководства вуза-организатора олимпиады.</w:t>
      </w:r>
      <w:r w:rsidRPr="008B2E61">
        <w:rPr>
          <w:rFonts w:ascii="Times New Roman" w:hAnsi="Times New Roman" w:cs="Times New Roman"/>
          <w:sz w:val="28"/>
          <w:szCs w:val="28"/>
        </w:rPr>
        <w:t xml:space="preserve"> </w:t>
      </w:r>
      <w:r w:rsidR="002133CF" w:rsidRPr="008B2E61">
        <w:rPr>
          <w:rFonts w:ascii="Times New Roman" w:hAnsi="Times New Roman" w:cs="Times New Roman"/>
          <w:sz w:val="28"/>
          <w:szCs w:val="28"/>
        </w:rPr>
        <w:t xml:space="preserve">На заключительный всероссийский тур направляются команды студентов, занявших призовые места во внутривузовском туре. </w:t>
      </w:r>
    </w:p>
    <w:p w:rsidR="006E0C9A" w:rsidRPr="008B2E61" w:rsidRDefault="006E0C9A" w:rsidP="00AE3D11">
      <w:pPr>
        <w:pStyle w:val="1"/>
        <w:spacing w:before="12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61">
        <w:rPr>
          <w:rFonts w:ascii="Times New Roman" w:hAnsi="Times New Roman" w:cs="Times New Roman"/>
          <w:sz w:val="28"/>
          <w:szCs w:val="28"/>
        </w:rPr>
        <w:t>Сроки проведения туров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5978"/>
        <w:gridCol w:w="2784"/>
      </w:tblGrid>
      <w:tr w:rsidR="006E0C9A" w:rsidRPr="008B2E61" w:rsidTr="00D16195">
        <w:tc>
          <w:tcPr>
            <w:tcW w:w="934" w:type="dxa"/>
          </w:tcPr>
          <w:p w:rsidR="006E0C9A" w:rsidRPr="008B2E61" w:rsidRDefault="006E0C9A" w:rsidP="009F4E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78" w:type="dxa"/>
          </w:tcPr>
          <w:p w:rsidR="00D16195" w:rsidRPr="008B2E61" w:rsidRDefault="006E0C9A" w:rsidP="00D16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16195">
              <w:rPr>
                <w:rFonts w:ascii="Times New Roman" w:hAnsi="Times New Roman" w:cs="Times New Roman"/>
                <w:sz w:val="28"/>
                <w:szCs w:val="28"/>
              </w:rPr>
              <w:t>тура – наименование вуза</w:t>
            </w:r>
          </w:p>
        </w:tc>
        <w:tc>
          <w:tcPr>
            <w:tcW w:w="2784" w:type="dxa"/>
          </w:tcPr>
          <w:p w:rsidR="006E0C9A" w:rsidRPr="008B2E61" w:rsidRDefault="006E0C9A" w:rsidP="00D1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Ориентировочные даты</w:t>
            </w:r>
          </w:p>
        </w:tc>
      </w:tr>
      <w:tr w:rsidR="006E0C9A" w:rsidRPr="008B2E61" w:rsidTr="00D16195">
        <w:tc>
          <w:tcPr>
            <w:tcW w:w="934" w:type="dxa"/>
          </w:tcPr>
          <w:p w:rsidR="006E0C9A" w:rsidRPr="008B2E61" w:rsidRDefault="006E0C9A" w:rsidP="00D1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center"/>
          </w:tcPr>
          <w:p w:rsidR="006E0C9A" w:rsidRPr="008B2E61" w:rsidRDefault="006E0C9A" w:rsidP="00AE3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Внутривузовский тур – любой ВУЗ РФ, ведущий подготовку по направлению «Прикладная информатика»</w:t>
            </w:r>
            <w:r w:rsidR="00882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28E" w:rsidRPr="00E321ED">
              <w:rPr>
                <w:rFonts w:ascii="Times New Roman" w:hAnsi="Times New Roman" w:cs="Times New Roman"/>
                <w:sz w:val="28"/>
                <w:szCs w:val="28"/>
              </w:rPr>
              <w:t>и родственным направлениям подготовки</w:t>
            </w:r>
          </w:p>
        </w:tc>
        <w:tc>
          <w:tcPr>
            <w:tcW w:w="2784" w:type="dxa"/>
          </w:tcPr>
          <w:p w:rsidR="006E0C9A" w:rsidRPr="008B2E61" w:rsidRDefault="00E07D83" w:rsidP="00D1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6E0C9A" w:rsidRPr="008B2E6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D20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E0C9A" w:rsidRPr="008B2E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E0C9A" w:rsidRPr="00691488" w:rsidTr="00D16195">
        <w:tc>
          <w:tcPr>
            <w:tcW w:w="934" w:type="dxa"/>
          </w:tcPr>
          <w:p w:rsidR="00895881" w:rsidRPr="008B2E61" w:rsidRDefault="006E0C9A" w:rsidP="00D161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center"/>
          </w:tcPr>
          <w:p w:rsidR="00895881" w:rsidRPr="008B2E61" w:rsidRDefault="006E0C9A" w:rsidP="00AE3D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Всероссийский тур</w:t>
            </w:r>
            <w:r w:rsidR="00D16195">
              <w:rPr>
                <w:rFonts w:ascii="Times New Roman" w:hAnsi="Times New Roman" w:cs="Times New Roman"/>
                <w:sz w:val="28"/>
                <w:szCs w:val="28"/>
              </w:rPr>
              <w:t xml:space="preserve"> – РЭУ им. Г.В. Плеханова</w:t>
            </w:r>
          </w:p>
        </w:tc>
        <w:tc>
          <w:tcPr>
            <w:tcW w:w="2784" w:type="dxa"/>
          </w:tcPr>
          <w:p w:rsidR="006E0C9A" w:rsidRPr="00691488" w:rsidRDefault="006E0C9A" w:rsidP="00E07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07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D8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0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B2E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E0C9A" w:rsidRDefault="006E0C9A" w:rsidP="00AE3D11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61">
        <w:rPr>
          <w:rFonts w:ascii="Times New Roman" w:hAnsi="Times New Roman" w:cs="Times New Roman"/>
          <w:b/>
          <w:sz w:val="28"/>
          <w:szCs w:val="28"/>
        </w:rPr>
        <w:t>4.</w:t>
      </w:r>
      <w:r w:rsidR="0011429E">
        <w:rPr>
          <w:rFonts w:ascii="Times New Roman" w:hAnsi="Times New Roman" w:cs="Times New Roman"/>
          <w:b/>
          <w:sz w:val="28"/>
          <w:szCs w:val="28"/>
        </w:rPr>
        <w:t>2</w:t>
      </w:r>
      <w:r w:rsidRPr="008B2E61">
        <w:rPr>
          <w:rFonts w:ascii="Times New Roman" w:hAnsi="Times New Roman" w:cs="Times New Roman"/>
          <w:b/>
          <w:sz w:val="28"/>
          <w:szCs w:val="28"/>
        </w:rPr>
        <w:t>.</w:t>
      </w:r>
      <w:r w:rsidRPr="008B2E61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 w:rsidRPr="00895881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88228E" w:rsidRPr="00E321ED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895881">
        <w:rPr>
          <w:rFonts w:ascii="Times New Roman" w:hAnsi="Times New Roman" w:cs="Times New Roman"/>
          <w:sz w:val="28"/>
          <w:szCs w:val="28"/>
        </w:rPr>
        <w:t xml:space="preserve">тестирование, выполняет аналитическое и основное задание в команде, представляет проект. </w:t>
      </w:r>
    </w:p>
    <w:p w:rsidR="00553215" w:rsidRPr="00EB0753" w:rsidRDefault="00895881" w:rsidP="009F4E56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95881">
        <w:rPr>
          <w:rFonts w:ascii="Times New Roman" w:hAnsi="Times New Roman" w:cs="Times New Roman"/>
          <w:b/>
          <w:sz w:val="28"/>
          <w:szCs w:val="28"/>
        </w:rPr>
        <w:t>4.</w:t>
      </w:r>
      <w:r w:rsidR="0011429E">
        <w:rPr>
          <w:rFonts w:ascii="Times New Roman" w:hAnsi="Times New Roman" w:cs="Times New Roman"/>
          <w:b/>
          <w:sz w:val="28"/>
          <w:szCs w:val="28"/>
        </w:rPr>
        <w:t>3</w:t>
      </w:r>
      <w:r w:rsidRPr="008958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3215" w:rsidRPr="002D49DD">
        <w:rPr>
          <w:rFonts w:ascii="Times New Roman" w:hAnsi="Times New Roman" w:cs="Times New Roman"/>
          <w:sz w:val="28"/>
          <w:szCs w:val="28"/>
        </w:rPr>
        <w:t xml:space="preserve"> течение одного месяца после завершения всероссийского этапа ВСО </w:t>
      </w:r>
      <w:r w:rsidRPr="00236F6E">
        <w:rPr>
          <w:rFonts w:ascii="Times New Roman" w:hAnsi="Times New Roman" w:cs="Times New Roman"/>
          <w:sz w:val="28"/>
          <w:szCs w:val="28"/>
        </w:rPr>
        <w:t xml:space="preserve">университет-организатор готовит и отправляет </w:t>
      </w:r>
      <w:r w:rsidR="00D16195" w:rsidRPr="00236F6E">
        <w:rPr>
          <w:rFonts w:ascii="Times New Roman" w:hAnsi="Times New Roman" w:cs="Times New Roman"/>
          <w:sz w:val="28"/>
          <w:szCs w:val="28"/>
        </w:rPr>
        <w:t xml:space="preserve">в </w:t>
      </w:r>
      <w:r w:rsidR="00236F6E" w:rsidRPr="00236F6E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236F6E" w:rsidRPr="00236F6E">
        <w:rPr>
          <w:rFonts w:ascii="Times New Roman" w:hAnsi="Times New Roman" w:cs="Times New Roman"/>
          <w:sz w:val="28"/>
          <w:szCs w:val="28"/>
        </w:rPr>
        <w:br/>
        <w:t xml:space="preserve">и науки РФ </w:t>
      </w:r>
      <w:r w:rsidR="00553215" w:rsidRPr="00236F6E">
        <w:rPr>
          <w:rFonts w:ascii="Times New Roman" w:hAnsi="Times New Roman" w:cs="Times New Roman"/>
          <w:sz w:val="28"/>
          <w:szCs w:val="28"/>
        </w:rPr>
        <w:t>отчетную</w:t>
      </w:r>
      <w:r w:rsidR="00553215" w:rsidRPr="002D49DD">
        <w:rPr>
          <w:rFonts w:ascii="Times New Roman" w:hAnsi="Times New Roman" w:cs="Times New Roman"/>
          <w:sz w:val="28"/>
          <w:szCs w:val="28"/>
        </w:rPr>
        <w:t xml:space="preserve"> </w:t>
      </w:r>
      <w:r w:rsidR="00D16195">
        <w:rPr>
          <w:rFonts w:ascii="Times New Roman" w:hAnsi="Times New Roman" w:cs="Times New Roman"/>
          <w:sz w:val="28"/>
          <w:szCs w:val="28"/>
        </w:rPr>
        <w:t>информацию</w:t>
      </w:r>
      <w:r w:rsidR="00553215" w:rsidRPr="002D49DD">
        <w:rPr>
          <w:rFonts w:ascii="Times New Roman" w:hAnsi="Times New Roman" w:cs="Times New Roman"/>
          <w:sz w:val="28"/>
          <w:szCs w:val="28"/>
        </w:rPr>
        <w:t xml:space="preserve"> о проведении всероссийского этапа ВСО, всю необходимую документацию по победителям и призерам.</w:t>
      </w:r>
    </w:p>
    <w:p w:rsidR="006E21E7" w:rsidRDefault="006E21E7" w:rsidP="00C14972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72" w:rsidRDefault="00C14972" w:rsidP="00C14972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7D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КОМИТЕТЫ ОЛИМПИАДЫ</w:t>
      </w:r>
    </w:p>
    <w:p w:rsidR="00C14972" w:rsidRPr="00C14972" w:rsidRDefault="00C14972" w:rsidP="000D24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14972">
        <w:rPr>
          <w:rFonts w:ascii="Times New Roman" w:hAnsi="Times New Roman" w:cs="Times New Roman"/>
          <w:b/>
          <w:sz w:val="28"/>
          <w:szCs w:val="28"/>
        </w:rPr>
        <w:t>5.1.</w:t>
      </w:r>
      <w:r w:rsidRPr="00C14972">
        <w:rPr>
          <w:rFonts w:ascii="Times New Roman" w:hAnsi="Times New Roman" w:cs="Times New Roman"/>
          <w:sz w:val="28"/>
          <w:szCs w:val="28"/>
        </w:rPr>
        <w:t xml:space="preserve"> </w:t>
      </w:r>
      <w:r w:rsidRPr="00C14972">
        <w:rPr>
          <w:rStyle w:val="FontStyle35"/>
          <w:rFonts w:cs="Times New Roman"/>
          <w:sz w:val="28"/>
          <w:szCs w:val="28"/>
        </w:rPr>
        <w:t xml:space="preserve">Для организационно-методического обеспечения </w:t>
      </w:r>
      <w:r w:rsidRPr="00C14972">
        <w:rPr>
          <w:rFonts w:ascii="Times New Roman" w:hAnsi="Times New Roman" w:cs="Times New Roman"/>
          <w:sz w:val="28"/>
          <w:szCs w:val="28"/>
        </w:rPr>
        <w:t>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Pr="00C14972">
        <w:rPr>
          <w:rFonts w:ascii="Times New Roman" w:hAnsi="Times New Roman" w:cs="Times New Roman"/>
          <w:sz w:val="28"/>
          <w:szCs w:val="28"/>
        </w:rPr>
        <w:t xml:space="preserve"> </w:t>
      </w:r>
      <w:r w:rsidRPr="00C14972">
        <w:rPr>
          <w:rStyle w:val="FontStyle35"/>
          <w:rFonts w:cs="Times New Roman"/>
          <w:sz w:val="28"/>
          <w:szCs w:val="28"/>
        </w:rPr>
        <w:t xml:space="preserve">создаются рабочие и экспертные группы, жюри, апелляционные и мандатные комиссии. </w:t>
      </w:r>
      <w:r w:rsidR="00294A1D" w:rsidRPr="00C14972">
        <w:rPr>
          <w:rFonts w:ascii="Times New Roman" w:hAnsi="Times New Roman" w:cs="Times New Roman"/>
          <w:sz w:val="28"/>
          <w:szCs w:val="28"/>
        </w:rPr>
        <w:t xml:space="preserve">Всю подготовительную и организационную работу осуществляют </w:t>
      </w:r>
      <w:r w:rsidR="00294A1D" w:rsidRPr="00C14972">
        <w:rPr>
          <w:rStyle w:val="FontStyle35"/>
          <w:rFonts w:cs="Times New Roman"/>
          <w:sz w:val="28"/>
          <w:szCs w:val="28"/>
        </w:rPr>
        <w:t>рабочие и экспертные группы</w:t>
      </w:r>
      <w:r w:rsidR="00294A1D" w:rsidRPr="00C14972">
        <w:rPr>
          <w:rFonts w:ascii="Times New Roman" w:hAnsi="Times New Roman" w:cs="Times New Roman"/>
          <w:sz w:val="28"/>
          <w:szCs w:val="28"/>
        </w:rPr>
        <w:t xml:space="preserve"> </w:t>
      </w:r>
      <w:r w:rsidR="006E21E7">
        <w:rPr>
          <w:rFonts w:ascii="Times New Roman" w:hAnsi="Times New Roman" w:cs="Times New Roman"/>
          <w:sz w:val="28"/>
          <w:szCs w:val="28"/>
        </w:rPr>
        <w:t>Университета</w:t>
      </w:r>
      <w:r w:rsidR="00294A1D" w:rsidRPr="00C14972">
        <w:rPr>
          <w:rFonts w:ascii="Times New Roman" w:hAnsi="Times New Roman" w:cs="Times New Roman"/>
          <w:sz w:val="28"/>
          <w:szCs w:val="28"/>
        </w:rPr>
        <w:t xml:space="preserve">. </w:t>
      </w:r>
      <w:r w:rsidRPr="00C14972">
        <w:rPr>
          <w:rStyle w:val="FontStyle35"/>
          <w:rFonts w:cs="Times New Roman"/>
          <w:sz w:val="28"/>
          <w:szCs w:val="28"/>
        </w:rPr>
        <w:t>Состав</w:t>
      </w:r>
      <w:r w:rsidR="006E21E7">
        <w:rPr>
          <w:rStyle w:val="FontStyle35"/>
          <w:rFonts w:cs="Times New Roman"/>
          <w:sz w:val="28"/>
          <w:szCs w:val="28"/>
        </w:rPr>
        <w:t>ы рабочих и экспертных групп, комиссий и жюри</w:t>
      </w:r>
      <w:r w:rsidRPr="00C14972">
        <w:rPr>
          <w:rStyle w:val="FontStyle35"/>
          <w:rFonts w:cs="Times New Roman"/>
          <w:sz w:val="28"/>
          <w:szCs w:val="28"/>
        </w:rPr>
        <w:t xml:space="preserve"> </w:t>
      </w:r>
      <w:r w:rsidRPr="00A65A28">
        <w:rPr>
          <w:rStyle w:val="FontStyle35"/>
          <w:rFonts w:cs="Times New Roman"/>
          <w:sz w:val="28"/>
          <w:szCs w:val="28"/>
        </w:rPr>
        <w:t>представлен</w:t>
      </w:r>
      <w:r w:rsidR="006E21E7" w:rsidRPr="00A65A28">
        <w:rPr>
          <w:rStyle w:val="FontStyle35"/>
          <w:rFonts w:cs="Times New Roman"/>
          <w:sz w:val="28"/>
          <w:szCs w:val="28"/>
        </w:rPr>
        <w:t>ы</w:t>
      </w:r>
      <w:r w:rsidRPr="00A65A28">
        <w:rPr>
          <w:rStyle w:val="FontStyle35"/>
          <w:rFonts w:cs="Times New Roman"/>
          <w:sz w:val="28"/>
          <w:szCs w:val="28"/>
        </w:rPr>
        <w:t xml:space="preserve"> в Приложении </w:t>
      </w:r>
      <w:r w:rsidR="00033927">
        <w:rPr>
          <w:rStyle w:val="FontStyle35"/>
          <w:rFonts w:cs="Times New Roman"/>
          <w:sz w:val="28"/>
          <w:szCs w:val="28"/>
        </w:rPr>
        <w:t>3</w:t>
      </w:r>
      <w:r w:rsidRPr="00A65A28">
        <w:rPr>
          <w:rStyle w:val="FontStyle35"/>
          <w:rFonts w:cs="Times New Roman"/>
          <w:sz w:val="28"/>
          <w:szCs w:val="28"/>
        </w:rPr>
        <w:t>.</w:t>
      </w:r>
    </w:p>
    <w:p w:rsidR="00C14972" w:rsidRPr="00C14972" w:rsidRDefault="00C14972" w:rsidP="000D2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72">
        <w:rPr>
          <w:rFonts w:ascii="Times New Roman" w:hAnsi="Times New Roman" w:cs="Times New Roman"/>
          <w:b/>
          <w:sz w:val="28"/>
          <w:szCs w:val="28"/>
        </w:rPr>
        <w:t>5.</w:t>
      </w:r>
      <w:r w:rsidR="00294A1D">
        <w:rPr>
          <w:rFonts w:ascii="Times New Roman" w:hAnsi="Times New Roman" w:cs="Times New Roman"/>
          <w:b/>
          <w:sz w:val="28"/>
          <w:szCs w:val="28"/>
        </w:rPr>
        <w:t>2</w:t>
      </w:r>
      <w:r w:rsidRPr="00C14972">
        <w:rPr>
          <w:rFonts w:ascii="Times New Roman" w:hAnsi="Times New Roman" w:cs="Times New Roman"/>
          <w:b/>
          <w:sz w:val="28"/>
          <w:szCs w:val="28"/>
        </w:rPr>
        <w:t>.</w:t>
      </w:r>
      <w:r w:rsidRPr="00C14972">
        <w:rPr>
          <w:rFonts w:ascii="Times New Roman" w:hAnsi="Times New Roman" w:cs="Times New Roman"/>
          <w:sz w:val="28"/>
          <w:szCs w:val="28"/>
        </w:rPr>
        <w:t xml:space="preserve"> Рабочая группа разрабатывает Положение о проведении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Pr="00C14972">
        <w:rPr>
          <w:rFonts w:ascii="Times New Roman" w:hAnsi="Times New Roman" w:cs="Times New Roman"/>
          <w:sz w:val="28"/>
          <w:szCs w:val="28"/>
        </w:rPr>
        <w:t xml:space="preserve">, определяет конкретные сроки проведения, утверждает методику оценки олимпиадных работ и подводит итоги. В состав рабочей группы включаются </w:t>
      </w:r>
      <w:r w:rsidR="006E21E7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Pr="00C14972">
        <w:rPr>
          <w:rFonts w:ascii="Times New Roman" w:hAnsi="Times New Roman" w:cs="Times New Roman"/>
          <w:sz w:val="28"/>
          <w:szCs w:val="28"/>
        </w:rPr>
        <w:t>, преподаватели</w:t>
      </w:r>
      <w:r w:rsidR="006E21E7">
        <w:rPr>
          <w:rFonts w:ascii="Times New Roman" w:hAnsi="Times New Roman" w:cs="Times New Roman"/>
          <w:sz w:val="28"/>
          <w:szCs w:val="28"/>
        </w:rPr>
        <w:t xml:space="preserve"> и </w:t>
      </w:r>
      <w:r w:rsidRPr="00C14972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E21E7" w:rsidRPr="00C1497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C14972">
        <w:rPr>
          <w:rFonts w:ascii="Times New Roman" w:hAnsi="Times New Roman" w:cs="Times New Roman"/>
          <w:sz w:val="28"/>
          <w:szCs w:val="28"/>
        </w:rPr>
        <w:t xml:space="preserve">с целью обеспечения всех мероприятий по подготовке и проведению </w:t>
      </w:r>
      <w:r w:rsidR="00C27BDE">
        <w:rPr>
          <w:rFonts w:ascii="Times New Roman" w:hAnsi="Times New Roman" w:cs="Times New Roman"/>
          <w:sz w:val="28"/>
          <w:szCs w:val="28"/>
        </w:rPr>
        <w:t>олимпиады</w:t>
      </w:r>
      <w:r w:rsidRPr="00C14972">
        <w:rPr>
          <w:rFonts w:ascii="Times New Roman" w:hAnsi="Times New Roman" w:cs="Times New Roman"/>
          <w:sz w:val="28"/>
          <w:szCs w:val="28"/>
        </w:rPr>
        <w:t xml:space="preserve"> в соответствии с планом ее проведения. Также рабочей группой разрабатывается и утверждается смета расходов на олимпиаду.</w:t>
      </w:r>
    </w:p>
    <w:p w:rsidR="00C14972" w:rsidRPr="00C14972" w:rsidRDefault="00C14972" w:rsidP="000D2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72">
        <w:rPr>
          <w:rStyle w:val="FontStyle35"/>
          <w:rFonts w:cs="Times New Roman"/>
          <w:b/>
          <w:sz w:val="28"/>
          <w:szCs w:val="28"/>
        </w:rPr>
        <w:t>5.</w:t>
      </w:r>
      <w:r w:rsidR="00294A1D">
        <w:rPr>
          <w:rStyle w:val="FontStyle35"/>
          <w:rFonts w:cs="Times New Roman"/>
          <w:b/>
          <w:sz w:val="28"/>
          <w:szCs w:val="28"/>
        </w:rPr>
        <w:t>3</w:t>
      </w:r>
      <w:r w:rsidRPr="00C14972">
        <w:rPr>
          <w:rStyle w:val="FontStyle35"/>
          <w:rFonts w:cs="Times New Roman"/>
          <w:b/>
          <w:sz w:val="28"/>
          <w:szCs w:val="28"/>
        </w:rPr>
        <w:t>.</w:t>
      </w:r>
      <w:r w:rsidRPr="00C14972">
        <w:rPr>
          <w:rStyle w:val="FontStyle35"/>
          <w:rFonts w:cs="Times New Roman"/>
          <w:sz w:val="28"/>
          <w:szCs w:val="28"/>
        </w:rPr>
        <w:t xml:space="preserve"> Эспертная группа </w:t>
      </w:r>
      <w:r w:rsidRPr="00C14972">
        <w:rPr>
          <w:rFonts w:ascii="Times New Roman" w:hAnsi="Times New Roman" w:cs="Times New Roman"/>
          <w:spacing w:val="3"/>
          <w:sz w:val="28"/>
          <w:szCs w:val="28"/>
        </w:rPr>
        <w:t>осуществляет разработку содержания теоретических и практических заданий олимпиады</w:t>
      </w:r>
      <w:r w:rsidRPr="00C14972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Прикладная информатика</w:t>
      </w:r>
      <w:r w:rsidRPr="00C14972">
        <w:rPr>
          <w:rStyle w:val="FontStyle35"/>
          <w:rFonts w:cs="Times New Roman"/>
          <w:sz w:val="28"/>
          <w:szCs w:val="28"/>
        </w:rPr>
        <w:t xml:space="preserve">. </w:t>
      </w:r>
      <w:r w:rsidRPr="00C14972">
        <w:rPr>
          <w:rFonts w:ascii="Times New Roman" w:hAnsi="Times New Roman" w:cs="Times New Roman"/>
          <w:sz w:val="28"/>
          <w:szCs w:val="28"/>
        </w:rPr>
        <w:t xml:space="preserve">В </w:t>
      </w:r>
      <w:r w:rsidRPr="00C14972">
        <w:rPr>
          <w:rFonts w:ascii="Times New Roman" w:hAnsi="Times New Roman" w:cs="Times New Roman"/>
          <w:sz w:val="28"/>
          <w:szCs w:val="28"/>
        </w:rPr>
        <w:lastRenderedPageBreak/>
        <w:t xml:space="preserve">состав экспертной группы входят преподаватели </w:t>
      </w:r>
      <w:r w:rsidR="006E21E7" w:rsidRPr="00C1497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C14972">
        <w:rPr>
          <w:rFonts w:ascii="Times New Roman" w:hAnsi="Times New Roman" w:cs="Times New Roman"/>
          <w:sz w:val="28"/>
          <w:szCs w:val="28"/>
        </w:rPr>
        <w:t xml:space="preserve">и ведущие эксперты компаний и организаций в </w:t>
      </w:r>
      <w:r w:rsidR="00C27BDE">
        <w:rPr>
          <w:rFonts w:ascii="Times New Roman" w:hAnsi="Times New Roman" w:cs="Times New Roman"/>
          <w:sz w:val="28"/>
          <w:szCs w:val="28"/>
        </w:rPr>
        <w:t>ИТ</w:t>
      </w:r>
      <w:r w:rsidR="004731DD">
        <w:rPr>
          <w:rFonts w:ascii="Times New Roman" w:hAnsi="Times New Roman" w:cs="Times New Roman"/>
          <w:sz w:val="28"/>
          <w:szCs w:val="28"/>
        </w:rPr>
        <w:t>-</w:t>
      </w:r>
      <w:r w:rsidRPr="00C14972">
        <w:rPr>
          <w:rFonts w:ascii="Times New Roman" w:hAnsi="Times New Roman" w:cs="Times New Roman"/>
          <w:sz w:val="28"/>
          <w:szCs w:val="28"/>
        </w:rPr>
        <w:t>отрасли.</w:t>
      </w:r>
    </w:p>
    <w:p w:rsidR="00C14972" w:rsidRDefault="00C14972" w:rsidP="000D24C9">
      <w:pPr>
        <w:pStyle w:val="Style4"/>
        <w:widowControl/>
        <w:spacing w:line="276" w:lineRule="auto"/>
        <w:ind w:firstLine="709"/>
        <w:rPr>
          <w:sz w:val="28"/>
          <w:szCs w:val="28"/>
        </w:rPr>
      </w:pPr>
      <w:r w:rsidRPr="00C14972">
        <w:rPr>
          <w:b/>
          <w:sz w:val="28"/>
          <w:szCs w:val="28"/>
        </w:rPr>
        <w:t>5.</w:t>
      </w:r>
      <w:r w:rsidR="00294A1D">
        <w:rPr>
          <w:b/>
          <w:sz w:val="28"/>
          <w:szCs w:val="28"/>
        </w:rPr>
        <w:t>4</w:t>
      </w:r>
      <w:r w:rsidRPr="00C14972">
        <w:rPr>
          <w:b/>
          <w:sz w:val="28"/>
          <w:szCs w:val="28"/>
        </w:rPr>
        <w:t>.</w:t>
      </w:r>
      <w:r w:rsidRPr="00C14972">
        <w:rPr>
          <w:sz w:val="28"/>
          <w:szCs w:val="28"/>
        </w:rPr>
        <w:t xml:space="preserve"> </w:t>
      </w:r>
      <w:r w:rsidRPr="00C14972">
        <w:rPr>
          <w:rStyle w:val="FontStyle35"/>
          <w:sz w:val="28"/>
          <w:szCs w:val="28"/>
        </w:rPr>
        <w:t xml:space="preserve">Жюри проверяет работы участников </w:t>
      </w:r>
      <w:r w:rsidR="004731DD">
        <w:rPr>
          <w:rStyle w:val="FontStyle35"/>
          <w:sz w:val="28"/>
          <w:szCs w:val="28"/>
        </w:rPr>
        <w:t>олимпиады</w:t>
      </w:r>
      <w:r w:rsidRPr="00C14972">
        <w:rPr>
          <w:rStyle w:val="FontStyle35"/>
          <w:sz w:val="28"/>
          <w:szCs w:val="28"/>
        </w:rPr>
        <w:t xml:space="preserve"> в соответствии с разработанной методикой и критериями оценки, оценивает уровень</w:t>
      </w:r>
      <w:r w:rsidR="004731DD">
        <w:rPr>
          <w:rStyle w:val="FontStyle35"/>
          <w:sz w:val="28"/>
          <w:szCs w:val="28"/>
        </w:rPr>
        <w:t xml:space="preserve"> их</w:t>
      </w:r>
      <w:r w:rsidRPr="00C14972">
        <w:rPr>
          <w:rStyle w:val="FontStyle35"/>
          <w:sz w:val="28"/>
          <w:szCs w:val="28"/>
        </w:rPr>
        <w:t xml:space="preserve"> знаний, умений и навыков, определяет победителей и призеров, формирует для представления в рабочую группу заключение об уровне подготовки студентов и предложения по его повышению. </w:t>
      </w:r>
      <w:r w:rsidRPr="00C14972">
        <w:rPr>
          <w:sz w:val="28"/>
          <w:szCs w:val="28"/>
        </w:rPr>
        <w:t xml:space="preserve">Жюри олимпиады формируется из высококвалифицированных преподавателей вузов и приглашенных экспертов из ведущих компаний и организаций </w:t>
      </w:r>
      <w:r>
        <w:rPr>
          <w:sz w:val="28"/>
          <w:szCs w:val="28"/>
        </w:rPr>
        <w:t>ИТ</w:t>
      </w:r>
      <w:r w:rsidR="004C2869">
        <w:rPr>
          <w:sz w:val="28"/>
          <w:szCs w:val="28"/>
        </w:rPr>
        <w:t>-</w:t>
      </w:r>
      <w:r w:rsidRPr="00C14972">
        <w:rPr>
          <w:sz w:val="28"/>
          <w:szCs w:val="28"/>
        </w:rPr>
        <w:t xml:space="preserve">отрасли. В процессе проверки результатов </w:t>
      </w:r>
      <w:r>
        <w:rPr>
          <w:sz w:val="28"/>
          <w:szCs w:val="28"/>
        </w:rPr>
        <w:t xml:space="preserve">всех заданий </w:t>
      </w:r>
      <w:r w:rsidRPr="00C14972">
        <w:rPr>
          <w:sz w:val="28"/>
          <w:szCs w:val="28"/>
        </w:rPr>
        <w:t xml:space="preserve">жюри пользуется установленными критериям (Приложение </w:t>
      </w:r>
      <w:r w:rsidR="00934E40">
        <w:rPr>
          <w:sz w:val="28"/>
          <w:szCs w:val="28"/>
        </w:rPr>
        <w:t>4</w:t>
      </w:r>
      <w:r w:rsidRPr="00C14972">
        <w:rPr>
          <w:sz w:val="28"/>
          <w:szCs w:val="28"/>
        </w:rPr>
        <w:t>).</w:t>
      </w:r>
    </w:p>
    <w:p w:rsidR="00C14972" w:rsidRPr="00D11B1D" w:rsidRDefault="00C14972" w:rsidP="000D2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b/>
          <w:sz w:val="28"/>
          <w:szCs w:val="28"/>
        </w:rPr>
        <w:t>5.</w:t>
      </w:r>
      <w:r w:rsidR="00294A1D">
        <w:rPr>
          <w:rFonts w:ascii="Times New Roman" w:hAnsi="Times New Roman" w:cs="Times New Roman"/>
          <w:b/>
          <w:sz w:val="28"/>
          <w:szCs w:val="28"/>
        </w:rPr>
        <w:t>5</w:t>
      </w:r>
      <w:r w:rsidRPr="004C2869">
        <w:rPr>
          <w:rFonts w:ascii="Times New Roman" w:hAnsi="Times New Roman" w:cs="Times New Roman"/>
          <w:b/>
          <w:sz w:val="28"/>
          <w:szCs w:val="28"/>
        </w:rPr>
        <w:t>.</w:t>
      </w:r>
      <w:r w:rsidRPr="004C2869">
        <w:rPr>
          <w:rFonts w:ascii="Times New Roman" w:hAnsi="Times New Roman" w:cs="Times New Roman"/>
          <w:sz w:val="28"/>
          <w:szCs w:val="28"/>
        </w:rPr>
        <w:t xml:space="preserve"> </w:t>
      </w:r>
      <w:r w:rsidR="006E21E7">
        <w:rPr>
          <w:rFonts w:ascii="Times New Roman" w:hAnsi="Times New Roman" w:cs="Times New Roman"/>
          <w:sz w:val="28"/>
          <w:szCs w:val="28"/>
        </w:rPr>
        <w:t>Рабочая группа</w:t>
      </w:r>
      <w:r w:rsidRPr="004C2869">
        <w:rPr>
          <w:rFonts w:ascii="Times New Roman" w:hAnsi="Times New Roman" w:cs="Times New Roman"/>
          <w:sz w:val="28"/>
          <w:szCs w:val="28"/>
        </w:rPr>
        <w:t xml:space="preserve"> формирует мандатную комиссию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Pr="004C2869">
        <w:rPr>
          <w:rFonts w:ascii="Times New Roman" w:hAnsi="Times New Roman" w:cs="Times New Roman"/>
          <w:sz w:val="28"/>
          <w:szCs w:val="28"/>
        </w:rPr>
        <w:t xml:space="preserve">. Мандатная комиссия проверяет полномочия участников олимпиады, проводит шифрование и дешифрование работ, контролирует выполнение </w:t>
      </w:r>
      <w:r w:rsidR="004C2869" w:rsidRPr="004C2869">
        <w:rPr>
          <w:rFonts w:ascii="Times New Roman" w:hAnsi="Times New Roman" w:cs="Times New Roman"/>
          <w:sz w:val="28"/>
          <w:szCs w:val="28"/>
        </w:rPr>
        <w:t>настоящего</w:t>
      </w:r>
      <w:r w:rsidRPr="004C2869">
        <w:rPr>
          <w:rFonts w:ascii="Times New Roman" w:hAnsi="Times New Roman" w:cs="Times New Roman"/>
          <w:sz w:val="28"/>
          <w:szCs w:val="28"/>
        </w:rPr>
        <w:t xml:space="preserve"> Положения. Члены мандатной комиссии не входят в состав жюри.</w:t>
      </w:r>
    </w:p>
    <w:p w:rsidR="00C14972" w:rsidRPr="004C2869" w:rsidRDefault="00C14972" w:rsidP="000D2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b/>
          <w:sz w:val="28"/>
          <w:szCs w:val="28"/>
        </w:rPr>
        <w:t>5.</w:t>
      </w:r>
      <w:r w:rsidR="00294A1D">
        <w:rPr>
          <w:rFonts w:ascii="Times New Roman" w:hAnsi="Times New Roman" w:cs="Times New Roman"/>
          <w:b/>
          <w:sz w:val="28"/>
          <w:szCs w:val="28"/>
        </w:rPr>
        <w:t>6</w:t>
      </w:r>
      <w:r w:rsidRPr="004C2869">
        <w:rPr>
          <w:rFonts w:ascii="Times New Roman" w:hAnsi="Times New Roman" w:cs="Times New Roman"/>
          <w:b/>
          <w:sz w:val="28"/>
          <w:szCs w:val="28"/>
        </w:rPr>
        <w:t>.</w:t>
      </w:r>
      <w:r w:rsidRPr="004C2869">
        <w:rPr>
          <w:rFonts w:ascii="Times New Roman" w:hAnsi="Times New Roman" w:cs="Times New Roman"/>
          <w:sz w:val="28"/>
          <w:szCs w:val="28"/>
        </w:rPr>
        <w:t xml:space="preserve"> Апелляционная комиссия рассматривает претензии участников ВСО после объявления предварительных результатов. К работе в апелляционной комиссии привлекаются сотрудники </w:t>
      </w:r>
      <w:r w:rsidR="006E21E7">
        <w:rPr>
          <w:rFonts w:ascii="Times New Roman" w:hAnsi="Times New Roman" w:cs="Times New Roman"/>
          <w:sz w:val="28"/>
          <w:szCs w:val="28"/>
        </w:rPr>
        <w:t>Университета</w:t>
      </w:r>
      <w:r w:rsidRPr="004C2869">
        <w:rPr>
          <w:rFonts w:ascii="Times New Roman" w:hAnsi="Times New Roman" w:cs="Times New Roman"/>
          <w:sz w:val="28"/>
          <w:szCs w:val="28"/>
        </w:rPr>
        <w:t xml:space="preserve"> и приглашенные специалисты. </w:t>
      </w:r>
    </w:p>
    <w:p w:rsidR="00C14972" w:rsidRPr="004C2869" w:rsidRDefault="00C14972" w:rsidP="000D2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sz w:val="28"/>
          <w:szCs w:val="28"/>
        </w:rPr>
        <w:t>При рассмотрении апелляций комиссия имеет право:</w:t>
      </w:r>
    </w:p>
    <w:p w:rsidR="00C14972" w:rsidRPr="004C2869" w:rsidRDefault="00C14972" w:rsidP="00E321ED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sz w:val="28"/>
          <w:szCs w:val="28"/>
        </w:rPr>
        <w:t>повысить оценку по апеллируемому вопросу</w:t>
      </w:r>
      <w:r w:rsidR="00AE3D11">
        <w:rPr>
          <w:rFonts w:ascii="Times New Roman" w:hAnsi="Times New Roman" w:cs="Times New Roman"/>
          <w:sz w:val="28"/>
          <w:szCs w:val="28"/>
        </w:rPr>
        <w:t>;</w:t>
      </w:r>
      <w:r w:rsidRPr="004C2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72" w:rsidRPr="004C2869" w:rsidRDefault="00C14972" w:rsidP="00E321ED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sz w:val="28"/>
          <w:szCs w:val="28"/>
        </w:rPr>
        <w:t>оставить ее прежней</w:t>
      </w:r>
      <w:r w:rsidR="00AE3D11">
        <w:rPr>
          <w:rFonts w:ascii="Times New Roman" w:hAnsi="Times New Roman" w:cs="Times New Roman"/>
          <w:sz w:val="28"/>
          <w:szCs w:val="28"/>
        </w:rPr>
        <w:t>;</w:t>
      </w:r>
    </w:p>
    <w:p w:rsidR="00C14972" w:rsidRPr="004C2869" w:rsidRDefault="00C14972" w:rsidP="00E321ED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sz w:val="28"/>
          <w:szCs w:val="28"/>
        </w:rPr>
        <w:t xml:space="preserve">понизить ее в случае обнаружения ошибок, не замеченных при первоначальной проверке. </w:t>
      </w:r>
    </w:p>
    <w:p w:rsidR="00C14972" w:rsidRDefault="00C14972" w:rsidP="000D24C9">
      <w:pPr>
        <w:spacing w:after="0"/>
        <w:ind w:firstLine="709"/>
        <w:jc w:val="both"/>
      </w:pPr>
      <w:r w:rsidRPr="004C2869">
        <w:rPr>
          <w:rFonts w:ascii="Times New Roman" w:hAnsi="Times New Roman" w:cs="Times New Roman"/>
          <w:sz w:val="28"/>
          <w:szCs w:val="28"/>
        </w:rPr>
        <w:t>Решение апелляционной комиссии олимпиады является окончательным и учитывается жюри при определении общей суммы баллов при окончательном распределении мест.</w:t>
      </w:r>
      <w:r w:rsidRPr="00D1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A" w:rsidRPr="00E72E1A" w:rsidRDefault="004C2869" w:rsidP="000D24C9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C2869">
        <w:rPr>
          <w:rFonts w:ascii="Times New Roman" w:hAnsi="Times New Roman" w:cs="Times New Roman"/>
          <w:b/>
          <w:spacing w:val="3"/>
          <w:sz w:val="28"/>
          <w:szCs w:val="28"/>
        </w:rPr>
        <w:t>5</w:t>
      </w:r>
      <w:r w:rsidR="00C14972" w:rsidRPr="004C2869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="00294A1D">
        <w:rPr>
          <w:rFonts w:ascii="Times New Roman" w:hAnsi="Times New Roman" w:cs="Times New Roman"/>
          <w:b/>
          <w:spacing w:val="3"/>
          <w:sz w:val="28"/>
          <w:szCs w:val="28"/>
        </w:rPr>
        <w:t>7</w:t>
      </w:r>
      <w:r w:rsidR="00C14972" w:rsidRPr="004C2869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  <w:r w:rsidR="00C14972" w:rsidRPr="004C2869">
        <w:rPr>
          <w:rFonts w:ascii="Times New Roman" w:hAnsi="Times New Roman" w:cs="Times New Roman"/>
          <w:spacing w:val="3"/>
          <w:sz w:val="28"/>
          <w:szCs w:val="28"/>
        </w:rPr>
        <w:t xml:space="preserve"> Все решения жюри, мандатной и апелляционной комиссий оформляются </w:t>
      </w:r>
      <w:r w:rsidR="00C14972" w:rsidRPr="00E72E1A">
        <w:rPr>
          <w:rFonts w:ascii="Times New Roman" w:hAnsi="Times New Roman" w:cs="Times New Roman"/>
          <w:sz w:val="28"/>
          <w:szCs w:val="28"/>
        </w:rPr>
        <w:t>протокол</w:t>
      </w:r>
      <w:r w:rsidR="00E72E1A" w:rsidRPr="00E72E1A">
        <w:rPr>
          <w:rFonts w:ascii="Times New Roman" w:hAnsi="Times New Roman" w:cs="Times New Roman"/>
          <w:sz w:val="28"/>
          <w:szCs w:val="28"/>
        </w:rPr>
        <w:t>ами</w:t>
      </w:r>
      <w:r w:rsidR="00C14972" w:rsidRPr="00E72E1A">
        <w:rPr>
          <w:rFonts w:ascii="Times New Roman" w:hAnsi="Times New Roman" w:cs="Times New Roman"/>
          <w:sz w:val="28"/>
          <w:szCs w:val="28"/>
        </w:rPr>
        <w:t xml:space="preserve"> и утверждаются руководителем </w:t>
      </w:r>
      <w:r w:rsidR="006E21E7">
        <w:rPr>
          <w:rFonts w:ascii="Times New Roman" w:hAnsi="Times New Roman" w:cs="Times New Roman"/>
          <w:sz w:val="28"/>
          <w:szCs w:val="28"/>
        </w:rPr>
        <w:t>рабочей группы</w:t>
      </w:r>
      <w:r w:rsidR="00E72E1A" w:rsidRPr="00E72E1A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C14972" w:rsidRDefault="00C14972" w:rsidP="00D16195">
      <w:pPr>
        <w:keepNext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4B4" w:rsidRPr="00EB0753" w:rsidRDefault="004C2869" w:rsidP="00D16195">
      <w:pPr>
        <w:keepNext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5CB3" w:rsidRPr="00D16195">
        <w:rPr>
          <w:rFonts w:ascii="Times New Roman" w:hAnsi="Times New Roman" w:cs="Times New Roman"/>
          <w:b/>
          <w:sz w:val="28"/>
          <w:szCs w:val="28"/>
        </w:rPr>
        <w:t>. СТРУКТУРА И СОДЕРЖАНИЕ ЗАДАНИЙ ВСО</w:t>
      </w:r>
    </w:p>
    <w:p w:rsidR="00B177ED" w:rsidRPr="00EB0753" w:rsidRDefault="00B177ED" w:rsidP="005E7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1483" w:rsidRPr="003E68C3">
        <w:rPr>
          <w:rFonts w:ascii="Times New Roman" w:hAnsi="Times New Roman" w:cs="Times New Roman"/>
          <w:b/>
          <w:sz w:val="28"/>
          <w:szCs w:val="28"/>
        </w:rPr>
        <w:t>.1.</w:t>
      </w:r>
      <w:r w:rsidR="00021483" w:rsidRPr="003E68C3"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Задания ВСО</w:t>
      </w:r>
      <w:r>
        <w:rPr>
          <w:rFonts w:ascii="Times New Roman" w:hAnsi="Times New Roman" w:cs="Times New Roman"/>
          <w:sz w:val="28"/>
          <w:szCs w:val="28"/>
        </w:rPr>
        <w:t xml:space="preserve">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Pr="00EB0753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753">
        <w:rPr>
          <w:rFonts w:ascii="Times New Roman" w:hAnsi="Times New Roman" w:cs="Times New Roman"/>
          <w:sz w:val="28"/>
          <w:szCs w:val="28"/>
        </w:rPr>
        <w:t>т выполнение теоретических и практических конкурсных заданий.</w:t>
      </w:r>
    </w:p>
    <w:p w:rsidR="005765FF" w:rsidRPr="003E68C3" w:rsidRDefault="005E765A" w:rsidP="005E7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5A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483" w:rsidRPr="003E68C3">
        <w:rPr>
          <w:rFonts w:ascii="Times New Roman" w:hAnsi="Times New Roman" w:cs="Times New Roman"/>
          <w:sz w:val="28"/>
          <w:szCs w:val="28"/>
        </w:rPr>
        <w:t xml:space="preserve">Итоги ВСО по направлению подготовки </w:t>
      </w:r>
      <w:r w:rsidR="00E321ED">
        <w:rPr>
          <w:rFonts w:ascii="Times New Roman" w:hAnsi="Times New Roman" w:cs="Times New Roman"/>
          <w:sz w:val="28"/>
          <w:szCs w:val="28"/>
        </w:rPr>
        <w:t>«</w:t>
      </w:r>
      <w:r w:rsidR="00021483" w:rsidRPr="003E68C3">
        <w:rPr>
          <w:rFonts w:ascii="Times New Roman" w:hAnsi="Times New Roman" w:cs="Times New Roman"/>
          <w:sz w:val="28"/>
          <w:szCs w:val="28"/>
        </w:rPr>
        <w:t>Прикладная информатика</w:t>
      </w:r>
      <w:r w:rsidR="00E321ED">
        <w:rPr>
          <w:rFonts w:ascii="Times New Roman" w:hAnsi="Times New Roman" w:cs="Times New Roman"/>
          <w:sz w:val="28"/>
          <w:szCs w:val="28"/>
        </w:rPr>
        <w:t>»</w:t>
      </w:r>
      <w:r w:rsidR="00021483" w:rsidRPr="003E68C3">
        <w:rPr>
          <w:rFonts w:ascii="Times New Roman" w:hAnsi="Times New Roman" w:cs="Times New Roman"/>
          <w:sz w:val="28"/>
          <w:szCs w:val="28"/>
        </w:rPr>
        <w:t xml:space="preserve"> </w:t>
      </w:r>
      <w:r w:rsidR="00A734B4" w:rsidRPr="003E68C3">
        <w:rPr>
          <w:rFonts w:ascii="Times New Roman" w:hAnsi="Times New Roman" w:cs="Times New Roman"/>
          <w:sz w:val="28"/>
          <w:szCs w:val="28"/>
        </w:rPr>
        <w:t>подводит жюри в сос</w:t>
      </w:r>
      <w:r w:rsidR="005765FF" w:rsidRPr="003E68C3">
        <w:rPr>
          <w:rFonts w:ascii="Times New Roman" w:hAnsi="Times New Roman" w:cs="Times New Roman"/>
          <w:sz w:val="28"/>
          <w:szCs w:val="28"/>
        </w:rPr>
        <w:t>таве председателя и членов жюри. Жюри подводит итоги по следующим категориям:</w:t>
      </w:r>
    </w:p>
    <w:p w:rsidR="005765FF" w:rsidRPr="003E68C3" w:rsidRDefault="005765FF" w:rsidP="005E765A">
      <w:pPr>
        <w:numPr>
          <w:ilvl w:val="0"/>
          <w:numId w:val="20"/>
        </w:numPr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C3">
        <w:rPr>
          <w:rFonts w:ascii="Times New Roman" w:hAnsi="Times New Roman" w:cs="Times New Roman"/>
          <w:sz w:val="28"/>
          <w:szCs w:val="28"/>
        </w:rPr>
        <w:t>индивидуальный зачет</w:t>
      </w:r>
    </w:p>
    <w:p w:rsidR="005765FF" w:rsidRPr="003E68C3" w:rsidRDefault="005765FF" w:rsidP="005E765A">
      <w:pPr>
        <w:numPr>
          <w:ilvl w:val="0"/>
          <w:numId w:val="20"/>
        </w:numPr>
        <w:tabs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C3">
        <w:rPr>
          <w:rFonts w:ascii="Times New Roman" w:hAnsi="Times New Roman" w:cs="Times New Roman"/>
          <w:sz w:val="28"/>
          <w:szCs w:val="28"/>
        </w:rPr>
        <w:t>командный зачет</w:t>
      </w:r>
    </w:p>
    <w:p w:rsidR="006F3754" w:rsidRPr="003E68C3" w:rsidRDefault="005E765A" w:rsidP="005E7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5A">
        <w:rPr>
          <w:rFonts w:ascii="Times New Roman" w:hAnsi="Times New Roman" w:cs="Times New Roman"/>
          <w:b/>
          <w:sz w:val="28"/>
          <w:szCs w:val="28"/>
        </w:rPr>
        <w:t>6.3.</w:t>
      </w:r>
      <w:r w:rsidRPr="005E765A">
        <w:rPr>
          <w:rFonts w:ascii="Times New Roman" w:hAnsi="Times New Roman" w:cs="Times New Roman"/>
          <w:sz w:val="28"/>
          <w:szCs w:val="28"/>
        </w:rPr>
        <w:t xml:space="preserve"> Содержание и порядок проведения конкурсного задания</w:t>
      </w:r>
      <w:r w:rsidR="001D6BD2">
        <w:rPr>
          <w:rFonts w:ascii="Times New Roman" w:hAnsi="Times New Roman" w:cs="Times New Roman"/>
          <w:sz w:val="28"/>
          <w:szCs w:val="28"/>
        </w:rPr>
        <w:t>:</w:t>
      </w:r>
    </w:p>
    <w:p w:rsidR="002614ED" w:rsidRPr="002614ED" w:rsidRDefault="003914ED" w:rsidP="005E765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8C3">
        <w:rPr>
          <w:rFonts w:ascii="Times New Roman" w:hAnsi="Times New Roman" w:cs="Times New Roman"/>
          <w:b/>
          <w:sz w:val="28"/>
          <w:szCs w:val="28"/>
        </w:rPr>
        <w:lastRenderedPageBreak/>
        <w:t>Теор</w:t>
      </w:r>
      <w:r w:rsidR="00F523D4" w:rsidRPr="003E68C3">
        <w:rPr>
          <w:rFonts w:ascii="Times New Roman" w:hAnsi="Times New Roman" w:cs="Times New Roman"/>
          <w:b/>
          <w:sz w:val="28"/>
          <w:szCs w:val="28"/>
        </w:rPr>
        <w:t>е</w:t>
      </w:r>
      <w:r w:rsidRPr="003E68C3">
        <w:rPr>
          <w:rFonts w:ascii="Times New Roman" w:hAnsi="Times New Roman" w:cs="Times New Roman"/>
          <w:b/>
          <w:sz w:val="28"/>
          <w:szCs w:val="28"/>
        </w:rPr>
        <w:t>тическая часть</w:t>
      </w:r>
      <w:r w:rsidR="00224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1A" w:rsidRPr="00224F1A">
        <w:rPr>
          <w:rFonts w:ascii="Times New Roman" w:hAnsi="Times New Roman" w:cs="Times New Roman"/>
          <w:sz w:val="28"/>
          <w:szCs w:val="28"/>
        </w:rPr>
        <w:t>п</w:t>
      </w:r>
      <w:r w:rsidR="002614ED" w:rsidRPr="002614ED">
        <w:rPr>
          <w:rFonts w:ascii="Times New Roman" w:hAnsi="Times New Roman" w:cs="Times New Roman"/>
          <w:sz w:val="28"/>
          <w:szCs w:val="28"/>
        </w:rPr>
        <w:t xml:space="preserve">озволяет оценить </w:t>
      </w:r>
      <w:r w:rsidR="0088228E" w:rsidRPr="00E321ED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2614ED" w:rsidRPr="002614ED">
        <w:rPr>
          <w:rFonts w:ascii="Times New Roman" w:hAnsi="Times New Roman" w:cs="Times New Roman"/>
          <w:sz w:val="28"/>
          <w:szCs w:val="28"/>
        </w:rPr>
        <w:t>уровень знаний участников олимпиады</w:t>
      </w:r>
      <w:r w:rsidR="00224F1A">
        <w:rPr>
          <w:rFonts w:ascii="Times New Roman" w:hAnsi="Times New Roman" w:cs="Times New Roman"/>
          <w:sz w:val="28"/>
          <w:szCs w:val="28"/>
        </w:rPr>
        <w:t>:</w:t>
      </w:r>
    </w:p>
    <w:p w:rsidR="003E68C3" w:rsidRPr="002614ED" w:rsidRDefault="003914ED" w:rsidP="00E72E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4ED">
        <w:rPr>
          <w:rFonts w:ascii="Times New Roman" w:hAnsi="Times New Roman" w:cs="Times New Roman"/>
          <w:sz w:val="28"/>
          <w:szCs w:val="28"/>
        </w:rPr>
        <w:t xml:space="preserve">1. </w:t>
      </w:r>
      <w:r w:rsidR="00B202C7" w:rsidRPr="002614ED">
        <w:rPr>
          <w:rFonts w:ascii="Times New Roman" w:hAnsi="Times New Roman" w:cs="Times New Roman"/>
          <w:sz w:val="28"/>
          <w:szCs w:val="28"/>
        </w:rPr>
        <w:t>Тестовое задание-кейс</w:t>
      </w:r>
      <w:r w:rsidR="003E68C3" w:rsidRPr="002614ED">
        <w:rPr>
          <w:rFonts w:ascii="Times New Roman" w:hAnsi="Times New Roman" w:cs="Times New Roman"/>
          <w:sz w:val="28"/>
          <w:szCs w:val="28"/>
        </w:rPr>
        <w:t>.</w:t>
      </w:r>
      <w:r w:rsidR="00B202C7" w:rsidRPr="0026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70" w:rsidRPr="00B4295D" w:rsidRDefault="003E68C3" w:rsidP="003E68C3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005">
        <w:rPr>
          <w:rFonts w:ascii="Times New Roman" w:hAnsi="Times New Roman" w:cs="Times New Roman"/>
          <w:sz w:val="28"/>
          <w:szCs w:val="28"/>
        </w:rPr>
        <w:t xml:space="preserve">Тестовое </w:t>
      </w:r>
      <w:r w:rsidRPr="00B4295D">
        <w:rPr>
          <w:rFonts w:ascii="Times New Roman" w:hAnsi="Times New Roman" w:cs="Times New Roman"/>
          <w:sz w:val="28"/>
          <w:szCs w:val="28"/>
        </w:rPr>
        <w:t xml:space="preserve">задание-кейс </w:t>
      </w:r>
      <w:r w:rsidR="00B202C7" w:rsidRPr="00B4295D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E57FCA" w:rsidRPr="00B4295D">
        <w:rPr>
          <w:rFonts w:ascii="Times New Roman" w:hAnsi="Times New Roman" w:cs="Times New Roman"/>
          <w:sz w:val="28"/>
          <w:szCs w:val="28"/>
        </w:rPr>
        <w:t>20</w:t>
      </w:r>
      <w:r w:rsidR="00B202C7" w:rsidRPr="00B4295D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BA2770" w:rsidRPr="00B4295D" w:rsidRDefault="00B202C7" w:rsidP="003E68C3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5D">
        <w:rPr>
          <w:rFonts w:ascii="Times New Roman" w:hAnsi="Times New Roman" w:cs="Times New Roman"/>
          <w:sz w:val="28"/>
          <w:szCs w:val="28"/>
        </w:rPr>
        <w:t xml:space="preserve">Максимальный балл за кейс составляет </w:t>
      </w:r>
      <w:r w:rsidR="00B4295D" w:rsidRPr="00B4295D">
        <w:rPr>
          <w:rFonts w:ascii="Times New Roman" w:hAnsi="Times New Roman" w:cs="Times New Roman"/>
          <w:sz w:val="28"/>
          <w:szCs w:val="28"/>
        </w:rPr>
        <w:t>56</w:t>
      </w:r>
      <w:r w:rsidRPr="00B4295D">
        <w:rPr>
          <w:rFonts w:ascii="Times New Roman" w:hAnsi="Times New Roman" w:cs="Times New Roman"/>
          <w:sz w:val="28"/>
          <w:szCs w:val="28"/>
        </w:rPr>
        <w:t xml:space="preserve"> баллов для одного участника олимпиады, </w:t>
      </w:r>
      <w:r w:rsidR="00B4295D" w:rsidRPr="00B4295D">
        <w:rPr>
          <w:rFonts w:ascii="Times New Roman" w:hAnsi="Times New Roman" w:cs="Times New Roman"/>
          <w:sz w:val="28"/>
          <w:szCs w:val="28"/>
        </w:rPr>
        <w:t>от 2 до 4 баллов за каждое задание в зависимости от сложности вопроса</w:t>
      </w:r>
      <w:r w:rsidRPr="00B4295D">
        <w:rPr>
          <w:rFonts w:ascii="Times New Roman" w:hAnsi="Times New Roman" w:cs="Times New Roman"/>
          <w:sz w:val="28"/>
          <w:szCs w:val="28"/>
        </w:rPr>
        <w:t>.</w:t>
      </w:r>
      <w:r w:rsidR="00F523D4" w:rsidRPr="00B4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70" w:rsidRDefault="00BA2770" w:rsidP="003E68C3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95D">
        <w:rPr>
          <w:rFonts w:ascii="Times New Roman" w:hAnsi="Times New Roman" w:cs="Times New Roman"/>
          <w:sz w:val="28"/>
          <w:szCs w:val="28"/>
        </w:rPr>
        <w:t>Проведение тестирования в</w:t>
      </w:r>
      <w:r w:rsidR="00F523D4" w:rsidRPr="00B4295D">
        <w:rPr>
          <w:rFonts w:ascii="Times New Roman" w:hAnsi="Times New Roman" w:cs="Times New Roman"/>
          <w:sz w:val="28"/>
          <w:szCs w:val="28"/>
        </w:rPr>
        <w:t>ыполняется на компьютере</w:t>
      </w:r>
      <w:r w:rsidR="002846C2" w:rsidRPr="00B4295D">
        <w:rPr>
          <w:rFonts w:ascii="Times New Roman" w:hAnsi="Times New Roman" w:cs="Times New Roman"/>
          <w:sz w:val="28"/>
          <w:szCs w:val="28"/>
        </w:rPr>
        <w:t xml:space="preserve"> </w:t>
      </w:r>
      <w:r w:rsidR="00AE3D11" w:rsidRPr="00B4295D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="002846C2" w:rsidRPr="00B4295D">
        <w:rPr>
          <w:rFonts w:ascii="Times New Roman" w:hAnsi="Times New Roman" w:cs="Times New Roman"/>
          <w:sz w:val="28"/>
          <w:szCs w:val="28"/>
        </w:rPr>
        <w:t>каждым участником</w:t>
      </w:r>
      <w:r w:rsidR="00F523D4" w:rsidRPr="00B4295D">
        <w:rPr>
          <w:rFonts w:ascii="Times New Roman" w:hAnsi="Times New Roman" w:cs="Times New Roman"/>
          <w:sz w:val="28"/>
          <w:szCs w:val="28"/>
        </w:rPr>
        <w:t>.</w:t>
      </w:r>
      <w:r w:rsidRPr="00B4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DB" w:rsidRPr="00B4295D" w:rsidRDefault="003E2EDB" w:rsidP="003E68C3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EDB">
        <w:rPr>
          <w:rFonts w:ascii="Times New Roman" w:hAnsi="Times New Roman" w:cs="Times New Roman"/>
          <w:sz w:val="28"/>
          <w:szCs w:val="28"/>
        </w:rPr>
        <w:t xml:space="preserve">Средний балл за тестирование </w:t>
      </w:r>
      <w:r w:rsidR="00C7282F">
        <w:rPr>
          <w:rFonts w:ascii="Times New Roman" w:hAnsi="Times New Roman" w:cs="Times New Roman"/>
          <w:sz w:val="28"/>
          <w:szCs w:val="28"/>
        </w:rPr>
        <w:t xml:space="preserve">всех участников команды включается в </w:t>
      </w:r>
      <w:r w:rsidRPr="003E2EDB">
        <w:rPr>
          <w:rFonts w:ascii="Times New Roman" w:hAnsi="Times New Roman" w:cs="Times New Roman"/>
          <w:sz w:val="28"/>
          <w:szCs w:val="28"/>
        </w:rPr>
        <w:t>зачет команды</w:t>
      </w:r>
      <w:r w:rsidR="00C7282F">
        <w:rPr>
          <w:rFonts w:ascii="Times New Roman" w:hAnsi="Times New Roman" w:cs="Times New Roman"/>
          <w:sz w:val="28"/>
          <w:szCs w:val="28"/>
        </w:rPr>
        <w:t>.</w:t>
      </w:r>
    </w:p>
    <w:p w:rsidR="00B202C7" w:rsidRPr="000D24C9" w:rsidRDefault="00BA2770" w:rsidP="003E68C3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4ED">
        <w:rPr>
          <w:rFonts w:ascii="Times New Roman" w:hAnsi="Times New Roman" w:cs="Times New Roman"/>
          <w:sz w:val="28"/>
          <w:szCs w:val="28"/>
        </w:rPr>
        <w:t>Н</w:t>
      </w:r>
      <w:r w:rsidR="00F523D4" w:rsidRPr="002614ED">
        <w:rPr>
          <w:rFonts w:ascii="Times New Roman" w:hAnsi="Times New Roman" w:cs="Times New Roman"/>
          <w:sz w:val="28"/>
          <w:szCs w:val="28"/>
        </w:rPr>
        <w:t xml:space="preserve">а </w:t>
      </w:r>
      <w:r w:rsidR="00F523D4" w:rsidRPr="000D24C9">
        <w:rPr>
          <w:rFonts w:ascii="Times New Roman" w:hAnsi="Times New Roman" w:cs="Times New Roman"/>
          <w:sz w:val="28"/>
          <w:szCs w:val="28"/>
        </w:rPr>
        <w:t>выполнение теоретического задания отводится</w:t>
      </w:r>
      <w:r w:rsidRPr="000D24C9">
        <w:rPr>
          <w:rFonts w:ascii="Times New Roman" w:hAnsi="Times New Roman" w:cs="Times New Roman"/>
          <w:sz w:val="28"/>
          <w:szCs w:val="28"/>
        </w:rPr>
        <w:t xml:space="preserve"> 60</w:t>
      </w:r>
      <w:r w:rsidR="00F523D4" w:rsidRPr="000D24C9">
        <w:rPr>
          <w:rFonts w:ascii="Times New Roman" w:hAnsi="Times New Roman" w:cs="Times New Roman"/>
          <w:sz w:val="28"/>
          <w:szCs w:val="28"/>
        </w:rPr>
        <w:t xml:space="preserve"> мин</w:t>
      </w:r>
      <w:r w:rsidRPr="000D24C9">
        <w:rPr>
          <w:rFonts w:ascii="Times New Roman" w:hAnsi="Times New Roman" w:cs="Times New Roman"/>
          <w:sz w:val="28"/>
          <w:szCs w:val="28"/>
        </w:rPr>
        <w:t>.</w:t>
      </w:r>
    </w:p>
    <w:p w:rsidR="003914ED" w:rsidRDefault="003914ED" w:rsidP="009F4E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C9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2B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4C9">
        <w:rPr>
          <w:rFonts w:ascii="Times New Roman" w:hAnsi="Times New Roman" w:cs="Times New Roman"/>
          <w:b/>
          <w:sz w:val="28"/>
          <w:szCs w:val="28"/>
        </w:rPr>
        <w:t>часть</w:t>
      </w:r>
      <w:r w:rsidR="002B10A2" w:rsidRPr="000D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0A2" w:rsidRPr="000D24C9">
        <w:rPr>
          <w:rFonts w:ascii="Times New Roman" w:hAnsi="Times New Roman" w:cs="Times New Roman"/>
          <w:sz w:val="28"/>
          <w:szCs w:val="28"/>
        </w:rPr>
        <w:t>позволяет оценить уровень умений и навыков</w:t>
      </w:r>
      <w:r w:rsidR="00B177ED" w:rsidRPr="000D24C9">
        <w:rPr>
          <w:rFonts w:ascii="Times New Roman" w:hAnsi="Times New Roman" w:cs="Times New Roman"/>
          <w:sz w:val="28"/>
          <w:szCs w:val="28"/>
        </w:rPr>
        <w:t xml:space="preserve"> участников команды</w:t>
      </w:r>
      <w:r w:rsidR="001D6BD2" w:rsidRPr="000D24C9">
        <w:rPr>
          <w:rFonts w:ascii="Times New Roman" w:hAnsi="Times New Roman" w:cs="Times New Roman"/>
          <w:sz w:val="28"/>
          <w:szCs w:val="28"/>
        </w:rPr>
        <w:t xml:space="preserve"> и состоит из </w:t>
      </w:r>
      <w:r w:rsidR="0088228E">
        <w:rPr>
          <w:rFonts w:ascii="Times New Roman" w:hAnsi="Times New Roman" w:cs="Times New Roman"/>
          <w:sz w:val="28"/>
          <w:szCs w:val="28"/>
        </w:rPr>
        <w:t>3</w:t>
      </w:r>
      <w:r w:rsidR="001D6BD2" w:rsidRPr="000D24C9">
        <w:rPr>
          <w:rFonts w:ascii="Times New Roman" w:hAnsi="Times New Roman" w:cs="Times New Roman"/>
          <w:sz w:val="28"/>
          <w:szCs w:val="28"/>
        </w:rPr>
        <w:t>-х частей</w:t>
      </w:r>
      <w:r w:rsidRPr="000D24C9">
        <w:rPr>
          <w:rFonts w:ascii="Times New Roman" w:hAnsi="Times New Roman" w:cs="Times New Roman"/>
          <w:b/>
          <w:sz w:val="28"/>
          <w:szCs w:val="28"/>
        </w:rPr>
        <w:t>:</w:t>
      </w:r>
    </w:p>
    <w:p w:rsidR="0088228E" w:rsidRPr="000D24C9" w:rsidRDefault="0088228E" w:rsidP="008822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AF3">
        <w:rPr>
          <w:rFonts w:ascii="Times New Roman" w:hAnsi="Times New Roman" w:cs="Times New Roman"/>
          <w:sz w:val="28"/>
          <w:szCs w:val="28"/>
        </w:rPr>
        <w:t xml:space="preserve">1. </w:t>
      </w:r>
      <w:r w:rsidRPr="00E321ED">
        <w:rPr>
          <w:rFonts w:ascii="Times New Roman" w:hAnsi="Times New Roman" w:cs="Times New Roman"/>
          <w:sz w:val="28"/>
          <w:szCs w:val="28"/>
        </w:rPr>
        <w:t xml:space="preserve">Аналитическое </w:t>
      </w:r>
      <w:r w:rsidRPr="000D24C9">
        <w:rPr>
          <w:rFonts w:ascii="Times New Roman" w:hAnsi="Times New Roman" w:cs="Times New Roman"/>
          <w:sz w:val="28"/>
          <w:szCs w:val="28"/>
        </w:rPr>
        <w:t>задание.</w:t>
      </w:r>
    </w:p>
    <w:p w:rsidR="0088228E" w:rsidRPr="000D24C9" w:rsidRDefault="0088228E" w:rsidP="0088228E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t xml:space="preserve">Аналитическое задание представляет собой описание деятельности специализированного предприятия в заданной предметной области. Команде предлагается проанализировать существующую систему управления предприятия: определить цели деятельности компании, систему их оценки на основе </w:t>
      </w:r>
      <w:r w:rsidRPr="000D24C9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0D24C9">
        <w:rPr>
          <w:rFonts w:ascii="Times New Roman" w:hAnsi="Times New Roman" w:cs="Times New Roman"/>
          <w:sz w:val="28"/>
          <w:szCs w:val="28"/>
        </w:rPr>
        <w:t>, задачи автоматизации ее деятельности и оргструктуру компании; идентифицировать и построить модели ключевых бизнес-процессов и предложить изменения в них.</w:t>
      </w:r>
    </w:p>
    <w:p w:rsidR="0088228E" w:rsidRPr="000D24C9" w:rsidRDefault="0088228E" w:rsidP="0088228E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t xml:space="preserve">Аналитическое задание оценивается </w:t>
      </w:r>
      <w:r w:rsidRPr="00987F8A">
        <w:rPr>
          <w:rFonts w:ascii="Times New Roman" w:hAnsi="Times New Roman" w:cs="Times New Roman"/>
          <w:sz w:val="28"/>
          <w:szCs w:val="28"/>
        </w:rPr>
        <w:t>максимально в 5</w:t>
      </w:r>
      <w:r w:rsidR="00F41BA6" w:rsidRPr="00987F8A">
        <w:rPr>
          <w:rFonts w:ascii="Times New Roman" w:hAnsi="Times New Roman" w:cs="Times New Roman"/>
          <w:sz w:val="28"/>
          <w:szCs w:val="28"/>
        </w:rPr>
        <w:t>1</w:t>
      </w:r>
      <w:r w:rsidRPr="00987F8A">
        <w:rPr>
          <w:rFonts w:ascii="Times New Roman" w:hAnsi="Times New Roman" w:cs="Times New Roman"/>
          <w:sz w:val="28"/>
          <w:szCs w:val="28"/>
        </w:rPr>
        <w:t xml:space="preserve"> балл на команду</w:t>
      </w:r>
      <w:r w:rsidRPr="000D24C9">
        <w:rPr>
          <w:rFonts w:ascii="Times New Roman" w:hAnsi="Times New Roman" w:cs="Times New Roman"/>
          <w:sz w:val="28"/>
          <w:szCs w:val="28"/>
        </w:rPr>
        <w:t>.</w:t>
      </w:r>
    </w:p>
    <w:p w:rsidR="0088228E" w:rsidRPr="000D24C9" w:rsidRDefault="0088228E" w:rsidP="0088228E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t xml:space="preserve">Выполнение аналитического задания </w:t>
      </w:r>
      <w:r w:rsidRPr="00E321E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92643" w:rsidRPr="000D24C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92643">
        <w:rPr>
          <w:rFonts w:ascii="Times New Roman" w:hAnsi="Times New Roman" w:cs="Times New Roman"/>
          <w:sz w:val="28"/>
          <w:szCs w:val="28"/>
        </w:rPr>
        <w:t xml:space="preserve">программного обеспечения, установленного на </w:t>
      </w:r>
      <w:r w:rsidR="00F92643" w:rsidRPr="000D24C9">
        <w:rPr>
          <w:rFonts w:ascii="Times New Roman" w:hAnsi="Times New Roman" w:cs="Times New Roman"/>
          <w:sz w:val="28"/>
          <w:szCs w:val="28"/>
        </w:rPr>
        <w:t>компьютер</w:t>
      </w:r>
      <w:r w:rsidR="00F92643">
        <w:rPr>
          <w:rFonts w:ascii="Times New Roman" w:hAnsi="Times New Roman" w:cs="Times New Roman"/>
          <w:sz w:val="28"/>
          <w:szCs w:val="28"/>
        </w:rPr>
        <w:t>е</w:t>
      </w:r>
      <w:r w:rsidRPr="000D2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28E" w:rsidRPr="000D24C9" w:rsidRDefault="0088228E" w:rsidP="0088228E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t xml:space="preserve">На выполнение задания отводится </w:t>
      </w:r>
      <w:bookmarkStart w:id="2" w:name="_GoBack"/>
      <w:bookmarkEnd w:id="2"/>
      <w:r w:rsidRPr="000D24C9">
        <w:rPr>
          <w:rFonts w:ascii="Times New Roman" w:hAnsi="Times New Roman" w:cs="Times New Roman"/>
          <w:sz w:val="28"/>
          <w:szCs w:val="28"/>
        </w:rPr>
        <w:t>2 часа.</w:t>
      </w:r>
    </w:p>
    <w:p w:rsidR="00867520" w:rsidRDefault="00867520" w:rsidP="00E72E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2C7" w:rsidRPr="000D24C9" w:rsidRDefault="0088228E" w:rsidP="00E72E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4ED" w:rsidRPr="000D24C9">
        <w:rPr>
          <w:rFonts w:ascii="Times New Roman" w:hAnsi="Times New Roman" w:cs="Times New Roman"/>
          <w:sz w:val="28"/>
          <w:szCs w:val="28"/>
        </w:rPr>
        <w:t xml:space="preserve">. </w:t>
      </w:r>
      <w:r w:rsidRPr="00E321ED">
        <w:rPr>
          <w:rFonts w:ascii="Times New Roman" w:hAnsi="Times New Roman" w:cs="Times New Roman"/>
          <w:sz w:val="28"/>
          <w:szCs w:val="28"/>
        </w:rPr>
        <w:t>Проектное</w:t>
      </w:r>
      <w:r w:rsidR="00B202C7" w:rsidRPr="00E321ED">
        <w:rPr>
          <w:rFonts w:ascii="Times New Roman" w:hAnsi="Times New Roman" w:cs="Times New Roman"/>
          <w:sz w:val="28"/>
          <w:szCs w:val="28"/>
        </w:rPr>
        <w:t xml:space="preserve"> </w:t>
      </w:r>
      <w:r w:rsidR="00B202C7" w:rsidRPr="000D24C9">
        <w:rPr>
          <w:rFonts w:ascii="Times New Roman" w:hAnsi="Times New Roman" w:cs="Times New Roman"/>
          <w:sz w:val="28"/>
          <w:szCs w:val="28"/>
        </w:rPr>
        <w:t>задание</w:t>
      </w:r>
      <w:bookmarkStart w:id="3" w:name="_Toc152863923"/>
      <w:bookmarkStart w:id="4" w:name="_Toc153067507"/>
      <w:r w:rsidR="00B202C7" w:rsidRPr="000D24C9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r w:rsidR="00B202C7" w:rsidRPr="000D24C9">
        <w:rPr>
          <w:rFonts w:ascii="Times New Roman" w:hAnsi="Times New Roman" w:cs="Times New Roman"/>
          <w:sz w:val="28"/>
          <w:szCs w:val="28"/>
        </w:rPr>
        <w:t>(выполнени</w:t>
      </w:r>
      <w:r w:rsidR="003914ED" w:rsidRPr="000D24C9">
        <w:rPr>
          <w:rFonts w:ascii="Times New Roman" w:hAnsi="Times New Roman" w:cs="Times New Roman"/>
          <w:sz w:val="28"/>
          <w:szCs w:val="28"/>
        </w:rPr>
        <w:t>е</w:t>
      </w:r>
      <w:r w:rsidR="00B202C7" w:rsidRPr="000D24C9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="00431DA6" w:rsidRPr="000D24C9">
        <w:rPr>
          <w:rFonts w:ascii="Times New Roman" w:hAnsi="Times New Roman" w:cs="Times New Roman"/>
          <w:sz w:val="28"/>
          <w:szCs w:val="28"/>
        </w:rPr>
        <w:t>.</w:t>
      </w:r>
    </w:p>
    <w:p w:rsidR="00342221" w:rsidRPr="000D24C9" w:rsidRDefault="00FB015F" w:rsidP="00342221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t xml:space="preserve">Каждая команда разрабатывает и предлагает комплекс </w:t>
      </w:r>
      <w:r w:rsidR="00342221" w:rsidRPr="000D24C9">
        <w:rPr>
          <w:rFonts w:ascii="Times New Roman" w:hAnsi="Times New Roman" w:cs="Times New Roman"/>
          <w:sz w:val="28"/>
          <w:szCs w:val="28"/>
        </w:rPr>
        <w:t xml:space="preserve">проектных решений </w:t>
      </w:r>
      <w:r w:rsidRPr="000D24C9">
        <w:rPr>
          <w:rFonts w:ascii="Times New Roman" w:hAnsi="Times New Roman" w:cs="Times New Roman"/>
          <w:sz w:val="28"/>
          <w:szCs w:val="28"/>
        </w:rPr>
        <w:t>для предложенного предприятия</w:t>
      </w:r>
      <w:r w:rsidR="00342221" w:rsidRPr="000D24C9">
        <w:rPr>
          <w:rFonts w:ascii="Times New Roman" w:hAnsi="Times New Roman" w:cs="Times New Roman"/>
          <w:sz w:val="28"/>
          <w:szCs w:val="28"/>
        </w:rPr>
        <w:t>.</w:t>
      </w:r>
      <w:r w:rsidRPr="000D24C9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11D58" w:rsidRPr="000D24C9">
        <w:rPr>
          <w:rFonts w:ascii="Times New Roman" w:hAnsi="Times New Roman" w:cs="Times New Roman"/>
          <w:sz w:val="28"/>
          <w:szCs w:val="28"/>
        </w:rPr>
        <w:t xml:space="preserve"> опис</w:t>
      </w:r>
      <w:r w:rsidR="00601C58" w:rsidRPr="000D24C9">
        <w:rPr>
          <w:rFonts w:ascii="Times New Roman" w:hAnsi="Times New Roman" w:cs="Times New Roman"/>
          <w:sz w:val="28"/>
          <w:szCs w:val="28"/>
        </w:rPr>
        <w:t>ывают</w:t>
      </w:r>
      <w:r w:rsidR="00711D58" w:rsidRPr="000D24C9">
        <w:rPr>
          <w:rFonts w:ascii="Times New Roman" w:hAnsi="Times New Roman" w:cs="Times New Roman"/>
          <w:sz w:val="28"/>
          <w:szCs w:val="28"/>
        </w:rPr>
        <w:t xml:space="preserve"> </w:t>
      </w:r>
      <w:r w:rsidR="00DC5BE1" w:rsidRPr="000D24C9">
        <w:rPr>
          <w:rFonts w:ascii="Times New Roman" w:hAnsi="Times New Roman" w:cs="Times New Roman"/>
          <w:sz w:val="28"/>
          <w:szCs w:val="28"/>
        </w:rPr>
        <w:t xml:space="preserve">функциональные и нефункциональные </w:t>
      </w:r>
      <w:r w:rsidR="00601C58" w:rsidRPr="000D24C9">
        <w:rPr>
          <w:rFonts w:ascii="Times New Roman" w:hAnsi="Times New Roman" w:cs="Times New Roman"/>
          <w:sz w:val="28"/>
          <w:szCs w:val="28"/>
        </w:rPr>
        <w:t>требования к ИС</w:t>
      </w:r>
      <w:r w:rsidR="006A5C7E" w:rsidRPr="000D24C9">
        <w:rPr>
          <w:rFonts w:ascii="Times New Roman" w:hAnsi="Times New Roman" w:cs="Times New Roman"/>
          <w:sz w:val="28"/>
          <w:szCs w:val="28"/>
        </w:rPr>
        <w:t>;</w:t>
      </w:r>
      <w:r w:rsidR="00601C58" w:rsidRPr="000D24C9">
        <w:rPr>
          <w:rFonts w:ascii="Times New Roman" w:hAnsi="Times New Roman" w:cs="Times New Roman"/>
          <w:sz w:val="28"/>
          <w:szCs w:val="28"/>
        </w:rPr>
        <w:t xml:space="preserve"> </w:t>
      </w:r>
      <w:r w:rsidR="00711D58" w:rsidRPr="000D24C9">
        <w:rPr>
          <w:rFonts w:ascii="Times New Roman" w:hAnsi="Times New Roman" w:cs="Times New Roman"/>
          <w:sz w:val="28"/>
          <w:szCs w:val="28"/>
        </w:rPr>
        <w:t>предлагают примерный план-график работы над проектом при взаимодействии с заказчиком</w:t>
      </w:r>
      <w:r w:rsidR="006A5C7E" w:rsidRPr="000D24C9">
        <w:rPr>
          <w:rFonts w:ascii="Times New Roman" w:hAnsi="Times New Roman" w:cs="Times New Roman"/>
          <w:sz w:val="28"/>
          <w:szCs w:val="28"/>
        </w:rPr>
        <w:t>;</w:t>
      </w:r>
      <w:r w:rsidR="00711D58" w:rsidRPr="000D24C9">
        <w:rPr>
          <w:rFonts w:ascii="Times New Roman" w:hAnsi="Times New Roman" w:cs="Times New Roman"/>
          <w:sz w:val="28"/>
          <w:szCs w:val="28"/>
        </w:rPr>
        <w:t xml:space="preserve"> </w:t>
      </w:r>
      <w:r w:rsidR="00601C58" w:rsidRPr="000D24C9">
        <w:rPr>
          <w:rFonts w:ascii="Times New Roman" w:hAnsi="Times New Roman" w:cs="Times New Roman"/>
          <w:sz w:val="28"/>
          <w:szCs w:val="28"/>
        </w:rPr>
        <w:t>определяют системную и программную архитектуру для предлагаемого решения</w:t>
      </w:r>
      <w:r w:rsidR="006A5C7E" w:rsidRPr="000D24C9">
        <w:rPr>
          <w:rFonts w:ascii="Times New Roman" w:hAnsi="Times New Roman" w:cs="Times New Roman"/>
          <w:sz w:val="28"/>
          <w:szCs w:val="28"/>
        </w:rPr>
        <w:t>;</w:t>
      </w:r>
      <w:r w:rsidR="00601C58" w:rsidRPr="000D24C9">
        <w:rPr>
          <w:rFonts w:ascii="Times New Roman" w:hAnsi="Times New Roman" w:cs="Times New Roman"/>
          <w:sz w:val="28"/>
          <w:szCs w:val="28"/>
        </w:rPr>
        <w:t xml:space="preserve"> </w:t>
      </w:r>
      <w:r w:rsidR="00DC5BE1" w:rsidRPr="000D24C9">
        <w:rPr>
          <w:rFonts w:ascii="Times New Roman" w:hAnsi="Times New Roman" w:cs="Times New Roman"/>
          <w:sz w:val="28"/>
          <w:szCs w:val="28"/>
        </w:rPr>
        <w:t>проектируют структуру базы данных</w:t>
      </w:r>
      <w:r w:rsidR="006A5C7E" w:rsidRPr="000D24C9">
        <w:rPr>
          <w:rFonts w:ascii="Times New Roman" w:hAnsi="Times New Roman" w:cs="Times New Roman"/>
          <w:sz w:val="28"/>
          <w:szCs w:val="28"/>
        </w:rPr>
        <w:t>;</w:t>
      </w:r>
      <w:r w:rsidR="00DC5BE1" w:rsidRPr="000D24C9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Pr="000D24C9">
        <w:rPr>
          <w:rFonts w:ascii="Times New Roman" w:hAnsi="Times New Roman" w:cs="Times New Roman"/>
          <w:sz w:val="28"/>
          <w:szCs w:val="28"/>
        </w:rPr>
        <w:t>перечень форм документов</w:t>
      </w:r>
      <w:r w:rsidR="00DC5BE1" w:rsidRPr="000D24C9">
        <w:rPr>
          <w:rFonts w:ascii="Times New Roman" w:hAnsi="Times New Roman" w:cs="Times New Roman"/>
          <w:sz w:val="28"/>
          <w:szCs w:val="28"/>
        </w:rPr>
        <w:t xml:space="preserve"> и интерфейсов</w:t>
      </w:r>
      <w:r w:rsidR="006A5C7E" w:rsidRPr="000D24C9">
        <w:rPr>
          <w:rFonts w:ascii="Times New Roman" w:hAnsi="Times New Roman" w:cs="Times New Roman"/>
          <w:sz w:val="28"/>
          <w:szCs w:val="28"/>
        </w:rPr>
        <w:t>;</w:t>
      </w:r>
      <w:r w:rsidRPr="000D24C9">
        <w:rPr>
          <w:rFonts w:ascii="Times New Roman" w:hAnsi="Times New Roman" w:cs="Times New Roman"/>
          <w:sz w:val="28"/>
          <w:szCs w:val="28"/>
        </w:rPr>
        <w:t xml:space="preserve"> </w:t>
      </w:r>
      <w:r w:rsidR="00601C58" w:rsidRPr="000D24C9">
        <w:rPr>
          <w:rFonts w:ascii="Times New Roman" w:hAnsi="Times New Roman" w:cs="Times New Roman"/>
          <w:sz w:val="28"/>
          <w:szCs w:val="28"/>
        </w:rPr>
        <w:t>создают</w:t>
      </w:r>
      <w:r w:rsidR="00574B0D" w:rsidRPr="000D24C9">
        <w:rPr>
          <w:rFonts w:ascii="Times New Roman" w:hAnsi="Times New Roman" w:cs="Times New Roman"/>
          <w:sz w:val="28"/>
          <w:szCs w:val="28"/>
        </w:rPr>
        <w:t xml:space="preserve"> прототип </w:t>
      </w:r>
      <w:r w:rsidR="00601C58" w:rsidRPr="000D24C9">
        <w:rPr>
          <w:rFonts w:ascii="Times New Roman" w:hAnsi="Times New Roman" w:cs="Times New Roman"/>
          <w:sz w:val="28"/>
          <w:szCs w:val="28"/>
        </w:rPr>
        <w:t>(</w:t>
      </w:r>
      <w:r w:rsidR="00574B0D" w:rsidRPr="000D24C9">
        <w:rPr>
          <w:rFonts w:ascii="Times New Roman" w:hAnsi="Times New Roman" w:cs="Times New Roman"/>
          <w:sz w:val="28"/>
          <w:szCs w:val="28"/>
        </w:rPr>
        <w:t>должно быть осуществлено на уровне интерфейса</w:t>
      </w:r>
      <w:r w:rsidR="00601C58" w:rsidRPr="000D24C9">
        <w:rPr>
          <w:rFonts w:ascii="Times New Roman" w:hAnsi="Times New Roman" w:cs="Times New Roman"/>
          <w:sz w:val="28"/>
          <w:szCs w:val="28"/>
        </w:rPr>
        <w:t>)</w:t>
      </w:r>
      <w:r w:rsidR="00574B0D" w:rsidRPr="000D2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21" w:rsidRPr="00987F8A" w:rsidRDefault="0088228E" w:rsidP="00987F8A">
      <w:pPr>
        <w:pStyle w:val="ac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Проектн</w:t>
      </w:r>
      <w:r w:rsidR="00342221" w:rsidRPr="00987F8A">
        <w:rPr>
          <w:rFonts w:ascii="Times New Roman" w:hAnsi="Times New Roman" w:cs="Times New Roman"/>
          <w:sz w:val="28"/>
          <w:szCs w:val="28"/>
        </w:rPr>
        <w:t xml:space="preserve">ое задание </w:t>
      </w:r>
      <w:r w:rsidR="006F3754" w:rsidRPr="00987F8A">
        <w:rPr>
          <w:rFonts w:ascii="Times New Roman" w:hAnsi="Times New Roman" w:cs="Times New Roman"/>
          <w:sz w:val="28"/>
          <w:szCs w:val="28"/>
        </w:rPr>
        <w:t>оценивается максимально 6</w:t>
      </w:r>
      <w:r w:rsidR="00853B0A" w:rsidRPr="00987F8A">
        <w:rPr>
          <w:rFonts w:ascii="Times New Roman" w:hAnsi="Times New Roman" w:cs="Times New Roman"/>
          <w:sz w:val="28"/>
          <w:szCs w:val="28"/>
        </w:rPr>
        <w:t>0</w:t>
      </w:r>
      <w:r w:rsidR="006F3754" w:rsidRPr="00987F8A">
        <w:rPr>
          <w:rFonts w:ascii="Times New Roman" w:hAnsi="Times New Roman" w:cs="Times New Roman"/>
          <w:sz w:val="28"/>
          <w:szCs w:val="28"/>
        </w:rPr>
        <w:t xml:space="preserve"> балл</w:t>
      </w:r>
      <w:r w:rsidR="00853B0A" w:rsidRPr="00987F8A">
        <w:rPr>
          <w:rFonts w:ascii="Times New Roman" w:hAnsi="Times New Roman" w:cs="Times New Roman"/>
          <w:sz w:val="28"/>
          <w:szCs w:val="28"/>
        </w:rPr>
        <w:t>ов</w:t>
      </w:r>
      <w:r w:rsidR="006F3754" w:rsidRPr="00987F8A">
        <w:rPr>
          <w:rFonts w:ascii="Times New Roman" w:hAnsi="Times New Roman" w:cs="Times New Roman"/>
          <w:sz w:val="28"/>
          <w:szCs w:val="28"/>
        </w:rPr>
        <w:t xml:space="preserve"> </w:t>
      </w:r>
      <w:r w:rsidR="00342221" w:rsidRPr="00987F8A">
        <w:rPr>
          <w:rFonts w:ascii="Times New Roman" w:hAnsi="Times New Roman" w:cs="Times New Roman"/>
          <w:sz w:val="28"/>
          <w:szCs w:val="28"/>
        </w:rPr>
        <w:t>на команду.</w:t>
      </w:r>
    </w:p>
    <w:p w:rsidR="00342221" w:rsidRPr="000D24C9" w:rsidRDefault="00342221" w:rsidP="00342221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задания выполняется с использованием </w:t>
      </w:r>
      <w:r w:rsidR="00F92643">
        <w:rPr>
          <w:rFonts w:ascii="Times New Roman" w:hAnsi="Times New Roman" w:cs="Times New Roman"/>
          <w:sz w:val="28"/>
          <w:szCs w:val="28"/>
        </w:rPr>
        <w:t xml:space="preserve">программного обеспечения, установленного на </w:t>
      </w:r>
      <w:r w:rsidRPr="000D24C9">
        <w:rPr>
          <w:rFonts w:ascii="Times New Roman" w:hAnsi="Times New Roman" w:cs="Times New Roman"/>
          <w:sz w:val="28"/>
          <w:szCs w:val="28"/>
        </w:rPr>
        <w:t>компьютер</w:t>
      </w:r>
      <w:r w:rsidR="00F92643">
        <w:rPr>
          <w:rFonts w:ascii="Times New Roman" w:hAnsi="Times New Roman" w:cs="Times New Roman"/>
          <w:sz w:val="28"/>
          <w:szCs w:val="28"/>
        </w:rPr>
        <w:t>е</w:t>
      </w:r>
      <w:r w:rsidRPr="000D2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21" w:rsidRPr="000D24C9" w:rsidRDefault="00342221" w:rsidP="00342221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2614ED" w:rsidRPr="000D24C9">
        <w:rPr>
          <w:rFonts w:ascii="Times New Roman" w:hAnsi="Times New Roman" w:cs="Times New Roman"/>
          <w:sz w:val="28"/>
          <w:szCs w:val="28"/>
        </w:rPr>
        <w:t xml:space="preserve">основного задания </w:t>
      </w:r>
      <w:r w:rsidRPr="000D24C9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2846C2" w:rsidRPr="000D24C9">
        <w:rPr>
          <w:rFonts w:ascii="Times New Roman" w:hAnsi="Times New Roman" w:cs="Times New Roman"/>
          <w:sz w:val="28"/>
          <w:szCs w:val="28"/>
        </w:rPr>
        <w:t>4</w:t>
      </w:r>
      <w:r w:rsidRPr="000D24C9">
        <w:rPr>
          <w:rFonts w:ascii="Times New Roman" w:hAnsi="Times New Roman" w:cs="Times New Roman"/>
          <w:sz w:val="28"/>
          <w:szCs w:val="28"/>
        </w:rPr>
        <w:t xml:space="preserve"> час</w:t>
      </w:r>
      <w:r w:rsidR="002846C2" w:rsidRPr="000D24C9">
        <w:rPr>
          <w:rFonts w:ascii="Times New Roman" w:hAnsi="Times New Roman" w:cs="Times New Roman"/>
          <w:sz w:val="28"/>
          <w:szCs w:val="28"/>
        </w:rPr>
        <w:t>а</w:t>
      </w:r>
      <w:r w:rsidRPr="000D24C9">
        <w:rPr>
          <w:rFonts w:ascii="Times New Roman" w:hAnsi="Times New Roman" w:cs="Times New Roman"/>
          <w:sz w:val="28"/>
          <w:szCs w:val="28"/>
        </w:rPr>
        <w:t>.</w:t>
      </w:r>
    </w:p>
    <w:p w:rsidR="00B202C7" w:rsidRPr="000D24C9" w:rsidRDefault="00AB0FC6" w:rsidP="00E72E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t>2. Представление проекта (презентация)</w:t>
      </w:r>
      <w:r w:rsidR="00B202C7" w:rsidRPr="000D2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754" w:rsidRPr="000D24C9" w:rsidRDefault="006F3754" w:rsidP="006F3754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4C9">
        <w:rPr>
          <w:rFonts w:ascii="Times New Roman" w:hAnsi="Times New Roman" w:cs="Times New Roman"/>
          <w:sz w:val="28"/>
          <w:szCs w:val="28"/>
        </w:rPr>
        <w:t>По результатам выполненных ранее заданий команды составляют презентацию</w:t>
      </w:r>
      <w:r w:rsidR="00AB0FC6" w:rsidRPr="000D24C9">
        <w:rPr>
          <w:rFonts w:ascii="Times New Roman" w:hAnsi="Times New Roman" w:cs="Times New Roman"/>
          <w:sz w:val="28"/>
          <w:szCs w:val="28"/>
        </w:rPr>
        <w:t xml:space="preserve"> с распределением ролей среди участников в команде</w:t>
      </w:r>
      <w:r w:rsidRPr="000D2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754" w:rsidRPr="002614ED" w:rsidRDefault="00AB0FC6" w:rsidP="006F3754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Представление проекта оценивается максимально в 3</w:t>
      </w:r>
      <w:r w:rsidR="00853B0A" w:rsidRPr="00987F8A">
        <w:rPr>
          <w:rFonts w:ascii="Times New Roman" w:hAnsi="Times New Roman" w:cs="Times New Roman"/>
          <w:sz w:val="28"/>
          <w:szCs w:val="28"/>
        </w:rPr>
        <w:t>0</w:t>
      </w:r>
      <w:r w:rsidRPr="00987F8A">
        <w:rPr>
          <w:rFonts w:ascii="Times New Roman" w:hAnsi="Times New Roman" w:cs="Times New Roman"/>
          <w:sz w:val="28"/>
          <w:szCs w:val="28"/>
        </w:rPr>
        <w:t xml:space="preserve"> баллов для команды и </w:t>
      </w:r>
      <w:r w:rsidR="00853B0A" w:rsidRPr="00987F8A">
        <w:rPr>
          <w:rFonts w:ascii="Times New Roman" w:hAnsi="Times New Roman" w:cs="Times New Roman"/>
          <w:sz w:val="28"/>
          <w:szCs w:val="28"/>
        </w:rPr>
        <w:t>9</w:t>
      </w:r>
      <w:r w:rsidRPr="00987F8A">
        <w:rPr>
          <w:rFonts w:ascii="Times New Roman" w:hAnsi="Times New Roman" w:cs="Times New Roman"/>
          <w:sz w:val="28"/>
          <w:szCs w:val="28"/>
        </w:rPr>
        <w:t xml:space="preserve"> баллов для каждого</w:t>
      </w:r>
      <w:r w:rsidRPr="002614ED">
        <w:rPr>
          <w:rFonts w:ascii="Times New Roman" w:hAnsi="Times New Roman" w:cs="Times New Roman"/>
          <w:sz w:val="28"/>
          <w:szCs w:val="28"/>
        </w:rPr>
        <w:t xml:space="preserve"> участника олимпиады и складывается в средний балл по команде.</w:t>
      </w:r>
    </w:p>
    <w:p w:rsidR="006F3754" w:rsidRPr="002614ED" w:rsidRDefault="00AB0FC6" w:rsidP="006F3754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4ED">
        <w:rPr>
          <w:rFonts w:ascii="Times New Roman" w:hAnsi="Times New Roman" w:cs="Times New Roman"/>
          <w:sz w:val="28"/>
          <w:szCs w:val="28"/>
        </w:rPr>
        <w:t>В</w:t>
      </w:r>
      <w:r w:rsidR="006F3754" w:rsidRPr="002614ED">
        <w:rPr>
          <w:rFonts w:ascii="Times New Roman" w:hAnsi="Times New Roman" w:cs="Times New Roman"/>
          <w:sz w:val="28"/>
          <w:szCs w:val="28"/>
        </w:rPr>
        <w:t xml:space="preserve">ыполняется </w:t>
      </w:r>
      <w:r w:rsidR="00F92643" w:rsidRPr="000D24C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92643">
        <w:rPr>
          <w:rFonts w:ascii="Times New Roman" w:hAnsi="Times New Roman" w:cs="Times New Roman"/>
          <w:sz w:val="28"/>
          <w:szCs w:val="28"/>
        </w:rPr>
        <w:t xml:space="preserve">программного обеспечения, установленного на </w:t>
      </w:r>
      <w:r w:rsidR="00F92643" w:rsidRPr="000D24C9">
        <w:rPr>
          <w:rFonts w:ascii="Times New Roman" w:hAnsi="Times New Roman" w:cs="Times New Roman"/>
          <w:sz w:val="28"/>
          <w:szCs w:val="28"/>
        </w:rPr>
        <w:t>компьютер</w:t>
      </w:r>
      <w:r w:rsidR="00F92643">
        <w:rPr>
          <w:rFonts w:ascii="Times New Roman" w:hAnsi="Times New Roman" w:cs="Times New Roman"/>
          <w:sz w:val="28"/>
          <w:szCs w:val="28"/>
        </w:rPr>
        <w:t>е</w:t>
      </w:r>
      <w:r w:rsidR="006F3754" w:rsidRPr="00261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754" w:rsidRPr="002614ED" w:rsidRDefault="006F3754" w:rsidP="006F3754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4ED">
        <w:rPr>
          <w:rFonts w:ascii="Times New Roman" w:hAnsi="Times New Roman" w:cs="Times New Roman"/>
          <w:sz w:val="28"/>
          <w:szCs w:val="28"/>
        </w:rPr>
        <w:t>На выполнение задания отводится 2 часов.</w:t>
      </w:r>
    </w:p>
    <w:p w:rsidR="00B202C7" w:rsidRPr="00E72E1A" w:rsidRDefault="001D6BD2" w:rsidP="00E72E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1A">
        <w:rPr>
          <w:rFonts w:ascii="Times New Roman" w:hAnsi="Times New Roman" w:cs="Times New Roman"/>
          <w:b/>
          <w:sz w:val="28"/>
          <w:szCs w:val="28"/>
        </w:rPr>
        <w:t>6.4.</w:t>
      </w:r>
      <w:r w:rsidRPr="00E72E1A">
        <w:rPr>
          <w:rFonts w:ascii="Times New Roman" w:hAnsi="Times New Roman" w:cs="Times New Roman"/>
          <w:sz w:val="28"/>
          <w:szCs w:val="28"/>
        </w:rPr>
        <w:t xml:space="preserve"> </w:t>
      </w:r>
      <w:r w:rsidR="00B202C7" w:rsidRPr="00E72E1A">
        <w:rPr>
          <w:rFonts w:ascii="Times New Roman" w:hAnsi="Times New Roman" w:cs="Times New Roman"/>
          <w:sz w:val="28"/>
          <w:szCs w:val="28"/>
        </w:rPr>
        <w:t>Результаты личного зачета складываются из набранных  баллов за тестирование и усредненной оценки жюри за представлени</w:t>
      </w:r>
      <w:r w:rsidR="00E72E1A">
        <w:rPr>
          <w:rFonts w:ascii="Times New Roman" w:hAnsi="Times New Roman" w:cs="Times New Roman"/>
          <w:sz w:val="28"/>
          <w:szCs w:val="28"/>
        </w:rPr>
        <w:t>е</w:t>
      </w:r>
      <w:r w:rsidR="00B202C7" w:rsidRPr="00E72E1A">
        <w:rPr>
          <w:rFonts w:ascii="Times New Roman" w:hAnsi="Times New Roman" w:cs="Times New Roman"/>
          <w:sz w:val="28"/>
          <w:szCs w:val="28"/>
        </w:rPr>
        <w:t xml:space="preserve"> проекта по каждому участнику.</w:t>
      </w:r>
    </w:p>
    <w:p w:rsidR="003479AD" w:rsidRDefault="001D6BD2" w:rsidP="00E72E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1A">
        <w:rPr>
          <w:rFonts w:ascii="Times New Roman" w:hAnsi="Times New Roman" w:cs="Times New Roman"/>
          <w:b/>
          <w:sz w:val="28"/>
          <w:szCs w:val="28"/>
        </w:rPr>
        <w:t>6.5.</w:t>
      </w:r>
      <w:r w:rsidRPr="00E72E1A">
        <w:rPr>
          <w:rFonts w:ascii="Times New Roman" w:hAnsi="Times New Roman" w:cs="Times New Roman"/>
          <w:sz w:val="28"/>
          <w:szCs w:val="28"/>
        </w:rPr>
        <w:t xml:space="preserve"> </w:t>
      </w:r>
      <w:r w:rsidR="00B202C7" w:rsidRPr="00E72E1A">
        <w:rPr>
          <w:rFonts w:ascii="Times New Roman" w:hAnsi="Times New Roman" w:cs="Times New Roman"/>
          <w:sz w:val="28"/>
          <w:szCs w:val="28"/>
        </w:rPr>
        <w:t xml:space="preserve"> Результаты командного зачета складываются из суммы</w:t>
      </w:r>
      <w:r w:rsidR="003479AD">
        <w:rPr>
          <w:rFonts w:ascii="Times New Roman" w:hAnsi="Times New Roman" w:cs="Times New Roman"/>
          <w:sz w:val="28"/>
          <w:szCs w:val="28"/>
        </w:rPr>
        <w:t>:</w:t>
      </w:r>
      <w:r w:rsidR="00B202C7" w:rsidRPr="00E72E1A">
        <w:rPr>
          <w:rFonts w:ascii="Times New Roman" w:hAnsi="Times New Roman" w:cs="Times New Roman"/>
          <w:sz w:val="28"/>
          <w:szCs w:val="28"/>
        </w:rPr>
        <w:t xml:space="preserve"> </w:t>
      </w:r>
      <w:r w:rsidR="00800BA2">
        <w:rPr>
          <w:rFonts w:ascii="Times New Roman" w:hAnsi="Times New Roman" w:cs="Times New Roman"/>
          <w:sz w:val="28"/>
          <w:szCs w:val="28"/>
        </w:rPr>
        <w:t xml:space="preserve">усредненных </w:t>
      </w:r>
      <w:r w:rsidR="00B202C7" w:rsidRPr="00E72E1A">
        <w:rPr>
          <w:rFonts w:ascii="Times New Roman" w:hAnsi="Times New Roman" w:cs="Times New Roman"/>
          <w:sz w:val="28"/>
          <w:szCs w:val="28"/>
        </w:rPr>
        <w:t>баллов команды за тестировани</w:t>
      </w:r>
      <w:r w:rsidR="00E72E1A">
        <w:rPr>
          <w:rFonts w:ascii="Times New Roman" w:hAnsi="Times New Roman" w:cs="Times New Roman"/>
          <w:sz w:val="28"/>
          <w:szCs w:val="28"/>
        </w:rPr>
        <w:t>е</w:t>
      </w:r>
      <w:r w:rsidR="00B202C7" w:rsidRPr="00E72E1A">
        <w:rPr>
          <w:rFonts w:ascii="Times New Roman" w:hAnsi="Times New Roman" w:cs="Times New Roman"/>
          <w:sz w:val="28"/>
          <w:szCs w:val="28"/>
        </w:rPr>
        <w:t xml:space="preserve">, </w:t>
      </w:r>
      <w:r w:rsidR="003479AD" w:rsidRPr="00E72E1A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3479AD">
        <w:rPr>
          <w:rFonts w:ascii="Times New Roman" w:hAnsi="Times New Roman" w:cs="Times New Roman"/>
          <w:sz w:val="28"/>
          <w:szCs w:val="28"/>
        </w:rPr>
        <w:t xml:space="preserve">за </w:t>
      </w:r>
      <w:r w:rsidR="00B202C7" w:rsidRPr="00E72E1A">
        <w:rPr>
          <w:rFonts w:ascii="Times New Roman" w:hAnsi="Times New Roman" w:cs="Times New Roman"/>
          <w:sz w:val="28"/>
          <w:szCs w:val="28"/>
        </w:rPr>
        <w:t>аналитическое</w:t>
      </w:r>
      <w:r w:rsidR="00E321ED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B202C7" w:rsidRPr="00E72E1A">
        <w:rPr>
          <w:rFonts w:ascii="Times New Roman" w:hAnsi="Times New Roman" w:cs="Times New Roman"/>
          <w:sz w:val="28"/>
          <w:szCs w:val="28"/>
        </w:rPr>
        <w:t xml:space="preserve">, </w:t>
      </w:r>
      <w:r w:rsidR="003479AD" w:rsidRPr="00E72E1A">
        <w:rPr>
          <w:rFonts w:ascii="Times New Roman" w:hAnsi="Times New Roman" w:cs="Times New Roman"/>
          <w:sz w:val="28"/>
          <w:szCs w:val="28"/>
        </w:rPr>
        <w:t>баллов</w:t>
      </w:r>
      <w:r w:rsidR="003479AD" w:rsidRPr="00E321ED">
        <w:rPr>
          <w:rFonts w:ascii="Times New Roman" w:hAnsi="Times New Roman" w:cs="Times New Roman"/>
          <w:sz w:val="28"/>
          <w:szCs w:val="28"/>
        </w:rPr>
        <w:t xml:space="preserve"> </w:t>
      </w:r>
      <w:r w:rsidR="003479AD">
        <w:rPr>
          <w:rFonts w:ascii="Times New Roman" w:hAnsi="Times New Roman" w:cs="Times New Roman"/>
          <w:sz w:val="28"/>
          <w:szCs w:val="28"/>
        </w:rPr>
        <w:t xml:space="preserve">за </w:t>
      </w:r>
      <w:r w:rsidR="00C10F15" w:rsidRPr="00E321ED">
        <w:rPr>
          <w:rFonts w:ascii="Times New Roman" w:hAnsi="Times New Roman" w:cs="Times New Roman"/>
          <w:sz w:val="28"/>
          <w:szCs w:val="28"/>
        </w:rPr>
        <w:t>проект</w:t>
      </w:r>
      <w:r w:rsidR="00B202C7" w:rsidRPr="00E321ED">
        <w:rPr>
          <w:rFonts w:ascii="Times New Roman" w:hAnsi="Times New Roman" w:cs="Times New Roman"/>
          <w:sz w:val="28"/>
          <w:szCs w:val="28"/>
        </w:rPr>
        <w:t xml:space="preserve">ное </w:t>
      </w:r>
      <w:r w:rsidR="00B202C7" w:rsidRPr="00E72E1A">
        <w:rPr>
          <w:rFonts w:ascii="Times New Roman" w:hAnsi="Times New Roman" w:cs="Times New Roman"/>
          <w:sz w:val="28"/>
          <w:szCs w:val="28"/>
        </w:rPr>
        <w:t>задан</w:t>
      </w:r>
      <w:r w:rsidR="00E321ED">
        <w:rPr>
          <w:rFonts w:ascii="Times New Roman" w:hAnsi="Times New Roman" w:cs="Times New Roman"/>
          <w:sz w:val="28"/>
          <w:szCs w:val="28"/>
        </w:rPr>
        <w:t>ие</w:t>
      </w:r>
      <w:r w:rsidR="00B202C7" w:rsidRPr="00E72E1A">
        <w:rPr>
          <w:rFonts w:ascii="Times New Roman" w:hAnsi="Times New Roman" w:cs="Times New Roman"/>
          <w:sz w:val="28"/>
          <w:szCs w:val="28"/>
        </w:rPr>
        <w:t xml:space="preserve"> и </w:t>
      </w:r>
      <w:r w:rsidR="003479AD" w:rsidRPr="00E72E1A">
        <w:rPr>
          <w:rFonts w:ascii="Times New Roman" w:hAnsi="Times New Roman" w:cs="Times New Roman"/>
          <w:sz w:val="28"/>
          <w:szCs w:val="28"/>
        </w:rPr>
        <w:t>усредненн</w:t>
      </w:r>
      <w:r w:rsidR="003479AD">
        <w:rPr>
          <w:rFonts w:ascii="Times New Roman" w:hAnsi="Times New Roman" w:cs="Times New Roman"/>
          <w:sz w:val="28"/>
          <w:szCs w:val="28"/>
        </w:rPr>
        <w:t xml:space="preserve">ых </w:t>
      </w:r>
      <w:r w:rsidR="003479AD" w:rsidRPr="00E72E1A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3479AD">
        <w:rPr>
          <w:rFonts w:ascii="Times New Roman" w:hAnsi="Times New Roman" w:cs="Times New Roman"/>
          <w:sz w:val="28"/>
          <w:szCs w:val="28"/>
        </w:rPr>
        <w:t xml:space="preserve">за </w:t>
      </w:r>
      <w:r w:rsidR="00E72E1A" w:rsidRPr="00E72E1A">
        <w:rPr>
          <w:rFonts w:ascii="Times New Roman" w:hAnsi="Times New Roman" w:cs="Times New Roman"/>
          <w:sz w:val="28"/>
          <w:szCs w:val="28"/>
        </w:rPr>
        <w:t>представлени</w:t>
      </w:r>
      <w:r w:rsidR="00E72E1A">
        <w:rPr>
          <w:rFonts w:ascii="Times New Roman" w:hAnsi="Times New Roman" w:cs="Times New Roman"/>
          <w:sz w:val="28"/>
          <w:szCs w:val="28"/>
        </w:rPr>
        <w:t>е</w:t>
      </w:r>
      <w:r w:rsidR="00E72E1A" w:rsidRPr="00E72E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479AD">
        <w:rPr>
          <w:rFonts w:ascii="Times New Roman" w:hAnsi="Times New Roman" w:cs="Times New Roman"/>
          <w:sz w:val="28"/>
          <w:szCs w:val="28"/>
        </w:rPr>
        <w:t xml:space="preserve"> командой и каждым участником.</w:t>
      </w:r>
    </w:p>
    <w:p w:rsidR="005E765A" w:rsidRPr="003E68C3" w:rsidRDefault="005E765A" w:rsidP="00E72E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E68C3">
        <w:rPr>
          <w:rFonts w:ascii="Times New Roman" w:hAnsi="Times New Roman" w:cs="Times New Roman"/>
          <w:b/>
          <w:sz w:val="28"/>
          <w:szCs w:val="28"/>
        </w:rPr>
        <w:t>.</w:t>
      </w:r>
      <w:r w:rsidR="003E2D6E">
        <w:rPr>
          <w:rFonts w:ascii="Times New Roman" w:hAnsi="Times New Roman" w:cs="Times New Roman"/>
          <w:b/>
          <w:sz w:val="28"/>
          <w:szCs w:val="28"/>
        </w:rPr>
        <w:t>6</w:t>
      </w:r>
      <w:r w:rsidRPr="003E68C3">
        <w:rPr>
          <w:rFonts w:ascii="Times New Roman" w:hAnsi="Times New Roman" w:cs="Times New Roman"/>
          <w:b/>
          <w:sz w:val="28"/>
          <w:szCs w:val="28"/>
        </w:rPr>
        <w:t>.</w:t>
      </w:r>
      <w:r w:rsidRPr="003E68C3">
        <w:rPr>
          <w:rFonts w:ascii="Times New Roman" w:hAnsi="Times New Roman" w:cs="Times New Roman"/>
          <w:sz w:val="28"/>
          <w:szCs w:val="28"/>
        </w:rPr>
        <w:t xml:space="preserve">  Жюри проверяет работы и оценивает их в соответствие с разработанной методикой и критериями (приложение </w:t>
      </w:r>
      <w:r w:rsidR="00800BA2">
        <w:rPr>
          <w:rFonts w:ascii="Times New Roman" w:hAnsi="Times New Roman" w:cs="Times New Roman"/>
          <w:sz w:val="28"/>
          <w:szCs w:val="28"/>
        </w:rPr>
        <w:t>4</w:t>
      </w:r>
      <w:r w:rsidRPr="003E68C3">
        <w:rPr>
          <w:rFonts w:ascii="Times New Roman" w:hAnsi="Times New Roman" w:cs="Times New Roman"/>
          <w:sz w:val="28"/>
          <w:szCs w:val="28"/>
        </w:rPr>
        <w:t xml:space="preserve">). </w:t>
      </w:r>
      <w:r w:rsidR="00513796">
        <w:rPr>
          <w:rFonts w:ascii="Times New Roman" w:hAnsi="Times New Roman" w:cs="Times New Roman"/>
          <w:sz w:val="28"/>
          <w:szCs w:val="28"/>
        </w:rPr>
        <w:t>По каждому мероприятию к</w:t>
      </w:r>
      <w:r w:rsidR="00513796" w:rsidRPr="00224F1A">
        <w:rPr>
          <w:rFonts w:ascii="Times New Roman" w:hAnsi="Times New Roman" w:cs="Times New Roman"/>
          <w:sz w:val="28"/>
          <w:szCs w:val="28"/>
        </w:rPr>
        <w:t xml:space="preserve">аждый член жюри заполняет </w:t>
      </w:r>
      <w:r w:rsidR="00513796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513796" w:rsidRPr="00224F1A">
        <w:rPr>
          <w:rFonts w:ascii="Times New Roman" w:hAnsi="Times New Roman" w:cs="Times New Roman"/>
          <w:sz w:val="28"/>
          <w:szCs w:val="28"/>
        </w:rPr>
        <w:t>ведомость оценок.</w:t>
      </w:r>
    </w:p>
    <w:p w:rsidR="005E765A" w:rsidRDefault="005E765A" w:rsidP="005E76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68C3">
        <w:rPr>
          <w:rFonts w:ascii="Times New Roman" w:hAnsi="Times New Roman" w:cs="Times New Roman"/>
          <w:sz w:val="28"/>
          <w:szCs w:val="28"/>
        </w:rPr>
        <w:t>Баллы по заданиям распределяются следующим образом.</w:t>
      </w:r>
    </w:p>
    <w:p w:rsidR="005E765A" w:rsidRPr="006F3754" w:rsidRDefault="005E765A" w:rsidP="005E76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3754">
        <w:rPr>
          <w:rFonts w:ascii="Times New Roman" w:hAnsi="Times New Roman" w:cs="Times New Roman"/>
          <w:sz w:val="28"/>
          <w:szCs w:val="28"/>
        </w:rPr>
        <w:t>Каждый пункт в заданиях имеет критерии, оцениваемые от 0 до 3:</w:t>
      </w:r>
    </w:p>
    <w:p w:rsidR="005E765A" w:rsidRPr="006F3754" w:rsidRDefault="005E765A" w:rsidP="005E76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3754">
        <w:rPr>
          <w:rFonts w:ascii="Times New Roman" w:hAnsi="Times New Roman" w:cs="Times New Roman"/>
          <w:sz w:val="28"/>
          <w:szCs w:val="28"/>
        </w:rPr>
        <w:t>0</w:t>
      </w:r>
      <w:r w:rsidR="00800BA2">
        <w:rPr>
          <w:rFonts w:ascii="Times New Roman" w:hAnsi="Times New Roman" w:cs="Times New Roman"/>
          <w:sz w:val="28"/>
          <w:szCs w:val="28"/>
        </w:rPr>
        <w:t xml:space="preserve"> </w:t>
      </w:r>
      <w:r w:rsidRPr="006F3754">
        <w:rPr>
          <w:rFonts w:ascii="Times New Roman" w:hAnsi="Times New Roman" w:cs="Times New Roman"/>
          <w:sz w:val="28"/>
          <w:szCs w:val="28"/>
        </w:rPr>
        <w:t>- ничего нет</w:t>
      </w:r>
    </w:p>
    <w:p w:rsidR="005E765A" w:rsidRPr="006F3754" w:rsidRDefault="005E765A" w:rsidP="005E76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3754">
        <w:rPr>
          <w:rFonts w:ascii="Times New Roman" w:hAnsi="Times New Roman" w:cs="Times New Roman"/>
          <w:sz w:val="28"/>
          <w:szCs w:val="28"/>
        </w:rPr>
        <w:t>1 - отдельные элементы</w:t>
      </w:r>
    </w:p>
    <w:p w:rsidR="005E765A" w:rsidRPr="006F3754" w:rsidRDefault="005E765A" w:rsidP="005E76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3754">
        <w:rPr>
          <w:rFonts w:ascii="Times New Roman" w:hAnsi="Times New Roman" w:cs="Times New Roman"/>
          <w:sz w:val="28"/>
          <w:szCs w:val="28"/>
        </w:rPr>
        <w:t>2 - частично выполнено</w:t>
      </w:r>
    </w:p>
    <w:p w:rsidR="005E765A" w:rsidRPr="006F3754" w:rsidRDefault="005E765A" w:rsidP="005E76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3754">
        <w:rPr>
          <w:rFonts w:ascii="Times New Roman" w:hAnsi="Times New Roman" w:cs="Times New Roman"/>
          <w:sz w:val="28"/>
          <w:szCs w:val="28"/>
        </w:rPr>
        <w:t>3 - полное отражение</w:t>
      </w:r>
    </w:p>
    <w:p w:rsidR="00C25965" w:rsidRPr="00224F1A" w:rsidRDefault="003E2D6E" w:rsidP="004C28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5965" w:rsidRPr="00224F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25965" w:rsidRPr="00224F1A">
        <w:rPr>
          <w:rFonts w:ascii="Times New Roman" w:hAnsi="Times New Roman" w:cs="Times New Roman"/>
          <w:b/>
          <w:sz w:val="28"/>
          <w:szCs w:val="28"/>
        </w:rPr>
        <w:t>.</w:t>
      </w:r>
      <w:r w:rsidR="00C25965" w:rsidRPr="00224F1A">
        <w:rPr>
          <w:rFonts w:ascii="Times New Roman" w:hAnsi="Times New Roman" w:cs="Times New Roman"/>
          <w:sz w:val="28"/>
          <w:szCs w:val="28"/>
        </w:rPr>
        <w:t xml:space="preserve"> Мандатная комиссия проводит шифровку команд участников. Выполненная работа на проверку жюри сдается под четырехзначным шифром. </w:t>
      </w:r>
    </w:p>
    <w:p w:rsidR="004D7956" w:rsidRDefault="003E2D6E" w:rsidP="004D7956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34B4" w:rsidRPr="00224F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34B4" w:rsidRPr="00224F1A">
        <w:rPr>
          <w:rFonts w:ascii="Times New Roman" w:hAnsi="Times New Roman" w:cs="Times New Roman"/>
          <w:b/>
          <w:sz w:val="28"/>
          <w:szCs w:val="28"/>
        </w:rPr>
        <w:t>.</w:t>
      </w:r>
      <w:r w:rsidR="00A734B4" w:rsidRPr="00224F1A">
        <w:rPr>
          <w:rFonts w:ascii="Times New Roman" w:hAnsi="Times New Roman" w:cs="Times New Roman"/>
          <w:sz w:val="28"/>
          <w:szCs w:val="28"/>
        </w:rPr>
        <w:t xml:space="preserve"> Итоги олимпиады </w:t>
      </w:r>
      <w:r w:rsidR="00A734B4" w:rsidRPr="00224F1A">
        <w:rPr>
          <w:rFonts w:ascii="Times New Roman" w:hAnsi="Times New Roman" w:cs="Times New Roman"/>
          <w:spacing w:val="-4"/>
          <w:sz w:val="28"/>
          <w:szCs w:val="28"/>
        </w:rPr>
        <w:t>оформляются актом, подписываются председателем жюри, членами жюри</w:t>
      </w:r>
      <w:r w:rsidR="004D79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7956" w:rsidRPr="00E72E1A">
        <w:rPr>
          <w:rFonts w:ascii="Times New Roman" w:hAnsi="Times New Roman" w:cs="Times New Roman"/>
          <w:sz w:val="28"/>
          <w:szCs w:val="28"/>
        </w:rPr>
        <w:t>олимпиады</w:t>
      </w:r>
      <w:r w:rsidR="00A734B4" w:rsidRPr="00224F1A">
        <w:rPr>
          <w:rFonts w:ascii="Times New Roman" w:hAnsi="Times New Roman" w:cs="Times New Roman"/>
          <w:spacing w:val="-4"/>
          <w:sz w:val="28"/>
          <w:szCs w:val="28"/>
        </w:rPr>
        <w:t>, заверяются печатью. К акту прилагается сводная ведомость оценок.</w:t>
      </w:r>
    </w:p>
    <w:p w:rsidR="00EF3F0C" w:rsidRDefault="00EF3F0C" w:rsidP="000D2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ED" w:rsidRPr="00EB0753" w:rsidRDefault="003E2D6E" w:rsidP="000D24C9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6E">
        <w:rPr>
          <w:rFonts w:ascii="Times New Roman" w:hAnsi="Times New Roman" w:cs="Times New Roman"/>
          <w:b/>
          <w:sz w:val="28"/>
          <w:szCs w:val="28"/>
        </w:rPr>
        <w:t>7</w:t>
      </w:r>
      <w:r w:rsidR="00851C3A" w:rsidRPr="003E2D6E">
        <w:rPr>
          <w:rFonts w:ascii="Times New Roman" w:hAnsi="Times New Roman" w:cs="Times New Roman"/>
          <w:b/>
          <w:sz w:val="28"/>
          <w:szCs w:val="28"/>
        </w:rPr>
        <w:t>.</w:t>
      </w:r>
      <w:r w:rsidR="00851C3A" w:rsidRPr="00851C3A">
        <w:rPr>
          <w:rFonts w:ascii="Times New Roman" w:hAnsi="Times New Roman" w:cs="Times New Roman"/>
          <w:sz w:val="28"/>
          <w:szCs w:val="28"/>
        </w:rPr>
        <w:t xml:space="preserve"> </w:t>
      </w:r>
      <w:r w:rsidR="00B177ED" w:rsidRPr="00EB0753">
        <w:rPr>
          <w:rFonts w:ascii="Times New Roman" w:hAnsi="Times New Roman" w:cs="Times New Roman"/>
          <w:b/>
          <w:sz w:val="28"/>
          <w:szCs w:val="28"/>
        </w:rPr>
        <w:t>ОПРЕДЕЛЕНИЕ ПОБЕДИТЕЛЕЙ, ПРИЗ</w:t>
      </w:r>
      <w:r w:rsidR="00B177ED">
        <w:rPr>
          <w:rFonts w:ascii="Times New Roman" w:hAnsi="Times New Roman" w:cs="Times New Roman"/>
          <w:b/>
          <w:sz w:val="28"/>
          <w:szCs w:val="28"/>
        </w:rPr>
        <w:t>Е</w:t>
      </w:r>
      <w:r w:rsidR="00B177ED" w:rsidRPr="00EB0753">
        <w:rPr>
          <w:rFonts w:ascii="Times New Roman" w:hAnsi="Times New Roman" w:cs="Times New Roman"/>
          <w:b/>
          <w:sz w:val="28"/>
          <w:szCs w:val="28"/>
        </w:rPr>
        <w:t>РОВ И ПООЩРЕНИЕ УЧАСТНИКОВ ВСО</w:t>
      </w:r>
      <w:r w:rsidR="00B177ED">
        <w:rPr>
          <w:rFonts w:ascii="Times New Roman" w:hAnsi="Times New Roman" w:cs="Times New Roman"/>
          <w:b/>
          <w:sz w:val="28"/>
          <w:szCs w:val="28"/>
        </w:rPr>
        <w:t xml:space="preserve"> ПИ-</w:t>
      </w:r>
      <w:r w:rsidR="00BD20F6">
        <w:rPr>
          <w:rFonts w:ascii="Times New Roman" w:hAnsi="Times New Roman" w:cs="Times New Roman"/>
          <w:b/>
          <w:sz w:val="28"/>
          <w:szCs w:val="28"/>
        </w:rPr>
        <w:t>2018</w:t>
      </w:r>
    </w:p>
    <w:p w:rsidR="003E2D6E" w:rsidRPr="002B10A2" w:rsidRDefault="001268BC" w:rsidP="003E2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51C3A" w:rsidRPr="00C14972">
        <w:rPr>
          <w:rFonts w:ascii="Times New Roman" w:hAnsi="Times New Roman" w:cs="Times New Roman"/>
          <w:b/>
          <w:sz w:val="28"/>
          <w:szCs w:val="28"/>
        </w:rPr>
        <w:t>.1.</w:t>
      </w:r>
      <w:r w:rsidR="00851C3A" w:rsidRPr="00C14972">
        <w:rPr>
          <w:rFonts w:ascii="Times New Roman" w:hAnsi="Times New Roman" w:cs="Times New Roman"/>
          <w:sz w:val="28"/>
          <w:szCs w:val="28"/>
        </w:rPr>
        <w:t xml:space="preserve"> </w:t>
      </w:r>
      <w:r w:rsidR="003E2D6E" w:rsidRPr="002B10A2">
        <w:rPr>
          <w:rFonts w:ascii="Times New Roman" w:hAnsi="Times New Roman" w:cs="Times New Roman"/>
          <w:sz w:val="28"/>
          <w:szCs w:val="28"/>
        </w:rPr>
        <w:t xml:space="preserve">Победители и призеры ВСО определяются по лучшим показателям (баллам) выполнения конкурсных заданий. При равенстве показателей </w:t>
      </w:r>
      <w:r w:rsidR="003E2D6E" w:rsidRPr="002B10A2">
        <w:rPr>
          <w:rFonts w:ascii="Times New Roman" w:hAnsi="Times New Roman" w:cs="Times New Roman"/>
          <w:sz w:val="28"/>
          <w:szCs w:val="28"/>
        </w:rPr>
        <w:lastRenderedPageBreak/>
        <w:t>предпочтение отдается участнику, имеющему лучший результат за выполнение основного задания.</w:t>
      </w:r>
    </w:p>
    <w:p w:rsidR="003E2D6E" w:rsidRDefault="001268BC" w:rsidP="003E2D6E">
      <w:pPr>
        <w:pStyle w:val="a5"/>
        <w:spacing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E2D6E" w:rsidRPr="003E2D6E">
        <w:rPr>
          <w:b/>
          <w:sz w:val="28"/>
          <w:szCs w:val="28"/>
        </w:rPr>
        <w:t>.2.</w:t>
      </w:r>
      <w:r w:rsidR="003E2D6E">
        <w:rPr>
          <w:sz w:val="28"/>
          <w:szCs w:val="28"/>
        </w:rPr>
        <w:t xml:space="preserve"> </w:t>
      </w:r>
      <w:r w:rsidR="003E2D6E" w:rsidRPr="002B10A2">
        <w:rPr>
          <w:sz w:val="28"/>
          <w:szCs w:val="28"/>
        </w:rPr>
        <w:t>Победителями и призерами олимпиад всероссийского этапа ВСО являются граждане Российской Федерации в возрасте до 25 лет включительно</w:t>
      </w:r>
      <w:r w:rsidR="00236F6E">
        <w:rPr>
          <w:sz w:val="28"/>
          <w:szCs w:val="28"/>
        </w:rPr>
        <w:t xml:space="preserve"> </w:t>
      </w:r>
      <w:r w:rsidR="003E2D6E" w:rsidRPr="002B10A2">
        <w:rPr>
          <w:sz w:val="28"/>
          <w:szCs w:val="28"/>
        </w:rPr>
        <w:t xml:space="preserve">на дату проведения олимпиады и утверждения протокола. </w:t>
      </w:r>
    </w:p>
    <w:p w:rsidR="00851C3A" w:rsidRPr="00C14972" w:rsidRDefault="001268BC" w:rsidP="00513796">
      <w:pPr>
        <w:pStyle w:val="a5"/>
        <w:spacing w:line="276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E2D6E" w:rsidRPr="003E2D6E">
        <w:rPr>
          <w:b/>
          <w:sz w:val="28"/>
          <w:szCs w:val="28"/>
        </w:rPr>
        <w:t>.3.</w:t>
      </w:r>
      <w:r w:rsidR="003E2D6E">
        <w:rPr>
          <w:sz w:val="28"/>
          <w:szCs w:val="28"/>
        </w:rPr>
        <w:t xml:space="preserve"> </w:t>
      </w:r>
      <w:r w:rsidR="003E2D6E" w:rsidRPr="002B10A2">
        <w:rPr>
          <w:sz w:val="28"/>
          <w:szCs w:val="28"/>
        </w:rPr>
        <w:t xml:space="preserve">Победителю ВСО присуждается </w:t>
      </w:r>
      <w:r w:rsidR="003E2D6E" w:rsidRPr="002B10A2">
        <w:rPr>
          <w:sz w:val="28"/>
          <w:szCs w:val="28"/>
          <w:lang w:val="en-US"/>
        </w:rPr>
        <w:t>I</w:t>
      </w:r>
      <w:r w:rsidR="003E2D6E" w:rsidRPr="002B10A2">
        <w:rPr>
          <w:sz w:val="28"/>
          <w:szCs w:val="28"/>
        </w:rPr>
        <w:t xml:space="preserve"> место, призерам – II место и III место. </w:t>
      </w:r>
      <w:r w:rsidR="00851C3A" w:rsidRPr="00C14972">
        <w:rPr>
          <w:sz w:val="28"/>
          <w:szCs w:val="28"/>
        </w:rPr>
        <w:t>Участникам, занявшим первые три места в индивидуальном зачете ВСО ПИ-</w:t>
      </w:r>
      <w:r w:rsidR="00BD20F6">
        <w:rPr>
          <w:sz w:val="28"/>
          <w:szCs w:val="28"/>
        </w:rPr>
        <w:t>2018</w:t>
      </w:r>
      <w:r w:rsidR="00851C3A" w:rsidRPr="00C14972">
        <w:rPr>
          <w:sz w:val="28"/>
          <w:szCs w:val="28"/>
        </w:rPr>
        <w:t>, присваивается звание лауреата олимпиады с вручением диплома соответственно I, II и III степени и памятными подарками.</w:t>
      </w:r>
    </w:p>
    <w:p w:rsidR="00851C3A" w:rsidRPr="00C14972" w:rsidRDefault="001268BC" w:rsidP="00513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51C3A" w:rsidRPr="00C149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1C3A" w:rsidRPr="00C14972">
        <w:rPr>
          <w:rFonts w:ascii="Times New Roman" w:hAnsi="Times New Roman" w:cs="Times New Roman"/>
          <w:b/>
          <w:sz w:val="28"/>
          <w:szCs w:val="28"/>
        </w:rPr>
        <w:t>.</w:t>
      </w:r>
      <w:r w:rsidR="00851C3A" w:rsidRPr="00C14972">
        <w:rPr>
          <w:rFonts w:ascii="Times New Roman" w:hAnsi="Times New Roman" w:cs="Times New Roman"/>
          <w:sz w:val="28"/>
          <w:szCs w:val="28"/>
        </w:rPr>
        <w:t xml:space="preserve"> Участники, занявшие первые три места в командном зачете ВСО ПИ-</w:t>
      </w:r>
      <w:r w:rsidR="00BD20F6">
        <w:rPr>
          <w:rFonts w:ascii="Times New Roman" w:hAnsi="Times New Roman" w:cs="Times New Roman"/>
          <w:sz w:val="28"/>
          <w:szCs w:val="28"/>
        </w:rPr>
        <w:t>2018</w:t>
      </w:r>
      <w:r w:rsidR="00851C3A" w:rsidRPr="00C14972">
        <w:rPr>
          <w:rFonts w:ascii="Times New Roman" w:hAnsi="Times New Roman" w:cs="Times New Roman"/>
          <w:sz w:val="28"/>
          <w:szCs w:val="28"/>
        </w:rPr>
        <w:t>, награждаются дипломами соответственно I, II и III степени каждой команде и памятными подарками.</w:t>
      </w:r>
    </w:p>
    <w:p w:rsidR="00873BA4" w:rsidRPr="00E321ED" w:rsidRDefault="001268BC" w:rsidP="00DD43B7">
      <w:pPr>
        <w:pStyle w:val="a5"/>
        <w:spacing w:line="276" w:lineRule="auto"/>
        <w:ind w:left="0" w:firstLine="709"/>
        <w:rPr>
          <w:sz w:val="28"/>
          <w:szCs w:val="28"/>
        </w:rPr>
      </w:pPr>
      <w:r w:rsidRPr="00E321ED">
        <w:rPr>
          <w:b/>
          <w:sz w:val="28"/>
          <w:szCs w:val="28"/>
        </w:rPr>
        <w:t>7</w:t>
      </w:r>
      <w:r w:rsidR="00851C3A" w:rsidRPr="00E321ED">
        <w:rPr>
          <w:b/>
          <w:sz w:val="28"/>
          <w:szCs w:val="28"/>
        </w:rPr>
        <w:t>.</w:t>
      </w:r>
      <w:r w:rsidRPr="00E321ED">
        <w:rPr>
          <w:b/>
          <w:sz w:val="28"/>
          <w:szCs w:val="28"/>
        </w:rPr>
        <w:t>5</w:t>
      </w:r>
      <w:r w:rsidR="00851C3A" w:rsidRPr="00E321ED">
        <w:rPr>
          <w:b/>
          <w:sz w:val="28"/>
          <w:szCs w:val="28"/>
        </w:rPr>
        <w:t>.</w:t>
      </w:r>
      <w:r w:rsidR="00851C3A" w:rsidRPr="00E321ED">
        <w:rPr>
          <w:sz w:val="28"/>
          <w:szCs w:val="28"/>
        </w:rPr>
        <w:t xml:space="preserve"> </w:t>
      </w:r>
      <w:r w:rsidR="00513796" w:rsidRPr="00E321ED">
        <w:rPr>
          <w:sz w:val="28"/>
          <w:szCs w:val="28"/>
        </w:rPr>
        <w:t>Премии для поддержки талантливой молодежи носят персональный характер, присуждаются победителям и (или) призерам по одной олимпиаде и не могут присуждаться повторно в течение календарного года, в котором осуществляется выплата премий (</w:t>
      </w:r>
      <w:r w:rsidR="00513796" w:rsidRPr="00E321ED">
        <w:rPr>
          <w:rStyle w:val="FontStyle35"/>
          <w:sz w:val="28"/>
          <w:szCs w:val="28"/>
        </w:rPr>
        <w:t>Правила присуждения премий для поддержки талантливой молодежи и порядок выплаты указанных премий утверждены приказом Министерства образования и науки Российской Федерации от 28 февраля 2008 г.</w:t>
      </w:r>
      <w:r w:rsidR="00513796" w:rsidRPr="00E321ED">
        <w:rPr>
          <w:rStyle w:val="FontStyle35"/>
          <w:sz w:val="28"/>
          <w:szCs w:val="28"/>
        </w:rPr>
        <w:br/>
        <w:t>№ 74 (в ред. приказа Минобрнауки России от 23.06.2011 № 2061).</w:t>
      </w:r>
      <w:r w:rsidR="00DD43B7" w:rsidRPr="00E321ED">
        <w:rPr>
          <w:rStyle w:val="FontStyle35"/>
          <w:sz w:val="28"/>
          <w:szCs w:val="28"/>
        </w:rPr>
        <w:t xml:space="preserve"> </w:t>
      </w:r>
      <w:r w:rsidR="00513796" w:rsidRPr="00E321ED">
        <w:rPr>
          <w:sz w:val="28"/>
          <w:szCs w:val="28"/>
        </w:rPr>
        <w:t xml:space="preserve">Присуждение премий производится приказами Министерства образования </w:t>
      </w:r>
      <w:r w:rsidR="00513796" w:rsidRPr="00E321ED">
        <w:rPr>
          <w:sz w:val="28"/>
          <w:szCs w:val="28"/>
        </w:rPr>
        <w:br/>
        <w:t xml:space="preserve">и науки </w:t>
      </w:r>
      <w:r w:rsidR="00FD7292" w:rsidRPr="00E321ED">
        <w:rPr>
          <w:sz w:val="28"/>
          <w:szCs w:val="28"/>
        </w:rPr>
        <w:t>РФ</w:t>
      </w:r>
      <w:r w:rsidR="00513796" w:rsidRPr="00E321ED">
        <w:rPr>
          <w:sz w:val="28"/>
          <w:szCs w:val="28"/>
        </w:rPr>
        <w:t>, которые размещаются на его официальном Интернет - портале.</w:t>
      </w:r>
      <w:r w:rsidR="00873BA4" w:rsidRPr="00E321ED">
        <w:rPr>
          <w:sz w:val="28"/>
          <w:szCs w:val="28"/>
        </w:rPr>
        <w:t xml:space="preserve"> </w:t>
      </w:r>
      <w:r w:rsidR="00DD43B7" w:rsidRPr="00E321ED">
        <w:rPr>
          <w:sz w:val="28"/>
          <w:szCs w:val="28"/>
        </w:rPr>
        <w:t xml:space="preserve">Победитель и призеры заключительного всероссийского этапа ВСО </w:t>
      </w:r>
      <w:r w:rsidR="00DD43B7" w:rsidRPr="00E321ED">
        <w:rPr>
          <w:sz w:val="28"/>
          <w:szCs w:val="28"/>
        </w:rPr>
        <w:br/>
        <w:t xml:space="preserve">для получения премии для поддержки талантливой молодежи предоставляют </w:t>
      </w:r>
      <w:r w:rsidR="00873BA4" w:rsidRPr="00E321ED">
        <w:rPr>
          <w:sz w:val="28"/>
          <w:szCs w:val="28"/>
        </w:rPr>
        <w:t xml:space="preserve">в Министерство образования и науки РФ </w:t>
      </w:r>
      <w:r w:rsidR="00DD43B7" w:rsidRPr="00E321ED">
        <w:rPr>
          <w:sz w:val="28"/>
          <w:szCs w:val="28"/>
        </w:rPr>
        <w:t>документы для присуждения премии</w:t>
      </w:r>
      <w:r w:rsidR="00873BA4" w:rsidRPr="00E321ED">
        <w:rPr>
          <w:sz w:val="28"/>
          <w:szCs w:val="28"/>
        </w:rPr>
        <w:t xml:space="preserve">. </w:t>
      </w:r>
    </w:p>
    <w:p w:rsidR="00DD43B7" w:rsidRPr="00E321ED" w:rsidRDefault="00AF7BC3" w:rsidP="00DD43B7">
      <w:pPr>
        <w:pStyle w:val="a5"/>
        <w:spacing w:line="276" w:lineRule="auto"/>
        <w:ind w:left="0" w:firstLine="709"/>
        <w:rPr>
          <w:sz w:val="28"/>
          <w:szCs w:val="28"/>
        </w:rPr>
      </w:pPr>
      <w:r w:rsidRPr="00E321ED">
        <w:rPr>
          <w:b/>
          <w:sz w:val="28"/>
          <w:szCs w:val="28"/>
        </w:rPr>
        <w:t>7</w:t>
      </w:r>
      <w:r w:rsidR="00DD43B7" w:rsidRPr="00E321ED">
        <w:rPr>
          <w:b/>
          <w:sz w:val="28"/>
          <w:szCs w:val="28"/>
        </w:rPr>
        <w:t>.</w:t>
      </w:r>
      <w:r w:rsidR="00873BA4" w:rsidRPr="00E321ED">
        <w:rPr>
          <w:b/>
          <w:sz w:val="28"/>
          <w:szCs w:val="28"/>
        </w:rPr>
        <w:t>6</w:t>
      </w:r>
      <w:r w:rsidR="00DD43B7" w:rsidRPr="00E321ED">
        <w:rPr>
          <w:b/>
          <w:sz w:val="28"/>
          <w:szCs w:val="28"/>
        </w:rPr>
        <w:t>.</w:t>
      </w:r>
      <w:r w:rsidR="00DD43B7" w:rsidRPr="00E321ED">
        <w:rPr>
          <w:sz w:val="28"/>
          <w:szCs w:val="28"/>
        </w:rPr>
        <w:t xml:space="preserve"> По итогам олимпиад организаторы предоставляют в Центральную рабочую группу ВСО список кандидатов победителей и призеров на присуждение премии в электронном и печатном виде в течение месяца после окончания проведения олимпиады, но не позднее 1 июля текущего года. Комплект документов каждого из кандидатов победителя (I место) и призеров (II место и III место) всероссийского этапа ВСО содержит следующие документы:</w:t>
      </w:r>
    </w:p>
    <w:p w:rsidR="00F04C41" w:rsidRPr="00E321ED" w:rsidRDefault="00DD43B7" w:rsidP="00F04C41">
      <w:pPr>
        <w:pStyle w:val="af1"/>
        <w:numPr>
          <w:ilvl w:val="0"/>
          <w:numId w:val="27"/>
        </w:numPr>
        <w:tabs>
          <w:tab w:val="left" w:pos="-5387"/>
          <w:tab w:val="left" w:pos="-2127"/>
        </w:tabs>
        <w:spacing w:before="0" w:beforeAutospacing="0" w:after="0" w:afterAutospacing="0" w:line="276" w:lineRule="auto"/>
        <w:ind w:left="567" w:hanging="283"/>
        <w:rPr>
          <w:rFonts w:ascii="Times New Roman" w:hAnsi="Times New Roman"/>
          <w:sz w:val="28"/>
          <w:szCs w:val="28"/>
        </w:rPr>
      </w:pPr>
      <w:r w:rsidRPr="00E321ED">
        <w:rPr>
          <w:rFonts w:ascii="Times New Roman" w:hAnsi="Times New Roman"/>
          <w:sz w:val="28"/>
          <w:szCs w:val="28"/>
        </w:rPr>
        <w:t>копия протокола жюри</w:t>
      </w:r>
      <w:r w:rsidR="00611FC0" w:rsidRPr="00E321ED">
        <w:rPr>
          <w:rFonts w:ascii="Times New Roman" w:hAnsi="Times New Roman"/>
          <w:sz w:val="28"/>
          <w:szCs w:val="28"/>
        </w:rPr>
        <w:t>, заверенная организаторами</w:t>
      </w:r>
      <w:r w:rsidRPr="00E321ED">
        <w:rPr>
          <w:rFonts w:ascii="Times New Roman" w:hAnsi="Times New Roman"/>
          <w:sz w:val="28"/>
          <w:szCs w:val="28"/>
        </w:rPr>
        <w:t>;</w:t>
      </w:r>
    </w:p>
    <w:p w:rsidR="00DD43B7" w:rsidRPr="00E321ED" w:rsidRDefault="00DD43B7" w:rsidP="00F04C41">
      <w:pPr>
        <w:pStyle w:val="af1"/>
        <w:numPr>
          <w:ilvl w:val="0"/>
          <w:numId w:val="27"/>
        </w:numPr>
        <w:tabs>
          <w:tab w:val="left" w:pos="-5387"/>
          <w:tab w:val="left" w:pos="-2127"/>
        </w:tabs>
        <w:spacing w:before="0" w:beforeAutospacing="0" w:after="0" w:afterAutospacing="0" w:line="276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E321ED">
        <w:rPr>
          <w:rFonts w:ascii="Times New Roman" w:hAnsi="Times New Roman"/>
          <w:color w:val="auto"/>
          <w:sz w:val="28"/>
          <w:szCs w:val="28"/>
        </w:rPr>
        <w:t>копия Положения об олимпиаде, победитель которой выдвинут кандидатом на присуждение премии, заверенная организа</w:t>
      </w:r>
      <w:r w:rsidR="009A21BC" w:rsidRPr="00E321ED">
        <w:rPr>
          <w:rFonts w:ascii="Times New Roman" w:hAnsi="Times New Roman"/>
          <w:color w:val="auto"/>
          <w:sz w:val="28"/>
          <w:szCs w:val="28"/>
        </w:rPr>
        <w:t>торами</w:t>
      </w:r>
      <w:r w:rsidRPr="00E321ED">
        <w:rPr>
          <w:rFonts w:ascii="Times New Roman" w:hAnsi="Times New Roman"/>
          <w:color w:val="auto"/>
          <w:sz w:val="28"/>
          <w:szCs w:val="28"/>
        </w:rPr>
        <w:t>;</w:t>
      </w:r>
    </w:p>
    <w:p w:rsidR="00DD43B7" w:rsidRPr="00E321ED" w:rsidRDefault="00DD43B7" w:rsidP="00F04C41">
      <w:pPr>
        <w:pStyle w:val="af1"/>
        <w:numPr>
          <w:ilvl w:val="0"/>
          <w:numId w:val="27"/>
        </w:numPr>
        <w:tabs>
          <w:tab w:val="left" w:pos="-5387"/>
          <w:tab w:val="left" w:pos="-2127"/>
        </w:tabs>
        <w:spacing w:before="0" w:beforeAutospacing="0" w:after="0" w:afterAutospacing="0" w:line="276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E321ED">
        <w:rPr>
          <w:rFonts w:ascii="Times New Roman" w:hAnsi="Times New Roman"/>
          <w:color w:val="auto"/>
          <w:sz w:val="28"/>
          <w:szCs w:val="28"/>
        </w:rPr>
        <w:t>копия приказа организатора об итогах олимпиады, заверенная организаторами;</w:t>
      </w:r>
    </w:p>
    <w:p w:rsidR="00DD43B7" w:rsidRPr="00E321ED" w:rsidRDefault="00DD43B7" w:rsidP="00F04C41">
      <w:pPr>
        <w:pStyle w:val="af1"/>
        <w:numPr>
          <w:ilvl w:val="0"/>
          <w:numId w:val="27"/>
        </w:numPr>
        <w:tabs>
          <w:tab w:val="left" w:pos="-5387"/>
          <w:tab w:val="left" w:pos="-2127"/>
        </w:tabs>
        <w:spacing w:before="0" w:beforeAutospacing="0" w:after="0" w:afterAutospacing="0" w:line="276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E321ED">
        <w:rPr>
          <w:rFonts w:ascii="Times New Roman" w:hAnsi="Times New Roman"/>
          <w:color w:val="auto"/>
          <w:sz w:val="28"/>
          <w:szCs w:val="28"/>
        </w:rPr>
        <w:t>копия документа, удостоверяющего личность кандидата на присуждение премии (на каждого кандидата);</w:t>
      </w:r>
    </w:p>
    <w:p w:rsidR="00F04C41" w:rsidRPr="00E321ED" w:rsidRDefault="00DD43B7" w:rsidP="00F04C41">
      <w:pPr>
        <w:pStyle w:val="af1"/>
        <w:numPr>
          <w:ilvl w:val="0"/>
          <w:numId w:val="27"/>
        </w:numPr>
        <w:tabs>
          <w:tab w:val="left" w:pos="-5387"/>
          <w:tab w:val="left" w:pos="-2127"/>
        </w:tabs>
        <w:spacing w:before="0" w:beforeAutospacing="0" w:after="0" w:afterAutospacing="0" w:line="276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E321ED">
        <w:rPr>
          <w:rFonts w:ascii="Times New Roman" w:hAnsi="Times New Roman"/>
          <w:color w:val="auto"/>
          <w:sz w:val="28"/>
          <w:szCs w:val="28"/>
        </w:rPr>
        <w:t>справка с места учебы (работы) на каждого кандидата (при наличии);</w:t>
      </w:r>
    </w:p>
    <w:p w:rsidR="00DD43B7" w:rsidRPr="00E321ED" w:rsidRDefault="00DD43B7" w:rsidP="00F04C41">
      <w:pPr>
        <w:pStyle w:val="af1"/>
        <w:numPr>
          <w:ilvl w:val="0"/>
          <w:numId w:val="27"/>
        </w:numPr>
        <w:tabs>
          <w:tab w:val="left" w:pos="-5387"/>
          <w:tab w:val="left" w:pos="-2127"/>
        </w:tabs>
        <w:spacing w:before="0" w:beforeAutospacing="0" w:after="0" w:afterAutospacing="0" w:line="276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E321ED">
        <w:rPr>
          <w:rFonts w:ascii="Times New Roman" w:hAnsi="Times New Roman"/>
          <w:sz w:val="28"/>
          <w:szCs w:val="28"/>
        </w:rPr>
        <w:lastRenderedPageBreak/>
        <w:t>копия первого листа Лицензии на право ведения образо</w:t>
      </w:r>
      <w:r w:rsidR="00FD7292" w:rsidRPr="00E321ED">
        <w:rPr>
          <w:rFonts w:ascii="Times New Roman" w:hAnsi="Times New Roman"/>
          <w:sz w:val="28"/>
          <w:szCs w:val="28"/>
        </w:rPr>
        <w:t xml:space="preserve">вательной </w:t>
      </w:r>
      <w:r w:rsidR="00E321ED" w:rsidRPr="00E321ED">
        <w:rPr>
          <w:rFonts w:ascii="Times New Roman" w:hAnsi="Times New Roman"/>
          <w:sz w:val="28"/>
          <w:szCs w:val="28"/>
        </w:rPr>
        <w:t>деятельности образовательной</w:t>
      </w:r>
      <w:r w:rsidRPr="00E321ED">
        <w:rPr>
          <w:rFonts w:ascii="Times New Roman" w:hAnsi="Times New Roman"/>
          <w:sz w:val="28"/>
          <w:szCs w:val="28"/>
        </w:rPr>
        <w:t xml:space="preserve"> организации высшего образования, в которой обучается победитель или призер;</w:t>
      </w:r>
    </w:p>
    <w:p w:rsidR="00DD43B7" w:rsidRPr="00E321ED" w:rsidRDefault="00DD43B7" w:rsidP="00F04C41">
      <w:pPr>
        <w:pStyle w:val="af1"/>
        <w:numPr>
          <w:ilvl w:val="0"/>
          <w:numId w:val="27"/>
        </w:numPr>
        <w:tabs>
          <w:tab w:val="left" w:pos="-5387"/>
          <w:tab w:val="left" w:pos="-2127"/>
        </w:tabs>
        <w:spacing w:before="0" w:beforeAutospacing="0" w:after="0" w:afterAutospacing="0" w:line="276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E321ED">
        <w:rPr>
          <w:rFonts w:ascii="Times New Roman" w:hAnsi="Times New Roman"/>
          <w:color w:val="auto"/>
          <w:sz w:val="28"/>
          <w:szCs w:val="28"/>
        </w:rPr>
        <w:t>личное заявление от кандидата о выплате премии;</w:t>
      </w:r>
    </w:p>
    <w:p w:rsidR="00DD43B7" w:rsidRPr="00E321ED" w:rsidRDefault="00DD43B7" w:rsidP="00F04C41">
      <w:pPr>
        <w:pStyle w:val="a5"/>
        <w:numPr>
          <w:ilvl w:val="0"/>
          <w:numId w:val="27"/>
        </w:numPr>
        <w:tabs>
          <w:tab w:val="left" w:pos="-5387"/>
          <w:tab w:val="left" w:pos="-2127"/>
        </w:tabs>
        <w:spacing w:line="276" w:lineRule="auto"/>
        <w:ind w:left="567" w:hanging="283"/>
        <w:jc w:val="left"/>
        <w:rPr>
          <w:sz w:val="28"/>
          <w:szCs w:val="28"/>
        </w:rPr>
      </w:pPr>
      <w:r w:rsidRPr="00E321ED">
        <w:rPr>
          <w:sz w:val="28"/>
          <w:szCs w:val="28"/>
        </w:rPr>
        <w:t>выписка из лицевого счета кандидата на бланке Сбербанка России;</w:t>
      </w:r>
    </w:p>
    <w:p w:rsidR="00DD43B7" w:rsidRPr="00E321ED" w:rsidRDefault="00DD43B7" w:rsidP="00F04C41">
      <w:pPr>
        <w:pStyle w:val="a5"/>
        <w:numPr>
          <w:ilvl w:val="0"/>
          <w:numId w:val="27"/>
        </w:numPr>
        <w:tabs>
          <w:tab w:val="left" w:pos="-5387"/>
          <w:tab w:val="left" w:pos="-2127"/>
        </w:tabs>
        <w:spacing w:line="276" w:lineRule="auto"/>
        <w:ind w:left="567" w:hanging="283"/>
        <w:jc w:val="left"/>
        <w:rPr>
          <w:sz w:val="28"/>
          <w:szCs w:val="28"/>
        </w:rPr>
      </w:pPr>
      <w:r w:rsidRPr="00E321ED">
        <w:rPr>
          <w:sz w:val="28"/>
          <w:szCs w:val="28"/>
        </w:rPr>
        <w:t>личное заявление о согласии студента на обработку его персональных данных.</w:t>
      </w:r>
    </w:p>
    <w:p w:rsidR="00DD43B7" w:rsidRPr="00EB0753" w:rsidRDefault="00FD7292" w:rsidP="00DD43B7">
      <w:pPr>
        <w:pStyle w:val="a5"/>
        <w:spacing w:line="276" w:lineRule="auto"/>
        <w:ind w:left="0" w:firstLine="709"/>
        <w:rPr>
          <w:sz w:val="28"/>
          <w:szCs w:val="28"/>
        </w:rPr>
      </w:pPr>
      <w:r w:rsidRPr="00E321ED">
        <w:rPr>
          <w:b/>
          <w:sz w:val="28"/>
          <w:szCs w:val="28"/>
        </w:rPr>
        <w:t>7</w:t>
      </w:r>
      <w:r w:rsidR="00DD43B7" w:rsidRPr="00E321ED">
        <w:rPr>
          <w:b/>
          <w:sz w:val="28"/>
          <w:szCs w:val="28"/>
        </w:rPr>
        <w:t>.</w:t>
      </w:r>
      <w:r w:rsidR="00F04C41" w:rsidRPr="00E321ED">
        <w:rPr>
          <w:b/>
          <w:sz w:val="28"/>
          <w:szCs w:val="28"/>
        </w:rPr>
        <w:t>7</w:t>
      </w:r>
      <w:r w:rsidR="00DD43B7" w:rsidRPr="00E321ED">
        <w:rPr>
          <w:b/>
          <w:sz w:val="28"/>
          <w:szCs w:val="28"/>
        </w:rPr>
        <w:t>.</w:t>
      </w:r>
      <w:r w:rsidR="00DD43B7" w:rsidRPr="00E321ED">
        <w:rPr>
          <w:sz w:val="28"/>
          <w:szCs w:val="28"/>
        </w:rPr>
        <w:t xml:space="preserve"> Отчет о результатах проведения </w:t>
      </w:r>
      <w:r w:rsidRPr="00E321ED">
        <w:rPr>
          <w:sz w:val="28"/>
          <w:szCs w:val="28"/>
        </w:rPr>
        <w:t>олимпиады</w:t>
      </w:r>
      <w:r w:rsidR="00DD43B7" w:rsidRPr="00E321ED">
        <w:rPr>
          <w:sz w:val="28"/>
          <w:szCs w:val="28"/>
        </w:rPr>
        <w:t xml:space="preserve"> утверждается руководителем образовательной организации высшего образования, на базе которой проводится всероссийский этап ВСО, заверяется печатью и направляется в электронном и печатном виде в Центральную рабочую группу ВСО в течение одного месяца после </w:t>
      </w:r>
      <w:r w:rsidR="006119CC" w:rsidRPr="00E321ED">
        <w:rPr>
          <w:sz w:val="28"/>
          <w:szCs w:val="28"/>
        </w:rPr>
        <w:t xml:space="preserve">окончания проведения олимпиады, </w:t>
      </w:r>
      <w:r w:rsidR="00DD43B7" w:rsidRPr="00E321ED">
        <w:rPr>
          <w:sz w:val="28"/>
          <w:szCs w:val="28"/>
        </w:rPr>
        <w:t>но не позднее 1 июля текущего года.</w:t>
      </w:r>
    </w:p>
    <w:p w:rsidR="00851C3A" w:rsidRDefault="00851C3A" w:rsidP="00DD43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CBC" w:rsidRDefault="00F92CBC" w:rsidP="00EB075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F92CBC" w:rsidSect="00D402BB">
          <w:headerReference w:type="default" r:id="rId13"/>
          <w:footerReference w:type="even" r:id="rId14"/>
          <w:type w:val="nextColumn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99"/>
        </w:sectPr>
      </w:pPr>
    </w:p>
    <w:p w:rsidR="00A734B4" w:rsidRPr="00EB0753" w:rsidRDefault="00F73F6D" w:rsidP="00EB075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734B4" w:rsidRPr="00EB0753">
        <w:rPr>
          <w:rFonts w:ascii="Times New Roman" w:hAnsi="Times New Roman" w:cs="Times New Roman"/>
          <w:b/>
          <w:sz w:val="28"/>
          <w:szCs w:val="28"/>
        </w:rPr>
        <w:t>1</w:t>
      </w:r>
    </w:p>
    <w:p w:rsidR="001B6684" w:rsidRPr="00EB0753" w:rsidRDefault="001B6684" w:rsidP="001B6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ЗАЯВКА</w:t>
      </w:r>
    </w:p>
    <w:p w:rsidR="001B6684" w:rsidRPr="00F73F6D" w:rsidRDefault="001B6684" w:rsidP="001B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на участие во всероссийском этапе Всероссийской олимпиады студентов образовательной организации высшего образования </w:t>
      </w:r>
      <w:r w:rsidRPr="00F73F6D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F6D">
        <w:rPr>
          <w:rFonts w:ascii="Times New Roman" w:hAnsi="Times New Roman" w:cs="Times New Roman"/>
          <w:sz w:val="28"/>
          <w:szCs w:val="28"/>
        </w:rPr>
        <w:t>Прикладная информатика</w:t>
      </w:r>
      <w:r>
        <w:rPr>
          <w:rFonts w:ascii="Times New Roman" w:hAnsi="Times New Roman" w:cs="Times New Roman"/>
          <w:sz w:val="28"/>
          <w:szCs w:val="28"/>
        </w:rPr>
        <w:t>» ВСО ПИ-2018</w:t>
      </w:r>
    </w:p>
    <w:p w:rsidR="001B6684" w:rsidRPr="00EB0753" w:rsidRDefault="001B6684" w:rsidP="001B668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75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1B6684" w:rsidRPr="00C655CD" w:rsidRDefault="001B6684" w:rsidP="001B66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55CD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1B6684" w:rsidRPr="00EB0753" w:rsidRDefault="001B6684" w:rsidP="001B6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рождения____________________________________________________________</w:t>
      </w:r>
    </w:p>
    <w:p w:rsidR="001B6684" w:rsidRPr="00EB0753" w:rsidRDefault="001B6684" w:rsidP="001B6684">
      <w:pPr>
        <w:shd w:val="clear" w:color="auto" w:fill="FFFFFF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>, курс обучения</w:t>
      </w:r>
      <w:r w:rsidRPr="00EB07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6684" w:rsidRPr="00EB0753" w:rsidRDefault="001B6684" w:rsidP="001B6684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Паспортные данные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sz w:val="28"/>
          <w:szCs w:val="28"/>
        </w:rPr>
        <w:t>(</w:t>
      </w:r>
      <w:r w:rsidRPr="00C6422B">
        <w:rPr>
          <w:rFonts w:ascii="Times New Roman" w:hAnsi="Times New Roman" w:cs="Times New Roman"/>
          <w:sz w:val="18"/>
          <w:szCs w:val="18"/>
        </w:rPr>
        <w:t>место рождения, серия и номер, когда и кем выдан</w:t>
      </w:r>
      <w:r w:rsidRPr="009B7BED">
        <w:rPr>
          <w:rFonts w:ascii="Times New Roman" w:hAnsi="Times New Roman" w:cs="Times New Roman"/>
          <w:sz w:val="28"/>
          <w:szCs w:val="28"/>
        </w:rPr>
        <w:t>):____</w:t>
      </w:r>
      <w:r w:rsidRPr="003F0FF5">
        <w:rPr>
          <w:rFonts w:ascii="Times New Roman" w:hAnsi="Times New Roman" w:cs="Times New Roman"/>
          <w:sz w:val="28"/>
          <w:szCs w:val="28"/>
        </w:rPr>
        <w:t xml:space="preserve"> </w:t>
      </w:r>
      <w:r w:rsidRPr="009B7BE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7B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B6684" w:rsidRDefault="001B6684" w:rsidP="001B6684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7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C6422B">
        <w:rPr>
          <w:rFonts w:ascii="Times New Roman" w:hAnsi="Times New Roman" w:cs="Times New Roman"/>
          <w:sz w:val="18"/>
          <w:szCs w:val="1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B075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EB07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B6684" w:rsidRPr="00EB0753" w:rsidRDefault="001B6684" w:rsidP="001B6684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6684" w:rsidRPr="00EB0753" w:rsidRDefault="001B6684" w:rsidP="001B6684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6684" w:rsidRDefault="001B6684" w:rsidP="001B668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0753">
        <w:rPr>
          <w:rFonts w:ascii="Times New Roman" w:hAnsi="Times New Roman" w:cs="Times New Roman"/>
          <w:sz w:val="28"/>
          <w:szCs w:val="28"/>
        </w:rPr>
        <w:t>_________________</w:t>
      </w:r>
    </w:p>
    <w:p w:rsidR="001B6684" w:rsidRPr="00EB0753" w:rsidRDefault="001B6684" w:rsidP="001B6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422B">
        <w:rPr>
          <w:rFonts w:ascii="Times New Roman" w:hAnsi="Times New Roman" w:cs="Times New Roman"/>
          <w:sz w:val="18"/>
          <w:szCs w:val="1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753">
        <w:rPr>
          <w:rFonts w:ascii="Times New Roman" w:hAnsi="Times New Roman" w:cs="Times New Roman"/>
          <w:sz w:val="28"/>
          <w:szCs w:val="28"/>
        </w:rPr>
        <w:t xml:space="preserve"> сопровождающего, должность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B0753">
        <w:rPr>
          <w:rFonts w:ascii="Times New Roman" w:hAnsi="Times New Roman" w:cs="Times New Roman"/>
          <w:sz w:val="28"/>
          <w:szCs w:val="28"/>
        </w:rPr>
        <w:t>аспортные данные сопровождающ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0753">
        <w:rPr>
          <w:rFonts w:ascii="Times New Roman" w:hAnsi="Times New Roman" w:cs="Times New Roman"/>
          <w:sz w:val="28"/>
          <w:szCs w:val="28"/>
        </w:rPr>
        <w:t xml:space="preserve"> (</w:t>
      </w:r>
      <w:r w:rsidRPr="003F0FF5">
        <w:rPr>
          <w:rFonts w:ascii="Times New Roman" w:hAnsi="Times New Roman" w:cs="Times New Roman"/>
          <w:sz w:val="24"/>
          <w:szCs w:val="24"/>
        </w:rPr>
        <w:t>серия, номер, когда и кем выдан</w:t>
      </w:r>
      <w:r w:rsidRPr="00EB0753">
        <w:rPr>
          <w:rFonts w:ascii="Times New Roman" w:hAnsi="Times New Roman" w:cs="Times New Roman"/>
          <w:sz w:val="28"/>
          <w:szCs w:val="28"/>
        </w:rPr>
        <w:t>):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1B6684" w:rsidRPr="00EB0753" w:rsidRDefault="001B6684" w:rsidP="001B66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6684" w:rsidRDefault="001B6684" w:rsidP="001B66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и адрес </w:t>
      </w:r>
      <w:r w:rsidRPr="00EB075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B7BED">
        <w:rPr>
          <w:rFonts w:ascii="Times New Roman" w:hAnsi="Times New Roman" w:cs="Times New Roman"/>
          <w:sz w:val="28"/>
          <w:szCs w:val="28"/>
        </w:rPr>
        <w:t>____________________</w:t>
      </w:r>
    </w:p>
    <w:p w:rsidR="001B6684" w:rsidRPr="009B7BED" w:rsidRDefault="001B6684" w:rsidP="001B6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B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B7BE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B6684" w:rsidRPr="00EB0753" w:rsidRDefault="001B6684" w:rsidP="001B6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ED">
        <w:rPr>
          <w:rFonts w:ascii="Times New Roman" w:hAnsi="Times New Roman" w:cs="Times New Roman"/>
          <w:sz w:val="28"/>
          <w:szCs w:val="28"/>
        </w:rPr>
        <w:t>ФИО ректора: ____________________________________________________________</w:t>
      </w:r>
    </w:p>
    <w:p w:rsidR="001B6684" w:rsidRPr="00EB0753" w:rsidRDefault="001B6684" w:rsidP="001B668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</w:t>
      </w:r>
      <w:r w:rsidRPr="00EB0753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ВСО</w:t>
      </w:r>
      <w:r w:rsidRPr="00EB0753">
        <w:rPr>
          <w:rFonts w:ascii="Times New Roman" w:hAnsi="Times New Roman" w:cs="Times New Roman"/>
          <w:sz w:val="28"/>
          <w:szCs w:val="28"/>
        </w:rPr>
        <w:t xml:space="preserve"> (</w:t>
      </w:r>
      <w:r w:rsidRPr="00C6422B">
        <w:rPr>
          <w:rFonts w:ascii="Times New Roman" w:hAnsi="Times New Roman" w:cs="Times New Roman"/>
          <w:sz w:val="20"/>
          <w:szCs w:val="20"/>
        </w:rPr>
        <w:t>победитель или призер</w:t>
      </w:r>
      <w:r w:rsidRPr="00EB0753">
        <w:rPr>
          <w:rFonts w:ascii="Times New Roman" w:hAnsi="Times New Roman" w:cs="Times New Roman"/>
          <w:sz w:val="28"/>
          <w:szCs w:val="28"/>
        </w:rPr>
        <w:t>) (</w:t>
      </w:r>
      <w:r w:rsidRPr="00C6422B">
        <w:rPr>
          <w:rFonts w:ascii="Times New Roman" w:hAnsi="Times New Roman" w:cs="Times New Roman"/>
          <w:sz w:val="20"/>
          <w:szCs w:val="20"/>
        </w:rPr>
        <w:t>название и место проведения олимпиады, если студент участвовал</w:t>
      </w:r>
      <w:r w:rsidRPr="00EB075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B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</w:t>
      </w:r>
    </w:p>
    <w:p w:rsidR="001B6684" w:rsidRPr="00EB0753" w:rsidRDefault="001B6684" w:rsidP="001B66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6684" w:rsidRPr="00EB0753" w:rsidRDefault="001B6684" w:rsidP="001B668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подачи за</w:t>
      </w:r>
      <w:r>
        <w:rPr>
          <w:rFonts w:ascii="Times New Roman" w:hAnsi="Times New Roman" w:cs="Times New Roman"/>
          <w:sz w:val="28"/>
          <w:szCs w:val="28"/>
        </w:rPr>
        <w:t>явки ________________</w:t>
      </w:r>
    </w:p>
    <w:p w:rsidR="001B6684" w:rsidRDefault="001B6684" w:rsidP="001B668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684" w:rsidRDefault="001B6684" w:rsidP="001B6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0753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            (Ф.И.О.)</w:t>
      </w:r>
    </w:p>
    <w:p w:rsidR="001B6684" w:rsidRPr="001609A4" w:rsidRDefault="001B6684" w:rsidP="001B66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>(подпись)</w:t>
      </w:r>
    </w:p>
    <w:p w:rsidR="001B6684" w:rsidRDefault="001B6684" w:rsidP="001B6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6684" w:rsidRPr="001609A4" w:rsidRDefault="001B6684" w:rsidP="001B668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6684" w:rsidRPr="0031034D" w:rsidRDefault="001B6684" w:rsidP="001B66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 xml:space="preserve">Каждому участнику необходимо иметь при себе: </w:t>
      </w:r>
    </w:p>
    <w:p w:rsidR="001B6684" w:rsidRPr="0031034D" w:rsidRDefault="001B6684" w:rsidP="001B6684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>студенческий билет</w:t>
      </w:r>
    </w:p>
    <w:p w:rsidR="001B6684" w:rsidRPr="0031034D" w:rsidRDefault="001B6684" w:rsidP="001B6684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>паспорт</w:t>
      </w:r>
    </w:p>
    <w:p w:rsidR="001B6684" w:rsidRPr="0031034D" w:rsidRDefault="001B6684" w:rsidP="001B6684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>справку с места учебы, заверенную подписью руководител</w:t>
      </w:r>
      <w:r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31034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1034D">
        <w:rPr>
          <w:rFonts w:ascii="Times New Roman" w:hAnsi="Times New Roman" w:cs="Times New Roman"/>
          <w:sz w:val="20"/>
          <w:szCs w:val="20"/>
        </w:rPr>
        <w:t>вуза</w:t>
      </w:r>
      <w:r>
        <w:rPr>
          <w:rFonts w:ascii="Times New Roman" w:hAnsi="Times New Roman" w:cs="Times New Roman"/>
          <w:sz w:val="20"/>
          <w:szCs w:val="20"/>
        </w:rPr>
        <w:t xml:space="preserve"> или деканата</w:t>
      </w:r>
      <w:r w:rsidRPr="0031034D">
        <w:rPr>
          <w:rFonts w:ascii="Times New Roman" w:hAnsi="Times New Roman" w:cs="Times New Roman"/>
          <w:spacing w:val="-2"/>
          <w:sz w:val="20"/>
          <w:szCs w:val="20"/>
        </w:rPr>
        <w:t xml:space="preserve"> и печатью</w:t>
      </w:r>
    </w:p>
    <w:p w:rsidR="001B6684" w:rsidRPr="0031034D" w:rsidRDefault="001B6684" w:rsidP="001B6684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z w:val="20"/>
          <w:szCs w:val="20"/>
        </w:rPr>
        <w:t xml:space="preserve">копию первого листа Лицензии на </w:t>
      </w:r>
      <w:proofErr w:type="gramStart"/>
      <w:r w:rsidRPr="0031034D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31034D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вуза, в которой обучается</w:t>
      </w:r>
    </w:p>
    <w:p w:rsidR="001B6684" w:rsidRPr="0031034D" w:rsidRDefault="001B6684" w:rsidP="001B6684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pacing w:val="-2"/>
          <w:sz w:val="20"/>
          <w:szCs w:val="20"/>
        </w:rPr>
      </w:pPr>
      <w:r w:rsidRPr="0031034D">
        <w:rPr>
          <w:rFonts w:ascii="Times New Roman" w:hAnsi="Times New Roman" w:cs="Times New Roman"/>
          <w:spacing w:val="-2"/>
          <w:sz w:val="20"/>
          <w:szCs w:val="20"/>
        </w:rPr>
        <w:t>личное заявление о согласии каждого на обработку его персональных данных</w:t>
      </w:r>
    </w:p>
    <w:p w:rsidR="00033927" w:rsidRPr="00033927" w:rsidRDefault="00033927" w:rsidP="00033927">
      <w:pPr>
        <w:pStyle w:val="ac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9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734B4" w:rsidRPr="00EB0753" w:rsidRDefault="00A734B4" w:rsidP="00B33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</w:p>
    <w:p w:rsidR="00A734B4" w:rsidRPr="00EB0753" w:rsidRDefault="00A734B4" w:rsidP="00B33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Участника всероссийского</w:t>
      </w:r>
      <w:r w:rsidR="00472049" w:rsidRPr="00EB0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студенческой олимпиады </w:t>
      </w:r>
    </w:p>
    <w:p w:rsidR="00A734B4" w:rsidRDefault="008C49C3" w:rsidP="00B33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6D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  <w:r w:rsidR="00E321ED">
        <w:rPr>
          <w:rFonts w:ascii="Times New Roman" w:hAnsi="Times New Roman" w:cs="Times New Roman"/>
          <w:b/>
          <w:sz w:val="28"/>
          <w:szCs w:val="28"/>
        </w:rPr>
        <w:t>«</w:t>
      </w:r>
      <w:r w:rsidRPr="00F73F6D">
        <w:rPr>
          <w:rFonts w:ascii="Times New Roman" w:hAnsi="Times New Roman" w:cs="Times New Roman"/>
          <w:b/>
          <w:sz w:val="28"/>
          <w:szCs w:val="28"/>
        </w:rPr>
        <w:t>Прикладная информатика</w:t>
      </w:r>
      <w:r w:rsidR="00E321ED">
        <w:rPr>
          <w:rFonts w:ascii="Times New Roman" w:hAnsi="Times New Roman" w:cs="Times New Roman"/>
          <w:b/>
          <w:sz w:val="28"/>
          <w:szCs w:val="28"/>
        </w:rPr>
        <w:t>»</w:t>
      </w:r>
    </w:p>
    <w:p w:rsidR="00F73F6D" w:rsidRPr="00F8631A" w:rsidRDefault="00F73F6D" w:rsidP="00B33D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6"/>
        <w:gridCol w:w="2776"/>
        <w:gridCol w:w="201"/>
        <w:gridCol w:w="7087"/>
      </w:tblGrid>
      <w:tr w:rsidR="00A734B4" w:rsidRPr="00EB0753" w:rsidTr="007F1CCE">
        <w:trPr>
          <w:trHeight w:val="672"/>
        </w:trPr>
        <w:tc>
          <w:tcPr>
            <w:tcW w:w="476" w:type="dxa"/>
          </w:tcPr>
          <w:p w:rsidR="00A734B4" w:rsidRPr="00EB0753" w:rsidRDefault="00A734B4" w:rsidP="00B3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7288" w:type="dxa"/>
            <w:gridSpan w:val="2"/>
          </w:tcPr>
          <w:p w:rsidR="00B33D38" w:rsidRDefault="00A734B4" w:rsidP="00B33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Я, _</w:t>
            </w:r>
            <w:r w:rsidR="00B33D3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D0B2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33D38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0D0B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33D3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B33D38" w:rsidRDefault="00B33D38" w:rsidP="00B3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0B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0B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33D38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  <w:p w:rsidR="00A734B4" w:rsidRPr="00EB0753" w:rsidRDefault="00A734B4" w:rsidP="00B33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___________________,</w:t>
            </w:r>
          </w:p>
          <w:p w:rsidR="00A734B4" w:rsidRPr="00B33D38" w:rsidRDefault="00B33D38" w:rsidP="00B3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734B4" w:rsidRPr="00B33D38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A734B4" w:rsidRPr="00EB0753" w:rsidTr="007F1CCE">
        <w:trPr>
          <w:trHeight w:val="704"/>
        </w:trPr>
        <w:tc>
          <w:tcPr>
            <w:tcW w:w="476" w:type="dxa"/>
          </w:tcPr>
          <w:p w:rsidR="00A734B4" w:rsidRPr="00EB0753" w:rsidRDefault="00A734B4" w:rsidP="00B3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B3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288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____________ номер ______________, </w:t>
            </w:r>
          </w:p>
          <w:p w:rsidR="00A734B4" w:rsidRPr="00EB0753" w:rsidRDefault="00A734B4" w:rsidP="000D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0D0B21" w:rsidRPr="00EB075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734B4" w:rsidRPr="00EB0753" w:rsidRDefault="00A734B4" w:rsidP="000D0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D0B21" w:rsidRPr="00EB075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A734B4" w:rsidRPr="00EB0753" w:rsidTr="007F1CCE">
        <w:trPr>
          <w:trHeight w:val="501"/>
        </w:trPr>
        <w:tc>
          <w:tcPr>
            <w:tcW w:w="476" w:type="dxa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7288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</w:t>
            </w:r>
            <w:r w:rsidR="000D0B2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D0B2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B33D3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0D0B2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33D3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B4" w:rsidRPr="00EB0753" w:rsidTr="007F1CCE">
        <w:trPr>
          <w:trHeight w:val="675"/>
        </w:trPr>
        <w:tc>
          <w:tcPr>
            <w:tcW w:w="10566" w:type="dxa"/>
            <w:gridSpan w:val="5"/>
          </w:tcPr>
          <w:p w:rsidR="00A734B4" w:rsidRPr="00EB0753" w:rsidRDefault="00A734B4" w:rsidP="000D0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Даю сво</w:t>
            </w:r>
            <w:r w:rsidR="000E23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своей волей и в своем интересе с учетом требований Федерального закона Российской Федерации от 27.07.2006 № 152-ФЗ </w:t>
            </w:r>
            <w:r w:rsidR="00B33D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      </w:r>
            <w:r w:rsidR="000D0B2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ератору и другим пользователям:</w:t>
            </w:r>
          </w:p>
        </w:tc>
      </w:tr>
      <w:tr w:rsidR="00A734B4" w:rsidRPr="00EB0753" w:rsidTr="007F1CCE">
        <w:trPr>
          <w:trHeight w:val="807"/>
        </w:trPr>
        <w:tc>
          <w:tcPr>
            <w:tcW w:w="476" w:type="dxa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2" w:type="dxa"/>
            <w:gridSpan w:val="2"/>
          </w:tcPr>
          <w:p w:rsidR="00A734B4" w:rsidRPr="00EB0753" w:rsidRDefault="00A734B4" w:rsidP="00F86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288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высшего образования _____________________________________________, адрес: ____________________________________________</w:t>
            </w:r>
          </w:p>
        </w:tc>
      </w:tr>
      <w:tr w:rsidR="00A734B4" w:rsidRPr="00EB0753" w:rsidTr="007F1CCE">
        <w:trPr>
          <w:trHeight w:val="253"/>
        </w:trPr>
        <w:tc>
          <w:tcPr>
            <w:tcW w:w="10566" w:type="dxa"/>
            <w:gridSpan w:val="5"/>
          </w:tcPr>
          <w:p w:rsidR="00A734B4" w:rsidRPr="00EB0753" w:rsidRDefault="00B33D38" w:rsidP="00B3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734B4"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целью:</w:t>
            </w:r>
          </w:p>
        </w:tc>
      </w:tr>
      <w:tr w:rsidR="00A734B4" w:rsidRPr="00EB0753" w:rsidTr="007F1CCE">
        <w:trPr>
          <w:trHeight w:val="447"/>
        </w:trPr>
        <w:tc>
          <w:tcPr>
            <w:tcW w:w="476" w:type="dxa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7288" w:type="dxa"/>
            <w:gridSpan w:val="2"/>
          </w:tcPr>
          <w:p w:rsidR="00A734B4" w:rsidRPr="00EB0753" w:rsidRDefault="00A734B4" w:rsidP="000E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индивидуального уч</w:t>
            </w:r>
            <w:r w:rsidR="000E23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A734B4" w:rsidRPr="00EB0753" w:rsidTr="007F1CCE">
        <w:trPr>
          <w:trHeight w:val="225"/>
        </w:trPr>
        <w:tc>
          <w:tcPr>
            <w:tcW w:w="10566" w:type="dxa"/>
            <w:gridSpan w:val="5"/>
          </w:tcPr>
          <w:p w:rsidR="00A734B4" w:rsidRPr="00EB0753" w:rsidRDefault="00A734B4" w:rsidP="000E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в объ</w:t>
            </w:r>
            <w:r w:rsidR="000E23A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ме:</w:t>
            </w:r>
          </w:p>
        </w:tc>
      </w:tr>
      <w:tr w:rsidR="00A734B4" w:rsidRPr="00EB0753" w:rsidTr="007F1CCE">
        <w:trPr>
          <w:trHeight w:val="317"/>
        </w:trPr>
        <w:tc>
          <w:tcPr>
            <w:tcW w:w="476" w:type="dxa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обрабатываемых персональных данных </w:t>
            </w:r>
          </w:p>
        </w:tc>
        <w:tc>
          <w:tcPr>
            <w:tcW w:w="7288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r w:rsidR="00593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4B4" w:rsidRPr="00EB0753" w:rsidTr="007F1CCE">
        <w:trPr>
          <w:trHeight w:val="225"/>
        </w:trPr>
        <w:tc>
          <w:tcPr>
            <w:tcW w:w="10566" w:type="dxa"/>
            <w:gridSpan w:val="5"/>
          </w:tcPr>
          <w:p w:rsidR="00A734B4" w:rsidRPr="00EB0753" w:rsidRDefault="00A734B4" w:rsidP="00B3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совершения:</w:t>
            </w:r>
          </w:p>
        </w:tc>
      </w:tr>
      <w:tr w:rsidR="00A734B4" w:rsidRPr="00EB0753" w:rsidTr="007F1CCE">
        <w:trPr>
          <w:trHeight w:val="1591"/>
        </w:trPr>
        <w:tc>
          <w:tcPr>
            <w:tcW w:w="476" w:type="dxa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7288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 w:rsidR="004320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A734B4" w:rsidRPr="00EB0753" w:rsidTr="007F1CCE">
        <w:trPr>
          <w:trHeight w:val="225"/>
        </w:trPr>
        <w:tc>
          <w:tcPr>
            <w:tcW w:w="10566" w:type="dxa"/>
            <w:gridSpan w:val="5"/>
          </w:tcPr>
          <w:p w:rsidR="00A734B4" w:rsidRPr="00EB0753" w:rsidRDefault="00A734B4" w:rsidP="00B3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использованием:</w:t>
            </w:r>
          </w:p>
        </w:tc>
      </w:tr>
      <w:tr w:rsidR="00A734B4" w:rsidRPr="00EB0753" w:rsidTr="007F1CCE">
        <w:trPr>
          <w:trHeight w:val="1132"/>
        </w:trPr>
        <w:tc>
          <w:tcPr>
            <w:tcW w:w="5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7087" w:type="dxa"/>
            <w:vAlign w:val="center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A734B4" w:rsidRPr="00EB0753" w:rsidTr="007F1CCE">
        <w:trPr>
          <w:trHeight w:val="1077"/>
        </w:trPr>
        <w:tc>
          <w:tcPr>
            <w:tcW w:w="5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7087" w:type="dxa"/>
            <w:vAlign w:val="center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="004320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или 2 года с момента подписания согласия. </w:t>
            </w:r>
          </w:p>
        </w:tc>
      </w:tr>
      <w:tr w:rsidR="00A734B4" w:rsidRPr="00EB0753" w:rsidTr="007F1CCE">
        <w:trPr>
          <w:trHeight w:val="1411"/>
        </w:trPr>
        <w:tc>
          <w:tcPr>
            <w:tcW w:w="502" w:type="dxa"/>
            <w:gridSpan w:val="2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B4" w:rsidRPr="00EB0753" w:rsidRDefault="00A734B4" w:rsidP="00593F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3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087" w:type="dxa"/>
            <w:vAlign w:val="center"/>
          </w:tcPr>
          <w:p w:rsidR="00A734B4" w:rsidRPr="00EB0753" w:rsidRDefault="00A734B4" w:rsidP="00B33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 xml:space="preserve">случае неправомерного использования предоставленных персональных данных согласие </w:t>
            </w:r>
            <w:r w:rsidR="004320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0753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отзывается моим письменным заявлением.</w:t>
            </w:r>
          </w:p>
        </w:tc>
      </w:tr>
    </w:tbl>
    <w:p w:rsidR="00A734B4" w:rsidRPr="00EB0753" w:rsidRDefault="00A734B4" w:rsidP="00B3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EB0753" w:rsidRDefault="00A734B4" w:rsidP="00B3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EB0753" w:rsidRDefault="00A734B4" w:rsidP="00B3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B4" w:rsidRPr="00EB0753" w:rsidRDefault="00A734B4" w:rsidP="00B3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EB0753">
        <w:rPr>
          <w:rFonts w:ascii="Times New Roman" w:hAnsi="Times New Roman" w:cs="Times New Roman"/>
          <w:sz w:val="28"/>
          <w:szCs w:val="28"/>
        </w:rPr>
        <w:tab/>
      </w:r>
      <w:r w:rsidR="00B33D38">
        <w:rPr>
          <w:rFonts w:ascii="Times New Roman" w:hAnsi="Times New Roman" w:cs="Times New Roman"/>
          <w:sz w:val="28"/>
          <w:szCs w:val="28"/>
        </w:rPr>
        <w:tab/>
      </w:r>
      <w:r w:rsidR="00B33D38">
        <w:rPr>
          <w:rFonts w:ascii="Times New Roman" w:hAnsi="Times New Roman" w:cs="Times New Roman"/>
          <w:sz w:val="28"/>
          <w:szCs w:val="28"/>
        </w:rPr>
        <w:tab/>
      </w:r>
      <w:r w:rsidR="00481688">
        <w:rPr>
          <w:rFonts w:ascii="Times New Roman" w:hAnsi="Times New Roman" w:cs="Times New Roman"/>
          <w:sz w:val="28"/>
          <w:szCs w:val="28"/>
        </w:rPr>
        <w:t xml:space="preserve">       </w:t>
      </w:r>
      <w:r w:rsidR="000D0B21">
        <w:rPr>
          <w:rFonts w:ascii="Times New Roman" w:hAnsi="Times New Roman" w:cs="Times New Roman"/>
          <w:sz w:val="28"/>
          <w:szCs w:val="28"/>
        </w:rPr>
        <w:t xml:space="preserve">       </w:t>
      </w:r>
      <w:r w:rsidR="00481688">
        <w:rPr>
          <w:rFonts w:ascii="Times New Roman" w:hAnsi="Times New Roman" w:cs="Times New Roman"/>
          <w:sz w:val="28"/>
          <w:szCs w:val="28"/>
        </w:rPr>
        <w:t xml:space="preserve"> </w:t>
      </w:r>
      <w:r w:rsidR="000D0B21">
        <w:rPr>
          <w:rFonts w:ascii="Times New Roman" w:hAnsi="Times New Roman" w:cs="Times New Roman"/>
          <w:sz w:val="28"/>
          <w:szCs w:val="28"/>
        </w:rPr>
        <w:t xml:space="preserve"> </w:t>
      </w:r>
      <w:r w:rsidRPr="00EB0753">
        <w:rPr>
          <w:rFonts w:ascii="Times New Roman" w:hAnsi="Times New Roman" w:cs="Times New Roman"/>
          <w:sz w:val="28"/>
          <w:szCs w:val="28"/>
        </w:rPr>
        <w:t>_________________</w:t>
      </w:r>
      <w:r w:rsidRPr="00EB0753">
        <w:rPr>
          <w:rFonts w:ascii="Times New Roman" w:hAnsi="Times New Roman" w:cs="Times New Roman"/>
          <w:sz w:val="28"/>
          <w:szCs w:val="28"/>
        </w:rPr>
        <w:tab/>
      </w:r>
      <w:r w:rsidR="000D0B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0753">
        <w:rPr>
          <w:rFonts w:ascii="Times New Roman" w:hAnsi="Times New Roman" w:cs="Times New Roman"/>
          <w:sz w:val="28"/>
          <w:szCs w:val="28"/>
        </w:rPr>
        <w:t>______________20___г.</w:t>
      </w:r>
    </w:p>
    <w:p w:rsidR="00A734B4" w:rsidRPr="000D0B21" w:rsidRDefault="00264B23" w:rsidP="00EB07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0B21">
        <w:rPr>
          <w:rFonts w:ascii="Times New Roman" w:hAnsi="Times New Roman" w:cs="Times New Roman"/>
        </w:rPr>
        <w:t>(</w:t>
      </w:r>
      <w:r w:rsidR="00A734B4" w:rsidRPr="000D0B21">
        <w:rPr>
          <w:rFonts w:ascii="Times New Roman" w:hAnsi="Times New Roman" w:cs="Times New Roman"/>
        </w:rPr>
        <w:t>субъекта персональных данных</w:t>
      </w:r>
      <w:r w:rsidRPr="000D0B21">
        <w:rPr>
          <w:rFonts w:ascii="Times New Roman" w:hAnsi="Times New Roman" w:cs="Times New Roman"/>
        </w:rPr>
        <w:t>)</w:t>
      </w:r>
      <w:r w:rsidR="00A734B4" w:rsidRPr="000D0B21">
        <w:rPr>
          <w:rFonts w:ascii="Times New Roman" w:hAnsi="Times New Roman" w:cs="Times New Roman"/>
        </w:rPr>
        <w:t xml:space="preserve"> </w:t>
      </w:r>
      <w:r w:rsidR="00A734B4" w:rsidRPr="000D0B21">
        <w:rPr>
          <w:rFonts w:ascii="Times New Roman" w:hAnsi="Times New Roman" w:cs="Times New Roman"/>
        </w:rPr>
        <w:tab/>
      </w:r>
      <w:r w:rsidR="00A734B4" w:rsidRPr="000D0B21">
        <w:rPr>
          <w:rFonts w:ascii="Times New Roman" w:hAnsi="Times New Roman" w:cs="Times New Roman"/>
        </w:rPr>
        <w:tab/>
      </w:r>
      <w:r w:rsidRPr="000D0B21">
        <w:rPr>
          <w:rFonts w:ascii="Times New Roman" w:hAnsi="Times New Roman" w:cs="Times New Roman"/>
        </w:rPr>
        <w:t>(</w:t>
      </w:r>
      <w:r w:rsidR="00A734B4" w:rsidRPr="000D0B21">
        <w:rPr>
          <w:rFonts w:ascii="Times New Roman" w:hAnsi="Times New Roman" w:cs="Times New Roman"/>
        </w:rPr>
        <w:t>подпись</w:t>
      </w:r>
      <w:r w:rsidRPr="000D0B21">
        <w:rPr>
          <w:rFonts w:ascii="Times New Roman" w:hAnsi="Times New Roman" w:cs="Times New Roman"/>
        </w:rPr>
        <w:t>)</w:t>
      </w:r>
      <w:r w:rsidR="00A734B4" w:rsidRPr="000D0B21">
        <w:rPr>
          <w:rFonts w:ascii="Times New Roman" w:hAnsi="Times New Roman" w:cs="Times New Roman"/>
        </w:rPr>
        <w:t xml:space="preserve"> </w:t>
      </w:r>
      <w:r w:rsidR="00A734B4" w:rsidRPr="000D0B21">
        <w:rPr>
          <w:rFonts w:ascii="Times New Roman" w:hAnsi="Times New Roman" w:cs="Times New Roman"/>
        </w:rPr>
        <w:tab/>
      </w:r>
      <w:r w:rsidR="00A734B4" w:rsidRPr="000D0B21">
        <w:rPr>
          <w:rFonts w:ascii="Times New Roman" w:hAnsi="Times New Roman" w:cs="Times New Roman"/>
        </w:rPr>
        <w:tab/>
      </w:r>
      <w:r w:rsidR="00A734B4" w:rsidRPr="000D0B21">
        <w:rPr>
          <w:rFonts w:ascii="Times New Roman" w:hAnsi="Times New Roman" w:cs="Times New Roman"/>
        </w:rPr>
        <w:tab/>
      </w:r>
      <w:r w:rsidR="00A734B4" w:rsidRPr="000D0B21">
        <w:rPr>
          <w:rFonts w:ascii="Times New Roman" w:hAnsi="Times New Roman" w:cs="Times New Roman"/>
        </w:rPr>
        <w:tab/>
      </w:r>
      <w:r w:rsidRPr="000D0B21">
        <w:rPr>
          <w:rFonts w:ascii="Times New Roman" w:hAnsi="Times New Roman" w:cs="Times New Roman"/>
        </w:rPr>
        <w:t>(</w:t>
      </w:r>
      <w:r w:rsidR="00A734B4" w:rsidRPr="000D0B21">
        <w:rPr>
          <w:rFonts w:ascii="Times New Roman" w:hAnsi="Times New Roman" w:cs="Times New Roman"/>
        </w:rPr>
        <w:t>дата</w:t>
      </w:r>
      <w:r w:rsidRPr="000D0B21">
        <w:rPr>
          <w:rFonts w:ascii="Times New Roman" w:hAnsi="Times New Roman" w:cs="Times New Roman"/>
        </w:rPr>
        <w:t>)</w:t>
      </w:r>
      <w:r w:rsidR="00A734B4" w:rsidRPr="000D0B21">
        <w:rPr>
          <w:rFonts w:ascii="Times New Roman" w:hAnsi="Times New Roman" w:cs="Times New Roman"/>
        </w:rPr>
        <w:t xml:space="preserve"> </w:t>
      </w:r>
    </w:p>
    <w:p w:rsidR="00A734B4" w:rsidRPr="00EB0753" w:rsidRDefault="00A734B4" w:rsidP="00EB0753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2CBC" w:rsidRDefault="00F92CBC" w:rsidP="00F92CB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F92CBC" w:rsidSect="00EB0753">
          <w:headerReference w:type="default" r:id="rId15"/>
          <w:type w:val="nextColumn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54F43" w:rsidRPr="00EB0753" w:rsidRDefault="00F54F43" w:rsidP="00F54F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65A28">
        <w:rPr>
          <w:rFonts w:ascii="Times New Roman" w:hAnsi="Times New Roman" w:cs="Times New Roman"/>
          <w:b/>
          <w:sz w:val="28"/>
          <w:szCs w:val="28"/>
        </w:rPr>
        <w:t>3</w:t>
      </w:r>
    </w:p>
    <w:p w:rsidR="00F54F43" w:rsidRPr="00825987" w:rsidRDefault="002950D7" w:rsidP="00991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8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рабочих групп, комиссий и жюри</w:t>
      </w:r>
      <w:r w:rsidRPr="00825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0D7">
        <w:rPr>
          <w:rFonts w:ascii="Times New Roman" w:hAnsi="Times New Roman" w:cs="Times New Roman"/>
          <w:b/>
          <w:sz w:val="28"/>
          <w:szCs w:val="28"/>
        </w:rPr>
        <w:t>Всероссийской олимпиады студентов образовательных организаций высшего образования по направлению подготовки «Прикладная информатика» (ВСО ПИ-</w:t>
      </w:r>
      <w:r w:rsidR="00BD20F6">
        <w:rPr>
          <w:rFonts w:ascii="Times New Roman" w:hAnsi="Times New Roman" w:cs="Times New Roman"/>
          <w:b/>
          <w:sz w:val="28"/>
          <w:szCs w:val="28"/>
        </w:rPr>
        <w:t>2018</w:t>
      </w:r>
      <w:r w:rsidRPr="002950D7">
        <w:rPr>
          <w:rFonts w:ascii="Times New Roman" w:hAnsi="Times New Roman" w:cs="Times New Roman"/>
          <w:b/>
          <w:sz w:val="28"/>
          <w:szCs w:val="28"/>
        </w:rPr>
        <w:t>)</w:t>
      </w:r>
    </w:p>
    <w:p w:rsidR="009918D4" w:rsidRDefault="009918D4" w:rsidP="00991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F43" w:rsidRPr="005D447B" w:rsidRDefault="00F54F43" w:rsidP="00991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7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tbl>
      <w:tblPr>
        <w:tblStyle w:val="ab"/>
        <w:tblW w:w="10206" w:type="dxa"/>
        <w:tblInd w:w="250" w:type="dxa"/>
        <w:tblLook w:val="04A0"/>
      </w:tblPr>
      <w:tblGrid>
        <w:gridCol w:w="7513"/>
        <w:gridCol w:w="2693"/>
      </w:tblGrid>
      <w:tr w:rsidR="007F1CCE" w:rsidRPr="000416DD" w:rsidTr="003D05F5">
        <w:trPr>
          <w:trHeight w:val="450"/>
        </w:trPr>
        <w:tc>
          <w:tcPr>
            <w:tcW w:w="10206" w:type="dxa"/>
            <w:gridSpan w:val="2"/>
            <w:vAlign w:val="center"/>
          </w:tcPr>
          <w:p w:rsidR="007F1CCE" w:rsidRPr="007F1CCE" w:rsidRDefault="002950D7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7F1CCE" w:rsidRPr="007F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группы:</w:t>
            </w:r>
          </w:p>
        </w:tc>
      </w:tr>
      <w:tr w:rsidR="007F1CCE" w:rsidRPr="007F1CCE" w:rsidTr="003D05F5">
        <w:trPr>
          <w:trHeight w:val="518"/>
        </w:trPr>
        <w:tc>
          <w:tcPr>
            <w:tcW w:w="7513" w:type="dxa"/>
            <w:vAlign w:val="center"/>
          </w:tcPr>
          <w:p w:rsidR="007F1CCE" w:rsidRPr="007F1CCE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>Директор ОНЦ «Кибернетика», к.э.н.</w:t>
            </w:r>
          </w:p>
        </w:tc>
        <w:tc>
          <w:tcPr>
            <w:tcW w:w="2693" w:type="dxa"/>
            <w:vAlign w:val="center"/>
          </w:tcPr>
          <w:p w:rsidR="007F1CCE" w:rsidRPr="007F1CCE" w:rsidRDefault="007F1CCE" w:rsidP="000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>Лебедев С</w:t>
            </w:r>
            <w:r w:rsidR="000D0B21">
              <w:rPr>
                <w:rFonts w:ascii="Times New Roman" w:hAnsi="Times New Roman" w:cs="Times New Roman"/>
                <w:sz w:val="24"/>
                <w:szCs w:val="24"/>
              </w:rPr>
              <w:t>ергей Аркадьевич</w:t>
            </w:r>
          </w:p>
        </w:tc>
      </w:tr>
      <w:tr w:rsidR="007F1CCE" w:rsidRPr="000416DD" w:rsidTr="003D05F5">
        <w:trPr>
          <w:trHeight w:val="451"/>
        </w:trPr>
        <w:tc>
          <w:tcPr>
            <w:tcW w:w="10206" w:type="dxa"/>
            <w:gridSpan w:val="2"/>
            <w:vAlign w:val="center"/>
          </w:tcPr>
          <w:p w:rsidR="007F1CCE" w:rsidRPr="007F1CCE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CE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</w:tr>
      <w:tr w:rsidR="002950D7" w:rsidRPr="00E321ED" w:rsidTr="003D05F5">
        <w:tc>
          <w:tcPr>
            <w:tcW w:w="7513" w:type="dxa"/>
            <w:vAlign w:val="center"/>
          </w:tcPr>
          <w:p w:rsidR="002950D7" w:rsidRPr="00E321ED" w:rsidRDefault="002950D7" w:rsidP="003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D">
              <w:rPr>
                <w:rFonts w:ascii="Times New Roman" w:hAnsi="Times New Roman" w:cs="Times New Roman"/>
                <w:sz w:val="24"/>
                <w:szCs w:val="24"/>
              </w:rPr>
              <w:t>Зав. кафедрой Прикладной информатики и информационной безопасности, д.э.н., проф</w:t>
            </w:r>
            <w:r w:rsidR="003D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2950D7" w:rsidRPr="00E321ED" w:rsidRDefault="002950D7" w:rsidP="000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ED">
              <w:rPr>
                <w:rFonts w:ascii="Times New Roman" w:hAnsi="Times New Roman" w:cs="Times New Roman"/>
                <w:sz w:val="24"/>
                <w:szCs w:val="24"/>
              </w:rPr>
              <w:t>Тельнов Ю</w:t>
            </w:r>
            <w:r w:rsidR="000D0B21">
              <w:rPr>
                <w:rFonts w:ascii="Times New Roman" w:hAnsi="Times New Roman" w:cs="Times New Roman"/>
                <w:sz w:val="24"/>
                <w:szCs w:val="24"/>
              </w:rPr>
              <w:t>рий Филиппович</w:t>
            </w:r>
          </w:p>
        </w:tc>
      </w:tr>
      <w:tr w:rsidR="007F1CCE" w:rsidRPr="007F1CCE" w:rsidTr="003D05F5">
        <w:tc>
          <w:tcPr>
            <w:tcW w:w="7513" w:type="dxa"/>
            <w:vAlign w:val="center"/>
          </w:tcPr>
          <w:p w:rsidR="007F1CCE" w:rsidRPr="007F1CCE" w:rsidRDefault="007F1CCE" w:rsidP="003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>Декан факультета М</w:t>
            </w:r>
            <w:r w:rsidRPr="007F1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атематической экономики, статистики и информатики</w:t>
            </w: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 xml:space="preserve"> РЭУ им. Г.В. Плеханова, д.э.н., </w:t>
            </w:r>
            <w:r w:rsidR="00E321E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3D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F1CCE" w:rsidRPr="007F1CCE" w:rsidRDefault="007F1CCE" w:rsidP="000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>Титов В</w:t>
            </w:r>
            <w:r w:rsidR="000D0B21">
              <w:rPr>
                <w:rFonts w:ascii="Times New Roman" w:hAnsi="Times New Roman" w:cs="Times New Roman"/>
                <w:sz w:val="24"/>
                <w:szCs w:val="24"/>
              </w:rPr>
              <w:t xml:space="preserve">алерий </w:t>
            </w: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B21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</w:tr>
      <w:tr w:rsidR="007F1CCE" w:rsidRPr="007F1CCE" w:rsidTr="003D05F5">
        <w:tc>
          <w:tcPr>
            <w:tcW w:w="7513" w:type="dxa"/>
            <w:vAlign w:val="center"/>
          </w:tcPr>
          <w:p w:rsidR="007F1CCE" w:rsidRPr="007F1CCE" w:rsidRDefault="002950D7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учебно-проектной лабораторией междисциплинарного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к.э.н.</w:t>
            </w:r>
          </w:p>
        </w:tc>
        <w:tc>
          <w:tcPr>
            <w:tcW w:w="2693" w:type="dxa"/>
            <w:vAlign w:val="center"/>
          </w:tcPr>
          <w:p w:rsidR="007F1CCE" w:rsidRPr="007F1CCE" w:rsidRDefault="002950D7" w:rsidP="000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</w:t>
            </w:r>
            <w:r w:rsidR="000D0B21">
              <w:rPr>
                <w:rFonts w:ascii="Times New Roman" w:hAnsi="Times New Roman" w:cs="Times New Roman"/>
                <w:sz w:val="24"/>
                <w:szCs w:val="24"/>
              </w:rPr>
              <w:t>иктор Аркадьевич</w:t>
            </w:r>
          </w:p>
        </w:tc>
      </w:tr>
      <w:tr w:rsidR="007F1CCE" w:rsidRPr="007F1CCE" w:rsidTr="003D05F5">
        <w:tc>
          <w:tcPr>
            <w:tcW w:w="7513" w:type="dxa"/>
            <w:vAlign w:val="center"/>
          </w:tcPr>
          <w:p w:rsidR="007F1CCE" w:rsidRPr="007F1CCE" w:rsidRDefault="00766522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1CCE" w:rsidRPr="007F1CCE">
              <w:rPr>
                <w:rFonts w:ascii="Times New Roman" w:hAnsi="Times New Roman" w:cs="Times New Roman"/>
                <w:sz w:val="24"/>
                <w:szCs w:val="24"/>
              </w:rPr>
              <w:t>оцент кафедры Прикладной информатики и информационной безопасности РЭУ им. Г.В. Плеханова, к.э.н.</w:t>
            </w:r>
          </w:p>
        </w:tc>
        <w:tc>
          <w:tcPr>
            <w:tcW w:w="2693" w:type="dxa"/>
            <w:vAlign w:val="center"/>
          </w:tcPr>
          <w:p w:rsidR="007F1CCE" w:rsidRPr="007F1CCE" w:rsidRDefault="007F1CCE" w:rsidP="000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>Ярошенко Е</w:t>
            </w:r>
            <w:r w:rsidR="000D0B21">
              <w:rPr>
                <w:rFonts w:ascii="Times New Roman" w:hAnsi="Times New Roman" w:cs="Times New Roman"/>
                <w:sz w:val="24"/>
                <w:szCs w:val="24"/>
              </w:rPr>
              <w:t>лена Валерьевна</w:t>
            </w:r>
          </w:p>
        </w:tc>
      </w:tr>
      <w:tr w:rsidR="000D0B21" w:rsidRPr="007F1CCE" w:rsidTr="003D05F5">
        <w:tc>
          <w:tcPr>
            <w:tcW w:w="7513" w:type="dxa"/>
            <w:vAlign w:val="center"/>
          </w:tcPr>
          <w:p w:rsidR="000D0B21" w:rsidRDefault="000D0B21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7F1CCE">
              <w:rPr>
                <w:rFonts w:ascii="Times New Roman" w:hAnsi="Times New Roman" w:cs="Times New Roman"/>
                <w:sz w:val="24"/>
                <w:szCs w:val="24"/>
              </w:rPr>
              <w:t>кафедры Прикладной информатики и информационной безопасности РЭУ им. Г.В. Плеханова</w:t>
            </w:r>
          </w:p>
        </w:tc>
        <w:tc>
          <w:tcPr>
            <w:tcW w:w="2693" w:type="dxa"/>
            <w:vAlign w:val="center"/>
          </w:tcPr>
          <w:p w:rsidR="000D0B21" w:rsidRPr="007F1CCE" w:rsidRDefault="000D0B21" w:rsidP="0099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</w:tc>
      </w:tr>
    </w:tbl>
    <w:p w:rsidR="00F54F43" w:rsidRPr="00825987" w:rsidRDefault="00F54F43" w:rsidP="003D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CE" w:rsidRPr="005D447B" w:rsidRDefault="007F1CCE" w:rsidP="003D0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7B">
        <w:rPr>
          <w:rFonts w:ascii="Times New Roman" w:hAnsi="Times New Roman" w:cs="Times New Roman"/>
          <w:b/>
          <w:sz w:val="28"/>
          <w:szCs w:val="28"/>
        </w:rPr>
        <w:t>Состав экспертной группы</w:t>
      </w:r>
    </w:p>
    <w:tbl>
      <w:tblPr>
        <w:tblStyle w:val="ab"/>
        <w:tblW w:w="10171" w:type="dxa"/>
        <w:tblInd w:w="250" w:type="dxa"/>
        <w:tblLayout w:type="fixed"/>
        <w:tblLook w:val="04A0"/>
      </w:tblPr>
      <w:tblGrid>
        <w:gridCol w:w="7513"/>
        <w:gridCol w:w="2658"/>
      </w:tblGrid>
      <w:tr w:rsidR="007F1CCE" w:rsidRPr="003C123A" w:rsidTr="000416DD">
        <w:trPr>
          <w:trHeight w:val="418"/>
        </w:trPr>
        <w:tc>
          <w:tcPr>
            <w:tcW w:w="10171" w:type="dxa"/>
            <w:gridSpan w:val="2"/>
            <w:vAlign w:val="center"/>
          </w:tcPr>
          <w:p w:rsidR="007F1CCE" w:rsidRPr="003C123A" w:rsidRDefault="002950D7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7F1CCE" w:rsidRPr="003C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экспертной группы:</w:t>
            </w:r>
          </w:p>
        </w:tc>
      </w:tr>
      <w:tr w:rsidR="007F1CCE" w:rsidRPr="003C123A" w:rsidTr="000416DD">
        <w:tc>
          <w:tcPr>
            <w:tcW w:w="7513" w:type="dxa"/>
          </w:tcPr>
          <w:p w:rsidR="007F1CCE" w:rsidRPr="003C123A" w:rsidRDefault="007F1CCE" w:rsidP="003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Зав. кафедрой Прикладной информатики и информационной безопасности РЭУ им. Г.В. Плеханова, д.э.н., проф</w:t>
            </w:r>
            <w:r w:rsidR="003D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7F1CCE" w:rsidRPr="003C123A" w:rsidRDefault="007F1CCE" w:rsidP="0088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Тельнов Ю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рий Филиппович</w:t>
            </w:r>
          </w:p>
        </w:tc>
      </w:tr>
      <w:tr w:rsidR="007F1CCE" w:rsidRPr="003C123A" w:rsidTr="000416DD">
        <w:trPr>
          <w:trHeight w:val="476"/>
        </w:trPr>
        <w:tc>
          <w:tcPr>
            <w:tcW w:w="10171" w:type="dxa"/>
            <w:gridSpan w:val="2"/>
            <w:vAlign w:val="center"/>
          </w:tcPr>
          <w:p w:rsidR="007F1CCE" w:rsidRPr="003C123A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b/>
                <w:sz w:val="24"/>
                <w:szCs w:val="24"/>
              </w:rPr>
              <w:t>Члены экспертной группы:</w:t>
            </w:r>
          </w:p>
        </w:tc>
      </w:tr>
      <w:tr w:rsidR="007F1CCE" w:rsidRPr="003C123A" w:rsidTr="003D05F5">
        <w:trPr>
          <w:trHeight w:val="684"/>
        </w:trPr>
        <w:tc>
          <w:tcPr>
            <w:tcW w:w="7513" w:type="dxa"/>
          </w:tcPr>
          <w:p w:rsidR="007F1CCE" w:rsidRPr="003C123A" w:rsidRDefault="00766522" w:rsidP="003D05F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кафедры Экономики и менеджмента в промышленности 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Национального исследовательского ядерного университета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</w:rPr>
              <w:t xml:space="preserve"> «МИФИ», д.э.н., проф</w:t>
            </w:r>
            <w:r w:rsidR="003D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7F1CCE" w:rsidRPr="003C123A" w:rsidRDefault="007F1CCE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Гусева А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нна Ивановна</w:t>
            </w:r>
          </w:p>
        </w:tc>
      </w:tr>
      <w:tr w:rsidR="00384BE7" w:rsidRPr="003C123A" w:rsidTr="000416DD">
        <w:tc>
          <w:tcPr>
            <w:tcW w:w="7513" w:type="dxa"/>
            <w:vAlign w:val="center"/>
          </w:tcPr>
          <w:p w:rsidR="00384BE7" w:rsidRPr="003C123A" w:rsidRDefault="00384BE7" w:rsidP="00A45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C123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уководитель направления корпоративного сопровождения, ITIL Expert, к</w:t>
            </w:r>
            <w:r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омпания 1С</w:t>
            </w:r>
          </w:p>
        </w:tc>
        <w:tc>
          <w:tcPr>
            <w:tcW w:w="2658" w:type="dxa"/>
            <w:vAlign w:val="center"/>
          </w:tcPr>
          <w:p w:rsidR="00384BE7" w:rsidRPr="003C123A" w:rsidRDefault="00384BE7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Павлов В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ладимир Алексеевич</w:t>
            </w:r>
          </w:p>
        </w:tc>
      </w:tr>
      <w:tr w:rsidR="007F1CCE" w:rsidRPr="003C123A" w:rsidTr="000416DD">
        <w:tc>
          <w:tcPr>
            <w:tcW w:w="7513" w:type="dxa"/>
            <w:vAlign w:val="center"/>
          </w:tcPr>
          <w:p w:rsidR="007F1CCE" w:rsidRPr="003C123A" w:rsidRDefault="00766522" w:rsidP="003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уководитель направления по работе с образовательными организациями, фирма 1С, </w:t>
            </w:r>
            <w:proofErr w:type="gramStart"/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.э.н., проф</w:t>
            </w:r>
            <w:r w:rsidR="003D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8" w:type="dxa"/>
            <w:vAlign w:val="center"/>
          </w:tcPr>
          <w:p w:rsidR="007F1CCE" w:rsidRPr="003C123A" w:rsidRDefault="007F1CCE" w:rsidP="0088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Диго С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ветлана Михайловна</w:t>
            </w:r>
          </w:p>
        </w:tc>
      </w:tr>
      <w:tr w:rsidR="007F1CCE" w:rsidRPr="003C123A" w:rsidTr="000416DD">
        <w:tc>
          <w:tcPr>
            <w:tcW w:w="7513" w:type="dxa"/>
            <w:vAlign w:val="center"/>
          </w:tcPr>
          <w:p w:rsidR="007F1CCE" w:rsidRPr="003C123A" w:rsidRDefault="00766522" w:rsidP="003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</w:t>
            </w:r>
            <w:r w:rsidR="003D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генерального директора по развитию бизнес</w:t>
            </w:r>
            <w:proofErr w:type="gramStart"/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«Научно-технический центр 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IBM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IBM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Science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&amp;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Technology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Center</w:t>
            </w:r>
            <w:r w:rsidR="003D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)», к.т.н., 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</w:t>
            </w:r>
            <w:r w:rsidR="003D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8" w:type="dxa"/>
            <w:vAlign w:val="center"/>
          </w:tcPr>
          <w:p w:rsidR="007F1CCE" w:rsidRPr="003C123A" w:rsidRDefault="00883E22" w:rsidP="0099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Гаврилов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 Викторович</w:t>
            </w:r>
          </w:p>
        </w:tc>
      </w:tr>
      <w:tr w:rsidR="007F1CCE" w:rsidRPr="003C123A" w:rsidTr="000416DD">
        <w:tc>
          <w:tcPr>
            <w:tcW w:w="7513" w:type="dxa"/>
            <w:vAlign w:val="center"/>
          </w:tcPr>
          <w:p w:rsidR="007F1CCE" w:rsidRPr="003C123A" w:rsidRDefault="00766522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отдела проектирования информационных и аналитических систем ЗАО «ЕС-Лизинг»</w:t>
            </w:r>
          </w:p>
        </w:tc>
        <w:tc>
          <w:tcPr>
            <w:tcW w:w="2658" w:type="dxa"/>
            <w:vAlign w:val="center"/>
          </w:tcPr>
          <w:p w:rsidR="007F1CCE" w:rsidRPr="003C123A" w:rsidRDefault="007F1CCE" w:rsidP="0088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Швей В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ладимир Игоревич</w:t>
            </w:r>
          </w:p>
        </w:tc>
      </w:tr>
      <w:tr w:rsidR="007F1CCE" w:rsidRPr="003C123A" w:rsidTr="000416DD">
        <w:trPr>
          <w:trHeight w:val="658"/>
        </w:trPr>
        <w:tc>
          <w:tcPr>
            <w:tcW w:w="7513" w:type="dxa"/>
            <w:vAlign w:val="center"/>
          </w:tcPr>
          <w:p w:rsidR="007F1CCE" w:rsidRPr="003C123A" w:rsidRDefault="00384BE7" w:rsidP="00384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Прикладной информатики и информационной безопасности РЭУ им. Г.В. Плеханова, </w:t>
            </w:r>
            <w:proofErr w:type="gramStart"/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658" w:type="dxa"/>
            <w:vAlign w:val="center"/>
          </w:tcPr>
          <w:p w:rsidR="007F1CCE" w:rsidRPr="003C123A" w:rsidRDefault="00384BE7" w:rsidP="0088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</w:p>
        </w:tc>
      </w:tr>
      <w:tr w:rsidR="007F1CCE" w:rsidRPr="003C123A" w:rsidTr="000416DD">
        <w:tc>
          <w:tcPr>
            <w:tcW w:w="7513" w:type="dxa"/>
          </w:tcPr>
          <w:p w:rsidR="007F1CCE" w:rsidRPr="003C123A" w:rsidRDefault="00766522" w:rsidP="003D05F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</w:rPr>
              <w:t>оцент кафедры Прикладной информатики и информационной безопасности РЭУ им. Г.В. Плеханова, к.т.н., доц</w:t>
            </w:r>
            <w:r w:rsidR="003D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7F1CCE" w:rsidRPr="003C123A" w:rsidRDefault="007F1CCE" w:rsidP="00883E2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Гаврилов А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лександр Викторович</w:t>
            </w:r>
          </w:p>
        </w:tc>
      </w:tr>
      <w:tr w:rsidR="00384BE7" w:rsidRPr="003C123A" w:rsidTr="000416DD">
        <w:tc>
          <w:tcPr>
            <w:tcW w:w="7513" w:type="dxa"/>
          </w:tcPr>
          <w:p w:rsidR="00384BE7" w:rsidRDefault="00384BE7" w:rsidP="003D05F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Прикладной информатики и информационной безопасности РЭУ им. Г.В. Плеханова, </w:t>
            </w:r>
            <w:proofErr w:type="gramStart"/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.н., доц</w:t>
            </w:r>
            <w:r w:rsidR="003D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vAlign w:val="center"/>
          </w:tcPr>
          <w:p w:rsidR="00384BE7" w:rsidRPr="000E0D6E" w:rsidRDefault="00A45DC1" w:rsidP="00883E2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Щелкина И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рина Анатольевна</w:t>
            </w:r>
          </w:p>
        </w:tc>
      </w:tr>
      <w:tr w:rsidR="000E0D6E" w:rsidRPr="003C123A" w:rsidTr="000416DD">
        <w:tc>
          <w:tcPr>
            <w:tcW w:w="7513" w:type="dxa"/>
          </w:tcPr>
          <w:p w:rsidR="000E0D6E" w:rsidRDefault="00883E22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т. преподаватель Прикладной информатики и информационной безопасности РЭУ им. Г.В. Плеханова</w:t>
            </w:r>
          </w:p>
        </w:tc>
        <w:tc>
          <w:tcPr>
            <w:tcW w:w="2658" w:type="dxa"/>
            <w:vAlign w:val="center"/>
          </w:tcPr>
          <w:p w:rsidR="000E0D6E" w:rsidRPr="000E0D6E" w:rsidRDefault="00883E22" w:rsidP="0088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Воронкова Татьяна Николаевна</w:t>
            </w:r>
          </w:p>
        </w:tc>
      </w:tr>
      <w:tr w:rsidR="007F1CCE" w:rsidRPr="003C123A" w:rsidTr="000416DD">
        <w:tc>
          <w:tcPr>
            <w:tcW w:w="7513" w:type="dxa"/>
          </w:tcPr>
          <w:p w:rsidR="007F1CCE" w:rsidRPr="003C123A" w:rsidRDefault="00766522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CCE" w:rsidRPr="003C123A">
              <w:rPr>
                <w:rFonts w:ascii="Times New Roman" w:hAnsi="Times New Roman" w:cs="Times New Roman"/>
                <w:sz w:val="24"/>
                <w:szCs w:val="24"/>
              </w:rPr>
              <w:t>т. преподаватель Прикладной информатики и информационной безопасности РЭУ им. Г.В. Плеханова</w:t>
            </w:r>
          </w:p>
        </w:tc>
        <w:tc>
          <w:tcPr>
            <w:tcW w:w="2658" w:type="dxa"/>
            <w:vAlign w:val="center"/>
          </w:tcPr>
          <w:p w:rsidR="007F1CCE" w:rsidRPr="003C123A" w:rsidRDefault="007F1CCE" w:rsidP="0088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Данилов А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ндрей Владимирович</w:t>
            </w:r>
          </w:p>
        </w:tc>
      </w:tr>
    </w:tbl>
    <w:p w:rsidR="007F1CCE" w:rsidRPr="005D447B" w:rsidRDefault="007F1CCE" w:rsidP="00991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7B">
        <w:rPr>
          <w:rFonts w:ascii="Times New Roman" w:hAnsi="Times New Roman" w:cs="Times New Roman"/>
          <w:b/>
          <w:sz w:val="28"/>
          <w:szCs w:val="28"/>
        </w:rPr>
        <w:lastRenderedPageBreak/>
        <w:t>Состав жюри</w:t>
      </w:r>
    </w:p>
    <w:tbl>
      <w:tblPr>
        <w:tblStyle w:val="ab"/>
        <w:tblW w:w="10206" w:type="dxa"/>
        <w:tblInd w:w="250" w:type="dxa"/>
        <w:tblLook w:val="04A0"/>
      </w:tblPr>
      <w:tblGrid>
        <w:gridCol w:w="7513"/>
        <w:gridCol w:w="2693"/>
      </w:tblGrid>
      <w:tr w:rsidR="007F1CCE" w:rsidRPr="000E0D6E" w:rsidTr="00A006AE">
        <w:trPr>
          <w:trHeight w:val="492"/>
        </w:trPr>
        <w:tc>
          <w:tcPr>
            <w:tcW w:w="10206" w:type="dxa"/>
            <w:gridSpan w:val="2"/>
            <w:vAlign w:val="center"/>
          </w:tcPr>
          <w:p w:rsidR="007F1CCE" w:rsidRPr="000E0D6E" w:rsidRDefault="002950D7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7F1CCE" w:rsidRPr="000E0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жюри:</w:t>
            </w:r>
          </w:p>
        </w:tc>
      </w:tr>
      <w:tr w:rsidR="007F1CCE" w:rsidRPr="000E0D6E" w:rsidTr="00A006AE">
        <w:tc>
          <w:tcPr>
            <w:tcW w:w="7513" w:type="dxa"/>
          </w:tcPr>
          <w:p w:rsidR="007F1CCE" w:rsidRPr="000E0D6E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научно-методического отдела ФГБУ НИИ </w:t>
            </w:r>
            <w:r w:rsidR="00766522" w:rsidRPr="000E0D6E">
              <w:rPr>
                <w:rFonts w:ascii="Times New Roman" w:hAnsi="Times New Roman" w:cs="Times New Roman"/>
                <w:sz w:val="24"/>
                <w:szCs w:val="24"/>
              </w:rPr>
              <w:t xml:space="preserve">«Восход», к.т.н., </w:t>
            </w: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с.н.с.</w:t>
            </w:r>
          </w:p>
        </w:tc>
        <w:tc>
          <w:tcPr>
            <w:tcW w:w="2693" w:type="dxa"/>
            <w:vAlign w:val="center"/>
          </w:tcPr>
          <w:p w:rsidR="007F1CCE" w:rsidRPr="000E0D6E" w:rsidRDefault="007F1CCE" w:rsidP="00883E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Лямин Ю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рий Алексеевич</w:t>
            </w:r>
          </w:p>
        </w:tc>
      </w:tr>
      <w:tr w:rsidR="007F1CCE" w:rsidRPr="000E0D6E" w:rsidTr="00A006AE">
        <w:trPr>
          <w:trHeight w:val="480"/>
        </w:trPr>
        <w:tc>
          <w:tcPr>
            <w:tcW w:w="10206" w:type="dxa"/>
            <w:gridSpan w:val="2"/>
            <w:vAlign w:val="center"/>
          </w:tcPr>
          <w:p w:rsidR="007F1CCE" w:rsidRPr="000E0D6E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жюри:</w:t>
            </w:r>
          </w:p>
        </w:tc>
      </w:tr>
      <w:tr w:rsidR="000416DD" w:rsidRPr="000E0D6E" w:rsidTr="00A006AE">
        <w:tc>
          <w:tcPr>
            <w:tcW w:w="7513" w:type="dxa"/>
            <w:vAlign w:val="center"/>
          </w:tcPr>
          <w:p w:rsidR="000416DD" w:rsidRPr="000E0D6E" w:rsidRDefault="000416DD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Зав. кафедрой Прикладной информатики и информационной безопасности РЭУ им. Г.В. Плеханова, д.э.н., профессор</w:t>
            </w:r>
          </w:p>
        </w:tc>
        <w:tc>
          <w:tcPr>
            <w:tcW w:w="2693" w:type="dxa"/>
            <w:vAlign w:val="center"/>
          </w:tcPr>
          <w:p w:rsidR="000416DD" w:rsidRPr="000E0D6E" w:rsidRDefault="00883E22" w:rsidP="0099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3A">
              <w:rPr>
                <w:rFonts w:ascii="Times New Roman" w:hAnsi="Times New Roman" w:cs="Times New Roman"/>
                <w:sz w:val="24"/>
                <w:szCs w:val="24"/>
              </w:rPr>
              <w:t>Тельнов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Филиппович</w:t>
            </w:r>
          </w:p>
        </w:tc>
      </w:tr>
      <w:tr w:rsidR="007F1CCE" w:rsidRPr="000E0D6E" w:rsidTr="00A006AE">
        <w:trPr>
          <w:trHeight w:val="554"/>
        </w:trPr>
        <w:tc>
          <w:tcPr>
            <w:tcW w:w="7513" w:type="dxa"/>
            <w:vAlign w:val="center"/>
          </w:tcPr>
          <w:p w:rsidR="007F1CCE" w:rsidRPr="000E0D6E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Информатики РЭУ им. Г.В. Плеханова, к.т.н., доцент</w:t>
            </w:r>
          </w:p>
        </w:tc>
        <w:tc>
          <w:tcPr>
            <w:tcW w:w="2693" w:type="dxa"/>
            <w:vAlign w:val="center"/>
          </w:tcPr>
          <w:p w:rsidR="007F1CCE" w:rsidRPr="000E0D6E" w:rsidRDefault="00883E22" w:rsidP="0099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22">
              <w:rPr>
                <w:rFonts w:ascii="Times New Roman" w:hAnsi="Times New Roman" w:cs="Times New Roman"/>
                <w:sz w:val="24"/>
                <w:szCs w:val="24"/>
              </w:rPr>
              <w:t>Попов Алексей Анатольевич</w:t>
            </w:r>
          </w:p>
        </w:tc>
      </w:tr>
      <w:tr w:rsidR="007F1CCE" w:rsidRPr="000E0D6E" w:rsidTr="00A006AE">
        <w:tc>
          <w:tcPr>
            <w:tcW w:w="7513" w:type="dxa"/>
            <w:vAlign w:val="center"/>
          </w:tcPr>
          <w:p w:rsidR="007F1CCE" w:rsidRPr="000E0D6E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НИИ «Стратегические </w:t>
            </w:r>
            <w:r w:rsidRPr="000E0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технологии»</w:t>
            </w: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.э.н.</w:t>
            </w:r>
          </w:p>
        </w:tc>
        <w:tc>
          <w:tcPr>
            <w:tcW w:w="2693" w:type="dxa"/>
            <w:vAlign w:val="center"/>
          </w:tcPr>
          <w:p w:rsidR="007F1CCE" w:rsidRPr="000E0D6E" w:rsidRDefault="007F1CCE" w:rsidP="0088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Казаков В</w:t>
            </w:r>
            <w:r w:rsidR="00883E22">
              <w:rPr>
                <w:rFonts w:ascii="Times New Roman" w:hAnsi="Times New Roman" w:cs="Times New Roman"/>
                <w:sz w:val="24"/>
                <w:szCs w:val="24"/>
              </w:rPr>
              <w:t>асилий Александрович</w:t>
            </w:r>
          </w:p>
        </w:tc>
      </w:tr>
      <w:tr w:rsidR="007F1CCE" w:rsidRPr="000E0D6E" w:rsidTr="00A006AE">
        <w:trPr>
          <w:trHeight w:val="580"/>
        </w:trPr>
        <w:tc>
          <w:tcPr>
            <w:tcW w:w="7513" w:type="dxa"/>
            <w:vAlign w:val="center"/>
          </w:tcPr>
          <w:p w:rsidR="007F1CCE" w:rsidRPr="000E0D6E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 xml:space="preserve">ООО «Интегратор», </w:t>
            </w:r>
            <w:r w:rsidR="000416DD" w:rsidRPr="000E0D6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>, к.т.н.</w:t>
            </w:r>
          </w:p>
        </w:tc>
        <w:tc>
          <w:tcPr>
            <w:tcW w:w="2693" w:type="dxa"/>
            <w:vAlign w:val="center"/>
          </w:tcPr>
          <w:p w:rsidR="007F1CCE" w:rsidRPr="000E0D6E" w:rsidRDefault="007F1CCE" w:rsidP="0088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</w:rPr>
              <w:t xml:space="preserve">Куренков </w:t>
            </w:r>
            <w:r w:rsidR="00883E22" w:rsidRPr="00883E22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</w:tr>
      <w:tr w:rsidR="007F1CCE" w:rsidRPr="0084391A" w:rsidTr="00A006AE">
        <w:trPr>
          <w:trHeight w:val="560"/>
        </w:trPr>
        <w:tc>
          <w:tcPr>
            <w:tcW w:w="7513" w:type="dxa"/>
            <w:vAlign w:val="center"/>
          </w:tcPr>
          <w:p w:rsidR="007F1CCE" w:rsidRPr="000E0D6E" w:rsidRDefault="00766522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7F1CCE" w:rsidRPr="000E0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 по развитию бизнеса группы ко</w:t>
            </w:r>
            <w:r w:rsidR="000416DD" w:rsidRPr="000E0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7F1CCE" w:rsidRPr="000E0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паний «Ланит»</w:t>
            </w:r>
            <w:r w:rsidR="000416DD" w:rsidRPr="000E0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к.э.н.</w:t>
            </w:r>
          </w:p>
        </w:tc>
        <w:tc>
          <w:tcPr>
            <w:tcW w:w="2693" w:type="dxa"/>
            <w:vAlign w:val="center"/>
          </w:tcPr>
          <w:p w:rsidR="007F1CCE" w:rsidRPr="000E0D6E" w:rsidRDefault="00883E22" w:rsidP="0099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22">
              <w:rPr>
                <w:rFonts w:ascii="Times New Roman" w:hAnsi="Times New Roman" w:cs="Times New Roman"/>
                <w:sz w:val="24"/>
                <w:szCs w:val="24"/>
              </w:rPr>
              <w:t>Окрут Руслан Владимирович  </w:t>
            </w:r>
          </w:p>
        </w:tc>
      </w:tr>
    </w:tbl>
    <w:p w:rsidR="007F1CCE" w:rsidRPr="00825987" w:rsidRDefault="007F1CCE" w:rsidP="0031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CE" w:rsidRPr="005D447B" w:rsidRDefault="007F1CCE" w:rsidP="00991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7B">
        <w:rPr>
          <w:rFonts w:ascii="Times New Roman" w:hAnsi="Times New Roman" w:cs="Times New Roman"/>
          <w:b/>
          <w:sz w:val="28"/>
          <w:szCs w:val="28"/>
        </w:rPr>
        <w:t>Состав мандатной комиссии</w:t>
      </w:r>
    </w:p>
    <w:tbl>
      <w:tblPr>
        <w:tblStyle w:val="ab"/>
        <w:tblW w:w="10206" w:type="dxa"/>
        <w:tblInd w:w="250" w:type="dxa"/>
        <w:tblLook w:val="04A0"/>
      </w:tblPr>
      <w:tblGrid>
        <w:gridCol w:w="7513"/>
        <w:gridCol w:w="2693"/>
      </w:tblGrid>
      <w:tr w:rsidR="007F1CCE" w:rsidRPr="0084391A" w:rsidTr="00A006AE">
        <w:trPr>
          <w:trHeight w:val="452"/>
        </w:trPr>
        <w:tc>
          <w:tcPr>
            <w:tcW w:w="10206" w:type="dxa"/>
            <w:gridSpan w:val="2"/>
            <w:vAlign w:val="center"/>
          </w:tcPr>
          <w:p w:rsidR="007F1CCE" w:rsidRPr="0084391A" w:rsidRDefault="000416DD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7F1CCE" w:rsidRPr="00843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мандатной комиссии:</w:t>
            </w:r>
          </w:p>
        </w:tc>
      </w:tr>
      <w:tr w:rsidR="007F1CCE" w:rsidRPr="0084391A" w:rsidTr="00A006AE">
        <w:tc>
          <w:tcPr>
            <w:tcW w:w="7513" w:type="dxa"/>
          </w:tcPr>
          <w:p w:rsidR="007F1CCE" w:rsidRPr="0084391A" w:rsidRDefault="00766522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1CCE" w:rsidRPr="0084391A">
              <w:rPr>
                <w:rFonts w:ascii="Times New Roman" w:hAnsi="Times New Roman" w:cs="Times New Roman"/>
                <w:sz w:val="24"/>
                <w:szCs w:val="24"/>
              </w:rPr>
              <w:t>оцент кафедры Прикладной информатики и информационной безопасности РЭУ им. Г.В. Плеханова, к.э.н., доцент</w:t>
            </w:r>
          </w:p>
        </w:tc>
        <w:tc>
          <w:tcPr>
            <w:tcW w:w="2693" w:type="dxa"/>
            <w:vAlign w:val="center"/>
          </w:tcPr>
          <w:p w:rsidR="007F1CCE" w:rsidRPr="0084391A" w:rsidRDefault="007F1CCE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Голкина Г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алина Евгеньевна</w:t>
            </w:r>
          </w:p>
        </w:tc>
      </w:tr>
      <w:tr w:rsidR="007F1CCE" w:rsidRPr="0084391A" w:rsidTr="00A006AE">
        <w:trPr>
          <w:trHeight w:val="510"/>
        </w:trPr>
        <w:tc>
          <w:tcPr>
            <w:tcW w:w="10206" w:type="dxa"/>
            <w:gridSpan w:val="2"/>
            <w:vAlign w:val="center"/>
          </w:tcPr>
          <w:p w:rsidR="007F1CCE" w:rsidRPr="0084391A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b/>
                <w:sz w:val="24"/>
                <w:szCs w:val="24"/>
              </w:rPr>
              <w:t>Члены мандатной комиссии:</w:t>
            </w:r>
          </w:p>
        </w:tc>
      </w:tr>
      <w:tr w:rsidR="007F1CCE" w:rsidRPr="0084391A" w:rsidTr="00A006AE">
        <w:tc>
          <w:tcPr>
            <w:tcW w:w="7513" w:type="dxa"/>
          </w:tcPr>
          <w:p w:rsidR="007F1CCE" w:rsidRPr="0084391A" w:rsidRDefault="00766522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CCE" w:rsidRPr="0084391A">
              <w:rPr>
                <w:rFonts w:ascii="Times New Roman" w:hAnsi="Times New Roman" w:cs="Times New Roman"/>
                <w:sz w:val="24"/>
                <w:szCs w:val="24"/>
              </w:rPr>
              <w:t xml:space="preserve">т. преподаватель фак. Информационных систем и технологий  </w:t>
            </w:r>
            <w:r w:rsidR="007F1CCE" w:rsidRPr="00843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Московского финансово-промышленного университет</w:t>
            </w:r>
            <w:r w:rsidR="007F1CCE" w:rsidRPr="0084391A">
              <w:rPr>
                <w:rStyle w:val="apple-converted-space"/>
                <w:sz w:val="24"/>
                <w:szCs w:val="24"/>
                <w:shd w:val="clear" w:color="auto" w:fill="FFFFFF"/>
              </w:rPr>
              <w:t>а</w:t>
            </w:r>
            <w:r w:rsidR="007F1CCE" w:rsidRPr="0084391A">
              <w:rPr>
                <w:rFonts w:ascii="Times New Roman" w:hAnsi="Times New Roman" w:cs="Times New Roman"/>
                <w:sz w:val="24"/>
                <w:szCs w:val="24"/>
              </w:rPr>
              <w:t xml:space="preserve"> «Синергия»</w:t>
            </w:r>
          </w:p>
        </w:tc>
        <w:tc>
          <w:tcPr>
            <w:tcW w:w="2693" w:type="dxa"/>
            <w:vAlign w:val="center"/>
          </w:tcPr>
          <w:p w:rsidR="007F1CCE" w:rsidRPr="0084391A" w:rsidRDefault="007F1CCE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Ребус Н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аталья Анатольевна</w:t>
            </w:r>
          </w:p>
        </w:tc>
      </w:tr>
      <w:tr w:rsidR="007F1CCE" w:rsidRPr="0084391A" w:rsidTr="00A006AE">
        <w:tc>
          <w:tcPr>
            <w:tcW w:w="7513" w:type="dxa"/>
          </w:tcPr>
          <w:p w:rsidR="007F1CCE" w:rsidRPr="0084391A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Лаборант кафедры Прикладной информатики и информационной безопасности РЭУ им. Г.В. Плеханова</w:t>
            </w:r>
          </w:p>
        </w:tc>
        <w:tc>
          <w:tcPr>
            <w:tcW w:w="2693" w:type="dxa"/>
            <w:vAlign w:val="center"/>
          </w:tcPr>
          <w:p w:rsidR="007F1CCE" w:rsidRPr="0084391A" w:rsidRDefault="000E0D6E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Д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арья Сергеевна</w:t>
            </w:r>
          </w:p>
        </w:tc>
      </w:tr>
      <w:tr w:rsidR="007F1CCE" w:rsidRPr="0084391A" w:rsidTr="00A006AE">
        <w:trPr>
          <w:trHeight w:val="494"/>
        </w:trPr>
        <w:tc>
          <w:tcPr>
            <w:tcW w:w="7513" w:type="dxa"/>
            <w:vAlign w:val="center"/>
          </w:tcPr>
          <w:p w:rsidR="007F1CCE" w:rsidRPr="0084391A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базовой кафедры </w:t>
            </w:r>
            <w:r w:rsidR="009918D4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1С РЭУ им. Г.В. Плеханова</w:t>
            </w:r>
          </w:p>
        </w:tc>
        <w:tc>
          <w:tcPr>
            <w:tcW w:w="2693" w:type="dxa"/>
            <w:vAlign w:val="center"/>
          </w:tcPr>
          <w:p w:rsidR="007F1CCE" w:rsidRPr="0084391A" w:rsidRDefault="000E0D6E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Зиятдинова Д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илара Табрисовна</w:t>
            </w:r>
          </w:p>
        </w:tc>
      </w:tr>
    </w:tbl>
    <w:p w:rsidR="007F1CCE" w:rsidRDefault="007F1CCE" w:rsidP="00991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CE" w:rsidRPr="005D447B" w:rsidRDefault="007F1CCE" w:rsidP="00991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7B">
        <w:rPr>
          <w:rFonts w:ascii="Times New Roman" w:hAnsi="Times New Roman" w:cs="Times New Roman"/>
          <w:b/>
          <w:sz w:val="28"/>
          <w:szCs w:val="28"/>
        </w:rPr>
        <w:t>Состав апелляционной комиссии</w:t>
      </w:r>
    </w:p>
    <w:tbl>
      <w:tblPr>
        <w:tblStyle w:val="ab"/>
        <w:tblW w:w="10206" w:type="dxa"/>
        <w:tblInd w:w="250" w:type="dxa"/>
        <w:tblLook w:val="04A0"/>
      </w:tblPr>
      <w:tblGrid>
        <w:gridCol w:w="7513"/>
        <w:gridCol w:w="2693"/>
      </w:tblGrid>
      <w:tr w:rsidR="007F1CCE" w:rsidRPr="0084391A" w:rsidTr="00A006AE">
        <w:trPr>
          <w:trHeight w:val="448"/>
        </w:trPr>
        <w:tc>
          <w:tcPr>
            <w:tcW w:w="10206" w:type="dxa"/>
            <w:gridSpan w:val="2"/>
            <w:vAlign w:val="center"/>
          </w:tcPr>
          <w:p w:rsidR="007F1CCE" w:rsidRPr="0084391A" w:rsidRDefault="002950D7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апелляционной комиссии</w:t>
            </w:r>
            <w:r w:rsidR="007F1CCE" w:rsidRPr="008439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1CCE" w:rsidRPr="0084391A" w:rsidTr="00A006AE">
        <w:tc>
          <w:tcPr>
            <w:tcW w:w="7513" w:type="dxa"/>
          </w:tcPr>
          <w:p w:rsidR="007F1CCE" w:rsidRPr="0084391A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Профессор кафедры экономики городского хозяйства и жилищного права </w:t>
            </w: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7665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7665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66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правительства Москвы, д.т.н., профессор</w:t>
            </w:r>
          </w:p>
        </w:tc>
        <w:tc>
          <w:tcPr>
            <w:tcW w:w="2693" w:type="dxa"/>
            <w:vAlign w:val="center"/>
          </w:tcPr>
          <w:p w:rsidR="007F1CCE" w:rsidRPr="0084391A" w:rsidRDefault="007F1CCE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Данчул А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лександр Николаевич</w:t>
            </w:r>
          </w:p>
        </w:tc>
      </w:tr>
      <w:tr w:rsidR="007F1CCE" w:rsidRPr="0084391A" w:rsidTr="00A006AE">
        <w:trPr>
          <w:trHeight w:val="438"/>
        </w:trPr>
        <w:tc>
          <w:tcPr>
            <w:tcW w:w="10206" w:type="dxa"/>
            <w:gridSpan w:val="2"/>
            <w:vAlign w:val="center"/>
          </w:tcPr>
          <w:p w:rsidR="007F1CCE" w:rsidRPr="0084391A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b/>
                <w:sz w:val="24"/>
                <w:szCs w:val="24"/>
              </w:rPr>
              <w:t>Члены апелляционной комиссии:</w:t>
            </w:r>
          </w:p>
        </w:tc>
      </w:tr>
      <w:tr w:rsidR="007F1CCE" w:rsidRPr="0084391A" w:rsidTr="00A006AE">
        <w:tc>
          <w:tcPr>
            <w:tcW w:w="7513" w:type="dxa"/>
          </w:tcPr>
          <w:p w:rsidR="007F1CCE" w:rsidRPr="0084391A" w:rsidRDefault="007F1CCE" w:rsidP="00991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Зав. кафедрой Управления информационными системами и программирования, д.э.н., профессор</w:t>
            </w:r>
          </w:p>
        </w:tc>
        <w:tc>
          <w:tcPr>
            <w:tcW w:w="2693" w:type="dxa"/>
            <w:vAlign w:val="center"/>
          </w:tcPr>
          <w:p w:rsidR="007F1CCE" w:rsidRPr="0084391A" w:rsidRDefault="007F1CCE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Уринцов А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ркадий Ильич</w:t>
            </w:r>
          </w:p>
        </w:tc>
      </w:tr>
      <w:tr w:rsidR="007F1CCE" w:rsidRPr="0084391A" w:rsidTr="003D05F5">
        <w:trPr>
          <w:trHeight w:val="618"/>
        </w:trPr>
        <w:tc>
          <w:tcPr>
            <w:tcW w:w="7513" w:type="dxa"/>
          </w:tcPr>
          <w:p w:rsidR="007F1CCE" w:rsidRPr="0084391A" w:rsidRDefault="007F1CCE" w:rsidP="00A0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Прикладной информатики и информационной безопасности РЭУ им. Г.В. Плеханова, 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 w:rsidR="00C1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693" w:type="dxa"/>
            <w:vAlign w:val="center"/>
          </w:tcPr>
          <w:p w:rsidR="007F1CCE" w:rsidRPr="0084391A" w:rsidRDefault="007F1CCE" w:rsidP="00A00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1A">
              <w:rPr>
                <w:rFonts w:ascii="Times New Roman" w:hAnsi="Times New Roman" w:cs="Times New Roman"/>
                <w:sz w:val="24"/>
                <w:szCs w:val="24"/>
              </w:rPr>
              <w:t>Федоров И</w:t>
            </w:r>
            <w:r w:rsidR="00A006AE">
              <w:rPr>
                <w:rFonts w:ascii="Times New Roman" w:hAnsi="Times New Roman" w:cs="Times New Roman"/>
                <w:sz w:val="24"/>
                <w:szCs w:val="24"/>
              </w:rPr>
              <w:t>горь Григорьевич</w:t>
            </w:r>
          </w:p>
        </w:tc>
      </w:tr>
    </w:tbl>
    <w:p w:rsidR="007F1CCE" w:rsidRPr="00825987" w:rsidRDefault="007F1CCE" w:rsidP="00A70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B7" w:rsidRDefault="00465AB7" w:rsidP="00F92CB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465AB7" w:rsidSect="00D4247B">
          <w:pgSz w:w="11906" w:h="16838"/>
          <w:pgMar w:top="993" w:right="567" w:bottom="993" w:left="1134" w:header="708" w:footer="708" w:gutter="0"/>
          <w:cols w:space="708"/>
          <w:docGrid w:linePitch="360"/>
        </w:sectPr>
      </w:pPr>
    </w:p>
    <w:p w:rsidR="00F92CBC" w:rsidRDefault="00F92CBC" w:rsidP="00C1497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65A28">
        <w:rPr>
          <w:rFonts w:ascii="Times New Roman" w:hAnsi="Times New Roman" w:cs="Times New Roman"/>
          <w:b/>
          <w:sz w:val="28"/>
          <w:szCs w:val="28"/>
        </w:rPr>
        <w:t>4</w:t>
      </w:r>
      <w:r w:rsidR="0043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512" w:type="dxa"/>
        <w:tblInd w:w="-176" w:type="dxa"/>
        <w:tblLayout w:type="fixed"/>
        <w:tblLook w:val="04A0"/>
      </w:tblPr>
      <w:tblGrid>
        <w:gridCol w:w="284"/>
        <w:gridCol w:w="9"/>
        <w:gridCol w:w="8800"/>
        <w:gridCol w:w="1419"/>
      </w:tblGrid>
      <w:tr w:rsidR="00853B0A" w:rsidRPr="003D05F5" w:rsidTr="00AB7041">
        <w:trPr>
          <w:trHeight w:val="510"/>
        </w:trPr>
        <w:tc>
          <w:tcPr>
            <w:tcW w:w="10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3D05F5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Аналитическое задание</w:t>
            </w:r>
          </w:p>
        </w:tc>
      </w:tr>
      <w:tr w:rsidR="00853B0A" w:rsidRPr="003D05F5" w:rsidTr="00AB7041">
        <w:trPr>
          <w:trHeight w:val="593"/>
        </w:trPr>
        <w:tc>
          <w:tcPr>
            <w:tcW w:w="9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0A" w:rsidRPr="003D05F5" w:rsidRDefault="00853B0A" w:rsidP="00AB704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3D05F5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Критерии оценки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0A" w:rsidRPr="003D05F5" w:rsidRDefault="00853B0A" w:rsidP="00AB7041">
            <w:pPr>
              <w:spacing w:after="0" w:line="192" w:lineRule="auto"/>
              <w:ind w:left="-85" w:right="-142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D05F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Макс. кол-во баллов</w:t>
            </w:r>
          </w:p>
        </w:tc>
      </w:tr>
      <w:tr w:rsidR="00853B0A" w:rsidRPr="003D05F5" w:rsidTr="00AB7041">
        <w:trPr>
          <w:trHeight w:val="309"/>
        </w:trPr>
        <w:tc>
          <w:tcPr>
            <w:tcW w:w="9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853B0A" w:rsidRPr="003D05F5" w:rsidTr="00AB7041">
        <w:trPr>
          <w:trHeight w:val="387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16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Pr="003D05F5">
              <w:rPr>
                <w:rFonts w:ascii="Times New Roman" w:hAnsi="Times New Roman" w:cs="Times New Roman"/>
                <w:b/>
              </w:rPr>
              <w:t xml:space="preserve">Определение целей. </w:t>
            </w:r>
            <w:r w:rsidRPr="003D05F5">
              <w:rPr>
                <w:rFonts w:ascii="Times New Roman" w:hAnsi="Times New Roman" w:cs="Times New Roman"/>
                <w:b/>
                <w:color w:val="000000"/>
              </w:rPr>
              <w:t xml:space="preserve">Выявление показателей.  </w:t>
            </w:r>
            <w:r w:rsidRPr="003D05F5">
              <w:rPr>
                <w:rFonts w:ascii="Times New Roman" w:hAnsi="Times New Roman" w:cs="Times New Roman"/>
                <w:b/>
              </w:rPr>
              <w:t>Задачи автоматизации.</w:t>
            </w:r>
          </w:p>
        </w:tc>
      </w:tr>
      <w:tr w:rsidR="00853B0A" w:rsidRPr="003D05F5" w:rsidTr="00AB7041">
        <w:trPr>
          <w:trHeight w:val="315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Четкость и однозначность формулировок целей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Измеримость  показателей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Достаточность показателей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12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Перечень задач автоматизации (степень охвата поставленных задач)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12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Логика увязки целей, показателей и задач автоматизации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12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53B0A" w:rsidRPr="003D05F5" w:rsidTr="00AB7041">
        <w:trPr>
          <w:trHeight w:val="496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16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 xml:space="preserve">2. Идентификация ключевых процессов. </w:t>
            </w:r>
            <w:r w:rsidRPr="003D05F5">
              <w:rPr>
                <w:rFonts w:ascii="Times New Roman" w:hAnsi="Times New Roman" w:cs="Times New Roman"/>
                <w:b/>
              </w:rPr>
              <w:t>Перечень задач автоматизации</w:t>
            </w:r>
          </w:p>
        </w:tc>
      </w:tr>
      <w:tr w:rsidR="00853B0A" w:rsidRPr="003D05F5" w:rsidTr="00AB7041">
        <w:trPr>
          <w:trHeight w:val="375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Четкость и однозначность идентификации процессов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39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</w:rPr>
              <w:t>Количество идентифицированных процессов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F41B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</w:t>
            </w:r>
            <w:r w:rsidR="00F41BA6" w:rsidRPr="003D05F5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853B0A" w:rsidRPr="003D05F5" w:rsidTr="00AB7041">
        <w:trPr>
          <w:trHeight w:val="439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bookmarkStart w:id="5" w:name="RANGE!C13"/>
            <w:r w:rsidRPr="003D05F5">
              <w:rPr>
                <w:rFonts w:ascii="Times New Roman" w:hAnsi="Times New Roman" w:cs="Times New Roman"/>
                <w:color w:val="000000"/>
              </w:rPr>
              <w:t>Аргументированность выбора используемых нотаций</w:t>
            </w:r>
            <w:bookmarkEnd w:id="5"/>
            <w:r w:rsidRPr="003D05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288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987F8A" w:rsidP="00AB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53B0A" w:rsidRPr="003D05F5" w:rsidTr="00AB7041">
        <w:trPr>
          <w:trHeight w:val="390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16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>3. Организационная структура</w:t>
            </w:r>
          </w:p>
        </w:tc>
      </w:tr>
      <w:tr w:rsidR="00853B0A" w:rsidRPr="003D05F5" w:rsidTr="00AB7041">
        <w:trPr>
          <w:trHeight w:val="537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Достаточность оргструктуры для поддержания функционирования бизнес-процесса. Соответствие масштаба оргструктуры масштабу бизнеса.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537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Наглядность оргструктуры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537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B0A" w:rsidRPr="003D05F5" w:rsidTr="00AB7041">
        <w:trPr>
          <w:trHeight w:val="405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16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>4. Модель бизнес-процесса (as-is)</w:t>
            </w:r>
          </w:p>
        </w:tc>
      </w:tr>
      <w:tr w:rsidR="00853B0A" w:rsidRPr="003D05F5" w:rsidTr="00AB7041">
        <w:trPr>
          <w:trHeight w:val="454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192" w:lineRule="auto"/>
              <w:ind w:right="-91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Соответствие цели моделирования с точки зрения содержания модели (сложность модели)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76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192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Корректность модели (соответствие исполнения модели бизнес-процесса установленным стандартам или правилам)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20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Наглядность модели бизнес-процесса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20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Полнота и качество описания предметной области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63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53B0A" w:rsidRPr="003D05F5" w:rsidTr="00AB7041">
        <w:trPr>
          <w:trHeight w:val="405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16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>5. Предложенные изменения в бизнесс-процессе</w:t>
            </w:r>
          </w:p>
        </w:tc>
      </w:tr>
      <w:tr w:rsidR="00853B0A" w:rsidRPr="003D05F5" w:rsidTr="00AB7041">
        <w:trPr>
          <w:trHeight w:val="420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 xml:space="preserve">Четкость </w:t>
            </w:r>
            <w:r w:rsidRPr="003D05F5">
              <w:rPr>
                <w:rFonts w:ascii="Times New Roman" w:hAnsi="Times New Roman" w:cs="Times New Roman"/>
              </w:rPr>
              <w:t xml:space="preserve">и однозначность </w:t>
            </w:r>
            <w:r w:rsidRPr="003D05F5">
              <w:rPr>
                <w:rFonts w:ascii="Times New Roman" w:hAnsi="Times New Roman" w:cs="Times New Roman"/>
                <w:color w:val="000000"/>
              </w:rPr>
              <w:t>формулировки изменений бизнес-процесса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20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Глубина проработки изменений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420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</w:rPr>
              <w:t>Количество предлагаемых изменений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30"/>
        </w:trPr>
        <w:tc>
          <w:tcPr>
            <w:tcW w:w="2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53B0A" w:rsidRPr="003D05F5" w:rsidTr="00AB7041">
        <w:trPr>
          <w:trHeight w:val="650"/>
        </w:trPr>
        <w:tc>
          <w:tcPr>
            <w:tcW w:w="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Сумма баллов за аналитическое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0A" w:rsidRPr="003D05F5" w:rsidRDefault="00853B0A" w:rsidP="00F41B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41BA6" w:rsidRPr="003D0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853B0A" w:rsidRPr="003D05F5" w:rsidTr="00AB7041">
        <w:trPr>
          <w:trHeight w:val="510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3D05F5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lastRenderedPageBreak/>
              <w:t xml:space="preserve">Проектное задание </w:t>
            </w:r>
          </w:p>
        </w:tc>
      </w:tr>
      <w:tr w:rsidR="00853B0A" w:rsidRPr="003D05F5" w:rsidTr="00AB7041">
        <w:trPr>
          <w:trHeight w:val="593"/>
        </w:trPr>
        <w:tc>
          <w:tcPr>
            <w:tcW w:w="90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0A" w:rsidRPr="003D05F5" w:rsidRDefault="00853B0A" w:rsidP="00AB704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3D05F5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Критерии оценки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0A" w:rsidRPr="003D05F5" w:rsidRDefault="00853B0A" w:rsidP="00AB7041">
            <w:pPr>
              <w:spacing w:after="0" w:line="192" w:lineRule="auto"/>
              <w:ind w:left="-85" w:right="-142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D05F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Макс. кол-во баллов</w:t>
            </w:r>
          </w:p>
        </w:tc>
      </w:tr>
      <w:tr w:rsidR="00853B0A" w:rsidRPr="003D05F5" w:rsidTr="00AB7041">
        <w:trPr>
          <w:trHeight w:val="509"/>
        </w:trPr>
        <w:tc>
          <w:tcPr>
            <w:tcW w:w="90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853B0A" w:rsidRPr="003D05F5" w:rsidTr="00AB7041">
        <w:trPr>
          <w:trHeight w:val="315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>1. Описание функциональных требований</w:t>
            </w:r>
          </w:p>
        </w:tc>
      </w:tr>
      <w:tr w:rsidR="00853B0A" w:rsidRPr="003D05F5" w:rsidTr="00AB7041">
        <w:trPr>
          <w:trHeight w:val="2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Наличие функциональных диаграмм процессов обработки данных (to be)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Спецификация функциональных требований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18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192" w:lineRule="auto"/>
              <w:ind w:right="-96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Обоснованность и реализуемость предложений по улучшению процессов обработки данных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29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Полнота и обоснованность представленного перечня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29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853B0A" w:rsidRPr="003D05F5" w:rsidTr="00AB7041">
        <w:trPr>
          <w:trHeight w:val="315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>2.  Описание нефункциональных требований</w:t>
            </w:r>
          </w:p>
        </w:tc>
      </w:tr>
      <w:tr w:rsidR="00853B0A" w:rsidRPr="003D05F5" w:rsidTr="00AB7041">
        <w:trPr>
          <w:trHeight w:val="22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Полнота представленного перечня нефункциональных требований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Четкость и однозначность нефункциональных требований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23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3B0A" w:rsidRPr="003D05F5" w:rsidTr="00AB7041">
        <w:trPr>
          <w:trHeight w:val="315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>3. План проекта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Логика выделения фаз проекта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Описание ресурсов проекта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Определение стоимости работ по проекту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53B0A" w:rsidRPr="003D05F5" w:rsidTr="00AB7041">
        <w:trPr>
          <w:trHeight w:val="315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  <w:r w:rsidRPr="003D05F5">
              <w:rPr>
                <w:rFonts w:ascii="Times New Roman" w:hAnsi="Times New Roman" w:cs="Times New Roman"/>
                <w:b/>
                <w:color w:val="000000"/>
              </w:rPr>
              <w:t>. Модели  базы данных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Единообразие именования объектов базы данных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Нормализация базы данных до третьей НФ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Правильность определения связей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Правильность определения типов данных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53B0A" w:rsidRPr="003D05F5" w:rsidTr="00AB7041">
        <w:trPr>
          <w:trHeight w:val="315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lang w:val="en-US"/>
              </w:rPr>
              <w:t>5</w:t>
            </w:r>
            <w:r w:rsidRPr="003D05F5">
              <w:rPr>
                <w:rFonts w:ascii="Times New Roman" w:hAnsi="Times New Roman" w:cs="Times New Roman"/>
                <w:b/>
                <w:color w:val="000000"/>
              </w:rPr>
              <w:t>. Интерфейс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Эстетика и дизайн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Соответствие экранных форм структуре базы данных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Наличие форм отчетов и графиков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Соответствие представленного диалога предлагаемым проектным решениям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53B0A" w:rsidRPr="003D05F5" w:rsidTr="00AB7041">
        <w:trPr>
          <w:trHeight w:val="315"/>
        </w:trPr>
        <w:tc>
          <w:tcPr>
            <w:tcW w:w="10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spacing w:before="240"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lang w:val="en-US"/>
              </w:rPr>
              <w:t>6</w:t>
            </w:r>
            <w:r w:rsidRPr="003D05F5">
              <w:rPr>
                <w:rFonts w:ascii="Times New Roman" w:hAnsi="Times New Roman" w:cs="Times New Roman"/>
                <w:b/>
                <w:color w:val="000000"/>
              </w:rPr>
              <w:t>. Архитектура системы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Наглядность представленной архитектуры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Наличие  ролей пользователей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Масштабируемость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53B0A" w:rsidRPr="003D05F5" w:rsidTr="00AB7041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Сумма баллов за задание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3D0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853B0A" w:rsidRDefault="00853B0A" w:rsidP="00853B0A">
      <w:pPr>
        <w:spacing w:after="0"/>
      </w:pPr>
    </w:p>
    <w:tbl>
      <w:tblPr>
        <w:tblW w:w="10363" w:type="dxa"/>
        <w:tblInd w:w="93" w:type="dxa"/>
        <w:tblLayout w:type="fixed"/>
        <w:tblLook w:val="04A0"/>
      </w:tblPr>
      <w:tblGrid>
        <w:gridCol w:w="639"/>
        <w:gridCol w:w="8307"/>
        <w:gridCol w:w="1417"/>
      </w:tblGrid>
      <w:tr w:rsidR="00853B0A" w:rsidRPr="003D05F5" w:rsidTr="00AB7041">
        <w:trPr>
          <w:trHeight w:val="51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3D05F5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lastRenderedPageBreak/>
              <w:t>Презентация</w:t>
            </w:r>
          </w:p>
        </w:tc>
      </w:tr>
      <w:tr w:rsidR="00853B0A" w:rsidRPr="003D05F5" w:rsidTr="00AB7041">
        <w:trPr>
          <w:trHeight w:val="593"/>
        </w:trPr>
        <w:tc>
          <w:tcPr>
            <w:tcW w:w="89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0A" w:rsidRPr="003D05F5" w:rsidRDefault="00853B0A" w:rsidP="00AB704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3D05F5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Критерии оценки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0A" w:rsidRPr="003D05F5" w:rsidRDefault="00853B0A" w:rsidP="00AB7041">
            <w:pPr>
              <w:spacing w:after="0" w:line="192" w:lineRule="auto"/>
              <w:ind w:left="-85" w:right="-142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D05F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Макс. кол-во баллов</w:t>
            </w:r>
          </w:p>
        </w:tc>
      </w:tr>
      <w:tr w:rsidR="00853B0A" w:rsidRPr="003D05F5" w:rsidTr="00AB7041">
        <w:trPr>
          <w:trHeight w:val="593"/>
        </w:trPr>
        <w:tc>
          <w:tcPr>
            <w:tcW w:w="89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3B0A" w:rsidRPr="003D05F5" w:rsidRDefault="00853B0A" w:rsidP="00AB7041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853B0A" w:rsidRPr="003D05F5" w:rsidTr="00AB7041">
        <w:trPr>
          <w:trHeight w:val="375"/>
        </w:trPr>
        <w:tc>
          <w:tcPr>
            <w:tcW w:w="103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</w:rPr>
              <w:t>Презентация</w:t>
            </w: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ind w:left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Командный 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0A" w:rsidRPr="003D05F5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0A" w:rsidRPr="003D05F5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Качество доклада, соответствие доклада содержанию слайдов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0A" w:rsidRPr="003D05F5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Соблюдение регламента выступления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1-3</w:t>
            </w: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0A" w:rsidRPr="003D05F5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Композиция слайдов презентации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0A" w:rsidRPr="003D05F5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Отсутствие элементов, отвлекающих внимание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6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0A" w:rsidRPr="003D05F5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Логика (связанность изложения)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0A" w:rsidRPr="003D05F5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Оформление, дизайн, стиль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53B0A" w:rsidRPr="003D05F5" w:rsidRDefault="00853B0A" w:rsidP="00AB7041">
            <w:pPr>
              <w:ind w:left="49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Личный 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53B0A" w:rsidRPr="00987F8A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53B0A" w:rsidRPr="00987F8A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53B0A" w:rsidRPr="00987F8A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987F8A">
              <w:rPr>
                <w:rFonts w:ascii="Times New Roman" w:hAnsi="Times New Roman" w:cs="Times New Roman"/>
                <w:color w:val="000000"/>
              </w:rPr>
              <w:t>Ответы на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53B0A" w:rsidRPr="00987F8A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F8A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987F8A" w:rsidTr="00AB7041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53B0A" w:rsidRPr="00987F8A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853B0A" w:rsidRPr="00987F8A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987F8A">
              <w:rPr>
                <w:rFonts w:ascii="Times New Roman" w:hAnsi="Times New Roman" w:cs="Times New Roman"/>
                <w:color w:val="000000"/>
              </w:rPr>
              <w:t>Работа в команде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53B0A" w:rsidRPr="00987F8A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F8A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53B0A" w:rsidRPr="00987F8A" w:rsidRDefault="00853B0A" w:rsidP="00AB7041">
            <w:pPr>
              <w:numPr>
                <w:ilvl w:val="0"/>
                <w:numId w:val="22"/>
              </w:numPr>
              <w:spacing w:after="0" w:line="240" w:lineRule="auto"/>
              <w:ind w:left="0" w:firstLine="4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53B0A" w:rsidRPr="00987F8A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987F8A">
              <w:rPr>
                <w:rFonts w:ascii="Times New Roman" w:hAnsi="Times New Roman" w:cs="Times New Roman"/>
                <w:color w:val="000000"/>
              </w:rPr>
              <w:t>Артистизм (впечатление)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53B0A" w:rsidRPr="00987F8A" w:rsidRDefault="00853B0A" w:rsidP="00AB7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F8A">
              <w:rPr>
                <w:rFonts w:ascii="Times New Roman" w:hAnsi="Times New Roman" w:cs="Times New Roman"/>
                <w:color w:val="000000"/>
              </w:rPr>
              <w:t>0-3</w:t>
            </w:r>
          </w:p>
        </w:tc>
      </w:tr>
      <w:tr w:rsidR="00853B0A" w:rsidRPr="003D05F5" w:rsidTr="00AB7041">
        <w:trPr>
          <w:trHeight w:val="3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color w:val="000000"/>
              </w:rPr>
            </w:pPr>
            <w:r w:rsidRPr="003D05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05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Сумма баллов за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0A" w:rsidRPr="003D05F5" w:rsidRDefault="00853B0A" w:rsidP="00AB70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5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853B0A" w:rsidRDefault="00853B0A" w:rsidP="00853B0A"/>
    <w:p w:rsidR="00853B0A" w:rsidRPr="00846ABC" w:rsidRDefault="00853B0A" w:rsidP="00C1497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53B0A" w:rsidRPr="00846ABC" w:rsidSect="00D4247B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2C" w:rsidRDefault="00127A2C" w:rsidP="00EB6F58">
      <w:pPr>
        <w:spacing w:after="0" w:line="240" w:lineRule="auto"/>
      </w:pPr>
      <w:r>
        <w:separator/>
      </w:r>
    </w:p>
  </w:endnote>
  <w:endnote w:type="continuationSeparator" w:id="0">
    <w:p w:rsidR="00127A2C" w:rsidRDefault="00127A2C" w:rsidP="00EB6F58">
      <w:pPr>
        <w:spacing w:after="0" w:line="240" w:lineRule="auto"/>
      </w:pPr>
      <w:r>
        <w:continuationSeparator/>
      </w:r>
    </w:p>
  </w:endnote>
  <w:endnote w:type="continuationNotice" w:id="1">
    <w:p w:rsidR="00127A2C" w:rsidRDefault="00127A2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53" w:rsidRDefault="000F6853" w:rsidP="001A1A1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6853" w:rsidRDefault="000F6853" w:rsidP="001A1A1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2C" w:rsidRDefault="00127A2C" w:rsidP="00EB6F58">
      <w:pPr>
        <w:spacing w:after="0" w:line="240" w:lineRule="auto"/>
      </w:pPr>
      <w:r>
        <w:separator/>
      </w:r>
    </w:p>
  </w:footnote>
  <w:footnote w:type="continuationSeparator" w:id="0">
    <w:p w:rsidR="00127A2C" w:rsidRDefault="00127A2C" w:rsidP="00EB6F58">
      <w:pPr>
        <w:spacing w:after="0" w:line="240" w:lineRule="auto"/>
      </w:pPr>
      <w:r>
        <w:continuationSeparator/>
      </w:r>
    </w:p>
  </w:footnote>
  <w:footnote w:type="continuationNotice" w:id="1">
    <w:p w:rsidR="00127A2C" w:rsidRDefault="00127A2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181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6853" w:rsidRPr="00344F18" w:rsidRDefault="000F685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344F18">
          <w:rPr>
            <w:rFonts w:ascii="Times New Roman" w:hAnsi="Times New Roman"/>
            <w:sz w:val="24"/>
            <w:szCs w:val="24"/>
          </w:rPr>
          <w:fldChar w:fldCharType="begin"/>
        </w:r>
        <w:r w:rsidRPr="00344F1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44F18">
          <w:rPr>
            <w:rFonts w:ascii="Times New Roman" w:hAnsi="Times New Roman"/>
            <w:sz w:val="24"/>
            <w:szCs w:val="24"/>
          </w:rPr>
          <w:fldChar w:fldCharType="separate"/>
        </w:r>
        <w:r w:rsidR="003208D9">
          <w:rPr>
            <w:rFonts w:ascii="Times New Roman" w:hAnsi="Times New Roman"/>
            <w:noProof/>
            <w:sz w:val="24"/>
            <w:szCs w:val="24"/>
          </w:rPr>
          <w:t>6</w:t>
        </w:r>
        <w:r w:rsidRPr="00344F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6853" w:rsidRDefault="000F68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53" w:rsidRPr="00264B23" w:rsidRDefault="000F6853">
    <w:pPr>
      <w:pStyle w:val="a7"/>
      <w:jc w:val="center"/>
      <w:rPr>
        <w:rFonts w:ascii="Times New Roman" w:hAnsi="Times New Roman"/>
        <w:sz w:val="24"/>
        <w:szCs w:val="24"/>
      </w:rPr>
    </w:pPr>
    <w:r w:rsidRPr="00264B23">
      <w:rPr>
        <w:rFonts w:ascii="Times New Roman" w:hAnsi="Times New Roman"/>
        <w:sz w:val="24"/>
        <w:szCs w:val="24"/>
      </w:rPr>
      <w:fldChar w:fldCharType="begin"/>
    </w:r>
    <w:r w:rsidRPr="00264B23">
      <w:rPr>
        <w:rFonts w:ascii="Times New Roman" w:hAnsi="Times New Roman"/>
        <w:sz w:val="24"/>
        <w:szCs w:val="24"/>
      </w:rPr>
      <w:instrText xml:space="preserve"> PAGE   \* MERGEFORMAT </w:instrText>
    </w:r>
    <w:r w:rsidRPr="00264B23">
      <w:rPr>
        <w:rFonts w:ascii="Times New Roman" w:hAnsi="Times New Roman"/>
        <w:sz w:val="24"/>
        <w:szCs w:val="24"/>
      </w:rPr>
      <w:fldChar w:fldCharType="separate"/>
    </w:r>
    <w:r w:rsidR="003208D9">
      <w:rPr>
        <w:rFonts w:ascii="Times New Roman" w:hAnsi="Times New Roman"/>
        <w:noProof/>
        <w:sz w:val="24"/>
        <w:szCs w:val="24"/>
      </w:rPr>
      <w:t>12</w:t>
    </w:r>
    <w:r w:rsidRPr="00264B23">
      <w:rPr>
        <w:rFonts w:ascii="Times New Roman" w:hAnsi="Times New Roman"/>
        <w:sz w:val="24"/>
        <w:szCs w:val="24"/>
      </w:rPr>
      <w:fldChar w:fldCharType="end"/>
    </w:r>
  </w:p>
  <w:p w:rsidR="000F6853" w:rsidRDefault="000F68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86"/>
    <w:multiLevelType w:val="hybridMultilevel"/>
    <w:tmpl w:val="9FA89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2E06D1"/>
    <w:multiLevelType w:val="hybridMultilevel"/>
    <w:tmpl w:val="19E6F408"/>
    <w:lvl w:ilvl="0" w:tplc="1E6424A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2333B8"/>
    <w:multiLevelType w:val="hybridMultilevel"/>
    <w:tmpl w:val="C20007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93265E"/>
    <w:multiLevelType w:val="hybridMultilevel"/>
    <w:tmpl w:val="36A83E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DE401D"/>
    <w:multiLevelType w:val="hybridMultilevel"/>
    <w:tmpl w:val="AFAE4356"/>
    <w:lvl w:ilvl="0" w:tplc="D8861164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129B7E98"/>
    <w:multiLevelType w:val="hybridMultilevel"/>
    <w:tmpl w:val="B1DE2342"/>
    <w:lvl w:ilvl="0" w:tplc="1C703A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71D04"/>
    <w:multiLevelType w:val="singleLevel"/>
    <w:tmpl w:val="5A8AE74C"/>
    <w:lvl w:ilvl="0">
      <w:start w:val="1"/>
      <w:numFmt w:val="upperRoman"/>
      <w:lvlText w:val="%1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200759C2"/>
    <w:multiLevelType w:val="hybridMultilevel"/>
    <w:tmpl w:val="79C85C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0DC5490"/>
    <w:multiLevelType w:val="hybridMultilevel"/>
    <w:tmpl w:val="A538F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B55319"/>
    <w:multiLevelType w:val="hybridMultilevel"/>
    <w:tmpl w:val="41AE1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82E3E"/>
    <w:multiLevelType w:val="hybridMultilevel"/>
    <w:tmpl w:val="6046BD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94434D"/>
    <w:multiLevelType w:val="hybridMultilevel"/>
    <w:tmpl w:val="2E2A4B5E"/>
    <w:lvl w:ilvl="0" w:tplc="105E31CA">
      <w:start w:val="6"/>
      <w:numFmt w:val="bullet"/>
      <w:lvlText w:val="•"/>
      <w:lvlJc w:val="left"/>
      <w:pPr>
        <w:ind w:left="2273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8E4BAD"/>
    <w:multiLevelType w:val="singleLevel"/>
    <w:tmpl w:val="C2723980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19663DB"/>
    <w:multiLevelType w:val="hybridMultilevel"/>
    <w:tmpl w:val="04EC4222"/>
    <w:lvl w:ilvl="0" w:tplc="32E04A44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36E07F8"/>
    <w:multiLevelType w:val="hybridMultilevel"/>
    <w:tmpl w:val="D3B69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8244A7F"/>
    <w:multiLevelType w:val="hybridMultilevel"/>
    <w:tmpl w:val="640C76F6"/>
    <w:lvl w:ilvl="0" w:tplc="105E31CA">
      <w:start w:val="6"/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86A1F"/>
    <w:multiLevelType w:val="hybridMultilevel"/>
    <w:tmpl w:val="CEBED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E0391"/>
    <w:multiLevelType w:val="hybridMultilevel"/>
    <w:tmpl w:val="FB0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21DD2"/>
    <w:multiLevelType w:val="hybridMultilevel"/>
    <w:tmpl w:val="29C0F572"/>
    <w:lvl w:ilvl="0" w:tplc="5A3648B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F52BDB"/>
    <w:multiLevelType w:val="hybridMultilevel"/>
    <w:tmpl w:val="7584D994"/>
    <w:lvl w:ilvl="0" w:tplc="0419000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</w:abstractNum>
  <w:abstractNum w:abstractNumId="20">
    <w:nsid w:val="58EF7EDB"/>
    <w:multiLevelType w:val="hybridMultilevel"/>
    <w:tmpl w:val="B2AABD46"/>
    <w:lvl w:ilvl="0" w:tplc="E326CF3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C9C0562"/>
    <w:multiLevelType w:val="hybridMultilevel"/>
    <w:tmpl w:val="63681A34"/>
    <w:lvl w:ilvl="0" w:tplc="E326CF3E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CA1670B"/>
    <w:multiLevelType w:val="hybridMultilevel"/>
    <w:tmpl w:val="DC32FAF4"/>
    <w:lvl w:ilvl="0" w:tplc="60CCC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36296"/>
    <w:multiLevelType w:val="hybridMultilevel"/>
    <w:tmpl w:val="A6FA2E2C"/>
    <w:lvl w:ilvl="0" w:tplc="E326CF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D482DCB"/>
    <w:multiLevelType w:val="hybridMultilevel"/>
    <w:tmpl w:val="4D6456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708F6F58"/>
    <w:multiLevelType w:val="hybridMultilevel"/>
    <w:tmpl w:val="B922BD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41E7D76"/>
    <w:multiLevelType w:val="multilevel"/>
    <w:tmpl w:val="B40E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0E616F"/>
    <w:multiLevelType w:val="singleLevel"/>
    <w:tmpl w:val="46D81DB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9">
    <w:nsid w:val="77136C12"/>
    <w:multiLevelType w:val="hybridMultilevel"/>
    <w:tmpl w:val="791E0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695F5D"/>
    <w:multiLevelType w:val="hybridMultilevel"/>
    <w:tmpl w:val="6CFEE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"/>
  </w:num>
  <w:num w:numId="5">
    <w:abstractNumId w:val="3"/>
  </w:num>
  <w:num w:numId="6">
    <w:abstractNumId w:val="9"/>
  </w:num>
  <w:num w:numId="7">
    <w:abstractNumId w:val="15"/>
  </w:num>
  <w:num w:numId="8">
    <w:abstractNumId w:val="11"/>
  </w:num>
  <w:num w:numId="9">
    <w:abstractNumId w:val="29"/>
  </w:num>
  <w:num w:numId="10">
    <w:abstractNumId w:val="16"/>
  </w:num>
  <w:num w:numId="11">
    <w:abstractNumId w:val="28"/>
  </w:num>
  <w:num w:numId="12">
    <w:abstractNumId w:val="12"/>
  </w:num>
  <w:num w:numId="13">
    <w:abstractNumId w:val="24"/>
  </w:num>
  <w:num w:numId="14">
    <w:abstractNumId w:val="25"/>
  </w:num>
  <w:num w:numId="15">
    <w:abstractNumId w:val="27"/>
  </w:num>
  <w:num w:numId="16">
    <w:abstractNumId w:val="18"/>
  </w:num>
  <w:num w:numId="17">
    <w:abstractNumId w:val="0"/>
  </w:num>
  <w:num w:numId="18">
    <w:abstractNumId w:val="8"/>
  </w:num>
  <w:num w:numId="19">
    <w:abstractNumId w:val="10"/>
  </w:num>
  <w:num w:numId="20">
    <w:abstractNumId w:val="19"/>
  </w:num>
  <w:num w:numId="21">
    <w:abstractNumId w:val="26"/>
  </w:num>
  <w:num w:numId="22">
    <w:abstractNumId w:val="5"/>
  </w:num>
  <w:num w:numId="23">
    <w:abstractNumId w:val="14"/>
  </w:num>
  <w:num w:numId="24">
    <w:abstractNumId w:val="2"/>
  </w:num>
  <w:num w:numId="25">
    <w:abstractNumId w:val="17"/>
  </w:num>
  <w:num w:numId="26">
    <w:abstractNumId w:val="7"/>
  </w:num>
  <w:num w:numId="27">
    <w:abstractNumId w:val="13"/>
  </w:num>
  <w:num w:numId="28">
    <w:abstractNumId w:val="23"/>
  </w:num>
  <w:num w:numId="29">
    <w:abstractNumId w:val="21"/>
  </w:num>
  <w:num w:numId="30">
    <w:abstractNumId w:val="2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F436A"/>
    <w:rsid w:val="0000032A"/>
    <w:rsid w:val="0000094C"/>
    <w:rsid w:val="00002461"/>
    <w:rsid w:val="00002A10"/>
    <w:rsid w:val="00004AD5"/>
    <w:rsid w:val="00004C68"/>
    <w:rsid w:val="00011655"/>
    <w:rsid w:val="0001199D"/>
    <w:rsid w:val="00011A21"/>
    <w:rsid w:val="000142C8"/>
    <w:rsid w:val="000147CC"/>
    <w:rsid w:val="000155BD"/>
    <w:rsid w:val="00015B25"/>
    <w:rsid w:val="00017945"/>
    <w:rsid w:val="00017C81"/>
    <w:rsid w:val="00020B25"/>
    <w:rsid w:val="0002119E"/>
    <w:rsid w:val="00021483"/>
    <w:rsid w:val="0002532D"/>
    <w:rsid w:val="00026088"/>
    <w:rsid w:val="00026841"/>
    <w:rsid w:val="000308E3"/>
    <w:rsid w:val="00031E56"/>
    <w:rsid w:val="00033927"/>
    <w:rsid w:val="000345C9"/>
    <w:rsid w:val="00035EBC"/>
    <w:rsid w:val="0004123A"/>
    <w:rsid w:val="000416DD"/>
    <w:rsid w:val="000479C4"/>
    <w:rsid w:val="00050ABD"/>
    <w:rsid w:val="0005212D"/>
    <w:rsid w:val="00052535"/>
    <w:rsid w:val="00053009"/>
    <w:rsid w:val="00053953"/>
    <w:rsid w:val="0005488B"/>
    <w:rsid w:val="000617FB"/>
    <w:rsid w:val="0006224A"/>
    <w:rsid w:val="0006313F"/>
    <w:rsid w:val="0006336E"/>
    <w:rsid w:val="0006448B"/>
    <w:rsid w:val="00064C46"/>
    <w:rsid w:val="00067962"/>
    <w:rsid w:val="00076030"/>
    <w:rsid w:val="0007608E"/>
    <w:rsid w:val="000776CD"/>
    <w:rsid w:val="0008534A"/>
    <w:rsid w:val="000858B1"/>
    <w:rsid w:val="000878D6"/>
    <w:rsid w:val="0009184C"/>
    <w:rsid w:val="00094009"/>
    <w:rsid w:val="00094C1B"/>
    <w:rsid w:val="0009587B"/>
    <w:rsid w:val="00096149"/>
    <w:rsid w:val="00096AB9"/>
    <w:rsid w:val="000975FB"/>
    <w:rsid w:val="000A1599"/>
    <w:rsid w:val="000A2C74"/>
    <w:rsid w:val="000A3495"/>
    <w:rsid w:val="000A5F8E"/>
    <w:rsid w:val="000A78B4"/>
    <w:rsid w:val="000B14EE"/>
    <w:rsid w:val="000B4851"/>
    <w:rsid w:val="000B5D0B"/>
    <w:rsid w:val="000B60D0"/>
    <w:rsid w:val="000B70F2"/>
    <w:rsid w:val="000C04EB"/>
    <w:rsid w:val="000C3C9D"/>
    <w:rsid w:val="000C45C9"/>
    <w:rsid w:val="000C45F9"/>
    <w:rsid w:val="000C5641"/>
    <w:rsid w:val="000C581E"/>
    <w:rsid w:val="000D0B21"/>
    <w:rsid w:val="000D24C9"/>
    <w:rsid w:val="000D2849"/>
    <w:rsid w:val="000D2EC7"/>
    <w:rsid w:val="000D3682"/>
    <w:rsid w:val="000D4322"/>
    <w:rsid w:val="000E0BFC"/>
    <w:rsid w:val="000E0D6E"/>
    <w:rsid w:val="000E23AA"/>
    <w:rsid w:val="000E25D4"/>
    <w:rsid w:val="000E535D"/>
    <w:rsid w:val="000E64FF"/>
    <w:rsid w:val="000F00B9"/>
    <w:rsid w:val="000F1FF0"/>
    <w:rsid w:val="000F2EF4"/>
    <w:rsid w:val="000F413F"/>
    <w:rsid w:val="000F49AB"/>
    <w:rsid w:val="000F6853"/>
    <w:rsid w:val="000F75EF"/>
    <w:rsid w:val="00101D0D"/>
    <w:rsid w:val="00101EE7"/>
    <w:rsid w:val="00105A03"/>
    <w:rsid w:val="001120C1"/>
    <w:rsid w:val="00112E07"/>
    <w:rsid w:val="0011396D"/>
    <w:rsid w:val="0011429E"/>
    <w:rsid w:val="001162C3"/>
    <w:rsid w:val="00121978"/>
    <w:rsid w:val="00122120"/>
    <w:rsid w:val="00122319"/>
    <w:rsid w:val="00122879"/>
    <w:rsid w:val="00122925"/>
    <w:rsid w:val="00124543"/>
    <w:rsid w:val="00124658"/>
    <w:rsid w:val="0012604A"/>
    <w:rsid w:val="001268BC"/>
    <w:rsid w:val="0012731C"/>
    <w:rsid w:val="00127A2C"/>
    <w:rsid w:val="00130899"/>
    <w:rsid w:val="00130CE9"/>
    <w:rsid w:val="00130CF1"/>
    <w:rsid w:val="00130E5D"/>
    <w:rsid w:val="001352D2"/>
    <w:rsid w:val="001357B4"/>
    <w:rsid w:val="001361DA"/>
    <w:rsid w:val="001365CC"/>
    <w:rsid w:val="001366E5"/>
    <w:rsid w:val="001373AF"/>
    <w:rsid w:val="0013754E"/>
    <w:rsid w:val="00137F75"/>
    <w:rsid w:val="001405D4"/>
    <w:rsid w:val="00141618"/>
    <w:rsid w:val="00141AE7"/>
    <w:rsid w:val="00141D00"/>
    <w:rsid w:val="00143370"/>
    <w:rsid w:val="00143D12"/>
    <w:rsid w:val="00150378"/>
    <w:rsid w:val="00150D0A"/>
    <w:rsid w:val="00152EB2"/>
    <w:rsid w:val="00157690"/>
    <w:rsid w:val="00160112"/>
    <w:rsid w:val="001609A4"/>
    <w:rsid w:val="00161B4B"/>
    <w:rsid w:val="00164E4F"/>
    <w:rsid w:val="00172246"/>
    <w:rsid w:val="0018030E"/>
    <w:rsid w:val="00180600"/>
    <w:rsid w:val="00180EE5"/>
    <w:rsid w:val="001832E3"/>
    <w:rsid w:val="001846C2"/>
    <w:rsid w:val="00184A76"/>
    <w:rsid w:val="00184B63"/>
    <w:rsid w:val="001854CC"/>
    <w:rsid w:val="00191188"/>
    <w:rsid w:val="001963AA"/>
    <w:rsid w:val="001A05B2"/>
    <w:rsid w:val="001A1A1B"/>
    <w:rsid w:val="001A2187"/>
    <w:rsid w:val="001A2C7D"/>
    <w:rsid w:val="001A4204"/>
    <w:rsid w:val="001A5581"/>
    <w:rsid w:val="001A6CD5"/>
    <w:rsid w:val="001B6684"/>
    <w:rsid w:val="001B6795"/>
    <w:rsid w:val="001B6D37"/>
    <w:rsid w:val="001B70FD"/>
    <w:rsid w:val="001C1962"/>
    <w:rsid w:val="001C3B29"/>
    <w:rsid w:val="001C4AC9"/>
    <w:rsid w:val="001C50F3"/>
    <w:rsid w:val="001C52E3"/>
    <w:rsid w:val="001D1CD0"/>
    <w:rsid w:val="001D1D3B"/>
    <w:rsid w:val="001D1EBB"/>
    <w:rsid w:val="001D4E35"/>
    <w:rsid w:val="001D5C5E"/>
    <w:rsid w:val="001D6BD2"/>
    <w:rsid w:val="001D6C46"/>
    <w:rsid w:val="001D6C61"/>
    <w:rsid w:val="001D6F4E"/>
    <w:rsid w:val="001D7CF0"/>
    <w:rsid w:val="001E0342"/>
    <w:rsid w:val="001E0C7F"/>
    <w:rsid w:val="001E21FB"/>
    <w:rsid w:val="001E24EC"/>
    <w:rsid w:val="001E488E"/>
    <w:rsid w:val="001E567E"/>
    <w:rsid w:val="001F1169"/>
    <w:rsid w:val="001F142F"/>
    <w:rsid w:val="001F16C1"/>
    <w:rsid w:val="001F2E8D"/>
    <w:rsid w:val="001F3005"/>
    <w:rsid w:val="001F4E0B"/>
    <w:rsid w:val="002017E8"/>
    <w:rsid w:val="00204429"/>
    <w:rsid w:val="002056B4"/>
    <w:rsid w:val="00210AF3"/>
    <w:rsid w:val="00211C17"/>
    <w:rsid w:val="00212A56"/>
    <w:rsid w:val="002133CF"/>
    <w:rsid w:val="002137E7"/>
    <w:rsid w:val="002154CF"/>
    <w:rsid w:val="00215672"/>
    <w:rsid w:val="00215EAF"/>
    <w:rsid w:val="0021674E"/>
    <w:rsid w:val="00220491"/>
    <w:rsid w:val="00220CCA"/>
    <w:rsid w:val="002238D1"/>
    <w:rsid w:val="00224F1A"/>
    <w:rsid w:val="0022544F"/>
    <w:rsid w:val="002311BA"/>
    <w:rsid w:val="00232B05"/>
    <w:rsid w:val="00233A22"/>
    <w:rsid w:val="0023444E"/>
    <w:rsid w:val="00236D40"/>
    <w:rsid w:val="00236F6E"/>
    <w:rsid w:val="0024055D"/>
    <w:rsid w:val="00242473"/>
    <w:rsid w:val="00242E53"/>
    <w:rsid w:val="00242FAC"/>
    <w:rsid w:val="00243086"/>
    <w:rsid w:val="00243B42"/>
    <w:rsid w:val="002442FC"/>
    <w:rsid w:val="00244BFE"/>
    <w:rsid w:val="00250DCD"/>
    <w:rsid w:val="00252DD2"/>
    <w:rsid w:val="0025353E"/>
    <w:rsid w:val="00253623"/>
    <w:rsid w:val="00256178"/>
    <w:rsid w:val="00256769"/>
    <w:rsid w:val="002614ED"/>
    <w:rsid w:val="00262639"/>
    <w:rsid w:val="00264B23"/>
    <w:rsid w:val="002650DC"/>
    <w:rsid w:val="002656F8"/>
    <w:rsid w:val="00272633"/>
    <w:rsid w:val="0027421D"/>
    <w:rsid w:val="00275C7A"/>
    <w:rsid w:val="00276C88"/>
    <w:rsid w:val="00276E9F"/>
    <w:rsid w:val="00277554"/>
    <w:rsid w:val="0028389B"/>
    <w:rsid w:val="002840E7"/>
    <w:rsid w:val="002846C2"/>
    <w:rsid w:val="00284726"/>
    <w:rsid w:val="00284EA6"/>
    <w:rsid w:val="00285A0E"/>
    <w:rsid w:val="00285CB3"/>
    <w:rsid w:val="00285D31"/>
    <w:rsid w:val="00287B53"/>
    <w:rsid w:val="0029006F"/>
    <w:rsid w:val="00294A1D"/>
    <w:rsid w:val="002950D7"/>
    <w:rsid w:val="0029638F"/>
    <w:rsid w:val="002A08C2"/>
    <w:rsid w:val="002A09DD"/>
    <w:rsid w:val="002A1F58"/>
    <w:rsid w:val="002A2FA9"/>
    <w:rsid w:val="002A4D18"/>
    <w:rsid w:val="002A6F7C"/>
    <w:rsid w:val="002B10A2"/>
    <w:rsid w:val="002B2EF5"/>
    <w:rsid w:val="002B345B"/>
    <w:rsid w:val="002B3FC3"/>
    <w:rsid w:val="002B4EC6"/>
    <w:rsid w:val="002B57BF"/>
    <w:rsid w:val="002B5B96"/>
    <w:rsid w:val="002B6CC0"/>
    <w:rsid w:val="002B7470"/>
    <w:rsid w:val="002C149A"/>
    <w:rsid w:val="002C5FFB"/>
    <w:rsid w:val="002D2ECB"/>
    <w:rsid w:val="002D37E9"/>
    <w:rsid w:val="002D383A"/>
    <w:rsid w:val="002D49DD"/>
    <w:rsid w:val="002D5540"/>
    <w:rsid w:val="002D62BC"/>
    <w:rsid w:val="002D7C9F"/>
    <w:rsid w:val="002E2B7E"/>
    <w:rsid w:val="002E5CD9"/>
    <w:rsid w:val="002E6950"/>
    <w:rsid w:val="002E7722"/>
    <w:rsid w:val="002E7957"/>
    <w:rsid w:val="002F0357"/>
    <w:rsid w:val="002F0550"/>
    <w:rsid w:val="002F42CB"/>
    <w:rsid w:val="002F64A9"/>
    <w:rsid w:val="00300D30"/>
    <w:rsid w:val="00302CF0"/>
    <w:rsid w:val="00303A7F"/>
    <w:rsid w:val="00305F67"/>
    <w:rsid w:val="0030627E"/>
    <w:rsid w:val="0030645C"/>
    <w:rsid w:val="0030668B"/>
    <w:rsid w:val="00306AAB"/>
    <w:rsid w:val="0030717A"/>
    <w:rsid w:val="003121A8"/>
    <w:rsid w:val="003129EC"/>
    <w:rsid w:val="003155C3"/>
    <w:rsid w:val="00317406"/>
    <w:rsid w:val="003208D9"/>
    <w:rsid w:val="00324578"/>
    <w:rsid w:val="0032627B"/>
    <w:rsid w:val="00326BBD"/>
    <w:rsid w:val="00330B57"/>
    <w:rsid w:val="00332070"/>
    <w:rsid w:val="00333743"/>
    <w:rsid w:val="00336130"/>
    <w:rsid w:val="00340019"/>
    <w:rsid w:val="0034051B"/>
    <w:rsid w:val="00341BE1"/>
    <w:rsid w:val="00342221"/>
    <w:rsid w:val="003444DD"/>
    <w:rsid w:val="0034495D"/>
    <w:rsid w:val="00344F18"/>
    <w:rsid w:val="00345865"/>
    <w:rsid w:val="003479AD"/>
    <w:rsid w:val="00350887"/>
    <w:rsid w:val="0035552C"/>
    <w:rsid w:val="00355C8A"/>
    <w:rsid w:val="0035741D"/>
    <w:rsid w:val="00361026"/>
    <w:rsid w:val="00364ADD"/>
    <w:rsid w:val="00364C6A"/>
    <w:rsid w:val="00365AD4"/>
    <w:rsid w:val="00365C45"/>
    <w:rsid w:val="00370661"/>
    <w:rsid w:val="00371A80"/>
    <w:rsid w:val="00374721"/>
    <w:rsid w:val="00374FB2"/>
    <w:rsid w:val="003809D4"/>
    <w:rsid w:val="00380E46"/>
    <w:rsid w:val="00380E5A"/>
    <w:rsid w:val="00381682"/>
    <w:rsid w:val="003830B7"/>
    <w:rsid w:val="003833F7"/>
    <w:rsid w:val="00384BE7"/>
    <w:rsid w:val="003859F2"/>
    <w:rsid w:val="00386712"/>
    <w:rsid w:val="003914ED"/>
    <w:rsid w:val="00392051"/>
    <w:rsid w:val="003932A0"/>
    <w:rsid w:val="003A32AA"/>
    <w:rsid w:val="003A3B8F"/>
    <w:rsid w:val="003A4A73"/>
    <w:rsid w:val="003A6B7C"/>
    <w:rsid w:val="003A7594"/>
    <w:rsid w:val="003B0353"/>
    <w:rsid w:val="003B0DC6"/>
    <w:rsid w:val="003B6343"/>
    <w:rsid w:val="003B7659"/>
    <w:rsid w:val="003C0E06"/>
    <w:rsid w:val="003C123A"/>
    <w:rsid w:val="003C3E37"/>
    <w:rsid w:val="003C51F3"/>
    <w:rsid w:val="003C5C8D"/>
    <w:rsid w:val="003C6CEB"/>
    <w:rsid w:val="003D05F5"/>
    <w:rsid w:val="003D0601"/>
    <w:rsid w:val="003D0A13"/>
    <w:rsid w:val="003D373B"/>
    <w:rsid w:val="003D3F93"/>
    <w:rsid w:val="003D449E"/>
    <w:rsid w:val="003D4E7F"/>
    <w:rsid w:val="003D5544"/>
    <w:rsid w:val="003E2D6E"/>
    <w:rsid w:val="003E2EDB"/>
    <w:rsid w:val="003E3B4F"/>
    <w:rsid w:val="003E5F80"/>
    <w:rsid w:val="003E68C3"/>
    <w:rsid w:val="003E6AFB"/>
    <w:rsid w:val="003E6DBE"/>
    <w:rsid w:val="003E6FF4"/>
    <w:rsid w:val="003E7B4B"/>
    <w:rsid w:val="003F0FF5"/>
    <w:rsid w:val="003F3B4E"/>
    <w:rsid w:val="003F603F"/>
    <w:rsid w:val="003F77CD"/>
    <w:rsid w:val="004000A0"/>
    <w:rsid w:val="00400D51"/>
    <w:rsid w:val="00400EF0"/>
    <w:rsid w:val="0040180E"/>
    <w:rsid w:val="00401EFF"/>
    <w:rsid w:val="00405FA2"/>
    <w:rsid w:val="004078A4"/>
    <w:rsid w:val="004124DC"/>
    <w:rsid w:val="0041281D"/>
    <w:rsid w:val="00414039"/>
    <w:rsid w:val="004144E4"/>
    <w:rsid w:val="0041581F"/>
    <w:rsid w:val="004201F9"/>
    <w:rsid w:val="00422FA5"/>
    <w:rsid w:val="00423C04"/>
    <w:rsid w:val="0042536A"/>
    <w:rsid w:val="004254EC"/>
    <w:rsid w:val="0042570A"/>
    <w:rsid w:val="00425B80"/>
    <w:rsid w:val="00425CBB"/>
    <w:rsid w:val="00426B2E"/>
    <w:rsid w:val="0042780B"/>
    <w:rsid w:val="00430E90"/>
    <w:rsid w:val="00431867"/>
    <w:rsid w:val="00431C18"/>
    <w:rsid w:val="00431C3C"/>
    <w:rsid w:val="00431DA6"/>
    <w:rsid w:val="0043205C"/>
    <w:rsid w:val="004336D1"/>
    <w:rsid w:val="004353E8"/>
    <w:rsid w:val="004374BD"/>
    <w:rsid w:val="00443908"/>
    <w:rsid w:val="0044423E"/>
    <w:rsid w:val="00446C86"/>
    <w:rsid w:val="00446E75"/>
    <w:rsid w:val="0044794C"/>
    <w:rsid w:val="00447C58"/>
    <w:rsid w:val="00450D0F"/>
    <w:rsid w:val="0045173A"/>
    <w:rsid w:val="00452834"/>
    <w:rsid w:val="004559F3"/>
    <w:rsid w:val="00465AB7"/>
    <w:rsid w:val="0046632B"/>
    <w:rsid w:val="00467819"/>
    <w:rsid w:val="00472049"/>
    <w:rsid w:val="00472928"/>
    <w:rsid w:val="00472B76"/>
    <w:rsid w:val="004730DC"/>
    <w:rsid w:val="004731DD"/>
    <w:rsid w:val="004736BE"/>
    <w:rsid w:val="0047429C"/>
    <w:rsid w:val="00475A55"/>
    <w:rsid w:val="00481688"/>
    <w:rsid w:val="00482D43"/>
    <w:rsid w:val="00482DB1"/>
    <w:rsid w:val="0048567D"/>
    <w:rsid w:val="004868EB"/>
    <w:rsid w:val="00486D01"/>
    <w:rsid w:val="004873F3"/>
    <w:rsid w:val="0048799B"/>
    <w:rsid w:val="00490EE9"/>
    <w:rsid w:val="004919C3"/>
    <w:rsid w:val="004930E3"/>
    <w:rsid w:val="00496A56"/>
    <w:rsid w:val="00497CAA"/>
    <w:rsid w:val="004A0780"/>
    <w:rsid w:val="004A1101"/>
    <w:rsid w:val="004A21D0"/>
    <w:rsid w:val="004A2E71"/>
    <w:rsid w:val="004A3017"/>
    <w:rsid w:val="004A304E"/>
    <w:rsid w:val="004A32FE"/>
    <w:rsid w:val="004A3BB8"/>
    <w:rsid w:val="004B00FA"/>
    <w:rsid w:val="004B252C"/>
    <w:rsid w:val="004B2535"/>
    <w:rsid w:val="004B6744"/>
    <w:rsid w:val="004B7343"/>
    <w:rsid w:val="004C0284"/>
    <w:rsid w:val="004C0C90"/>
    <w:rsid w:val="004C0D0F"/>
    <w:rsid w:val="004C0DC0"/>
    <w:rsid w:val="004C1149"/>
    <w:rsid w:val="004C1B4B"/>
    <w:rsid w:val="004C269B"/>
    <w:rsid w:val="004C2869"/>
    <w:rsid w:val="004C5A0A"/>
    <w:rsid w:val="004C65F7"/>
    <w:rsid w:val="004C68C9"/>
    <w:rsid w:val="004C6A75"/>
    <w:rsid w:val="004C7452"/>
    <w:rsid w:val="004D1946"/>
    <w:rsid w:val="004D2741"/>
    <w:rsid w:val="004D2EC3"/>
    <w:rsid w:val="004D2F88"/>
    <w:rsid w:val="004D5D9D"/>
    <w:rsid w:val="004D7956"/>
    <w:rsid w:val="004E0FAB"/>
    <w:rsid w:val="004E2B06"/>
    <w:rsid w:val="004E2F97"/>
    <w:rsid w:val="004E4304"/>
    <w:rsid w:val="004E6A1F"/>
    <w:rsid w:val="004F1443"/>
    <w:rsid w:val="004F2150"/>
    <w:rsid w:val="004F50C6"/>
    <w:rsid w:val="004F5C35"/>
    <w:rsid w:val="004F64BC"/>
    <w:rsid w:val="004F6842"/>
    <w:rsid w:val="004F6869"/>
    <w:rsid w:val="004F6E23"/>
    <w:rsid w:val="005012F4"/>
    <w:rsid w:val="00505398"/>
    <w:rsid w:val="00505545"/>
    <w:rsid w:val="00510D16"/>
    <w:rsid w:val="00513796"/>
    <w:rsid w:val="005209D3"/>
    <w:rsid w:val="00521426"/>
    <w:rsid w:val="00522631"/>
    <w:rsid w:val="00525CF6"/>
    <w:rsid w:val="005265FB"/>
    <w:rsid w:val="00527C52"/>
    <w:rsid w:val="00527DBA"/>
    <w:rsid w:val="00533F4A"/>
    <w:rsid w:val="00537596"/>
    <w:rsid w:val="00543F01"/>
    <w:rsid w:val="005442EC"/>
    <w:rsid w:val="00545E28"/>
    <w:rsid w:val="00547AA3"/>
    <w:rsid w:val="00553215"/>
    <w:rsid w:val="00553256"/>
    <w:rsid w:val="00556379"/>
    <w:rsid w:val="00560B1C"/>
    <w:rsid w:val="00566FFE"/>
    <w:rsid w:val="0056782F"/>
    <w:rsid w:val="00567B91"/>
    <w:rsid w:val="005715DC"/>
    <w:rsid w:val="00574B0D"/>
    <w:rsid w:val="005765FF"/>
    <w:rsid w:val="00576AF5"/>
    <w:rsid w:val="00581103"/>
    <w:rsid w:val="0058305B"/>
    <w:rsid w:val="005848AD"/>
    <w:rsid w:val="00584D3F"/>
    <w:rsid w:val="00585285"/>
    <w:rsid w:val="00585E10"/>
    <w:rsid w:val="0058627E"/>
    <w:rsid w:val="00587ABD"/>
    <w:rsid w:val="00587E45"/>
    <w:rsid w:val="00593395"/>
    <w:rsid w:val="00593F17"/>
    <w:rsid w:val="0059495A"/>
    <w:rsid w:val="00595233"/>
    <w:rsid w:val="0059704B"/>
    <w:rsid w:val="005A04D1"/>
    <w:rsid w:val="005A1058"/>
    <w:rsid w:val="005A3B8C"/>
    <w:rsid w:val="005A47FF"/>
    <w:rsid w:val="005A4ABD"/>
    <w:rsid w:val="005A671F"/>
    <w:rsid w:val="005A6BCD"/>
    <w:rsid w:val="005A72D9"/>
    <w:rsid w:val="005B1E3F"/>
    <w:rsid w:val="005B2C5E"/>
    <w:rsid w:val="005B350D"/>
    <w:rsid w:val="005B6E64"/>
    <w:rsid w:val="005C188C"/>
    <w:rsid w:val="005C3EEC"/>
    <w:rsid w:val="005C4992"/>
    <w:rsid w:val="005C65D2"/>
    <w:rsid w:val="005C6DF4"/>
    <w:rsid w:val="005C6EB4"/>
    <w:rsid w:val="005D0A2A"/>
    <w:rsid w:val="005D18B5"/>
    <w:rsid w:val="005D3AD8"/>
    <w:rsid w:val="005D440C"/>
    <w:rsid w:val="005D447B"/>
    <w:rsid w:val="005D47D4"/>
    <w:rsid w:val="005D5AF1"/>
    <w:rsid w:val="005D5E22"/>
    <w:rsid w:val="005D6431"/>
    <w:rsid w:val="005D769B"/>
    <w:rsid w:val="005D7A08"/>
    <w:rsid w:val="005E765A"/>
    <w:rsid w:val="005E795F"/>
    <w:rsid w:val="005F5EC5"/>
    <w:rsid w:val="00600215"/>
    <w:rsid w:val="00601C58"/>
    <w:rsid w:val="00602560"/>
    <w:rsid w:val="006100FA"/>
    <w:rsid w:val="006119CC"/>
    <w:rsid w:val="00611FC0"/>
    <w:rsid w:val="006140C8"/>
    <w:rsid w:val="006161F0"/>
    <w:rsid w:val="006207A1"/>
    <w:rsid w:val="0062206A"/>
    <w:rsid w:val="00622942"/>
    <w:rsid w:val="006231C3"/>
    <w:rsid w:val="00624D0C"/>
    <w:rsid w:val="0062524D"/>
    <w:rsid w:val="00625459"/>
    <w:rsid w:val="0062598E"/>
    <w:rsid w:val="0062652B"/>
    <w:rsid w:val="006275E3"/>
    <w:rsid w:val="00627EAA"/>
    <w:rsid w:val="00630FE3"/>
    <w:rsid w:val="00631210"/>
    <w:rsid w:val="006335D5"/>
    <w:rsid w:val="00633B6B"/>
    <w:rsid w:val="00635A02"/>
    <w:rsid w:val="00636CBE"/>
    <w:rsid w:val="00636F71"/>
    <w:rsid w:val="006375D5"/>
    <w:rsid w:val="0063775A"/>
    <w:rsid w:val="0064086E"/>
    <w:rsid w:val="00640E2F"/>
    <w:rsid w:val="00641DB3"/>
    <w:rsid w:val="006430CF"/>
    <w:rsid w:val="00653FDB"/>
    <w:rsid w:val="00654122"/>
    <w:rsid w:val="006556B4"/>
    <w:rsid w:val="00655969"/>
    <w:rsid w:val="00656F7E"/>
    <w:rsid w:val="00657510"/>
    <w:rsid w:val="00657B61"/>
    <w:rsid w:val="006630CB"/>
    <w:rsid w:val="00663C9D"/>
    <w:rsid w:val="00664A1B"/>
    <w:rsid w:val="006660F4"/>
    <w:rsid w:val="00666AB4"/>
    <w:rsid w:val="00667885"/>
    <w:rsid w:val="00667A93"/>
    <w:rsid w:val="0067009C"/>
    <w:rsid w:val="00670148"/>
    <w:rsid w:val="0067268A"/>
    <w:rsid w:val="00672FBC"/>
    <w:rsid w:val="0067596C"/>
    <w:rsid w:val="00676420"/>
    <w:rsid w:val="00677B3D"/>
    <w:rsid w:val="006803C4"/>
    <w:rsid w:val="00681AC9"/>
    <w:rsid w:val="006844D9"/>
    <w:rsid w:val="006854D1"/>
    <w:rsid w:val="00686037"/>
    <w:rsid w:val="00686EA2"/>
    <w:rsid w:val="006900D5"/>
    <w:rsid w:val="00691488"/>
    <w:rsid w:val="00692D74"/>
    <w:rsid w:val="00695F75"/>
    <w:rsid w:val="00697284"/>
    <w:rsid w:val="006A205D"/>
    <w:rsid w:val="006A4558"/>
    <w:rsid w:val="006A589E"/>
    <w:rsid w:val="006A5A37"/>
    <w:rsid w:val="006A5C7E"/>
    <w:rsid w:val="006B18C3"/>
    <w:rsid w:val="006B4343"/>
    <w:rsid w:val="006B52C3"/>
    <w:rsid w:val="006B55BE"/>
    <w:rsid w:val="006B7E56"/>
    <w:rsid w:val="006C0DB1"/>
    <w:rsid w:val="006C1195"/>
    <w:rsid w:val="006C38C1"/>
    <w:rsid w:val="006C64C1"/>
    <w:rsid w:val="006C791E"/>
    <w:rsid w:val="006C7B65"/>
    <w:rsid w:val="006D0D1F"/>
    <w:rsid w:val="006D667A"/>
    <w:rsid w:val="006D6DE2"/>
    <w:rsid w:val="006E0C9A"/>
    <w:rsid w:val="006E0CB4"/>
    <w:rsid w:val="006E0D99"/>
    <w:rsid w:val="006E1723"/>
    <w:rsid w:val="006E18BF"/>
    <w:rsid w:val="006E21E7"/>
    <w:rsid w:val="006E254F"/>
    <w:rsid w:val="006E2BBA"/>
    <w:rsid w:val="006E7BCA"/>
    <w:rsid w:val="006F1085"/>
    <w:rsid w:val="006F2296"/>
    <w:rsid w:val="006F2616"/>
    <w:rsid w:val="006F3754"/>
    <w:rsid w:val="006F390A"/>
    <w:rsid w:val="006F436A"/>
    <w:rsid w:val="006F5A8F"/>
    <w:rsid w:val="006F7332"/>
    <w:rsid w:val="006F7881"/>
    <w:rsid w:val="007016FB"/>
    <w:rsid w:val="00701DE1"/>
    <w:rsid w:val="00701EF2"/>
    <w:rsid w:val="007026A2"/>
    <w:rsid w:val="00703D8E"/>
    <w:rsid w:val="00703EBB"/>
    <w:rsid w:val="00707287"/>
    <w:rsid w:val="00711998"/>
    <w:rsid w:val="00711D58"/>
    <w:rsid w:val="007135C6"/>
    <w:rsid w:val="0071361E"/>
    <w:rsid w:val="00713B49"/>
    <w:rsid w:val="0071409D"/>
    <w:rsid w:val="0071503D"/>
    <w:rsid w:val="00715E3D"/>
    <w:rsid w:val="00716388"/>
    <w:rsid w:val="007179EF"/>
    <w:rsid w:val="00722556"/>
    <w:rsid w:val="00722892"/>
    <w:rsid w:val="007248BE"/>
    <w:rsid w:val="0072743C"/>
    <w:rsid w:val="00731F80"/>
    <w:rsid w:val="00732CD2"/>
    <w:rsid w:val="00741345"/>
    <w:rsid w:val="00742194"/>
    <w:rsid w:val="007471E6"/>
    <w:rsid w:val="0074745D"/>
    <w:rsid w:val="007507AB"/>
    <w:rsid w:val="007526EB"/>
    <w:rsid w:val="00753587"/>
    <w:rsid w:val="007548FE"/>
    <w:rsid w:val="007560EB"/>
    <w:rsid w:val="007565F8"/>
    <w:rsid w:val="007566A0"/>
    <w:rsid w:val="00760478"/>
    <w:rsid w:val="00760FCF"/>
    <w:rsid w:val="007610DF"/>
    <w:rsid w:val="007641F1"/>
    <w:rsid w:val="00766334"/>
    <w:rsid w:val="00766522"/>
    <w:rsid w:val="00766D3D"/>
    <w:rsid w:val="00767ADC"/>
    <w:rsid w:val="00772D34"/>
    <w:rsid w:val="007758D2"/>
    <w:rsid w:val="007764B7"/>
    <w:rsid w:val="00776F91"/>
    <w:rsid w:val="007779F5"/>
    <w:rsid w:val="0078091B"/>
    <w:rsid w:val="007815AE"/>
    <w:rsid w:val="00781956"/>
    <w:rsid w:val="007821CB"/>
    <w:rsid w:val="0078411F"/>
    <w:rsid w:val="0078412A"/>
    <w:rsid w:val="007845E8"/>
    <w:rsid w:val="007858B5"/>
    <w:rsid w:val="0078637B"/>
    <w:rsid w:val="007874EF"/>
    <w:rsid w:val="00791920"/>
    <w:rsid w:val="00793074"/>
    <w:rsid w:val="0079371C"/>
    <w:rsid w:val="007A69F3"/>
    <w:rsid w:val="007A6C4F"/>
    <w:rsid w:val="007B01FD"/>
    <w:rsid w:val="007B2437"/>
    <w:rsid w:val="007B4903"/>
    <w:rsid w:val="007B501B"/>
    <w:rsid w:val="007B6606"/>
    <w:rsid w:val="007C0E67"/>
    <w:rsid w:val="007C63D6"/>
    <w:rsid w:val="007D0C35"/>
    <w:rsid w:val="007D2FF7"/>
    <w:rsid w:val="007D3B90"/>
    <w:rsid w:val="007D5597"/>
    <w:rsid w:val="007D7BB8"/>
    <w:rsid w:val="007E0057"/>
    <w:rsid w:val="007E011C"/>
    <w:rsid w:val="007E0189"/>
    <w:rsid w:val="007E20F4"/>
    <w:rsid w:val="007E36EA"/>
    <w:rsid w:val="007E59A1"/>
    <w:rsid w:val="007E5C76"/>
    <w:rsid w:val="007E7462"/>
    <w:rsid w:val="007E7BAE"/>
    <w:rsid w:val="007F0CF7"/>
    <w:rsid w:val="007F1292"/>
    <w:rsid w:val="007F1CCE"/>
    <w:rsid w:val="007F1E0B"/>
    <w:rsid w:val="007F1F5E"/>
    <w:rsid w:val="007F348B"/>
    <w:rsid w:val="007F3B3E"/>
    <w:rsid w:val="007F51D7"/>
    <w:rsid w:val="00800318"/>
    <w:rsid w:val="00800BA2"/>
    <w:rsid w:val="008019EE"/>
    <w:rsid w:val="00801F2C"/>
    <w:rsid w:val="00802726"/>
    <w:rsid w:val="00802E20"/>
    <w:rsid w:val="00804E06"/>
    <w:rsid w:val="00810AA4"/>
    <w:rsid w:val="008132A1"/>
    <w:rsid w:val="00815DC7"/>
    <w:rsid w:val="008167BD"/>
    <w:rsid w:val="008172B1"/>
    <w:rsid w:val="00817926"/>
    <w:rsid w:val="00820742"/>
    <w:rsid w:val="00820BD5"/>
    <w:rsid w:val="008230E5"/>
    <w:rsid w:val="0082515E"/>
    <w:rsid w:val="00826202"/>
    <w:rsid w:val="00840F68"/>
    <w:rsid w:val="0084219B"/>
    <w:rsid w:val="0084391A"/>
    <w:rsid w:val="00843DA1"/>
    <w:rsid w:val="008440A0"/>
    <w:rsid w:val="00844433"/>
    <w:rsid w:val="00845A15"/>
    <w:rsid w:val="00846ABC"/>
    <w:rsid w:val="00851C3A"/>
    <w:rsid w:val="00853057"/>
    <w:rsid w:val="00853B0A"/>
    <w:rsid w:val="0085453C"/>
    <w:rsid w:val="0085689F"/>
    <w:rsid w:val="008611D2"/>
    <w:rsid w:val="0086281F"/>
    <w:rsid w:val="00862A16"/>
    <w:rsid w:val="008651E7"/>
    <w:rsid w:val="0086688A"/>
    <w:rsid w:val="00866F6B"/>
    <w:rsid w:val="00867520"/>
    <w:rsid w:val="00867B0A"/>
    <w:rsid w:val="00870097"/>
    <w:rsid w:val="00871095"/>
    <w:rsid w:val="0087148B"/>
    <w:rsid w:val="0087275B"/>
    <w:rsid w:val="00872B9E"/>
    <w:rsid w:val="00873BA4"/>
    <w:rsid w:val="008756D2"/>
    <w:rsid w:val="0087746F"/>
    <w:rsid w:val="00877EB6"/>
    <w:rsid w:val="00880221"/>
    <w:rsid w:val="00880762"/>
    <w:rsid w:val="0088228E"/>
    <w:rsid w:val="00883E22"/>
    <w:rsid w:val="00887F15"/>
    <w:rsid w:val="00895881"/>
    <w:rsid w:val="00897985"/>
    <w:rsid w:val="00897EBF"/>
    <w:rsid w:val="008A0299"/>
    <w:rsid w:val="008A0D4A"/>
    <w:rsid w:val="008A0D55"/>
    <w:rsid w:val="008A1C8B"/>
    <w:rsid w:val="008A1D99"/>
    <w:rsid w:val="008A2C7E"/>
    <w:rsid w:val="008A370D"/>
    <w:rsid w:val="008A4144"/>
    <w:rsid w:val="008A4470"/>
    <w:rsid w:val="008A4672"/>
    <w:rsid w:val="008A46E4"/>
    <w:rsid w:val="008A696E"/>
    <w:rsid w:val="008A6ABD"/>
    <w:rsid w:val="008B2E61"/>
    <w:rsid w:val="008B371E"/>
    <w:rsid w:val="008B41B8"/>
    <w:rsid w:val="008B44AA"/>
    <w:rsid w:val="008B5FBD"/>
    <w:rsid w:val="008B619B"/>
    <w:rsid w:val="008B6653"/>
    <w:rsid w:val="008B7392"/>
    <w:rsid w:val="008C1051"/>
    <w:rsid w:val="008C1D26"/>
    <w:rsid w:val="008C3BCD"/>
    <w:rsid w:val="008C4510"/>
    <w:rsid w:val="008C4784"/>
    <w:rsid w:val="008C49C3"/>
    <w:rsid w:val="008D2E4B"/>
    <w:rsid w:val="008D3D35"/>
    <w:rsid w:val="008D5856"/>
    <w:rsid w:val="008D6B35"/>
    <w:rsid w:val="008D74A7"/>
    <w:rsid w:val="008D76B9"/>
    <w:rsid w:val="008E2B06"/>
    <w:rsid w:val="008E378F"/>
    <w:rsid w:val="008E6BA6"/>
    <w:rsid w:val="008F2842"/>
    <w:rsid w:val="008F5694"/>
    <w:rsid w:val="008F5D94"/>
    <w:rsid w:val="00901DA6"/>
    <w:rsid w:val="00902C29"/>
    <w:rsid w:val="00903B8C"/>
    <w:rsid w:val="0090449E"/>
    <w:rsid w:val="00906697"/>
    <w:rsid w:val="009071F7"/>
    <w:rsid w:val="00911C0C"/>
    <w:rsid w:val="009120F0"/>
    <w:rsid w:val="009169D9"/>
    <w:rsid w:val="0092023E"/>
    <w:rsid w:val="009237F4"/>
    <w:rsid w:val="00924C9B"/>
    <w:rsid w:val="009252BC"/>
    <w:rsid w:val="0092550D"/>
    <w:rsid w:val="0092594A"/>
    <w:rsid w:val="00930B85"/>
    <w:rsid w:val="00931ADC"/>
    <w:rsid w:val="00932DBC"/>
    <w:rsid w:val="0093334B"/>
    <w:rsid w:val="00934E40"/>
    <w:rsid w:val="00935201"/>
    <w:rsid w:val="0093630B"/>
    <w:rsid w:val="009366A8"/>
    <w:rsid w:val="00937349"/>
    <w:rsid w:val="00937CF0"/>
    <w:rsid w:val="00942726"/>
    <w:rsid w:val="009428A0"/>
    <w:rsid w:val="009429A7"/>
    <w:rsid w:val="00945E13"/>
    <w:rsid w:val="00947627"/>
    <w:rsid w:val="00947BEF"/>
    <w:rsid w:val="009541CC"/>
    <w:rsid w:val="00954A1E"/>
    <w:rsid w:val="009551F3"/>
    <w:rsid w:val="009575DA"/>
    <w:rsid w:val="00957E78"/>
    <w:rsid w:val="009605F1"/>
    <w:rsid w:val="00961D95"/>
    <w:rsid w:val="009644D5"/>
    <w:rsid w:val="00967F51"/>
    <w:rsid w:val="00971D49"/>
    <w:rsid w:val="0097482B"/>
    <w:rsid w:val="00985EFF"/>
    <w:rsid w:val="00987F8A"/>
    <w:rsid w:val="009903F7"/>
    <w:rsid w:val="00990402"/>
    <w:rsid w:val="009918D4"/>
    <w:rsid w:val="0099228E"/>
    <w:rsid w:val="0099328F"/>
    <w:rsid w:val="00993452"/>
    <w:rsid w:val="009942CA"/>
    <w:rsid w:val="0099749A"/>
    <w:rsid w:val="009A148D"/>
    <w:rsid w:val="009A21A7"/>
    <w:rsid w:val="009A21BC"/>
    <w:rsid w:val="009A455E"/>
    <w:rsid w:val="009A4A55"/>
    <w:rsid w:val="009A5313"/>
    <w:rsid w:val="009B01AA"/>
    <w:rsid w:val="009B2E7C"/>
    <w:rsid w:val="009B59BB"/>
    <w:rsid w:val="009B6C69"/>
    <w:rsid w:val="009B6E89"/>
    <w:rsid w:val="009B7BED"/>
    <w:rsid w:val="009C0CC9"/>
    <w:rsid w:val="009C26EB"/>
    <w:rsid w:val="009C2944"/>
    <w:rsid w:val="009C3A0A"/>
    <w:rsid w:val="009D039F"/>
    <w:rsid w:val="009D1474"/>
    <w:rsid w:val="009D6755"/>
    <w:rsid w:val="009D6969"/>
    <w:rsid w:val="009E028E"/>
    <w:rsid w:val="009E13E3"/>
    <w:rsid w:val="009E2228"/>
    <w:rsid w:val="009E2865"/>
    <w:rsid w:val="009E3F85"/>
    <w:rsid w:val="009E409C"/>
    <w:rsid w:val="009E5B96"/>
    <w:rsid w:val="009E6A8E"/>
    <w:rsid w:val="009E7A6B"/>
    <w:rsid w:val="009E7C06"/>
    <w:rsid w:val="009F0FF6"/>
    <w:rsid w:val="009F1427"/>
    <w:rsid w:val="009F388C"/>
    <w:rsid w:val="009F4E56"/>
    <w:rsid w:val="009F576B"/>
    <w:rsid w:val="009F5B8D"/>
    <w:rsid w:val="009F6D8E"/>
    <w:rsid w:val="00A00499"/>
    <w:rsid w:val="00A006AE"/>
    <w:rsid w:val="00A008DC"/>
    <w:rsid w:val="00A05776"/>
    <w:rsid w:val="00A06BCE"/>
    <w:rsid w:val="00A10440"/>
    <w:rsid w:val="00A10A60"/>
    <w:rsid w:val="00A10FD2"/>
    <w:rsid w:val="00A11E6E"/>
    <w:rsid w:val="00A14216"/>
    <w:rsid w:val="00A17375"/>
    <w:rsid w:val="00A244BF"/>
    <w:rsid w:val="00A26252"/>
    <w:rsid w:val="00A266B5"/>
    <w:rsid w:val="00A279F0"/>
    <w:rsid w:val="00A316FF"/>
    <w:rsid w:val="00A32F67"/>
    <w:rsid w:val="00A331F2"/>
    <w:rsid w:val="00A334BA"/>
    <w:rsid w:val="00A34540"/>
    <w:rsid w:val="00A356C1"/>
    <w:rsid w:val="00A40665"/>
    <w:rsid w:val="00A44922"/>
    <w:rsid w:val="00A456DA"/>
    <w:rsid w:val="00A45DC1"/>
    <w:rsid w:val="00A51227"/>
    <w:rsid w:val="00A513AD"/>
    <w:rsid w:val="00A53D41"/>
    <w:rsid w:val="00A54F44"/>
    <w:rsid w:val="00A60649"/>
    <w:rsid w:val="00A613B3"/>
    <w:rsid w:val="00A62B11"/>
    <w:rsid w:val="00A65A28"/>
    <w:rsid w:val="00A660A9"/>
    <w:rsid w:val="00A665B5"/>
    <w:rsid w:val="00A70EBD"/>
    <w:rsid w:val="00A713A8"/>
    <w:rsid w:val="00A714CD"/>
    <w:rsid w:val="00A734B4"/>
    <w:rsid w:val="00A744FC"/>
    <w:rsid w:val="00A74CCB"/>
    <w:rsid w:val="00A77446"/>
    <w:rsid w:val="00A83D33"/>
    <w:rsid w:val="00A83F92"/>
    <w:rsid w:val="00A86E73"/>
    <w:rsid w:val="00A87CE5"/>
    <w:rsid w:val="00A87FDF"/>
    <w:rsid w:val="00A905E9"/>
    <w:rsid w:val="00A949B3"/>
    <w:rsid w:val="00A96004"/>
    <w:rsid w:val="00A96A3A"/>
    <w:rsid w:val="00A96CBC"/>
    <w:rsid w:val="00AA1B32"/>
    <w:rsid w:val="00AA2A55"/>
    <w:rsid w:val="00AA2D53"/>
    <w:rsid w:val="00AA3C15"/>
    <w:rsid w:val="00AA3D20"/>
    <w:rsid w:val="00AA5441"/>
    <w:rsid w:val="00AA67E5"/>
    <w:rsid w:val="00AB0FC6"/>
    <w:rsid w:val="00AB3524"/>
    <w:rsid w:val="00AB45D4"/>
    <w:rsid w:val="00AB57BB"/>
    <w:rsid w:val="00AB6C92"/>
    <w:rsid w:val="00AB7041"/>
    <w:rsid w:val="00AB78B1"/>
    <w:rsid w:val="00AC1DEB"/>
    <w:rsid w:val="00AC360B"/>
    <w:rsid w:val="00AC4694"/>
    <w:rsid w:val="00AC4C21"/>
    <w:rsid w:val="00AC7215"/>
    <w:rsid w:val="00AD2004"/>
    <w:rsid w:val="00AD3B60"/>
    <w:rsid w:val="00AD544F"/>
    <w:rsid w:val="00AD58CD"/>
    <w:rsid w:val="00AD5E5B"/>
    <w:rsid w:val="00AD66E4"/>
    <w:rsid w:val="00AE0D06"/>
    <w:rsid w:val="00AE223B"/>
    <w:rsid w:val="00AE26F1"/>
    <w:rsid w:val="00AE3D11"/>
    <w:rsid w:val="00AE451A"/>
    <w:rsid w:val="00AE5301"/>
    <w:rsid w:val="00AE70F6"/>
    <w:rsid w:val="00AF0CC6"/>
    <w:rsid w:val="00AF5049"/>
    <w:rsid w:val="00AF77F3"/>
    <w:rsid w:val="00AF7BC3"/>
    <w:rsid w:val="00B00027"/>
    <w:rsid w:val="00B0017D"/>
    <w:rsid w:val="00B0361D"/>
    <w:rsid w:val="00B073C7"/>
    <w:rsid w:val="00B07D06"/>
    <w:rsid w:val="00B115AB"/>
    <w:rsid w:val="00B11C29"/>
    <w:rsid w:val="00B12C70"/>
    <w:rsid w:val="00B14145"/>
    <w:rsid w:val="00B149A4"/>
    <w:rsid w:val="00B155FA"/>
    <w:rsid w:val="00B177ED"/>
    <w:rsid w:val="00B202C7"/>
    <w:rsid w:val="00B21587"/>
    <w:rsid w:val="00B21950"/>
    <w:rsid w:val="00B21F5A"/>
    <w:rsid w:val="00B2285C"/>
    <w:rsid w:val="00B22E95"/>
    <w:rsid w:val="00B230DD"/>
    <w:rsid w:val="00B23A87"/>
    <w:rsid w:val="00B3102D"/>
    <w:rsid w:val="00B33D38"/>
    <w:rsid w:val="00B34F32"/>
    <w:rsid w:val="00B363ED"/>
    <w:rsid w:val="00B3681A"/>
    <w:rsid w:val="00B40CD8"/>
    <w:rsid w:val="00B41CA7"/>
    <w:rsid w:val="00B41F45"/>
    <w:rsid w:val="00B4295D"/>
    <w:rsid w:val="00B44A38"/>
    <w:rsid w:val="00B45AE8"/>
    <w:rsid w:val="00B51211"/>
    <w:rsid w:val="00B538B8"/>
    <w:rsid w:val="00B5593E"/>
    <w:rsid w:val="00B55F6B"/>
    <w:rsid w:val="00B579BC"/>
    <w:rsid w:val="00B57A31"/>
    <w:rsid w:val="00B605CE"/>
    <w:rsid w:val="00B6342D"/>
    <w:rsid w:val="00B63513"/>
    <w:rsid w:val="00B67344"/>
    <w:rsid w:val="00B7052F"/>
    <w:rsid w:val="00B709AB"/>
    <w:rsid w:val="00B70C39"/>
    <w:rsid w:val="00B71271"/>
    <w:rsid w:val="00B71A22"/>
    <w:rsid w:val="00B745F0"/>
    <w:rsid w:val="00B7582C"/>
    <w:rsid w:val="00B75C2A"/>
    <w:rsid w:val="00B77600"/>
    <w:rsid w:val="00B81A07"/>
    <w:rsid w:val="00B821C9"/>
    <w:rsid w:val="00B82C32"/>
    <w:rsid w:val="00B86382"/>
    <w:rsid w:val="00B866E9"/>
    <w:rsid w:val="00B86B4B"/>
    <w:rsid w:val="00B90479"/>
    <w:rsid w:val="00B95E74"/>
    <w:rsid w:val="00BA02E7"/>
    <w:rsid w:val="00BA2770"/>
    <w:rsid w:val="00BA37AE"/>
    <w:rsid w:val="00BA4976"/>
    <w:rsid w:val="00BA5AB0"/>
    <w:rsid w:val="00BB5CC9"/>
    <w:rsid w:val="00BB6EFA"/>
    <w:rsid w:val="00BC06E0"/>
    <w:rsid w:val="00BC2119"/>
    <w:rsid w:val="00BC5BC2"/>
    <w:rsid w:val="00BC6B66"/>
    <w:rsid w:val="00BC6C6F"/>
    <w:rsid w:val="00BC7C8A"/>
    <w:rsid w:val="00BD20F6"/>
    <w:rsid w:val="00BD25F8"/>
    <w:rsid w:val="00BD30A3"/>
    <w:rsid w:val="00BD3338"/>
    <w:rsid w:val="00BD4FE5"/>
    <w:rsid w:val="00BD6B15"/>
    <w:rsid w:val="00BD7018"/>
    <w:rsid w:val="00BD72EA"/>
    <w:rsid w:val="00BE034B"/>
    <w:rsid w:val="00BE10B9"/>
    <w:rsid w:val="00BF3099"/>
    <w:rsid w:val="00BF7C3D"/>
    <w:rsid w:val="00C01E67"/>
    <w:rsid w:val="00C06C17"/>
    <w:rsid w:val="00C07DB7"/>
    <w:rsid w:val="00C10256"/>
    <w:rsid w:val="00C1067B"/>
    <w:rsid w:val="00C10A14"/>
    <w:rsid w:val="00C10F15"/>
    <w:rsid w:val="00C11881"/>
    <w:rsid w:val="00C134F9"/>
    <w:rsid w:val="00C13E5C"/>
    <w:rsid w:val="00C146B2"/>
    <w:rsid w:val="00C14972"/>
    <w:rsid w:val="00C17594"/>
    <w:rsid w:val="00C1772E"/>
    <w:rsid w:val="00C17766"/>
    <w:rsid w:val="00C20C5B"/>
    <w:rsid w:val="00C233E9"/>
    <w:rsid w:val="00C2344E"/>
    <w:rsid w:val="00C23E80"/>
    <w:rsid w:val="00C24F7B"/>
    <w:rsid w:val="00C25965"/>
    <w:rsid w:val="00C25B14"/>
    <w:rsid w:val="00C27BDE"/>
    <w:rsid w:val="00C308D4"/>
    <w:rsid w:val="00C30E9B"/>
    <w:rsid w:val="00C3142D"/>
    <w:rsid w:val="00C3194E"/>
    <w:rsid w:val="00C31F1B"/>
    <w:rsid w:val="00C334C0"/>
    <w:rsid w:val="00C33F55"/>
    <w:rsid w:val="00C33F6C"/>
    <w:rsid w:val="00C364B4"/>
    <w:rsid w:val="00C36746"/>
    <w:rsid w:val="00C45799"/>
    <w:rsid w:val="00C471AA"/>
    <w:rsid w:val="00C50DD9"/>
    <w:rsid w:val="00C51814"/>
    <w:rsid w:val="00C525F1"/>
    <w:rsid w:val="00C5577B"/>
    <w:rsid w:val="00C5606D"/>
    <w:rsid w:val="00C567C7"/>
    <w:rsid w:val="00C63EFD"/>
    <w:rsid w:val="00C65330"/>
    <w:rsid w:val="00C66CF9"/>
    <w:rsid w:val="00C677DD"/>
    <w:rsid w:val="00C70226"/>
    <w:rsid w:val="00C7185D"/>
    <w:rsid w:val="00C7282F"/>
    <w:rsid w:val="00C741A4"/>
    <w:rsid w:val="00C75E8A"/>
    <w:rsid w:val="00C76BE3"/>
    <w:rsid w:val="00C774D1"/>
    <w:rsid w:val="00C7763B"/>
    <w:rsid w:val="00C80D68"/>
    <w:rsid w:val="00C8309F"/>
    <w:rsid w:val="00C8342B"/>
    <w:rsid w:val="00C861A2"/>
    <w:rsid w:val="00C900B9"/>
    <w:rsid w:val="00C913C4"/>
    <w:rsid w:val="00C9423C"/>
    <w:rsid w:val="00C94996"/>
    <w:rsid w:val="00C94E85"/>
    <w:rsid w:val="00CA1230"/>
    <w:rsid w:val="00CA1889"/>
    <w:rsid w:val="00CA194C"/>
    <w:rsid w:val="00CA367A"/>
    <w:rsid w:val="00CA5C64"/>
    <w:rsid w:val="00CA766E"/>
    <w:rsid w:val="00CA7F15"/>
    <w:rsid w:val="00CB1009"/>
    <w:rsid w:val="00CB1D66"/>
    <w:rsid w:val="00CB3A99"/>
    <w:rsid w:val="00CB5151"/>
    <w:rsid w:val="00CB6211"/>
    <w:rsid w:val="00CC2FB0"/>
    <w:rsid w:val="00CC470E"/>
    <w:rsid w:val="00CC4837"/>
    <w:rsid w:val="00CC49B5"/>
    <w:rsid w:val="00CC7EE0"/>
    <w:rsid w:val="00CD4ECA"/>
    <w:rsid w:val="00CD5585"/>
    <w:rsid w:val="00CD64A5"/>
    <w:rsid w:val="00CE122C"/>
    <w:rsid w:val="00CE1B1F"/>
    <w:rsid w:val="00CE3F9B"/>
    <w:rsid w:val="00CE4990"/>
    <w:rsid w:val="00CE4CF1"/>
    <w:rsid w:val="00CE5FE0"/>
    <w:rsid w:val="00CE6280"/>
    <w:rsid w:val="00CE69FD"/>
    <w:rsid w:val="00CE72E5"/>
    <w:rsid w:val="00CF14A3"/>
    <w:rsid w:val="00CF21F6"/>
    <w:rsid w:val="00CF2607"/>
    <w:rsid w:val="00D01AD1"/>
    <w:rsid w:val="00D021B9"/>
    <w:rsid w:val="00D031D7"/>
    <w:rsid w:val="00D0445D"/>
    <w:rsid w:val="00D05CFC"/>
    <w:rsid w:val="00D07587"/>
    <w:rsid w:val="00D11B1D"/>
    <w:rsid w:val="00D12035"/>
    <w:rsid w:val="00D130A9"/>
    <w:rsid w:val="00D13A43"/>
    <w:rsid w:val="00D16195"/>
    <w:rsid w:val="00D163A9"/>
    <w:rsid w:val="00D16D7D"/>
    <w:rsid w:val="00D17CF5"/>
    <w:rsid w:val="00D21DCD"/>
    <w:rsid w:val="00D23EB7"/>
    <w:rsid w:val="00D27EE9"/>
    <w:rsid w:val="00D301E3"/>
    <w:rsid w:val="00D30C45"/>
    <w:rsid w:val="00D338D7"/>
    <w:rsid w:val="00D33E9C"/>
    <w:rsid w:val="00D3574C"/>
    <w:rsid w:val="00D3587C"/>
    <w:rsid w:val="00D35D0A"/>
    <w:rsid w:val="00D35E00"/>
    <w:rsid w:val="00D37520"/>
    <w:rsid w:val="00D402BB"/>
    <w:rsid w:val="00D4247B"/>
    <w:rsid w:val="00D43D56"/>
    <w:rsid w:val="00D444CA"/>
    <w:rsid w:val="00D45BEF"/>
    <w:rsid w:val="00D4657A"/>
    <w:rsid w:val="00D46AD8"/>
    <w:rsid w:val="00D47618"/>
    <w:rsid w:val="00D5017B"/>
    <w:rsid w:val="00D50E23"/>
    <w:rsid w:val="00D54F18"/>
    <w:rsid w:val="00D55532"/>
    <w:rsid w:val="00D60405"/>
    <w:rsid w:val="00D61B49"/>
    <w:rsid w:val="00D62223"/>
    <w:rsid w:val="00D62635"/>
    <w:rsid w:val="00D7239F"/>
    <w:rsid w:val="00D73DCF"/>
    <w:rsid w:val="00D77C0D"/>
    <w:rsid w:val="00D85AC6"/>
    <w:rsid w:val="00D9020F"/>
    <w:rsid w:val="00D93AF9"/>
    <w:rsid w:val="00D93DCC"/>
    <w:rsid w:val="00D95490"/>
    <w:rsid w:val="00DA2754"/>
    <w:rsid w:val="00DA685B"/>
    <w:rsid w:val="00DB1549"/>
    <w:rsid w:val="00DB2FF4"/>
    <w:rsid w:val="00DB3D2E"/>
    <w:rsid w:val="00DB4458"/>
    <w:rsid w:val="00DB468D"/>
    <w:rsid w:val="00DB4862"/>
    <w:rsid w:val="00DB671C"/>
    <w:rsid w:val="00DC03E7"/>
    <w:rsid w:val="00DC0D15"/>
    <w:rsid w:val="00DC441D"/>
    <w:rsid w:val="00DC583E"/>
    <w:rsid w:val="00DC5893"/>
    <w:rsid w:val="00DC5BE1"/>
    <w:rsid w:val="00DD03A6"/>
    <w:rsid w:val="00DD06BA"/>
    <w:rsid w:val="00DD09B5"/>
    <w:rsid w:val="00DD12A9"/>
    <w:rsid w:val="00DD1CD2"/>
    <w:rsid w:val="00DD224F"/>
    <w:rsid w:val="00DD2795"/>
    <w:rsid w:val="00DD3093"/>
    <w:rsid w:val="00DD3DD9"/>
    <w:rsid w:val="00DD41E8"/>
    <w:rsid w:val="00DD43B7"/>
    <w:rsid w:val="00DD4563"/>
    <w:rsid w:val="00DD4834"/>
    <w:rsid w:val="00DD594E"/>
    <w:rsid w:val="00DD64C7"/>
    <w:rsid w:val="00DD6E41"/>
    <w:rsid w:val="00DD7754"/>
    <w:rsid w:val="00DE0347"/>
    <w:rsid w:val="00DE0797"/>
    <w:rsid w:val="00DE090A"/>
    <w:rsid w:val="00DE45CE"/>
    <w:rsid w:val="00DE507C"/>
    <w:rsid w:val="00DF1266"/>
    <w:rsid w:val="00DF2D06"/>
    <w:rsid w:val="00DF4AAA"/>
    <w:rsid w:val="00E00910"/>
    <w:rsid w:val="00E00C41"/>
    <w:rsid w:val="00E018D3"/>
    <w:rsid w:val="00E02005"/>
    <w:rsid w:val="00E038E3"/>
    <w:rsid w:val="00E0593C"/>
    <w:rsid w:val="00E065EF"/>
    <w:rsid w:val="00E07D83"/>
    <w:rsid w:val="00E14EAA"/>
    <w:rsid w:val="00E15BE1"/>
    <w:rsid w:val="00E2117A"/>
    <w:rsid w:val="00E21567"/>
    <w:rsid w:val="00E2177B"/>
    <w:rsid w:val="00E24FBC"/>
    <w:rsid w:val="00E25906"/>
    <w:rsid w:val="00E30CFB"/>
    <w:rsid w:val="00E31855"/>
    <w:rsid w:val="00E318F8"/>
    <w:rsid w:val="00E321ED"/>
    <w:rsid w:val="00E3270E"/>
    <w:rsid w:val="00E35881"/>
    <w:rsid w:val="00E40878"/>
    <w:rsid w:val="00E41B95"/>
    <w:rsid w:val="00E4507B"/>
    <w:rsid w:val="00E47974"/>
    <w:rsid w:val="00E50485"/>
    <w:rsid w:val="00E51DD4"/>
    <w:rsid w:val="00E55A00"/>
    <w:rsid w:val="00E565F3"/>
    <w:rsid w:val="00E57187"/>
    <w:rsid w:val="00E57EF0"/>
    <w:rsid w:val="00E57FCA"/>
    <w:rsid w:val="00E6007A"/>
    <w:rsid w:val="00E60D68"/>
    <w:rsid w:val="00E61AE3"/>
    <w:rsid w:val="00E626EE"/>
    <w:rsid w:val="00E63CDF"/>
    <w:rsid w:val="00E63E25"/>
    <w:rsid w:val="00E66812"/>
    <w:rsid w:val="00E72E1A"/>
    <w:rsid w:val="00E74173"/>
    <w:rsid w:val="00E74E2D"/>
    <w:rsid w:val="00E80877"/>
    <w:rsid w:val="00E81758"/>
    <w:rsid w:val="00E848A3"/>
    <w:rsid w:val="00E901E8"/>
    <w:rsid w:val="00E932CF"/>
    <w:rsid w:val="00E947BA"/>
    <w:rsid w:val="00E95D1A"/>
    <w:rsid w:val="00EA16AA"/>
    <w:rsid w:val="00EA23CF"/>
    <w:rsid w:val="00EA27C8"/>
    <w:rsid w:val="00EA588F"/>
    <w:rsid w:val="00EA6126"/>
    <w:rsid w:val="00EA614B"/>
    <w:rsid w:val="00EB0753"/>
    <w:rsid w:val="00EB1203"/>
    <w:rsid w:val="00EB1F19"/>
    <w:rsid w:val="00EB45A5"/>
    <w:rsid w:val="00EB68B8"/>
    <w:rsid w:val="00EB6E99"/>
    <w:rsid w:val="00EB6F58"/>
    <w:rsid w:val="00EB76B3"/>
    <w:rsid w:val="00EC03BB"/>
    <w:rsid w:val="00EC2526"/>
    <w:rsid w:val="00EC503F"/>
    <w:rsid w:val="00EC592C"/>
    <w:rsid w:val="00EC5AD5"/>
    <w:rsid w:val="00ED1D55"/>
    <w:rsid w:val="00ED1FC4"/>
    <w:rsid w:val="00ED53FA"/>
    <w:rsid w:val="00ED64F0"/>
    <w:rsid w:val="00EE5DAC"/>
    <w:rsid w:val="00EE62A9"/>
    <w:rsid w:val="00EE7631"/>
    <w:rsid w:val="00EF3F0C"/>
    <w:rsid w:val="00EF5FA8"/>
    <w:rsid w:val="00F0027A"/>
    <w:rsid w:val="00F01A99"/>
    <w:rsid w:val="00F01FED"/>
    <w:rsid w:val="00F03047"/>
    <w:rsid w:val="00F0396C"/>
    <w:rsid w:val="00F0429E"/>
    <w:rsid w:val="00F0470E"/>
    <w:rsid w:val="00F04C41"/>
    <w:rsid w:val="00F05912"/>
    <w:rsid w:val="00F06FB4"/>
    <w:rsid w:val="00F1155F"/>
    <w:rsid w:val="00F15E30"/>
    <w:rsid w:val="00F20A92"/>
    <w:rsid w:val="00F224EC"/>
    <w:rsid w:val="00F23415"/>
    <w:rsid w:val="00F26095"/>
    <w:rsid w:val="00F26D21"/>
    <w:rsid w:val="00F30729"/>
    <w:rsid w:val="00F3077C"/>
    <w:rsid w:val="00F311E0"/>
    <w:rsid w:val="00F333A2"/>
    <w:rsid w:val="00F412C2"/>
    <w:rsid w:val="00F41BA6"/>
    <w:rsid w:val="00F45A3F"/>
    <w:rsid w:val="00F45BD1"/>
    <w:rsid w:val="00F523D4"/>
    <w:rsid w:val="00F52BEB"/>
    <w:rsid w:val="00F5424F"/>
    <w:rsid w:val="00F54F43"/>
    <w:rsid w:val="00F55B6E"/>
    <w:rsid w:val="00F57D2F"/>
    <w:rsid w:val="00F61CB6"/>
    <w:rsid w:val="00F650DE"/>
    <w:rsid w:val="00F65A86"/>
    <w:rsid w:val="00F67652"/>
    <w:rsid w:val="00F70946"/>
    <w:rsid w:val="00F71D1A"/>
    <w:rsid w:val="00F72D8E"/>
    <w:rsid w:val="00F73303"/>
    <w:rsid w:val="00F73F6D"/>
    <w:rsid w:val="00F73F7F"/>
    <w:rsid w:val="00F742A0"/>
    <w:rsid w:val="00F80EED"/>
    <w:rsid w:val="00F82664"/>
    <w:rsid w:val="00F82FB9"/>
    <w:rsid w:val="00F841DA"/>
    <w:rsid w:val="00F8631A"/>
    <w:rsid w:val="00F92643"/>
    <w:rsid w:val="00F92CBC"/>
    <w:rsid w:val="00F9358B"/>
    <w:rsid w:val="00F95B0F"/>
    <w:rsid w:val="00F95BF6"/>
    <w:rsid w:val="00FA2042"/>
    <w:rsid w:val="00FA2651"/>
    <w:rsid w:val="00FA5DC8"/>
    <w:rsid w:val="00FA7D65"/>
    <w:rsid w:val="00FA7EB2"/>
    <w:rsid w:val="00FB015F"/>
    <w:rsid w:val="00FB0212"/>
    <w:rsid w:val="00FB0E0C"/>
    <w:rsid w:val="00FB18CF"/>
    <w:rsid w:val="00FB2088"/>
    <w:rsid w:val="00FB5C3D"/>
    <w:rsid w:val="00FB6C35"/>
    <w:rsid w:val="00FB7740"/>
    <w:rsid w:val="00FC117F"/>
    <w:rsid w:val="00FC2560"/>
    <w:rsid w:val="00FC3C47"/>
    <w:rsid w:val="00FC4428"/>
    <w:rsid w:val="00FC4728"/>
    <w:rsid w:val="00FC5076"/>
    <w:rsid w:val="00FC5F04"/>
    <w:rsid w:val="00FC6536"/>
    <w:rsid w:val="00FC7B80"/>
    <w:rsid w:val="00FD0878"/>
    <w:rsid w:val="00FD1366"/>
    <w:rsid w:val="00FD2468"/>
    <w:rsid w:val="00FD315B"/>
    <w:rsid w:val="00FD43BB"/>
    <w:rsid w:val="00FD7292"/>
    <w:rsid w:val="00FE38D3"/>
    <w:rsid w:val="00FE3DFD"/>
    <w:rsid w:val="00FE46BC"/>
    <w:rsid w:val="00FE4F79"/>
    <w:rsid w:val="00FE50D9"/>
    <w:rsid w:val="00FF0670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A27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2C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D60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436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F436A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6F436A"/>
    <w:pPr>
      <w:spacing w:after="0" w:line="240" w:lineRule="auto"/>
      <w:ind w:left="75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6F436A"/>
    <w:rPr>
      <w:rFonts w:ascii="Times New Roman" w:hAnsi="Times New Roman" w:cs="Times New Roman"/>
      <w:sz w:val="24"/>
      <w:lang w:eastAsia="ru-RU"/>
    </w:rPr>
  </w:style>
  <w:style w:type="character" w:customStyle="1" w:styleId="FontStyle35">
    <w:name w:val="Font Style35"/>
    <w:uiPriority w:val="99"/>
    <w:rsid w:val="006F436A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6F436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F436A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436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F436A"/>
    <w:rPr>
      <w:rFonts w:ascii="Times New Roman" w:hAnsi="Times New Roman"/>
      <w:b/>
      <w:sz w:val="26"/>
    </w:rPr>
  </w:style>
  <w:style w:type="paragraph" w:styleId="a7">
    <w:name w:val="header"/>
    <w:basedOn w:val="a"/>
    <w:link w:val="a8"/>
    <w:uiPriority w:val="99"/>
    <w:rsid w:val="00EF5FA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EB1203"/>
    <w:rPr>
      <w:rFonts w:cs="Times New Roman"/>
    </w:rPr>
  </w:style>
  <w:style w:type="character" w:customStyle="1" w:styleId="a8">
    <w:name w:val="Верхний колонтитул Знак"/>
    <w:link w:val="a7"/>
    <w:uiPriority w:val="99"/>
    <w:locked/>
    <w:rsid w:val="00EB6F58"/>
  </w:style>
  <w:style w:type="paragraph" w:styleId="a9">
    <w:name w:val="footer"/>
    <w:basedOn w:val="a"/>
    <w:link w:val="aa"/>
    <w:uiPriority w:val="99"/>
    <w:rsid w:val="00EF5FA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EB6F58"/>
  </w:style>
  <w:style w:type="table" w:styleId="ab">
    <w:name w:val="Table Grid"/>
    <w:basedOn w:val="a1"/>
    <w:uiPriority w:val="39"/>
    <w:rsid w:val="003245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1846C2"/>
    <w:pPr>
      <w:ind w:left="720"/>
    </w:pPr>
  </w:style>
  <w:style w:type="character" w:styleId="ad">
    <w:name w:val="page number"/>
    <w:uiPriority w:val="99"/>
    <w:rsid w:val="00002A10"/>
    <w:rPr>
      <w:rFonts w:cs="Times New Roman"/>
    </w:rPr>
  </w:style>
  <w:style w:type="character" w:styleId="ae">
    <w:name w:val="Hyperlink"/>
    <w:uiPriority w:val="99"/>
    <w:rsid w:val="000F1FF0"/>
    <w:rPr>
      <w:rFonts w:cs="Times New Roman"/>
      <w:color w:val="0033CC"/>
      <w:u w:val="none"/>
      <w:effect w:val="none"/>
    </w:rPr>
  </w:style>
  <w:style w:type="paragraph" w:styleId="af">
    <w:name w:val="Plain Text"/>
    <w:basedOn w:val="a"/>
    <w:link w:val="af0"/>
    <w:uiPriority w:val="99"/>
    <w:rsid w:val="000F1FF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link w:val="af"/>
    <w:uiPriority w:val="99"/>
    <w:semiHidden/>
    <w:locked/>
    <w:rsid w:val="005C188C"/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B1D6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ss-required-asterisk">
    <w:name w:val="ss-required-asterisk"/>
    <w:uiPriority w:val="99"/>
    <w:rsid w:val="00E60D68"/>
    <w:rPr>
      <w:rFonts w:cs="Times New Roman"/>
    </w:rPr>
  </w:style>
  <w:style w:type="character" w:customStyle="1" w:styleId="ss-choice-label">
    <w:name w:val="ss-choice-label"/>
    <w:uiPriority w:val="99"/>
    <w:rsid w:val="00E60D68"/>
    <w:rPr>
      <w:rFonts w:cs="Times New Roman"/>
    </w:rPr>
  </w:style>
  <w:style w:type="character" w:customStyle="1" w:styleId="ss-choice-item-controlgoog-inline-block">
    <w:name w:val="ss-choice-item-control goog-inline-block"/>
    <w:uiPriority w:val="99"/>
    <w:rsid w:val="00E60D68"/>
    <w:rPr>
      <w:rFonts w:cs="Times New Roman"/>
    </w:rPr>
  </w:style>
  <w:style w:type="character" w:customStyle="1" w:styleId="ss-q-other-containergoog-inline-block">
    <w:name w:val="ss-q-other-container goog-inline-block"/>
    <w:uiPriority w:val="99"/>
    <w:rsid w:val="00742194"/>
    <w:rPr>
      <w:rFonts w:cs="Times New Roman"/>
    </w:rPr>
  </w:style>
  <w:style w:type="paragraph" w:styleId="af1">
    <w:name w:val="Normal (Web)"/>
    <w:aliases w:val="Обычный (веб) Знак"/>
    <w:basedOn w:val="a"/>
    <w:uiPriority w:val="99"/>
    <w:rsid w:val="00C76BE3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7"/>
      <w:szCs w:val="17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B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44AA"/>
    <w:rPr>
      <w:rFonts w:ascii="Tahoma" w:hAnsi="Tahoma" w:cs="Tahoma"/>
      <w:sz w:val="16"/>
      <w:szCs w:val="16"/>
      <w:lang w:eastAsia="en-US"/>
    </w:rPr>
  </w:style>
  <w:style w:type="paragraph" w:styleId="af4">
    <w:name w:val="Revision"/>
    <w:hidden/>
    <w:uiPriority w:val="99"/>
    <w:semiHidden/>
    <w:rsid w:val="00EF5FA8"/>
    <w:rPr>
      <w:rFonts w:cs="Calibri"/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2F055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F0550"/>
    <w:rPr>
      <w:rFonts w:cs="Calibri"/>
      <w:lang w:eastAsia="en-US"/>
    </w:rPr>
  </w:style>
  <w:style w:type="character" w:styleId="af7">
    <w:name w:val="endnote reference"/>
    <w:basedOn w:val="a0"/>
    <w:uiPriority w:val="99"/>
    <w:semiHidden/>
    <w:unhideWhenUsed/>
    <w:rsid w:val="002F0550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2F0550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F0550"/>
    <w:rPr>
      <w:rFonts w:cs="Calibri"/>
      <w:lang w:eastAsia="en-US"/>
    </w:rPr>
  </w:style>
  <w:style w:type="character" w:styleId="afa">
    <w:name w:val="footnote reference"/>
    <w:basedOn w:val="a0"/>
    <w:uiPriority w:val="99"/>
    <w:semiHidden/>
    <w:unhideWhenUsed/>
    <w:rsid w:val="002F0550"/>
    <w:rPr>
      <w:vertAlign w:val="superscript"/>
    </w:rPr>
  </w:style>
  <w:style w:type="character" w:customStyle="1" w:styleId="allowtextselection">
    <w:name w:val="allowtextselection"/>
    <w:basedOn w:val="a0"/>
    <w:rsid w:val="00FC5F04"/>
  </w:style>
  <w:style w:type="paragraph" w:styleId="31">
    <w:name w:val="Body Text Indent 3"/>
    <w:basedOn w:val="a"/>
    <w:link w:val="32"/>
    <w:uiPriority w:val="99"/>
    <w:semiHidden/>
    <w:unhideWhenUsed/>
    <w:rsid w:val="005D5A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5AF1"/>
    <w:rPr>
      <w:rFonts w:cs="Calibr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A27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fb">
    <w:name w:val="FollowedHyperlink"/>
    <w:basedOn w:val="a0"/>
    <w:uiPriority w:val="99"/>
    <w:semiHidden/>
    <w:unhideWhenUsed/>
    <w:rsid w:val="00EB6E9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604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0405"/>
  </w:style>
  <w:style w:type="character" w:customStyle="1" w:styleId="20">
    <w:name w:val="Заголовок 2 Знак"/>
    <w:basedOn w:val="a0"/>
    <w:link w:val="2"/>
    <w:rsid w:val="00F92CB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c">
    <w:name w:val="Title"/>
    <w:basedOn w:val="a"/>
    <w:link w:val="afd"/>
    <w:qFormat/>
    <w:locked/>
    <w:rsid w:val="00F92CB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d">
    <w:name w:val="Название Знак"/>
    <w:basedOn w:val="a0"/>
    <w:link w:val="afc"/>
    <w:rsid w:val="00F92CBC"/>
    <w:rPr>
      <w:rFonts w:ascii="Times New Roman" w:eastAsia="Times New Roman" w:hAnsi="Times New Roman"/>
      <w:sz w:val="36"/>
      <w:lang w:eastAsia="en-US"/>
    </w:rPr>
  </w:style>
  <w:style w:type="character" w:customStyle="1" w:styleId="xdb">
    <w:name w:val="_xdb"/>
    <w:basedOn w:val="a0"/>
    <w:rsid w:val="00430E90"/>
  </w:style>
  <w:style w:type="character" w:customStyle="1" w:styleId="xbe">
    <w:name w:val="_xbe"/>
    <w:basedOn w:val="a0"/>
    <w:rsid w:val="00430E90"/>
  </w:style>
  <w:style w:type="character" w:customStyle="1" w:styleId="st">
    <w:name w:val="st"/>
    <w:basedOn w:val="a0"/>
    <w:rsid w:val="007F1CCE"/>
  </w:style>
  <w:style w:type="character" w:styleId="afe">
    <w:name w:val="Strong"/>
    <w:basedOn w:val="a0"/>
    <w:uiPriority w:val="22"/>
    <w:qFormat/>
    <w:locked/>
    <w:rsid w:val="006C0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1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5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ru/ru/org/managements/Obrazovatelno-nauchnyjj-centr-Kibernetika/Pages/pivso-olymp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roshenko.EV@re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nov.YUF@re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ybernetics@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-vs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3146-E0A3-415A-B7DD-C79F2E3A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Мария</cp:lastModifiedBy>
  <cp:revision>16</cp:revision>
  <cp:lastPrinted>2017-05-15T15:53:00Z</cp:lastPrinted>
  <dcterms:created xsi:type="dcterms:W3CDTF">2018-03-24T19:28:00Z</dcterms:created>
  <dcterms:modified xsi:type="dcterms:W3CDTF">2018-04-05T15:38:00Z</dcterms:modified>
</cp:coreProperties>
</file>