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1" w:rsidRPr="00C75E74" w:rsidRDefault="009C68E2" w:rsidP="00973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07B6A8" wp14:editId="5A697B69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8240" behindDoc="1" locked="0" layoutInCell="1" allowOverlap="1" wp14:anchorId="39AD7C4A" wp14:editId="792FA41F">
            <wp:simplePos x="0" y="0"/>
            <wp:positionH relativeFrom="page">
              <wp:posOffset>161925</wp:posOffset>
            </wp:positionH>
            <wp:positionV relativeFrom="paragraph">
              <wp:posOffset>-8890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DCA" w:rsidRPr="00834DCA" w:rsidRDefault="00834DCA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68E2" w:rsidRDefault="009C68E2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68E2" w:rsidRDefault="009C68E2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4CFC" w:rsidRDefault="00394CFC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F" w:rsidRPr="00394CFC" w:rsidRDefault="006F5426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834DCA" w:rsidRPr="00394CFC" w:rsidRDefault="00834DCA" w:rsidP="00973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FA6" w:rsidRPr="00394CFC" w:rsidRDefault="00CF71BD" w:rsidP="009739D1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394CFC">
        <w:rPr>
          <w:b/>
          <w:bCs/>
        </w:rPr>
        <w:t xml:space="preserve">1 октября </w:t>
      </w:r>
      <w:r>
        <w:rPr>
          <w:b/>
          <w:bCs/>
        </w:rPr>
        <w:t xml:space="preserve">2019 г. </w:t>
      </w:r>
      <w:r w:rsidRPr="00BF0E8F">
        <w:rPr>
          <w:bCs/>
        </w:rPr>
        <w:t xml:space="preserve">в </w:t>
      </w:r>
      <w:r w:rsidRPr="00BF0E8F">
        <w:t xml:space="preserve">Финансовом университете при Правительстве РФ на площадке </w:t>
      </w:r>
      <w:r>
        <w:t>Ленинградский проспект, д.49 состоялся</w:t>
      </w:r>
      <w:r w:rsidR="00585BEF" w:rsidRPr="00394CFC">
        <w:t xml:space="preserve"> семинар по теме: «</w:t>
      </w:r>
      <w:r w:rsidR="00255B17" w:rsidRPr="00394CFC">
        <w:rPr>
          <w:b/>
          <w:bCs/>
        </w:rPr>
        <w:t xml:space="preserve">Применение формата XBRL </w:t>
      </w:r>
      <w:r w:rsidR="00255B17" w:rsidRPr="00394CFC">
        <w:rPr>
          <w:b/>
        </w:rPr>
        <w:t xml:space="preserve">для УК: </w:t>
      </w:r>
      <w:r w:rsidR="00255B17" w:rsidRPr="00394CFC">
        <w:rPr>
          <w:b/>
          <w:bCs/>
        </w:rPr>
        <w:t>о</w:t>
      </w:r>
      <w:r w:rsidR="009739D1" w:rsidRPr="00394CFC">
        <w:rPr>
          <w:b/>
          <w:bCs/>
        </w:rPr>
        <w:t>сновные изменения в отчетности НСО</w:t>
      </w:r>
      <w:r w:rsidR="00693244" w:rsidRPr="00394CFC">
        <w:rPr>
          <w:b/>
          <w:bCs/>
        </w:rPr>
        <w:t xml:space="preserve"> </w:t>
      </w:r>
      <w:r w:rsidR="00394CA9">
        <w:rPr>
          <w:b/>
          <w:bCs/>
        </w:rPr>
        <w:t xml:space="preserve">и БФО </w:t>
      </w:r>
      <w:r w:rsidR="009739D1" w:rsidRPr="00394CFC">
        <w:rPr>
          <w:b/>
          <w:bCs/>
        </w:rPr>
        <w:t>в Таксономии 3.1</w:t>
      </w:r>
      <w:r w:rsidR="00585BEF" w:rsidRPr="00394CFC">
        <w:t xml:space="preserve">» с участием сотрудников Департамента обработки отчетности </w:t>
      </w:r>
      <w:r w:rsidR="00585BEF" w:rsidRPr="00394CFC">
        <w:rPr>
          <w:rStyle w:val="a4"/>
          <w:b w:val="0"/>
        </w:rPr>
        <w:t>Банка России.</w:t>
      </w:r>
      <w:r w:rsidR="009C68E2" w:rsidRPr="00394CFC">
        <w:rPr>
          <w:b/>
        </w:rPr>
        <w:t xml:space="preserve"> </w:t>
      </w:r>
    </w:p>
    <w:p w:rsidR="00CF71BD" w:rsidRDefault="00CF71BD" w:rsidP="00CF71BD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CF71BD" w:rsidRPr="00394CFC" w:rsidRDefault="00CF71BD" w:rsidP="00CF71BD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 качестве с</w:t>
      </w:r>
      <w:r w:rsidRPr="00394CFC">
        <w:rPr>
          <w:b/>
          <w:color w:val="000000"/>
        </w:rPr>
        <w:t>пикер</w:t>
      </w:r>
      <w:r>
        <w:rPr>
          <w:b/>
          <w:color w:val="000000"/>
        </w:rPr>
        <w:t>ов выступили</w:t>
      </w:r>
      <w:r w:rsidRPr="00394CFC">
        <w:rPr>
          <w:b/>
          <w:color w:val="000000"/>
        </w:rPr>
        <w:t>:</w:t>
      </w:r>
    </w:p>
    <w:p w:rsidR="00CF71BD" w:rsidRDefault="00CF71BD" w:rsidP="00CF71BD">
      <w:pPr>
        <w:pStyle w:val="msonormalmailrucssattributepostfix"/>
        <w:spacing w:after="0"/>
        <w:rPr>
          <w:b/>
          <w:bCs/>
          <w:color w:val="000000"/>
        </w:rPr>
      </w:pPr>
    </w:p>
    <w:p w:rsidR="00394CA9" w:rsidRPr="00394CFC" w:rsidRDefault="00394CA9" w:rsidP="00394CA9">
      <w:pPr>
        <w:pStyle w:val="msonormalmailrucssattributepostfix"/>
        <w:spacing w:after="0"/>
        <w:rPr>
          <w:bCs/>
          <w:color w:val="000000"/>
        </w:rPr>
      </w:pPr>
      <w:r w:rsidRPr="006313F5">
        <w:rPr>
          <w:b/>
          <w:bCs/>
          <w:color w:val="000000"/>
        </w:rPr>
        <w:t>Минченкова Елена Александровна</w:t>
      </w:r>
      <w:r>
        <w:rPr>
          <w:bCs/>
          <w:color w:val="000000"/>
        </w:rPr>
        <w:t>, н</w:t>
      </w:r>
      <w:r w:rsidRPr="006313F5">
        <w:rPr>
          <w:bCs/>
          <w:color w:val="000000"/>
        </w:rPr>
        <w:t xml:space="preserve">ачальник отдела </w:t>
      </w:r>
      <w:r w:rsidRPr="00E64FCC">
        <w:rPr>
          <w:bCs/>
          <w:color w:val="000000"/>
        </w:rPr>
        <w:t xml:space="preserve">таксономии бухгалтерской (финансовой) </w:t>
      </w:r>
      <w:r>
        <w:rPr>
          <w:bCs/>
          <w:color w:val="000000"/>
        </w:rPr>
        <w:t>отчетности</w:t>
      </w:r>
      <w:r>
        <w:rPr>
          <w:bCs/>
          <w:color w:val="000000"/>
        </w:rPr>
        <w:t>;</w:t>
      </w:r>
    </w:p>
    <w:p w:rsidR="00CF71BD" w:rsidRDefault="00CF71BD" w:rsidP="00394CA9">
      <w:pPr>
        <w:pStyle w:val="msonormalmailrucssattributepostfix"/>
        <w:spacing w:before="120" w:after="0"/>
        <w:rPr>
          <w:bCs/>
          <w:color w:val="000000"/>
        </w:rPr>
      </w:pPr>
      <w:r w:rsidRPr="00394CFC">
        <w:rPr>
          <w:b/>
          <w:bCs/>
          <w:color w:val="000000"/>
        </w:rPr>
        <w:t>Чипизубов Иван Игоревич</w:t>
      </w:r>
      <w:r w:rsidRPr="00394CFC">
        <w:rPr>
          <w:bCs/>
          <w:color w:val="000000"/>
        </w:rPr>
        <w:t xml:space="preserve"> – главный экономист отдела таксономии надзорно-статистической отчетности Управления разработки и поддержки таксономии XBRL Департамента обработки отчетности Банка России.</w:t>
      </w:r>
    </w:p>
    <w:p w:rsidR="00585BEF" w:rsidRPr="00394CFC" w:rsidRDefault="00585BEF" w:rsidP="009739D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85BEF" w:rsidRPr="00102864" w:rsidRDefault="00585BEF" w:rsidP="009739D1">
      <w:pPr>
        <w:pStyle w:val="a5"/>
        <w:spacing w:before="0" w:beforeAutospacing="0" w:after="0" w:afterAutospacing="0"/>
        <w:jc w:val="both"/>
        <w:rPr>
          <w:b/>
        </w:rPr>
      </w:pPr>
      <w:r w:rsidRPr="00102864">
        <w:rPr>
          <w:b/>
        </w:rPr>
        <w:t xml:space="preserve">На семинаре </w:t>
      </w:r>
      <w:r w:rsidR="006E3575" w:rsidRPr="00102864">
        <w:rPr>
          <w:b/>
        </w:rPr>
        <w:t>были</w:t>
      </w:r>
      <w:r w:rsidRPr="00102864">
        <w:rPr>
          <w:b/>
        </w:rPr>
        <w:t xml:space="preserve"> рассмотрены следующие вопросы:</w:t>
      </w:r>
    </w:p>
    <w:p w:rsidR="009739D1" w:rsidRPr="00102864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Обзор ключевых изменений в таксономии </w:t>
      </w:r>
      <w:r w:rsidRPr="00102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XBRL</w:t>
      </w:r>
      <w:r w:rsidRPr="0010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России: модуль надзорной отчетности:  </w:t>
      </w:r>
    </w:p>
    <w:p w:rsidR="009739D1" w:rsidRPr="00102864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Нормативные требования в части подготовки </w:t>
      </w:r>
      <w:r w:rsidR="00165E51" w:rsidRPr="001028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формирования отчетных данных</w:t>
      </w:r>
      <w:r w:rsidRPr="00102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0E8F" w:rsidRDefault="00BF0E8F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D1" w:rsidRDefault="00BF0E8F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продемонстрирован</w:t>
      </w:r>
      <w:r w:rsidR="009739D1" w:rsidRPr="0010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 создания форм раскрытия отчетных данных с помощью ПО «Анкета-Редактор </w:t>
      </w:r>
      <w:r w:rsidR="009739D1" w:rsidRPr="00102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XBRL</w:t>
      </w:r>
      <w:r w:rsidR="00394C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3CD8" w:rsidRDefault="00E03CD8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D8" w:rsidRPr="006A38E6" w:rsidRDefault="00E03CD8" w:rsidP="00E03CD8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  <w:r>
        <w:t>И в процессе в</w:t>
      </w:r>
      <w:r w:rsidRPr="00953EB4">
        <w:t>ыступлени</w:t>
      </w:r>
      <w:r>
        <w:t xml:space="preserve">я спикеров, и по итогам, </w:t>
      </w:r>
      <w:r w:rsidR="00406C1C">
        <w:t>слушател</w:t>
      </w:r>
      <w:r w:rsidRPr="00FF4C13">
        <w:t xml:space="preserve">и </w:t>
      </w:r>
      <w:r w:rsidR="00406C1C">
        <w:t>имели возможность</w:t>
      </w:r>
      <w:r w:rsidRPr="00FF4C13">
        <w:t xml:space="preserve"> зада</w:t>
      </w:r>
      <w:r w:rsidR="00406C1C">
        <w:t>ть</w:t>
      </w:r>
      <w:r w:rsidRPr="00FF4C13">
        <w:t xml:space="preserve"> актуальные вопросы.</w:t>
      </w:r>
    </w:p>
    <w:p w:rsidR="00E03CD8" w:rsidRPr="00102864" w:rsidRDefault="00E03CD8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39D1" w:rsidRPr="00394CFC" w:rsidSect="009C68E2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5C69"/>
    <w:rsid w:val="000B62FF"/>
    <w:rsid w:val="00102864"/>
    <w:rsid w:val="00165E51"/>
    <w:rsid w:val="001A1A49"/>
    <w:rsid w:val="001C69C3"/>
    <w:rsid w:val="00255B17"/>
    <w:rsid w:val="002B6751"/>
    <w:rsid w:val="00352157"/>
    <w:rsid w:val="00394CA9"/>
    <w:rsid w:val="00394CFC"/>
    <w:rsid w:val="003B6AD3"/>
    <w:rsid w:val="003C4697"/>
    <w:rsid w:val="00406C1C"/>
    <w:rsid w:val="00416783"/>
    <w:rsid w:val="00425468"/>
    <w:rsid w:val="0048165D"/>
    <w:rsid w:val="005616A1"/>
    <w:rsid w:val="00585BEF"/>
    <w:rsid w:val="00592D3E"/>
    <w:rsid w:val="005B7402"/>
    <w:rsid w:val="00682C1E"/>
    <w:rsid w:val="00693244"/>
    <w:rsid w:val="006E3575"/>
    <w:rsid w:val="006F5426"/>
    <w:rsid w:val="00834DCA"/>
    <w:rsid w:val="008830A7"/>
    <w:rsid w:val="008E688D"/>
    <w:rsid w:val="009739D1"/>
    <w:rsid w:val="009C68E2"/>
    <w:rsid w:val="00A169F8"/>
    <w:rsid w:val="00A43978"/>
    <w:rsid w:val="00AB71E3"/>
    <w:rsid w:val="00AC2E84"/>
    <w:rsid w:val="00AD6FC0"/>
    <w:rsid w:val="00B10AF7"/>
    <w:rsid w:val="00B176CD"/>
    <w:rsid w:val="00BF0E8F"/>
    <w:rsid w:val="00C6355F"/>
    <w:rsid w:val="00C75E74"/>
    <w:rsid w:val="00C967B4"/>
    <w:rsid w:val="00CE0171"/>
    <w:rsid w:val="00CF71BD"/>
    <w:rsid w:val="00D44E62"/>
    <w:rsid w:val="00D876AD"/>
    <w:rsid w:val="00E03CD8"/>
    <w:rsid w:val="00E61F7D"/>
    <w:rsid w:val="00E64FCC"/>
    <w:rsid w:val="00E70E97"/>
    <w:rsid w:val="00EC446F"/>
    <w:rsid w:val="00F00217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D9593-C6CF-4988-99EB-D76E98C7800B}"/>
</file>

<file path=customXml/itemProps2.xml><?xml version="1.0" encoding="utf-8"?>
<ds:datastoreItem xmlns:ds="http://schemas.openxmlformats.org/officeDocument/2006/customXml" ds:itemID="{6711C827-552E-4306-900B-C89CF86F2FF6}"/>
</file>

<file path=customXml/itemProps3.xml><?xml version="1.0" encoding="utf-8"?>
<ds:datastoreItem xmlns:ds="http://schemas.openxmlformats.org/officeDocument/2006/customXml" ds:itemID="{F422ECCB-2A59-4FED-8B73-606532A5E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Star Sputnik</cp:lastModifiedBy>
  <cp:revision>8</cp:revision>
  <cp:lastPrinted>2019-09-24T11:28:00Z</cp:lastPrinted>
  <dcterms:created xsi:type="dcterms:W3CDTF">2019-10-02T08:09:00Z</dcterms:created>
  <dcterms:modified xsi:type="dcterms:W3CDTF">2019-10-02T08:46:00Z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