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C90" w:rsidRDefault="008B5C90" w:rsidP="008B5C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«</w:t>
      </w:r>
      <w:r w:rsidR="004A0CBB">
        <w:rPr>
          <w:rFonts w:ascii="Times New Roman" w:hAnsi="Times New Roman"/>
          <w:b/>
          <w:sz w:val="28"/>
          <w:szCs w:val="28"/>
        </w:rPr>
        <w:t>Муниципальное право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B5C90" w:rsidRDefault="008B5C90" w:rsidP="008B5C9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40.02.01 Право и организация социального обеспечения</w:t>
      </w:r>
    </w:p>
    <w:p w:rsidR="004A0CBB" w:rsidRDefault="004A0CBB" w:rsidP="008B5C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B5C90" w:rsidRDefault="008B5C90" w:rsidP="008B5C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:rsidR="008B5C90" w:rsidRDefault="008B5C90" w:rsidP="008B5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СПО по специальности  40.02.01 «Право и организация социального обеспечения» </w:t>
      </w:r>
    </w:p>
    <w:p w:rsidR="008B5C90" w:rsidRDefault="008B5C90" w:rsidP="008B5C90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 юриста.</w:t>
      </w:r>
    </w:p>
    <w:p w:rsidR="008B5C90" w:rsidRDefault="008B5C90" w:rsidP="008B5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Место учебной дисциплины в структуре программы подготовки специалистов среднего звена: </w:t>
      </w:r>
      <w:r w:rsidRPr="008B5C90">
        <w:rPr>
          <w:rFonts w:ascii="Times New Roman" w:eastAsia="Times New Roman" w:hAnsi="Times New Roman" w:cs="Times New Roman"/>
          <w:sz w:val="28"/>
          <w:szCs w:val="28"/>
        </w:rPr>
        <w:t>дисциплина «</w:t>
      </w:r>
      <w:r w:rsidR="004A0CBB">
        <w:rPr>
          <w:rFonts w:ascii="Times New Roman" w:eastAsia="Times New Roman" w:hAnsi="Times New Roman" w:cs="Times New Roman"/>
          <w:sz w:val="28"/>
          <w:szCs w:val="28"/>
        </w:rPr>
        <w:t>Муниципальное право</w:t>
      </w:r>
      <w:r w:rsidRPr="008B5C90">
        <w:rPr>
          <w:rFonts w:ascii="Times New Roman" w:eastAsia="Times New Roman" w:hAnsi="Times New Roman" w:cs="Times New Roman"/>
          <w:sz w:val="28"/>
          <w:szCs w:val="28"/>
        </w:rPr>
        <w:t>» входит в</w:t>
      </w:r>
      <w:r w:rsidR="006E5C9D">
        <w:rPr>
          <w:rFonts w:ascii="Times New Roman" w:eastAsia="Times New Roman" w:hAnsi="Times New Roman" w:cs="Times New Roman"/>
          <w:sz w:val="28"/>
          <w:szCs w:val="28"/>
        </w:rPr>
        <w:t xml:space="preserve"> вариативную часть</w:t>
      </w:r>
      <w:r w:rsidRPr="008B5C90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</w:t>
      </w:r>
      <w:r w:rsidR="006E5C9D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r w:rsidRPr="008B5C90">
        <w:rPr>
          <w:rFonts w:ascii="Times New Roman" w:eastAsia="Times New Roman" w:hAnsi="Times New Roman" w:cs="Times New Roman"/>
          <w:sz w:val="28"/>
          <w:szCs w:val="28"/>
        </w:rPr>
        <w:t>цикл</w:t>
      </w:r>
      <w:r w:rsidR="006E5C9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B5C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B5C90" w:rsidRPr="008B5C90" w:rsidRDefault="008B5C90" w:rsidP="008B5C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C90">
        <w:rPr>
          <w:rFonts w:ascii="Times New Roman" w:eastAsia="Times New Roman" w:hAnsi="Times New Roman" w:cs="Times New Roman"/>
          <w:b/>
          <w:sz w:val="28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4A0CBB" w:rsidRDefault="006E5C9D" w:rsidP="004A0C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="008B5C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5C90">
        <w:rPr>
          <w:rFonts w:ascii="Times New Roman" w:hAnsi="Times New Roman"/>
          <w:sz w:val="28"/>
          <w:szCs w:val="28"/>
        </w:rPr>
        <w:t>В</w:t>
      </w:r>
      <w:proofErr w:type="gramEnd"/>
      <w:r w:rsidR="008B5C90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8B5C90">
        <w:rPr>
          <w:rFonts w:ascii="Times New Roman" w:hAnsi="Times New Roman"/>
          <w:b/>
          <w:i/>
          <w:sz w:val="28"/>
          <w:szCs w:val="28"/>
        </w:rPr>
        <w:t>уметь:</w:t>
      </w:r>
    </w:p>
    <w:p w:rsidR="006E5C9D" w:rsidRDefault="006E5C9D" w:rsidP="008B5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 xml:space="preserve">1) ориентироваться в действующем законодательстве по вопросам местного самоуправления; </w:t>
      </w:r>
    </w:p>
    <w:p w:rsidR="006E5C9D" w:rsidRDefault="006E5C9D" w:rsidP="008B5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>2) отыскивать действующие нормативные правовые акты, закрепляющие полномочия органов местного самоуправления по решению вопросов местного значения</w:t>
      </w:r>
    </w:p>
    <w:p w:rsidR="008B5C90" w:rsidRDefault="008B5C90" w:rsidP="008B5C9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>
        <w:rPr>
          <w:rFonts w:ascii="Times New Roman" w:hAnsi="Times New Roman"/>
          <w:b/>
          <w:i/>
          <w:sz w:val="28"/>
          <w:szCs w:val="28"/>
        </w:rPr>
        <w:t>знать:</w:t>
      </w:r>
    </w:p>
    <w:p w:rsidR="006E5C9D" w:rsidRDefault="006E5C9D" w:rsidP="006E5C9D">
      <w:pPr>
        <w:keepNext/>
        <w:keepLines/>
        <w:widowControl w:val="0"/>
        <w:tabs>
          <w:tab w:val="left" w:pos="-426"/>
        </w:tabs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lastRenderedPageBreak/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C9D">
        <w:rPr>
          <w:rFonts w:ascii="Times New Roman" w:hAnsi="Times New Roman" w:cs="Times New Roman"/>
          <w:sz w:val="28"/>
          <w:szCs w:val="28"/>
        </w:rPr>
        <w:t xml:space="preserve">отличительные особенности муниципального права как отрасли права; </w:t>
      </w:r>
    </w:p>
    <w:p w:rsidR="006E5C9D" w:rsidRDefault="006E5C9D" w:rsidP="006E5C9D">
      <w:pPr>
        <w:keepNext/>
        <w:keepLines/>
        <w:widowControl w:val="0"/>
        <w:tabs>
          <w:tab w:val="left" w:pos="-426"/>
        </w:tabs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 xml:space="preserve">2) систему источников отрасли муниципального права России; </w:t>
      </w:r>
    </w:p>
    <w:p w:rsidR="006E5C9D" w:rsidRDefault="006E5C9D" w:rsidP="006E5C9D">
      <w:pPr>
        <w:keepNext/>
        <w:keepLines/>
        <w:widowControl w:val="0"/>
        <w:tabs>
          <w:tab w:val="left" w:pos="-426"/>
        </w:tabs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 xml:space="preserve">3) понятие, признаки и основные принципы местного самоуправления по законодательству Российской Федерации; </w:t>
      </w:r>
    </w:p>
    <w:p w:rsidR="006E5C9D" w:rsidRDefault="006E5C9D" w:rsidP="006E5C9D">
      <w:pPr>
        <w:keepNext/>
        <w:keepLines/>
        <w:widowControl w:val="0"/>
        <w:tabs>
          <w:tab w:val="left" w:pos="-426"/>
        </w:tabs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 xml:space="preserve">4) формы участия граждан в осуществлении местного самоуправления; </w:t>
      </w:r>
    </w:p>
    <w:p w:rsidR="006E5C9D" w:rsidRDefault="006E5C9D" w:rsidP="006E5C9D">
      <w:pPr>
        <w:keepNext/>
        <w:keepLines/>
        <w:widowControl w:val="0"/>
        <w:tabs>
          <w:tab w:val="left" w:pos="-426"/>
        </w:tabs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C9D">
        <w:rPr>
          <w:rFonts w:ascii="Times New Roman" w:hAnsi="Times New Roman" w:cs="Times New Roman"/>
          <w:sz w:val="28"/>
          <w:szCs w:val="28"/>
        </w:rPr>
        <w:t xml:space="preserve">систему органов местного самоуправления и основы муниципальной службы; </w:t>
      </w:r>
    </w:p>
    <w:p w:rsidR="006E5C9D" w:rsidRDefault="006E5C9D" w:rsidP="006E5C9D">
      <w:pPr>
        <w:keepNext/>
        <w:keepLines/>
        <w:widowControl w:val="0"/>
        <w:tabs>
          <w:tab w:val="left" w:pos="-426"/>
        </w:tabs>
        <w:suppressAutoHyphens/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>6) предметы ведения и полномочия органов местного самоуправления</w:t>
      </w:r>
    </w:p>
    <w:p w:rsidR="004A0CBB" w:rsidRDefault="008B5C90" w:rsidP="006E5C9D">
      <w:pPr>
        <w:keepNext/>
        <w:keepLines/>
        <w:widowControl w:val="0"/>
        <w:tabs>
          <w:tab w:val="left" w:pos="-426"/>
        </w:tabs>
        <w:suppressAutoHyphens/>
        <w:spacing w:after="0" w:line="360" w:lineRule="auto"/>
        <w:ind w:firstLine="7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компетенции:</w:t>
      </w:r>
      <w:bookmarkStart w:id="0" w:name="sub_5002"/>
    </w:p>
    <w:bookmarkEnd w:id="0"/>
    <w:p w:rsidR="006E5C9D" w:rsidRDefault="006E5C9D" w:rsidP="008B5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E5C9D" w:rsidRDefault="006E5C9D" w:rsidP="008B5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E5C9D" w:rsidRDefault="006E5C9D" w:rsidP="008B5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 xml:space="preserve">ОК 5. Использовать информационно-коммуникационные технологии в профессиональной деятельности. </w:t>
      </w:r>
    </w:p>
    <w:p w:rsidR="006E5C9D" w:rsidRDefault="006E5C9D" w:rsidP="008B5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постоянного изменения правовой базы. </w:t>
      </w:r>
    </w:p>
    <w:p w:rsidR="006E5C9D" w:rsidRDefault="006E5C9D" w:rsidP="008B5C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 xml:space="preserve">ОК 12. Проявлять нетерпимость к коррупционному поведению. </w:t>
      </w:r>
    </w:p>
    <w:p w:rsidR="008B5C90" w:rsidRDefault="008B5C90" w:rsidP="008B5C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Профессиональные компетенции:</w:t>
      </w:r>
    </w:p>
    <w:p w:rsidR="006E5C9D" w:rsidRDefault="006E5C9D" w:rsidP="00B5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6E5C9D" w:rsidRDefault="006E5C9D" w:rsidP="00B55C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>ПК 1.2. Осуществлять прием граждан по вопросам пенсионного обе</w:t>
      </w:r>
      <w:r>
        <w:rPr>
          <w:rFonts w:ascii="Times New Roman" w:hAnsi="Times New Roman" w:cs="Times New Roman"/>
          <w:sz w:val="28"/>
          <w:szCs w:val="28"/>
        </w:rPr>
        <w:t xml:space="preserve">спечения и социальной защиты. </w:t>
      </w:r>
    </w:p>
    <w:p w:rsidR="005E5078" w:rsidRPr="00B55CCD" w:rsidRDefault="006E5C9D" w:rsidP="00B55CC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C9D">
        <w:rPr>
          <w:rFonts w:ascii="Times New Roman" w:hAnsi="Times New Roman" w:cs="Times New Roman"/>
          <w:sz w:val="28"/>
          <w:szCs w:val="2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B5C90" w:rsidRDefault="008B5C90" w:rsidP="008B5C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 Структура и содержание учебной дисциплины</w:t>
      </w:r>
    </w:p>
    <w:p w:rsidR="004A0CBB" w:rsidRDefault="004A0CBB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0CBB" w:rsidRPr="004A0CBB" w:rsidRDefault="004A0CBB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B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Введение</w:t>
      </w:r>
    </w:p>
    <w:p w:rsidR="004A0CBB" w:rsidRPr="004A0CBB" w:rsidRDefault="004A0CBB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BB">
        <w:rPr>
          <w:rFonts w:ascii="Times New Roman" w:eastAsia="Times New Roman" w:hAnsi="Times New Roman" w:cs="Times New Roman"/>
          <w:bCs/>
          <w:sz w:val="28"/>
          <w:szCs w:val="28"/>
        </w:rPr>
        <w:t>Тема 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5C9D" w:rsidRPr="006E5C9D">
        <w:rPr>
          <w:rFonts w:ascii="Times New Roman" w:eastAsia="Times New Roman" w:hAnsi="Times New Roman" w:cs="Times New Roman"/>
          <w:bCs/>
          <w:sz w:val="28"/>
          <w:szCs w:val="28"/>
        </w:rPr>
        <w:t>Понятие муниципального права и его особенности как комплексной отрасли права.</w:t>
      </w:r>
    </w:p>
    <w:p w:rsidR="006E5C9D" w:rsidRDefault="004A0CBB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2. </w:t>
      </w:r>
      <w:r w:rsidR="006E5C9D" w:rsidRPr="006E5C9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Муниципальное право-наука и учебная дисциплина</w:t>
      </w:r>
    </w:p>
    <w:p w:rsidR="004A0CBB" w:rsidRPr="004A0CBB" w:rsidRDefault="004A0CBB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B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3. </w:t>
      </w:r>
      <w:proofErr w:type="spellStart"/>
      <w:r w:rsidR="006E5C9D" w:rsidRPr="006E5C9D">
        <w:rPr>
          <w:rFonts w:ascii="Times New Roman" w:eastAsia="Times New Roman" w:hAnsi="Times New Roman" w:cs="Times New Roman"/>
          <w:bCs/>
          <w:sz w:val="28"/>
          <w:szCs w:val="28"/>
        </w:rPr>
        <w:t>Исто</w:t>
      </w:r>
      <w:bookmarkStart w:id="1" w:name="_GoBack"/>
      <w:bookmarkEnd w:id="1"/>
      <w:r w:rsidR="006E5C9D" w:rsidRPr="006E5C9D">
        <w:rPr>
          <w:rFonts w:ascii="Times New Roman" w:eastAsia="Times New Roman" w:hAnsi="Times New Roman" w:cs="Times New Roman"/>
          <w:bCs/>
          <w:sz w:val="28"/>
          <w:szCs w:val="28"/>
        </w:rPr>
        <w:t>рико</w:t>
      </w:r>
      <w:proofErr w:type="spellEnd"/>
      <w:r w:rsidR="006E5C9D" w:rsidRPr="006E5C9D">
        <w:rPr>
          <w:rFonts w:ascii="Times New Roman" w:eastAsia="Times New Roman" w:hAnsi="Times New Roman" w:cs="Times New Roman"/>
          <w:bCs/>
          <w:sz w:val="28"/>
          <w:szCs w:val="28"/>
        </w:rPr>
        <w:t xml:space="preserve"> - теоретические основы МСУ.</w:t>
      </w:r>
    </w:p>
    <w:p w:rsidR="004A0CBB" w:rsidRPr="004A0CBB" w:rsidRDefault="004A0CBB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BB">
        <w:rPr>
          <w:rFonts w:ascii="Times New Roman" w:eastAsia="Times New Roman" w:hAnsi="Times New Roman" w:cs="Times New Roman"/>
          <w:bCs/>
          <w:sz w:val="28"/>
          <w:szCs w:val="28"/>
        </w:rPr>
        <w:t>Тема 4.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5C9D" w:rsidRPr="006E5C9D">
        <w:rPr>
          <w:rFonts w:ascii="Times New Roman" w:eastAsia="Times New Roman" w:hAnsi="Times New Roman" w:cs="Times New Roman"/>
          <w:bCs/>
          <w:sz w:val="28"/>
          <w:szCs w:val="28"/>
        </w:rPr>
        <w:t>Финансово-экономические основы МСУ</w:t>
      </w:r>
    </w:p>
    <w:p w:rsidR="004A0CBB" w:rsidRPr="004A0CBB" w:rsidRDefault="004A0CBB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BB">
        <w:rPr>
          <w:rFonts w:ascii="Times New Roman" w:eastAsia="Times New Roman" w:hAnsi="Times New Roman" w:cs="Times New Roman"/>
          <w:bCs/>
          <w:sz w:val="28"/>
          <w:szCs w:val="28"/>
        </w:rPr>
        <w:t>Тема 5.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E5C9D" w:rsidRPr="006E5C9D">
        <w:rPr>
          <w:rFonts w:ascii="Times New Roman" w:eastAsia="Times New Roman" w:hAnsi="Times New Roman" w:cs="Times New Roman"/>
          <w:bCs/>
          <w:sz w:val="28"/>
          <w:szCs w:val="28"/>
        </w:rPr>
        <w:t>Территориальные основы МСУ</w:t>
      </w:r>
    </w:p>
    <w:p w:rsidR="006E5C9D" w:rsidRDefault="004A0CBB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A0CBB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6. </w:t>
      </w:r>
      <w:r w:rsidR="006E5C9D" w:rsidRPr="006E5C9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Правовые основы МСУ </w:t>
      </w:r>
    </w:p>
    <w:p w:rsidR="004A0CBB" w:rsidRDefault="006E5C9D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7. </w:t>
      </w:r>
      <w:r w:rsidRPr="006E5C9D">
        <w:rPr>
          <w:rFonts w:ascii="Times New Roman" w:eastAsia="Times New Roman" w:hAnsi="Times New Roman" w:cs="Times New Roman"/>
          <w:bCs/>
          <w:sz w:val="28"/>
          <w:szCs w:val="28"/>
        </w:rPr>
        <w:t>Гарантии и защита прав МСУ.</w:t>
      </w:r>
    </w:p>
    <w:p w:rsidR="006E5C9D" w:rsidRDefault="006E5C9D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5C9D">
        <w:rPr>
          <w:rFonts w:ascii="Times New Roman" w:eastAsia="Times New Roman" w:hAnsi="Times New Roman" w:cs="Times New Roman"/>
          <w:bCs/>
          <w:sz w:val="28"/>
          <w:szCs w:val="28"/>
        </w:rPr>
        <w:t>Формы непосредственной демократии при осуществлении МСУ</w:t>
      </w:r>
    </w:p>
    <w:p w:rsidR="006E5C9D" w:rsidRDefault="006E5C9D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5C9D">
        <w:rPr>
          <w:rFonts w:ascii="Times New Roman" w:eastAsia="Times New Roman" w:hAnsi="Times New Roman" w:cs="Times New Roman"/>
          <w:bCs/>
          <w:sz w:val="28"/>
          <w:szCs w:val="28"/>
        </w:rPr>
        <w:t>Органы МСУ</w:t>
      </w:r>
    </w:p>
    <w:p w:rsidR="006E5C9D" w:rsidRDefault="006E5C9D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5C9D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служба</w:t>
      </w:r>
    </w:p>
    <w:p w:rsidR="006E5C9D" w:rsidRDefault="006E5C9D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6E5C9D">
        <w:t xml:space="preserve"> </w:t>
      </w:r>
      <w:r w:rsidRPr="006E5C9D">
        <w:rPr>
          <w:rFonts w:ascii="Times New Roman" w:eastAsia="Times New Roman" w:hAnsi="Times New Roman" w:cs="Times New Roman"/>
          <w:bCs/>
          <w:sz w:val="28"/>
          <w:szCs w:val="28"/>
        </w:rPr>
        <w:t>Теоретико-правовые основы предметов ведения полномочий в муниципальном праве.</w:t>
      </w:r>
    </w:p>
    <w:p w:rsidR="006E5C9D" w:rsidRDefault="006E5C9D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5C9D">
        <w:rPr>
          <w:rFonts w:ascii="Times New Roman" w:eastAsia="Times New Roman" w:hAnsi="Times New Roman" w:cs="Times New Roman"/>
          <w:bCs/>
          <w:sz w:val="28"/>
          <w:szCs w:val="28"/>
        </w:rPr>
        <w:t>Содержание полномочий МСУ по решению вопросов местного значения</w:t>
      </w:r>
    </w:p>
    <w:p w:rsidR="006E5C9D" w:rsidRPr="004A0CBB" w:rsidRDefault="006E5C9D" w:rsidP="004A0CB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Тема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E5C9D">
        <w:rPr>
          <w:rFonts w:ascii="Times New Roman" w:eastAsia="Times New Roman" w:hAnsi="Times New Roman" w:cs="Times New Roman"/>
          <w:bCs/>
          <w:sz w:val="28"/>
          <w:szCs w:val="28"/>
        </w:rPr>
        <w:t>Ответственность органов и должностных лиц МСУ, контроль за их деятельностью</w:t>
      </w:r>
    </w:p>
    <w:p w:rsidR="008B5C90" w:rsidRDefault="008B5C90" w:rsidP="004A0CBB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5C90" w:rsidRDefault="008B5C90" w:rsidP="008B5C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 Формы контроля </w:t>
      </w:r>
    </w:p>
    <w:p w:rsidR="008B5C90" w:rsidRDefault="008B5C90" w:rsidP="008B5C90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</w:t>
      </w:r>
      <w:r>
        <w:rPr>
          <w:rFonts w:ascii="Times New Roman" w:hAnsi="Times New Roman"/>
          <w:i/>
          <w:sz w:val="28"/>
          <w:szCs w:val="28"/>
        </w:rPr>
        <w:t xml:space="preserve"> – </w:t>
      </w:r>
      <w:r w:rsidR="004A0CBB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8B5C90" w:rsidRDefault="008B5C90" w:rsidP="008B5C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5C90" w:rsidRDefault="008B5C90" w:rsidP="008B5C90">
      <w:pPr>
        <w:jc w:val="both"/>
        <w:rPr>
          <w:rFonts w:ascii="Times New Roman" w:hAnsi="Times New Roman"/>
          <w:sz w:val="28"/>
          <w:szCs w:val="28"/>
        </w:rPr>
      </w:pPr>
    </w:p>
    <w:p w:rsidR="00565E25" w:rsidRDefault="00565E25"/>
    <w:sectPr w:rsidR="00565E25" w:rsidSect="0056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85555F"/>
    <w:multiLevelType w:val="hybridMultilevel"/>
    <w:tmpl w:val="E3C0C7C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0531C6D"/>
    <w:multiLevelType w:val="hybridMultilevel"/>
    <w:tmpl w:val="65DC2D4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5C90"/>
    <w:rsid w:val="00233274"/>
    <w:rsid w:val="002C5F18"/>
    <w:rsid w:val="004A0CBB"/>
    <w:rsid w:val="00565E25"/>
    <w:rsid w:val="005E5078"/>
    <w:rsid w:val="006E5C9D"/>
    <w:rsid w:val="00736406"/>
    <w:rsid w:val="008B5C90"/>
    <w:rsid w:val="00917FE4"/>
    <w:rsid w:val="00955BA1"/>
    <w:rsid w:val="00B55CCD"/>
    <w:rsid w:val="00C3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C67FD-6CE2-4203-B9AB-FE30635E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E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C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8B5C90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unhideWhenUsed/>
    <w:rsid w:val="00B55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books</dc:creator>
  <cp:keywords/>
  <dc:description/>
  <cp:lastModifiedBy>1</cp:lastModifiedBy>
  <cp:revision>6</cp:revision>
  <dcterms:created xsi:type="dcterms:W3CDTF">2016-10-19T13:55:00Z</dcterms:created>
  <dcterms:modified xsi:type="dcterms:W3CDTF">2020-11-06T16:08:00Z</dcterms:modified>
</cp:coreProperties>
</file>