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B5" w:rsidRDefault="001F68B5" w:rsidP="001F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3737ED" w:rsidRPr="00247E72" w:rsidRDefault="00DF07CA" w:rsidP="001F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E72">
        <w:rPr>
          <w:rFonts w:ascii="Times New Roman" w:hAnsi="Times New Roman"/>
          <w:b/>
          <w:sz w:val="28"/>
          <w:szCs w:val="28"/>
        </w:rPr>
        <w:t>учебной дисциплины «Статистика»</w:t>
      </w:r>
    </w:p>
    <w:p w:rsidR="003737ED" w:rsidRDefault="001F68B5" w:rsidP="001F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 w:rsidR="00DF07CA" w:rsidRPr="00247E72">
        <w:rPr>
          <w:rFonts w:ascii="Times New Roman" w:hAnsi="Times New Roman"/>
          <w:b/>
          <w:sz w:val="28"/>
          <w:szCs w:val="28"/>
        </w:rPr>
        <w:t>38.02.0</w:t>
      </w:r>
      <w:r w:rsidR="009F76ED">
        <w:rPr>
          <w:rFonts w:ascii="Times New Roman" w:hAnsi="Times New Roman"/>
          <w:b/>
          <w:sz w:val="28"/>
          <w:szCs w:val="28"/>
        </w:rPr>
        <w:t>7</w:t>
      </w:r>
      <w:r w:rsidR="00DF07CA" w:rsidRPr="00247E72">
        <w:rPr>
          <w:rFonts w:ascii="Times New Roman" w:hAnsi="Times New Roman"/>
          <w:b/>
          <w:sz w:val="28"/>
          <w:szCs w:val="28"/>
        </w:rPr>
        <w:t xml:space="preserve"> </w:t>
      </w:r>
      <w:r w:rsidR="009F76ED">
        <w:rPr>
          <w:rFonts w:ascii="Times New Roman" w:hAnsi="Times New Roman"/>
          <w:b/>
          <w:sz w:val="28"/>
          <w:szCs w:val="28"/>
        </w:rPr>
        <w:t>Банковское дело</w:t>
      </w:r>
    </w:p>
    <w:p w:rsidR="001F68B5" w:rsidRPr="00247E72" w:rsidRDefault="001F68B5" w:rsidP="00E973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F68B5">
        <w:rPr>
          <w:rFonts w:ascii="Times New Roman" w:hAnsi="Times New Roman"/>
          <w:b/>
          <w:sz w:val="24"/>
          <w:szCs w:val="28"/>
        </w:rPr>
        <w:t xml:space="preserve">1.1. Соответствие учебной дисциплины </w:t>
      </w:r>
      <w:r w:rsidR="00D9671E" w:rsidRPr="001F68B5">
        <w:rPr>
          <w:rFonts w:ascii="Times New Roman" w:hAnsi="Times New Roman"/>
          <w:b/>
          <w:sz w:val="24"/>
          <w:szCs w:val="28"/>
        </w:rPr>
        <w:t>программе подготовки специалистов среднего звена</w:t>
      </w:r>
      <w:r w:rsidRPr="001F68B5">
        <w:rPr>
          <w:rFonts w:ascii="Times New Roman" w:hAnsi="Times New Roman"/>
          <w:b/>
          <w:sz w:val="24"/>
          <w:szCs w:val="28"/>
        </w:rPr>
        <w:t xml:space="preserve"> по специальности.</w:t>
      </w: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образов</w:t>
      </w:r>
      <w:r w:rsidR="001F0F02">
        <w:rPr>
          <w:rFonts w:ascii="Times New Roman" w:hAnsi="Times New Roman"/>
          <w:sz w:val="24"/>
          <w:szCs w:val="28"/>
        </w:rPr>
        <w:t>ательного стандарта (ФГОС) СПО по специальности</w:t>
      </w:r>
      <w:r w:rsidRPr="001F68B5">
        <w:rPr>
          <w:rFonts w:ascii="Times New Roman" w:hAnsi="Times New Roman"/>
          <w:sz w:val="24"/>
          <w:szCs w:val="28"/>
        </w:rPr>
        <w:t xml:space="preserve"> </w:t>
      </w:r>
      <w:r w:rsidR="00DF07CA" w:rsidRPr="001F68B5">
        <w:rPr>
          <w:rFonts w:ascii="Times New Roman" w:hAnsi="Times New Roman"/>
          <w:sz w:val="24"/>
          <w:szCs w:val="28"/>
        </w:rPr>
        <w:t>38.02.0</w:t>
      </w:r>
      <w:r w:rsidR="009F76ED" w:rsidRPr="001F68B5">
        <w:rPr>
          <w:rFonts w:ascii="Times New Roman" w:hAnsi="Times New Roman"/>
          <w:sz w:val="24"/>
          <w:szCs w:val="28"/>
        </w:rPr>
        <w:t>7</w:t>
      </w:r>
      <w:r w:rsidRPr="001F68B5">
        <w:rPr>
          <w:rFonts w:ascii="Times New Roman" w:hAnsi="Times New Roman"/>
          <w:sz w:val="24"/>
          <w:szCs w:val="28"/>
        </w:rPr>
        <w:t xml:space="preserve"> «</w:t>
      </w:r>
      <w:r w:rsidR="009F76ED" w:rsidRPr="001F68B5">
        <w:rPr>
          <w:rFonts w:ascii="Times New Roman" w:hAnsi="Times New Roman"/>
          <w:sz w:val="24"/>
          <w:szCs w:val="28"/>
        </w:rPr>
        <w:t>Банковское дело</w:t>
      </w:r>
      <w:r w:rsidR="00DF07CA" w:rsidRPr="001F68B5">
        <w:rPr>
          <w:rFonts w:ascii="Times New Roman" w:hAnsi="Times New Roman"/>
          <w:sz w:val="24"/>
          <w:szCs w:val="28"/>
        </w:rPr>
        <w:t>».</w:t>
      </w:r>
    </w:p>
    <w:p w:rsidR="00DF07CA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b/>
          <w:sz w:val="24"/>
          <w:szCs w:val="28"/>
        </w:rPr>
        <w:t>1.2. Место учебной дисциплины в структуре программы</w:t>
      </w:r>
      <w:r w:rsidR="009B7FE5" w:rsidRPr="001F68B5">
        <w:rPr>
          <w:rFonts w:ascii="Times New Roman" w:hAnsi="Times New Roman"/>
          <w:b/>
          <w:sz w:val="24"/>
          <w:szCs w:val="28"/>
        </w:rPr>
        <w:t xml:space="preserve"> подготовки специалистов среднего звена</w:t>
      </w:r>
      <w:r w:rsidRPr="001F68B5">
        <w:rPr>
          <w:rFonts w:ascii="Times New Roman" w:hAnsi="Times New Roman"/>
          <w:b/>
          <w:sz w:val="24"/>
          <w:szCs w:val="28"/>
        </w:rPr>
        <w:t xml:space="preserve">: </w:t>
      </w:r>
      <w:r w:rsidR="00DF07CA" w:rsidRPr="001F68B5">
        <w:rPr>
          <w:rFonts w:ascii="Times New Roman" w:hAnsi="Times New Roman"/>
          <w:sz w:val="24"/>
          <w:szCs w:val="28"/>
        </w:rPr>
        <w:t xml:space="preserve">дисциплина входит в общепрофессиональный цикл, является дисциплиной </w:t>
      </w:r>
      <w:r w:rsidR="00726B9E" w:rsidRPr="001F68B5">
        <w:rPr>
          <w:rFonts w:ascii="Times New Roman" w:hAnsi="Times New Roman"/>
          <w:sz w:val="24"/>
          <w:szCs w:val="28"/>
        </w:rPr>
        <w:t xml:space="preserve">вариативной </w:t>
      </w:r>
      <w:r w:rsidR="00DF07CA" w:rsidRPr="001F68B5">
        <w:rPr>
          <w:rFonts w:ascii="Times New Roman" w:hAnsi="Times New Roman"/>
          <w:sz w:val="24"/>
          <w:szCs w:val="28"/>
        </w:rPr>
        <w:t>части.</w:t>
      </w: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b/>
          <w:sz w:val="24"/>
          <w:szCs w:val="28"/>
        </w:rPr>
        <w:t>1.3. Цели и задачи учебной дисциплины</w:t>
      </w:r>
      <w:r w:rsidRPr="001F68B5">
        <w:rPr>
          <w:rFonts w:ascii="Times New Roman" w:hAnsi="Times New Roman"/>
          <w:sz w:val="24"/>
          <w:szCs w:val="28"/>
        </w:rPr>
        <w:t xml:space="preserve"> – требования к результатам освоения учебной дисциплины: </w:t>
      </w:r>
    </w:p>
    <w:p w:rsidR="003737ED" w:rsidRPr="001F68B5" w:rsidRDefault="001F0F02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1.3.1 </w:t>
      </w:r>
      <w:proofErr w:type="gramStart"/>
      <w:r w:rsidR="003737ED" w:rsidRPr="001F68B5">
        <w:rPr>
          <w:rFonts w:ascii="Times New Roman" w:hAnsi="Times New Roman"/>
          <w:sz w:val="24"/>
          <w:szCs w:val="28"/>
        </w:rPr>
        <w:t>В</w:t>
      </w:r>
      <w:proofErr w:type="gramEnd"/>
      <w:r w:rsidR="003737ED" w:rsidRPr="001F68B5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</w:t>
      </w:r>
      <w:r w:rsidR="003737ED" w:rsidRPr="001F68B5">
        <w:rPr>
          <w:rFonts w:ascii="Times New Roman" w:hAnsi="Times New Roman"/>
          <w:b/>
          <w:i/>
          <w:sz w:val="24"/>
          <w:szCs w:val="28"/>
        </w:rPr>
        <w:t>уметь:</w:t>
      </w:r>
    </w:p>
    <w:p w:rsidR="00DF07CA" w:rsidRPr="001F68B5" w:rsidRDefault="009F76ED" w:rsidP="001F68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>собирать и регистрировать статистическую информацию</w:t>
      </w:r>
      <w:r w:rsidR="00DF07CA" w:rsidRPr="001F68B5"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:rsidR="00DF07CA" w:rsidRPr="001F68B5" w:rsidRDefault="00DF07CA" w:rsidP="001F68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проводить первичн</w:t>
      </w:r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>ую обработку и</w:t>
      </w: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контроль материалов наблюдений;</w:t>
      </w:r>
    </w:p>
    <w:p w:rsidR="00DF07CA" w:rsidRPr="001F68B5" w:rsidRDefault="00DF07CA" w:rsidP="001F68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выполнять </w:t>
      </w: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>расч</w:t>
      </w:r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>ты статистически</w:t>
      </w:r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>х</w:t>
      </w: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показател</w:t>
      </w:r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>ей</w:t>
      </w: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и </w:t>
      </w:r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>формулировать основные выводы</w:t>
      </w: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:rsidR="00DF07CA" w:rsidRPr="001F68B5" w:rsidRDefault="00DF07CA" w:rsidP="001F68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 xml:space="preserve"> осуществлять комплексный анализ </w:t>
      </w:r>
      <w:r w:rsidR="009F76ED" w:rsidRPr="001F68B5">
        <w:rPr>
          <w:rFonts w:ascii="Times New Roman" w:eastAsia="Times New Roman" w:hAnsi="Times New Roman"/>
          <w:sz w:val="24"/>
          <w:szCs w:val="20"/>
          <w:lang w:eastAsia="ru-RU"/>
        </w:rPr>
        <w:t>изучаемых социально-экономических явлений и процессов в том числе с использованием средств вычислительной техники</w:t>
      </w:r>
      <w:r w:rsidRPr="001F68B5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>1.3.2</w:t>
      </w:r>
      <w:r w:rsidR="002F5B82" w:rsidRPr="001F68B5">
        <w:rPr>
          <w:rFonts w:ascii="Times New Roman" w:hAnsi="Times New Roman"/>
          <w:sz w:val="24"/>
          <w:szCs w:val="28"/>
        </w:rPr>
        <w:t xml:space="preserve"> </w:t>
      </w:r>
      <w:r w:rsidRPr="001F68B5">
        <w:rPr>
          <w:rFonts w:ascii="Times New Roman" w:hAnsi="Times New Roman"/>
          <w:sz w:val="24"/>
          <w:szCs w:val="28"/>
        </w:rPr>
        <w:t xml:space="preserve">В результате освоения учебной дисциплины студент должен </w:t>
      </w:r>
      <w:r w:rsidRPr="001F68B5">
        <w:rPr>
          <w:rFonts w:ascii="Times New Roman" w:hAnsi="Times New Roman"/>
          <w:b/>
          <w:i/>
          <w:sz w:val="24"/>
          <w:szCs w:val="28"/>
        </w:rPr>
        <w:t>знать:</w:t>
      </w:r>
    </w:p>
    <w:p w:rsidR="00DF07CA" w:rsidRPr="001F68B5" w:rsidRDefault="00DF07CA" w:rsidP="001F68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>предмет, метод и задачи статистики;</w:t>
      </w:r>
    </w:p>
    <w:p w:rsidR="00982E95" w:rsidRPr="001F68B5" w:rsidRDefault="00982E95" w:rsidP="001F68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>общие основы статистической науки;</w:t>
      </w:r>
    </w:p>
    <w:p w:rsidR="00DF07CA" w:rsidRPr="001F68B5" w:rsidRDefault="00DF07CA" w:rsidP="001F68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 xml:space="preserve"> принципы организации </w:t>
      </w:r>
      <w:r w:rsidR="001F0F02">
        <w:rPr>
          <w:rFonts w:ascii="Times New Roman" w:hAnsi="Times New Roman"/>
          <w:sz w:val="24"/>
          <w:szCs w:val="28"/>
        </w:rPr>
        <w:t>государственной</w:t>
      </w:r>
      <w:r w:rsidRPr="001F68B5">
        <w:rPr>
          <w:rFonts w:ascii="Times New Roman" w:hAnsi="Times New Roman"/>
          <w:sz w:val="24"/>
          <w:szCs w:val="28"/>
        </w:rPr>
        <w:t xml:space="preserve"> статисти</w:t>
      </w:r>
      <w:r w:rsidR="00982E95" w:rsidRPr="001F68B5">
        <w:rPr>
          <w:rFonts w:ascii="Times New Roman" w:hAnsi="Times New Roman"/>
          <w:sz w:val="24"/>
          <w:szCs w:val="28"/>
        </w:rPr>
        <w:t>ки</w:t>
      </w:r>
      <w:r w:rsidRPr="001F68B5">
        <w:rPr>
          <w:rFonts w:ascii="Times New Roman" w:hAnsi="Times New Roman"/>
          <w:sz w:val="24"/>
          <w:szCs w:val="28"/>
        </w:rPr>
        <w:t>;</w:t>
      </w:r>
    </w:p>
    <w:p w:rsidR="00982E95" w:rsidRPr="001F68B5" w:rsidRDefault="00982E95" w:rsidP="001F68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>современные тенденции развития статистического учета;</w:t>
      </w:r>
    </w:p>
    <w:p w:rsidR="00DF07CA" w:rsidRPr="001F68B5" w:rsidRDefault="00DF07CA" w:rsidP="001F68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 xml:space="preserve"> основные способы сбора, </w:t>
      </w:r>
      <w:r w:rsidR="00982E95" w:rsidRPr="001F68B5">
        <w:rPr>
          <w:rFonts w:ascii="Times New Roman" w:hAnsi="Times New Roman"/>
          <w:sz w:val="24"/>
          <w:szCs w:val="28"/>
        </w:rPr>
        <w:t xml:space="preserve">обработки, </w:t>
      </w:r>
      <w:r w:rsidRPr="001F68B5">
        <w:rPr>
          <w:rFonts w:ascii="Times New Roman" w:hAnsi="Times New Roman"/>
          <w:sz w:val="24"/>
          <w:szCs w:val="28"/>
        </w:rPr>
        <w:t>анализа</w:t>
      </w:r>
      <w:r w:rsidR="00982E95" w:rsidRPr="001F68B5">
        <w:rPr>
          <w:rFonts w:ascii="Times New Roman" w:hAnsi="Times New Roman"/>
          <w:sz w:val="24"/>
          <w:szCs w:val="28"/>
        </w:rPr>
        <w:t xml:space="preserve"> и наглядного представления</w:t>
      </w:r>
      <w:r w:rsidRPr="001F68B5">
        <w:rPr>
          <w:rFonts w:ascii="Times New Roman" w:hAnsi="Times New Roman"/>
          <w:sz w:val="24"/>
          <w:szCs w:val="28"/>
        </w:rPr>
        <w:t xml:space="preserve"> информации;</w:t>
      </w:r>
    </w:p>
    <w:p w:rsidR="00DF07CA" w:rsidRPr="001F68B5" w:rsidRDefault="009D391F" w:rsidP="001F68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>о</w:t>
      </w:r>
      <w:r w:rsidR="00982E95" w:rsidRPr="001F68B5">
        <w:rPr>
          <w:rFonts w:ascii="Times New Roman" w:hAnsi="Times New Roman"/>
          <w:sz w:val="24"/>
          <w:szCs w:val="28"/>
        </w:rPr>
        <w:t>сновные формы и виды действующей</w:t>
      </w:r>
      <w:r w:rsidR="00DF07CA" w:rsidRPr="001F68B5">
        <w:rPr>
          <w:rFonts w:ascii="Times New Roman" w:hAnsi="Times New Roman"/>
          <w:sz w:val="24"/>
          <w:szCs w:val="28"/>
        </w:rPr>
        <w:t xml:space="preserve"> статистической отчетности;</w:t>
      </w:r>
    </w:p>
    <w:p w:rsidR="00DF07CA" w:rsidRPr="001F68B5" w:rsidRDefault="00DF07CA" w:rsidP="001F68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 xml:space="preserve"> </w:t>
      </w:r>
      <w:r w:rsidR="00A30C97" w:rsidRPr="001F68B5">
        <w:rPr>
          <w:rFonts w:ascii="Times New Roman" w:hAnsi="Times New Roman"/>
          <w:sz w:val="24"/>
          <w:szCs w:val="28"/>
        </w:rPr>
        <w:t>технику</w:t>
      </w:r>
      <w:r w:rsidRPr="001F68B5">
        <w:rPr>
          <w:rFonts w:ascii="Times New Roman" w:hAnsi="Times New Roman"/>
          <w:sz w:val="24"/>
          <w:szCs w:val="28"/>
        </w:rPr>
        <w:t xml:space="preserve"> расчета статистических показателей, характеризующих </w:t>
      </w:r>
      <w:r w:rsidR="00982E95" w:rsidRPr="001F68B5">
        <w:rPr>
          <w:rFonts w:ascii="Times New Roman" w:hAnsi="Times New Roman"/>
          <w:sz w:val="24"/>
          <w:szCs w:val="28"/>
        </w:rPr>
        <w:t>социально-экономические явления</w:t>
      </w:r>
      <w:r w:rsidRPr="001F68B5">
        <w:rPr>
          <w:rFonts w:ascii="Times New Roman" w:hAnsi="Times New Roman"/>
          <w:sz w:val="24"/>
          <w:szCs w:val="28"/>
        </w:rPr>
        <w:t>.</w:t>
      </w: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F68B5">
        <w:rPr>
          <w:rFonts w:ascii="Times New Roman" w:hAnsi="Times New Roman"/>
          <w:b/>
          <w:sz w:val="24"/>
          <w:szCs w:val="28"/>
        </w:rPr>
        <w:t xml:space="preserve">Общие компетенции </w:t>
      </w:r>
    </w:p>
    <w:p w:rsidR="00DF07CA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ОК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Выбирать способы решения задач</w:t>
      </w:r>
      <w:r w:rsidR="008D1C38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профессиональной деятельности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применительно к различным контекстам</w:t>
      </w:r>
    </w:p>
    <w:p w:rsidR="00EA3069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ОК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2.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F07CA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ОК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Планировать и реализовывать собственное профессиональное и личностное развитие</w:t>
      </w:r>
    </w:p>
    <w:p w:rsidR="00DF07CA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ОК</w:t>
      </w:r>
      <w:bookmarkStart w:id="0" w:name="_GoBack"/>
      <w:bookmarkEnd w:id="0"/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Осуществлять устную и письменную коммуникацию на государственном языке</w:t>
      </w:r>
      <w:r w:rsidR="008D1C38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Российской Федерации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с учетом особенностей социального и культурного контекста </w:t>
      </w:r>
    </w:p>
    <w:p w:rsidR="00DF07CA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ОК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C4C40" w:rsidRPr="001F68B5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4C4C40"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1F68B5">
        <w:rPr>
          <w:rFonts w:ascii="Times New Roman" w:eastAsia="Times New Roman" w:hAnsi="Times New Roman"/>
          <w:sz w:val="24"/>
          <w:szCs w:val="28"/>
          <w:lang w:eastAsia="ru-RU"/>
        </w:rPr>
        <w:t>Использовать информационные технологии в профессиональной деятельности</w:t>
      </w:r>
    </w:p>
    <w:p w:rsidR="00DF07CA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F68B5">
        <w:rPr>
          <w:rFonts w:ascii="Times New Roman" w:hAnsi="Times New Roman"/>
          <w:b/>
          <w:sz w:val="24"/>
          <w:szCs w:val="28"/>
        </w:rPr>
        <w:t>Профессиональные компетенции</w:t>
      </w:r>
    </w:p>
    <w:p w:rsidR="00DF07CA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ПК 1.1</w:t>
      </w:r>
      <w:r w:rsidR="004C4C40"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D1C38" w:rsidRPr="001F68B5">
        <w:rPr>
          <w:rFonts w:ascii="Times New Roman" w:eastAsia="Times New Roman" w:hAnsi="Times New Roman"/>
          <w:sz w:val="24"/>
          <w:szCs w:val="28"/>
          <w:lang w:eastAsia="ru-RU"/>
        </w:rPr>
        <w:t>Осуществлять расчетно-кассовое обслуживание клиентов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DF07CA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ПК 2.1</w:t>
      </w:r>
      <w:r w:rsidR="004C4C40"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D1C38" w:rsidRPr="001F68B5">
        <w:rPr>
          <w:rFonts w:ascii="Times New Roman" w:eastAsia="Times New Roman" w:hAnsi="Times New Roman"/>
          <w:sz w:val="24"/>
          <w:szCs w:val="28"/>
          <w:lang w:eastAsia="ru-RU"/>
        </w:rPr>
        <w:t>Оценивать кредитоспособность клиентов</w:t>
      </w:r>
    </w:p>
    <w:p w:rsidR="00DF07CA" w:rsidRPr="001F68B5" w:rsidRDefault="00DF07CA" w:rsidP="001F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ПК 2.</w:t>
      </w:r>
      <w:r w:rsidR="008D1C38" w:rsidRPr="001F68B5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4C4C40" w:rsidRPr="001F68B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D1C38" w:rsidRPr="001F68B5">
        <w:rPr>
          <w:rFonts w:ascii="Times New Roman" w:eastAsia="Times New Roman" w:hAnsi="Times New Roman"/>
          <w:sz w:val="24"/>
          <w:szCs w:val="28"/>
          <w:lang w:eastAsia="ru-RU"/>
        </w:rPr>
        <w:t>Формировать и регулировать резервы на возможные потери по кредитам</w:t>
      </w: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F68B5">
        <w:rPr>
          <w:rFonts w:ascii="Times New Roman" w:hAnsi="Times New Roman"/>
          <w:b/>
          <w:sz w:val="24"/>
          <w:szCs w:val="28"/>
        </w:rPr>
        <w:t>1.4 Структура и содержание учебной дисциплины</w:t>
      </w:r>
    </w:p>
    <w:p w:rsidR="004569A0" w:rsidRPr="001F68B5" w:rsidRDefault="00DF07CA" w:rsidP="001F6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hAnsi="Times New Roman"/>
          <w:sz w:val="24"/>
          <w:szCs w:val="28"/>
        </w:rPr>
        <w:t xml:space="preserve">Тема 1. </w:t>
      </w:r>
      <w:r w:rsidR="004569A0" w:rsidRPr="001F68B5">
        <w:rPr>
          <w:rFonts w:ascii="Times New Roman" w:eastAsia="Times New Roman" w:hAnsi="Times New Roman"/>
          <w:sz w:val="24"/>
          <w:szCs w:val="28"/>
          <w:lang w:eastAsia="ru-RU"/>
        </w:rPr>
        <w:t>Введение в статистику.</w:t>
      </w:r>
    </w:p>
    <w:p w:rsidR="00DF07CA" w:rsidRPr="001F68B5" w:rsidRDefault="00DF07CA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>Тема 2. Статистическое наблюдение</w:t>
      </w:r>
    </w:p>
    <w:p w:rsidR="00DF07CA" w:rsidRPr="001F68B5" w:rsidRDefault="00DF07CA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>Тема 3. Сводка и группировка статистических данных</w:t>
      </w:r>
      <w:r w:rsidR="004569A0" w:rsidRPr="001F68B5">
        <w:rPr>
          <w:rFonts w:ascii="Times New Roman" w:hAnsi="Times New Roman"/>
          <w:sz w:val="24"/>
          <w:szCs w:val="28"/>
        </w:rPr>
        <w:t>. Ряды распределения</w:t>
      </w:r>
    </w:p>
    <w:p w:rsidR="00DF07CA" w:rsidRPr="001F68B5" w:rsidRDefault="00DF07CA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>Тема 4. Способы наглядного представления статистических данных</w:t>
      </w:r>
    </w:p>
    <w:p w:rsidR="00DF07CA" w:rsidRPr="001F68B5" w:rsidRDefault="00DF07CA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>Тема 5. Абсолютные и относительные величины в статистике</w:t>
      </w:r>
    </w:p>
    <w:p w:rsidR="00DF07CA" w:rsidRPr="001F68B5" w:rsidRDefault="004569A0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lastRenderedPageBreak/>
        <w:t>Тема 6</w:t>
      </w:r>
      <w:r w:rsidR="00DF07CA" w:rsidRPr="001F68B5">
        <w:rPr>
          <w:rFonts w:ascii="Times New Roman" w:hAnsi="Times New Roman"/>
          <w:sz w:val="24"/>
          <w:szCs w:val="28"/>
        </w:rPr>
        <w:t>. Средние величины</w:t>
      </w:r>
      <w:r w:rsidR="00E729B5" w:rsidRPr="001F68B5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E729B5" w:rsidRPr="001F68B5">
        <w:rPr>
          <w:rFonts w:ascii="Times New Roman" w:hAnsi="Times New Roman"/>
          <w:sz w:val="24"/>
          <w:szCs w:val="28"/>
        </w:rPr>
        <w:t>и показатели вариации</w:t>
      </w:r>
      <w:r w:rsidR="00DF07CA" w:rsidRPr="001F68B5">
        <w:rPr>
          <w:rFonts w:ascii="Times New Roman" w:hAnsi="Times New Roman"/>
          <w:sz w:val="24"/>
          <w:szCs w:val="28"/>
        </w:rPr>
        <w:t xml:space="preserve"> в статистике</w:t>
      </w:r>
    </w:p>
    <w:p w:rsidR="00DF07CA" w:rsidRPr="001F68B5" w:rsidRDefault="00DF07CA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 xml:space="preserve">Тема </w:t>
      </w:r>
      <w:r w:rsidR="00E729B5" w:rsidRPr="001F68B5">
        <w:rPr>
          <w:rFonts w:ascii="Times New Roman" w:hAnsi="Times New Roman"/>
          <w:sz w:val="24"/>
          <w:szCs w:val="28"/>
        </w:rPr>
        <w:t>7</w:t>
      </w:r>
      <w:r w:rsidRPr="001F68B5">
        <w:rPr>
          <w:rFonts w:ascii="Times New Roman" w:hAnsi="Times New Roman"/>
          <w:sz w:val="24"/>
          <w:szCs w:val="28"/>
        </w:rPr>
        <w:t>. Ряды динамики в статистике</w:t>
      </w:r>
    </w:p>
    <w:p w:rsidR="00DF07CA" w:rsidRPr="001F68B5" w:rsidRDefault="00DF07CA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F68B5">
        <w:rPr>
          <w:rFonts w:ascii="Times New Roman" w:hAnsi="Times New Roman"/>
          <w:sz w:val="24"/>
          <w:szCs w:val="28"/>
        </w:rPr>
        <w:t xml:space="preserve">Тема </w:t>
      </w:r>
      <w:r w:rsidR="009D391F" w:rsidRPr="001F68B5">
        <w:rPr>
          <w:rFonts w:ascii="Times New Roman" w:hAnsi="Times New Roman"/>
          <w:sz w:val="24"/>
          <w:szCs w:val="28"/>
        </w:rPr>
        <w:t>8</w:t>
      </w:r>
      <w:r w:rsidRPr="001F68B5">
        <w:rPr>
          <w:rFonts w:ascii="Times New Roman" w:hAnsi="Times New Roman"/>
          <w:sz w:val="24"/>
          <w:szCs w:val="28"/>
        </w:rPr>
        <w:t xml:space="preserve">. </w:t>
      </w:r>
      <w:r w:rsidR="00E729B5" w:rsidRPr="001F68B5">
        <w:rPr>
          <w:rFonts w:ascii="Times New Roman" w:hAnsi="Times New Roman"/>
          <w:sz w:val="24"/>
          <w:szCs w:val="28"/>
        </w:rPr>
        <w:t>Экономические и</w:t>
      </w:r>
      <w:r w:rsidRPr="001F68B5">
        <w:rPr>
          <w:rFonts w:ascii="Times New Roman" w:hAnsi="Times New Roman"/>
          <w:sz w:val="24"/>
          <w:szCs w:val="28"/>
        </w:rPr>
        <w:t>ндексы в статистике</w:t>
      </w: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F68B5">
        <w:rPr>
          <w:rFonts w:ascii="Times New Roman" w:hAnsi="Times New Roman"/>
          <w:b/>
          <w:sz w:val="24"/>
          <w:szCs w:val="28"/>
        </w:rPr>
        <w:t>1.</w:t>
      </w:r>
      <w:r w:rsidR="00C36922" w:rsidRPr="001F68B5">
        <w:rPr>
          <w:rFonts w:ascii="Times New Roman" w:hAnsi="Times New Roman"/>
          <w:b/>
          <w:sz w:val="24"/>
          <w:szCs w:val="28"/>
        </w:rPr>
        <w:t>5</w:t>
      </w:r>
      <w:r w:rsidRPr="001F68B5">
        <w:rPr>
          <w:rFonts w:ascii="Times New Roman" w:hAnsi="Times New Roman"/>
          <w:b/>
          <w:sz w:val="24"/>
          <w:szCs w:val="28"/>
        </w:rPr>
        <w:t xml:space="preserve"> Формы контроля </w:t>
      </w:r>
    </w:p>
    <w:p w:rsidR="00DF07CA" w:rsidRPr="001F68B5" w:rsidRDefault="00DF07CA" w:rsidP="001F68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F68B5">
        <w:rPr>
          <w:rFonts w:ascii="Times New Roman" w:hAnsi="Times New Roman"/>
          <w:b/>
          <w:bCs/>
          <w:sz w:val="24"/>
          <w:szCs w:val="28"/>
        </w:rPr>
        <w:t>1) Текущий контроль – устные опросы</w:t>
      </w:r>
    </w:p>
    <w:p w:rsidR="00DF07CA" w:rsidRPr="001F68B5" w:rsidRDefault="00DF07CA" w:rsidP="001F68B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2) Периодический (рубежный) контроль – </w:t>
      </w:r>
      <w:r w:rsidRPr="001F68B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 виде письменных проверочных  работ (в том числе тестовых) </w:t>
      </w:r>
    </w:p>
    <w:p w:rsidR="00DF07CA" w:rsidRPr="001F68B5" w:rsidRDefault="00DF07CA" w:rsidP="001F68B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3) Промежуточный контроль - 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>в виде обязательной контрольной работы</w:t>
      </w:r>
    </w:p>
    <w:p w:rsidR="00DF07CA" w:rsidRPr="001F68B5" w:rsidRDefault="00DF07CA" w:rsidP="001F68B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1F68B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4) Итоговый контроль 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в виде </w:t>
      </w:r>
      <w:r w:rsidR="00E729B5" w:rsidRPr="001F68B5">
        <w:rPr>
          <w:rFonts w:ascii="Times New Roman" w:eastAsia="Times New Roman" w:hAnsi="Times New Roman"/>
          <w:sz w:val="24"/>
          <w:szCs w:val="28"/>
          <w:lang w:eastAsia="ru-RU"/>
        </w:rPr>
        <w:t>экзамена</w:t>
      </w:r>
      <w:r w:rsidRPr="001F68B5">
        <w:rPr>
          <w:rFonts w:ascii="Times New Roman" w:eastAsia="Times New Roman" w:hAnsi="Times New Roman"/>
          <w:sz w:val="24"/>
          <w:szCs w:val="28"/>
          <w:lang w:eastAsia="ru-RU"/>
        </w:rPr>
        <w:t xml:space="preserve"> по дисциплине.</w:t>
      </w: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1F68B5" w:rsidRDefault="003737ED" w:rsidP="001F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1F68B5" w:rsidSect="001F68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24BDE"/>
    <w:multiLevelType w:val="hybridMultilevel"/>
    <w:tmpl w:val="6E6CC2E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B9B3197"/>
    <w:multiLevelType w:val="hybridMultilevel"/>
    <w:tmpl w:val="6A908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1F0F02"/>
    <w:rsid w:val="001F68B5"/>
    <w:rsid w:val="00200AB9"/>
    <w:rsid w:val="00225AD0"/>
    <w:rsid w:val="00247E72"/>
    <w:rsid w:val="00251D78"/>
    <w:rsid w:val="002F5B82"/>
    <w:rsid w:val="003737ED"/>
    <w:rsid w:val="003832CA"/>
    <w:rsid w:val="004569A0"/>
    <w:rsid w:val="004A6F8A"/>
    <w:rsid w:val="004C4C40"/>
    <w:rsid w:val="0057151C"/>
    <w:rsid w:val="00657695"/>
    <w:rsid w:val="00726B9E"/>
    <w:rsid w:val="00755FA2"/>
    <w:rsid w:val="008B1BA3"/>
    <w:rsid w:val="008D1C38"/>
    <w:rsid w:val="00982E95"/>
    <w:rsid w:val="009B7FE5"/>
    <w:rsid w:val="009D391F"/>
    <w:rsid w:val="009F76ED"/>
    <w:rsid w:val="00A30C97"/>
    <w:rsid w:val="00B06914"/>
    <w:rsid w:val="00B7051B"/>
    <w:rsid w:val="00BF6712"/>
    <w:rsid w:val="00C36922"/>
    <w:rsid w:val="00C630A4"/>
    <w:rsid w:val="00C74286"/>
    <w:rsid w:val="00CD5886"/>
    <w:rsid w:val="00D9671E"/>
    <w:rsid w:val="00DC258A"/>
    <w:rsid w:val="00DF07CA"/>
    <w:rsid w:val="00E729B5"/>
    <w:rsid w:val="00E9736C"/>
    <w:rsid w:val="00EA3069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7C4278-D438-4256-BAFD-108EE1AA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24</cp:revision>
  <cp:lastPrinted>2016-06-20T04:18:00Z</cp:lastPrinted>
  <dcterms:created xsi:type="dcterms:W3CDTF">2014-12-09T12:20:00Z</dcterms:created>
  <dcterms:modified xsi:type="dcterms:W3CDTF">2020-11-06T10:01:00Z</dcterms:modified>
</cp:coreProperties>
</file>