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55" w:rsidRDefault="006B01F3" w:rsidP="006B0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1F3">
        <w:rPr>
          <w:rFonts w:ascii="Times New Roman" w:hAnsi="Times New Roman" w:cs="Times New Roman"/>
          <w:sz w:val="28"/>
          <w:szCs w:val="28"/>
        </w:rPr>
        <w:t xml:space="preserve">Перечень договоров </w:t>
      </w:r>
      <w:r w:rsidR="00643C42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и информационных ресурсов </w:t>
      </w:r>
      <w:r w:rsidRPr="006B01F3">
        <w:rPr>
          <w:rFonts w:ascii="Times New Roman" w:hAnsi="Times New Roman" w:cs="Times New Roman"/>
          <w:sz w:val="28"/>
          <w:szCs w:val="28"/>
        </w:rPr>
        <w:t>на 2023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4205"/>
        <w:gridCol w:w="9656"/>
      </w:tblGrid>
      <w:tr w:rsidR="006B01F3" w:rsidRPr="006B01F3" w:rsidTr="00D03E09">
        <w:tc>
          <w:tcPr>
            <w:tcW w:w="240" w:type="pct"/>
          </w:tcPr>
          <w:p w:rsidR="006B01F3" w:rsidRPr="006B01F3" w:rsidRDefault="006B01F3" w:rsidP="00F32460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4" w:type="pct"/>
          </w:tcPr>
          <w:p w:rsidR="006B01F3" w:rsidRPr="006B01F3" w:rsidRDefault="00FE294B" w:rsidP="00F32460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об элек</w:t>
            </w:r>
            <w:r w:rsidR="006B01F3"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тронных образовательных и информационных ресурсах</w:t>
            </w:r>
          </w:p>
        </w:tc>
        <w:tc>
          <w:tcPr>
            <w:tcW w:w="3316" w:type="pct"/>
          </w:tcPr>
          <w:p w:rsidR="006B01F3" w:rsidRPr="006B01F3" w:rsidRDefault="006B01F3" w:rsidP="00F32460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их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личие, в том числе договоры, за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ключенные с прямыми правообладателями таких ресурсов, в случае создания ресурса в рамках служебных обязанностей сотрудника - фамилия, имя, отчество (при наличии) автора и реквизиты трудового договора</w:t>
            </w:r>
          </w:p>
        </w:tc>
      </w:tr>
      <w:tr w:rsidR="009F74BD" w:rsidRPr="006B01F3" w:rsidTr="00D03E09">
        <w:tc>
          <w:tcPr>
            <w:tcW w:w="240" w:type="pct"/>
          </w:tcPr>
          <w:p w:rsidR="009F74BD" w:rsidRPr="006B01F3" w:rsidRDefault="009F74BD" w:rsidP="00F32460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pct"/>
          </w:tcPr>
          <w:p w:rsidR="009F74BD" w:rsidRDefault="009F74BD" w:rsidP="00F32460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6" w:type="pct"/>
          </w:tcPr>
          <w:p w:rsidR="009F74BD" w:rsidRPr="006B01F3" w:rsidRDefault="009F74BD" w:rsidP="00F32460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6B01F3" w:rsidRPr="006B01F3" w:rsidTr="00D03E09">
        <w:trPr>
          <w:trHeight w:val="1448"/>
        </w:trPr>
        <w:tc>
          <w:tcPr>
            <w:tcW w:w="240" w:type="pct"/>
          </w:tcPr>
          <w:p w:rsidR="006B01F3" w:rsidRPr="006B01F3" w:rsidRDefault="006B01F3" w:rsidP="00F3246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4" w:type="pct"/>
          </w:tcPr>
          <w:p w:rsidR="006B01F3" w:rsidRPr="006B01F3" w:rsidRDefault="006B01F3" w:rsidP="00F32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цифровых (электрон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ных) библиотек, </w:t>
            </w:r>
            <w:r w:rsidR="006A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баз данных, информа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справочно-поисковых систем и других электронных образовательных ресурсов (электронный курс, тренажер, симулятор, интеракти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вный учебник, мультимедийный ре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сурс, учебные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видеоресурсы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16" w:type="pct"/>
          </w:tcPr>
          <w:p w:rsidR="006B01F3" w:rsidRPr="006B01F3" w:rsidRDefault="006B01F3" w:rsidP="00F32460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B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Электронная библиотека Финансового университета (ЭБ) </w:t>
            </w:r>
            <w:hyperlink r:id="rId5" w:history="1"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http://elib.fa.ru/</w:t>
              </w:r>
            </w:hyperlink>
            <w:r w:rsidRPr="006B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B01F3" w:rsidRPr="006B01F3" w:rsidRDefault="006B01F3" w:rsidP="00F32460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spacing w:after="0" w:line="276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 включает электронные документы, право на размещение которых в ЭБ принадлежит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Финуниверситету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Положение об электронной библиотеке Финансового университета утверждено Приказом Финуниверситета от 16 января 2023 г. № 0036/о «Об утверждении Положения об Электронной библиотеке и Регламента функционирования Электронной библиотеки Финансового университета».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 включает электронные документы, право на размещение которых в ЭБ принадлежит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Финуниверситету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2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(Бессрочный)</w:t>
            </w:r>
          </w:p>
          <w:p w:rsidR="006B01F3" w:rsidRPr="006B01F3" w:rsidRDefault="006B01F3" w:rsidP="00F32460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spacing w:after="0" w:line="276" w:lineRule="auto"/>
              <w:ind w:left="69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Электронно-библиотечная система BOOK.RU</w:t>
            </w:r>
            <w:r w:rsidRPr="006B01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https://book.ru/</w:t>
              </w:r>
            </w:hyperlink>
            <w:r w:rsidRPr="006B01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(Правообладатель): ООО «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медиа».  </w:t>
            </w:r>
            <w:r w:rsidRPr="00FE2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 № 0373100015722000219 от 05.12.2022 Срок действия с «01» января 2023 г. по «31» декабря 2023 г.</w:t>
            </w:r>
          </w:p>
          <w:p w:rsidR="006B01F3" w:rsidRPr="006B01F3" w:rsidRDefault="006B01F3" w:rsidP="00F32460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spacing w:after="0" w:line="276" w:lineRule="auto"/>
              <w:ind w:left="69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E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znanium</w:t>
              </w:r>
              <w:proofErr w:type="spellEnd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/?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ysclid</w:t>
              </w:r>
              <w:proofErr w:type="spellEnd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ldubwfm</w:t>
              </w:r>
              <w:proofErr w:type="spellEnd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6148009183</w:t>
              </w:r>
            </w:hyperlink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Поставщик (Правообладатель): ООО «Научно-издательский центр ИНФРА-М». </w:t>
            </w:r>
            <w:r w:rsidRPr="00FE2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 № 32211922235 от 30.12.2022г. Срок действия с «01» января 2023г. по «31» декабря 2023 г.</w:t>
            </w:r>
          </w:p>
          <w:p w:rsidR="006B01F3" w:rsidRPr="006B01F3" w:rsidRDefault="006B01F3" w:rsidP="00F32460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spacing w:after="0" w:line="276" w:lineRule="auto"/>
              <w:ind w:left="69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E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Гребенников </w:t>
            </w:r>
            <w:hyperlink r:id="rId8" w:history="1"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grebennikon</w:t>
              </w:r>
              <w:proofErr w:type="spellEnd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1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 (Правообладатель): ООО «Издательский дом «Гребенников». </w:t>
            </w:r>
            <w:r w:rsidRPr="00FE2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 № 161 от 01.06.2022 г. Срок действия с «01» января 2023 г. по «31» декабря 2023 г.</w:t>
            </w:r>
          </w:p>
          <w:p w:rsidR="006B01F3" w:rsidRPr="00FE294B" w:rsidRDefault="006B01F3" w:rsidP="00F32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Электронно-библиотечная система ЛАНЬ </w:t>
            </w:r>
            <w:hyperlink r:id="rId9" w:history="1"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https://e.lanbook.com/?ysclid=lduby43dhe240260595</w:t>
              </w:r>
            </w:hyperlink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Коллекция «Все книги издательства «Центркаталог». Поставщик (Правообладатель): ООО «ЭБС ЛАНЬ». </w:t>
            </w:r>
            <w:r w:rsidRPr="00FE2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Договор № 229 от </w:t>
            </w:r>
            <w:r w:rsidRPr="00FE2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22.09.2022г. Срок действия с «22» сентября 2022г. по «22» сентября 2023г.</w:t>
            </w:r>
          </w:p>
          <w:p w:rsidR="006B01F3" w:rsidRPr="006B01F3" w:rsidRDefault="006B01F3" w:rsidP="00F32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Электронно-библиотечная система «Университетская библиотека ОНЛАЙН» </w:t>
            </w:r>
            <w:hyperlink r:id="rId10" w:history="1"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https://biblioclub.ru/</w:t>
              </w:r>
            </w:hyperlink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01F3" w:rsidRPr="00FE294B" w:rsidRDefault="006B01F3" w:rsidP="00F32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(Поставщик (Правообладатель): ООО «НексМедиа». </w:t>
            </w:r>
            <w:r w:rsidRPr="00FE2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 № 348 от 09.11.2022г. Срок действия с «02» марта 2023г. по «01» марта 2024г.</w:t>
            </w:r>
          </w:p>
          <w:p w:rsidR="006B01F3" w:rsidRPr="00FE294B" w:rsidRDefault="006B01F3" w:rsidP="00F32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Электронно-библиотечная система ЮРАЙТ (Поставщик (Правообладатель): ООО «Электронное издательство ЮРАЙТ». </w:t>
            </w:r>
            <w:hyperlink r:id="rId11" w:history="1"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urait</w:t>
              </w:r>
              <w:proofErr w:type="spellEnd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 № 363 от 23.11.2022 г. Срок действия с «01» января 2023г. по «31» декабря 2023г.</w:t>
            </w:r>
          </w:p>
          <w:p w:rsidR="006B01F3" w:rsidRPr="00F32460" w:rsidRDefault="006B01F3" w:rsidP="00F32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Pr="00F3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F3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JSTOR</w:t>
            </w:r>
            <w:r w:rsidRPr="00F3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Arts</w:t>
            </w:r>
            <w:r w:rsidRPr="00F3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Sciences</w:t>
            </w:r>
            <w:r w:rsidRPr="00F3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3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hyperlink r:id="rId12" w:history="1"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F32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about</w:t>
              </w:r>
              <w:r w:rsidRPr="00F32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jstor</w:t>
              </w:r>
              <w:proofErr w:type="spellEnd"/>
              <w:r w:rsidRPr="00F32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F32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librarians</w:t>
              </w:r>
              <w:r w:rsidRPr="00F32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journals</w:t>
              </w:r>
              <w:r w:rsidRPr="00F32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arts</w:t>
              </w:r>
              <w:r w:rsidRPr="00F32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sciences</w:t>
              </w:r>
              <w:r w:rsidRPr="00F32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Pr="00F324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F3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Лицензиат: Общество с ограниченной ответственностью «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ИнфоЛига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ИнфоЛига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»). </w:t>
            </w:r>
            <w:r w:rsidRPr="00FE2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 № 32211803506 от 21.11.2022 г.  С «01» января 2023г. по «31» декабря 2023г.</w:t>
            </w:r>
          </w:p>
          <w:p w:rsidR="006B01F3" w:rsidRPr="00FE294B" w:rsidRDefault="006B01F3" w:rsidP="00F32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FE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Statista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statista</w:t>
              </w:r>
              <w:proofErr w:type="spellEnd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Поставщик (Правообладатель): Общество с ограниченной ответственностью «ИНФОЛИГА») </w:t>
            </w:r>
            <w:r w:rsidRPr="00FE2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 № 0373100015722000222 от 29.11.2022г. Срок действия с «31» декабря 2022г. по «31» декабря 2023г.</w:t>
            </w:r>
          </w:p>
          <w:p w:rsidR="006B01F3" w:rsidRPr="006B01F3" w:rsidRDefault="006B01F3" w:rsidP="00F32460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spacing w:after="0" w:line="276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FE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Программный комплекс и база данных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Cbonds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Исполнитель: Общество с ограниченной ответственностью «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Сбондс.ру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Сайт(ы) ООО «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Сбондс.ру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сети Интернет (в зависимости от географии и инструментария, следующие сайты: </w:t>
            </w:r>
            <w:proofErr w:type="gram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www.cbonds.rн,   </w:t>
            </w:r>
            <w:proofErr w:type="gram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www.cbonds.com,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w,Nw.cbonds.info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www.cbonds.pl,        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cbonds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cbonds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cbonds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cbonds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cbonds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hk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pro.investfuпds.rн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далее «сайт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Cbonds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»). </w:t>
            </w:r>
            <w:r w:rsidRPr="00FE2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 № 362 от 18.11.2022г. С «01» января 2023г. по «31» декабря 2023г.</w:t>
            </w:r>
          </w:p>
          <w:p w:rsidR="006B01F3" w:rsidRPr="00FE294B" w:rsidRDefault="006B01F3" w:rsidP="00F32460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spacing w:after="0" w:line="276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Базы данных на английском языке компании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CNKI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Focus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Rеfеrепсе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(J-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Economics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China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саdеmiс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Jоurпаls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FuIl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Database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(CJFD) (пакет J -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Economics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r:id="rId14" w:history="1"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oversea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cnki</w:t>
              </w:r>
              <w:proofErr w:type="spellEnd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kns</w:t>
              </w:r>
              <w:proofErr w:type="spellEnd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dbcode</w:t>
              </w:r>
              <w:proofErr w:type="spellEnd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CFLQ</w:t>
              </w:r>
            </w:hyperlink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Исполнитель: Общество с ограниченной ответственностью «МИВЕРКОМ». </w:t>
            </w:r>
            <w:r w:rsidRPr="00FE2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 № 0373100015722000199 от 07.11.2022г. Срок действия с «30» ноября 2022г. по «29» ноября 2023г.</w:t>
            </w:r>
          </w:p>
          <w:p w:rsidR="006B01F3" w:rsidRPr="00F32460" w:rsidRDefault="006B01F3" w:rsidP="00F32460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spacing w:after="0" w:line="276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Базы данных на иностранных языках: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Service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Publication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Finder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FulltextFinder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Ultimate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eBook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пакет 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EBSco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ebsco</w:t>
              </w:r>
              <w:proofErr w:type="spellEnd"/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B0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Исполнитель: Общество с ограниченной ответственностью «</w:t>
            </w:r>
            <w:proofErr w:type="spellStart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ИнфоЛига</w:t>
            </w:r>
            <w:proofErr w:type="spellEnd"/>
            <w:r w:rsidRPr="006B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FE29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 № 03731000157220002l6 от 29.11.2022г. С «01» января 2023г. по «31» декабря 2023г.</w:t>
            </w:r>
          </w:p>
        </w:tc>
      </w:tr>
    </w:tbl>
    <w:p w:rsidR="006B01F3" w:rsidRPr="006B01F3" w:rsidRDefault="006B01F3" w:rsidP="006B01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81"/>
      <w:bookmarkEnd w:id="1"/>
    </w:p>
    <w:sectPr w:rsidR="006B01F3" w:rsidRPr="006B01F3" w:rsidSect="002E7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A75A5"/>
    <w:multiLevelType w:val="hybridMultilevel"/>
    <w:tmpl w:val="905E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2D"/>
    <w:rsid w:val="002E7333"/>
    <w:rsid w:val="00643C42"/>
    <w:rsid w:val="006A7AE5"/>
    <w:rsid w:val="006B01F3"/>
    <w:rsid w:val="009F74BD"/>
    <w:rsid w:val="00AB4D55"/>
    <w:rsid w:val="00D03E09"/>
    <w:rsid w:val="00D2132D"/>
    <w:rsid w:val="00F32460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3C2E"/>
  <w15:chartTrackingRefBased/>
  <w15:docId w15:val="{C1F63191-86D5-4CBD-8D0D-81C9E7C9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bennikon.ru" TargetMode="External"/><Relationship Id="rId13" Type="http://schemas.openxmlformats.org/officeDocument/2006/relationships/hyperlink" Target="https://www.statist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?ysclid=ldubwfm4k6148009183" TargetMode="External"/><Relationship Id="rId12" Type="http://schemas.openxmlformats.org/officeDocument/2006/relationships/hyperlink" Target="https://about.jstor.org/librarians/journals/arts-sciences-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ook.ru/" TargetMode="External"/><Relationship Id="rId11" Type="http://schemas.openxmlformats.org/officeDocument/2006/relationships/hyperlink" Target="https://urait.ru/" TargetMode="External"/><Relationship Id="rId5" Type="http://schemas.openxmlformats.org/officeDocument/2006/relationships/hyperlink" Target="http://elib.fa.ru/" TargetMode="External"/><Relationship Id="rId15" Type="http://schemas.openxmlformats.org/officeDocument/2006/relationships/hyperlink" Target="https://www.ebsco.com/" TargetMode="Externa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?ysclid=lduby43dhe240260595" TargetMode="External"/><Relationship Id="rId14" Type="http://schemas.openxmlformats.org/officeDocument/2006/relationships/hyperlink" Target="https://oversea.cnki.net/kns?dbcode=CF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Кадык</dc:creator>
  <cp:keywords/>
  <dc:description/>
  <cp:lastModifiedBy>Надежда А. Кадык</cp:lastModifiedBy>
  <cp:revision>9</cp:revision>
  <dcterms:created xsi:type="dcterms:W3CDTF">2023-02-21T06:59:00Z</dcterms:created>
  <dcterms:modified xsi:type="dcterms:W3CDTF">2023-02-21T07:23:00Z</dcterms:modified>
</cp:coreProperties>
</file>