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A8" w:rsidRDefault="00066AA8">
      <w:pPr>
        <w:pStyle w:val="ad"/>
      </w:pPr>
    </w:p>
    <w:p w:rsidR="00066AA8" w:rsidRDefault="00945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образовательное учреждение </w:t>
      </w:r>
    </w:p>
    <w:p w:rsidR="00066AA8" w:rsidRDefault="00945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высшего образова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ния</w:t>
      </w:r>
    </w:p>
    <w:p w:rsidR="00066AA8" w:rsidRDefault="00945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«Финансовый университет при Правительстве Российской Федерации»</w:t>
      </w:r>
    </w:p>
    <w:p w:rsidR="00066AA8" w:rsidRDefault="00945767" w:rsidP="00373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(Шадринский филиал Финуниверситета)</w:t>
      </w:r>
    </w:p>
    <w:p w:rsidR="00066AA8" w:rsidRDefault="00066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AA8" w:rsidRDefault="00375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149970" cy="1402189"/>
            <wp:effectExtent l="0" t="0" r="3175" b="7620"/>
            <wp:docPr id="2" name="Рисунок 2" descr="https://sun9-12.userapi.com/impf/2b0OBK8sB_u4ED8YEmVVnJiKn6bMx-NGjphg9w/3F4EE63gpqk.jpg?size=0x0&amp;quality=90&amp;proxy=1&amp;sign=bd09175fb58fc8ef0710ce3258c06f7d&amp;c_uniq_tag=3wEvLmiuqK6piEvFDU-MmGXs9ckmSdQ9QBKuqzGiaGw&amp;type=video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2.userapi.com/impf/2b0OBK8sB_u4ED8YEmVVnJiKn6bMx-NGjphg9w/3F4EE63gpqk.jpg?size=0x0&amp;quality=90&amp;proxy=1&amp;sign=bd09175fb58fc8ef0710ce3258c06f7d&amp;c_uniq_tag=3wEvLmiuqK6piEvFDU-MmGXs9ckmSdQ9QBKuqzGiaGw&amp;type=video_thum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249" cy="140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AA8" w:rsidRDefault="00066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9EF" w:rsidRDefault="003739EF" w:rsidP="001230ED">
      <w:pPr>
        <w:pStyle w:val="ae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3278EC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Положение о проведении </w:t>
      </w:r>
    </w:p>
    <w:p w:rsidR="003278EC" w:rsidRDefault="003739EF" w:rsidP="003278EC">
      <w:pPr>
        <w:pStyle w:val="ae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В</w:t>
      </w:r>
      <w:r w:rsidRPr="003278EC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сероссийской олимпиады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</w:t>
      </w:r>
      <w:r w:rsidRPr="003278EC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по бухгалтерскому учету и отчетности </w:t>
      </w:r>
    </w:p>
    <w:p w:rsidR="003278EC" w:rsidRPr="003278EC" w:rsidRDefault="003739EF" w:rsidP="003278EC">
      <w:pPr>
        <w:pStyle w:val="ae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с</w:t>
      </w:r>
      <w:r w:rsidRPr="003278EC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реди обучающихся </w:t>
      </w:r>
      <w:r w:rsidR="00FF7C0B" w:rsidRPr="00FF7C0B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организаций профессионального образования</w:t>
      </w:r>
    </w:p>
    <w:p w:rsidR="00066AA8" w:rsidRDefault="00945767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066AA8" w:rsidRDefault="00373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EF">
        <w:rPr>
          <w:rFonts w:ascii="Times New Roman" w:eastAsia="Times New Roman" w:hAnsi="Times New Roman" w:cs="Times New Roman"/>
          <w:sz w:val="28"/>
          <w:szCs w:val="28"/>
        </w:rPr>
        <w:t xml:space="preserve">II </w:t>
      </w:r>
      <w:r w:rsidR="003F2B4A">
        <w:rPr>
          <w:rFonts w:ascii="Times New Roman" w:eastAsia="Times New Roman" w:hAnsi="Times New Roman" w:cs="Times New Roman"/>
          <w:sz w:val="28"/>
          <w:szCs w:val="28"/>
        </w:rPr>
        <w:t>Всероссийская о</w:t>
      </w:r>
      <w:r w:rsidR="00945767">
        <w:rPr>
          <w:rFonts w:ascii="Times New Roman" w:eastAsia="Times New Roman" w:hAnsi="Times New Roman" w:cs="Times New Roman"/>
          <w:sz w:val="28"/>
          <w:szCs w:val="28"/>
        </w:rPr>
        <w:t xml:space="preserve">лимпиада по </w:t>
      </w:r>
      <w:r w:rsidR="00722CA9">
        <w:rPr>
          <w:rFonts w:ascii="Times New Roman" w:eastAsia="Times New Roman" w:hAnsi="Times New Roman" w:cs="Times New Roman"/>
          <w:sz w:val="28"/>
          <w:szCs w:val="28"/>
        </w:rPr>
        <w:t>бухгалтерско</w:t>
      </w:r>
      <w:r w:rsidR="001230ED">
        <w:rPr>
          <w:rFonts w:ascii="Times New Roman" w:eastAsia="Times New Roman" w:hAnsi="Times New Roman" w:cs="Times New Roman"/>
          <w:sz w:val="28"/>
          <w:szCs w:val="28"/>
        </w:rPr>
        <w:t>му учету и</w:t>
      </w:r>
      <w:r w:rsidR="00722CA9">
        <w:rPr>
          <w:rFonts w:ascii="Times New Roman" w:eastAsia="Times New Roman" w:hAnsi="Times New Roman" w:cs="Times New Roman"/>
          <w:sz w:val="28"/>
          <w:szCs w:val="28"/>
        </w:rPr>
        <w:t xml:space="preserve"> отчетности</w:t>
      </w:r>
      <w:r w:rsidR="00945767">
        <w:rPr>
          <w:rFonts w:ascii="Times New Roman" w:eastAsia="Times New Roman" w:hAnsi="Times New Roman" w:cs="Times New Roman"/>
          <w:sz w:val="28"/>
          <w:szCs w:val="28"/>
        </w:rPr>
        <w:t xml:space="preserve"> проводится с целью развития интереса к </w:t>
      </w:r>
      <w:r w:rsidR="003278EC">
        <w:rPr>
          <w:rFonts w:ascii="Times New Roman" w:eastAsia="Times New Roman" w:hAnsi="Times New Roman" w:cs="Times New Roman"/>
          <w:sz w:val="28"/>
          <w:szCs w:val="28"/>
        </w:rPr>
        <w:t xml:space="preserve">изучению особенностей </w:t>
      </w:r>
      <w:r w:rsidR="00722CA9">
        <w:rPr>
          <w:rFonts w:ascii="Times New Roman" w:eastAsia="Times New Roman" w:hAnsi="Times New Roman" w:cs="Times New Roman"/>
          <w:sz w:val="28"/>
          <w:szCs w:val="28"/>
        </w:rPr>
        <w:t>учет</w:t>
      </w:r>
      <w:r w:rsidR="003278E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22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0ED">
        <w:rPr>
          <w:rFonts w:ascii="Times New Roman" w:eastAsia="Times New Roman" w:hAnsi="Times New Roman" w:cs="Times New Roman"/>
          <w:sz w:val="28"/>
          <w:szCs w:val="28"/>
        </w:rPr>
        <w:t xml:space="preserve">результатов </w:t>
      </w:r>
      <w:r w:rsidR="00722CA9">
        <w:rPr>
          <w:rFonts w:ascii="Times New Roman" w:eastAsia="Times New Roman" w:hAnsi="Times New Roman" w:cs="Times New Roman"/>
          <w:sz w:val="28"/>
          <w:szCs w:val="28"/>
        </w:rPr>
        <w:t>хозяйственной деятельности</w:t>
      </w:r>
      <w:r w:rsidR="009457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8EC">
        <w:rPr>
          <w:rFonts w:ascii="Times New Roman" w:eastAsia="Times New Roman" w:hAnsi="Times New Roman" w:cs="Times New Roman"/>
          <w:sz w:val="28"/>
          <w:szCs w:val="28"/>
        </w:rPr>
        <w:t xml:space="preserve">и формирования отчетности </w:t>
      </w:r>
      <w:r w:rsidR="00945767">
        <w:rPr>
          <w:rFonts w:ascii="Times New Roman" w:eastAsia="Times New Roman" w:hAnsi="Times New Roman" w:cs="Times New Roman"/>
          <w:sz w:val="28"/>
          <w:szCs w:val="28"/>
        </w:rPr>
        <w:t>коммерческих организаций, творческих способностей, а также выявления качества подготовки студентов.</w:t>
      </w:r>
    </w:p>
    <w:p w:rsidR="00066AA8" w:rsidRDefault="0094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олимпиаде принимают участие студенты учреждений среднего и высшего профессионального образования вне зависимости от профиля обучения.</w:t>
      </w:r>
    </w:p>
    <w:p w:rsidR="00066AA8" w:rsidRDefault="0094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Олимпиада проводится в два этапа:</w:t>
      </w:r>
    </w:p>
    <w:p w:rsidR="00066AA8" w:rsidRPr="003278EC" w:rsidRDefault="00945767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подготовительный этап (</w:t>
      </w:r>
      <w:r w:rsidR="001230ED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3739EF">
        <w:rPr>
          <w:rFonts w:ascii="Times New Roman" w:eastAsia="Times New Roman" w:hAnsi="Times New Roman" w:cs="Times New Roman"/>
          <w:sz w:val="28"/>
          <w:szCs w:val="28"/>
        </w:rPr>
        <w:t>8</w:t>
      </w:r>
      <w:r w:rsidR="001230ED">
        <w:rPr>
          <w:rFonts w:ascii="Times New Roman" w:eastAsia="Times New Roman" w:hAnsi="Times New Roman" w:cs="Times New Roman"/>
          <w:sz w:val="28"/>
          <w:szCs w:val="28"/>
        </w:rPr>
        <w:t xml:space="preserve"> декабря 202</w:t>
      </w:r>
      <w:r w:rsidR="003739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1230ED">
        <w:rPr>
          <w:rFonts w:ascii="Times New Roman" w:eastAsia="Times New Roman" w:hAnsi="Times New Roman" w:cs="Times New Roman"/>
          <w:sz w:val="28"/>
          <w:szCs w:val="28"/>
        </w:rPr>
        <w:t xml:space="preserve"> года включительно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предполагает </w:t>
      </w:r>
      <w:r w:rsidR="003C7926">
        <w:rPr>
          <w:rFonts w:ascii="Times New Roman" w:eastAsia="Times New Roman" w:hAnsi="Times New Roman" w:cs="Times New Roman"/>
          <w:sz w:val="28"/>
          <w:szCs w:val="28"/>
        </w:rPr>
        <w:t xml:space="preserve">регистрацию участников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выполнение </w:t>
      </w:r>
      <w:r w:rsidR="003C7926">
        <w:rPr>
          <w:rFonts w:ascii="Times New Roman" w:eastAsia="Times New Roman" w:hAnsi="Times New Roman" w:cs="Times New Roman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7F7">
        <w:rPr>
          <w:rFonts w:ascii="Times New Roman" w:eastAsia="Times New Roman" w:hAnsi="Times New Roman" w:cs="Times New Roman"/>
          <w:sz w:val="28"/>
          <w:szCs w:val="28"/>
        </w:rPr>
        <w:t>презентации</w:t>
      </w:r>
      <w:r w:rsidR="001230E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3739EF">
        <w:rPr>
          <w:rFonts w:ascii="Times New Roman" w:eastAsia="Times New Roman" w:hAnsi="Times New Roman" w:cs="Times New Roman"/>
          <w:sz w:val="28"/>
          <w:szCs w:val="28"/>
        </w:rPr>
        <w:t>выбранную</w:t>
      </w:r>
      <w:r w:rsidR="001230ED">
        <w:rPr>
          <w:rFonts w:ascii="Times New Roman" w:eastAsia="Times New Roman" w:hAnsi="Times New Roman" w:cs="Times New Roman"/>
          <w:sz w:val="28"/>
          <w:szCs w:val="28"/>
        </w:rPr>
        <w:t xml:space="preserve"> тематику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278EC" w:rsidRPr="003278EC">
        <w:rPr>
          <w:rFonts w:ascii="Times New Roman" w:eastAsia="Times New Roman" w:hAnsi="Times New Roman" w:cs="Times New Roman"/>
          <w:sz w:val="28"/>
          <w:szCs w:val="24"/>
        </w:rPr>
        <w:t xml:space="preserve">Подготовка осуществляется участниками самостоятельно на основе материалов </w:t>
      </w:r>
      <w:r w:rsidR="003278EC">
        <w:rPr>
          <w:rFonts w:ascii="Times New Roman" w:eastAsia="Times New Roman" w:hAnsi="Times New Roman" w:cs="Times New Roman"/>
          <w:sz w:val="28"/>
          <w:szCs w:val="24"/>
        </w:rPr>
        <w:t xml:space="preserve">нормативно-правовых актов, учебной литературы, </w:t>
      </w:r>
      <w:r w:rsidR="003278EC" w:rsidRPr="003278EC">
        <w:rPr>
          <w:rFonts w:ascii="Times New Roman" w:eastAsia="Times New Roman" w:hAnsi="Times New Roman" w:cs="Times New Roman"/>
          <w:sz w:val="28"/>
          <w:szCs w:val="24"/>
        </w:rPr>
        <w:t>средств массовой информации, изучения архивных документов и других источников.</w:t>
      </w:r>
    </w:p>
    <w:p w:rsidR="00066AA8" w:rsidRDefault="00945767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этап (</w:t>
      </w:r>
      <w:r w:rsidR="003739EF">
        <w:rPr>
          <w:rFonts w:ascii="Times New Roman" w:eastAsia="Times New Roman" w:hAnsi="Times New Roman" w:cs="Times New Roman"/>
          <w:sz w:val="28"/>
          <w:szCs w:val="28"/>
        </w:rPr>
        <w:t>9</w:t>
      </w:r>
      <w:r w:rsidR="001230ED">
        <w:rPr>
          <w:rFonts w:ascii="Times New Roman" w:eastAsia="Times New Roman" w:hAnsi="Times New Roman" w:cs="Times New Roman"/>
          <w:sz w:val="28"/>
          <w:szCs w:val="28"/>
        </w:rPr>
        <w:t xml:space="preserve"> декабря 202</w:t>
      </w:r>
      <w:r w:rsidR="003739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1230E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) предполагает выполнение  онлайн-тестирования по</w:t>
      </w:r>
      <w:r w:rsidR="001230ED">
        <w:rPr>
          <w:rFonts w:ascii="Times New Roman" w:eastAsia="Times New Roman" w:hAnsi="Times New Roman" w:cs="Times New Roman"/>
          <w:sz w:val="28"/>
          <w:szCs w:val="28"/>
        </w:rPr>
        <w:t xml:space="preserve"> вопросам организации и ведения бухгалтерского учета, формирования и представления бухгалтерской отчетности в коммерческих организациях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6AA8" w:rsidRDefault="00066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6AA8" w:rsidRDefault="00945767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Регистрация участников олимпиады</w:t>
      </w:r>
    </w:p>
    <w:p w:rsidR="00066AA8" w:rsidRDefault="009457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 олимпиады регистрируется оргкомитетом </w:t>
      </w:r>
      <w:r w:rsidR="003739EF">
        <w:rPr>
          <w:rFonts w:ascii="Times New Roman" w:eastAsia="Times New Roman" w:hAnsi="Times New Roman" w:cs="Times New Roman"/>
          <w:sz w:val="28"/>
          <w:szCs w:val="28"/>
        </w:rPr>
        <w:t xml:space="preserve">на основе заявки, оформленной через </w:t>
      </w:r>
      <w:proofErr w:type="spellStart"/>
      <w:r w:rsidR="003739EF">
        <w:rPr>
          <w:rFonts w:ascii="Times New Roman" w:eastAsia="Times New Roman" w:hAnsi="Times New Roman" w:cs="Times New Roman"/>
          <w:sz w:val="28"/>
          <w:szCs w:val="28"/>
        </w:rPr>
        <w:t>гугл</w:t>
      </w:r>
      <w:proofErr w:type="spellEnd"/>
      <w:r w:rsidR="003739EF">
        <w:rPr>
          <w:rFonts w:ascii="Times New Roman" w:eastAsia="Times New Roman" w:hAnsi="Times New Roman" w:cs="Times New Roman"/>
          <w:sz w:val="28"/>
          <w:szCs w:val="28"/>
        </w:rPr>
        <w:t xml:space="preserve">-форму по ссылке </w:t>
      </w:r>
      <w:hyperlink r:id="rId7" w:history="1">
        <w:r w:rsidR="003739EF" w:rsidRPr="00634400">
          <w:rPr>
            <w:rStyle w:val="af0"/>
            <w:rFonts w:ascii="Times New Roman" w:hAnsi="Times New Roman" w:cs="Times New Roman"/>
            <w:sz w:val="28"/>
            <w:szCs w:val="28"/>
          </w:rPr>
          <w:t>https://forms.gle/6HJVwkqkFoFMgUgX7</w:t>
        </w:r>
      </w:hyperlink>
      <w:r w:rsidR="003739EF">
        <w:rPr>
          <w:rFonts w:ascii="Times New Roman" w:hAnsi="Times New Roman" w:cs="Times New Roman"/>
          <w:sz w:val="28"/>
          <w:szCs w:val="28"/>
        </w:rPr>
        <w:t xml:space="preserve"> </w:t>
      </w:r>
      <w:r w:rsidR="002E57FB">
        <w:rPr>
          <w:rFonts w:ascii="Times New Roman" w:hAnsi="Times New Roman" w:cs="Times New Roman"/>
          <w:sz w:val="28"/>
          <w:szCs w:val="28"/>
        </w:rPr>
        <w:t xml:space="preserve">до </w:t>
      </w:r>
      <w:r w:rsidR="003739EF">
        <w:rPr>
          <w:rFonts w:ascii="Times New Roman" w:hAnsi="Times New Roman" w:cs="Times New Roman"/>
          <w:sz w:val="28"/>
          <w:szCs w:val="28"/>
        </w:rPr>
        <w:t>8</w:t>
      </w:r>
      <w:r w:rsidR="002E57FB">
        <w:rPr>
          <w:rFonts w:ascii="Times New Roman" w:hAnsi="Times New Roman" w:cs="Times New Roman"/>
          <w:sz w:val="28"/>
          <w:szCs w:val="28"/>
        </w:rPr>
        <w:t xml:space="preserve"> </w:t>
      </w:r>
      <w:r w:rsidR="001230ED">
        <w:rPr>
          <w:rFonts w:ascii="Times New Roman" w:hAnsi="Times New Roman" w:cs="Times New Roman"/>
          <w:sz w:val="28"/>
          <w:szCs w:val="28"/>
        </w:rPr>
        <w:t>декабря</w:t>
      </w:r>
      <w:r w:rsidR="002E57FB">
        <w:rPr>
          <w:rFonts w:ascii="Times New Roman" w:hAnsi="Times New Roman" w:cs="Times New Roman"/>
          <w:sz w:val="28"/>
          <w:szCs w:val="28"/>
        </w:rPr>
        <w:t xml:space="preserve"> 20</w:t>
      </w:r>
      <w:r w:rsidR="001230ED">
        <w:rPr>
          <w:rFonts w:ascii="Times New Roman" w:hAnsi="Times New Roman" w:cs="Times New Roman"/>
          <w:sz w:val="28"/>
          <w:szCs w:val="28"/>
        </w:rPr>
        <w:t>2</w:t>
      </w:r>
      <w:r w:rsidR="003739EF">
        <w:rPr>
          <w:rFonts w:ascii="Times New Roman" w:hAnsi="Times New Roman" w:cs="Times New Roman"/>
          <w:sz w:val="28"/>
          <w:szCs w:val="28"/>
        </w:rPr>
        <w:t>2</w:t>
      </w:r>
      <w:r w:rsidR="001230ED">
        <w:rPr>
          <w:rFonts w:ascii="Times New Roman" w:hAnsi="Times New Roman" w:cs="Times New Roman"/>
          <w:sz w:val="28"/>
          <w:szCs w:val="28"/>
        </w:rPr>
        <w:t xml:space="preserve"> </w:t>
      </w:r>
      <w:r w:rsidR="002E57FB">
        <w:rPr>
          <w:rFonts w:ascii="Times New Roman" w:hAnsi="Times New Roman" w:cs="Times New Roman"/>
          <w:sz w:val="28"/>
          <w:szCs w:val="28"/>
        </w:rPr>
        <w:t>г.</w:t>
      </w:r>
      <w:r w:rsidR="001230ED">
        <w:rPr>
          <w:rFonts w:ascii="Times New Roman" w:hAnsi="Times New Roman" w:cs="Times New Roman"/>
          <w:sz w:val="28"/>
          <w:szCs w:val="28"/>
        </w:rPr>
        <w:t xml:space="preserve"> включительно. При этом участник имеет право сначала подать заявку, а уже позднее до 09 декабря включительно направить выполненную презентацию.</w:t>
      </w:r>
    </w:p>
    <w:p w:rsidR="003278EC" w:rsidRPr="003278EC" w:rsidRDefault="003278EC" w:rsidP="003278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8</w:t>
      </w:r>
      <w:r w:rsidRPr="003278EC">
        <w:rPr>
          <w:rFonts w:ascii="Times New Roman" w:eastAsia="Times New Roman" w:hAnsi="Times New Roman" w:cs="Times New Roman"/>
          <w:sz w:val="28"/>
          <w:szCs w:val="24"/>
        </w:rPr>
        <w:t xml:space="preserve"> декабря 202</w:t>
      </w:r>
      <w:r w:rsidR="00FF7C0B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3278EC">
        <w:rPr>
          <w:rFonts w:ascii="Times New Roman" w:eastAsia="Times New Roman" w:hAnsi="Times New Roman" w:cs="Times New Roman"/>
          <w:sz w:val="28"/>
          <w:szCs w:val="24"/>
        </w:rPr>
        <w:t xml:space="preserve"> г. участникам на электронный адрес направляется письмо с инструкцией и ссылкой для доступа к </w:t>
      </w:r>
      <w:proofErr w:type="gramStart"/>
      <w:r w:rsidRPr="003278EC">
        <w:rPr>
          <w:rFonts w:ascii="Times New Roman" w:eastAsia="Times New Roman" w:hAnsi="Times New Roman" w:cs="Times New Roman"/>
          <w:sz w:val="28"/>
          <w:szCs w:val="24"/>
        </w:rPr>
        <w:t>интернет-странице</w:t>
      </w:r>
      <w:proofErr w:type="gramEnd"/>
      <w:r w:rsidRPr="003278EC">
        <w:rPr>
          <w:rFonts w:ascii="Times New Roman" w:eastAsia="Times New Roman" w:hAnsi="Times New Roman" w:cs="Times New Roman"/>
          <w:sz w:val="28"/>
          <w:szCs w:val="24"/>
        </w:rPr>
        <w:t xml:space="preserve"> тестирования.</w:t>
      </w:r>
    </w:p>
    <w:p w:rsidR="003278EC" w:rsidRPr="003278EC" w:rsidRDefault="003278EC" w:rsidP="003278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278EC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В период до </w:t>
      </w:r>
      <w:r w:rsidR="003739EF">
        <w:rPr>
          <w:rFonts w:ascii="Times New Roman" w:eastAsia="Times New Roman" w:hAnsi="Times New Roman" w:cs="Times New Roman"/>
          <w:sz w:val="28"/>
          <w:szCs w:val="24"/>
        </w:rPr>
        <w:t>9</w:t>
      </w:r>
      <w:r w:rsidRPr="003278EC">
        <w:rPr>
          <w:rFonts w:ascii="Times New Roman" w:eastAsia="Times New Roman" w:hAnsi="Times New Roman" w:cs="Times New Roman"/>
          <w:sz w:val="28"/>
          <w:szCs w:val="24"/>
        </w:rPr>
        <w:t xml:space="preserve"> декабря 202</w:t>
      </w:r>
      <w:r w:rsidR="003739EF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3278EC">
        <w:rPr>
          <w:rFonts w:ascii="Times New Roman" w:eastAsia="Times New Roman" w:hAnsi="Times New Roman" w:cs="Times New Roman"/>
          <w:sz w:val="28"/>
          <w:szCs w:val="24"/>
        </w:rPr>
        <w:t xml:space="preserve"> г. включительно участники могут направлять на электронный адрес оргкомитета возникающие вопросы о требованиях к презентации, порядке тестирования и пр.</w:t>
      </w:r>
    </w:p>
    <w:p w:rsidR="00066AA8" w:rsidRDefault="00066A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6AA8" w:rsidRDefault="00945767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основного этапа олимпиады</w:t>
      </w:r>
    </w:p>
    <w:p w:rsidR="003A297B" w:rsidRDefault="003A297B" w:rsidP="003A29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97B" w:rsidRDefault="003A297B" w:rsidP="003A29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7B">
        <w:rPr>
          <w:rFonts w:ascii="Times New Roman" w:eastAsia="Times New Roman" w:hAnsi="Times New Roman" w:cs="Times New Roman"/>
          <w:sz w:val="28"/>
          <w:szCs w:val="24"/>
        </w:rPr>
        <w:t>Перед прохождением основного этапа (</w:t>
      </w:r>
      <w:r w:rsidRPr="003A297B">
        <w:rPr>
          <w:rFonts w:ascii="Times New Roman" w:hAnsi="Times New Roman" w:cs="Times New Roman"/>
          <w:sz w:val="28"/>
          <w:szCs w:val="24"/>
        </w:rPr>
        <w:t xml:space="preserve">до </w:t>
      </w:r>
      <w:r>
        <w:rPr>
          <w:rFonts w:ascii="Times New Roman" w:hAnsi="Times New Roman" w:cs="Times New Roman"/>
          <w:sz w:val="28"/>
          <w:szCs w:val="24"/>
        </w:rPr>
        <w:t>9</w:t>
      </w:r>
      <w:r w:rsidRPr="003A297B">
        <w:rPr>
          <w:rFonts w:ascii="Times New Roman" w:hAnsi="Times New Roman" w:cs="Times New Roman"/>
          <w:sz w:val="28"/>
          <w:szCs w:val="24"/>
        </w:rPr>
        <w:t xml:space="preserve"> декабря 202</w:t>
      </w:r>
      <w:r w:rsidR="003739EF">
        <w:rPr>
          <w:rFonts w:ascii="Times New Roman" w:hAnsi="Times New Roman" w:cs="Times New Roman"/>
          <w:sz w:val="28"/>
          <w:szCs w:val="24"/>
        </w:rPr>
        <w:t>2</w:t>
      </w:r>
      <w:r w:rsidRPr="003A297B">
        <w:rPr>
          <w:rFonts w:ascii="Times New Roman" w:hAnsi="Times New Roman" w:cs="Times New Roman"/>
          <w:sz w:val="28"/>
          <w:szCs w:val="24"/>
        </w:rPr>
        <w:t>г включительно</w:t>
      </w:r>
      <w:r w:rsidRPr="003A297B">
        <w:rPr>
          <w:rFonts w:ascii="Times New Roman" w:eastAsia="Times New Roman" w:hAnsi="Times New Roman" w:cs="Times New Roman"/>
          <w:sz w:val="28"/>
          <w:szCs w:val="24"/>
        </w:rPr>
        <w:t xml:space="preserve">) олимпиады участник должен отправить подготовленную им презентацию на электронный адрес оргкомитета </w:t>
      </w:r>
      <w:hyperlink r:id="rId8" w:history="1">
        <w:r w:rsidRPr="00EE0089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buholimp</w:t>
        </w:r>
        <w:r w:rsidRPr="00EE0089">
          <w:rPr>
            <w:rStyle w:val="af0"/>
            <w:rFonts w:ascii="Times New Roman" w:hAnsi="Times New Roman" w:cs="Times New Roman"/>
            <w:sz w:val="28"/>
            <w:szCs w:val="28"/>
          </w:rPr>
          <w:t>-</w:t>
        </w:r>
        <w:r w:rsidRPr="00EE0089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shfu</w:t>
        </w:r>
        <w:r w:rsidRPr="00EE0089">
          <w:rPr>
            <w:rStyle w:val="af0"/>
            <w:rFonts w:ascii="Times New Roman" w:hAnsi="Times New Roman" w:cs="Times New Roman"/>
            <w:sz w:val="28"/>
            <w:szCs w:val="28"/>
          </w:rPr>
          <w:t>@</w:t>
        </w:r>
        <w:r w:rsidRPr="00EE0089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E0089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Pr="00EE0089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A297B" w:rsidRPr="003A297B" w:rsidRDefault="003A297B" w:rsidP="003A297B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4"/>
        </w:rPr>
      </w:pPr>
      <w:r w:rsidRPr="003A297B">
        <w:rPr>
          <w:rFonts w:ascii="Times New Roman" w:eastAsia="Times New Roman" w:hAnsi="Times New Roman" w:cs="Times New Roman"/>
          <w:sz w:val="28"/>
          <w:szCs w:val="24"/>
        </w:rPr>
        <w:t xml:space="preserve">Основной этап олимпиады проводится </w:t>
      </w:r>
      <w:r w:rsidR="003739EF">
        <w:rPr>
          <w:rFonts w:ascii="Times New Roman" w:eastAsia="Times New Roman" w:hAnsi="Times New Roman" w:cs="Times New Roman"/>
          <w:sz w:val="28"/>
          <w:szCs w:val="24"/>
        </w:rPr>
        <w:t>9</w:t>
      </w:r>
      <w:r w:rsidRPr="003A297B">
        <w:rPr>
          <w:rFonts w:ascii="Times New Roman" w:eastAsia="Times New Roman" w:hAnsi="Times New Roman" w:cs="Times New Roman"/>
          <w:sz w:val="28"/>
          <w:szCs w:val="24"/>
        </w:rPr>
        <w:t xml:space="preserve"> декабря 202</w:t>
      </w:r>
      <w:r w:rsidR="003739EF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3A297B">
        <w:rPr>
          <w:rFonts w:ascii="Times New Roman" w:eastAsia="Times New Roman" w:hAnsi="Times New Roman" w:cs="Times New Roman"/>
          <w:sz w:val="28"/>
          <w:szCs w:val="24"/>
        </w:rPr>
        <w:t xml:space="preserve"> года с </w:t>
      </w:r>
      <w:r>
        <w:rPr>
          <w:rFonts w:ascii="Times New Roman" w:eastAsia="Times New Roman" w:hAnsi="Times New Roman" w:cs="Times New Roman"/>
          <w:sz w:val="28"/>
          <w:szCs w:val="24"/>
        </w:rPr>
        <w:t>0</w:t>
      </w:r>
      <w:r w:rsidRPr="003A297B">
        <w:rPr>
          <w:rFonts w:ascii="Times New Roman" w:eastAsia="Times New Roman" w:hAnsi="Times New Roman" w:cs="Times New Roman"/>
          <w:sz w:val="28"/>
          <w:szCs w:val="24"/>
        </w:rPr>
        <w:t xml:space="preserve">.00 до </w:t>
      </w:r>
      <w:r>
        <w:rPr>
          <w:rFonts w:ascii="Times New Roman" w:eastAsia="Times New Roman" w:hAnsi="Times New Roman" w:cs="Times New Roman"/>
          <w:sz w:val="28"/>
          <w:szCs w:val="24"/>
        </w:rPr>
        <w:t>24</w:t>
      </w:r>
      <w:r w:rsidRPr="003A297B">
        <w:rPr>
          <w:rFonts w:ascii="Times New Roman" w:eastAsia="Times New Roman" w:hAnsi="Times New Roman" w:cs="Times New Roman"/>
          <w:sz w:val="28"/>
          <w:szCs w:val="24"/>
        </w:rPr>
        <w:t>.00 по московскому времени. В течение дня участник олимпиады должен пройти тестирование по заранее высланной ссылке с компьютера или мобильного телефона.</w:t>
      </w:r>
    </w:p>
    <w:p w:rsidR="003A297B" w:rsidRPr="003A297B" w:rsidRDefault="003A297B" w:rsidP="003A29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297B">
        <w:rPr>
          <w:rFonts w:ascii="Times New Roman" w:eastAsia="Times New Roman" w:hAnsi="Times New Roman" w:cs="Times New Roman"/>
          <w:sz w:val="28"/>
          <w:szCs w:val="24"/>
        </w:rPr>
        <w:t>Ответы на тестовые вопросы олимпиады даются в онлайн-режиме в течение ограниченного интервала времени. Время ограничено по каждому вопросу в соответствии с его уровнем сложности и необходимостью дополнительных расчетов.</w:t>
      </w:r>
    </w:p>
    <w:p w:rsidR="00066AA8" w:rsidRPr="003A297B" w:rsidRDefault="00066A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066AA8" w:rsidRDefault="00945767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</w:t>
      </w:r>
      <w:r w:rsidR="00F819D8">
        <w:rPr>
          <w:rFonts w:ascii="Times New Roman" w:eastAsia="Times New Roman" w:hAnsi="Times New Roman" w:cs="Times New Roman"/>
          <w:b/>
          <w:sz w:val="28"/>
          <w:szCs w:val="28"/>
        </w:rPr>
        <w:t>презентации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выполняем</w:t>
      </w:r>
      <w:r w:rsidR="004F6CC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F819D8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рамках </w:t>
      </w:r>
    </w:p>
    <w:p w:rsidR="00066AA8" w:rsidRDefault="00945767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подготовительного этапа олимпиады</w:t>
      </w:r>
    </w:p>
    <w:p w:rsidR="003A297B" w:rsidRDefault="003A297B" w:rsidP="003A2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A297B" w:rsidRPr="003A297B" w:rsidRDefault="003A297B" w:rsidP="003A2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297B">
        <w:rPr>
          <w:rFonts w:ascii="Times New Roman" w:eastAsia="Times New Roman" w:hAnsi="Times New Roman" w:cs="Times New Roman"/>
          <w:sz w:val="28"/>
          <w:szCs w:val="24"/>
        </w:rPr>
        <w:t>Презентация, представленная участником олимпиады, должна отражать результаты исследования по истории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Pr="003A297B">
        <w:rPr>
          <w:rFonts w:ascii="Times New Roman" w:eastAsia="Times New Roman" w:hAnsi="Times New Roman" w:cs="Times New Roman"/>
          <w:sz w:val="28"/>
          <w:szCs w:val="24"/>
        </w:rPr>
        <w:t xml:space="preserve"> современному состоянию </w:t>
      </w:r>
      <w:r>
        <w:rPr>
          <w:rFonts w:ascii="Times New Roman" w:eastAsia="Times New Roman" w:hAnsi="Times New Roman" w:cs="Times New Roman"/>
          <w:sz w:val="28"/>
          <w:szCs w:val="24"/>
        </w:rPr>
        <w:t>или перспективам развития бухгалтерского учета и отчетности</w:t>
      </w:r>
      <w:r w:rsidRPr="003A297B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</w:rPr>
        <w:t>Конкретная тема</w:t>
      </w:r>
      <w:r w:rsidRPr="003A297B">
        <w:rPr>
          <w:rFonts w:ascii="Times New Roman" w:eastAsia="Times New Roman" w:hAnsi="Times New Roman" w:cs="Times New Roman"/>
          <w:sz w:val="28"/>
          <w:szCs w:val="24"/>
        </w:rPr>
        <w:t xml:space="preserve"> исследования выбирается участником са</w:t>
      </w:r>
      <w:r w:rsidR="000E6107">
        <w:rPr>
          <w:rFonts w:ascii="Times New Roman" w:eastAsia="Times New Roman" w:hAnsi="Times New Roman" w:cs="Times New Roman"/>
          <w:sz w:val="28"/>
          <w:szCs w:val="24"/>
        </w:rPr>
        <w:t>мостоятельно в рамках следующих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A297B">
        <w:rPr>
          <w:rFonts w:ascii="Times New Roman" w:eastAsia="Times New Roman" w:hAnsi="Times New Roman" w:cs="Times New Roman"/>
          <w:sz w:val="28"/>
          <w:szCs w:val="24"/>
        </w:rPr>
        <w:t>направлений:</w:t>
      </w:r>
    </w:p>
    <w:p w:rsidR="00FD4A00" w:rsidRPr="000E6107" w:rsidRDefault="000E6107" w:rsidP="000E6107">
      <w:pPr>
        <w:pStyle w:val="ac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D4A00" w:rsidRPr="000E6107">
        <w:rPr>
          <w:rFonts w:ascii="Times New Roman" w:eastAsia="Times New Roman" w:hAnsi="Times New Roman" w:cs="Times New Roman"/>
          <w:sz w:val="28"/>
          <w:szCs w:val="28"/>
        </w:rPr>
        <w:t xml:space="preserve">стория становления и развития бухгалтерского учета и отчетности в России (до </w:t>
      </w:r>
      <w:r w:rsidRPr="000E6107">
        <w:rPr>
          <w:rFonts w:ascii="Times New Roman" w:eastAsia="Times New Roman" w:hAnsi="Times New Roman" w:cs="Times New Roman"/>
          <w:sz w:val="28"/>
          <w:szCs w:val="28"/>
        </w:rPr>
        <w:t>20 баллов).</w:t>
      </w:r>
    </w:p>
    <w:p w:rsidR="000E6107" w:rsidRPr="000E6107" w:rsidRDefault="000E6107" w:rsidP="000E6107">
      <w:pPr>
        <w:pStyle w:val="ac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4A00" w:rsidRPr="000E6107">
        <w:rPr>
          <w:rFonts w:ascii="Times New Roman" w:hAnsi="Times New Roman" w:cs="Times New Roman"/>
          <w:sz w:val="28"/>
          <w:szCs w:val="28"/>
        </w:rPr>
        <w:t>заимосвязь бухгалтерского учета с другими науками (</w:t>
      </w:r>
      <w:r w:rsidRPr="000E6107">
        <w:rPr>
          <w:rFonts w:ascii="Times New Roman" w:eastAsia="Times New Roman" w:hAnsi="Times New Roman" w:cs="Times New Roman"/>
          <w:sz w:val="28"/>
          <w:szCs w:val="28"/>
        </w:rPr>
        <w:t>до 20 баллов</w:t>
      </w:r>
      <w:r w:rsidR="00FD4A00" w:rsidRPr="000E61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107" w:rsidRPr="000E6107" w:rsidRDefault="000E6107" w:rsidP="000E6107">
      <w:pPr>
        <w:pStyle w:val="ac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D4A00" w:rsidRPr="000E6107">
        <w:rPr>
          <w:rFonts w:ascii="Times New Roman" w:hAnsi="Times New Roman" w:cs="Times New Roman"/>
          <w:sz w:val="28"/>
          <w:szCs w:val="28"/>
        </w:rPr>
        <w:t>ухгалтерский учет в жизни известных людей (</w:t>
      </w:r>
      <w:r w:rsidRPr="000E6107">
        <w:rPr>
          <w:rFonts w:ascii="Times New Roman" w:eastAsia="Times New Roman" w:hAnsi="Times New Roman" w:cs="Times New Roman"/>
          <w:sz w:val="28"/>
          <w:szCs w:val="28"/>
        </w:rPr>
        <w:t>до 20 баллов</w:t>
      </w:r>
      <w:r w:rsidR="00FD4A00" w:rsidRPr="000E61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107" w:rsidRPr="000E6107" w:rsidRDefault="000E6107" w:rsidP="000E6107">
      <w:pPr>
        <w:pStyle w:val="ac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D4A00" w:rsidRPr="000E6107">
        <w:rPr>
          <w:rFonts w:ascii="Times New Roman" w:hAnsi="Times New Roman" w:cs="Times New Roman"/>
          <w:sz w:val="28"/>
          <w:szCs w:val="28"/>
        </w:rPr>
        <w:t>сновные различия между МСФО и российской системой бухгалтерского учета</w:t>
      </w:r>
      <w:r>
        <w:rPr>
          <w:rFonts w:ascii="Times New Roman" w:hAnsi="Times New Roman" w:cs="Times New Roman"/>
          <w:sz w:val="28"/>
          <w:szCs w:val="28"/>
        </w:rPr>
        <w:t xml:space="preserve"> и отчетности</w:t>
      </w:r>
      <w:r w:rsidR="00FD4A00" w:rsidRPr="000E610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до 40 баллов).</w:t>
      </w:r>
    </w:p>
    <w:p w:rsidR="000E6107" w:rsidRPr="000E6107" w:rsidRDefault="000E6107" w:rsidP="000E6107">
      <w:pPr>
        <w:pStyle w:val="ac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4A00" w:rsidRPr="000E6107">
        <w:rPr>
          <w:rFonts w:ascii="Times New Roman" w:hAnsi="Times New Roman" w:cs="Times New Roman"/>
          <w:sz w:val="28"/>
          <w:szCs w:val="28"/>
        </w:rPr>
        <w:t>ереход на ФСБУ: отличительные особенности (</w:t>
      </w:r>
      <w:r w:rsidRPr="000E6107">
        <w:rPr>
          <w:rFonts w:ascii="Times New Roman" w:hAnsi="Times New Roman" w:cs="Times New Roman"/>
          <w:sz w:val="28"/>
          <w:szCs w:val="28"/>
        </w:rPr>
        <w:t>до 40</w:t>
      </w:r>
      <w:r w:rsidR="00FD4A00" w:rsidRPr="000E6107">
        <w:rPr>
          <w:rFonts w:ascii="Times New Roman" w:hAnsi="Times New Roman" w:cs="Times New Roman"/>
          <w:sz w:val="28"/>
          <w:szCs w:val="28"/>
        </w:rPr>
        <w:t xml:space="preserve"> баллов)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AA8" w:rsidRPr="000E6107" w:rsidRDefault="000E6107" w:rsidP="000E6107">
      <w:pPr>
        <w:pStyle w:val="ac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36EF6" w:rsidRPr="000E6107">
        <w:rPr>
          <w:rFonts w:ascii="Times New Roman" w:eastAsia="Times New Roman" w:hAnsi="Times New Roman" w:cs="Times New Roman"/>
          <w:sz w:val="28"/>
          <w:szCs w:val="28"/>
        </w:rPr>
        <w:t>ерспективы развития бухгалтерско</w:t>
      </w:r>
      <w:r w:rsidRPr="000E6107">
        <w:rPr>
          <w:rFonts w:ascii="Times New Roman" w:eastAsia="Times New Roman" w:hAnsi="Times New Roman" w:cs="Times New Roman"/>
          <w:sz w:val="28"/>
          <w:szCs w:val="28"/>
        </w:rPr>
        <w:t xml:space="preserve">го учета и </w:t>
      </w:r>
      <w:r w:rsidR="00936EF6" w:rsidRPr="000E6107">
        <w:rPr>
          <w:rFonts w:ascii="Times New Roman" w:eastAsia="Times New Roman" w:hAnsi="Times New Roman" w:cs="Times New Roman"/>
          <w:sz w:val="28"/>
          <w:szCs w:val="28"/>
        </w:rPr>
        <w:t>отчетности</w:t>
      </w:r>
      <w:r w:rsidR="00DA4D0F" w:rsidRPr="000E6107">
        <w:rPr>
          <w:rFonts w:ascii="Times New Roman" w:eastAsia="Times New Roman" w:hAnsi="Times New Roman" w:cs="Times New Roman"/>
          <w:sz w:val="28"/>
          <w:szCs w:val="28"/>
        </w:rPr>
        <w:t xml:space="preserve"> в России</w:t>
      </w:r>
      <w:r w:rsidRPr="000E6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6107">
        <w:rPr>
          <w:rFonts w:ascii="Times New Roman" w:hAnsi="Times New Roman" w:cs="Times New Roman"/>
          <w:sz w:val="28"/>
          <w:szCs w:val="28"/>
        </w:rPr>
        <w:t>(до 40 баллов)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297B" w:rsidRPr="003A297B" w:rsidRDefault="003A297B" w:rsidP="003A2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E6107">
        <w:rPr>
          <w:rFonts w:ascii="Times New Roman" w:eastAsia="Times New Roman" w:hAnsi="Times New Roman" w:cs="Times New Roman"/>
          <w:sz w:val="28"/>
          <w:szCs w:val="28"/>
        </w:rPr>
        <w:t>Презентация выполняется в электронной форме</w:t>
      </w:r>
      <w:r w:rsidRPr="003A297B">
        <w:rPr>
          <w:rFonts w:ascii="Times New Roman" w:eastAsia="Times New Roman" w:hAnsi="Times New Roman" w:cs="Times New Roman"/>
          <w:sz w:val="28"/>
          <w:szCs w:val="24"/>
        </w:rPr>
        <w:t xml:space="preserve"> в формат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ах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ppt</w:t>
      </w:r>
      <w:proofErr w:type="spellEnd"/>
      <w:r w:rsidR="00FD4A00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FD4A0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pptx</w:t>
      </w:r>
      <w:proofErr w:type="spellEnd"/>
      <w:r w:rsidR="00FD4A00">
        <w:rPr>
          <w:rFonts w:ascii="Times New Roman" w:eastAsia="Times New Roman" w:hAnsi="Times New Roman" w:cs="Times New Roman"/>
          <w:sz w:val="28"/>
          <w:szCs w:val="24"/>
        </w:rPr>
        <w:t>,</w:t>
      </w:r>
      <w:r w:rsidR="00FD4A00" w:rsidRPr="00FD4A0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FD4A00">
        <w:rPr>
          <w:rFonts w:ascii="Times New Roman" w:eastAsia="Times New Roman" w:hAnsi="Times New Roman" w:cs="Times New Roman"/>
          <w:sz w:val="28"/>
          <w:szCs w:val="24"/>
          <w:lang w:val="en-US"/>
        </w:rPr>
        <w:t>pdf</w:t>
      </w:r>
      <w:proofErr w:type="spellEnd"/>
      <w:r w:rsidRPr="003A297B">
        <w:rPr>
          <w:rFonts w:ascii="Times New Roman" w:eastAsia="Times New Roman" w:hAnsi="Times New Roman" w:cs="Times New Roman"/>
          <w:sz w:val="28"/>
          <w:szCs w:val="24"/>
        </w:rPr>
        <w:t>. Приветствуется (но не обязательно) наличие конкретных материалов, в том числе рисунков, фотографий документов и т.п.</w:t>
      </w:r>
      <w:r w:rsidR="00FD4A00">
        <w:rPr>
          <w:rFonts w:ascii="Times New Roman" w:eastAsia="Times New Roman" w:hAnsi="Times New Roman" w:cs="Times New Roman"/>
          <w:sz w:val="28"/>
          <w:szCs w:val="24"/>
        </w:rPr>
        <w:t>, подтверждающих проблемы исследования.</w:t>
      </w:r>
    </w:p>
    <w:p w:rsidR="003A297B" w:rsidRPr="003A297B" w:rsidRDefault="003A297B" w:rsidP="003A2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297B">
        <w:rPr>
          <w:rFonts w:ascii="Times New Roman" w:eastAsia="Times New Roman" w:hAnsi="Times New Roman" w:cs="Times New Roman"/>
          <w:sz w:val="28"/>
          <w:szCs w:val="24"/>
        </w:rPr>
        <w:t>Объем презентации должен составлять не более 20 слайдов</w:t>
      </w:r>
      <w:r w:rsidR="00FD4A00">
        <w:rPr>
          <w:rFonts w:ascii="Times New Roman" w:eastAsia="Times New Roman" w:hAnsi="Times New Roman" w:cs="Times New Roman"/>
          <w:sz w:val="28"/>
          <w:szCs w:val="24"/>
        </w:rPr>
        <w:t xml:space="preserve"> (страниц)</w:t>
      </w:r>
      <w:r w:rsidRPr="003A297B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A297B" w:rsidRPr="003A297B" w:rsidRDefault="003A297B" w:rsidP="003A2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297B">
        <w:rPr>
          <w:rFonts w:ascii="Times New Roman" w:eastAsia="Times New Roman" w:hAnsi="Times New Roman" w:cs="Times New Roman"/>
          <w:sz w:val="28"/>
          <w:szCs w:val="24"/>
        </w:rPr>
        <w:t>Презентация представляется участником для оценк</w:t>
      </w:r>
      <w:r w:rsidR="00FD4A00">
        <w:rPr>
          <w:rFonts w:ascii="Times New Roman" w:eastAsia="Times New Roman" w:hAnsi="Times New Roman" w:cs="Times New Roman"/>
          <w:sz w:val="28"/>
          <w:szCs w:val="24"/>
        </w:rPr>
        <w:t>и в электронном виде с титульной страницей</w:t>
      </w:r>
      <w:r w:rsidRPr="003A297B">
        <w:rPr>
          <w:rFonts w:ascii="Times New Roman" w:eastAsia="Times New Roman" w:hAnsi="Times New Roman" w:cs="Times New Roman"/>
          <w:sz w:val="28"/>
          <w:szCs w:val="24"/>
        </w:rPr>
        <w:t>, на которо</w:t>
      </w:r>
      <w:r w:rsidR="00FD4A00">
        <w:rPr>
          <w:rFonts w:ascii="Times New Roman" w:eastAsia="Times New Roman" w:hAnsi="Times New Roman" w:cs="Times New Roman"/>
          <w:sz w:val="28"/>
          <w:szCs w:val="24"/>
        </w:rPr>
        <w:t>й</w:t>
      </w:r>
      <w:r w:rsidRPr="003A297B">
        <w:rPr>
          <w:rFonts w:ascii="Times New Roman" w:eastAsia="Times New Roman" w:hAnsi="Times New Roman" w:cs="Times New Roman"/>
          <w:sz w:val="28"/>
          <w:szCs w:val="24"/>
        </w:rPr>
        <w:t xml:space="preserve"> указывается фамилия и инициалы автора</w:t>
      </w:r>
      <w:r w:rsidR="000E6107">
        <w:rPr>
          <w:rFonts w:ascii="Times New Roman" w:eastAsia="Times New Roman" w:hAnsi="Times New Roman" w:cs="Times New Roman"/>
          <w:sz w:val="28"/>
          <w:szCs w:val="24"/>
        </w:rPr>
        <w:t>, направление</w:t>
      </w:r>
      <w:r w:rsidRPr="003A297B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r w:rsidR="00FD4A00">
        <w:rPr>
          <w:rFonts w:ascii="Times New Roman" w:eastAsia="Times New Roman" w:hAnsi="Times New Roman" w:cs="Times New Roman"/>
          <w:sz w:val="28"/>
          <w:szCs w:val="24"/>
        </w:rPr>
        <w:t>тема</w:t>
      </w:r>
      <w:r w:rsidRPr="003A297B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066AA8" w:rsidRPr="003A297B" w:rsidRDefault="003A297B" w:rsidP="003A2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3A297B">
        <w:rPr>
          <w:rFonts w:ascii="Times New Roman" w:eastAsia="Times New Roman" w:hAnsi="Times New Roman" w:cs="Times New Roman"/>
          <w:sz w:val="28"/>
          <w:szCs w:val="24"/>
        </w:rPr>
        <w:t xml:space="preserve">Электронный файл презентации в период до </w:t>
      </w:r>
      <w:r w:rsidR="00FD4A00">
        <w:rPr>
          <w:rFonts w:ascii="Times New Roman" w:eastAsia="Times New Roman" w:hAnsi="Times New Roman" w:cs="Times New Roman"/>
          <w:sz w:val="28"/>
          <w:szCs w:val="24"/>
        </w:rPr>
        <w:t>09</w:t>
      </w:r>
      <w:r w:rsidRPr="003A297B">
        <w:rPr>
          <w:rFonts w:ascii="Times New Roman" w:eastAsia="Times New Roman" w:hAnsi="Times New Roman" w:cs="Times New Roman"/>
          <w:sz w:val="28"/>
          <w:szCs w:val="24"/>
        </w:rPr>
        <w:t xml:space="preserve"> декабря 202</w:t>
      </w:r>
      <w:r w:rsidR="003739EF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3A297B">
        <w:rPr>
          <w:rFonts w:ascii="Times New Roman" w:eastAsia="Times New Roman" w:hAnsi="Times New Roman" w:cs="Times New Roman"/>
          <w:sz w:val="28"/>
          <w:szCs w:val="24"/>
        </w:rPr>
        <w:t xml:space="preserve"> г. </w:t>
      </w:r>
      <w:r w:rsidR="00FD4A00">
        <w:rPr>
          <w:rFonts w:ascii="Times New Roman" w:eastAsia="Times New Roman" w:hAnsi="Times New Roman" w:cs="Times New Roman"/>
          <w:sz w:val="28"/>
          <w:szCs w:val="24"/>
        </w:rPr>
        <w:t xml:space="preserve">включительно </w:t>
      </w:r>
      <w:r w:rsidRPr="003A297B">
        <w:rPr>
          <w:rFonts w:ascii="Times New Roman" w:eastAsia="Times New Roman" w:hAnsi="Times New Roman" w:cs="Times New Roman"/>
          <w:sz w:val="28"/>
          <w:szCs w:val="24"/>
        </w:rPr>
        <w:t>направляется на электронную почту оргкомитета олимпиады</w:t>
      </w:r>
      <w:r w:rsidR="00FD4A0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hyperlink r:id="rId9" w:history="1">
        <w:r w:rsidR="00FD4A00" w:rsidRPr="00EE0089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buholimp</w:t>
        </w:r>
        <w:r w:rsidR="00FD4A00" w:rsidRPr="00EE0089">
          <w:rPr>
            <w:rStyle w:val="af0"/>
            <w:rFonts w:ascii="Times New Roman" w:hAnsi="Times New Roman" w:cs="Times New Roman"/>
            <w:sz w:val="28"/>
            <w:szCs w:val="28"/>
          </w:rPr>
          <w:t>-</w:t>
        </w:r>
        <w:r w:rsidR="00FD4A00" w:rsidRPr="00EE0089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shfu</w:t>
        </w:r>
        <w:r w:rsidR="00FD4A00" w:rsidRPr="00EE0089">
          <w:rPr>
            <w:rStyle w:val="af0"/>
            <w:rFonts w:ascii="Times New Roman" w:hAnsi="Times New Roman" w:cs="Times New Roman"/>
            <w:sz w:val="28"/>
            <w:szCs w:val="28"/>
          </w:rPr>
          <w:t>@</w:t>
        </w:r>
        <w:r w:rsidR="00FD4A00" w:rsidRPr="00EE0089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D4A00" w:rsidRPr="00EE0089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D4A00" w:rsidRPr="00EE0089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66AA8" w:rsidRDefault="00066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6AA8" w:rsidRDefault="00945767">
      <w:pPr>
        <w:pStyle w:val="ac"/>
        <w:numPr>
          <w:ilvl w:val="0"/>
          <w:numId w:val="1"/>
        </w:num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Тематика онлайн-тестирования</w:t>
      </w:r>
    </w:p>
    <w:p w:rsidR="00066AA8" w:rsidRDefault="00945767">
      <w:pPr>
        <w:spacing w:after="0" w:line="240" w:lineRule="auto"/>
        <w:ind w:left="7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рамках основного этапа олимпиады</w:t>
      </w:r>
    </w:p>
    <w:p w:rsidR="00066AA8" w:rsidRDefault="00066AA8">
      <w:pPr>
        <w:spacing w:after="0" w:line="240" w:lineRule="auto"/>
        <w:ind w:left="7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AA8" w:rsidRDefault="0094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этап олимпиады включает в себя выполнение участниками тестовых заданий в онлайн-режиме.</w:t>
      </w:r>
    </w:p>
    <w:p w:rsidR="00066AA8" w:rsidRDefault="0094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Тестирование охватывает следующие вопросы:</w:t>
      </w:r>
    </w:p>
    <w:p w:rsidR="00066AA8" w:rsidRDefault="00945767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понятие, сущность и </w:t>
      </w:r>
      <w:r w:rsidR="00315286">
        <w:rPr>
          <w:rFonts w:ascii="Times New Roman" w:eastAsia="Times New Roman" w:hAnsi="Times New Roman" w:cs="Times New Roman"/>
          <w:sz w:val="28"/>
          <w:szCs w:val="28"/>
        </w:rPr>
        <w:t>назначение бухгалтерско</w:t>
      </w:r>
      <w:r w:rsidR="000E6107">
        <w:rPr>
          <w:rFonts w:ascii="Times New Roman" w:eastAsia="Times New Roman" w:hAnsi="Times New Roman" w:cs="Times New Roman"/>
          <w:sz w:val="28"/>
          <w:szCs w:val="28"/>
        </w:rPr>
        <w:t>го учета и</w:t>
      </w:r>
      <w:r w:rsidR="00315286">
        <w:rPr>
          <w:rFonts w:ascii="Times New Roman" w:eastAsia="Times New Roman" w:hAnsi="Times New Roman" w:cs="Times New Roman"/>
          <w:sz w:val="28"/>
          <w:szCs w:val="28"/>
        </w:rPr>
        <w:t xml:space="preserve"> отчетности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5286" w:rsidRDefault="00315286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нормативно-правовые основы и требования к</w:t>
      </w:r>
      <w:r w:rsidR="000E6107">
        <w:rPr>
          <w:rFonts w:ascii="Times New Roman" w:eastAsia="Times New Roman" w:hAnsi="Times New Roman" w:cs="Times New Roman"/>
          <w:sz w:val="28"/>
          <w:szCs w:val="28"/>
        </w:rPr>
        <w:t xml:space="preserve"> ведению учета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составлению бухгалтерской отчетности;</w:t>
      </w:r>
    </w:p>
    <w:p w:rsidR="000E6107" w:rsidRDefault="000E6107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ведения бухгалтерского учета активов коммерческой организации (основных средств, нематериальных активов, материалов, готовой продукции);</w:t>
      </w:r>
    </w:p>
    <w:p w:rsidR="000E6107" w:rsidRDefault="000E6107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ведения бухгалтерского учета расчетов с дебиторами и кредиторами (поставщик</w:t>
      </w:r>
      <w:r w:rsidR="006270F8">
        <w:rPr>
          <w:rFonts w:ascii="Times New Roman" w:eastAsia="Times New Roman" w:hAnsi="Times New Roman" w:cs="Times New Roman"/>
          <w:sz w:val="28"/>
          <w:szCs w:val="28"/>
        </w:rPr>
        <w:t>ами, покупателями, подотчетными лицами, работниками по оплате труда</w:t>
      </w:r>
      <w:r w:rsidR="00CE6D87">
        <w:rPr>
          <w:rFonts w:ascii="Times New Roman" w:eastAsia="Times New Roman" w:hAnsi="Times New Roman" w:cs="Times New Roman"/>
          <w:sz w:val="28"/>
          <w:szCs w:val="28"/>
        </w:rPr>
        <w:t>, с бюджетом и внебюджетными фондами</w:t>
      </w:r>
      <w:r w:rsidR="006270F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70F8" w:rsidRDefault="006270F8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ведения бухгалтерского учета собственного капитала и заемных средств;</w:t>
      </w:r>
    </w:p>
    <w:p w:rsidR="006270F8" w:rsidRDefault="006270F8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ведения бухгалтерского учета финансовых результатов;</w:t>
      </w:r>
    </w:p>
    <w:p w:rsidR="00066AA8" w:rsidRDefault="00315286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и содержание форм бухгалтерской отчетности коммерческой организации</w:t>
      </w:r>
      <w:r w:rsidR="009457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6AA8" w:rsidRPr="000E6107" w:rsidRDefault="00315286" w:rsidP="000E6107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формирования статей бухгалтерской о</w:t>
      </w:r>
      <w:r w:rsidR="000E6107">
        <w:rPr>
          <w:rFonts w:ascii="Times New Roman" w:eastAsia="Times New Roman" w:hAnsi="Times New Roman" w:cs="Times New Roman"/>
          <w:sz w:val="28"/>
          <w:szCs w:val="28"/>
        </w:rPr>
        <w:t>тчетности (бухгалтерского баланса и отчета о финансовых результатах).</w:t>
      </w:r>
    </w:p>
    <w:p w:rsidR="006270F8" w:rsidRPr="006270F8" w:rsidRDefault="006270F8" w:rsidP="0062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70F8">
        <w:rPr>
          <w:rFonts w:ascii="Times New Roman" w:eastAsia="Times New Roman" w:hAnsi="Times New Roman" w:cs="Times New Roman"/>
          <w:sz w:val="28"/>
          <w:szCs w:val="24"/>
        </w:rPr>
        <w:t>Тестирование в рамках проведения олимпиады предполагает разные типы заданий: одиночный выбор, множественный выбор, установление соответствий, ввод числа.</w:t>
      </w:r>
    </w:p>
    <w:p w:rsidR="00066AA8" w:rsidRPr="006270F8" w:rsidRDefault="006270F8" w:rsidP="0062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6270F8">
        <w:rPr>
          <w:rFonts w:ascii="Times New Roman" w:eastAsia="Times New Roman" w:hAnsi="Times New Roman" w:cs="Times New Roman"/>
          <w:sz w:val="28"/>
          <w:szCs w:val="24"/>
        </w:rPr>
        <w:t>Максимальное количество баллов по тестированию складывается исходя из количества баллов по всем заданиям.</w:t>
      </w:r>
    </w:p>
    <w:p w:rsidR="00066AA8" w:rsidRDefault="00066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6AA8" w:rsidRDefault="00945767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 оценивания результатов олимпиады</w:t>
      </w:r>
    </w:p>
    <w:p w:rsidR="00066AA8" w:rsidRDefault="00066A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6AA8" w:rsidRDefault="0094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6.1 Оценка презентации.</w:t>
      </w:r>
    </w:p>
    <w:p w:rsidR="00066AA8" w:rsidRDefault="0094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количество баллов, полученных за презентацию – </w:t>
      </w:r>
      <w:r w:rsidR="006270F8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 баллов</w:t>
      </w:r>
      <w:r w:rsidR="006270F8">
        <w:rPr>
          <w:rFonts w:ascii="Times New Roman" w:eastAsia="Times New Roman" w:hAnsi="Times New Roman" w:cs="Times New Roman"/>
          <w:sz w:val="28"/>
          <w:szCs w:val="28"/>
        </w:rPr>
        <w:t xml:space="preserve"> (в зависимости от выбранного направления, указанного в п.4)</w:t>
      </w:r>
      <w:r>
        <w:rPr>
          <w:rFonts w:ascii="Times New Roman" w:eastAsia="Times New Roman" w:hAnsi="Times New Roman" w:cs="Times New Roman"/>
          <w:sz w:val="28"/>
          <w:szCs w:val="28"/>
        </w:rPr>
        <w:t>. Оценка проводится исходя из следующих критериев:</w:t>
      </w:r>
    </w:p>
    <w:p w:rsidR="00066AA8" w:rsidRDefault="00F469F2">
      <w:pPr>
        <w:pStyle w:val="ac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(</w:t>
      </w:r>
      <w:r w:rsidR="00581AB8">
        <w:rPr>
          <w:rFonts w:ascii="Times New Roman" w:eastAsia="Times New Roman" w:hAnsi="Times New Roman" w:cs="Times New Roman"/>
          <w:sz w:val="28"/>
          <w:szCs w:val="28"/>
        </w:rPr>
        <w:t xml:space="preserve">неординарность выбранной темы, четкость и </w:t>
      </w:r>
      <w:r w:rsidR="00945767">
        <w:rPr>
          <w:rFonts w:ascii="Times New Roman" w:eastAsia="Times New Roman" w:hAnsi="Times New Roman" w:cs="Times New Roman"/>
          <w:sz w:val="28"/>
          <w:szCs w:val="28"/>
        </w:rPr>
        <w:t xml:space="preserve"> обоснованность представленной информации, ее соответствие </w:t>
      </w:r>
      <w:r w:rsidR="00581AB8">
        <w:rPr>
          <w:rFonts w:ascii="Times New Roman" w:eastAsia="Times New Roman" w:hAnsi="Times New Roman" w:cs="Times New Roman"/>
          <w:sz w:val="28"/>
          <w:szCs w:val="28"/>
        </w:rPr>
        <w:t>теме</w:t>
      </w:r>
      <w:r w:rsidR="006270F8">
        <w:rPr>
          <w:rFonts w:ascii="Times New Roman" w:eastAsia="Times New Roman" w:hAnsi="Times New Roman" w:cs="Times New Roman"/>
          <w:sz w:val="28"/>
          <w:szCs w:val="28"/>
        </w:rPr>
        <w:t>)</w:t>
      </w:r>
      <w:r w:rsidR="009457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6AA8" w:rsidRDefault="00F469F2">
      <w:pPr>
        <w:pStyle w:val="ac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оформление (обоснованность объемов текста, </w:t>
      </w:r>
      <w:r w:rsidR="00945767">
        <w:rPr>
          <w:rFonts w:ascii="Times New Roman" w:eastAsia="Times New Roman" w:hAnsi="Times New Roman" w:cs="Times New Roman"/>
          <w:sz w:val="28"/>
          <w:szCs w:val="28"/>
        </w:rPr>
        <w:t>оригинальность и наглядность оформления</w:t>
      </w:r>
      <w:r>
        <w:rPr>
          <w:rFonts w:ascii="Times New Roman" w:eastAsia="Times New Roman" w:hAnsi="Times New Roman" w:cs="Times New Roman"/>
          <w:sz w:val="28"/>
          <w:szCs w:val="28"/>
        </w:rPr>
        <w:t>, использование фото реальных документов</w:t>
      </w:r>
      <w:r w:rsidR="00892B1B">
        <w:rPr>
          <w:rFonts w:ascii="Times New Roman" w:eastAsia="Times New Roman" w:hAnsi="Times New Roman" w:cs="Times New Roman"/>
          <w:sz w:val="28"/>
          <w:szCs w:val="28"/>
        </w:rPr>
        <w:t>, примеров)</w:t>
      </w:r>
      <w:r w:rsidR="006270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70F8" w:rsidRPr="006270F8" w:rsidRDefault="006270F8" w:rsidP="0062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6270F8">
        <w:rPr>
          <w:rFonts w:ascii="Times New Roman" w:eastAsia="Times New Roman" w:hAnsi="Times New Roman" w:cs="Times New Roman"/>
          <w:sz w:val="28"/>
          <w:szCs w:val="24"/>
          <w:u w:val="single"/>
        </w:rPr>
        <w:t>6.2 Оценка тестирования.</w:t>
      </w:r>
    </w:p>
    <w:p w:rsidR="006270F8" w:rsidRPr="006270F8" w:rsidRDefault="006270F8" w:rsidP="0062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70F8">
        <w:rPr>
          <w:rFonts w:ascii="Times New Roman" w:eastAsia="Times New Roman" w:hAnsi="Times New Roman" w:cs="Times New Roman"/>
          <w:sz w:val="28"/>
          <w:szCs w:val="24"/>
        </w:rPr>
        <w:t>Максимальное количество баллов, полученных по тестированию – 60 баллов. Оценка проводится исходя из следующих критериев:</w:t>
      </w:r>
    </w:p>
    <w:p w:rsidR="006270F8" w:rsidRPr="006270F8" w:rsidRDefault="006270F8" w:rsidP="006270F8">
      <w:pPr>
        <w:pStyle w:val="ac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70F8">
        <w:rPr>
          <w:rFonts w:ascii="Times New Roman" w:eastAsia="Times New Roman" w:hAnsi="Times New Roman" w:cs="Times New Roman"/>
          <w:sz w:val="28"/>
          <w:szCs w:val="24"/>
        </w:rPr>
        <w:t>теоретические тестовые задания: за каждый правильный ответ – 1 балл. Количество вопросов – 20. Итого максимально по тесту - 20 баллов.</w:t>
      </w:r>
    </w:p>
    <w:p w:rsidR="006270F8" w:rsidRPr="006270F8" w:rsidRDefault="006270F8" w:rsidP="006270F8">
      <w:pPr>
        <w:pStyle w:val="ac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70F8">
        <w:rPr>
          <w:rFonts w:ascii="Times New Roman" w:eastAsia="Times New Roman" w:hAnsi="Times New Roman" w:cs="Times New Roman"/>
          <w:sz w:val="28"/>
          <w:szCs w:val="24"/>
        </w:rPr>
        <w:t>практические тестовые задания (предполагает расчет показателей): за каждый правильный ответ – 2 балла. Количество вопросов – 20. Итого максимально по тесту – 40 баллов.</w:t>
      </w:r>
    </w:p>
    <w:p w:rsidR="00066AA8" w:rsidRDefault="0094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6.4 Комплексная оценка результатов олимпиады.</w:t>
      </w:r>
    </w:p>
    <w:p w:rsidR="006270F8" w:rsidRPr="006270F8" w:rsidRDefault="006270F8" w:rsidP="0062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70F8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Итоговый балл получается суммированием баллов, набранных участником за счет презентации и тестирования. Максимальное количество баллов, которое может получить участник олимпиады – 100 баллов. </w:t>
      </w:r>
    </w:p>
    <w:p w:rsidR="006270F8" w:rsidRPr="006270F8" w:rsidRDefault="006270F8" w:rsidP="0062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70F8">
        <w:rPr>
          <w:rFonts w:ascii="Times New Roman" w:eastAsia="Times New Roman" w:hAnsi="Times New Roman" w:cs="Times New Roman"/>
          <w:sz w:val="28"/>
          <w:szCs w:val="24"/>
        </w:rPr>
        <w:t xml:space="preserve">Участники олимпиады, занявшие по ее итогам первое, второе и третье место награждаются дипломами победителей. </w:t>
      </w:r>
    </w:p>
    <w:p w:rsidR="006270F8" w:rsidRPr="006270F8" w:rsidRDefault="006270F8" w:rsidP="0062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70F8">
        <w:rPr>
          <w:rFonts w:ascii="Times New Roman" w:eastAsia="Times New Roman" w:hAnsi="Times New Roman" w:cs="Times New Roman"/>
          <w:sz w:val="28"/>
          <w:szCs w:val="24"/>
        </w:rPr>
        <w:t xml:space="preserve">Количество дипломов победителей устанавливается оргкомитетом в зависимости от количества участников, но не более </w:t>
      </w:r>
      <w:r>
        <w:rPr>
          <w:rFonts w:ascii="Times New Roman" w:eastAsia="Times New Roman" w:hAnsi="Times New Roman" w:cs="Times New Roman"/>
          <w:sz w:val="28"/>
          <w:szCs w:val="24"/>
        </w:rPr>
        <w:t>25</w:t>
      </w:r>
      <w:r w:rsidRPr="006270F8">
        <w:rPr>
          <w:rFonts w:ascii="Times New Roman" w:eastAsia="Times New Roman" w:hAnsi="Times New Roman" w:cs="Times New Roman"/>
          <w:sz w:val="28"/>
          <w:szCs w:val="24"/>
        </w:rPr>
        <w:t xml:space="preserve">% от общего количества участников. Предусматриваются также дипломы за оригинальность и качество презентации в соответствующих направлениях, указанных в п. 4. </w:t>
      </w:r>
    </w:p>
    <w:p w:rsidR="006270F8" w:rsidRPr="006270F8" w:rsidRDefault="006270F8" w:rsidP="0062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70F8">
        <w:rPr>
          <w:rFonts w:ascii="Times New Roman" w:eastAsia="Times New Roman" w:hAnsi="Times New Roman" w:cs="Times New Roman"/>
          <w:sz w:val="28"/>
          <w:szCs w:val="24"/>
        </w:rPr>
        <w:t xml:space="preserve">При наличии большого количества участников подведение итогов олимпиады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будет проводиться </w:t>
      </w:r>
      <w:r w:rsidRPr="006270F8">
        <w:rPr>
          <w:rFonts w:ascii="Times New Roman" w:eastAsia="Times New Roman" w:hAnsi="Times New Roman" w:cs="Times New Roman"/>
          <w:sz w:val="28"/>
          <w:szCs w:val="24"/>
        </w:rPr>
        <w:t>отдельно в разрезе уровня образовательных у</w:t>
      </w:r>
      <w:r w:rsidR="00CE6D87">
        <w:rPr>
          <w:rFonts w:ascii="Times New Roman" w:eastAsia="Times New Roman" w:hAnsi="Times New Roman" w:cs="Times New Roman"/>
          <w:sz w:val="28"/>
          <w:szCs w:val="24"/>
        </w:rPr>
        <w:t xml:space="preserve">чреждений (СПО и </w:t>
      </w:r>
      <w:proofErr w:type="gramStart"/>
      <w:r w:rsidR="00CE6D87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6270F8">
        <w:rPr>
          <w:rFonts w:ascii="Times New Roman" w:eastAsia="Times New Roman" w:hAnsi="Times New Roman" w:cs="Times New Roman"/>
          <w:sz w:val="28"/>
          <w:szCs w:val="24"/>
        </w:rPr>
        <w:t>О</w:t>
      </w:r>
      <w:proofErr w:type="gramEnd"/>
      <w:r w:rsidRPr="006270F8"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6270F8" w:rsidRPr="006270F8" w:rsidRDefault="006270F8" w:rsidP="0062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70F8">
        <w:rPr>
          <w:rFonts w:ascii="Times New Roman" w:eastAsia="Times New Roman" w:hAnsi="Times New Roman" w:cs="Times New Roman"/>
          <w:sz w:val="28"/>
          <w:szCs w:val="24"/>
        </w:rPr>
        <w:t>Для научных руководителей, подготовивших трех и более участников олимпиады, предусмотрены благодарственные письма от лица оргкомитета.</w:t>
      </w:r>
    </w:p>
    <w:p w:rsidR="00066AA8" w:rsidRDefault="00066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6AA8" w:rsidRDefault="00945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sectPr w:rsidR="00066AA8" w:rsidSect="00D05529">
      <w:pgSz w:w="11906" w:h="16838"/>
      <w:pgMar w:top="709" w:right="850" w:bottom="709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720"/>
    <w:multiLevelType w:val="multilevel"/>
    <w:tmpl w:val="AA4CCAE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A0E7B1C"/>
    <w:multiLevelType w:val="multilevel"/>
    <w:tmpl w:val="5A90B4CA"/>
    <w:lvl w:ilvl="0">
      <w:start w:val="1"/>
      <w:numFmt w:val="decimal"/>
      <w:lvlText w:val="%1."/>
      <w:lvlJc w:val="left"/>
      <w:pPr>
        <w:ind w:left="23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703BC"/>
    <w:multiLevelType w:val="multilevel"/>
    <w:tmpl w:val="CB90D88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37A364C"/>
    <w:multiLevelType w:val="hybridMultilevel"/>
    <w:tmpl w:val="99780E6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28660404"/>
    <w:multiLevelType w:val="multilevel"/>
    <w:tmpl w:val="8F1220A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2BF46289"/>
    <w:multiLevelType w:val="multilevel"/>
    <w:tmpl w:val="D3A4D93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0310C54"/>
    <w:multiLevelType w:val="multilevel"/>
    <w:tmpl w:val="45CC28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BDF1DB5"/>
    <w:multiLevelType w:val="hybridMultilevel"/>
    <w:tmpl w:val="9FECAFAC"/>
    <w:lvl w:ilvl="0" w:tplc="C1B01AE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707D3E09"/>
    <w:multiLevelType w:val="hybridMultilevel"/>
    <w:tmpl w:val="45ECBBCA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708A3E0B"/>
    <w:multiLevelType w:val="multilevel"/>
    <w:tmpl w:val="DCA2C8E8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77C87C40"/>
    <w:multiLevelType w:val="multilevel"/>
    <w:tmpl w:val="F6B29FA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A8"/>
    <w:rsid w:val="00066AA8"/>
    <w:rsid w:val="000E6107"/>
    <w:rsid w:val="001230ED"/>
    <w:rsid w:val="002E57FB"/>
    <w:rsid w:val="00315286"/>
    <w:rsid w:val="003278EC"/>
    <w:rsid w:val="003739EF"/>
    <w:rsid w:val="003758CE"/>
    <w:rsid w:val="00380017"/>
    <w:rsid w:val="003A297B"/>
    <w:rsid w:val="003C7926"/>
    <w:rsid w:val="003F2B4A"/>
    <w:rsid w:val="004347F7"/>
    <w:rsid w:val="00451A65"/>
    <w:rsid w:val="004F6CC2"/>
    <w:rsid w:val="00581AB8"/>
    <w:rsid w:val="006270F8"/>
    <w:rsid w:val="00722CA9"/>
    <w:rsid w:val="00836734"/>
    <w:rsid w:val="00892B1B"/>
    <w:rsid w:val="00936EF6"/>
    <w:rsid w:val="00945767"/>
    <w:rsid w:val="009D78BC"/>
    <w:rsid w:val="009E03DF"/>
    <w:rsid w:val="00A669A8"/>
    <w:rsid w:val="00AF40DE"/>
    <w:rsid w:val="00C60C50"/>
    <w:rsid w:val="00C67B1D"/>
    <w:rsid w:val="00CE6D87"/>
    <w:rsid w:val="00D05529"/>
    <w:rsid w:val="00DA4D0F"/>
    <w:rsid w:val="00E6585B"/>
    <w:rsid w:val="00F469F2"/>
    <w:rsid w:val="00F819D8"/>
    <w:rsid w:val="00FD4A00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E45F69"/>
    <w:rPr>
      <w:b/>
      <w:bCs/>
      <w:smallCaps/>
      <w:spacing w:val="5"/>
    </w:rPr>
  </w:style>
  <w:style w:type="character" w:customStyle="1" w:styleId="-">
    <w:name w:val="Интернет-ссылка"/>
    <w:basedOn w:val="a0"/>
    <w:uiPriority w:val="99"/>
    <w:unhideWhenUsed/>
    <w:rsid w:val="00060E6B"/>
    <w:rPr>
      <w:color w:val="0000FF" w:themeColor="hyperlink"/>
      <w:u w:val="single"/>
    </w:rPr>
  </w:style>
  <w:style w:type="character" w:customStyle="1" w:styleId="a4">
    <w:name w:val="Название Знак"/>
    <w:basedOn w:val="a0"/>
    <w:uiPriority w:val="10"/>
    <w:rsid w:val="00BC49C3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Текст выноски Знак"/>
    <w:basedOn w:val="a0"/>
    <w:uiPriority w:val="99"/>
    <w:semiHidden/>
    <w:rsid w:val="00697405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FreeSans"/>
    </w:rPr>
  </w:style>
  <w:style w:type="paragraph" w:styleId="ab">
    <w:name w:val="Normal (Web)"/>
    <w:basedOn w:val="a"/>
    <w:uiPriority w:val="99"/>
    <w:semiHidden/>
    <w:unhideWhenUsed/>
    <w:rsid w:val="00C06C6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C65"/>
    <w:pPr>
      <w:ind w:left="720"/>
      <w:contextualSpacing/>
    </w:pPr>
  </w:style>
  <w:style w:type="paragraph" w:styleId="ad">
    <w:name w:val="No Spacing"/>
    <w:uiPriority w:val="1"/>
    <w:qFormat/>
    <w:rsid w:val="00E45F69"/>
    <w:pPr>
      <w:suppressAutoHyphens/>
      <w:spacing w:line="240" w:lineRule="auto"/>
    </w:pPr>
  </w:style>
  <w:style w:type="paragraph" w:customStyle="1" w:styleId="ae">
    <w:name w:val="Заглавие"/>
    <w:basedOn w:val="a"/>
    <w:uiPriority w:val="10"/>
    <w:qFormat/>
    <w:rsid w:val="00BC49C3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Balloon Text"/>
    <w:basedOn w:val="a"/>
    <w:uiPriority w:val="99"/>
    <w:semiHidden/>
    <w:unhideWhenUsed/>
    <w:rsid w:val="0069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1230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E45F69"/>
    <w:rPr>
      <w:b/>
      <w:bCs/>
      <w:smallCaps/>
      <w:spacing w:val="5"/>
    </w:rPr>
  </w:style>
  <w:style w:type="character" w:customStyle="1" w:styleId="-">
    <w:name w:val="Интернет-ссылка"/>
    <w:basedOn w:val="a0"/>
    <w:uiPriority w:val="99"/>
    <w:unhideWhenUsed/>
    <w:rsid w:val="00060E6B"/>
    <w:rPr>
      <w:color w:val="0000FF" w:themeColor="hyperlink"/>
      <w:u w:val="single"/>
    </w:rPr>
  </w:style>
  <w:style w:type="character" w:customStyle="1" w:styleId="a4">
    <w:name w:val="Название Знак"/>
    <w:basedOn w:val="a0"/>
    <w:uiPriority w:val="10"/>
    <w:rsid w:val="00BC49C3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Текст выноски Знак"/>
    <w:basedOn w:val="a0"/>
    <w:uiPriority w:val="99"/>
    <w:semiHidden/>
    <w:rsid w:val="00697405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FreeSans"/>
    </w:rPr>
  </w:style>
  <w:style w:type="paragraph" w:styleId="ab">
    <w:name w:val="Normal (Web)"/>
    <w:basedOn w:val="a"/>
    <w:uiPriority w:val="99"/>
    <w:semiHidden/>
    <w:unhideWhenUsed/>
    <w:rsid w:val="00C06C6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C65"/>
    <w:pPr>
      <w:ind w:left="720"/>
      <w:contextualSpacing/>
    </w:pPr>
  </w:style>
  <w:style w:type="paragraph" w:styleId="ad">
    <w:name w:val="No Spacing"/>
    <w:uiPriority w:val="1"/>
    <w:qFormat/>
    <w:rsid w:val="00E45F69"/>
    <w:pPr>
      <w:suppressAutoHyphens/>
      <w:spacing w:line="240" w:lineRule="auto"/>
    </w:pPr>
  </w:style>
  <w:style w:type="paragraph" w:customStyle="1" w:styleId="ae">
    <w:name w:val="Заглавие"/>
    <w:basedOn w:val="a"/>
    <w:uiPriority w:val="10"/>
    <w:qFormat/>
    <w:rsid w:val="00BC49C3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Balloon Text"/>
    <w:basedOn w:val="a"/>
    <w:uiPriority w:val="99"/>
    <w:semiHidden/>
    <w:unhideWhenUsed/>
    <w:rsid w:val="0069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123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olimp-shfu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gle/6HJVwkqkFoFMgUgX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uholimp-shf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5</cp:revision>
  <dcterms:created xsi:type="dcterms:W3CDTF">2021-11-11T11:56:00Z</dcterms:created>
  <dcterms:modified xsi:type="dcterms:W3CDTF">2022-11-09T06:14:00Z</dcterms:modified>
  <dc:language>ru-RU</dc:language>
</cp:coreProperties>
</file>