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30BD3" w14:textId="77777777" w:rsidR="00B47721" w:rsidRPr="002927FC" w:rsidRDefault="00993165" w:rsidP="00112CE7">
      <w:pPr>
        <w:pStyle w:val="1"/>
        <w:pageBreakBefore/>
        <w:jc w:val="left"/>
        <w:rPr>
          <w:sz w:val="28"/>
          <w:szCs w:val="28"/>
        </w:rPr>
      </w:pPr>
      <w:bookmarkStart w:id="0" w:name="_Toc364773948"/>
      <w:r>
        <w:rPr>
          <w:sz w:val="28"/>
          <w:szCs w:val="28"/>
          <w:lang w:val="en-US"/>
        </w:rPr>
        <w:t>V</w:t>
      </w:r>
      <w:r w:rsidR="007559DE">
        <w:rPr>
          <w:sz w:val="28"/>
          <w:szCs w:val="28"/>
          <w:lang w:val="en-US"/>
        </w:rPr>
        <w:t>I</w:t>
      </w:r>
      <w:r w:rsidRPr="00993165">
        <w:rPr>
          <w:sz w:val="28"/>
          <w:szCs w:val="28"/>
        </w:rPr>
        <w:t>.</w:t>
      </w:r>
      <w:r w:rsidRPr="002927FC">
        <w:rPr>
          <w:sz w:val="28"/>
          <w:szCs w:val="28"/>
        </w:rPr>
        <w:t xml:space="preserve"> </w:t>
      </w:r>
      <w:r w:rsidR="003C1B5B">
        <w:rPr>
          <w:sz w:val="28"/>
          <w:szCs w:val="28"/>
        </w:rPr>
        <w:t xml:space="preserve">ПОДГОТОВКА НАУЧНЫХ, УЧЕБНЫХ </w:t>
      </w:r>
      <w:r w:rsidR="00F455E2" w:rsidRPr="002927FC">
        <w:rPr>
          <w:sz w:val="28"/>
          <w:szCs w:val="28"/>
        </w:rPr>
        <w:t>ИЗДАНИЙ И ПУБЛИКАЦИЙ</w:t>
      </w:r>
      <w:bookmarkEnd w:id="0"/>
    </w:p>
    <w:p w14:paraId="2AC95AA5" w14:textId="77777777" w:rsidR="002819CD" w:rsidRDefault="002819CD">
      <w:pPr>
        <w:rPr>
          <w:sz w:val="16"/>
          <w:szCs w:val="16"/>
        </w:rPr>
      </w:pPr>
    </w:p>
    <w:p w14:paraId="09A7403D" w14:textId="77777777" w:rsidR="00F27F09" w:rsidRPr="00F27F09" w:rsidRDefault="00F27F09">
      <w:pPr>
        <w:rPr>
          <w:sz w:val="16"/>
          <w:szCs w:val="16"/>
        </w:rPr>
      </w:pPr>
    </w:p>
    <w:p w14:paraId="705824E5" w14:textId="77777777" w:rsidR="00E076C2" w:rsidRDefault="00E076C2" w:rsidP="00C1653C">
      <w:pPr>
        <w:pStyle w:val="5"/>
        <w:rPr>
          <w:rFonts w:eastAsia="Calibri"/>
          <w:sz w:val="28"/>
          <w:szCs w:val="28"/>
          <w:lang w:eastAsia="en-US"/>
        </w:rPr>
      </w:pPr>
      <w:bookmarkStart w:id="1" w:name="_Toc364773949"/>
      <w:r w:rsidRPr="002927FC">
        <w:rPr>
          <w:rFonts w:eastAsia="Calibri"/>
          <w:sz w:val="28"/>
          <w:szCs w:val="28"/>
          <w:lang w:eastAsia="en-US"/>
        </w:rPr>
        <w:t xml:space="preserve">Раздел </w:t>
      </w:r>
      <w:r w:rsidR="007559DE" w:rsidRPr="003C1B5B">
        <w:rPr>
          <w:rFonts w:eastAsia="Calibri"/>
          <w:sz w:val="28"/>
          <w:szCs w:val="28"/>
          <w:lang w:eastAsia="en-US"/>
        </w:rPr>
        <w:t>6</w:t>
      </w:r>
      <w:r w:rsidR="00C1653C" w:rsidRPr="002927FC">
        <w:rPr>
          <w:rFonts w:eastAsia="Calibri"/>
          <w:sz w:val="28"/>
          <w:szCs w:val="28"/>
          <w:lang w:eastAsia="en-US"/>
        </w:rPr>
        <w:t>.</w:t>
      </w:r>
      <w:r w:rsidR="00B47721" w:rsidRPr="002927FC">
        <w:rPr>
          <w:rFonts w:eastAsia="Calibri"/>
          <w:sz w:val="28"/>
          <w:szCs w:val="28"/>
          <w:lang w:eastAsia="en-US"/>
        </w:rPr>
        <w:t>1</w:t>
      </w:r>
      <w:r w:rsidRPr="002927FC">
        <w:rPr>
          <w:rFonts w:eastAsia="Calibri"/>
          <w:sz w:val="28"/>
          <w:szCs w:val="28"/>
          <w:lang w:eastAsia="en-US"/>
        </w:rPr>
        <w:t xml:space="preserve">. Научные </w:t>
      </w:r>
      <w:r w:rsidR="003C1B5B">
        <w:rPr>
          <w:rFonts w:eastAsia="Calibri"/>
          <w:sz w:val="28"/>
          <w:szCs w:val="28"/>
          <w:lang w:eastAsia="en-US"/>
        </w:rPr>
        <w:t xml:space="preserve">и учебно-методические </w:t>
      </w:r>
      <w:r w:rsidRPr="002927FC">
        <w:rPr>
          <w:rFonts w:eastAsia="Calibri"/>
          <w:sz w:val="28"/>
          <w:szCs w:val="28"/>
          <w:lang w:eastAsia="en-US"/>
        </w:rPr>
        <w:t>публикации</w:t>
      </w:r>
      <w:bookmarkEnd w:id="1"/>
    </w:p>
    <w:p w14:paraId="008C6300" w14:textId="77777777" w:rsidR="00F27F09" w:rsidRPr="00F27F09" w:rsidRDefault="00F27F09" w:rsidP="00F27F09">
      <w:pPr>
        <w:rPr>
          <w:rFonts w:eastAsia="Calibri"/>
          <w:lang w:eastAsia="en-US"/>
        </w:rPr>
      </w:pPr>
    </w:p>
    <w:p w14:paraId="24BEA994" w14:textId="77777777" w:rsidR="006B1CBD" w:rsidRPr="003C1B5B" w:rsidRDefault="007559DE" w:rsidP="00F455E2">
      <w:pPr>
        <w:pStyle w:val="3"/>
        <w:jc w:val="left"/>
        <w:rPr>
          <w:b/>
          <w:sz w:val="28"/>
          <w:szCs w:val="28"/>
        </w:rPr>
      </w:pPr>
      <w:bookmarkStart w:id="2" w:name="_Toc364254977"/>
      <w:bookmarkStart w:id="3" w:name="_Toc364773950"/>
      <w:r w:rsidRPr="003C1B5B">
        <w:rPr>
          <w:b/>
          <w:sz w:val="28"/>
          <w:szCs w:val="28"/>
          <w:lang w:val="en-US"/>
        </w:rPr>
        <w:t>6</w:t>
      </w:r>
      <w:r w:rsidR="006B1CBD" w:rsidRPr="003C1B5B">
        <w:rPr>
          <w:b/>
          <w:sz w:val="28"/>
          <w:szCs w:val="28"/>
        </w:rPr>
        <w:t>.1.1. Рукописи монографий</w:t>
      </w:r>
      <w:bookmarkEnd w:id="2"/>
      <w:bookmarkEnd w:id="3"/>
    </w:p>
    <w:p w14:paraId="417C5D8C" w14:textId="77777777" w:rsidR="006B1CBD" w:rsidRPr="00F27F09" w:rsidRDefault="006B1CBD" w:rsidP="006B1CBD">
      <w:pPr>
        <w:jc w:val="center"/>
        <w:rPr>
          <w:sz w:val="16"/>
          <w:szCs w:val="16"/>
        </w:rPr>
      </w:pP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964"/>
        <w:gridCol w:w="2533"/>
        <w:gridCol w:w="1796"/>
        <w:gridCol w:w="3083"/>
        <w:gridCol w:w="906"/>
        <w:gridCol w:w="2114"/>
        <w:gridCol w:w="791"/>
        <w:gridCol w:w="1453"/>
      </w:tblGrid>
      <w:tr w:rsidR="00F27F09" w:rsidRPr="00597172" w14:paraId="1AC5E289" w14:textId="77777777" w:rsidTr="38292251">
        <w:trPr>
          <w:cantSplit/>
          <w:trHeight w:val="1150"/>
          <w:jc w:val="center"/>
        </w:trPr>
        <w:tc>
          <w:tcPr>
            <w:tcW w:w="181" w:type="pct"/>
            <w:tcBorders>
              <w:top w:val="single" w:sz="4" w:space="0" w:color="auto"/>
              <w:left w:val="single" w:sz="4" w:space="0" w:color="auto"/>
              <w:right w:val="single" w:sz="4" w:space="0" w:color="auto"/>
            </w:tcBorders>
            <w:shd w:val="clear" w:color="auto" w:fill="auto"/>
            <w:vAlign w:val="center"/>
            <w:hideMark/>
          </w:tcPr>
          <w:p w14:paraId="5B1D8D7A" w14:textId="77777777" w:rsidR="00F27F09" w:rsidRPr="00597172" w:rsidRDefault="00F27F09" w:rsidP="006B1CBD">
            <w:pPr>
              <w:jc w:val="center"/>
              <w:rPr>
                <w:b/>
                <w:sz w:val="19"/>
                <w:szCs w:val="19"/>
              </w:rPr>
            </w:pPr>
            <w:r w:rsidRPr="00597172">
              <w:rPr>
                <w:b/>
                <w:sz w:val="19"/>
                <w:szCs w:val="19"/>
              </w:rPr>
              <w:t>№</w:t>
            </w:r>
          </w:p>
          <w:p w14:paraId="17C959BD" w14:textId="77777777" w:rsidR="00F27F09" w:rsidRPr="00597172" w:rsidRDefault="00F27F09" w:rsidP="006B1CBD">
            <w:pPr>
              <w:jc w:val="center"/>
              <w:rPr>
                <w:b/>
                <w:sz w:val="19"/>
                <w:szCs w:val="19"/>
              </w:rPr>
            </w:pPr>
            <w:r w:rsidRPr="00597172">
              <w:rPr>
                <w:b/>
                <w:sz w:val="19"/>
                <w:szCs w:val="19"/>
              </w:rPr>
              <w:t>п/п</w:t>
            </w:r>
          </w:p>
        </w:tc>
        <w:tc>
          <w:tcPr>
            <w:tcW w:w="721" w:type="pct"/>
            <w:tcBorders>
              <w:top w:val="single" w:sz="4" w:space="0" w:color="auto"/>
              <w:left w:val="single" w:sz="4" w:space="0" w:color="auto"/>
              <w:right w:val="single" w:sz="4" w:space="0" w:color="auto"/>
            </w:tcBorders>
            <w:vAlign w:val="center"/>
          </w:tcPr>
          <w:p w14:paraId="22846807" w14:textId="77777777" w:rsidR="00F27F09" w:rsidRPr="00597172" w:rsidRDefault="00F27F09" w:rsidP="003C1B5B">
            <w:pPr>
              <w:jc w:val="center"/>
              <w:rPr>
                <w:b/>
                <w:sz w:val="19"/>
                <w:szCs w:val="19"/>
              </w:rPr>
            </w:pPr>
            <w:r w:rsidRPr="00597172">
              <w:rPr>
                <w:b/>
                <w:sz w:val="19"/>
                <w:szCs w:val="19"/>
              </w:rPr>
              <w:t>Приоритетное направление развития Финансового университета</w:t>
            </w:r>
          </w:p>
        </w:tc>
        <w:tc>
          <w:tcPr>
            <w:tcW w:w="887" w:type="pct"/>
            <w:tcBorders>
              <w:top w:val="single" w:sz="4" w:space="0" w:color="auto"/>
              <w:left w:val="single" w:sz="4" w:space="0" w:color="auto"/>
              <w:right w:val="single" w:sz="4" w:space="0" w:color="auto"/>
            </w:tcBorders>
            <w:shd w:val="clear" w:color="auto" w:fill="auto"/>
            <w:vAlign w:val="center"/>
            <w:hideMark/>
          </w:tcPr>
          <w:p w14:paraId="4C978924" w14:textId="77777777" w:rsidR="00F27F09" w:rsidRPr="00597172" w:rsidRDefault="00F27F09" w:rsidP="00993165">
            <w:pPr>
              <w:jc w:val="center"/>
              <w:rPr>
                <w:b/>
                <w:sz w:val="19"/>
                <w:szCs w:val="19"/>
              </w:rPr>
            </w:pPr>
            <w:r w:rsidRPr="00597172">
              <w:rPr>
                <w:b/>
                <w:sz w:val="19"/>
                <w:szCs w:val="19"/>
              </w:rPr>
              <w:t xml:space="preserve">Наименование </w:t>
            </w:r>
            <w:r w:rsidR="00993165" w:rsidRPr="00597172">
              <w:rPr>
                <w:b/>
                <w:sz w:val="19"/>
                <w:szCs w:val="19"/>
              </w:rPr>
              <w:t>монографии</w:t>
            </w:r>
          </w:p>
        </w:tc>
        <w:tc>
          <w:tcPr>
            <w:tcW w:w="514" w:type="pct"/>
            <w:tcBorders>
              <w:top w:val="single" w:sz="4" w:space="0" w:color="auto"/>
              <w:left w:val="single" w:sz="4" w:space="0" w:color="auto"/>
              <w:right w:val="single" w:sz="4" w:space="0" w:color="auto"/>
            </w:tcBorders>
            <w:vAlign w:val="center"/>
          </w:tcPr>
          <w:p w14:paraId="6C75178C" w14:textId="77777777" w:rsidR="00F27F09" w:rsidRPr="00597172" w:rsidRDefault="00993165" w:rsidP="00AF362A">
            <w:pPr>
              <w:jc w:val="center"/>
              <w:rPr>
                <w:b/>
                <w:sz w:val="19"/>
                <w:szCs w:val="19"/>
              </w:rPr>
            </w:pPr>
            <w:r w:rsidRPr="00597172">
              <w:rPr>
                <w:b/>
                <w:sz w:val="19"/>
                <w:szCs w:val="19"/>
              </w:rPr>
              <w:t>Структурное п</w:t>
            </w:r>
            <w:r w:rsidR="00F27F09" w:rsidRPr="00597172">
              <w:rPr>
                <w:b/>
                <w:sz w:val="19"/>
                <w:szCs w:val="19"/>
              </w:rPr>
              <w:t>одразделение</w:t>
            </w:r>
          </w:p>
        </w:tc>
        <w:tc>
          <w:tcPr>
            <w:tcW w:w="1069" w:type="pct"/>
            <w:tcBorders>
              <w:top w:val="single" w:sz="4" w:space="0" w:color="auto"/>
              <w:left w:val="single" w:sz="4" w:space="0" w:color="auto"/>
              <w:right w:val="single" w:sz="4" w:space="0" w:color="auto"/>
            </w:tcBorders>
            <w:shd w:val="clear" w:color="auto" w:fill="auto"/>
            <w:vAlign w:val="center"/>
            <w:hideMark/>
          </w:tcPr>
          <w:p w14:paraId="63153E28" w14:textId="77777777" w:rsidR="00F27F09" w:rsidRPr="00597172" w:rsidRDefault="00F27F09" w:rsidP="00F27F09">
            <w:pPr>
              <w:jc w:val="center"/>
              <w:rPr>
                <w:b/>
                <w:sz w:val="19"/>
                <w:szCs w:val="19"/>
              </w:rPr>
            </w:pPr>
            <w:r w:rsidRPr="00597172">
              <w:rPr>
                <w:b/>
                <w:sz w:val="19"/>
                <w:szCs w:val="19"/>
              </w:rPr>
              <w:t>ФИО исполнителей (автор, соавторы)</w:t>
            </w:r>
          </w:p>
        </w:tc>
        <w:tc>
          <w:tcPr>
            <w:tcW w:w="349" w:type="pct"/>
            <w:tcBorders>
              <w:top w:val="single" w:sz="4" w:space="0" w:color="auto"/>
              <w:left w:val="single" w:sz="4" w:space="0" w:color="auto"/>
              <w:right w:val="single" w:sz="4" w:space="0" w:color="auto"/>
            </w:tcBorders>
            <w:shd w:val="clear" w:color="auto" w:fill="auto"/>
            <w:vAlign w:val="center"/>
            <w:hideMark/>
          </w:tcPr>
          <w:p w14:paraId="40FE7EBD" w14:textId="77777777" w:rsidR="00F27F09" w:rsidRPr="00597172" w:rsidRDefault="00F27F09" w:rsidP="006B1CBD">
            <w:pPr>
              <w:jc w:val="center"/>
              <w:rPr>
                <w:b/>
                <w:sz w:val="19"/>
                <w:szCs w:val="19"/>
              </w:rPr>
            </w:pPr>
            <w:r w:rsidRPr="00597172">
              <w:rPr>
                <w:b/>
                <w:sz w:val="19"/>
                <w:szCs w:val="19"/>
              </w:rPr>
              <w:t>Общий объем работы (п.л.)</w:t>
            </w:r>
          </w:p>
        </w:tc>
        <w:tc>
          <w:tcPr>
            <w:tcW w:w="572" w:type="pct"/>
            <w:tcBorders>
              <w:top w:val="single" w:sz="4" w:space="0" w:color="auto"/>
              <w:left w:val="single" w:sz="4" w:space="0" w:color="auto"/>
              <w:right w:val="single" w:sz="4" w:space="0" w:color="auto"/>
            </w:tcBorders>
            <w:shd w:val="clear" w:color="auto" w:fill="auto"/>
            <w:vAlign w:val="center"/>
            <w:hideMark/>
          </w:tcPr>
          <w:p w14:paraId="7E50FC50" w14:textId="77777777" w:rsidR="00F27F09" w:rsidRPr="00597172" w:rsidRDefault="00F27F09" w:rsidP="006B1CBD">
            <w:pPr>
              <w:jc w:val="center"/>
              <w:rPr>
                <w:b/>
                <w:sz w:val="19"/>
                <w:szCs w:val="19"/>
              </w:rPr>
            </w:pPr>
            <w:r w:rsidRPr="00597172">
              <w:rPr>
                <w:b/>
                <w:sz w:val="19"/>
                <w:szCs w:val="19"/>
              </w:rPr>
              <w:t>Место издания, издательство, год издания</w:t>
            </w:r>
          </w:p>
        </w:tc>
        <w:tc>
          <w:tcPr>
            <w:tcW w:w="267" w:type="pct"/>
            <w:tcBorders>
              <w:top w:val="single" w:sz="4" w:space="0" w:color="auto"/>
              <w:left w:val="single" w:sz="4" w:space="0" w:color="auto"/>
              <w:right w:val="single" w:sz="4" w:space="0" w:color="auto"/>
            </w:tcBorders>
            <w:shd w:val="clear" w:color="auto" w:fill="auto"/>
            <w:vAlign w:val="center"/>
            <w:hideMark/>
          </w:tcPr>
          <w:p w14:paraId="03EC793C" w14:textId="77777777" w:rsidR="00F27F09" w:rsidRPr="00597172" w:rsidRDefault="00F27F09" w:rsidP="006B1CBD">
            <w:pPr>
              <w:jc w:val="center"/>
              <w:rPr>
                <w:b/>
                <w:sz w:val="19"/>
                <w:szCs w:val="19"/>
              </w:rPr>
            </w:pPr>
            <w:r w:rsidRPr="00597172">
              <w:rPr>
                <w:b/>
                <w:sz w:val="19"/>
                <w:szCs w:val="19"/>
              </w:rPr>
              <w:t>Тираж</w:t>
            </w:r>
          </w:p>
        </w:tc>
        <w:tc>
          <w:tcPr>
            <w:tcW w:w="441" w:type="pct"/>
            <w:tcBorders>
              <w:top w:val="single" w:sz="4" w:space="0" w:color="auto"/>
              <w:left w:val="single" w:sz="4" w:space="0" w:color="auto"/>
              <w:right w:val="single" w:sz="4" w:space="0" w:color="auto"/>
            </w:tcBorders>
            <w:vAlign w:val="center"/>
          </w:tcPr>
          <w:p w14:paraId="21F3A321" w14:textId="77777777" w:rsidR="00F27F09" w:rsidRPr="00597172" w:rsidRDefault="00F27F09" w:rsidP="00586A47">
            <w:pPr>
              <w:jc w:val="center"/>
              <w:rPr>
                <w:b/>
                <w:sz w:val="19"/>
                <w:szCs w:val="19"/>
              </w:rPr>
            </w:pPr>
            <w:r w:rsidRPr="00597172">
              <w:rPr>
                <w:b/>
                <w:sz w:val="19"/>
                <w:szCs w:val="19"/>
              </w:rPr>
              <w:t>Примечание</w:t>
            </w:r>
          </w:p>
        </w:tc>
      </w:tr>
      <w:tr w:rsidR="00F27F09" w:rsidRPr="00597172" w14:paraId="0D8F76A0" w14:textId="77777777" w:rsidTr="38292251">
        <w:trPr>
          <w:cantSplit/>
          <w:trHeight w:val="260"/>
          <w:jc w:val="center"/>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0686E" w14:textId="77777777" w:rsidR="00F27F09" w:rsidRPr="00597172" w:rsidRDefault="00F27F09" w:rsidP="006B1CBD">
            <w:pPr>
              <w:jc w:val="center"/>
              <w:rPr>
                <w:b/>
                <w:sz w:val="19"/>
                <w:szCs w:val="19"/>
              </w:rPr>
            </w:pPr>
            <w:r w:rsidRPr="00597172">
              <w:rPr>
                <w:b/>
                <w:sz w:val="19"/>
                <w:szCs w:val="19"/>
              </w:rPr>
              <w:t>1</w:t>
            </w:r>
          </w:p>
        </w:tc>
        <w:tc>
          <w:tcPr>
            <w:tcW w:w="721" w:type="pct"/>
            <w:tcBorders>
              <w:top w:val="single" w:sz="4" w:space="0" w:color="auto"/>
              <w:left w:val="single" w:sz="4" w:space="0" w:color="auto"/>
              <w:bottom w:val="single" w:sz="4" w:space="0" w:color="auto"/>
              <w:right w:val="single" w:sz="4" w:space="0" w:color="auto"/>
            </w:tcBorders>
          </w:tcPr>
          <w:p w14:paraId="23030274" w14:textId="77777777" w:rsidR="00F27F09" w:rsidRPr="00597172" w:rsidRDefault="007D452F" w:rsidP="006B1CBD">
            <w:pPr>
              <w:jc w:val="center"/>
              <w:rPr>
                <w:b/>
                <w:sz w:val="19"/>
                <w:szCs w:val="19"/>
              </w:rPr>
            </w:pPr>
            <w:r w:rsidRPr="00597172">
              <w:rPr>
                <w:b/>
                <w:sz w:val="19"/>
                <w:szCs w:val="19"/>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1E259" w14:textId="77777777" w:rsidR="00F27F09" w:rsidRPr="00597172" w:rsidRDefault="007D452F" w:rsidP="006B1CBD">
            <w:pPr>
              <w:jc w:val="center"/>
              <w:rPr>
                <w:b/>
                <w:sz w:val="19"/>
                <w:szCs w:val="19"/>
              </w:rPr>
            </w:pPr>
            <w:r w:rsidRPr="00597172">
              <w:rPr>
                <w:b/>
                <w:sz w:val="19"/>
                <w:szCs w:val="19"/>
              </w:rPr>
              <w:t>3</w:t>
            </w:r>
          </w:p>
        </w:tc>
        <w:tc>
          <w:tcPr>
            <w:tcW w:w="514" w:type="pct"/>
            <w:tcBorders>
              <w:top w:val="single" w:sz="4" w:space="0" w:color="auto"/>
              <w:left w:val="single" w:sz="4" w:space="0" w:color="auto"/>
              <w:bottom w:val="single" w:sz="4" w:space="0" w:color="auto"/>
              <w:right w:val="single" w:sz="4" w:space="0" w:color="auto"/>
            </w:tcBorders>
            <w:vAlign w:val="center"/>
          </w:tcPr>
          <w:p w14:paraId="22D551BE" w14:textId="77777777" w:rsidR="00F27F09" w:rsidRPr="00597172" w:rsidRDefault="007D452F" w:rsidP="006B1CBD">
            <w:pPr>
              <w:jc w:val="center"/>
              <w:rPr>
                <w:b/>
                <w:sz w:val="19"/>
                <w:szCs w:val="19"/>
              </w:rPr>
            </w:pPr>
            <w:r w:rsidRPr="00597172">
              <w:rPr>
                <w:b/>
                <w:sz w:val="19"/>
                <w:szCs w:val="19"/>
              </w:rPr>
              <w:t>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D9E98" w14:textId="77777777" w:rsidR="00F27F09" w:rsidRPr="00597172" w:rsidRDefault="007D452F" w:rsidP="00F27F09">
            <w:pPr>
              <w:jc w:val="center"/>
              <w:rPr>
                <w:b/>
                <w:sz w:val="19"/>
                <w:szCs w:val="19"/>
              </w:rPr>
            </w:pPr>
            <w:r w:rsidRPr="00597172">
              <w:rPr>
                <w:b/>
                <w:sz w:val="19"/>
                <w:szCs w:val="19"/>
              </w:rPr>
              <w:t>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14:paraId="5BAA0C60" w14:textId="77777777" w:rsidR="00F27F09" w:rsidRPr="00597172" w:rsidRDefault="00F27F09" w:rsidP="006B1CBD">
            <w:pPr>
              <w:jc w:val="center"/>
              <w:rPr>
                <w:b/>
                <w:sz w:val="19"/>
                <w:szCs w:val="19"/>
              </w:rPr>
            </w:pPr>
            <w:r w:rsidRPr="00597172">
              <w:rPr>
                <w:b/>
                <w:sz w:val="19"/>
                <w:szCs w:val="19"/>
              </w:rPr>
              <w:t>6</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5A9B317" w14:textId="77777777" w:rsidR="00F27F09" w:rsidRPr="00597172" w:rsidRDefault="00F27F09" w:rsidP="006B1CBD">
            <w:pPr>
              <w:jc w:val="center"/>
              <w:rPr>
                <w:b/>
                <w:sz w:val="19"/>
                <w:szCs w:val="19"/>
              </w:rPr>
            </w:pPr>
            <w:r w:rsidRPr="00597172">
              <w:rPr>
                <w:b/>
                <w:sz w:val="19"/>
                <w:szCs w:val="19"/>
              </w:rPr>
              <w:t>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4848A0" w14:textId="77777777" w:rsidR="00F27F09" w:rsidRPr="00597172" w:rsidRDefault="00F27F09" w:rsidP="006B1CBD">
            <w:pPr>
              <w:jc w:val="center"/>
              <w:rPr>
                <w:b/>
                <w:sz w:val="19"/>
                <w:szCs w:val="19"/>
              </w:rPr>
            </w:pPr>
            <w:r w:rsidRPr="00597172">
              <w:rPr>
                <w:b/>
                <w:sz w:val="19"/>
                <w:szCs w:val="19"/>
              </w:rPr>
              <w:t>8</w:t>
            </w:r>
          </w:p>
        </w:tc>
        <w:tc>
          <w:tcPr>
            <w:tcW w:w="441" w:type="pct"/>
            <w:tcBorders>
              <w:top w:val="single" w:sz="4" w:space="0" w:color="auto"/>
              <w:left w:val="single" w:sz="4" w:space="0" w:color="auto"/>
              <w:bottom w:val="single" w:sz="4" w:space="0" w:color="auto"/>
              <w:right w:val="single" w:sz="4" w:space="0" w:color="auto"/>
            </w:tcBorders>
          </w:tcPr>
          <w:p w14:paraId="42172912" w14:textId="77777777" w:rsidR="00F27F09" w:rsidRPr="00597172" w:rsidRDefault="007D452F" w:rsidP="006B1CBD">
            <w:pPr>
              <w:jc w:val="center"/>
              <w:rPr>
                <w:b/>
                <w:sz w:val="19"/>
                <w:szCs w:val="19"/>
              </w:rPr>
            </w:pPr>
            <w:r w:rsidRPr="00597172">
              <w:rPr>
                <w:b/>
                <w:sz w:val="19"/>
                <w:szCs w:val="19"/>
              </w:rPr>
              <w:t>9</w:t>
            </w:r>
          </w:p>
        </w:tc>
      </w:tr>
      <w:tr w:rsidR="00C849C5" w:rsidRPr="00597172" w14:paraId="05C92362" w14:textId="77777777" w:rsidTr="38292251">
        <w:trPr>
          <w:trHeight w:val="296"/>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53C69EDB" w14:textId="77777777" w:rsidR="00586A47" w:rsidRPr="00597172" w:rsidRDefault="00AF362A" w:rsidP="00AF362A">
            <w:pPr>
              <w:jc w:val="center"/>
              <w:rPr>
                <w:b/>
                <w:sz w:val="19"/>
                <w:szCs w:val="19"/>
              </w:rPr>
            </w:pPr>
            <w:r w:rsidRPr="00597172">
              <w:rPr>
                <w:b/>
                <w:sz w:val="19"/>
                <w:szCs w:val="19"/>
              </w:rPr>
              <w:t xml:space="preserve">Монографии, имеющие аффилиацию с Финансовым университетом </w:t>
            </w:r>
          </w:p>
        </w:tc>
      </w:tr>
      <w:tr w:rsidR="00E96EE6" w:rsidRPr="00597172" w14:paraId="04067C8E" w14:textId="77777777" w:rsidTr="38292251">
        <w:trPr>
          <w:trHeight w:val="199"/>
          <w:jc w:val="center"/>
        </w:trPr>
        <w:tc>
          <w:tcPr>
            <w:tcW w:w="181" w:type="pct"/>
            <w:tcBorders>
              <w:top w:val="single" w:sz="4" w:space="0" w:color="auto"/>
              <w:left w:val="single" w:sz="4" w:space="0" w:color="auto"/>
              <w:bottom w:val="single" w:sz="4" w:space="0" w:color="auto"/>
              <w:right w:val="single" w:sz="4" w:space="0" w:color="auto"/>
            </w:tcBorders>
          </w:tcPr>
          <w:p w14:paraId="105F28B1" w14:textId="77777777" w:rsidR="00E96EE6" w:rsidRPr="00597172" w:rsidRDefault="009F125D" w:rsidP="006B1CBD">
            <w:pPr>
              <w:spacing w:line="360" w:lineRule="auto"/>
              <w:jc w:val="center"/>
              <w:rPr>
                <w:i/>
                <w:sz w:val="19"/>
                <w:szCs w:val="19"/>
              </w:rPr>
            </w:pPr>
            <w:r w:rsidRPr="00597172">
              <w:rPr>
                <w:i/>
                <w:sz w:val="19"/>
                <w:szCs w:val="19"/>
              </w:rPr>
              <w:t>1</w:t>
            </w:r>
          </w:p>
        </w:tc>
        <w:tc>
          <w:tcPr>
            <w:tcW w:w="721" w:type="pct"/>
            <w:tcBorders>
              <w:top w:val="single" w:sz="4" w:space="0" w:color="auto"/>
              <w:left w:val="single" w:sz="4" w:space="0" w:color="auto"/>
              <w:bottom w:val="single" w:sz="4" w:space="0" w:color="auto"/>
              <w:right w:val="single" w:sz="4" w:space="0" w:color="auto"/>
            </w:tcBorders>
          </w:tcPr>
          <w:p w14:paraId="2DA8C9B8" w14:textId="7CFF2AA6" w:rsidR="00E96EE6" w:rsidRPr="00597172" w:rsidRDefault="772A26E6" w:rsidP="772A26E6">
            <w:pPr>
              <w:widowControl w:val="0"/>
              <w:rPr>
                <w:b/>
                <w:i/>
                <w:sz w:val="19"/>
                <w:szCs w:val="19"/>
              </w:rPr>
            </w:pPr>
            <w:r w:rsidRPr="7372405E">
              <w:rPr>
                <w:color w:val="000000" w:themeColor="text1"/>
                <w:sz w:val="19"/>
                <w:szCs w:val="19"/>
              </w:rPr>
              <w:t>Реальный сектор в условиях новой промышленной революции</w:t>
            </w:r>
          </w:p>
        </w:tc>
        <w:tc>
          <w:tcPr>
            <w:tcW w:w="887" w:type="pct"/>
            <w:tcBorders>
              <w:top w:val="single" w:sz="4" w:space="0" w:color="auto"/>
              <w:left w:val="single" w:sz="4" w:space="0" w:color="auto"/>
              <w:bottom w:val="single" w:sz="4" w:space="0" w:color="auto"/>
              <w:right w:val="single" w:sz="4" w:space="0" w:color="auto"/>
            </w:tcBorders>
          </w:tcPr>
          <w:p w14:paraId="3F4F7342" w14:textId="51C40579" w:rsidR="00E96EE6" w:rsidRPr="00597172" w:rsidRDefault="772A26E6" w:rsidP="772A26E6">
            <w:pPr>
              <w:widowControl w:val="0"/>
              <w:rPr>
                <w:sz w:val="19"/>
                <w:szCs w:val="19"/>
              </w:rPr>
            </w:pPr>
            <w:r w:rsidRPr="7372405E">
              <w:rPr>
                <w:sz w:val="19"/>
                <w:szCs w:val="19"/>
              </w:rPr>
              <w:t>Управленческий учет и диагностика экономического потенциала промышленного предприятия</w:t>
            </w:r>
          </w:p>
        </w:tc>
        <w:tc>
          <w:tcPr>
            <w:tcW w:w="514" w:type="pct"/>
            <w:tcBorders>
              <w:top w:val="single" w:sz="4" w:space="0" w:color="auto"/>
              <w:left w:val="single" w:sz="4" w:space="0" w:color="auto"/>
              <w:bottom w:val="single" w:sz="4" w:space="0" w:color="auto"/>
              <w:right w:val="single" w:sz="4" w:space="0" w:color="auto"/>
            </w:tcBorders>
          </w:tcPr>
          <w:p w14:paraId="7A7AB1FA" w14:textId="39EFB98C" w:rsidR="00E96EE6" w:rsidRPr="00597172" w:rsidRDefault="38292251" w:rsidP="38292251">
            <w:pPr>
              <w:widowControl w:val="0"/>
              <w:rPr>
                <w:sz w:val="19"/>
                <w:szCs w:val="19"/>
              </w:rPr>
            </w:pPr>
            <w:r w:rsidRPr="38292251">
              <w:rPr>
                <w:sz w:val="19"/>
                <w:szCs w:val="19"/>
              </w:rPr>
              <w:t xml:space="preserve">Кафедра «Бухгалтерский учет, аудит, статистика» </w:t>
            </w:r>
          </w:p>
        </w:tc>
        <w:tc>
          <w:tcPr>
            <w:tcW w:w="1069" w:type="pct"/>
            <w:tcBorders>
              <w:top w:val="single" w:sz="4" w:space="0" w:color="auto"/>
              <w:left w:val="single" w:sz="4" w:space="0" w:color="auto"/>
              <w:bottom w:val="single" w:sz="4" w:space="0" w:color="auto"/>
              <w:right w:val="single" w:sz="4" w:space="0" w:color="auto"/>
            </w:tcBorders>
          </w:tcPr>
          <w:p w14:paraId="500AC047" w14:textId="23355775" w:rsidR="00E96EE6" w:rsidRPr="00597172" w:rsidRDefault="772A26E6" w:rsidP="772A26E6">
            <w:pPr>
              <w:widowControl w:val="0"/>
              <w:rPr>
                <w:b/>
                <w:sz w:val="19"/>
                <w:szCs w:val="19"/>
              </w:rPr>
            </w:pPr>
            <w:r w:rsidRPr="7372405E">
              <w:rPr>
                <w:b/>
                <w:sz w:val="19"/>
                <w:szCs w:val="19"/>
              </w:rPr>
              <w:t>Е.Ю. Меркулова, Н.Н. Нестерова, Н.С. Морозова</w:t>
            </w:r>
          </w:p>
        </w:tc>
        <w:tc>
          <w:tcPr>
            <w:tcW w:w="349" w:type="pct"/>
            <w:tcBorders>
              <w:top w:val="single" w:sz="4" w:space="0" w:color="auto"/>
              <w:left w:val="single" w:sz="4" w:space="0" w:color="auto"/>
              <w:bottom w:val="single" w:sz="4" w:space="0" w:color="auto"/>
              <w:right w:val="single" w:sz="4" w:space="0" w:color="auto"/>
            </w:tcBorders>
          </w:tcPr>
          <w:p w14:paraId="477F3265" w14:textId="191DA686" w:rsidR="00E96EE6" w:rsidRPr="00597172" w:rsidRDefault="772A26E6" w:rsidP="772A26E6">
            <w:pPr>
              <w:widowControl w:val="0"/>
              <w:jc w:val="center"/>
              <w:rPr>
                <w:sz w:val="19"/>
                <w:szCs w:val="19"/>
              </w:rPr>
            </w:pPr>
            <w:r w:rsidRPr="7372405E">
              <w:rPr>
                <w:sz w:val="19"/>
                <w:szCs w:val="19"/>
              </w:rPr>
              <w:t>13,5</w:t>
            </w:r>
          </w:p>
        </w:tc>
        <w:tc>
          <w:tcPr>
            <w:tcW w:w="572" w:type="pct"/>
            <w:tcBorders>
              <w:top w:val="single" w:sz="4" w:space="0" w:color="auto"/>
              <w:left w:val="single" w:sz="4" w:space="0" w:color="auto"/>
              <w:bottom w:val="single" w:sz="4" w:space="0" w:color="auto"/>
              <w:right w:val="single" w:sz="4" w:space="0" w:color="auto"/>
            </w:tcBorders>
          </w:tcPr>
          <w:p w14:paraId="75BD14EB" w14:textId="18907A30" w:rsidR="00E96EE6" w:rsidRPr="00597172" w:rsidRDefault="00157111" w:rsidP="00157111">
            <w:pPr>
              <w:widowControl w:val="0"/>
              <w:rPr>
                <w:sz w:val="19"/>
                <w:szCs w:val="19"/>
              </w:rPr>
            </w:pPr>
            <w:r w:rsidRPr="7372405E">
              <w:rPr>
                <w:sz w:val="19"/>
                <w:szCs w:val="19"/>
              </w:rPr>
              <w:t xml:space="preserve">Тамбов: Издательство </w:t>
            </w:r>
            <w:r w:rsidR="772A26E6" w:rsidRPr="7372405E">
              <w:rPr>
                <w:sz w:val="19"/>
                <w:szCs w:val="19"/>
              </w:rPr>
              <w:t>Першин Р.В.</w:t>
            </w:r>
          </w:p>
        </w:tc>
        <w:tc>
          <w:tcPr>
            <w:tcW w:w="267" w:type="pct"/>
            <w:tcBorders>
              <w:top w:val="single" w:sz="4" w:space="0" w:color="auto"/>
              <w:left w:val="single" w:sz="4" w:space="0" w:color="auto"/>
              <w:bottom w:val="single" w:sz="4" w:space="0" w:color="auto"/>
              <w:right w:val="single" w:sz="4" w:space="0" w:color="auto"/>
            </w:tcBorders>
          </w:tcPr>
          <w:p w14:paraId="71D87F78" w14:textId="5DCFAAB5" w:rsidR="00E96EE6" w:rsidRPr="00597172" w:rsidRDefault="772A26E6" w:rsidP="772A26E6">
            <w:pPr>
              <w:widowControl w:val="0"/>
              <w:jc w:val="center"/>
              <w:rPr>
                <w:sz w:val="19"/>
                <w:szCs w:val="19"/>
              </w:rPr>
            </w:pPr>
            <w:r w:rsidRPr="7372405E">
              <w:rPr>
                <w:sz w:val="19"/>
                <w:szCs w:val="19"/>
              </w:rPr>
              <w:t>400</w:t>
            </w:r>
          </w:p>
        </w:tc>
        <w:tc>
          <w:tcPr>
            <w:tcW w:w="441" w:type="pct"/>
            <w:tcBorders>
              <w:top w:val="single" w:sz="4" w:space="0" w:color="auto"/>
              <w:left w:val="single" w:sz="4" w:space="0" w:color="auto"/>
              <w:bottom w:val="single" w:sz="4" w:space="0" w:color="auto"/>
              <w:right w:val="single" w:sz="4" w:space="0" w:color="auto"/>
            </w:tcBorders>
          </w:tcPr>
          <w:p w14:paraId="199F016D" w14:textId="766DF876" w:rsidR="00E96EE6" w:rsidRPr="00597172" w:rsidRDefault="00E96EE6" w:rsidP="772A26E6">
            <w:pPr>
              <w:widowControl w:val="0"/>
              <w:rPr>
                <w:sz w:val="19"/>
                <w:szCs w:val="19"/>
              </w:rPr>
            </w:pPr>
          </w:p>
        </w:tc>
      </w:tr>
      <w:tr w:rsidR="00C849C5" w:rsidRPr="00597172" w14:paraId="626968B1" w14:textId="77777777" w:rsidTr="38292251">
        <w:trPr>
          <w:trHeight w:val="34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2062FED" w14:textId="77777777" w:rsidR="00586A47" w:rsidRPr="00597172" w:rsidRDefault="00E56C28" w:rsidP="00586A47">
            <w:pPr>
              <w:jc w:val="center"/>
              <w:rPr>
                <w:b/>
                <w:sz w:val="19"/>
                <w:szCs w:val="19"/>
              </w:rPr>
            </w:pPr>
            <w:r w:rsidRPr="00597172">
              <w:rPr>
                <w:b/>
                <w:sz w:val="19"/>
                <w:szCs w:val="19"/>
              </w:rPr>
              <w:t xml:space="preserve">Другие монографии (в т.ч. коллективные и изданные в других вузах и организациях) </w:t>
            </w:r>
          </w:p>
        </w:tc>
      </w:tr>
      <w:tr w:rsidR="00E96EE6" w:rsidRPr="00597172" w14:paraId="24ACEA12" w14:textId="77777777" w:rsidTr="38292251">
        <w:trPr>
          <w:trHeight w:val="196"/>
          <w:jc w:val="center"/>
        </w:trPr>
        <w:tc>
          <w:tcPr>
            <w:tcW w:w="181" w:type="pct"/>
            <w:tcBorders>
              <w:top w:val="single" w:sz="4" w:space="0" w:color="auto"/>
              <w:left w:val="single" w:sz="4" w:space="0" w:color="auto"/>
              <w:bottom w:val="single" w:sz="4" w:space="0" w:color="auto"/>
              <w:right w:val="single" w:sz="4" w:space="0" w:color="auto"/>
            </w:tcBorders>
          </w:tcPr>
          <w:p w14:paraId="00E24717" w14:textId="2BA9B943" w:rsidR="00E96EE6" w:rsidRPr="00597172" w:rsidRDefault="38292251" w:rsidP="38292251">
            <w:pPr>
              <w:spacing w:line="360" w:lineRule="auto"/>
              <w:jc w:val="center"/>
              <w:rPr>
                <w:i/>
                <w:iCs/>
                <w:sz w:val="19"/>
                <w:szCs w:val="19"/>
              </w:rPr>
            </w:pPr>
            <w:r w:rsidRPr="38292251">
              <w:rPr>
                <w:i/>
                <w:iCs/>
                <w:sz w:val="19"/>
                <w:szCs w:val="19"/>
              </w:rPr>
              <w:t>2</w:t>
            </w:r>
          </w:p>
        </w:tc>
        <w:tc>
          <w:tcPr>
            <w:tcW w:w="721" w:type="pct"/>
            <w:tcBorders>
              <w:top w:val="single" w:sz="4" w:space="0" w:color="auto"/>
              <w:left w:val="single" w:sz="4" w:space="0" w:color="auto"/>
              <w:bottom w:val="single" w:sz="4" w:space="0" w:color="auto"/>
              <w:right w:val="single" w:sz="4" w:space="0" w:color="auto"/>
            </w:tcBorders>
          </w:tcPr>
          <w:p w14:paraId="71F80E44" w14:textId="5AC0015D" w:rsidR="00E96EE6" w:rsidRPr="00597172" w:rsidRDefault="772A26E6" w:rsidP="772A26E6">
            <w:pPr>
              <w:widowControl w:val="0"/>
              <w:autoSpaceDE w:val="0"/>
              <w:autoSpaceDN w:val="0"/>
              <w:adjustRightInd w:val="0"/>
              <w:rPr>
                <w:b/>
                <w:i/>
                <w:sz w:val="19"/>
                <w:szCs w:val="19"/>
              </w:rPr>
            </w:pPr>
            <w:r w:rsidRPr="7372405E">
              <w:rPr>
                <w:color w:val="000000" w:themeColor="text1"/>
                <w:sz w:val="19"/>
                <w:szCs w:val="19"/>
              </w:rPr>
              <w:t>Реальный сектор в условиях новой промышленной революции</w:t>
            </w:r>
          </w:p>
        </w:tc>
        <w:tc>
          <w:tcPr>
            <w:tcW w:w="887" w:type="pct"/>
            <w:tcBorders>
              <w:top w:val="single" w:sz="4" w:space="0" w:color="auto"/>
              <w:left w:val="single" w:sz="4" w:space="0" w:color="auto"/>
              <w:bottom w:val="single" w:sz="4" w:space="0" w:color="auto"/>
              <w:right w:val="single" w:sz="4" w:space="0" w:color="auto"/>
            </w:tcBorders>
          </w:tcPr>
          <w:p w14:paraId="712EA28C" w14:textId="6BCBC28B" w:rsidR="00E96EE6" w:rsidRPr="00597172" w:rsidRDefault="772A26E6" w:rsidP="772A26E6">
            <w:pPr>
              <w:widowControl w:val="0"/>
              <w:rPr>
                <w:bCs/>
                <w:sz w:val="19"/>
                <w:szCs w:val="19"/>
              </w:rPr>
            </w:pPr>
            <w:r w:rsidRPr="7372405E">
              <w:rPr>
                <w:sz w:val="19"/>
                <w:szCs w:val="19"/>
              </w:rPr>
              <w:t>Глобализация и институциональная модернизация экономики России: теория и практика</w:t>
            </w:r>
          </w:p>
        </w:tc>
        <w:tc>
          <w:tcPr>
            <w:tcW w:w="514" w:type="pct"/>
            <w:tcBorders>
              <w:top w:val="single" w:sz="4" w:space="0" w:color="auto"/>
              <w:left w:val="single" w:sz="4" w:space="0" w:color="auto"/>
              <w:bottom w:val="single" w:sz="4" w:space="0" w:color="auto"/>
              <w:right w:val="single" w:sz="4" w:space="0" w:color="auto"/>
            </w:tcBorders>
          </w:tcPr>
          <w:p w14:paraId="28205852" w14:textId="10C734CC" w:rsidR="00E96EE6" w:rsidRPr="00597172" w:rsidRDefault="38292251" w:rsidP="38292251">
            <w:pPr>
              <w:widowControl w:val="0"/>
              <w:autoSpaceDE w:val="0"/>
              <w:autoSpaceDN w:val="0"/>
              <w:adjustRightInd w:val="0"/>
              <w:rPr>
                <w:sz w:val="19"/>
                <w:szCs w:val="19"/>
              </w:rPr>
            </w:pPr>
            <w:r w:rsidRPr="38292251">
              <w:rPr>
                <w:sz w:val="19"/>
                <w:szCs w:val="19"/>
              </w:rPr>
              <w:t>Кафедра «Бухгалтерский учет, аудит, статистика»</w:t>
            </w:r>
          </w:p>
        </w:tc>
        <w:tc>
          <w:tcPr>
            <w:tcW w:w="1069" w:type="pct"/>
            <w:tcBorders>
              <w:top w:val="single" w:sz="4" w:space="0" w:color="auto"/>
              <w:left w:val="single" w:sz="4" w:space="0" w:color="auto"/>
              <w:bottom w:val="single" w:sz="4" w:space="0" w:color="auto"/>
              <w:right w:val="single" w:sz="4" w:space="0" w:color="auto"/>
            </w:tcBorders>
          </w:tcPr>
          <w:p w14:paraId="7BE90EF6" w14:textId="61D3BDE8" w:rsidR="00E96EE6" w:rsidRPr="00597172" w:rsidRDefault="772A26E6" w:rsidP="772A26E6">
            <w:pPr>
              <w:widowControl w:val="0"/>
              <w:rPr>
                <w:bCs/>
                <w:sz w:val="19"/>
                <w:szCs w:val="19"/>
              </w:rPr>
            </w:pPr>
            <w:r w:rsidRPr="7372405E">
              <w:rPr>
                <w:sz w:val="19"/>
                <w:szCs w:val="19"/>
              </w:rPr>
              <w:t>В.В. Бондаренко, Е.М. Колганов</w:t>
            </w:r>
            <w:r w:rsidR="0080069D" w:rsidRPr="7372405E">
              <w:rPr>
                <w:sz w:val="19"/>
                <w:szCs w:val="19"/>
              </w:rPr>
              <w:t>а</w:t>
            </w:r>
            <w:r w:rsidRPr="7372405E">
              <w:rPr>
                <w:sz w:val="19"/>
                <w:szCs w:val="19"/>
              </w:rPr>
              <w:t>, Т.В. Харитонов</w:t>
            </w:r>
            <w:r w:rsidR="0080069D" w:rsidRPr="7372405E">
              <w:rPr>
                <w:sz w:val="19"/>
                <w:szCs w:val="19"/>
              </w:rPr>
              <w:t>а</w:t>
            </w:r>
            <w:r w:rsidRPr="7372405E">
              <w:rPr>
                <w:sz w:val="19"/>
                <w:szCs w:val="19"/>
              </w:rPr>
              <w:t xml:space="preserve">, </w:t>
            </w:r>
            <w:r w:rsidRPr="7372405E">
              <w:rPr>
                <w:b/>
                <w:sz w:val="19"/>
                <w:szCs w:val="19"/>
              </w:rPr>
              <w:t>Г.К. Гудович</w:t>
            </w:r>
          </w:p>
        </w:tc>
        <w:tc>
          <w:tcPr>
            <w:tcW w:w="349" w:type="pct"/>
            <w:tcBorders>
              <w:top w:val="single" w:sz="4" w:space="0" w:color="auto"/>
              <w:left w:val="single" w:sz="4" w:space="0" w:color="auto"/>
              <w:bottom w:val="single" w:sz="4" w:space="0" w:color="auto"/>
              <w:right w:val="single" w:sz="4" w:space="0" w:color="auto"/>
            </w:tcBorders>
          </w:tcPr>
          <w:p w14:paraId="3CB8685A" w14:textId="600228BE" w:rsidR="00E96EE6" w:rsidRPr="00597172" w:rsidRDefault="772A26E6" w:rsidP="0B3E071B">
            <w:pPr>
              <w:widowControl w:val="0"/>
              <w:jc w:val="center"/>
              <w:rPr>
                <w:sz w:val="19"/>
                <w:szCs w:val="19"/>
              </w:rPr>
            </w:pPr>
            <w:r w:rsidRPr="772A26E6">
              <w:rPr>
                <w:sz w:val="19"/>
                <w:szCs w:val="19"/>
              </w:rPr>
              <w:t>41,0</w:t>
            </w:r>
            <w:r w:rsidR="0B3E071B" w:rsidRPr="0B3E071B">
              <w:rPr>
                <w:sz w:val="19"/>
                <w:szCs w:val="19"/>
              </w:rPr>
              <w:t>/</w:t>
            </w:r>
          </w:p>
          <w:p w14:paraId="36EFF704" w14:textId="2B29B03C" w:rsidR="00E96EE6" w:rsidRPr="00597172" w:rsidRDefault="7F3EE0E3" w:rsidP="772A26E6">
            <w:pPr>
              <w:widowControl w:val="0"/>
              <w:jc w:val="center"/>
              <w:rPr>
                <w:sz w:val="19"/>
                <w:szCs w:val="19"/>
              </w:rPr>
            </w:pPr>
            <w:r w:rsidRPr="7F3EE0E3">
              <w:rPr>
                <w:sz w:val="19"/>
                <w:szCs w:val="19"/>
              </w:rPr>
              <w:t>4,0</w:t>
            </w:r>
          </w:p>
        </w:tc>
        <w:tc>
          <w:tcPr>
            <w:tcW w:w="572" w:type="pct"/>
            <w:tcBorders>
              <w:top w:val="single" w:sz="4" w:space="0" w:color="auto"/>
              <w:left w:val="single" w:sz="4" w:space="0" w:color="auto"/>
              <w:bottom w:val="single" w:sz="4" w:space="0" w:color="auto"/>
              <w:right w:val="single" w:sz="4" w:space="0" w:color="auto"/>
            </w:tcBorders>
          </w:tcPr>
          <w:p w14:paraId="2EE433D7" w14:textId="7B46CC53" w:rsidR="00E96EE6" w:rsidRPr="00597172" w:rsidRDefault="772A26E6" w:rsidP="772A26E6">
            <w:pPr>
              <w:widowControl w:val="0"/>
              <w:rPr>
                <w:sz w:val="19"/>
                <w:szCs w:val="19"/>
              </w:rPr>
            </w:pPr>
            <w:r w:rsidRPr="7372405E">
              <w:rPr>
                <w:sz w:val="19"/>
                <w:szCs w:val="19"/>
              </w:rPr>
              <w:t>Москва: Прометей, 2019.</w:t>
            </w:r>
          </w:p>
        </w:tc>
        <w:tc>
          <w:tcPr>
            <w:tcW w:w="267" w:type="pct"/>
            <w:tcBorders>
              <w:top w:val="single" w:sz="4" w:space="0" w:color="auto"/>
              <w:left w:val="single" w:sz="4" w:space="0" w:color="auto"/>
              <w:bottom w:val="single" w:sz="4" w:space="0" w:color="auto"/>
              <w:right w:val="single" w:sz="4" w:space="0" w:color="auto"/>
            </w:tcBorders>
          </w:tcPr>
          <w:p w14:paraId="03A57B5A" w14:textId="0CB9DA61" w:rsidR="00E96EE6" w:rsidRPr="00597172" w:rsidRDefault="772A26E6" w:rsidP="772A26E6">
            <w:pPr>
              <w:widowControl w:val="0"/>
              <w:jc w:val="center"/>
              <w:rPr>
                <w:sz w:val="19"/>
                <w:szCs w:val="19"/>
              </w:rPr>
            </w:pPr>
            <w:r w:rsidRPr="772A26E6">
              <w:rPr>
                <w:sz w:val="19"/>
                <w:szCs w:val="19"/>
              </w:rPr>
              <w:t>500</w:t>
            </w:r>
          </w:p>
        </w:tc>
        <w:tc>
          <w:tcPr>
            <w:tcW w:w="441" w:type="pct"/>
            <w:tcBorders>
              <w:top w:val="single" w:sz="4" w:space="0" w:color="auto"/>
              <w:left w:val="single" w:sz="4" w:space="0" w:color="auto"/>
              <w:bottom w:val="single" w:sz="4" w:space="0" w:color="auto"/>
              <w:right w:val="single" w:sz="4" w:space="0" w:color="auto"/>
            </w:tcBorders>
          </w:tcPr>
          <w:p w14:paraId="7E79E0AB" w14:textId="178638FD" w:rsidR="00E96EE6" w:rsidRPr="00597172" w:rsidRDefault="772A26E6" w:rsidP="772A26E6">
            <w:pPr>
              <w:widowControl w:val="0"/>
              <w:rPr>
                <w:sz w:val="19"/>
                <w:szCs w:val="19"/>
              </w:rPr>
            </w:pPr>
            <w:r w:rsidRPr="7372405E">
              <w:rPr>
                <w:sz w:val="19"/>
                <w:szCs w:val="19"/>
              </w:rPr>
              <w:t>индексируемое издание</w:t>
            </w:r>
          </w:p>
        </w:tc>
      </w:tr>
      <w:tr w:rsidR="00E96EE6" w:rsidRPr="00597172" w14:paraId="78F23609" w14:textId="77777777" w:rsidTr="38292251">
        <w:trPr>
          <w:trHeight w:val="196"/>
          <w:jc w:val="center"/>
        </w:trPr>
        <w:tc>
          <w:tcPr>
            <w:tcW w:w="181" w:type="pct"/>
            <w:tcBorders>
              <w:top w:val="single" w:sz="4" w:space="0" w:color="auto"/>
              <w:left w:val="single" w:sz="4" w:space="0" w:color="auto"/>
              <w:bottom w:val="single" w:sz="4" w:space="0" w:color="auto"/>
              <w:right w:val="single" w:sz="4" w:space="0" w:color="auto"/>
            </w:tcBorders>
          </w:tcPr>
          <w:p w14:paraId="189C8863" w14:textId="09129981" w:rsidR="00E96EE6" w:rsidRPr="00597172" w:rsidRDefault="38292251" w:rsidP="38292251">
            <w:pPr>
              <w:spacing w:line="360" w:lineRule="auto"/>
              <w:jc w:val="center"/>
              <w:rPr>
                <w:i/>
                <w:iCs/>
                <w:sz w:val="19"/>
                <w:szCs w:val="19"/>
              </w:rPr>
            </w:pPr>
            <w:r w:rsidRPr="38292251">
              <w:rPr>
                <w:i/>
                <w:iCs/>
                <w:sz w:val="19"/>
                <w:szCs w:val="19"/>
              </w:rPr>
              <w:t>3</w:t>
            </w:r>
          </w:p>
        </w:tc>
        <w:tc>
          <w:tcPr>
            <w:tcW w:w="721" w:type="pct"/>
            <w:tcBorders>
              <w:top w:val="single" w:sz="4" w:space="0" w:color="auto"/>
              <w:left w:val="single" w:sz="4" w:space="0" w:color="auto"/>
              <w:bottom w:val="single" w:sz="4" w:space="0" w:color="auto"/>
              <w:right w:val="single" w:sz="4" w:space="0" w:color="auto"/>
            </w:tcBorders>
          </w:tcPr>
          <w:p w14:paraId="4828FB42" w14:textId="07619670" w:rsidR="00E96EE6" w:rsidRPr="00597172" w:rsidRDefault="00EB2827" w:rsidP="00CC6C29">
            <w:pPr>
              <w:widowControl w:val="0"/>
              <w:rPr>
                <w:sz w:val="19"/>
                <w:szCs w:val="19"/>
              </w:rPr>
            </w:pPr>
            <w:r w:rsidRPr="00917614">
              <w:rPr>
                <w:sz w:val="19"/>
                <w:szCs w:val="19"/>
              </w:rPr>
              <w:t>Реальный сектор в условиях новой промышленной революции</w:t>
            </w:r>
          </w:p>
        </w:tc>
        <w:tc>
          <w:tcPr>
            <w:tcW w:w="887" w:type="pct"/>
            <w:tcBorders>
              <w:top w:val="single" w:sz="4" w:space="0" w:color="auto"/>
              <w:left w:val="single" w:sz="4" w:space="0" w:color="auto"/>
              <w:bottom w:val="single" w:sz="4" w:space="0" w:color="auto"/>
              <w:right w:val="single" w:sz="4" w:space="0" w:color="auto"/>
            </w:tcBorders>
          </w:tcPr>
          <w:p w14:paraId="673BDCC7" w14:textId="4F88CCFD" w:rsidR="00E96EE6" w:rsidRPr="00597172" w:rsidRDefault="00EB2827" w:rsidP="00CC6C29">
            <w:pPr>
              <w:widowControl w:val="0"/>
              <w:rPr>
                <w:sz w:val="19"/>
                <w:szCs w:val="19"/>
              </w:rPr>
            </w:pPr>
            <w:r w:rsidRPr="00917614">
              <w:rPr>
                <w:sz w:val="19"/>
                <w:szCs w:val="19"/>
              </w:rPr>
              <w:t>Феномен рыночного хозяйства: проблема трансформации. Историко-экономический анализ бизнеса инноваций</w:t>
            </w:r>
          </w:p>
        </w:tc>
        <w:tc>
          <w:tcPr>
            <w:tcW w:w="514" w:type="pct"/>
            <w:tcBorders>
              <w:top w:val="single" w:sz="4" w:space="0" w:color="auto"/>
              <w:left w:val="single" w:sz="4" w:space="0" w:color="auto"/>
              <w:bottom w:val="single" w:sz="4" w:space="0" w:color="auto"/>
              <w:right w:val="single" w:sz="4" w:space="0" w:color="auto"/>
            </w:tcBorders>
          </w:tcPr>
          <w:p w14:paraId="37CA455F" w14:textId="61CEDFB0" w:rsidR="00E96EE6" w:rsidRPr="00597172" w:rsidRDefault="38292251" w:rsidP="38292251">
            <w:pPr>
              <w:widowControl w:val="0"/>
              <w:rPr>
                <w:sz w:val="19"/>
                <w:szCs w:val="19"/>
              </w:rPr>
            </w:pPr>
            <w:r w:rsidRPr="38292251">
              <w:rPr>
                <w:sz w:val="19"/>
                <w:szCs w:val="19"/>
              </w:rPr>
              <w:t>Кафедра «Финансы и кредит»</w:t>
            </w:r>
          </w:p>
        </w:tc>
        <w:tc>
          <w:tcPr>
            <w:tcW w:w="1069" w:type="pct"/>
            <w:tcBorders>
              <w:top w:val="single" w:sz="4" w:space="0" w:color="auto"/>
              <w:left w:val="single" w:sz="4" w:space="0" w:color="auto"/>
              <w:bottom w:val="single" w:sz="4" w:space="0" w:color="auto"/>
              <w:right w:val="single" w:sz="4" w:space="0" w:color="auto"/>
            </w:tcBorders>
          </w:tcPr>
          <w:p w14:paraId="65D4185D" w14:textId="4CA369B4" w:rsidR="00E96EE6" w:rsidRPr="00597172" w:rsidRDefault="00EB2827" w:rsidP="00CC6C29">
            <w:pPr>
              <w:widowControl w:val="0"/>
              <w:rPr>
                <w:sz w:val="19"/>
                <w:szCs w:val="19"/>
              </w:rPr>
            </w:pPr>
            <w:r w:rsidRPr="0437B597">
              <w:rPr>
                <w:b/>
                <w:sz w:val="19"/>
                <w:szCs w:val="19"/>
              </w:rPr>
              <w:t>Рубцова Л.Н.,</w:t>
            </w:r>
            <w:r w:rsidRPr="00917614">
              <w:rPr>
                <w:sz w:val="19"/>
                <w:szCs w:val="19"/>
              </w:rPr>
              <w:t xml:space="preserve"> Сидоров В.А., Ядгаров Я.С., Чапля В.В., Абанина И.Н., Альпидовская М.Л, Ампар Л.Г., </w:t>
            </w:r>
            <w:r w:rsidRPr="0B3E071B">
              <w:rPr>
                <w:b/>
                <w:sz w:val="19"/>
                <w:szCs w:val="19"/>
              </w:rPr>
              <w:t>Чернявская Ю.А</w:t>
            </w:r>
            <w:r w:rsidRPr="00917614">
              <w:rPr>
                <w:sz w:val="19"/>
                <w:szCs w:val="19"/>
              </w:rPr>
              <w:t>. и др.</w:t>
            </w:r>
          </w:p>
        </w:tc>
        <w:tc>
          <w:tcPr>
            <w:tcW w:w="349" w:type="pct"/>
            <w:tcBorders>
              <w:top w:val="single" w:sz="4" w:space="0" w:color="auto"/>
              <w:left w:val="single" w:sz="4" w:space="0" w:color="auto"/>
              <w:bottom w:val="single" w:sz="4" w:space="0" w:color="auto"/>
              <w:right w:val="single" w:sz="4" w:space="0" w:color="auto"/>
            </w:tcBorders>
          </w:tcPr>
          <w:p w14:paraId="791F384D" w14:textId="3BF1FB8F" w:rsidR="00E96EE6" w:rsidRPr="00597172" w:rsidRDefault="00EB2827" w:rsidP="0B3E071B">
            <w:pPr>
              <w:widowControl w:val="0"/>
              <w:jc w:val="center"/>
              <w:rPr>
                <w:sz w:val="19"/>
                <w:szCs w:val="19"/>
              </w:rPr>
            </w:pPr>
            <w:r>
              <w:rPr>
                <w:sz w:val="19"/>
                <w:szCs w:val="19"/>
              </w:rPr>
              <w:t>34,6</w:t>
            </w:r>
            <w:r w:rsidR="0B3E071B" w:rsidRPr="0B3E071B">
              <w:rPr>
                <w:sz w:val="19"/>
                <w:szCs w:val="19"/>
              </w:rPr>
              <w:t>/</w:t>
            </w:r>
          </w:p>
          <w:p w14:paraId="1D337EA5" w14:textId="196755A9" w:rsidR="00E96EE6" w:rsidRPr="00597172" w:rsidRDefault="0B3E071B" w:rsidP="0B3E071B">
            <w:pPr>
              <w:widowControl w:val="0"/>
              <w:jc w:val="center"/>
              <w:rPr>
                <w:sz w:val="19"/>
                <w:szCs w:val="19"/>
              </w:rPr>
            </w:pPr>
            <w:r w:rsidRPr="0B3E071B">
              <w:rPr>
                <w:sz w:val="19"/>
                <w:szCs w:val="19"/>
              </w:rPr>
              <w:t>1,0/</w:t>
            </w:r>
          </w:p>
          <w:p w14:paraId="14B7933C" w14:textId="0527B7E3" w:rsidR="00E96EE6" w:rsidRPr="00597172" w:rsidRDefault="0B3E071B" w:rsidP="0437B597">
            <w:pPr>
              <w:widowControl w:val="0"/>
              <w:jc w:val="center"/>
              <w:rPr>
                <w:sz w:val="19"/>
                <w:szCs w:val="19"/>
              </w:rPr>
            </w:pPr>
            <w:r w:rsidRPr="0B3E071B">
              <w:rPr>
                <w:sz w:val="19"/>
                <w:szCs w:val="19"/>
              </w:rPr>
              <w:t>1,0</w:t>
            </w:r>
          </w:p>
        </w:tc>
        <w:tc>
          <w:tcPr>
            <w:tcW w:w="572" w:type="pct"/>
            <w:tcBorders>
              <w:top w:val="single" w:sz="4" w:space="0" w:color="auto"/>
              <w:left w:val="single" w:sz="4" w:space="0" w:color="auto"/>
              <w:bottom w:val="single" w:sz="4" w:space="0" w:color="auto"/>
              <w:right w:val="single" w:sz="4" w:space="0" w:color="auto"/>
            </w:tcBorders>
          </w:tcPr>
          <w:p w14:paraId="61982A67" w14:textId="545A87E0" w:rsidR="00E96EE6" w:rsidRPr="00597172" w:rsidRDefault="00EB2827" w:rsidP="00CC6C29">
            <w:pPr>
              <w:widowControl w:val="0"/>
              <w:rPr>
                <w:sz w:val="19"/>
                <w:szCs w:val="19"/>
              </w:rPr>
            </w:pPr>
            <w:r w:rsidRPr="00917614">
              <w:rPr>
                <w:sz w:val="19"/>
                <w:szCs w:val="19"/>
              </w:rPr>
              <w:t>Майкоп: Издательство: ООО «Электронные издательские технологии»., 2018. – 554 с. – 2500 экз</w:t>
            </w:r>
          </w:p>
        </w:tc>
        <w:tc>
          <w:tcPr>
            <w:tcW w:w="267" w:type="pct"/>
            <w:tcBorders>
              <w:top w:val="single" w:sz="4" w:space="0" w:color="auto"/>
              <w:left w:val="single" w:sz="4" w:space="0" w:color="auto"/>
              <w:bottom w:val="single" w:sz="4" w:space="0" w:color="auto"/>
              <w:right w:val="single" w:sz="4" w:space="0" w:color="auto"/>
            </w:tcBorders>
          </w:tcPr>
          <w:p w14:paraId="259FA7CE" w14:textId="67337990" w:rsidR="00E96EE6" w:rsidRPr="00597172" w:rsidRDefault="00EB2827" w:rsidP="00CC6C29">
            <w:pPr>
              <w:widowControl w:val="0"/>
              <w:rPr>
                <w:sz w:val="19"/>
                <w:szCs w:val="19"/>
              </w:rPr>
            </w:pPr>
            <w:r>
              <w:rPr>
                <w:sz w:val="19"/>
                <w:szCs w:val="19"/>
              </w:rPr>
              <w:t xml:space="preserve">2000 </w:t>
            </w:r>
          </w:p>
        </w:tc>
        <w:tc>
          <w:tcPr>
            <w:tcW w:w="441" w:type="pct"/>
            <w:tcBorders>
              <w:top w:val="single" w:sz="4" w:space="0" w:color="auto"/>
              <w:left w:val="single" w:sz="4" w:space="0" w:color="auto"/>
              <w:bottom w:val="single" w:sz="4" w:space="0" w:color="auto"/>
              <w:right w:val="single" w:sz="4" w:space="0" w:color="auto"/>
            </w:tcBorders>
          </w:tcPr>
          <w:p w14:paraId="78F5635F" w14:textId="77777777" w:rsidR="00E96EE6" w:rsidRPr="00597172" w:rsidRDefault="00E96EE6" w:rsidP="00CC6C29">
            <w:pPr>
              <w:widowControl w:val="0"/>
              <w:rPr>
                <w:sz w:val="19"/>
                <w:szCs w:val="19"/>
              </w:rPr>
            </w:pPr>
          </w:p>
        </w:tc>
      </w:tr>
      <w:tr w:rsidR="00670EB3" w:rsidRPr="00597172" w14:paraId="7D15BF1F" w14:textId="77777777" w:rsidTr="38292251">
        <w:trPr>
          <w:trHeight w:val="196"/>
          <w:jc w:val="center"/>
        </w:trPr>
        <w:tc>
          <w:tcPr>
            <w:tcW w:w="181" w:type="pct"/>
            <w:tcBorders>
              <w:top w:val="single" w:sz="4" w:space="0" w:color="auto"/>
              <w:left w:val="single" w:sz="4" w:space="0" w:color="auto"/>
              <w:bottom w:val="single" w:sz="4" w:space="0" w:color="auto"/>
              <w:right w:val="single" w:sz="4" w:space="0" w:color="auto"/>
            </w:tcBorders>
          </w:tcPr>
          <w:p w14:paraId="7F0FE14A" w14:textId="7F51BBA8" w:rsidR="00670EB3" w:rsidRPr="00597172" w:rsidRDefault="38292251" w:rsidP="38292251">
            <w:pPr>
              <w:spacing w:line="360" w:lineRule="auto"/>
              <w:jc w:val="center"/>
              <w:rPr>
                <w:i/>
                <w:sz w:val="19"/>
                <w:szCs w:val="19"/>
              </w:rPr>
            </w:pPr>
            <w:r w:rsidRPr="38292251">
              <w:rPr>
                <w:i/>
                <w:iCs/>
                <w:sz w:val="19"/>
                <w:szCs w:val="19"/>
              </w:rPr>
              <w:t>4</w:t>
            </w:r>
          </w:p>
        </w:tc>
        <w:tc>
          <w:tcPr>
            <w:tcW w:w="721" w:type="pct"/>
            <w:tcBorders>
              <w:top w:val="single" w:sz="4" w:space="0" w:color="auto"/>
              <w:left w:val="single" w:sz="4" w:space="0" w:color="auto"/>
              <w:bottom w:val="single" w:sz="4" w:space="0" w:color="auto"/>
              <w:right w:val="single" w:sz="4" w:space="0" w:color="auto"/>
            </w:tcBorders>
          </w:tcPr>
          <w:p w14:paraId="1F42D4FD" w14:textId="1AC3B8F3" w:rsidR="00670EB3" w:rsidRPr="0080651C" w:rsidRDefault="0080651C" w:rsidP="0080651C">
            <w:pPr>
              <w:rPr>
                <w:rFonts w:eastAsia="Calibri"/>
                <w:sz w:val="19"/>
                <w:szCs w:val="19"/>
                <w:lang w:eastAsia="en-US"/>
              </w:rPr>
            </w:pPr>
            <w:r w:rsidRPr="7372405E">
              <w:rPr>
                <w:color w:val="000000" w:themeColor="text1"/>
                <w:sz w:val="19"/>
                <w:szCs w:val="19"/>
              </w:rPr>
              <w:t>Парадигмы цифровых технологий</w:t>
            </w:r>
          </w:p>
        </w:tc>
        <w:tc>
          <w:tcPr>
            <w:tcW w:w="887" w:type="pct"/>
            <w:tcBorders>
              <w:top w:val="single" w:sz="4" w:space="0" w:color="auto"/>
              <w:left w:val="single" w:sz="4" w:space="0" w:color="auto"/>
              <w:bottom w:val="single" w:sz="4" w:space="0" w:color="auto"/>
              <w:right w:val="single" w:sz="4" w:space="0" w:color="auto"/>
            </w:tcBorders>
          </w:tcPr>
          <w:p w14:paraId="61F1A02F" w14:textId="4D9FD31E" w:rsidR="00670EB3" w:rsidRPr="00597172" w:rsidRDefault="0080651C" w:rsidP="00670EB3">
            <w:pPr>
              <w:rPr>
                <w:rFonts w:eastAsia="Calibri"/>
                <w:sz w:val="19"/>
                <w:szCs w:val="19"/>
                <w:lang w:eastAsia="en-US"/>
              </w:rPr>
            </w:pPr>
            <w:r w:rsidRPr="7372405E">
              <w:rPr>
                <w:color w:val="000000" w:themeColor="text1"/>
                <w:sz w:val="19"/>
                <w:szCs w:val="19"/>
              </w:rPr>
              <w:t>Динамика развития национальной экономики в условиях цифровизации: стратегические и институциональные факторы</w:t>
            </w:r>
          </w:p>
        </w:tc>
        <w:tc>
          <w:tcPr>
            <w:tcW w:w="514" w:type="pct"/>
            <w:tcBorders>
              <w:top w:val="single" w:sz="4" w:space="0" w:color="auto"/>
              <w:left w:val="single" w:sz="4" w:space="0" w:color="auto"/>
              <w:bottom w:val="single" w:sz="4" w:space="0" w:color="auto"/>
              <w:right w:val="single" w:sz="4" w:space="0" w:color="auto"/>
            </w:tcBorders>
          </w:tcPr>
          <w:p w14:paraId="0D9B26B6" w14:textId="74668707" w:rsidR="00670EB3" w:rsidRPr="00597172" w:rsidRDefault="38292251" w:rsidP="38292251">
            <w:pPr>
              <w:rPr>
                <w:rFonts w:eastAsia="Calibri"/>
                <w:sz w:val="19"/>
                <w:szCs w:val="19"/>
                <w:lang w:eastAsia="en-US"/>
              </w:rPr>
            </w:pPr>
            <w:r w:rsidRPr="38292251">
              <w:rPr>
                <w:sz w:val="19"/>
                <w:szCs w:val="19"/>
              </w:rPr>
              <w:t>Кафедра «Финансы и кредит»</w:t>
            </w:r>
          </w:p>
        </w:tc>
        <w:tc>
          <w:tcPr>
            <w:tcW w:w="1069" w:type="pct"/>
            <w:tcBorders>
              <w:top w:val="single" w:sz="4" w:space="0" w:color="auto"/>
              <w:left w:val="single" w:sz="4" w:space="0" w:color="auto"/>
              <w:bottom w:val="single" w:sz="4" w:space="0" w:color="auto"/>
              <w:right w:val="single" w:sz="4" w:space="0" w:color="auto"/>
            </w:tcBorders>
          </w:tcPr>
          <w:p w14:paraId="1428BC5B" w14:textId="6CDD20C9" w:rsidR="00670EB3" w:rsidRPr="00597172" w:rsidRDefault="0080651C" w:rsidP="00670EB3">
            <w:pPr>
              <w:rPr>
                <w:rFonts w:eastAsia="Calibri"/>
                <w:sz w:val="19"/>
                <w:szCs w:val="19"/>
                <w:lang w:eastAsia="en-US"/>
              </w:rPr>
            </w:pPr>
            <w:r w:rsidRPr="0B3E071B">
              <w:rPr>
                <w:b/>
                <w:sz w:val="19"/>
                <w:szCs w:val="19"/>
              </w:rPr>
              <w:t>Графов А. В</w:t>
            </w:r>
            <w:r w:rsidRPr="7372405E">
              <w:rPr>
                <w:sz w:val="19"/>
                <w:szCs w:val="19"/>
              </w:rPr>
              <w:t>., Графова Г. Ф., Шахватова С. А. и др.</w:t>
            </w:r>
          </w:p>
        </w:tc>
        <w:tc>
          <w:tcPr>
            <w:tcW w:w="349" w:type="pct"/>
            <w:tcBorders>
              <w:top w:val="single" w:sz="4" w:space="0" w:color="auto"/>
              <w:left w:val="single" w:sz="4" w:space="0" w:color="auto"/>
              <w:bottom w:val="single" w:sz="4" w:space="0" w:color="auto"/>
              <w:right w:val="single" w:sz="4" w:space="0" w:color="auto"/>
            </w:tcBorders>
          </w:tcPr>
          <w:p w14:paraId="54FE2D33" w14:textId="2B29B03C" w:rsidR="00670EB3" w:rsidRPr="00597172" w:rsidRDefault="0080651C" w:rsidP="0D4B2C3B">
            <w:pPr>
              <w:jc w:val="center"/>
              <w:rPr>
                <w:rFonts w:eastAsia="Calibri"/>
                <w:sz w:val="19"/>
                <w:szCs w:val="19"/>
                <w:lang w:eastAsia="en-US"/>
              </w:rPr>
            </w:pPr>
            <w:r>
              <w:rPr>
                <w:rFonts w:eastAsia="Calibri"/>
                <w:sz w:val="19"/>
                <w:szCs w:val="19"/>
                <w:lang w:eastAsia="en-US"/>
              </w:rPr>
              <w:t>12,6</w:t>
            </w:r>
            <w:r w:rsidR="0D4B2C3B" w:rsidRPr="0D4B2C3B">
              <w:rPr>
                <w:rFonts w:eastAsia="Calibri"/>
                <w:sz w:val="19"/>
                <w:szCs w:val="19"/>
                <w:lang w:eastAsia="en-US"/>
              </w:rPr>
              <w:t>/</w:t>
            </w:r>
          </w:p>
          <w:p w14:paraId="0A5A6F9F" w14:textId="2B29B03C" w:rsidR="00670EB3" w:rsidRPr="00597172" w:rsidRDefault="7F3EE0E3" w:rsidP="0437B597">
            <w:pPr>
              <w:jc w:val="center"/>
              <w:rPr>
                <w:rFonts w:eastAsia="Calibri"/>
                <w:sz w:val="19"/>
                <w:szCs w:val="19"/>
                <w:lang w:eastAsia="en-US"/>
              </w:rPr>
            </w:pPr>
            <w:r w:rsidRPr="7F3EE0E3">
              <w:rPr>
                <w:rFonts w:eastAsia="Calibri"/>
                <w:sz w:val="19"/>
                <w:szCs w:val="19"/>
                <w:lang w:eastAsia="en-US"/>
              </w:rPr>
              <w:t>3,0</w:t>
            </w:r>
          </w:p>
        </w:tc>
        <w:tc>
          <w:tcPr>
            <w:tcW w:w="572" w:type="pct"/>
            <w:tcBorders>
              <w:top w:val="single" w:sz="4" w:space="0" w:color="auto"/>
              <w:left w:val="single" w:sz="4" w:space="0" w:color="auto"/>
              <w:bottom w:val="single" w:sz="4" w:space="0" w:color="auto"/>
              <w:right w:val="single" w:sz="4" w:space="0" w:color="auto"/>
            </w:tcBorders>
          </w:tcPr>
          <w:p w14:paraId="4A78E33B" w14:textId="7252B709" w:rsidR="00670EB3" w:rsidRPr="0080651C" w:rsidRDefault="0080651C" w:rsidP="00670EB3">
            <w:pPr>
              <w:rPr>
                <w:rFonts w:eastAsia="Calibri"/>
                <w:sz w:val="19"/>
                <w:szCs w:val="19"/>
                <w:lang w:eastAsia="en-US"/>
              </w:rPr>
            </w:pPr>
            <w:r w:rsidRPr="7372405E">
              <w:rPr>
                <w:sz w:val="19"/>
                <w:szCs w:val="19"/>
              </w:rPr>
              <w:t>Елец: ФГБОУ ВО «Елецкий государственный университет им. И.А. Бунина», 2018. – 201 с</w:t>
            </w:r>
          </w:p>
        </w:tc>
        <w:tc>
          <w:tcPr>
            <w:tcW w:w="267" w:type="pct"/>
            <w:tcBorders>
              <w:top w:val="single" w:sz="4" w:space="0" w:color="auto"/>
              <w:left w:val="single" w:sz="4" w:space="0" w:color="auto"/>
              <w:bottom w:val="single" w:sz="4" w:space="0" w:color="auto"/>
              <w:right w:val="single" w:sz="4" w:space="0" w:color="auto"/>
            </w:tcBorders>
          </w:tcPr>
          <w:p w14:paraId="1AB21851" w14:textId="5B51C3B3" w:rsidR="00670EB3" w:rsidRPr="0080651C" w:rsidRDefault="0080651C" w:rsidP="00670EB3">
            <w:pPr>
              <w:rPr>
                <w:rFonts w:eastAsia="Calibri"/>
                <w:sz w:val="19"/>
                <w:szCs w:val="19"/>
                <w:lang w:eastAsia="en-US"/>
              </w:rPr>
            </w:pPr>
            <w:r>
              <w:rPr>
                <w:rFonts w:eastAsia="Calibri"/>
                <w:sz w:val="19"/>
                <w:szCs w:val="19"/>
                <w:lang w:eastAsia="en-US"/>
              </w:rPr>
              <w:t>500</w:t>
            </w:r>
          </w:p>
        </w:tc>
        <w:tc>
          <w:tcPr>
            <w:tcW w:w="441" w:type="pct"/>
            <w:tcBorders>
              <w:top w:val="single" w:sz="4" w:space="0" w:color="auto"/>
              <w:left w:val="single" w:sz="4" w:space="0" w:color="auto"/>
              <w:bottom w:val="single" w:sz="4" w:space="0" w:color="auto"/>
              <w:right w:val="single" w:sz="4" w:space="0" w:color="auto"/>
            </w:tcBorders>
          </w:tcPr>
          <w:p w14:paraId="3D5B92A6" w14:textId="77777777" w:rsidR="00670EB3" w:rsidRPr="00597172" w:rsidRDefault="00670EB3" w:rsidP="00CC6C29">
            <w:pPr>
              <w:widowControl w:val="0"/>
              <w:rPr>
                <w:sz w:val="19"/>
                <w:szCs w:val="19"/>
              </w:rPr>
            </w:pPr>
          </w:p>
        </w:tc>
      </w:tr>
      <w:tr w:rsidR="1B7E5A3C" w14:paraId="07976F23" w14:textId="77777777" w:rsidTr="38292251">
        <w:trPr>
          <w:trHeight w:val="196"/>
          <w:jc w:val="center"/>
        </w:trPr>
        <w:tc>
          <w:tcPr>
            <w:tcW w:w="510" w:type="dxa"/>
            <w:tcBorders>
              <w:top w:val="single" w:sz="4" w:space="0" w:color="auto"/>
              <w:left w:val="single" w:sz="4" w:space="0" w:color="auto"/>
              <w:bottom w:val="single" w:sz="4" w:space="0" w:color="auto"/>
              <w:right w:val="single" w:sz="4" w:space="0" w:color="auto"/>
            </w:tcBorders>
          </w:tcPr>
          <w:p w14:paraId="6811E7D3" w14:textId="567D901B" w:rsidR="1B7E5A3C" w:rsidRDefault="38292251" w:rsidP="38292251">
            <w:pPr>
              <w:spacing w:line="360" w:lineRule="auto"/>
              <w:jc w:val="center"/>
              <w:rPr>
                <w:i/>
                <w:iCs/>
                <w:sz w:val="19"/>
                <w:szCs w:val="19"/>
              </w:rPr>
            </w:pPr>
            <w:r w:rsidRPr="38292251">
              <w:rPr>
                <w:i/>
                <w:iCs/>
                <w:sz w:val="19"/>
                <w:szCs w:val="19"/>
              </w:rPr>
              <w:t>5</w:t>
            </w:r>
          </w:p>
        </w:tc>
        <w:tc>
          <w:tcPr>
            <w:tcW w:w="2170" w:type="dxa"/>
            <w:tcBorders>
              <w:top w:val="single" w:sz="4" w:space="0" w:color="auto"/>
              <w:left w:val="single" w:sz="4" w:space="0" w:color="auto"/>
              <w:bottom w:val="single" w:sz="4" w:space="0" w:color="auto"/>
              <w:right w:val="single" w:sz="4" w:space="0" w:color="auto"/>
            </w:tcBorders>
          </w:tcPr>
          <w:p w14:paraId="3F821ED8" w14:textId="1B02CB80" w:rsidR="1B7E5A3C" w:rsidRDefault="1B7E5A3C" w:rsidP="1B7E5A3C">
            <w:pPr>
              <w:rPr>
                <w:sz w:val="19"/>
                <w:szCs w:val="19"/>
              </w:rPr>
            </w:pPr>
            <w:r w:rsidRPr="7372405E">
              <w:rPr>
                <w:sz w:val="19"/>
                <w:szCs w:val="19"/>
              </w:rPr>
              <w:t>Индивид – общество – государство: новая философия партнерства</w:t>
            </w:r>
          </w:p>
        </w:tc>
        <w:tc>
          <w:tcPr>
            <w:tcW w:w="2680" w:type="dxa"/>
            <w:tcBorders>
              <w:top w:val="single" w:sz="4" w:space="0" w:color="auto"/>
              <w:left w:val="single" w:sz="4" w:space="0" w:color="auto"/>
              <w:bottom w:val="single" w:sz="4" w:space="0" w:color="auto"/>
              <w:right w:val="single" w:sz="4" w:space="0" w:color="auto"/>
            </w:tcBorders>
          </w:tcPr>
          <w:p w14:paraId="2D847104" w14:textId="62F16B7B" w:rsidR="1B7E5A3C" w:rsidRDefault="1B7E5A3C" w:rsidP="1B7E5A3C">
            <w:pPr>
              <w:rPr>
                <w:sz w:val="19"/>
                <w:szCs w:val="19"/>
              </w:rPr>
            </w:pPr>
            <w:r w:rsidRPr="7372405E">
              <w:rPr>
                <w:sz w:val="19"/>
                <w:szCs w:val="19"/>
              </w:rPr>
              <w:t>Коррупция в России: состояние и проблемы противодействия</w:t>
            </w:r>
          </w:p>
        </w:tc>
        <w:tc>
          <w:tcPr>
            <w:tcW w:w="1713" w:type="dxa"/>
            <w:tcBorders>
              <w:top w:val="single" w:sz="4" w:space="0" w:color="auto"/>
              <w:left w:val="single" w:sz="4" w:space="0" w:color="auto"/>
              <w:bottom w:val="single" w:sz="4" w:space="0" w:color="auto"/>
              <w:right w:val="single" w:sz="4" w:space="0" w:color="auto"/>
            </w:tcBorders>
          </w:tcPr>
          <w:p w14:paraId="771F5463" w14:textId="2383F610" w:rsidR="1B7E5A3C" w:rsidRDefault="0A1BF2D6" w:rsidP="0A1BF2D6">
            <w:pPr>
              <w:rPr>
                <w:sz w:val="19"/>
                <w:szCs w:val="19"/>
              </w:rPr>
            </w:pPr>
            <w:r w:rsidRPr="0A1BF2D6">
              <w:rPr>
                <w:sz w:val="19"/>
                <w:szCs w:val="19"/>
              </w:rPr>
              <w:t>Кафедра «Информатика, математика и общегуманитарные науки»</w:t>
            </w:r>
          </w:p>
        </w:tc>
        <w:tc>
          <w:tcPr>
            <w:tcW w:w="3240" w:type="dxa"/>
            <w:tcBorders>
              <w:top w:val="single" w:sz="4" w:space="0" w:color="auto"/>
              <w:left w:val="single" w:sz="4" w:space="0" w:color="auto"/>
              <w:bottom w:val="single" w:sz="4" w:space="0" w:color="auto"/>
              <w:right w:val="single" w:sz="4" w:space="0" w:color="auto"/>
            </w:tcBorders>
          </w:tcPr>
          <w:p w14:paraId="534AAD3A" w14:textId="72C9708A" w:rsidR="1B7E5A3C" w:rsidRDefault="1B7E5A3C" w:rsidP="1B7E5A3C">
            <w:pPr>
              <w:rPr>
                <w:sz w:val="19"/>
                <w:szCs w:val="19"/>
              </w:rPr>
            </w:pPr>
            <w:r w:rsidRPr="0B3E071B">
              <w:rPr>
                <w:b/>
                <w:sz w:val="19"/>
                <w:szCs w:val="19"/>
              </w:rPr>
              <w:t xml:space="preserve">Егоров В.А., </w:t>
            </w:r>
            <w:r w:rsidRPr="7372405E">
              <w:rPr>
                <w:sz w:val="19"/>
                <w:szCs w:val="19"/>
              </w:rPr>
              <w:t>Климов А.С.</w:t>
            </w:r>
          </w:p>
        </w:tc>
        <w:tc>
          <w:tcPr>
            <w:tcW w:w="1027" w:type="dxa"/>
            <w:tcBorders>
              <w:top w:val="single" w:sz="4" w:space="0" w:color="auto"/>
              <w:left w:val="single" w:sz="4" w:space="0" w:color="auto"/>
              <w:bottom w:val="single" w:sz="4" w:space="0" w:color="auto"/>
              <w:right w:val="single" w:sz="4" w:space="0" w:color="auto"/>
            </w:tcBorders>
          </w:tcPr>
          <w:p w14:paraId="5FD062D2" w14:textId="744504E8" w:rsidR="1B7E5A3C" w:rsidRDefault="1B7E5A3C" w:rsidP="7F3EE0E3">
            <w:pPr>
              <w:jc w:val="center"/>
              <w:rPr>
                <w:sz w:val="19"/>
                <w:szCs w:val="19"/>
              </w:rPr>
            </w:pPr>
            <w:r w:rsidRPr="0437B597">
              <w:rPr>
                <w:sz w:val="19"/>
                <w:szCs w:val="19"/>
              </w:rPr>
              <w:t>10</w:t>
            </w:r>
            <w:r w:rsidR="0B3E071B" w:rsidRPr="0B3E071B">
              <w:rPr>
                <w:sz w:val="19"/>
                <w:szCs w:val="19"/>
              </w:rPr>
              <w:t>,0</w:t>
            </w:r>
            <w:r w:rsidR="7F3EE0E3" w:rsidRPr="7F3EE0E3">
              <w:rPr>
                <w:sz w:val="19"/>
                <w:szCs w:val="19"/>
              </w:rPr>
              <w:t>/</w:t>
            </w:r>
          </w:p>
          <w:p w14:paraId="388F341B" w14:textId="744504E8" w:rsidR="1B7E5A3C" w:rsidRDefault="7F3EE0E3" w:rsidP="0437B597">
            <w:pPr>
              <w:jc w:val="center"/>
              <w:rPr>
                <w:sz w:val="19"/>
                <w:szCs w:val="19"/>
              </w:rPr>
            </w:pPr>
            <w:r w:rsidRPr="7F3EE0E3">
              <w:rPr>
                <w:sz w:val="19"/>
                <w:szCs w:val="19"/>
              </w:rPr>
              <w:t>5,0</w:t>
            </w:r>
          </w:p>
        </w:tc>
        <w:tc>
          <w:tcPr>
            <w:tcW w:w="1714" w:type="dxa"/>
            <w:tcBorders>
              <w:top w:val="single" w:sz="4" w:space="0" w:color="auto"/>
              <w:left w:val="single" w:sz="4" w:space="0" w:color="auto"/>
              <w:bottom w:val="single" w:sz="4" w:space="0" w:color="auto"/>
              <w:right w:val="single" w:sz="4" w:space="0" w:color="auto"/>
            </w:tcBorders>
          </w:tcPr>
          <w:p w14:paraId="1F39BFF0" w14:textId="4D20D349" w:rsidR="1B7E5A3C" w:rsidRDefault="1B7E5A3C" w:rsidP="1B7E5A3C">
            <w:pPr>
              <w:rPr>
                <w:sz w:val="19"/>
                <w:szCs w:val="19"/>
              </w:rPr>
            </w:pPr>
            <w:r w:rsidRPr="7372405E">
              <w:rPr>
                <w:sz w:val="19"/>
                <w:szCs w:val="19"/>
              </w:rPr>
              <w:t>Воронеж: НАУКА_ЮНИПРЕСС, 2018. 164 с.</w:t>
            </w:r>
          </w:p>
        </w:tc>
        <w:tc>
          <w:tcPr>
            <w:tcW w:w="791" w:type="dxa"/>
            <w:tcBorders>
              <w:top w:val="single" w:sz="4" w:space="0" w:color="auto"/>
              <w:left w:val="single" w:sz="4" w:space="0" w:color="auto"/>
              <w:bottom w:val="single" w:sz="4" w:space="0" w:color="auto"/>
              <w:right w:val="single" w:sz="4" w:space="0" w:color="auto"/>
            </w:tcBorders>
          </w:tcPr>
          <w:p w14:paraId="53239686" w14:textId="1EB7FE3D" w:rsidR="1B7E5A3C" w:rsidRDefault="1B7E5A3C" w:rsidP="1B7E5A3C">
            <w:pPr>
              <w:rPr>
                <w:sz w:val="19"/>
                <w:szCs w:val="19"/>
                <w:lang w:eastAsia="en-US"/>
              </w:rPr>
            </w:pPr>
            <w:r w:rsidRPr="7372405E">
              <w:rPr>
                <w:sz w:val="19"/>
                <w:szCs w:val="19"/>
                <w:lang w:eastAsia="en-US"/>
              </w:rPr>
              <w:t>500</w:t>
            </w:r>
          </w:p>
        </w:tc>
        <w:tc>
          <w:tcPr>
            <w:tcW w:w="1518" w:type="dxa"/>
            <w:tcBorders>
              <w:top w:val="single" w:sz="4" w:space="0" w:color="auto"/>
              <w:left w:val="single" w:sz="4" w:space="0" w:color="auto"/>
              <w:bottom w:val="single" w:sz="4" w:space="0" w:color="auto"/>
              <w:right w:val="single" w:sz="4" w:space="0" w:color="auto"/>
            </w:tcBorders>
          </w:tcPr>
          <w:p w14:paraId="64D57B83" w14:textId="70909D16" w:rsidR="1B7E5A3C" w:rsidRDefault="1B7E5A3C" w:rsidP="1B7E5A3C">
            <w:pPr>
              <w:rPr>
                <w:sz w:val="19"/>
                <w:szCs w:val="19"/>
              </w:rPr>
            </w:pPr>
          </w:p>
        </w:tc>
      </w:tr>
      <w:tr w:rsidR="00670EB3" w:rsidRPr="00597172" w14:paraId="2DB30B12" w14:textId="77777777" w:rsidTr="38292251">
        <w:trPr>
          <w:trHeight w:val="196"/>
          <w:jc w:val="center"/>
        </w:trPr>
        <w:tc>
          <w:tcPr>
            <w:tcW w:w="181" w:type="pct"/>
            <w:tcBorders>
              <w:top w:val="single" w:sz="4" w:space="0" w:color="auto"/>
              <w:left w:val="single" w:sz="4" w:space="0" w:color="auto"/>
              <w:bottom w:val="single" w:sz="4" w:space="0" w:color="auto"/>
              <w:right w:val="single" w:sz="4" w:space="0" w:color="auto"/>
            </w:tcBorders>
          </w:tcPr>
          <w:p w14:paraId="4651F9C7" w14:textId="1D7A05D3" w:rsidR="00670EB3" w:rsidRPr="00597172" w:rsidRDefault="38292251" w:rsidP="38292251">
            <w:pPr>
              <w:spacing w:line="360" w:lineRule="auto"/>
              <w:jc w:val="center"/>
              <w:rPr>
                <w:i/>
                <w:iCs/>
                <w:sz w:val="19"/>
                <w:szCs w:val="19"/>
              </w:rPr>
            </w:pPr>
            <w:r w:rsidRPr="38292251">
              <w:rPr>
                <w:i/>
                <w:iCs/>
                <w:sz w:val="19"/>
                <w:szCs w:val="19"/>
              </w:rPr>
              <w:lastRenderedPageBreak/>
              <w:t>6</w:t>
            </w:r>
          </w:p>
        </w:tc>
        <w:tc>
          <w:tcPr>
            <w:tcW w:w="721" w:type="pct"/>
            <w:tcBorders>
              <w:top w:val="single" w:sz="4" w:space="0" w:color="auto"/>
              <w:left w:val="single" w:sz="4" w:space="0" w:color="auto"/>
              <w:bottom w:val="single" w:sz="4" w:space="0" w:color="auto"/>
              <w:right w:val="single" w:sz="4" w:space="0" w:color="auto"/>
            </w:tcBorders>
          </w:tcPr>
          <w:p w14:paraId="51E82853" w14:textId="6DC4F5E0" w:rsidR="00670EB3" w:rsidRPr="00597172" w:rsidRDefault="1B7E5A3C" w:rsidP="1B7E5A3C">
            <w:pPr>
              <w:rPr>
                <w:sz w:val="19"/>
                <w:szCs w:val="19"/>
              </w:rPr>
            </w:pPr>
            <w:r w:rsidRPr="7372405E">
              <w:rPr>
                <w:sz w:val="19"/>
                <w:szCs w:val="19"/>
              </w:rPr>
              <w:t>Индивид – общество – государство: новая философия партнерства</w:t>
            </w:r>
          </w:p>
        </w:tc>
        <w:tc>
          <w:tcPr>
            <w:tcW w:w="887" w:type="pct"/>
            <w:tcBorders>
              <w:top w:val="single" w:sz="4" w:space="0" w:color="auto"/>
              <w:left w:val="single" w:sz="4" w:space="0" w:color="auto"/>
              <w:bottom w:val="single" w:sz="4" w:space="0" w:color="auto"/>
              <w:right w:val="single" w:sz="4" w:space="0" w:color="auto"/>
            </w:tcBorders>
          </w:tcPr>
          <w:p w14:paraId="525FDA9B" w14:textId="08DBC2C6" w:rsidR="00670EB3" w:rsidRPr="00597172" w:rsidRDefault="1B7E5A3C" w:rsidP="1B7E5A3C">
            <w:pPr>
              <w:rPr>
                <w:sz w:val="19"/>
                <w:szCs w:val="19"/>
              </w:rPr>
            </w:pPr>
            <w:r w:rsidRPr="7372405E">
              <w:rPr>
                <w:sz w:val="19"/>
                <w:szCs w:val="19"/>
              </w:rPr>
              <w:t xml:space="preserve">Глава 2. Трансформация исторической идентичности молодежи в глобализирующемся мире: проблемы и перспективы // Цивилизационные вызовы во всемирно-исторической. Монография / Институт Всеобщей Истории РАН </w:t>
            </w:r>
          </w:p>
        </w:tc>
        <w:tc>
          <w:tcPr>
            <w:tcW w:w="514" w:type="pct"/>
            <w:tcBorders>
              <w:top w:val="single" w:sz="4" w:space="0" w:color="auto"/>
              <w:left w:val="single" w:sz="4" w:space="0" w:color="auto"/>
              <w:bottom w:val="single" w:sz="4" w:space="0" w:color="auto"/>
              <w:right w:val="single" w:sz="4" w:space="0" w:color="auto"/>
            </w:tcBorders>
          </w:tcPr>
          <w:p w14:paraId="42526013" w14:textId="2383F610" w:rsidR="00670EB3" w:rsidRPr="00597172" w:rsidRDefault="0A1BF2D6" w:rsidP="0A1BF2D6">
            <w:pPr>
              <w:rPr>
                <w:sz w:val="19"/>
                <w:szCs w:val="19"/>
              </w:rPr>
            </w:pPr>
            <w:r w:rsidRPr="0A1BF2D6">
              <w:rPr>
                <w:sz w:val="19"/>
                <w:szCs w:val="19"/>
              </w:rPr>
              <w:t>Кафедра «Информатика, математика и общегуманитарные науки»</w:t>
            </w:r>
          </w:p>
        </w:tc>
        <w:tc>
          <w:tcPr>
            <w:tcW w:w="1069" w:type="pct"/>
            <w:tcBorders>
              <w:top w:val="single" w:sz="4" w:space="0" w:color="auto"/>
              <w:left w:val="single" w:sz="4" w:space="0" w:color="auto"/>
              <w:bottom w:val="single" w:sz="4" w:space="0" w:color="auto"/>
              <w:right w:val="single" w:sz="4" w:space="0" w:color="auto"/>
            </w:tcBorders>
          </w:tcPr>
          <w:p w14:paraId="6D3C84BA" w14:textId="797A8389" w:rsidR="00670EB3" w:rsidRPr="00597172" w:rsidRDefault="7F3EE0E3" w:rsidP="1B7E5A3C">
            <w:pPr>
              <w:rPr>
                <w:sz w:val="19"/>
                <w:szCs w:val="19"/>
              </w:rPr>
            </w:pPr>
            <w:r w:rsidRPr="7F3EE0E3">
              <w:rPr>
                <w:sz w:val="19"/>
                <w:szCs w:val="19"/>
              </w:rPr>
              <w:t>Следзевский И.В., Ионов И.В., Щимякин Я.Г., Масейко А.Н., Аникин Д.А., Воробьева О.В.</w:t>
            </w:r>
            <w:r w:rsidRPr="7F3EE0E3">
              <w:rPr>
                <w:b/>
                <w:bCs/>
                <w:sz w:val="19"/>
                <w:szCs w:val="19"/>
              </w:rPr>
              <w:t>, Линченко А.А.</w:t>
            </w:r>
          </w:p>
        </w:tc>
        <w:tc>
          <w:tcPr>
            <w:tcW w:w="349" w:type="pct"/>
            <w:tcBorders>
              <w:top w:val="single" w:sz="4" w:space="0" w:color="auto"/>
              <w:left w:val="single" w:sz="4" w:space="0" w:color="auto"/>
              <w:bottom w:val="single" w:sz="4" w:space="0" w:color="auto"/>
              <w:right w:val="single" w:sz="4" w:space="0" w:color="auto"/>
            </w:tcBorders>
          </w:tcPr>
          <w:p w14:paraId="16A2F6FC" w14:textId="7ABDE306" w:rsidR="00670EB3" w:rsidRPr="00597172" w:rsidRDefault="7F3EE0E3" w:rsidP="7F3EE0E3">
            <w:pPr>
              <w:jc w:val="center"/>
              <w:rPr>
                <w:sz w:val="19"/>
                <w:szCs w:val="19"/>
              </w:rPr>
            </w:pPr>
            <w:r w:rsidRPr="7F3EE0E3">
              <w:rPr>
                <w:sz w:val="19"/>
                <w:szCs w:val="19"/>
              </w:rPr>
              <w:t>10,0/</w:t>
            </w:r>
          </w:p>
          <w:p w14:paraId="770CB092" w14:textId="31537D25" w:rsidR="00670EB3" w:rsidRPr="00597172" w:rsidRDefault="1B7E5A3C" w:rsidP="0437B597">
            <w:pPr>
              <w:jc w:val="center"/>
              <w:rPr>
                <w:sz w:val="19"/>
                <w:szCs w:val="19"/>
              </w:rPr>
            </w:pPr>
            <w:r w:rsidRPr="0437B597">
              <w:rPr>
                <w:sz w:val="19"/>
                <w:szCs w:val="19"/>
              </w:rPr>
              <w:t>1</w:t>
            </w:r>
            <w:r w:rsidR="0B3E071B" w:rsidRPr="0B3E071B">
              <w:rPr>
                <w:sz w:val="19"/>
                <w:szCs w:val="19"/>
              </w:rPr>
              <w:t>,0</w:t>
            </w:r>
            <w:r w:rsidRPr="0437B597">
              <w:rPr>
                <w:sz w:val="19"/>
                <w:szCs w:val="19"/>
              </w:rPr>
              <w:t xml:space="preserve"> </w:t>
            </w:r>
          </w:p>
        </w:tc>
        <w:tc>
          <w:tcPr>
            <w:tcW w:w="572" w:type="pct"/>
            <w:tcBorders>
              <w:top w:val="single" w:sz="4" w:space="0" w:color="auto"/>
              <w:left w:val="single" w:sz="4" w:space="0" w:color="auto"/>
              <w:bottom w:val="single" w:sz="4" w:space="0" w:color="auto"/>
              <w:right w:val="single" w:sz="4" w:space="0" w:color="auto"/>
            </w:tcBorders>
          </w:tcPr>
          <w:p w14:paraId="3CDED344" w14:textId="40756BAB" w:rsidR="00670EB3" w:rsidRPr="00597172" w:rsidRDefault="1B7E5A3C" w:rsidP="1B7E5A3C">
            <w:pPr>
              <w:rPr>
                <w:sz w:val="19"/>
                <w:szCs w:val="19"/>
              </w:rPr>
            </w:pPr>
            <w:r w:rsidRPr="7372405E">
              <w:rPr>
                <w:sz w:val="19"/>
                <w:szCs w:val="19"/>
              </w:rPr>
              <w:t xml:space="preserve">Москва: Аквилон, 2018. </w:t>
            </w:r>
          </w:p>
        </w:tc>
        <w:tc>
          <w:tcPr>
            <w:tcW w:w="267" w:type="pct"/>
            <w:tcBorders>
              <w:top w:val="single" w:sz="4" w:space="0" w:color="auto"/>
              <w:left w:val="single" w:sz="4" w:space="0" w:color="auto"/>
              <w:bottom w:val="single" w:sz="4" w:space="0" w:color="auto"/>
              <w:right w:val="single" w:sz="4" w:space="0" w:color="auto"/>
            </w:tcBorders>
          </w:tcPr>
          <w:p w14:paraId="4B5BA5DA" w14:textId="732E8042" w:rsidR="00670EB3" w:rsidRPr="00597172" w:rsidRDefault="1B7E5A3C" w:rsidP="1B7E5A3C">
            <w:pPr>
              <w:rPr>
                <w:sz w:val="19"/>
                <w:szCs w:val="19"/>
                <w:lang w:eastAsia="en-US"/>
              </w:rPr>
            </w:pPr>
            <w:r w:rsidRPr="7372405E">
              <w:rPr>
                <w:sz w:val="19"/>
                <w:szCs w:val="19"/>
                <w:lang w:eastAsia="en-US"/>
              </w:rPr>
              <w:t>300</w:t>
            </w:r>
          </w:p>
        </w:tc>
        <w:tc>
          <w:tcPr>
            <w:tcW w:w="441" w:type="pct"/>
            <w:tcBorders>
              <w:top w:val="single" w:sz="4" w:space="0" w:color="auto"/>
              <w:left w:val="single" w:sz="4" w:space="0" w:color="auto"/>
              <w:bottom w:val="single" w:sz="4" w:space="0" w:color="auto"/>
              <w:right w:val="single" w:sz="4" w:space="0" w:color="auto"/>
            </w:tcBorders>
          </w:tcPr>
          <w:p w14:paraId="15F68758" w14:textId="77777777" w:rsidR="00670EB3" w:rsidRPr="00597172" w:rsidRDefault="00670EB3" w:rsidP="00CC6C29">
            <w:pPr>
              <w:widowControl w:val="0"/>
              <w:rPr>
                <w:sz w:val="19"/>
                <w:szCs w:val="19"/>
              </w:rPr>
            </w:pPr>
          </w:p>
        </w:tc>
      </w:tr>
      <w:tr w:rsidR="00670EB3" w:rsidRPr="00597172" w14:paraId="1324D0DF" w14:textId="77777777" w:rsidTr="38292251">
        <w:trPr>
          <w:trHeight w:val="196"/>
          <w:jc w:val="center"/>
        </w:trPr>
        <w:tc>
          <w:tcPr>
            <w:tcW w:w="181" w:type="pct"/>
            <w:tcBorders>
              <w:top w:val="single" w:sz="4" w:space="0" w:color="auto"/>
              <w:left w:val="single" w:sz="4" w:space="0" w:color="auto"/>
              <w:bottom w:val="single" w:sz="4" w:space="0" w:color="auto"/>
              <w:right w:val="single" w:sz="4" w:space="0" w:color="auto"/>
            </w:tcBorders>
          </w:tcPr>
          <w:p w14:paraId="48BC6BAF" w14:textId="2F5255A5" w:rsidR="00670EB3" w:rsidRPr="00597172" w:rsidRDefault="38292251" w:rsidP="38292251">
            <w:pPr>
              <w:spacing w:line="360" w:lineRule="auto"/>
              <w:jc w:val="center"/>
              <w:rPr>
                <w:i/>
                <w:iCs/>
                <w:sz w:val="19"/>
                <w:szCs w:val="19"/>
              </w:rPr>
            </w:pPr>
            <w:r w:rsidRPr="38292251">
              <w:rPr>
                <w:i/>
                <w:iCs/>
                <w:sz w:val="19"/>
                <w:szCs w:val="19"/>
              </w:rPr>
              <w:t>7</w:t>
            </w:r>
          </w:p>
        </w:tc>
        <w:tc>
          <w:tcPr>
            <w:tcW w:w="721" w:type="pct"/>
            <w:tcBorders>
              <w:top w:val="single" w:sz="4" w:space="0" w:color="auto"/>
              <w:left w:val="single" w:sz="4" w:space="0" w:color="auto"/>
              <w:bottom w:val="single" w:sz="4" w:space="0" w:color="auto"/>
              <w:right w:val="single" w:sz="4" w:space="0" w:color="auto"/>
            </w:tcBorders>
          </w:tcPr>
          <w:p w14:paraId="7F7BF09D" w14:textId="00EA44E2" w:rsidR="00670EB3" w:rsidRPr="00597172" w:rsidRDefault="1B7E5A3C" w:rsidP="1B7E5A3C">
            <w:pPr>
              <w:rPr>
                <w:sz w:val="19"/>
                <w:szCs w:val="19"/>
              </w:rPr>
            </w:pPr>
            <w:r w:rsidRPr="7372405E">
              <w:rPr>
                <w:sz w:val="19"/>
                <w:szCs w:val="19"/>
              </w:rPr>
              <w:t>Индивид – общество – государство: новая философия партнерства</w:t>
            </w:r>
          </w:p>
        </w:tc>
        <w:tc>
          <w:tcPr>
            <w:tcW w:w="887" w:type="pct"/>
            <w:tcBorders>
              <w:top w:val="single" w:sz="4" w:space="0" w:color="auto"/>
              <w:left w:val="single" w:sz="4" w:space="0" w:color="auto"/>
              <w:bottom w:val="single" w:sz="4" w:space="0" w:color="auto"/>
              <w:right w:val="single" w:sz="4" w:space="0" w:color="auto"/>
            </w:tcBorders>
          </w:tcPr>
          <w:p w14:paraId="50CAA148" w14:textId="5A3101E0" w:rsidR="00670EB3" w:rsidRPr="00597172" w:rsidRDefault="1B7E5A3C" w:rsidP="1B7E5A3C">
            <w:pPr>
              <w:rPr>
                <w:sz w:val="19"/>
                <w:szCs w:val="19"/>
              </w:rPr>
            </w:pPr>
            <w:r w:rsidRPr="7372405E">
              <w:rPr>
                <w:sz w:val="19"/>
                <w:szCs w:val="19"/>
              </w:rPr>
              <w:t>Концептуальные основания политики памяти и перспективы постнациональной идентичности. Монография / Томский государственный университет</w:t>
            </w:r>
          </w:p>
        </w:tc>
        <w:tc>
          <w:tcPr>
            <w:tcW w:w="514" w:type="pct"/>
            <w:tcBorders>
              <w:top w:val="single" w:sz="4" w:space="0" w:color="auto"/>
              <w:left w:val="single" w:sz="4" w:space="0" w:color="auto"/>
              <w:bottom w:val="single" w:sz="4" w:space="0" w:color="auto"/>
              <w:right w:val="single" w:sz="4" w:space="0" w:color="auto"/>
            </w:tcBorders>
          </w:tcPr>
          <w:p w14:paraId="089A36E1" w14:textId="2383F610" w:rsidR="00670EB3" w:rsidRPr="00597172" w:rsidRDefault="0A1BF2D6" w:rsidP="0A1BF2D6">
            <w:pPr>
              <w:rPr>
                <w:sz w:val="19"/>
                <w:szCs w:val="19"/>
              </w:rPr>
            </w:pPr>
            <w:r w:rsidRPr="0A1BF2D6">
              <w:rPr>
                <w:sz w:val="19"/>
                <w:szCs w:val="19"/>
              </w:rPr>
              <w:t>Кафедра «Информатика, математика и общегуманитарные науки»</w:t>
            </w:r>
          </w:p>
        </w:tc>
        <w:tc>
          <w:tcPr>
            <w:tcW w:w="1069" w:type="pct"/>
            <w:tcBorders>
              <w:top w:val="single" w:sz="4" w:space="0" w:color="auto"/>
              <w:left w:val="single" w:sz="4" w:space="0" w:color="auto"/>
              <w:bottom w:val="single" w:sz="4" w:space="0" w:color="auto"/>
              <w:right w:val="single" w:sz="4" w:space="0" w:color="auto"/>
            </w:tcBorders>
          </w:tcPr>
          <w:p w14:paraId="1F38028C" w14:textId="68374401" w:rsidR="00670EB3" w:rsidRPr="00597172" w:rsidRDefault="1B7E5A3C" w:rsidP="1B7E5A3C">
            <w:pPr>
              <w:rPr>
                <w:sz w:val="19"/>
                <w:szCs w:val="19"/>
              </w:rPr>
            </w:pPr>
            <w:r w:rsidRPr="7372405E">
              <w:rPr>
                <w:sz w:val="19"/>
                <w:szCs w:val="19"/>
              </w:rPr>
              <w:t xml:space="preserve">Сыров В. Н., Головашина О. В., Аникин Д. А., Овчинников А. В., </w:t>
            </w:r>
            <w:r w:rsidRPr="0B3E071B">
              <w:rPr>
                <w:b/>
                <w:sz w:val="19"/>
                <w:szCs w:val="19"/>
              </w:rPr>
              <w:t>Линченко А.А.</w:t>
            </w:r>
          </w:p>
        </w:tc>
        <w:tc>
          <w:tcPr>
            <w:tcW w:w="349" w:type="pct"/>
            <w:tcBorders>
              <w:top w:val="single" w:sz="4" w:space="0" w:color="auto"/>
              <w:left w:val="single" w:sz="4" w:space="0" w:color="auto"/>
              <w:bottom w:val="single" w:sz="4" w:space="0" w:color="auto"/>
              <w:right w:val="single" w:sz="4" w:space="0" w:color="auto"/>
            </w:tcBorders>
          </w:tcPr>
          <w:p w14:paraId="43E05323" w14:textId="464F209B" w:rsidR="00670EB3" w:rsidRPr="00597172" w:rsidRDefault="1B7E5A3C" w:rsidP="7F3EE0E3">
            <w:pPr>
              <w:jc w:val="center"/>
              <w:rPr>
                <w:sz w:val="19"/>
                <w:szCs w:val="19"/>
              </w:rPr>
            </w:pPr>
            <w:r w:rsidRPr="7372405E">
              <w:rPr>
                <w:sz w:val="19"/>
                <w:szCs w:val="19"/>
              </w:rPr>
              <w:t>9,5</w:t>
            </w:r>
            <w:r w:rsidR="7F3EE0E3" w:rsidRPr="7F3EE0E3">
              <w:rPr>
                <w:sz w:val="19"/>
                <w:szCs w:val="19"/>
              </w:rPr>
              <w:t>/</w:t>
            </w:r>
          </w:p>
          <w:p w14:paraId="542F93CA" w14:textId="480DDAEB" w:rsidR="00670EB3" w:rsidRPr="00597172" w:rsidRDefault="7F3EE0E3" w:rsidP="0B3E071B">
            <w:pPr>
              <w:jc w:val="center"/>
              <w:rPr>
                <w:sz w:val="19"/>
                <w:szCs w:val="19"/>
              </w:rPr>
            </w:pPr>
            <w:r w:rsidRPr="7F3EE0E3">
              <w:rPr>
                <w:sz w:val="19"/>
                <w:szCs w:val="19"/>
              </w:rPr>
              <w:t>1,5</w:t>
            </w:r>
          </w:p>
        </w:tc>
        <w:tc>
          <w:tcPr>
            <w:tcW w:w="572" w:type="pct"/>
            <w:tcBorders>
              <w:top w:val="single" w:sz="4" w:space="0" w:color="auto"/>
              <w:left w:val="single" w:sz="4" w:space="0" w:color="auto"/>
              <w:bottom w:val="single" w:sz="4" w:space="0" w:color="auto"/>
              <w:right w:val="single" w:sz="4" w:space="0" w:color="auto"/>
            </w:tcBorders>
          </w:tcPr>
          <w:p w14:paraId="40457FA1" w14:textId="0852338E" w:rsidR="00670EB3" w:rsidRPr="00597172" w:rsidRDefault="1B7E5A3C" w:rsidP="1B7E5A3C">
            <w:pPr>
              <w:rPr>
                <w:sz w:val="19"/>
                <w:szCs w:val="19"/>
              </w:rPr>
            </w:pPr>
            <w:r w:rsidRPr="7372405E">
              <w:rPr>
                <w:sz w:val="19"/>
                <w:szCs w:val="19"/>
              </w:rPr>
              <w:t>Томск: Издательский дом Томского университета, 2018.</w:t>
            </w:r>
          </w:p>
        </w:tc>
        <w:tc>
          <w:tcPr>
            <w:tcW w:w="267" w:type="pct"/>
            <w:tcBorders>
              <w:top w:val="single" w:sz="4" w:space="0" w:color="auto"/>
              <w:left w:val="single" w:sz="4" w:space="0" w:color="auto"/>
              <w:bottom w:val="single" w:sz="4" w:space="0" w:color="auto"/>
              <w:right w:val="single" w:sz="4" w:space="0" w:color="auto"/>
            </w:tcBorders>
          </w:tcPr>
          <w:p w14:paraId="453E15C2" w14:textId="59F46004" w:rsidR="00670EB3" w:rsidRPr="00597172" w:rsidRDefault="1B7E5A3C" w:rsidP="1B7E5A3C">
            <w:pPr>
              <w:rPr>
                <w:sz w:val="19"/>
                <w:szCs w:val="19"/>
                <w:lang w:eastAsia="en-US"/>
              </w:rPr>
            </w:pPr>
            <w:r w:rsidRPr="7372405E">
              <w:rPr>
                <w:sz w:val="19"/>
                <w:szCs w:val="19"/>
                <w:lang w:eastAsia="en-US"/>
              </w:rPr>
              <w:t>500</w:t>
            </w:r>
          </w:p>
        </w:tc>
        <w:tc>
          <w:tcPr>
            <w:tcW w:w="441" w:type="pct"/>
            <w:tcBorders>
              <w:top w:val="single" w:sz="4" w:space="0" w:color="auto"/>
              <w:left w:val="single" w:sz="4" w:space="0" w:color="auto"/>
              <w:bottom w:val="single" w:sz="4" w:space="0" w:color="auto"/>
              <w:right w:val="single" w:sz="4" w:space="0" w:color="auto"/>
            </w:tcBorders>
          </w:tcPr>
          <w:p w14:paraId="79D59E3F" w14:textId="77777777" w:rsidR="00670EB3" w:rsidRPr="00597172" w:rsidRDefault="00670EB3" w:rsidP="00CC6C29">
            <w:pPr>
              <w:widowControl w:val="0"/>
              <w:rPr>
                <w:sz w:val="19"/>
                <w:szCs w:val="19"/>
              </w:rPr>
            </w:pPr>
          </w:p>
        </w:tc>
      </w:tr>
      <w:tr w:rsidR="002E0DE4" w:rsidRPr="00597172" w14:paraId="1E3ADA93" w14:textId="77777777" w:rsidTr="38292251">
        <w:trPr>
          <w:trHeight w:val="196"/>
          <w:jc w:val="center"/>
        </w:trPr>
        <w:tc>
          <w:tcPr>
            <w:tcW w:w="181" w:type="pct"/>
            <w:tcBorders>
              <w:top w:val="single" w:sz="4" w:space="0" w:color="auto"/>
              <w:left w:val="single" w:sz="4" w:space="0" w:color="auto"/>
              <w:bottom w:val="single" w:sz="4" w:space="0" w:color="auto"/>
              <w:right w:val="single" w:sz="4" w:space="0" w:color="auto"/>
            </w:tcBorders>
          </w:tcPr>
          <w:p w14:paraId="5534B9B3" w14:textId="7FA23C43" w:rsidR="002E0DE4" w:rsidRPr="38292251" w:rsidRDefault="002E0DE4" w:rsidP="38292251">
            <w:pPr>
              <w:spacing w:line="360" w:lineRule="auto"/>
              <w:jc w:val="center"/>
              <w:rPr>
                <w:i/>
                <w:iCs/>
                <w:sz w:val="19"/>
                <w:szCs w:val="19"/>
              </w:rPr>
            </w:pPr>
            <w:r>
              <w:rPr>
                <w:i/>
                <w:iCs/>
                <w:sz w:val="19"/>
                <w:szCs w:val="19"/>
              </w:rPr>
              <w:t>8</w:t>
            </w:r>
          </w:p>
        </w:tc>
        <w:tc>
          <w:tcPr>
            <w:tcW w:w="721" w:type="pct"/>
            <w:tcBorders>
              <w:top w:val="single" w:sz="4" w:space="0" w:color="auto"/>
              <w:left w:val="single" w:sz="4" w:space="0" w:color="auto"/>
              <w:bottom w:val="single" w:sz="4" w:space="0" w:color="auto"/>
              <w:right w:val="single" w:sz="4" w:space="0" w:color="auto"/>
            </w:tcBorders>
          </w:tcPr>
          <w:p w14:paraId="62C4E443" w14:textId="54B8BFFE" w:rsidR="002E0DE4" w:rsidRPr="7372405E" w:rsidRDefault="002E0DE4" w:rsidP="1B7E5A3C">
            <w:pPr>
              <w:rPr>
                <w:sz w:val="19"/>
                <w:szCs w:val="19"/>
              </w:rPr>
            </w:pPr>
            <w:r w:rsidRPr="00542A56">
              <w:rPr>
                <w:sz w:val="19"/>
                <w:szCs w:val="19"/>
              </w:rPr>
              <w:t>Реальный сектор в условиях новой промышленной революции</w:t>
            </w:r>
          </w:p>
        </w:tc>
        <w:tc>
          <w:tcPr>
            <w:tcW w:w="887" w:type="pct"/>
            <w:tcBorders>
              <w:top w:val="single" w:sz="4" w:space="0" w:color="auto"/>
              <w:left w:val="single" w:sz="4" w:space="0" w:color="auto"/>
              <w:bottom w:val="single" w:sz="4" w:space="0" w:color="auto"/>
              <w:right w:val="single" w:sz="4" w:space="0" w:color="auto"/>
            </w:tcBorders>
          </w:tcPr>
          <w:p w14:paraId="3675CF2F" w14:textId="2CFFA064" w:rsidR="002E0DE4" w:rsidRPr="7372405E" w:rsidRDefault="002E0DE4" w:rsidP="1B7E5A3C">
            <w:pPr>
              <w:rPr>
                <w:sz w:val="19"/>
                <w:szCs w:val="19"/>
              </w:rPr>
            </w:pPr>
            <w:r>
              <w:rPr>
                <w:sz w:val="19"/>
                <w:szCs w:val="19"/>
              </w:rPr>
              <w:t>ГИС-технлогии для управления устойчивым пространственным развитием регионов России / пол ред. П.В. Строева, С.В. Макар.</w:t>
            </w:r>
          </w:p>
        </w:tc>
        <w:tc>
          <w:tcPr>
            <w:tcW w:w="514" w:type="pct"/>
            <w:tcBorders>
              <w:top w:val="single" w:sz="4" w:space="0" w:color="auto"/>
              <w:left w:val="single" w:sz="4" w:space="0" w:color="auto"/>
              <w:bottom w:val="single" w:sz="4" w:space="0" w:color="auto"/>
              <w:right w:val="single" w:sz="4" w:space="0" w:color="auto"/>
            </w:tcBorders>
          </w:tcPr>
          <w:p w14:paraId="16A3FB7F" w14:textId="77777777" w:rsidR="002E0DE4" w:rsidRDefault="002E0DE4" w:rsidP="0A1BF2D6">
            <w:pPr>
              <w:rPr>
                <w:sz w:val="19"/>
                <w:szCs w:val="19"/>
              </w:rPr>
            </w:pPr>
            <w:r w:rsidRPr="38292251">
              <w:rPr>
                <w:sz w:val="19"/>
                <w:szCs w:val="19"/>
              </w:rPr>
              <w:t>Кафедра «Бухгалтерский учет, аудит, статистика»</w:t>
            </w:r>
          </w:p>
          <w:p w14:paraId="609A06AE" w14:textId="4105919C" w:rsidR="002E0DE4" w:rsidRPr="0A1BF2D6" w:rsidRDefault="002E0DE4" w:rsidP="0A1BF2D6">
            <w:pPr>
              <w:rPr>
                <w:sz w:val="19"/>
                <w:szCs w:val="19"/>
              </w:rPr>
            </w:pPr>
            <w:r>
              <w:rPr>
                <w:sz w:val="19"/>
                <w:szCs w:val="19"/>
              </w:rPr>
              <w:t>Кафедра «ЭМиМ»</w:t>
            </w:r>
          </w:p>
        </w:tc>
        <w:tc>
          <w:tcPr>
            <w:tcW w:w="1069" w:type="pct"/>
            <w:tcBorders>
              <w:top w:val="single" w:sz="4" w:space="0" w:color="auto"/>
              <w:left w:val="single" w:sz="4" w:space="0" w:color="auto"/>
              <w:bottom w:val="single" w:sz="4" w:space="0" w:color="auto"/>
              <w:right w:val="single" w:sz="4" w:space="0" w:color="auto"/>
            </w:tcBorders>
          </w:tcPr>
          <w:p w14:paraId="0FFF1B6E" w14:textId="07096538" w:rsidR="002E0DE4" w:rsidRPr="7372405E" w:rsidRDefault="002E0DE4" w:rsidP="1B7E5A3C">
            <w:pPr>
              <w:rPr>
                <w:sz w:val="19"/>
                <w:szCs w:val="19"/>
              </w:rPr>
            </w:pPr>
            <w:r>
              <w:rPr>
                <w:sz w:val="19"/>
                <w:szCs w:val="19"/>
              </w:rPr>
              <w:t xml:space="preserve">В авторском коллективе: </w:t>
            </w:r>
            <w:r w:rsidRPr="002E0DE4">
              <w:rPr>
                <w:b/>
                <w:sz w:val="19"/>
                <w:szCs w:val="19"/>
              </w:rPr>
              <w:t>Нестерова Н.Н., Смыслова О.Ю.</w:t>
            </w:r>
          </w:p>
        </w:tc>
        <w:tc>
          <w:tcPr>
            <w:tcW w:w="349" w:type="pct"/>
            <w:tcBorders>
              <w:top w:val="single" w:sz="4" w:space="0" w:color="auto"/>
              <w:left w:val="single" w:sz="4" w:space="0" w:color="auto"/>
              <w:bottom w:val="single" w:sz="4" w:space="0" w:color="auto"/>
              <w:right w:val="single" w:sz="4" w:space="0" w:color="auto"/>
            </w:tcBorders>
          </w:tcPr>
          <w:p w14:paraId="54EEFAFE" w14:textId="77777777" w:rsidR="002E0DE4" w:rsidRDefault="002E0DE4" w:rsidP="7F3EE0E3">
            <w:pPr>
              <w:jc w:val="center"/>
              <w:rPr>
                <w:sz w:val="19"/>
                <w:szCs w:val="19"/>
              </w:rPr>
            </w:pPr>
            <w:r>
              <w:rPr>
                <w:sz w:val="19"/>
                <w:szCs w:val="19"/>
              </w:rPr>
              <w:t>10,32/</w:t>
            </w:r>
          </w:p>
          <w:p w14:paraId="599C509A" w14:textId="77777777" w:rsidR="002E0DE4" w:rsidRDefault="002E0DE4" w:rsidP="7F3EE0E3">
            <w:pPr>
              <w:jc w:val="center"/>
              <w:rPr>
                <w:sz w:val="19"/>
                <w:szCs w:val="19"/>
              </w:rPr>
            </w:pPr>
            <w:r>
              <w:rPr>
                <w:sz w:val="19"/>
                <w:szCs w:val="19"/>
              </w:rPr>
              <w:t>1,0</w:t>
            </w:r>
          </w:p>
          <w:p w14:paraId="48CBF2BF" w14:textId="1CC589A5" w:rsidR="002E0DE4" w:rsidRPr="7372405E" w:rsidRDefault="002E0DE4" w:rsidP="7F3EE0E3">
            <w:pPr>
              <w:jc w:val="center"/>
              <w:rPr>
                <w:sz w:val="19"/>
                <w:szCs w:val="19"/>
              </w:rPr>
            </w:pPr>
            <w:r>
              <w:rPr>
                <w:sz w:val="19"/>
                <w:szCs w:val="19"/>
              </w:rPr>
              <w:t>1,0</w:t>
            </w:r>
          </w:p>
        </w:tc>
        <w:tc>
          <w:tcPr>
            <w:tcW w:w="572" w:type="pct"/>
            <w:tcBorders>
              <w:top w:val="single" w:sz="4" w:space="0" w:color="auto"/>
              <w:left w:val="single" w:sz="4" w:space="0" w:color="auto"/>
              <w:bottom w:val="single" w:sz="4" w:space="0" w:color="auto"/>
              <w:right w:val="single" w:sz="4" w:space="0" w:color="auto"/>
            </w:tcBorders>
          </w:tcPr>
          <w:p w14:paraId="532C7489" w14:textId="68BA1E5E" w:rsidR="002E0DE4" w:rsidRPr="7372405E" w:rsidRDefault="002E0DE4" w:rsidP="1B7E5A3C">
            <w:pPr>
              <w:rPr>
                <w:sz w:val="19"/>
                <w:szCs w:val="19"/>
              </w:rPr>
            </w:pPr>
            <w:r>
              <w:rPr>
                <w:sz w:val="19"/>
                <w:szCs w:val="19"/>
              </w:rPr>
              <w:t>М.: А-проджект, 2018. – 160 с.</w:t>
            </w:r>
          </w:p>
        </w:tc>
        <w:tc>
          <w:tcPr>
            <w:tcW w:w="267" w:type="pct"/>
            <w:tcBorders>
              <w:top w:val="single" w:sz="4" w:space="0" w:color="auto"/>
              <w:left w:val="single" w:sz="4" w:space="0" w:color="auto"/>
              <w:bottom w:val="single" w:sz="4" w:space="0" w:color="auto"/>
              <w:right w:val="single" w:sz="4" w:space="0" w:color="auto"/>
            </w:tcBorders>
          </w:tcPr>
          <w:p w14:paraId="6B7F7BDE" w14:textId="6ADB72C4" w:rsidR="002E0DE4" w:rsidRPr="7372405E" w:rsidRDefault="002E0DE4" w:rsidP="1B7E5A3C">
            <w:pPr>
              <w:rPr>
                <w:sz w:val="19"/>
                <w:szCs w:val="19"/>
                <w:lang w:eastAsia="en-US"/>
              </w:rPr>
            </w:pPr>
            <w:r>
              <w:rPr>
                <w:sz w:val="19"/>
                <w:szCs w:val="19"/>
                <w:lang w:eastAsia="en-US"/>
              </w:rPr>
              <w:t>500</w:t>
            </w:r>
          </w:p>
        </w:tc>
        <w:tc>
          <w:tcPr>
            <w:tcW w:w="441" w:type="pct"/>
            <w:tcBorders>
              <w:top w:val="single" w:sz="4" w:space="0" w:color="auto"/>
              <w:left w:val="single" w:sz="4" w:space="0" w:color="auto"/>
              <w:bottom w:val="single" w:sz="4" w:space="0" w:color="auto"/>
              <w:right w:val="single" w:sz="4" w:space="0" w:color="auto"/>
            </w:tcBorders>
          </w:tcPr>
          <w:p w14:paraId="14BFD429" w14:textId="77777777" w:rsidR="002E0DE4" w:rsidRPr="00597172" w:rsidRDefault="002E0DE4" w:rsidP="00CC6C29">
            <w:pPr>
              <w:widowControl w:val="0"/>
              <w:rPr>
                <w:sz w:val="19"/>
                <w:szCs w:val="19"/>
              </w:rPr>
            </w:pPr>
          </w:p>
        </w:tc>
      </w:tr>
      <w:tr w:rsidR="00C849C5" w:rsidRPr="00597172" w14:paraId="3CE21402" w14:textId="77777777" w:rsidTr="38292251">
        <w:trPr>
          <w:trHeight w:val="71"/>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66DC9C4" w14:textId="77777777" w:rsidR="00586A47" w:rsidRPr="00597172" w:rsidRDefault="00E56C28" w:rsidP="00E56C28">
            <w:pPr>
              <w:jc w:val="center"/>
              <w:rPr>
                <w:b/>
                <w:sz w:val="19"/>
                <w:szCs w:val="19"/>
              </w:rPr>
            </w:pPr>
            <w:r w:rsidRPr="00597172">
              <w:rPr>
                <w:b/>
                <w:sz w:val="19"/>
                <w:szCs w:val="19"/>
              </w:rPr>
              <w:t>Монографии, изданные за рубежом</w:t>
            </w:r>
          </w:p>
        </w:tc>
      </w:tr>
      <w:tr w:rsidR="00E96EE6" w:rsidRPr="00597172" w14:paraId="538F4CBC" w14:textId="77777777" w:rsidTr="00063A56">
        <w:trPr>
          <w:trHeight w:val="2182"/>
          <w:jc w:val="center"/>
        </w:trPr>
        <w:tc>
          <w:tcPr>
            <w:tcW w:w="181" w:type="pct"/>
            <w:tcBorders>
              <w:top w:val="single" w:sz="4" w:space="0" w:color="auto"/>
              <w:left w:val="single" w:sz="4" w:space="0" w:color="auto"/>
              <w:bottom w:val="single" w:sz="4" w:space="0" w:color="auto"/>
              <w:right w:val="single" w:sz="4" w:space="0" w:color="auto"/>
            </w:tcBorders>
          </w:tcPr>
          <w:p w14:paraId="48266638" w14:textId="6C597694" w:rsidR="00E96EE6" w:rsidRPr="00597172" w:rsidRDefault="002E0DE4" w:rsidP="38292251">
            <w:pPr>
              <w:spacing w:line="360" w:lineRule="auto"/>
              <w:jc w:val="center"/>
              <w:rPr>
                <w:i/>
                <w:iCs/>
                <w:sz w:val="19"/>
                <w:szCs w:val="19"/>
              </w:rPr>
            </w:pPr>
            <w:r>
              <w:rPr>
                <w:i/>
                <w:iCs/>
                <w:sz w:val="19"/>
                <w:szCs w:val="19"/>
              </w:rPr>
              <w:t>9</w:t>
            </w:r>
          </w:p>
        </w:tc>
        <w:tc>
          <w:tcPr>
            <w:tcW w:w="721" w:type="pct"/>
            <w:tcBorders>
              <w:top w:val="single" w:sz="4" w:space="0" w:color="auto"/>
              <w:left w:val="single" w:sz="4" w:space="0" w:color="auto"/>
              <w:bottom w:val="single" w:sz="4" w:space="0" w:color="auto"/>
              <w:right w:val="single" w:sz="4" w:space="0" w:color="auto"/>
            </w:tcBorders>
          </w:tcPr>
          <w:p w14:paraId="042C55DA" w14:textId="1FFEDB39" w:rsidR="00E96EE6" w:rsidRPr="00597172" w:rsidRDefault="772A26E6" w:rsidP="772A26E6">
            <w:pPr>
              <w:rPr>
                <w:b/>
                <w:i/>
                <w:sz w:val="19"/>
                <w:szCs w:val="19"/>
              </w:rPr>
            </w:pPr>
            <w:r w:rsidRPr="7372405E">
              <w:rPr>
                <w:color w:val="000000" w:themeColor="text1"/>
                <w:sz w:val="19"/>
                <w:szCs w:val="19"/>
              </w:rPr>
              <w:t>Реальный сектор в условиях новой промышленной революции</w:t>
            </w:r>
          </w:p>
        </w:tc>
        <w:tc>
          <w:tcPr>
            <w:tcW w:w="887" w:type="pct"/>
            <w:tcBorders>
              <w:top w:val="single" w:sz="4" w:space="0" w:color="auto"/>
              <w:left w:val="single" w:sz="4" w:space="0" w:color="auto"/>
              <w:bottom w:val="single" w:sz="4" w:space="0" w:color="auto"/>
              <w:right w:val="single" w:sz="4" w:space="0" w:color="auto"/>
            </w:tcBorders>
          </w:tcPr>
          <w:p w14:paraId="24676CAC" w14:textId="5A20863D" w:rsidR="00E96EE6" w:rsidRPr="00597172" w:rsidRDefault="772A26E6" w:rsidP="772A26E6">
            <w:pPr>
              <w:rPr>
                <w:sz w:val="19"/>
                <w:szCs w:val="19"/>
                <w:lang w:val="en-US"/>
              </w:rPr>
            </w:pPr>
            <w:r w:rsidRPr="7372405E">
              <w:rPr>
                <w:sz w:val="19"/>
                <w:szCs w:val="19"/>
                <w:lang w:val="en-US"/>
              </w:rPr>
              <w:t>Models</w:t>
            </w:r>
            <w:r w:rsidRPr="00C51EF4">
              <w:rPr>
                <w:sz w:val="19"/>
                <w:szCs w:val="19"/>
                <w:lang w:val="en-US"/>
              </w:rPr>
              <w:t xml:space="preserve"> </w:t>
            </w:r>
            <w:r w:rsidRPr="7372405E">
              <w:rPr>
                <w:sz w:val="19"/>
                <w:szCs w:val="19"/>
                <w:lang w:val="en-US"/>
              </w:rPr>
              <w:t>of</w:t>
            </w:r>
            <w:r w:rsidRPr="00C51EF4">
              <w:rPr>
                <w:sz w:val="19"/>
                <w:szCs w:val="19"/>
                <w:lang w:val="en-US"/>
              </w:rPr>
              <w:t xml:space="preserve"> </w:t>
            </w:r>
            <w:r w:rsidRPr="7372405E">
              <w:rPr>
                <w:sz w:val="19"/>
                <w:szCs w:val="19"/>
                <w:lang w:val="en-US"/>
              </w:rPr>
              <w:t>Modern</w:t>
            </w:r>
            <w:r w:rsidRPr="00C51EF4">
              <w:rPr>
                <w:sz w:val="19"/>
                <w:szCs w:val="19"/>
                <w:lang w:val="en-US"/>
              </w:rPr>
              <w:t xml:space="preserve"> </w:t>
            </w:r>
            <w:r w:rsidRPr="7372405E">
              <w:rPr>
                <w:sz w:val="19"/>
                <w:szCs w:val="19"/>
                <w:lang w:val="en-US"/>
              </w:rPr>
              <w:t>Information</w:t>
            </w:r>
            <w:r w:rsidRPr="00C51EF4">
              <w:rPr>
                <w:sz w:val="19"/>
                <w:szCs w:val="19"/>
                <w:lang w:val="en-US"/>
              </w:rPr>
              <w:t xml:space="preserve"> </w:t>
            </w:r>
            <w:r w:rsidRPr="7372405E">
              <w:rPr>
                <w:sz w:val="19"/>
                <w:szCs w:val="19"/>
                <w:lang w:val="en-US"/>
              </w:rPr>
              <w:t xml:space="preserve">Economy: Conceptual Contradictions anal Examples  </w:t>
            </w:r>
          </w:p>
        </w:tc>
        <w:tc>
          <w:tcPr>
            <w:tcW w:w="514" w:type="pct"/>
            <w:tcBorders>
              <w:top w:val="single" w:sz="4" w:space="0" w:color="auto"/>
              <w:left w:val="single" w:sz="4" w:space="0" w:color="auto"/>
              <w:bottom w:val="single" w:sz="4" w:space="0" w:color="auto"/>
              <w:right w:val="single" w:sz="4" w:space="0" w:color="auto"/>
            </w:tcBorders>
          </w:tcPr>
          <w:p w14:paraId="4471B818" w14:textId="2383F610" w:rsidR="004C7148" w:rsidRPr="004C7148" w:rsidRDefault="0A1BF2D6" w:rsidP="0A1BF2D6">
            <w:pPr>
              <w:widowControl w:val="0"/>
              <w:autoSpaceDE w:val="0"/>
              <w:autoSpaceDN w:val="0"/>
              <w:adjustRightInd w:val="0"/>
              <w:rPr>
                <w:sz w:val="19"/>
                <w:szCs w:val="19"/>
              </w:rPr>
            </w:pPr>
            <w:r w:rsidRPr="0A1BF2D6">
              <w:rPr>
                <w:sz w:val="19"/>
                <w:szCs w:val="19"/>
              </w:rPr>
              <w:t xml:space="preserve">Кафедра «Бухгалтерский учет, аудит, статистика» </w:t>
            </w:r>
          </w:p>
          <w:p w14:paraId="05544A37" w14:textId="2383F610" w:rsidR="0A1BF2D6" w:rsidRDefault="0A1BF2D6" w:rsidP="0A1BF2D6">
            <w:pPr>
              <w:rPr>
                <w:sz w:val="19"/>
                <w:szCs w:val="19"/>
              </w:rPr>
            </w:pPr>
          </w:p>
          <w:p w14:paraId="2EC0DAAD" w14:textId="7A4EA4A6" w:rsidR="00E96EE6" w:rsidRPr="00597172" w:rsidRDefault="772A26E6" w:rsidP="00063A56">
            <w:pPr>
              <w:widowControl w:val="0"/>
              <w:autoSpaceDE w:val="0"/>
              <w:autoSpaceDN w:val="0"/>
              <w:adjustRightInd w:val="0"/>
              <w:rPr>
                <w:sz w:val="19"/>
                <w:szCs w:val="19"/>
              </w:rPr>
            </w:pPr>
            <w:r w:rsidRPr="7372405E">
              <w:rPr>
                <w:sz w:val="19"/>
                <w:szCs w:val="19"/>
              </w:rPr>
              <w:t>Кафедра «Информатика, математика и общегуманитарные науки»</w:t>
            </w:r>
            <w:r w:rsidR="00063A56" w:rsidRPr="00597172">
              <w:rPr>
                <w:sz w:val="19"/>
                <w:szCs w:val="19"/>
              </w:rPr>
              <w:t xml:space="preserve"> </w:t>
            </w:r>
          </w:p>
        </w:tc>
        <w:tc>
          <w:tcPr>
            <w:tcW w:w="1069" w:type="pct"/>
            <w:tcBorders>
              <w:top w:val="single" w:sz="4" w:space="0" w:color="auto"/>
              <w:left w:val="single" w:sz="4" w:space="0" w:color="auto"/>
              <w:bottom w:val="single" w:sz="4" w:space="0" w:color="auto"/>
              <w:right w:val="single" w:sz="4" w:space="0" w:color="auto"/>
            </w:tcBorders>
          </w:tcPr>
          <w:p w14:paraId="5FAE115A" w14:textId="6552B55E" w:rsidR="00E96EE6" w:rsidRPr="00597172" w:rsidRDefault="772A26E6" w:rsidP="772A26E6">
            <w:pPr>
              <w:rPr>
                <w:b/>
                <w:sz w:val="19"/>
                <w:szCs w:val="19"/>
                <w:lang w:val="en-US"/>
              </w:rPr>
            </w:pPr>
            <w:r w:rsidRPr="7372405E">
              <w:rPr>
                <w:b/>
                <w:sz w:val="19"/>
                <w:szCs w:val="19"/>
                <w:lang w:val="en-US"/>
              </w:rPr>
              <w:t xml:space="preserve">Galina K. Gudovich, </w:t>
            </w:r>
            <w:r w:rsidRPr="7372405E">
              <w:rPr>
                <w:sz w:val="19"/>
                <w:szCs w:val="19"/>
                <w:lang w:val="en-US"/>
              </w:rPr>
              <w:t xml:space="preserve">Vera I. Menshshikova, Serqey P. Spiridonov, Marqarita A.  Aksenova, </w:t>
            </w:r>
            <w:r w:rsidRPr="7372405E">
              <w:rPr>
                <w:b/>
                <w:sz w:val="19"/>
                <w:szCs w:val="19"/>
                <w:lang w:val="en-US"/>
              </w:rPr>
              <w:t>Elena Y. Merkulova, Natalia S. Morozova, Anastasia A. Kokoreva, Tatiana D. Samoylova</w:t>
            </w:r>
          </w:p>
          <w:p w14:paraId="3791F0AC" w14:textId="3270FD92" w:rsidR="00E96EE6" w:rsidRPr="00597172" w:rsidRDefault="00E96EE6" w:rsidP="772A26E6">
            <w:pPr>
              <w:rPr>
                <w:sz w:val="19"/>
                <w:szCs w:val="19"/>
                <w:lang w:val="en-US"/>
              </w:rPr>
            </w:pPr>
          </w:p>
        </w:tc>
        <w:tc>
          <w:tcPr>
            <w:tcW w:w="349" w:type="pct"/>
            <w:tcBorders>
              <w:top w:val="single" w:sz="4" w:space="0" w:color="auto"/>
              <w:left w:val="single" w:sz="4" w:space="0" w:color="auto"/>
              <w:bottom w:val="single" w:sz="4" w:space="0" w:color="auto"/>
              <w:right w:val="single" w:sz="4" w:space="0" w:color="auto"/>
            </w:tcBorders>
          </w:tcPr>
          <w:p w14:paraId="0FD5FFD4" w14:textId="1691DCED" w:rsidR="00E96EE6" w:rsidRPr="00597172" w:rsidRDefault="772A26E6" w:rsidP="7F3EE0E3">
            <w:pPr>
              <w:jc w:val="center"/>
              <w:rPr>
                <w:sz w:val="19"/>
                <w:szCs w:val="19"/>
              </w:rPr>
            </w:pPr>
            <w:r w:rsidRPr="772A26E6">
              <w:rPr>
                <w:sz w:val="19"/>
                <w:szCs w:val="19"/>
              </w:rPr>
              <w:t>22,25</w:t>
            </w:r>
            <w:r w:rsidR="0B3E071B" w:rsidRPr="0B3E071B">
              <w:rPr>
                <w:sz w:val="19"/>
                <w:szCs w:val="19"/>
              </w:rPr>
              <w:t>/</w:t>
            </w:r>
          </w:p>
          <w:p w14:paraId="57362650" w14:textId="7DE0C96D" w:rsidR="00E96EE6" w:rsidRPr="00597172" w:rsidRDefault="7F3EE0E3" w:rsidP="7F3EE0E3">
            <w:pPr>
              <w:jc w:val="center"/>
              <w:rPr>
                <w:sz w:val="19"/>
                <w:szCs w:val="19"/>
              </w:rPr>
            </w:pPr>
            <w:r w:rsidRPr="7F3EE0E3">
              <w:rPr>
                <w:sz w:val="19"/>
                <w:szCs w:val="19"/>
              </w:rPr>
              <w:t>1,0/</w:t>
            </w:r>
          </w:p>
          <w:p w14:paraId="33CB736E" w14:textId="55F59071" w:rsidR="00E96EE6" w:rsidRPr="00597172" w:rsidRDefault="7F3EE0E3" w:rsidP="7F3EE0E3">
            <w:pPr>
              <w:jc w:val="center"/>
              <w:rPr>
                <w:sz w:val="19"/>
                <w:szCs w:val="19"/>
              </w:rPr>
            </w:pPr>
            <w:r w:rsidRPr="7F3EE0E3">
              <w:rPr>
                <w:sz w:val="19"/>
                <w:szCs w:val="19"/>
              </w:rPr>
              <w:t>1,0/</w:t>
            </w:r>
          </w:p>
          <w:p w14:paraId="0280B49C" w14:textId="4E7EC594" w:rsidR="00E96EE6" w:rsidRPr="00597172" w:rsidRDefault="7F3EE0E3" w:rsidP="7F3EE0E3">
            <w:pPr>
              <w:jc w:val="center"/>
              <w:rPr>
                <w:sz w:val="19"/>
                <w:szCs w:val="19"/>
              </w:rPr>
            </w:pPr>
            <w:r w:rsidRPr="7F3EE0E3">
              <w:rPr>
                <w:sz w:val="19"/>
                <w:szCs w:val="19"/>
              </w:rPr>
              <w:t>1,0/</w:t>
            </w:r>
          </w:p>
          <w:p w14:paraId="791F816A" w14:textId="0A5179E2" w:rsidR="00E96EE6" w:rsidRPr="00597172" w:rsidRDefault="7F3EE0E3" w:rsidP="7F3EE0E3">
            <w:pPr>
              <w:jc w:val="center"/>
              <w:rPr>
                <w:sz w:val="19"/>
                <w:szCs w:val="19"/>
              </w:rPr>
            </w:pPr>
            <w:r w:rsidRPr="7F3EE0E3">
              <w:rPr>
                <w:sz w:val="19"/>
                <w:szCs w:val="19"/>
              </w:rPr>
              <w:t>1,0/</w:t>
            </w:r>
          </w:p>
          <w:p w14:paraId="74CAB772" w14:textId="29598EAF" w:rsidR="00E96EE6" w:rsidRPr="00597172" w:rsidRDefault="7F3EE0E3" w:rsidP="7F3EE0E3">
            <w:pPr>
              <w:jc w:val="center"/>
              <w:rPr>
                <w:sz w:val="19"/>
                <w:szCs w:val="19"/>
              </w:rPr>
            </w:pPr>
            <w:r w:rsidRPr="7F3EE0E3">
              <w:rPr>
                <w:sz w:val="19"/>
                <w:szCs w:val="19"/>
              </w:rPr>
              <w:t>1,0</w:t>
            </w:r>
          </w:p>
        </w:tc>
        <w:tc>
          <w:tcPr>
            <w:tcW w:w="572" w:type="pct"/>
            <w:tcBorders>
              <w:top w:val="single" w:sz="4" w:space="0" w:color="auto"/>
              <w:left w:val="single" w:sz="4" w:space="0" w:color="auto"/>
              <w:bottom w:val="single" w:sz="4" w:space="0" w:color="auto"/>
              <w:right w:val="single" w:sz="4" w:space="0" w:color="auto"/>
            </w:tcBorders>
          </w:tcPr>
          <w:p w14:paraId="16F1CB53" w14:textId="090F86F5" w:rsidR="00E96EE6" w:rsidRPr="00597172" w:rsidRDefault="772A26E6" w:rsidP="772A26E6">
            <w:pPr>
              <w:widowControl w:val="0"/>
              <w:autoSpaceDE w:val="0"/>
              <w:autoSpaceDN w:val="0"/>
              <w:adjustRightInd w:val="0"/>
              <w:rPr>
                <w:sz w:val="19"/>
                <w:szCs w:val="19"/>
                <w:lang w:val="en-US"/>
              </w:rPr>
            </w:pPr>
            <w:r w:rsidRPr="7372405E">
              <w:rPr>
                <w:sz w:val="19"/>
                <w:szCs w:val="19"/>
                <w:lang w:val="en-US"/>
              </w:rPr>
              <w:t>Emerald Publishing Limited Howard House, Wagon Lane, Bingley BD16 1WA, UK</w:t>
            </w:r>
          </w:p>
          <w:p w14:paraId="1FEC7CC3" w14:textId="47CEC688" w:rsidR="00E96EE6" w:rsidRPr="00597172" w:rsidRDefault="772A26E6" w:rsidP="772A26E6">
            <w:pPr>
              <w:widowControl w:val="0"/>
              <w:autoSpaceDE w:val="0"/>
              <w:autoSpaceDN w:val="0"/>
              <w:adjustRightInd w:val="0"/>
              <w:rPr>
                <w:sz w:val="19"/>
                <w:szCs w:val="19"/>
                <w:lang w:val="en-US"/>
              </w:rPr>
            </w:pPr>
            <w:r w:rsidRPr="7372405E">
              <w:rPr>
                <w:sz w:val="19"/>
                <w:szCs w:val="19"/>
                <w:lang w:val="en-US"/>
              </w:rPr>
              <w:t>First edition 2018</w:t>
            </w:r>
          </w:p>
        </w:tc>
        <w:tc>
          <w:tcPr>
            <w:tcW w:w="267" w:type="pct"/>
            <w:tcBorders>
              <w:top w:val="single" w:sz="4" w:space="0" w:color="auto"/>
              <w:left w:val="single" w:sz="4" w:space="0" w:color="auto"/>
              <w:bottom w:val="single" w:sz="4" w:space="0" w:color="auto"/>
              <w:right w:val="single" w:sz="4" w:space="0" w:color="auto"/>
            </w:tcBorders>
          </w:tcPr>
          <w:p w14:paraId="4E7B117E" w14:textId="2D411BDA" w:rsidR="00E96EE6" w:rsidRPr="00597172" w:rsidRDefault="772A26E6" w:rsidP="7F3EE0E3">
            <w:pPr>
              <w:jc w:val="center"/>
              <w:rPr>
                <w:sz w:val="19"/>
                <w:szCs w:val="19"/>
              </w:rPr>
            </w:pPr>
            <w:r w:rsidRPr="772A26E6">
              <w:rPr>
                <w:sz w:val="19"/>
                <w:szCs w:val="19"/>
              </w:rPr>
              <w:t>500</w:t>
            </w:r>
          </w:p>
        </w:tc>
        <w:tc>
          <w:tcPr>
            <w:tcW w:w="441" w:type="pct"/>
            <w:tcBorders>
              <w:top w:val="single" w:sz="4" w:space="0" w:color="auto"/>
              <w:left w:val="single" w:sz="4" w:space="0" w:color="auto"/>
              <w:bottom w:val="single" w:sz="4" w:space="0" w:color="auto"/>
              <w:right w:val="single" w:sz="4" w:space="0" w:color="auto"/>
            </w:tcBorders>
          </w:tcPr>
          <w:p w14:paraId="625AE1A4" w14:textId="06CCCD4D" w:rsidR="00E96EE6" w:rsidRPr="00597172" w:rsidRDefault="00E96EE6" w:rsidP="7F3EE0E3">
            <w:pPr>
              <w:jc w:val="center"/>
              <w:rPr>
                <w:sz w:val="19"/>
                <w:szCs w:val="19"/>
                <w:lang w:val="en-US"/>
              </w:rPr>
            </w:pPr>
          </w:p>
        </w:tc>
      </w:tr>
      <w:tr w:rsidR="00EB2827" w:rsidRPr="00597172" w14:paraId="517F952E" w14:textId="77777777" w:rsidTr="38292251">
        <w:trPr>
          <w:trHeight w:val="162"/>
          <w:jc w:val="center"/>
        </w:trPr>
        <w:tc>
          <w:tcPr>
            <w:tcW w:w="181" w:type="pct"/>
            <w:tcBorders>
              <w:top w:val="single" w:sz="4" w:space="0" w:color="auto"/>
              <w:left w:val="single" w:sz="4" w:space="0" w:color="auto"/>
              <w:bottom w:val="single" w:sz="4" w:space="0" w:color="auto"/>
              <w:right w:val="single" w:sz="4" w:space="0" w:color="auto"/>
            </w:tcBorders>
          </w:tcPr>
          <w:p w14:paraId="4B80CDA7" w14:textId="544FDC4A" w:rsidR="00EB2827" w:rsidRDefault="002E0DE4" w:rsidP="38292251">
            <w:pPr>
              <w:spacing w:line="360" w:lineRule="auto"/>
              <w:jc w:val="center"/>
              <w:rPr>
                <w:i/>
                <w:iCs/>
                <w:sz w:val="19"/>
                <w:szCs w:val="19"/>
              </w:rPr>
            </w:pPr>
            <w:r>
              <w:rPr>
                <w:i/>
                <w:iCs/>
                <w:sz w:val="19"/>
                <w:szCs w:val="19"/>
              </w:rPr>
              <w:t>10</w:t>
            </w:r>
          </w:p>
        </w:tc>
        <w:tc>
          <w:tcPr>
            <w:tcW w:w="721" w:type="pct"/>
            <w:tcBorders>
              <w:top w:val="single" w:sz="4" w:space="0" w:color="auto"/>
              <w:left w:val="single" w:sz="4" w:space="0" w:color="auto"/>
              <w:bottom w:val="single" w:sz="4" w:space="0" w:color="auto"/>
              <w:right w:val="single" w:sz="4" w:space="0" w:color="auto"/>
            </w:tcBorders>
          </w:tcPr>
          <w:p w14:paraId="275E5EC1" w14:textId="75F93C28" w:rsidR="00EB2827" w:rsidRPr="772A26E6" w:rsidRDefault="00EB2827" w:rsidP="772A26E6">
            <w:pPr>
              <w:rPr>
                <w:color w:val="000000" w:themeColor="text1"/>
              </w:rPr>
            </w:pPr>
            <w:r w:rsidRPr="00542A56">
              <w:rPr>
                <w:sz w:val="19"/>
                <w:szCs w:val="19"/>
              </w:rPr>
              <w:t>Реальный сектор в условиях новой промышленной революции</w:t>
            </w:r>
          </w:p>
        </w:tc>
        <w:tc>
          <w:tcPr>
            <w:tcW w:w="887" w:type="pct"/>
            <w:tcBorders>
              <w:top w:val="single" w:sz="4" w:space="0" w:color="auto"/>
              <w:left w:val="single" w:sz="4" w:space="0" w:color="auto"/>
              <w:bottom w:val="single" w:sz="4" w:space="0" w:color="auto"/>
              <w:right w:val="single" w:sz="4" w:space="0" w:color="auto"/>
            </w:tcBorders>
          </w:tcPr>
          <w:p w14:paraId="6A65D8D8" w14:textId="1887F7D1" w:rsidR="00EB2827" w:rsidRPr="00EB2827" w:rsidRDefault="0A1BF2D6" w:rsidP="0A1BF2D6">
            <w:r w:rsidRPr="0A1BF2D6">
              <w:rPr>
                <w:sz w:val="19"/>
                <w:szCs w:val="19"/>
              </w:rPr>
              <w:t>Феномен рыночного хозяйства: теоретические и эмпирические исследования проблем коммуникации (коллективная монография)</w:t>
            </w:r>
          </w:p>
        </w:tc>
        <w:tc>
          <w:tcPr>
            <w:tcW w:w="514" w:type="pct"/>
            <w:tcBorders>
              <w:top w:val="single" w:sz="4" w:space="0" w:color="auto"/>
              <w:left w:val="single" w:sz="4" w:space="0" w:color="auto"/>
              <w:bottom w:val="single" w:sz="4" w:space="0" w:color="auto"/>
              <w:right w:val="single" w:sz="4" w:space="0" w:color="auto"/>
            </w:tcBorders>
          </w:tcPr>
          <w:p w14:paraId="603CC24A" w14:textId="4C9DE501" w:rsidR="00EB2827" w:rsidRPr="772A26E6" w:rsidRDefault="0A1BF2D6" w:rsidP="0A1BF2D6">
            <w:pPr>
              <w:widowControl w:val="0"/>
              <w:autoSpaceDE w:val="0"/>
              <w:autoSpaceDN w:val="0"/>
              <w:adjustRightInd w:val="0"/>
              <w:rPr>
                <w:sz w:val="18"/>
                <w:szCs w:val="18"/>
              </w:rPr>
            </w:pPr>
            <w:r w:rsidRPr="0A1BF2D6">
              <w:rPr>
                <w:sz w:val="19"/>
                <w:szCs w:val="19"/>
              </w:rPr>
              <w:t>Кафедра «Финансы и кредит»</w:t>
            </w:r>
          </w:p>
        </w:tc>
        <w:tc>
          <w:tcPr>
            <w:tcW w:w="1069" w:type="pct"/>
            <w:tcBorders>
              <w:top w:val="single" w:sz="4" w:space="0" w:color="auto"/>
              <w:left w:val="single" w:sz="4" w:space="0" w:color="auto"/>
              <w:bottom w:val="single" w:sz="4" w:space="0" w:color="auto"/>
              <w:right w:val="single" w:sz="4" w:space="0" w:color="auto"/>
            </w:tcBorders>
          </w:tcPr>
          <w:p w14:paraId="15F67956" w14:textId="5619D907" w:rsidR="00EB2827" w:rsidRPr="00EB2827" w:rsidRDefault="0A1BF2D6" w:rsidP="0A1BF2D6">
            <w:pPr>
              <w:rPr>
                <w:b/>
                <w:bCs/>
                <w:sz w:val="18"/>
                <w:szCs w:val="18"/>
              </w:rPr>
            </w:pPr>
            <w:r w:rsidRPr="0A1BF2D6">
              <w:rPr>
                <w:b/>
                <w:bCs/>
                <w:sz w:val="19"/>
                <w:szCs w:val="19"/>
              </w:rPr>
              <w:t>Рубцова Л.Н</w:t>
            </w:r>
            <w:r w:rsidRPr="0A1BF2D6">
              <w:rPr>
                <w:sz w:val="19"/>
                <w:szCs w:val="19"/>
              </w:rPr>
              <w:t xml:space="preserve">., Сидоров В.А., Ядгаров Я.С., Чапля В.В., Абанина И.Н., Альпидовская М.Л, Ампар Л.Г., </w:t>
            </w:r>
            <w:r w:rsidRPr="0A1BF2D6">
              <w:rPr>
                <w:b/>
                <w:bCs/>
                <w:sz w:val="19"/>
                <w:szCs w:val="19"/>
              </w:rPr>
              <w:t>Чернявская Ю.А</w:t>
            </w:r>
            <w:r w:rsidRPr="0A1BF2D6">
              <w:rPr>
                <w:sz w:val="19"/>
                <w:szCs w:val="19"/>
              </w:rPr>
              <w:t>. и др.</w:t>
            </w:r>
          </w:p>
        </w:tc>
        <w:tc>
          <w:tcPr>
            <w:tcW w:w="349" w:type="pct"/>
            <w:tcBorders>
              <w:top w:val="single" w:sz="4" w:space="0" w:color="auto"/>
              <w:left w:val="single" w:sz="4" w:space="0" w:color="auto"/>
              <w:bottom w:val="single" w:sz="4" w:space="0" w:color="auto"/>
              <w:right w:val="single" w:sz="4" w:space="0" w:color="auto"/>
            </w:tcBorders>
          </w:tcPr>
          <w:p w14:paraId="7DE378E0" w14:textId="2383F610" w:rsidR="00EB2827" w:rsidRPr="772A26E6" w:rsidRDefault="38292251" w:rsidP="38292251">
            <w:pPr>
              <w:jc w:val="center"/>
              <w:rPr>
                <w:sz w:val="19"/>
                <w:szCs w:val="19"/>
              </w:rPr>
            </w:pPr>
            <w:r w:rsidRPr="38292251">
              <w:rPr>
                <w:sz w:val="19"/>
                <w:szCs w:val="19"/>
              </w:rPr>
              <w:t>32,4/</w:t>
            </w:r>
          </w:p>
          <w:p w14:paraId="78742F12" w14:textId="2383F610" w:rsidR="00EB2827" w:rsidRPr="772A26E6" w:rsidRDefault="38292251" w:rsidP="38292251">
            <w:pPr>
              <w:jc w:val="center"/>
              <w:rPr>
                <w:sz w:val="19"/>
                <w:szCs w:val="19"/>
              </w:rPr>
            </w:pPr>
            <w:r w:rsidRPr="38292251">
              <w:rPr>
                <w:sz w:val="19"/>
                <w:szCs w:val="19"/>
              </w:rPr>
              <w:t>1,0/</w:t>
            </w:r>
          </w:p>
          <w:p w14:paraId="2B9993A9" w14:textId="2383F610" w:rsidR="00EB2827" w:rsidRPr="772A26E6" w:rsidRDefault="38292251" w:rsidP="38292251">
            <w:pPr>
              <w:jc w:val="center"/>
              <w:rPr>
                <w:sz w:val="19"/>
                <w:szCs w:val="19"/>
              </w:rPr>
            </w:pPr>
            <w:r w:rsidRPr="38292251">
              <w:rPr>
                <w:sz w:val="19"/>
                <w:szCs w:val="19"/>
              </w:rPr>
              <w:t>1,0</w:t>
            </w:r>
          </w:p>
        </w:tc>
        <w:tc>
          <w:tcPr>
            <w:tcW w:w="572" w:type="pct"/>
            <w:tcBorders>
              <w:top w:val="single" w:sz="4" w:space="0" w:color="auto"/>
              <w:left w:val="single" w:sz="4" w:space="0" w:color="auto"/>
              <w:bottom w:val="single" w:sz="4" w:space="0" w:color="auto"/>
              <w:right w:val="single" w:sz="4" w:space="0" w:color="auto"/>
            </w:tcBorders>
          </w:tcPr>
          <w:p w14:paraId="3DC295CF" w14:textId="63E876BD" w:rsidR="00EB2827" w:rsidRPr="00EB2827" w:rsidRDefault="0A1BF2D6" w:rsidP="0A1BF2D6">
            <w:pPr>
              <w:widowControl w:val="0"/>
              <w:autoSpaceDE w:val="0"/>
              <w:autoSpaceDN w:val="0"/>
              <w:adjustRightInd w:val="0"/>
            </w:pPr>
            <w:r w:rsidRPr="0A1BF2D6">
              <w:rPr>
                <w:sz w:val="19"/>
                <w:szCs w:val="19"/>
              </w:rPr>
              <w:t>Лондон. Издательство – LSP, 2018. – 527 с.</w:t>
            </w:r>
          </w:p>
        </w:tc>
        <w:tc>
          <w:tcPr>
            <w:tcW w:w="267" w:type="pct"/>
            <w:tcBorders>
              <w:top w:val="single" w:sz="4" w:space="0" w:color="auto"/>
              <w:left w:val="single" w:sz="4" w:space="0" w:color="auto"/>
              <w:bottom w:val="single" w:sz="4" w:space="0" w:color="auto"/>
              <w:right w:val="single" w:sz="4" w:space="0" w:color="auto"/>
            </w:tcBorders>
          </w:tcPr>
          <w:p w14:paraId="6CF9F0C0" w14:textId="2383F610" w:rsidR="00EB2827" w:rsidRPr="772A26E6" w:rsidRDefault="0A1BF2D6" w:rsidP="0A1BF2D6">
            <w:pPr>
              <w:jc w:val="center"/>
              <w:rPr>
                <w:sz w:val="19"/>
                <w:szCs w:val="19"/>
              </w:rPr>
            </w:pPr>
            <w:r w:rsidRPr="0A1BF2D6">
              <w:rPr>
                <w:sz w:val="19"/>
                <w:szCs w:val="19"/>
              </w:rPr>
              <w:t>2000</w:t>
            </w:r>
          </w:p>
        </w:tc>
        <w:tc>
          <w:tcPr>
            <w:tcW w:w="441" w:type="pct"/>
            <w:tcBorders>
              <w:top w:val="single" w:sz="4" w:space="0" w:color="auto"/>
              <w:left w:val="single" w:sz="4" w:space="0" w:color="auto"/>
              <w:bottom w:val="single" w:sz="4" w:space="0" w:color="auto"/>
              <w:right w:val="single" w:sz="4" w:space="0" w:color="auto"/>
            </w:tcBorders>
          </w:tcPr>
          <w:p w14:paraId="4B95EBB0" w14:textId="77777777" w:rsidR="00EB2827" w:rsidRPr="00EB2827" w:rsidRDefault="00EB2827" w:rsidP="0A1BF2D6">
            <w:pPr>
              <w:jc w:val="center"/>
            </w:pPr>
          </w:p>
        </w:tc>
      </w:tr>
      <w:tr w:rsidR="00E96EE6" w:rsidRPr="00597172" w14:paraId="05510BF8" w14:textId="77777777" w:rsidTr="00063A56">
        <w:trPr>
          <w:trHeight w:val="162"/>
          <w:jc w:val="center"/>
        </w:trPr>
        <w:tc>
          <w:tcPr>
            <w:tcW w:w="2302" w:type="pct"/>
            <w:gridSpan w:val="4"/>
            <w:tcBorders>
              <w:top w:val="single" w:sz="4" w:space="0" w:color="auto"/>
              <w:left w:val="single" w:sz="4" w:space="0" w:color="auto"/>
              <w:bottom w:val="single" w:sz="4" w:space="0" w:color="auto"/>
              <w:right w:val="single" w:sz="4" w:space="0" w:color="auto"/>
            </w:tcBorders>
            <w:shd w:val="clear" w:color="auto" w:fill="00B0F0"/>
          </w:tcPr>
          <w:p w14:paraId="3B7FA150" w14:textId="77777777" w:rsidR="00E96EE6" w:rsidRPr="00597172" w:rsidRDefault="38292251" w:rsidP="38292251">
            <w:pPr>
              <w:jc w:val="right"/>
              <w:rPr>
                <w:b/>
                <w:bCs/>
                <w:sz w:val="19"/>
                <w:szCs w:val="19"/>
              </w:rPr>
            </w:pPr>
            <w:r w:rsidRPr="38292251">
              <w:rPr>
                <w:b/>
                <w:bCs/>
                <w:sz w:val="19"/>
                <w:szCs w:val="19"/>
              </w:rPr>
              <w:t>Итого:</w:t>
            </w:r>
          </w:p>
        </w:tc>
        <w:tc>
          <w:tcPr>
            <w:tcW w:w="1069" w:type="pct"/>
            <w:tcBorders>
              <w:top w:val="single" w:sz="4" w:space="0" w:color="auto"/>
              <w:left w:val="single" w:sz="4" w:space="0" w:color="auto"/>
              <w:bottom w:val="single" w:sz="4" w:space="0" w:color="auto"/>
              <w:right w:val="single" w:sz="4" w:space="0" w:color="auto"/>
            </w:tcBorders>
            <w:shd w:val="clear" w:color="auto" w:fill="00B0F0"/>
          </w:tcPr>
          <w:p w14:paraId="2A5C4BD0" w14:textId="64330B20" w:rsidR="00E96EE6" w:rsidRPr="00597172" w:rsidRDefault="38292251" w:rsidP="38292251">
            <w:pPr>
              <w:jc w:val="center"/>
              <w:rPr>
                <w:b/>
                <w:bCs/>
                <w:sz w:val="19"/>
                <w:szCs w:val="19"/>
              </w:rPr>
            </w:pPr>
            <w:r w:rsidRPr="38292251">
              <w:rPr>
                <w:b/>
                <w:bCs/>
                <w:sz w:val="19"/>
                <w:szCs w:val="19"/>
              </w:rPr>
              <w:t>11 авторов из числа ППС филиала</w:t>
            </w:r>
          </w:p>
        </w:tc>
        <w:tc>
          <w:tcPr>
            <w:tcW w:w="349" w:type="pct"/>
            <w:tcBorders>
              <w:top w:val="single" w:sz="4" w:space="0" w:color="auto"/>
              <w:left w:val="single" w:sz="4" w:space="0" w:color="auto"/>
              <w:bottom w:val="single" w:sz="4" w:space="0" w:color="auto"/>
              <w:right w:val="single" w:sz="4" w:space="0" w:color="auto"/>
            </w:tcBorders>
            <w:shd w:val="clear" w:color="auto" w:fill="00B0F0"/>
          </w:tcPr>
          <w:p w14:paraId="31D5248F" w14:textId="273A099A" w:rsidR="00E96EE6" w:rsidRPr="00597172" w:rsidRDefault="002E0DE4" w:rsidP="002E0DE4">
            <w:pPr>
              <w:jc w:val="center"/>
              <w:rPr>
                <w:b/>
                <w:bCs/>
                <w:sz w:val="19"/>
                <w:szCs w:val="19"/>
              </w:rPr>
            </w:pPr>
            <w:r>
              <w:rPr>
                <w:b/>
                <w:bCs/>
                <w:sz w:val="19"/>
                <w:szCs w:val="19"/>
              </w:rPr>
              <w:t>186,17</w:t>
            </w:r>
            <w:r w:rsidR="38292251" w:rsidRPr="38292251">
              <w:rPr>
                <w:b/>
                <w:bCs/>
                <w:sz w:val="19"/>
                <w:szCs w:val="19"/>
              </w:rPr>
              <w:t xml:space="preserve">/ </w:t>
            </w:r>
            <w:r>
              <w:rPr>
                <w:b/>
                <w:bCs/>
                <w:sz w:val="19"/>
                <w:szCs w:val="19"/>
              </w:rPr>
              <w:t>39,0</w:t>
            </w:r>
          </w:p>
        </w:tc>
        <w:tc>
          <w:tcPr>
            <w:tcW w:w="572" w:type="pct"/>
            <w:tcBorders>
              <w:top w:val="single" w:sz="4" w:space="0" w:color="auto"/>
              <w:left w:val="single" w:sz="4" w:space="0" w:color="auto"/>
              <w:bottom w:val="single" w:sz="4" w:space="0" w:color="auto"/>
              <w:right w:val="single" w:sz="4" w:space="0" w:color="auto"/>
            </w:tcBorders>
            <w:shd w:val="clear" w:color="auto" w:fill="00B0F0"/>
          </w:tcPr>
          <w:p w14:paraId="58E84C0D" w14:textId="77777777" w:rsidR="00E96EE6" w:rsidRPr="00597172" w:rsidRDefault="00E96EE6" w:rsidP="38292251">
            <w:pPr>
              <w:jc w:val="center"/>
              <w:rPr>
                <w:sz w:val="19"/>
                <w:szCs w:val="19"/>
              </w:rPr>
            </w:pPr>
          </w:p>
        </w:tc>
        <w:tc>
          <w:tcPr>
            <w:tcW w:w="267" w:type="pct"/>
            <w:tcBorders>
              <w:top w:val="single" w:sz="4" w:space="0" w:color="auto"/>
              <w:left w:val="single" w:sz="4" w:space="0" w:color="auto"/>
              <w:bottom w:val="single" w:sz="4" w:space="0" w:color="auto"/>
              <w:right w:val="single" w:sz="4" w:space="0" w:color="auto"/>
            </w:tcBorders>
            <w:shd w:val="clear" w:color="auto" w:fill="00B0F0"/>
          </w:tcPr>
          <w:p w14:paraId="62BA8136" w14:textId="77777777" w:rsidR="00E96EE6" w:rsidRPr="00597172" w:rsidRDefault="00E96EE6" w:rsidP="38292251">
            <w:pPr>
              <w:jc w:val="center"/>
              <w:rPr>
                <w:sz w:val="19"/>
                <w:szCs w:val="19"/>
              </w:rPr>
            </w:pPr>
          </w:p>
        </w:tc>
        <w:tc>
          <w:tcPr>
            <w:tcW w:w="441" w:type="pct"/>
            <w:tcBorders>
              <w:top w:val="single" w:sz="4" w:space="0" w:color="auto"/>
              <w:left w:val="single" w:sz="4" w:space="0" w:color="auto"/>
              <w:bottom w:val="single" w:sz="4" w:space="0" w:color="auto"/>
              <w:right w:val="single" w:sz="4" w:space="0" w:color="auto"/>
            </w:tcBorders>
            <w:shd w:val="clear" w:color="auto" w:fill="00B0F0"/>
          </w:tcPr>
          <w:p w14:paraId="27FBE370" w14:textId="77777777" w:rsidR="00E96EE6" w:rsidRPr="00597172" w:rsidRDefault="00E96EE6" w:rsidP="38292251">
            <w:pPr>
              <w:jc w:val="center"/>
              <w:rPr>
                <w:sz w:val="19"/>
                <w:szCs w:val="19"/>
              </w:rPr>
            </w:pPr>
          </w:p>
        </w:tc>
      </w:tr>
    </w:tbl>
    <w:p w14:paraId="1144D920" w14:textId="77777777" w:rsidR="0015307B" w:rsidRDefault="0015307B" w:rsidP="00F455E2">
      <w:pPr>
        <w:pStyle w:val="3"/>
        <w:jc w:val="left"/>
        <w:rPr>
          <w:sz w:val="28"/>
          <w:szCs w:val="28"/>
        </w:rPr>
      </w:pPr>
      <w:bookmarkStart w:id="4" w:name="_Toc364773952"/>
    </w:p>
    <w:p w14:paraId="194A64AA" w14:textId="7783424A" w:rsidR="00F528B5" w:rsidRDefault="00F528B5" w:rsidP="006F26E4">
      <w:pPr>
        <w:keepNext/>
        <w:spacing w:after="60"/>
        <w:outlineLvl w:val="2"/>
        <w:rPr>
          <w:b/>
          <w:sz w:val="28"/>
          <w:szCs w:val="28"/>
          <w:lang w:val="en-US"/>
        </w:rPr>
      </w:pPr>
      <w:r w:rsidRPr="00D51665">
        <w:rPr>
          <w:b/>
          <w:sz w:val="28"/>
          <w:szCs w:val="28"/>
        </w:rPr>
        <w:br w:type="page"/>
      </w:r>
    </w:p>
    <w:p w14:paraId="56047E89" w14:textId="21AEE34A" w:rsidR="00E56C28" w:rsidRPr="007559DE" w:rsidRDefault="007559DE" w:rsidP="00E56C28">
      <w:pPr>
        <w:pStyle w:val="3"/>
        <w:jc w:val="left"/>
        <w:rPr>
          <w:b/>
          <w:sz w:val="28"/>
          <w:szCs w:val="28"/>
        </w:rPr>
      </w:pPr>
      <w:r w:rsidRPr="007559DE">
        <w:rPr>
          <w:b/>
          <w:sz w:val="28"/>
          <w:szCs w:val="28"/>
          <w:lang w:val="en-US"/>
        </w:rPr>
        <w:lastRenderedPageBreak/>
        <w:t>6</w:t>
      </w:r>
      <w:r w:rsidR="00E56C28" w:rsidRPr="007559DE">
        <w:rPr>
          <w:b/>
          <w:sz w:val="28"/>
          <w:szCs w:val="28"/>
        </w:rPr>
        <w:t>.1.</w:t>
      </w:r>
      <w:r w:rsidR="006F26E4">
        <w:rPr>
          <w:b/>
          <w:sz w:val="28"/>
          <w:szCs w:val="28"/>
        </w:rPr>
        <w:t>2</w:t>
      </w:r>
      <w:r w:rsidR="00E56C28" w:rsidRPr="007559DE">
        <w:rPr>
          <w:b/>
          <w:sz w:val="28"/>
          <w:szCs w:val="28"/>
        </w:rPr>
        <w:t xml:space="preserve">. </w:t>
      </w:r>
      <w:r w:rsidR="003C1B5B">
        <w:rPr>
          <w:b/>
          <w:sz w:val="28"/>
          <w:szCs w:val="28"/>
        </w:rPr>
        <w:t>Учебники и</w:t>
      </w:r>
      <w:r w:rsidR="00E56C28" w:rsidRPr="007559DE">
        <w:rPr>
          <w:b/>
          <w:sz w:val="28"/>
          <w:szCs w:val="28"/>
        </w:rPr>
        <w:t xml:space="preserve"> учебные пособия </w:t>
      </w:r>
    </w:p>
    <w:p w14:paraId="05773121" w14:textId="77777777" w:rsidR="0015307B" w:rsidRDefault="0015307B" w:rsidP="00F455E2">
      <w:pPr>
        <w:pStyle w:val="3"/>
        <w:jc w:val="left"/>
        <w:rPr>
          <w:sz w:val="28"/>
          <w:szCs w:val="28"/>
        </w:rPr>
      </w:pPr>
    </w:p>
    <w:tbl>
      <w:tblPr>
        <w:tblW w:w="15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190"/>
        <w:gridCol w:w="870"/>
        <w:gridCol w:w="1185"/>
        <w:gridCol w:w="7035"/>
      </w:tblGrid>
      <w:tr w:rsidR="00E56C28" w:rsidRPr="00597172" w14:paraId="18B65A71" w14:textId="77777777" w:rsidTr="38292251">
        <w:trPr>
          <w:cantSplit/>
          <w:trHeight w:val="679"/>
          <w:jc w:val="center"/>
        </w:trPr>
        <w:tc>
          <w:tcPr>
            <w:tcW w:w="779" w:type="dxa"/>
            <w:tcBorders>
              <w:top w:val="single" w:sz="4" w:space="0" w:color="auto"/>
              <w:left w:val="single" w:sz="4" w:space="0" w:color="auto"/>
              <w:right w:val="single" w:sz="4" w:space="0" w:color="auto"/>
            </w:tcBorders>
            <w:shd w:val="clear" w:color="auto" w:fill="auto"/>
            <w:vAlign w:val="center"/>
            <w:hideMark/>
          </w:tcPr>
          <w:p w14:paraId="48A46CEB" w14:textId="77777777" w:rsidR="00E56C28" w:rsidRPr="00597172" w:rsidRDefault="00E56C28" w:rsidP="00C40343">
            <w:pPr>
              <w:jc w:val="center"/>
              <w:rPr>
                <w:b/>
                <w:szCs w:val="18"/>
              </w:rPr>
            </w:pPr>
            <w:r w:rsidRPr="00597172">
              <w:rPr>
                <w:b/>
                <w:szCs w:val="18"/>
              </w:rPr>
              <w:t>№ п/п</w:t>
            </w:r>
          </w:p>
        </w:tc>
        <w:tc>
          <w:tcPr>
            <w:tcW w:w="5190" w:type="dxa"/>
            <w:tcBorders>
              <w:top w:val="single" w:sz="4" w:space="0" w:color="auto"/>
              <w:left w:val="single" w:sz="4" w:space="0" w:color="auto"/>
              <w:right w:val="single" w:sz="4" w:space="0" w:color="auto"/>
            </w:tcBorders>
            <w:shd w:val="clear" w:color="auto" w:fill="auto"/>
            <w:vAlign w:val="center"/>
            <w:hideMark/>
          </w:tcPr>
          <w:p w14:paraId="66F35A78" w14:textId="77777777" w:rsidR="00E56C28" w:rsidRPr="00597172" w:rsidRDefault="00E56C28" w:rsidP="00C40343">
            <w:pPr>
              <w:jc w:val="center"/>
              <w:rPr>
                <w:b/>
                <w:szCs w:val="18"/>
              </w:rPr>
            </w:pPr>
            <w:r w:rsidRPr="00597172">
              <w:rPr>
                <w:b/>
                <w:szCs w:val="18"/>
              </w:rPr>
              <w:t>Структурное подразделение,</w:t>
            </w:r>
          </w:p>
          <w:p w14:paraId="20E2AB67" w14:textId="77777777" w:rsidR="00E56C28" w:rsidRPr="00597172" w:rsidRDefault="00E56C28" w:rsidP="00C40343">
            <w:pPr>
              <w:jc w:val="center"/>
              <w:rPr>
                <w:b/>
                <w:szCs w:val="18"/>
              </w:rPr>
            </w:pPr>
            <w:r w:rsidRPr="00597172">
              <w:rPr>
                <w:b/>
                <w:szCs w:val="18"/>
              </w:rPr>
              <w:t>ФИО авторов</w:t>
            </w:r>
          </w:p>
        </w:tc>
        <w:tc>
          <w:tcPr>
            <w:tcW w:w="870" w:type="dxa"/>
            <w:tcBorders>
              <w:top w:val="single" w:sz="4" w:space="0" w:color="auto"/>
              <w:left w:val="single" w:sz="4" w:space="0" w:color="auto"/>
              <w:right w:val="single" w:sz="4" w:space="0" w:color="auto"/>
            </w:tcBorders>
            <w:shd w:val="clear" w:color="auto" w:fill="auto"/>
            <w:vAlign w:val="center"/>
            <w:hideMark/>
          </w:tcPr>
          <w:p w14:paraId="32D640EC" w14:textId="77777777" w:rsidR="00E56C28" w:rsidRPr="00597172" w:rsidRDefault="00E56C28" w:rsidP="00C40343">
            <w:pPr>
              <w:jc w:val="center"/>
              <w:rPr>
                <w:b/>
                <w:szCs w:val="18"/>
              </w:rPr>
            </w:pPr>
            <w:r w:rsidRPr="00597172">
              <w:rPr>
                <w:b/>
                <w:szCs w:val="18"/>
              </w:rPr>
              <w:t xml:space="preserve">Тираж </w:t>
            </w:r>
          </w:p>
        </w:tc>
        <w:tc>
          <w:tcPr>
            <w:tcW w:w="1185" w:type="dxa"/>
            <w:tcBorders>
              <w:top w:val="single" w:sz="4" w:space="0" w:color="auto"/>
              <w:left w:val="single" w:sz="4" w:space="0" w:color="auto"/>
              <w:right w:val="single" w:sz="4" w:space="0" w:color="auto"/>
            </w:tcBorders>
            <w:shd w:val="clear" w:color="auto" w:fill="auto"/>
            <w:vAlign w:val="center"/>
            <w:hideMark/>
          </w:tcPr>
          <w:p w14:paraId="6085618B" w14:textId="77777777" w:rsidR="00E56C28" w:rsidRPr="00597172" w:rsidRDefault="00E56C28" w:rsidP="00C40343">
            <w:pPr>
              <w:jc w:val="center"/>
              <w:rPr>
                <w:b/>
                <w:szCs w:val="18"/>
              </w:rPr>
            </w:pPr>
            <w:r w:rsidRPr="00597172">
              <w:rPr>
                <w:b/>
                <w:szCs w:val="18"/>
              </w:rPr>
              <w:t>Объем (п.л.)</w:t>
            </w:r>
          </w:p>
        </w:tc>
        <w:tc>
          <w:tcPr>
            <w:tcW w:w="7035" w:type="dxa"/>
            <w:tcBorders>
              <w:top w:val="single" w:sz="4" w:space="0" w:color="auto"/>
              <w:left w:val="single" w:sz="4" w:space="0" w:color="auto"/>
              <w:right w:val="single" w:sz="4" w:space="0" w:color="auto"/>
            </w:tcBorders>
            <w:vAlign w:val="center"/>
          </w:tcPr>
          <w:p w14:paraId="77FBFA18" w14:textId="77777777" w:rsidR="00E56C28" w:rsidRPr="00597172" w:rsidRDefault="00E56C28" w:rsidP="00C40343">
            <w:pPr>
              <w:jc w:val="center"/>
              <w:rPr>
                <w:b/>
                <w:szCs w:val="18"/>
              </w:rPr>
            </w:pPr>
            <w:r w:rsidRPr="00597172">
              <w:rPr>
                <w:b/>
                <w:szCs w:val="18"/>
              </w:rPr>
              <w:t xml:space="preserve">Выходные данные </w:t>
            </w:r>
          </w:p>
        </w:tc>
      </w:tr>
      <w:tr w:rsidR="00E56C28" w:rsidRPr="00597172" w14:paraId="6BB05A4A"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26B84DEF" w14:textId="77777777" w:rsidR="00E56C28" w:rsidRPr="00597172" w:rsidRDefault="00E56C28" w:rsidP="00C40343">
            <w:pPr>
              <w:jc w:val="center"/>
              <w:rPr>
                <w:b/>
                <w:szCs w:val="18"/>
              </w:rPr>
            </w:pPr>
            <w:r w:rsidRPr="00597172">
              <w:rPr>
                <w:b/>
                <w:szCs w:val="18"/>
              </w:rPr>
              <w:t>1</w:t>
            </w:r>
          </w:p>
        </w:tc>
        <w:tc>
          <w:tcPr>
            <w:tcW w:w="5190" w:type="dxa"/>
            <w:tcBorders>
              <w:top w:val="single" w:sz="4" w:space="0" w:color="auto"/>
              <w:left w:val="single" w:sz="4" w:space="0" w:color="auto"/>
              <w:bottom w:val="single" w:sz="4" w:space="0" w:color="auto"/>
              <w:right w:val="single" w:sz="4" w:space="0" w:color="auto"/>
            </w:tcBorders>
          </w:tcPr>
          <w:p w14:paraId="07929C19" w14:textId="77777777" w:rsidR="00E56C28" w:rsidRPr="00597172" w:rsidRDefault="00E56C28" w:rsidP="00C40343">
            <w:pPr>
              <w:jc w:val="center"/>
              <w:rPr>
                <w:b/>
                <w:szCs w:val="18"/>
              </w:rPr>
            </w:pPr>
            <w:r w:rsidRPr="00597172">
              <w:rPr>
                <w:b/>
                <w:szCs w:val="18"/>
              </w:rPr>
              <w:t>2</w:t>
            </w:r>
          </w:p>
        </w:tc>
        <w:tc>
          <w:tcPr>
            <w:tcW w:w="870" w:type="dxa"/>
            <w:tcBorders>
              <w:top w:val="single" w:sz="4" w:space="0" w:color="auto"/>
              <w:left w:val="single" w:sz="4" w:space="0" w:color="auto"/>
              <w:bottom w:val="single" w:sz="4" w:space="0" w:color="auto"/>
              <w:right w:val="single" w:sz="4" w:space="0" w:color="auto"/>
            </w:tcBorders>
          </w:tcPr>
          <w:p w14:paraId="1E7B2F7E" w14:textId="77777777" w:rsidR="00E56C28" w:rsidRPr="00597172" w:rsidRDefault="00E56C28" w:rsidP="00C40343">
            <w:pPr>
              <w:jc w:val="center"/>
              <w:rPr>
                <w:b/>
                <w:szCs w:val="18"/>
              </w:rPr>
            </w:pPr>
            <w:r w:rsidRPr="00597172">
              <w:rPr>
                <w:b/>
                <w:szCs w:val="18"/>
              </w:rPr>
              <w:t>3</w:t>
            </w:r>
          </w:p>
        </w:tc>
        <w:tc>
          <w:tcPr>
            <w:tcW w:w="1185" w:type="dxa"/>
            <w:tcBorders>
              <w:top w:val="single" w:sz="4" w:space="0" w:color="auto"/>
              <w:left w:val="single" w:sz="4" w:space="0" w:color="auto"/>
              <w:bottom w:val="single" w:sz="4" w:space="0" w:color="auto"/>
              <w:right w:val="single" w:sz="4" w:space="0" w:color="auto"/>
            </w:tcBorders>
          </w:tcPr>
          <w:p w14:paraId="76D9C864" w14:textId="77777777" w:rsidR="00E56C28" w:rsidRPr="00597172" w:rsidRDefault="00E56C28" w:rsidP="00C40343">
            <w:pPr>
              <w:jc w:val="center"/>
              <w:rPr>
                <w:b/>
                <w:szCs w:val="18"/>
              </w:rPr>
            </w:pPr>
            <w:r w:rsidRPr="00597172">
              <w:rPr>
                <w:b/>
                <w:szCs w:val="18"/>
              </w:rPr>
              <w:t>4</w:t>
            </w:r>
          </w:p>
        </w:tc>
        <w:tc>
          <w:tcPr>
            <w:tcW w:w="7035" w:type="dxa"/>
            <w:tcBorders>
              <w:top w:val="single" w:sz="4" w:space="0" w:color="auto"/>
              <w:left w:val="single" w:sz="4" w:space="0" w:color="auto"/>
              <w:bottom w:val="single" w:sz="4" w:space="0" w:color="auto"/>
              <w:right w:val="single" w:sz="4" w:space="0" w:color="auto"/>
            </w:tcBorders>
          </w:tcPr>
          <w:p w14:paraId="1BE99972" w14:textId="77777777" w:rsidR="00E56C28" w:rsidRPr="00597172" w:rsidRDefault="00E56C28" w:rsidP="00C40343">
            <w:pPr>
              <w:jc w:val="center"/>
              <w:rPr>
                <w:b/>
                <w:szCs w:val="18"/>
              </w:rPr>
            </w:pPr>
            <w:r w:rsidRPr="00597172">
              <w:rPr>
                <w:b/>
                <w:szCs w:val="18"/>
              </w:rPr>
              <w:t>5</w:t>
            </w:r>
          </w:p>
        </w:tc>
      </w:tr>
      <w:tr w:rsidR="00C95297" w:rsidRPr="00597172" w14:paraId="49B3EE9E"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6784CBB5" w14:textId="77777777" w:rsidR="00C95297" w:rsidRPr="006F26E4" w:rsidRDefault="00C95297" w:rsidP="00C95297">
            <w:pPr>
              <w:rPr>
                <w:i/>
              </w:rPr>
            </w:pPr>
            <w:r w:rsidRPr="006F26E4">
              <w:rPr>
                <w:i/>
              </w:rPr>
              <w:t>1</w:t>
            </w:r>
          </w:p>
        </w:tc>
        <w:tc>
          <w:tcPr>
            <w:tcW w:w="5190" w:type="dxa"/>
            <w:tcBorders>
              <w:top w:val="single" w:sz="4" w:space="0" w:color="auto"/>
              <w:left w:val="single" w:sz="4" w:space="0" w:color="auto"/>
              <w:bottom w:val="single" w:sz="4" w:space="0" w:color="auto"/>
              <w:right w:val="single" w:sz="4" w:space="0" w:color="auto"/>
            </w:tcBorders>
          </w:tcPr>
          <w:p w14:paraId="6C87BE49" w14:textId="32EBD166" w:rsidR="00C95297" w:rsidRPr="00597172" w:rsidRDefault="38292251" w:rsidP="00C95297">
            <w:pPr>
              <w:widowControl w:val="0"/>
              <w:autoSpaceDE w:val="0"/>
              <w:autoSpaceDN w:val="0"/>
              <w:adjustRightInd w:val="0"/>
              <w:rPr>
                <w:szCs w:val="18"/>
              </w:rPr>
            </w:pPr>
            <w:r>
              <w:t xml:space="preserve">Кафедра «Экономика, менеджмент и маркетинг», </w:t>
            </w:r>
            <w:r w:rsidRPr="38292251">
              <w:rPr>
                <w:b/>
                <w:bCs/>
              </w:rPr>
              <w:t>Широкова О.В.</w:t>
            </w:r>
            <w:r>
              <w:t>, Авцинова А.А.</w:t>
            </w:r>
          </w:p>
        </w:tc>
        <w:tc>
          <w:tcPr>
            <w:tcW w:w="870" w:type="dxa"/>
            <w:tcBorders>
              <w:top w:val="single" w:sz="4" w:space="0" w:color="auto"/>
              <w:left w:val="single" w:sz="4" w:space="0" w:color="auto"/>
              <w:bottom w:val="single" w:sz="4" w:space="0" w:color="auto"/>
              <w:right w:val="single" w:sz="4" w:space="0" w:color="auto"/>
            </w:tcBorders>
          </w:tcPr>
          <w:p w14:paraId="2E9BE710" w14:textId="1BCD0854" w:rsidR="00C95297" w:rsidRPr="00597172" w:rsidRDefault="00C95297" w:rsidP="00C95297">
            <w:pPr>
              <w:jc w:val="center"/>
              <w:rPr>
                <w:szCs w:val="18"/>
              </w:rPr>
            </w:pPr>
            <w:r w:rsidRPr="005051DF">
              <w:t>500</w:t>
            </w:r>
          </w:p>
        </w:tc>
        <w:tc>
          <w:tcPr>
            <w:tcW w:w="1185" w:type="dxa"/>
            <w:tcBorders>
              <w:top w:val="single" w:sz="4" w:space="0" w:color="auto"/>
              <w:left w:val="single" w:sz="4" w:space="0" w:color="auto"/>
              <w:bottom w:val="single" w:sz="4" w:space="0" w:color="auto"/>
              <w:right w:val="single" w:sz="4" w:space="0" w:color="auto"/>
            </w:tcBorders>
          </w:tcPr>
          <w:p w14:paraId="2DFC240F" w14:textId="23C542ED" w:rsidR="00C95297" w:rsidRPr="00597172" w:rsidRDefault="00C95297" w:rsidP="00C95297">
            <w:pPr>
              <w:jc w:val="center"/>
              <w:rPr>
                <w:szCs w:val="18"/>
              </w:rPr>
            </w:pPr>
            <w:r w:rsidRPr="005051DF">
              <w:t>11,9</w:t>
            </w:r>
          </w:p>
        </w:tc>
        <w:tc>
          <w:tcPr>
            <w:tcW w:w="7035" w:type="dxa"/>
            <w:tcBorders>
              <w:top w:val="single" w:sz="4" w:space="0" w:color="auto"/>
              <w:left w:val="single" w:sz="4" w:space="0" w:color="auto"/>
              <w:bottom w:val="single" w:sz="4" w:space="0" w:color="auto"/>
              <w:right w:val="single" w:sz="4" w:space="0" w:color="auto"/>
            </w:tcBorders>
          </w:tcPr>
          <w:p w14:paraId="3D0025B9" w14:textId="61A551B7" w:rsidR="00C95297" w:rsidRPr="00597172" w:rsidRDefault="38292251" w:rsidP="38292251">
            <w:pPr>
              <w:jc w:val="both"/>
              <w:rPr>
                <w:szCs w:val="18"/>
              </w:rPr>
            </w:pPr>
            <w:r>
              <w:t>Макроэкономика (учебное пособие), Воронеж: ООО «Издательство РИТМ», 2018. –  206 с.</w:t>
            </w:r>
          </w:p>
        </w:tc>
      </w:tr>
      <w:tr w:rsidR="00C95297" w:rsidRPr="00597172" w14:paraId="09710663"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16D5F705" w14:textId="77777777" w:rsidR="00C95297" w:rsidRPr="006F26E4" w:rsidRDefault="00C95297" w:rsidP="00C95297">
            <w:pPr>
              <w:rPr>
                <w:i/>
              </w:rPr>
            </w:pPr>
            <w:r w:rsidRPr="006F26E4">
              <w:rPr>
                <w:i/>
              </w:rPr>
              <w:t>2</w:t>
            </w:r>
          </w:p>
        </w:tc>
        <w:tc>
          <w:tcPr>
            <w:tcW w:w="5190" w:type="dxa"/>
            <w:tcBorders>
              <w:top w:val="single" w:sz="4" w:space="0" w:color="auto"/>
              <w:left w:val="single" w:sz="4" w:space="0" w:color="auto"/>
              <w:bottom w:val="single" w:sz="4" w:space="0" w:color="auto"/>
              <w:right w:val="single" w:sz="4" w:space="0" w:color="auto"/>
            </w:tcBorders>
          </w:tcPr>
          <w:p w14:paraId="207D15D8" w14:textId="1E3CCE99" w:rsidR="00C95297" w:rsidRPr="00597172" w:rsidRDefault="38292251" w:rsidP="00C95297">
            <w:pPr>
              <w:widowControl w:val="0"/>
              <w:autoSpaceDE w:val="0"/>
              <w:autoSpaceDN w:val="0"/>
              <w:adjustRightInd w:val="0"/>
              <w:rPr>
                <w:szCs w:val="18"/>
              </w:rPr>
            </w:pPr>
            <w:r>
              <w:t xml:space="preserve">Кафедра «Экономика, менеджмент и маркетинг», </w:t>
            </w:r>
            <w:r w:rsidRPr="38292251">
              <w:rPr>
                <w:b/>
                <w:bCs/>
              </w:rPr>
              <w:t>Корякина Т.В., Стрельникова Т.Д., Кадильникова Л.В.</w:t>
            </w:r>
          </w:p>
        </w:tc>
        <w:tc>
          <w:tcPr>
            <w:tcW w:w="870" w:type="dxa"/>
            <w:tcBorders>
              <w:top w:val="single" w:sz="4" w:space="0" w:color="auto"/>
              <w:left w:val="single" w:sz="4" w:space="0" w:color="auto"/>
              <w:bottom w:val="single" w:sz="4" w:space="0" w:color="auto"/>
              <w:right w:val="single" w:sz="4" w:space="0" w:color="auto"/>
            </w:tcBorders>
          </w:tcPr>
          <w:p w14:paraId="79BBD4F5" w14:textId="1DCE7364" w:rsidR="00C95297" w:rsidRPr="00597172" w:rsidRDefault="00C95297" w:rsidP="00C95297">
            <w:pPr>
              <w:jc w:val="center"/>
              <w:rPr>
                <w:szCs w:val="18"/>
              </w:rPr>
            </w:pPr>
            <w:r w:rsidRPr="005051DF">
              <w:t>500</w:t>
            </w:r>
          </w:p>
        </w:tc>
        <w:tc>
          <w:tcPr>
            <w:tcW w:w="1185" w:type="dxa"/>
            <w:tcBorders>
              <w:top w:val="single" w:sz="4" w:space="0" w:color="auto"/>
              <w:left w:val="single" w:sz="4" w:space="0" w:color="auto"/>
              <w:bottom w:val="single" w:sz="4" w:space="0" w:color="auto"/>
              <w:right w:val="single" w:sz="4" w:space="0" w:color="auto"/>
            </w:tcBorders>
          </w:tcPr>
          <w:p w14:paraId="35E5C4DF" w14:textId="142D7276" w:rsidR="00C95297" w:rsidRPr="00597172" w:rsidRDefault="00C95297" w:rsidP="00C95297">
            <w:pPr>
              <w:jc w:val="center"/>
              <w:rPr>
                <w:szCs w:val="18"/>
              </w:rPr>
            </w:pPr>
            <w:r w:rsidRPr="005051DF">
              <w:t>18,4</w:t>
            </w:r>
          </w:p>
        </w:tc>
        <w:tc>
          <w:tcPr>
            <w:tcW w:w="7035" w:type="dxa"/>
            <w:tcBorders>
              <w:top w:val="single" w:sz="4" w:space="0" w:color="auto"/>
              <w:left w:val="single" w:sz="4" w:space="0" w:color="auto"/>
              <w:bottom w:val="single" w:sz="4" w:space="0" w:color="auto"/>
              <w:right w:val="single" w:sz="4" w:space="0" w:color="auto"/>
            </w:tcBorders>
          </w:tcPr>
          <w:p w14:paraId="4ABE813E" w14:textId="2E8CD603" w:rsidR="00C95297" w:rsidRPr="00597172" w:rsidRDefault="38292251" w:rsidP="38292251">
            <w:pPr>
              <w:jc w:val="both"/>
              <w:rPr>
                <w:szCs w:val="18"/>
              </w:rPr>
            </w:pPr>
            <w:r>
              <w:t>Система государственного управления: Учебное пособие / Т.В. Корякина, Т.Д. Стрельникова, Л.В. Кадильникова.- Воронеж: ООО «Издательство РИТМ», 2018. – 320 с.</w:t>
            </w:r>
          </w:p>
        </w:tc>
      </w:tr>
      <w:tr w:rsidR="00C95297" w:rsidRPr="00597172" w14:paraId="70B704AC"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500EB5CB" w14:textId="77777777" w:rsidR="00C95297" w:rsidRPr="006F26E4" w:rsidRDefault="00C95297" w:rsidP="00C95297">
            <w:pPr>
              <w:rPr>
                <w:i/>
              </w:rPr>
            </w:pPr>
            <w:r w:rsidRPr="006F26E4">
              <w:rPr>
                <w:i/>
              </w:rPr>
              <w:t>3</w:t>
            </w:r>
          </w:p>
        </w:tc>
        <w:tc>
          <w:tcPr>
            <w:tcW w:w="5190" w:type="dxa"/>
            <w:tcBorders>
              <w:top w:val="single" w:sz="4" w:space="0" w:color="auto"/>
              <w:left w:val="single" w:sz="4" w:space="0" w:color="auto"/>
              <w:bottom w:val="single" w:sz="4" w:space="0" w:color="auto"/>
              <w:right w:val="single" w:sz="4" w:space="0" w:color="auto"/>
            </w:tcBorders>
          </w:tcPr>
          <w:p w14:paraId="5D5B66A8" w14:textId="77777777" w:rsidR="00C95297" w:rsidRPr="00C95297" w:rsidRDefault="00C95297" w:rsidP="00C95297">
            <w:pPr>
              <w:widowControl w:val="0"/>
              <w:autoSpaceDE w:val="0"/>
              <w:autoSpaceDN w:val="0"/>
              <w:adjustRightInd w:val="0"/>
              <w:rPr>
                <w:szCs w:val="18"/>
              </w:rPr>
            </w:pPr>
            <w:r w:rsidRPr="00C95297">
              <w:rPr>
                <w:szCs w:val="18"/>
              </w:rPr>
              <w:t>Кафедра «Экономика, менеджмент и маркетинг»</w:t>
            </w:r>
          </w:p>
          <w:p w14:paraId="5F60FE91" w14:textId="167E26DB" w:rsidR="00C95297" w:rsidRPr="00C95297" w:rsidRDefault="38292251" w:rsidP="00C95297">
            <w:pPr>
              <w:rPr>
                <w:szCs w:val="18"/>
              </w:rPr>
            </w:pPr>
            <w:r w:rsidRPr="38292251">
              <w:rPr>
                <w:b/>
                <w:bCs/>
              </w:rPr>
              <w:t>Журавлева О.В., Исмайлова Т.Ю., Некрасова Е.А.</w:t>
            </w:r>
          </w:p>
        </w:tc>
        <w:tc>
          <w:tcPr>
            <w:tcW w:w="870" w:type="dxa"/>
            <w:tcBorders>
              <w:top w:val="single" w:sz="4" w:space="0" w:color="auto"/>
              <w:left w:val="single" w:sz="4" w:space="0" w:color="auto"/>
              <w:bottom w:val="single" w:sz="4" w:space="0" w:color="auto"/>
              <w:right w:val="single" w:sz="4" w:space="0" w:color="auto"/>
            </w:tcBorders>
          </w:tcPr>
          <w:p w14:paraId="2712E801" w14:textId="00A561A6" w:rsidR="00C95297" w:rsidRPr="00C95297" w:rsidRDefault="00C95297" w:rsidP="00C95297">
            <w:pPr>
              <w:jc w:val="center"/>
              <w:rPr>
                <w:szCs w:val="18"/>
              </w:rPr>
            </w:pPr>
            <w:r w:rsidRPr="00C95297">
              <w:rPr>
                <w:szCs w:val="18"/>
              </w:rPr>
              <w:t>500</w:t>
            </w:r>
          </w:p>
        </w:tc>
        <w:tc>
          <w:tcPr>
            <w:tcW w:w="1185" w:type="dxa"/>
            <w:tcBorders>
              <w:top w:val="single" w:sz="4" w:space="0" w:color="auto"/>
              <w:left w:val="single" w:sz="4" w:space="0" w:color="auto"/>
              <w:bottom w:val="single" w:sz="4" w:space="0" w:color="auto"/>
              <w:right w:val="single" w:sz="4" w:space="0" w:color="auto"/>
            </w:tcBorders>
          </w:tcPr>
          <w:p w14:paraId="1B5B3459" w14:textId="639FD8B9" w:rsidR="00C95297" w:rsidRPr="00C95297" w:rsidRDefault="00C95297" w:rsidP="00C95297">
            <w:pPr>
              <w:jc w:val="center"/>
              <w:rPr>
                <w:szCs w:val="18"/>
              </w:rPr>
            </w:pPr>
            <w:r w:rsidRPr="00C95297">
              <w:rPr>
                <w:szCs w:val="18"/>
              </w:rPr>
              <w:t>15,1</w:t>
            </w:r>
          </w:p>
        </w:tc>
        <w:tc>
          <w:tcPr>
            <w:tcW w:w="7035" w:type="dxa"/>
            <w:tcBorders>
              <w:top w:val="single" w:sz="4" w:space="0" w:color="auto"/>
              <w:left w:val="single" w:sz="4" w:space="0" w:color="auto"/>
              <w:bottom w:val="single" w:sz="4" w:space="0" w:color="auto"/>
              <w:right w:val="single" w:sz="4" w:space="0" w:color="auto"/>
            </w:tcBorders>
          </w:tcPr>
          <w:p w14:paraId="14F406D6" w14:textId="79A27020" w:rsidR="00C95297" w:rsidRPr="00C95297" w:rsidRDefault="38292251" w:rsidP="38292251">
            <w:pPr>
              <w:jc w:val="both"/>
              <w:rPr>
                <w:szCs w:val="18"/>
              </w:rPr>
            </w:pPr>
            <w:r>
              <w:t>Управленческое консультирование. Учебное пособие/ Журавлева О.В., Исмайлова Т.Ю., Некрасова  Е.А. – Воронеж: ООО «Издательство РИТМ», 2018. – 262 с.</w:t>
            </w:r>
          </w:p>
        </w:tc>
      </w:tr>
      <w:tr w:rsidR="00782107" w:rsidRPr="00597172" w14:paraId="5BEA0412"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383B3EE2" w14:textId="77777777" w:rsidR="00782107" w:rsidRPr="006F26E4" w:rsidRDefault="009754C4" w:rsidP="00C40343">
            <w:pPr>
              <w:rPr>
                <w:i/>
              </w:rPr>
            </w:pPr>
            <w:r w:rsidRPr="006F26E4">
              <w:rPr>
                <w:i/>
              </w:rPr>
              <w:t>4</w:t>
            </w:r>
          </w:p>
        </w:tc>
        <w:tc>
          <w:tcPr>
            <w:tcW w:w="5190" w:type="dxa"/>
            <w:tcBorders>
              <w:top w:val="single" w:sz="4" w:space="0" w:color="auto"/>
              <w:left w:val="single" w:sz="4" w:space="0" w:color="auto"/>
              <w:bottom w:val="single" w:sz="4" w:space="0" w:color="auto"/>
              <w:right w:val="single" w:sz="4" w:space="0" w:color="auto"/>
            </w:tcBorders>
          </w:tcPr>
          <w:p w14:paraId="53E83C71" w14:textId="5BF8AD45" w:rsidR="00782107" w:rsidRPr="00597172" w:rsidRDefault="38292251" w:rsidP="00F528B5">
            <w:pPr>
              <w:rPr>
                <w:szCs w:val="18"/>
              </w:rPr>
            </w:pPr>
            <w:r>
              <w:t xml:space="preserve">Кафедра «Финансы и кредит» </w:t>
            </w:r>
            <w:r w:rsidRPr="38292251">
              <w:rPr>
                <w:b/>
                <w:bCs/>
              </w:rPr>
              <w:t>Ракитина И.С., Березина Н.Н., Целыковская А.А. Корнева Ж.В., Гуськов А.А., Кукина Е.Е.</w:t>
            </w:r>
          </w:p>
        </w:tc>
        <w:tc>
          <w:tcPr>
            <w:tcW w:w="870" w:type="dxa"/>
            <w:tcBorders>
              <w:top w:val="single" w:sz="4" w:space="0" w:color="auto"/>
              <w:left w:val="single" w:sz="4" w:space="0" w:color="auto"/>
              <w:bottom w:val="single" w:sz="4" w:space="0" w:color="auto"/>
              <w:right w:val="single" w:sz="4" w:space="0" w:color="auto"/>
            </w:tcBorders>
          </w:tcPr>
          <w:p w14:paraId="0F639AD0" w14:textId="130F68F3" w:rsidR="00782107" w:rsidRPr="00597172" w:rsidRDefault="0080651C" w:rsidP="00D366C0">
            <w:pPr>
              <w:jc w:val="center"/>
              <w:rPr>
                <w:szCs w:val="18"/>
              </w:rPr>
            </w:pPr>
            <w:r>
              <w:rPr>
                <w:szCs w:val="18"/>
              </w:rPr>
              <w:t>500</w:t>
            </w:r>
          </w:p>
        </w:tc>
        <w:tc>
          <w:tcPr>
            <w:tcW w:w="1185" w:type="dxa"/>
            <w:tcBorders>
              <w:top w:val="single" w:sz="4" w:space="0" w:color="auto"/>
              <w:left w:val="single" w:sz="4" w:space="0" w:color="auto"/>
              <w:bottom w:val="single" w:sz="4" w:space="0" w:color="auto"/>
              <w:right w:val="single" w:sz="4" w:space="0" w:color="auto"/>
            </w:tcBorders>
          </w:tcPr>
          <w:p w14:paraId="7B36D648" w14:textId="0BB13984" w:rsidR="00782107" w:rsidRPr="00597172" w:rsidRDefault="007211CD" w:rsidP="00D366C0">
            <w:pPr>
              <w:jc w:val="center"/>
              <w:rPr>
                <w:szCs w:val="18"/>
              </w:rPr>
            </w:pPr>
            <w:r w:rsidRPr="007211CD">
              <w:t>8,5</w:t>
            </w:r>
          </w:p>
        </w:tc>
        <w:tc>
          <w:tcPr>
            <w:tcW w:w="7035" w:type="dxa"/>
            <w:tcBorders>
              <w:top w:val="single" w:sz="4" w:space="0" w:color="auto"/>
              <w:left w:val="single" w:sz="4" w:space="0" w:color="auto"/>
              <w:bottom w:val="single" w:sz="4" w:space="0" w:color="auto"/>
              <w:right w:val="single" w:sz="4" w:space="0" w:color="auto"/>
            </w:tcBorders>
          </w:tcPr>
          <w:p w14:paraId="01C77542" w14:textId="5595D673" w:rsidR="00782107" w:rsidRPr="00597172" w:rsidRDefault="38292251" w:rsidP="38292251">
            <w:pPr>
              <w:jc w:val="both"/>
              <w:rPr>
                <w:szCs w:val="18"/>
              </w:rPr>
            </w:pPr>
            <w:r>
              <w:t>Финансирование государственных и муниципальных расходов: учебное пособие по дисциплине «Государственные и муниципальные расходы» (учебное пособие)/ Воронеж: РИТМ, 2018. – 154 с.</w:t>
            </w:r>
          </w:p>
        </w:tc>
      </w:tr>
      <w:tr w:rsidR="007211CD" w:rsidRPr="00597172" w14:paraId="0AE79AFE"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01883AE8" w14:textId="653AF7CA" w:rsidR="007211CD" w:rsidRPr="006F26E4" w:rsidRDefault="0080651C" w:rsidP="00C40343">
            <w:pPr>
              <w:rPr>
                <w:i/>
              </w:rPr>
            </w:pPr>
            <w:r w:rsidRPr="006F26E4">
              <w:rPr>
                <w:i/>
              </w:rPr>
              <w:t>5</w:t>
            </w:r>
          </w:p>
        </w:tc>
        <w:tc>
          <w:tcPr>
            <w:tcW w:w="5190" w:type="dxa"/>
            <w:tcBorders>
              <w:top w:val="single" w:sz="4" w:space="0" w:color="auto"/>
              <w:left w:val="single" w:sz="4" w:space="0" w:color="auto"/>
              <w:bottom w:val="single" w:sz="4" w:space="0" w:color="auto"/>
              <w:right w:val="single" w:sz="4" w:space="0" w:color="auto"/>
            </w:tcBorders>
          </w:tcPr>
          <w:p w14:paraId="62488363" w14:textId="43B9CD7C" w:rsidR="007211CD" w:rsidRPr="007211CD" w:rsidRDefault="38292251" w:rsidP="00F528B5">
            <w:r>
              <w:t xml:space="preserve">Кафедра «Финансы и кредит» </w:t>
            </w:r>
            <w:r w:rsidRPr="38292251">
              <w:rPr>
                <w:b/>
                <w:bCs/>
              </w:rPr>
              <w:t>Евсин М.Ю., Спесивцев В.А.</w:t>
            </w:r>
          </w:p>
        </w:tc>
        <w:tc>
          <w:tcPr>
            <w:tcW w:w="870" w:type="dxa"/>
            <w:tcBorders>
              <w:top w:val="single" w:sz="4" w:space="0" w:color="auto"/>
              <w:left w:val="single" w:sz="4" w:space="0" w:color="auto"/>
              <w:bottom w:val="single" w:sz="4" w:space="0" w:color="auto"/>
              <w:right w:val="single" w:sz="4" w:space="0" w:color="auto"/>
            </w:tcBorders>
          </w:tcPr>
          <w:p w14:paraId="12E55425" w14:textId="1B477FE7" w:rsidR="007211CD" w:rsidRPr="00597172" w:rsidRDefault="0080651C" w:rsidP="00D366C0">
            <w:pPr>
              <w:jc w:val="center"/>
              <w:rPr>
                <w:szCs w:val="18"/>
              </w:rPr>
            </w:pPr>
            <w:r>
              <w:rPr>
                <w:szCs w:val="18"/>
              </w:rPr>
              <w:t>500</w:t>
            </w:r>
          </w:p>
        </w:tc>
        <w:tc>
          <w:tcPr>
            <w:tcW w:w="1185" w:type="dxa"/>
            <w:tcBorders>
              <w:top w:val="single" w:sz="4" w:space="0" w:color="auto"/>
              <w:left w:val="single" w:sz="4" w:space="0" w:color="auto"/>
              <w:bottom w:val="single" w:sz="4" w:space="0" w:color="auto"/>
              <w:right w:val="single" w:sz="4" w:space="0" w:color="auto"/>
            </w:tcBorders>
          </w:tcPr>
          <w:p w14:paraId="02D9D2F5" w14:textId="7E1C1B41" w:rsidR="007211CD" w:rsidRPr="007211CD" w:rsidRDefault="007211CD" w:rsidP="00D366C0">
            <w:pPr>
              <w:jc w:val="center"/>
            </w:pPr>
            <w:r w:rsidRPr="0080651C">
              <w:t>18,71</w:t>
            </w:r>
            <w:r w:rsidRPr="0080651C">
              <w:rPr>
                <w:color w:val="000000"/>
              </w:rPr>
              <w:t> </w:t>
            </w:r>
          </w:p>
        </w:tc>
        <w:tc>
          <w:tcPr>
            <w:tcW w:w="7035" w:type="dxa"/>
            <w:tcBorders>
              <w:top w:val="single" w:sz="4" w:space="0" w:color="auto"/>
              <w:left w:val="single" w:sz="4" w:space="0" w:color="auto"/>
              <w:bottom w:val="single" w:sz="4" w:space="0" w:color="auto"/>
              <w:right w:val="single" w:sz="4" w:space="0" w:color="auto"/>
            </w:tcBorders>
          </w:tcPr>
          <w:p w14:paraId="797EA75D" w14:textId="60C7B1B8" w:rsidR="007211CD" w:rsidRPr="007211CD" w:rsidRDefault="38292251" w:rsidP="38292251">
            <w:pPr>
              <w:jc w:val="both"/>
            </w:pPr>
            <w:r>
              <w:t>Финансовые рынки Учебное пособие Воронеж, Издательство: Научная книга, 2018</w:t>
            </w:r>
          </w:p>
        </w:tc>
      </w:tr>
      <w:tr w:rsidR="0080651C" w:rsidRPr="00597172" w14:paraId="57D3BC8B"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1365EE1F" w14:textId="09D4D7A9" w:rsidR="0080651C" w:rsidRPr="006F26E4" w:rsidRDefault="38292251" w:rsidP="38292251">
            <w:pPr>
              <w:rPr>
                <w:i/>
                <w:iCs/>
              </w:rPr>
            </w:pPr>
            <w:r w:rsidRPr="006F26E4">
              <w:rPr>
                <w:i/>
                <w:iCs/>
              </w:rPr>
              <w:t>6</w:t>
            </w:r>
          </w:p>
        </w:tc>
        <w:tc>
          <w:tcPr>
            <w:tcW w:w="5190" w:type="dxa"/>
            <w:tcBorders>
              <w:top w:val="single" w:sz="4" w:space="0" w:color="auto"/>
              <w:left w:val="single" w:sz="4" w:space="0" w:color="auto"/>
              <w:bottom w:val="single" w:sz="4" w:space="0" w:color="auto"/>
              <w:right w:val="single" w:sz="4" w:space="0" w:color="auto"/>
            </w:tcBorders>
          </w:tcPr>
          <w:p w14:paraId="486CD149" w14:textId="558FF46C" w:rsidR="0080651C" w:rsidRPr="007211CD" w:rsidRDefault="38292251" w:rsidP="38292251">
            <w:pPr>
              <w:rPr>
                <w:highlight w:val="yellow"/>
              </w:rPr>
            </w:pPr>
            <w:r>
              <w:t xml:space="preserve">Кафедра «Финансы и кредит» </w:t>
            </w:r>
            <w:r w:rsidRPr="38292251">
              <w:rPr>
                <w:b/>
                <w:bCs/>
              </w:rPr>
              <w:t>Графов А.В., Евсин М.Ю., Спесивцев В.А.</w:t>
            </w:r>
          </w:p>
        </w:tc>
        <w:tc>
          <w:tcPr>
            <w:tcW w:w="870" w:type="dxa"/>
            <w:tcBorders>
              <w:top w:val="single" w:sz="4" w:space="0" w:color="auto"/>
              <w:left w:val="single" w:sz="4" w:space="0" w:color="auto"/>
              <w:bottom w:val="single" w:sz="4" w:space="0" w:color="auto"/>
              <w:right w:val="single" w:sz="4" w:space="0" w:color="auto"/>
            </w:tcBorders>
          </w:tcPr>
          <w:p w14:paraId="11A5B5F0" w14:textId="45DAA31B" w:rsidR="0080651C" w:rsidRPr="00597172" w:rsidRDefault="0080651C" w:rsidP="00D366C0">
            <w:pPr>
              <w:jc w:val="center"/>
              <w:rPr>
                <w:szCs w:val="18"/>
              </w:rPr>
            </w:pPr>
            <w:r>
              <w:rPr>
                <w:szCs w:val="18"/>
              </w:rPr>
              <w:t>500</w:t>
            </w:r>
          </w:p>
        </w:tc>
        <w:tc>
          <w:tcPr>
            <w:tcW w:w="1185" w:type="dxa"/>
            <w:tcBorders>
              <w:top w:val="single" w:sz="4" w:space="0" w:color="auto"/>
              <w:left w:val="single" w:sz="4" w:space="0" w:color="auto"/>
              <w:bottom w:val="single" w:sz="4" w:space="0" w:color="auto"/>
              <w:right w:val="single" w:sz="4" w:space="0" w:color="auto"/>
            </w:tcBorders>
          </w:tcPr>
          <w:p w14:paraId="1D41788E" w14:textId="4AC36592" w:rsidR="0080651C" w:rsidRPr="0080651C" w:rsidRDefault="0080651C" w:rsidP="00D366C0">
            <w:pPr>
              <w:jc w:val="center"/>
            </w:pPr>
            <w:r w:rsidRPr="0080651C">
              <w:rPr>
                <w:color w:val="000000"/>
              </w:rPr>
              <w:t>14,25 </w:t>
            </w:r>
          </w:p>
        </w:tc>
        <w:tc>
          <w:tcPr>
            <w:tcW w:w="7035" w:type="dxa"/>
            <w:tcBorders>
              <w:top w:val="single" w:sz="4" w:space="0" w:color="auto"/>
              <w:left w:val="single" w:sz="4" w:space="0" w:color="auto"/>
              <w:bottom w:val="single" w:sz="4" w:space="0" w:color="auto"/>
              <w:right w:val="single" w:sz="4" w:space="0" w:color="auto"/>
            </w:tcBorders>
          </w:tcPr>
          <w:p w14:paraId="73BA942F" w14:textId="36B03216" w:rsidR="0080651C" w:rsidRPr="0080651C" w:rsidRDefault="38292251" w:rsidP="38292251">
            <w:pPr>
              <w:jc w:val="both"/>
            </w:pPr>
            <w:r>
              <w:t>Деньги, кредит, банки. Практикум. Москва, Издательство: Современная экономика и право, 2018</w:t>
            </w:r>
          </w:p>
        </w:tc>
      </w:tr>
      <w:tr w:rsidR="08360CCD" w14:paraId="24EC752E"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411D2470" w14:textId="5A4BB280" w:rsidR="08360CCD" w:rsidRPr="006F26E4" w:rsidRDefault="38292251" w:rsidP="38292251">
            <w:pPr>
              <w:rPr>
                <w:i/>
                <w:iCs/>
              </w:rPr>
            </w:pPr>
            <w:r w:rsidRPr="006F26E4">
              <w:rPr>
                <w:i/>
                <w:iCs/>
              </w:rPr>
              <w:t>7</w:t>
            </w:r>
          </w:p>
        </w:tc>
        <w:tc>
          <w:tcPr>
            <w:tcW w:w="5190" w:type="dxa"/>
            <w:tcBorders>
              <w:top w:val="single" w:sz="4" w:space="0" w:color="auto"/>
              <w:left w:val="single" w:sz="4" w:space="0" w:color="auto"/>
              <w:bottom w:val="single" w:sz="4" w:space="0" w:color="auto"/>
              <w:right w:val="single" w:sz="4" w:space="0" w:color="auto"/>
            </w:tcBorders>
          </w:tcPr>
          <w:p w14:paraId="581E32CD" w14:textId="00DCA20A" w:rsidR="08360CCD" w:rsidRDefault="38292251" w:rsidP="08360CCD">
            <w:r>
              <w:t xml:space="preserve">Кафедра «Информатика, математика и общегуманитарные науки» </w:t>
            </w:r>
            <w:r w:rsidRPr="38292251">
              <w:rPr>
                <w:b/>
                <w:bCs/>
              </w:rPr>
              <w:t>Рязанцева Е.А., Барышева И.В.</w:t>
            </w:r>
          </w:p>
        </w:tc>
        <w:tc>
          <w:tcPr>
            <w:tcW w:w="870" w:type="dxa"/>
            <w:tcBorders>
              <w:top w:val="single" w:sz="4" w:space="0" w:color="auto"/>
              <w:left w:val="single" w:sz="4" w:space="0" w:color="auto"/>
              <w:bottom w:val="single" w:sz="4" w:space="0" w:color="auto"/>
              <w:right w:val="single" w:sz="4" w:space="0" w:color="auto"/>
            </w:tcBorders>
          </w:tcPr>
          <w:p w14:paraId="63250D3F" w14:textId="63EF106A" w:rsidR="08360CCD" w:rsidRDefault="3D76F7C7" w:rsidP="08360CCD">
            <w:pPr>
              <w:jc w:val="center"/>
            </w:pPr>
            <w:r>
              <w:t>100</w:t>
            </w:r>
          </w:p>
        </w:tc>
        <w:tc>
          <w:tcPr>
            <w:tcW w:w="1185" w:type="dxa"/>
            <w:tcBorders>
              <w:top w:val="single" w:sz="4" w:space="0" w:color="auto"/>
              <w:left w:val="single" w:sz="4" w:space="0" w:color="auto"/>
              <w:bottom w:val="single" w:sz="4" w:space="0" w:color="auto"/>
              <w:right w:val="single" w:sz="4" w:space="0" w:color="auto"/>
            </w:tcBorders>
          </w:tcPr>
          <w:p w14:paraId="0ED45C83" w14:textId="23BB19BA" w:rsidR="08360CCD" w:rsidRDefault="3D76F7C7" w:rsidP="08360CCD">
            <w:pPr>
              <w:jc w:val="center"/>
              <w:rPr>
                <w:color w:val="000000" w:themeColor="text1"/>
              </w:rPr>
            </w:pPr>
            <w:r w:rsidRPr="3D76F7C7">
              <w:rPr>
                <w:color w:val="000000" w:themeColor="text1"/>
              </w:rPr>
              <w:t>7,5</w:t>
            </w:r>
          </w:p>
        </w:tc>
        <w:tc>
          <w:tcPr>
            <w:tcW w:w="7035" w:type="dxa"/>
            <w:tcBorders>
              <w:top w:val="single" w:sz="4" w:space="0" w:color="auto"/>
              <w:left w:val="single" w:sz="4" w:space="0" w:color="auto"/>
              <w:bottom w:val="single" w:sz="4" w:space="0" w:color="auto"/>
              <w:right w:val="single" w:sz="4" w:space="0" w:color="auto"/>
            </w:tcBorders>
          </w:tcPr>
          <w:p w14:paraId="181FAC2F" w14:textId="3139801D" w:rsidR="08360CCD" w:rsidRDefault="38292251" w:rsidP="38292251">
            <w:pPr>
              <w:jc w:val="both"/>
            </w:pPr>
            <w:r>
              <w:t>Рязанцева Е.А., Барышева И.В. Математика. Курс лекций: учебное пособие. – Липецк: ЛГПУ имени П.П. Семенова-Тян-Шанского, 2018. – 120 с.</w:t>
            </w:r>
          </w:p>
        </w:tc>
      </w:tr>
      <w:tr w:rsidR="08360CCD" w14:paraId="160711AC"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798B2583" w14:textId="2B1E0EA4" w:rsidR="08360CCD" w:rsidRPr="006F26E4" w:rsidRDefault="38292251" w:rsidP="38292251">
            <w:pPr>
              <w:rPr>
                <w:i/>
                <w:iCs/>
              </w:rPr>
            </w:pPr>
            <w:r w:rsidRPr="006F26E4">
              <w:rPr>
                <w:i/>
                <w:iCs/>
              </w:rPr>
              <w:t>8</w:t>
            </w:r>
          </w:p>
        </w:tc>
        <w:tc>
          <w:tcPr>
            <w:tcW w:w="5190" w:type="dxa"/>
            <w:tcBorders>
              <w:top w:val="single" w:sz="4" w:space="0" w:color="auto"/>
              <w:left w:val="single" w:sz="4" w:space="0" w:color="auto"/>
              <w:bottom w:val="single" w:sz="4" w:space="0" w:color="auto"/>
              <w:right w:val="single" w:sz="4" w:space="0" w:color="auto"/>
            </w:tcBorders>
          </w:tcPr>
          <w:p w14:paraId="492727F5" w14:textId="1C0474B1" w:rsidR="08360CCD" w:rsidRDefault="38292251" w:rsidP="08360CCD">
            <w:r>
              <w:t xml:space="preserve">Кафедра «Информатика, математика и общегуманитарные науки» </w:t>
            </w:r>
            <w:r w:rsidRPr="38292251">
              <w:rPr>
                <w:b/>
                <w:bCs/>
              </w:rPr>
              <w:t>Егоров В.А.,</w:t>
            </w:r>
            <w:r>
              <w:t xml:space="preserve"> Забайкалов А.П.</w:t>
            </w:r>
          </w:p>
        </w:tc>
        <w:tc>
          <w:tcPr>
            <w:tcW w:w="870" w:type="dxa"/>
            <w:tcBorders>
              <w:top w:val="single" w:sz="4" w:space="0" w:color="auto"/>
              <w:left w:val="single" w:sz="4" w:space="0" w:color="auto"/>
              <w:bottom w:val="single" w:sz="4" w:space="0" w:color="auto"/>
              <w:right w:val="single" w:sz="4" w:space="0" w:color="auto"/>
            </w:tcBorders>
          </w:tcPr>
          <w:p w14:paraId="22E57D3C" w14:textId="42B07DA1" w:rsidR="08360CCD" w:rsidRDefault="3D76F7C7" w:rsidP="08360CCD">
            <w:pPr>
              <w:jc w:val="center"/>
            </w:pPr>
            <w:r>
              <w:t>500</w:t>
            </w:r>
          </w:p>
        </w:tc>
        <w:tc>
          <w:tcPr>
            <w:tcW w:w="1185" w:type="dxa"/>
            <w:tcBorders>
              <w:top w:val="single" w:sz="4" w:space="0" w:color="auto"/>
              <w:left w:val="single" w:sz="4" w:space="0" w:color="auto"/>
              <w:bottom w:val="single" w:sz="4" w:space="0" w:color="auto"/>
              <w:right w:val="single" w:sz="4" w:space="0" w:color="auto"/>
            </w:tcBorders>
          </w:tcPr>
          <w:p w14:paraId="2C565B3A" w14:textId="751AE64B" w:rsidR="08360CCD" w:rsidRDefault="38292251" w:rsidP="38292251">
            <w:pPr>
              <w:jc w:val="center"/>
              <w:rPr>
                <w:color w:val="000000" w:themeColor="text1"/>
              </w:rPr>
            </w:pPr>
            <w:r w:rsidRPr="38292251">
              <w:rPr>
                <w:color w:val="000000" w:themeColor="text1"/>
              </w:rPr>
              <w:t>14,0</w:t>
            </w:r>
          </w:p>
        </w:tc>
        <w:tc>
          <w:tcPr>
            <w:tcW w:w="7035" w:type="dxa"/>
            <w:tcBorders>
              <w:top w:val="single" w:sz="4" w:space="0" w:color="auto"/>
              <w:left w:val="single" w:sz="4" w:space="0" w:color="auto"/>
              <w:bottom w:val="single" w:sz="4" w:space="0" w:color="auto"/>
              <w:right w:val="single" w:sz="4" w:space="0" w:color="auto"/>
            </w:tcBorders>
          </w:tcPr>
          <w:p w14:paraId="2CF92279" w14:textId="0A8F9A8A" w:rsidR="08360CCD" w:rsidRDefault="38292251" w:rsidP="38292251">
            <w:pPr>
              <w:jc w:val="both"/>
            </w:pPr>
            <w:r>
              <w:t>Егоров В.А., Забайкалов А.П. Актуальные проблемы права: учебное пособие.– Воронеж: НАУКА_ЮНИПРЕСС, 2018. – 248 с.</w:t>
            </w:r>
          </w:p>
        </w:tc>
      </w:tr>
      <w:tr w:rsidR="08360CCD" w14:paraId="623511A3"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5AEF2B46" w14:textId="7F7FD029" w:rsidR="08360CCD" w:rsidRPr="006F26E4" w:rsidRDefault="38292251" w:rsidP="38292251">
            <w:pPr>
              <w:rPr>
                <w:i/>
                <w:iCs/>
              </w:rPr>
            </w:pPr>
            <w:r w:rsidRPr="006F26E4">
              <w:rPr>
                <w:i/>
                <w:iCs/>
              </w:rPr>
              <w:t>9</w:t>
            </w:r>
          </w:p>
        </w:tc>
        <w:tc>
          <w:tcPr>
            <w:tcW w:w="5190" w:type="dxa"/>
            <w:tcBorders>
              <w:top w:val="single" w:sz="4" w:space="0" w:color="auto"/>
              <w:left w:val="single" w:sz="4" w:space="0" w:color="auto"/>
              <w:bottom w:val="single" w:sz="4" w:space="0" w:color="auto"/>
              <w:right w:val="single" w:sz="4" w:space="0" w:color="auto"/>
            </w:tcBorders>
          </w:tcPr>
          <w:p w14:paraId="40C77916" w14:textId="1B532280" w:rsidR="08360CCD" w:rsidRDefault="38292251" w:rsidP="08360CCD">
            <w:r>
              <w:t xml:space="preserve">Кафедра «Информатика, математика и общегуманитарные науки» </w:t>
            </w:r>
            <w:r w:rsidRPr="38292251">
              <w:rPr>
                <w:b/>
                <w:bCs/>
              </w:rPr>
              <w:t>Уродовских В.Н.</w:t>
            </w:r>
          </w:p>
        </w:tc>
        <w:tc>
          <w:tcPr>
            <w:tcW w:w="870" w:type="dxa"/>
            <w:tcBorders>
              <w:top w:val="single" w:sz="4" w:space="0" w:color="auto"/>
              <w:left w:val="single" w:sz="4" w:space="0" w:color="auto"/>
              <w:bottom w:val="single" w:sz="4" w:space="0" w:color="auto"/>
              <w:right w:val="single" w:sz="4" w:space="0" w:color="auto"/>
            </w:tcBorders>
          </w:tcPr>
          <w:p w14:paraId="6145E64C" w14:textId="6853F718" w:rsidR="08360CCD" w:rsidRDefault="3D76F7C7" w:rsidP="08360CCD">
            <w:pPr>
              <w:jc w:val="center"/>
            </w:pPr>
            <w:r>
              <w:t>200</w:t>
            </w:r>
          </w:p>
        </w:tc>
        <w:tc>
          <w:tcPr>
            <w:tcW w:w="1185" w:type="dxa"/>
            <w:tcBorders>
              <w:top w:val="single" w:sz="4" w:space="0" w:color="auto"/>
              <w:left w:val="single" w:sz="4" w:space="0" w:color="auto"/>
              <w:bottom w:val="single" w:sz="4" w:space="0" w:color="auto"/>
              <w:right w:val="single" w:sz="4" w:space="0" w:color="auto"/>
            </w:tcBorders>
          </w:tcPr>
          <w:p w14:paraId="39B26FE8" w14:textId="14B462B1" w:rsidR="08360CCD" w:rsidRDefault="38292251" w:rsidP="38292251">
            <w:pPr>
              <w:jc w:val="center"/>
              <w:rPr>
                <w:color w:val="000000" w:themeColor="text1"/>
              </w:rPr>
            </w:pPr>
            <w:r w:rsidRPr="38292251">
              <w:rPr>
                <w:color w:val="000000" w:themeColor="text1"/>
              </w:rPr>
              <w:t>11,0</w:t>
            </w:r>
          </w:p>
        </w:tc>
        <w:tc>
          <w:tcPr>
            <w:tcW w:w="7035" w:type="dxa"/>
            <w:tcBorders>
              <w:top w:val="single" w:sz="4" w:space="0" w:color="auto"/>
              <w:left w:val="single" w:sz="4" w:space="0" w:color="auto"/>
              <w:bottom w:val="single" w:sz="4" w:space="0" w:color="auto"/>
              <w:right w:val="single" w:sz="4" w:space="0" w:color="auto"/>
            </w:tcBorders>
          </w:tcPr>
          <w:p w14:paraId="3824C978" w14:textId="47DF26F4" w:rsidR="08360CCD" w:rsidRDefault="38292251" w:rsidP="38292251">
            <w:pPr>
              <w:jc w:val="both"/>
            </w:pPr>
            <w:r>
              <w:t xml:space="preserve">Уродовских В.Н. Управление рисками предприятия/ В.Н.Уродовских— М.: Инфра-М, 2018. — 168 с. </w:t>
            </w:r>
          </w:p>
        </w:tc>
      </w:tr>
      <w:tr w:rsidR="08360CCD" w14:paraId="52D93F88"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6F10D6D6" w14:textId="7CBD66FF" w:rsidR="08360CCD" w:rsidRPr="006F26E4" w:rsidRDefault="38292251" w:rsidP="38292251">
            <w:pPr>
              <w:rPr>
                <w:i/>
                <w:iCs/>
              </w:rPr>
            </w:pPr>
            <w:r w:rsidRPr="006F26E4">
              <w:rPr>
                <w:i/>
                <w:iCs/>
              </w:rPr>
              <w:t>10</w:t>
            </w:r>
          </w:p>
        </w:tc>
        <w:tc>
          <w:tcPr>
            <w:tcW w:w="5190" w:type="dxa"/>
            <w:tcBorders>
              <w:top w:val="single" w:sz="4" w:space="0" w:color="auto"/>
              <w:left w:val="single" w:sz="4" w:space="0" w:color="auto"/>
              <w:bottom w:val="single" w:sz="4" w:space="0" w:color="auto"/>
              <w:right w:val="single" w:sz="4" w:space="0" w:color="auto"/>
            </w:tcBorders>
          </w:tcPr>
          <w:p w14:paraId="479A94DE" w14:textId="78A3D9E2" w:rsidR="08360CCD" w:rsidRDefault="38292251" w:rsidP="08360CCD">
            <w:r>
              <w:t xml:space="preserve">Кафедра «Информатика, математика и общегуманитарные науки» </w:t>
            </w:r>
            <w:r w:rsidRPr="38292251">
              <w:rPr>
                <w:b/>
                <w:bCs/>
              </w:rPr>
              <w:t>Казаков С.В.</w:t>
            </w:r>
          </w:p>
        </w:tc>
        <w:tc>
          <w:tcPr>
            <w:tcW w:w="870" w:type="dxa"/>
            <w:tcBorders>
              <w:top w:val="single" w:sz="4" w:space="0" w:color="auto"/>
              <w:left w:val="single" w:sz="4" w:space="0" w:color="auto"/>
              <w:bottom w:val="single" w:sz="4" w:space="0" w:color="auto"/>
              <w:right w:val="single" w:sz="4" w:space="0" w:color="auto"/>
            </w:tcBorders>
          </w:tcPr>
          <w:p w14:paraId="16B5315A" w14:textId="70706C28" w:rsidR="08360CCD" w:rsidRDefault="3D76F7C7" w:rsidP="08360CCD">
            <w:pPr>
              <w:jc w:val="center"/>
            </w:pPr>
            <w:r>
              <w:t>100</w:t>
            </w:r>
          </w:p>
        </w:tc>
        <w:tc>
          <w:tcPr>
            <w:tcW w:w="1185" w:type="dxa"/>
            <w:tcBorders>
              <w:top w:val="single" w:sz="4" w:space="0" w:color="auto"/>
              <w:left w:val="single" w:sz="4" w:space="0" w:color="auto"/>
              <w:bottom w:val="single" w:sz="4" w:space="0" w:color="auto"/>
              <w:right w:val="single" w:sz="4" w:space="0" w:color="auto"/>
            </w:tcBorders>
          </w:tcPr>
          <w:p w14:paraId="6E4A726D" w14:textId="0ED7ECCF" w:rsidR="08360CCD" w:rsidRDefault="3D76F7C7" w:rsidP="08360CCD">
            <w:pPr>
              <w:jc w:val="center"/>
              <w:rPr>
                <w:color w:val="000000" w:themeColor="text1"/>
              </w:rPr>
            </w:pPr>
            <w:r w:rsidRPr="3D76F7C7">
              <w:rPr>
                <w:color w:val="000000" w:themeColor="text1"/>
              </w:rPr>
              <w:t>11,4</w:t>
            </w:r>
          </w:p>
        </w:tc>
        <w:tc>
          <w:tcPr>
            <w:tcW w:w="7035" w:type="dxa"/>
            <w:tcBorders>
              <w:top w:val="single" w:sz="4" w:space="0" w:color="auto"/>
              <w:left w:val="single" w:sz="4" w:space="0" w:color="auto"/>
              <w:bottom w:val="single" w:sz="4" w:space="0" w:color="auto"/>
              <w:right w:val="single" w:sz="4" w:space="0" w:color="auto"/>
            </w:tcBorders>
          </w:tcPr>
          <w:p w14:paraId="5A0EA13F" w14:textId="6920F797" w:rsidR="08360CCD" w:rsidRDefault="38292251" w:rsidP="38292251">
            <w:pPr>
              <w:jc w:val="both"/>
              <w:rPr>
                <w:rFonts w:ascii="Trebuchet MS" w:eastAsia="Trebuchet MS" w:hAnsi="Trebuchet MS" w:cs="Trebuchet MS"/>
                <w:color w:val="333333"/>
              </w:rPr>
            </w:pPr>
            <w:r>
              <w:t>Казаков, С.В. Сборник задач и тестов по дисциплине «Гражданское право» / С.В. Казаков; ФГОБУ ВО Финансовый Университет при Правительстве Российской Федерации (Липецкий филиал). – Тамбов: Изд-во Першина Р.В., 2018. – 182 с</w:t>
            </w:r>
            <w:r w:rsidRPr="38292251">
              <w:rPr>
                <w:rFonts w:ascii="Trebuchet MS" w:eastAsia="Trebuchet MS" w:hAnsi="Trebuchet MS" w:cs="Trebuchet MS"/>
                <w:color w:val="333333"/>
              </w:rPr>
              <w:t xml:space="preserve">. </w:t>
            </w:r>
          </w:p>
        </w:tc>
      </w:tr>
      <w:tr w:rsidR="38292251" w14:paraId="097093B4" w14:textId="77777777" w:rsidTr="38292251">
        <w:trPr>
          <w:trHeight w:val="71"/>
          <w:jc w:val="center"/>
        </w:trPr>
        <w:tc>
          <w:tcPr>
            <w:tcW w:w="779" w:type="dxa"/>
            <w:tcBorders>
              <w:top w:val="single" w:sz="4" w:space="0" w:color="auto"/>
              <w:left w:val="single" w:sz="4" w:space="0" w:color="auto"/>
              <w:bottom w:val="single" w:sz="4" w:space="0" w:color="auto"/>
              <w:right w:val="single" w:sz="4" w:space="0" w:color="auto"/>
            </w:tcBorders>
          </w:tcPr>
          <w:p w14:paraId="2A1A5A7E" w14:textId="2C8BDD84" w:rsidR="38292251" w:rsidRPr="006F26E4" w:rsidRDefault="38292251" w:rsidP="38292251">
            <w:pPr>
              <w:rPr>
                <w:i/>
                <w:iCs/>
              </w:rPr>
            </w:pPr>
            <w:r w:rsidRPr="006F26E4">
              <w:rPr>
                <w:i/>
                <w:iCs/>
              </w:rPr>
              <w:t>11</w:t>
            </w:r>
          </w:p>
        </w:tc>
        <w:tc>
          <w:tcPr>
            <w:tcW w:w="5190" w:type="dxa"/>
            <w:tcBorders>
              <w:top w:val="single" w:sz="4" w:space="0" w:color="auto"/>
              <w:left w:val="single" w:sz="4" w:space="0" w:color="auto"/>
              <w:bottom w:val="single" w:sz="4" w:space="0" w:color="auto"/>
              <w:right w:val="single" w:sz="4" w:space="0" w:color="auto"/>
            </w:tcBorders>
          </w:tcPr>
          <w:p w14:paraId="0B5967FA" w14:textId="77777777" w:rsidR="38292251" w:rsidRDefault="38292251">
            <w:r>
              <w:t>Кафедра «Экономика, менеджмент и маркетинг»</w:t>
            </w:r>
          </w:p>
          <w:p w14:paraId="1C408FED" w14:textId="156C07B1" w:rsidR="38292251" w:rsidRDefault="38292251" w:rsidP="38292251">
            <w:r w:rsidRPr="38292251">
              <w:rPr>
                <w:b/>
                <w:bCs/>
              </w:rPr>
              <w:t>Смыслова О.Ю.</w:t>
            </w:r>
          </w:p>
        </w:tc>
        <w:tc>
          <w:tcPr>
            <w:tcW w:w="870" w:type="dxa"/>
            <w:tcBorders>
              <w:top w:val="single" w:sz="4" w:space="0" w:color="auto"/>
              <w:left w:val="single" w:sz="4" w:space="0" w:color="auto"/>
              <w:bottom w:val="single" w:sz="4" w:space="0" w:color="auto"/>
              <w:right w:val="single" w:sz="4" w:space="0" w:color="auto"/>
            </w:tcBorders>
          </w:tcPr>
          <w:p w14:paraId="1600316E" w14:textId="73F0A940" w:rsidR="38292251" w:rsidRDefault="38292251" w:rsidP="38292251">
            <w:pPr>
              <w:jc w:val="center"/>
            </w:pPr>
            <w:r>
              <w:t>500</w:t>
            </w:r>
          </w:p>
        </w:tc>
        <w:tc>
          <w:tcPr>
            <w:tcW w:w="1185" w:type="dxa"/>
            <w:tcBorders>
              <w:top w:val="single" w:sz="4" w:space="0" w:color="auto"/>
              <w:left w:val="single" w:sz="4" w:space="0" w:color="auto"/>
              <w:bottom w:val="single" w:sz="4" w:space="0" w:color="auto"/>
              <w:right w:val="single" w:sz="4" w:space="0" w:color="auto"/>
            </w:tcBorders>
          </w:tcPr>
          <w:p w14:paraId="1DBCD18E" w14:textId="00A08F3C" w:rsidR="38292251" w:rsidRDefault="38292251" w:rsidP="38292251">
            <w:pPr>
              <w:jc w:val="center"/>
              <w:rPr>
                <w:color w:val="000000" w:themeColor="text1"/>
              </w:rPr>
            </w:pPr>
            <w:r w:rsidRPr="38292251">
              <w:rPr>
                <w:color w:val="000000" w:themeColor="text1"/>
              </w:rPr>
              <w:t>12,3</w:t>
            </w:r>
          </w:p>
        </w:tc>
        <w:tc>
          <w:tcPr>
            <w:tcW w:w="7035" w:type="dxa"/>
            <w:tcBorders>
              <w:top w:val="single" w:sz="4" w:space="0" w:color="auto"/>
              <w:left w:val="single" w:sz="4" w:space="0" w:color="auto"/>
              <w:bottom w:val="single" w:sz="4" w:space="0" w:color="auto"/>
              <w:right w:val="single" w:sz="4" w:space="0" w:color="auto"/>
            </w:tcBorders>
          </w:tcPr>
          <w:p w14:paraId="756788FD" w14:textId="7909670D" w:rsidR="38292251" w:rsidRDefault="38292251" w:rsidP="38292251">
            <w:pPr>
              <w:jc w:val="both"/>
            </w:pPr>
            <w:r>
              <w:t>Смыслова О.Ю. Теории и концепции современного менеджмента / учебное пособие для магистратуры / О.Ю. Смыслова, Липецкий филиал Финуниверситета. - Воронеж: ООО “Издательство РИТМ”, 2018. - 214 с.</w:t>
            </w:r>
          </w:p>
        </w:tc>
      </w:tr>
      <w:tr w:rsidR="00325F2B" w:rsidRPr="00597172" w14:paraId="0B92F2AE" w14:textId="77777777" w:rsidTr="00063A56">
        <w:trPr>
          <w:trHeight w:val="429"/>
          <w:jc w:val="center"/>
        </w:trPr>
        <w:tc>
          <w:tcPr>
            <w:tcW w:w="779" w:type="dxa"/>
            <w:tcBorders>
              <w:top w:val="single" w:sz="4" w:space="0" w:color="auto"/>
              <w:left w:val="single" w:sz="4" w:space="0" w:color="auto"/>
              <w:bottom w:val="single" w:sz="4" w:space="0" w:color="auto"/>
              <w:right w:val="single" w:sz="4" w:space="0" w:color="auto"/>
            </w:tcBorders>
          </w:tcPr>
          <w:p w14:paraId="7AE3E7B3" w14:textId="77777777" w:rsidR="00325F2B" w:rsidRPr="00597172" w:rsidRDefault="00325F2B" w:rsidP="00C40343">
            <w:pPr>
              <w:rPr>
                <w:i/>
                <w:szCs w:val="18"/>
              </w:rPr>
            </w:pPr>
          </w:p>
        </w:tc>
        <w:tc>
          <w:tcPr>
            <w:tcW w:w="5190" w:type="dxa"/>
            <w:tcBorders>
              <w:top w:val="single" w:sz="4" w:space="0" w:color="auto"/>
              <w:left w:val="single" w:sz="4" w:space="0" w:color="auto"/>
              <w:bottom w:val="single" w:sz="4" w:space="0" w:color="auto"/>
              <w:right w:val="single" w:sz="4" w:space="0" w:color="auto"/>
            </w:tcBorders>
            <w:shd w:val="clear" w:color="auto" w:fill="00B0F0"/>
          </w:tcPr>
          <w:p w14:paraId="143CB877" w14:textId="165D141C" w:rsidR="00325F2B" w:rsidRPr="00597172" w:rsidRDefault="38292251" w:rsidP="38292251">
            <w:pPr>
              <w:jc w:val="right"/>
              <w:rPr>
                <w:b/>
                <w:bCs/>
              </w:rPr>
            </w:pPr>
            <w:r w:rsidRPr="38292251">
              <w:rPr>
                <w:b/>
                <w:bCs/>
              </w:rPr>
              <w:t>ИТОГО</w:t>
            </w:r>
          </w:p>
        </w:tc>
        <w:tc>
          <w:tcPr>
            <w:tcW w:w="870" w:type="dxa"/>
            <w:tcBorders>
              <w:top w:val="single" w:sz="4" w:space="0" w:color="auto"/>
              <w:left w:val="single" w:sz="4" w:space="0" w:color="auto"/>
              <w:bottom w:val="single" w:sz="4" w:space="0" w:color="auto"/>
              <w:right w:val="single" w:sz="4" w:space="0" w:color="auto"/>
            </w:tcBorders>
            <w:shd w:val="clear" w:color="auto" w:fill="00B0F0"/>
          </w:tcPr>
          <w:p w14:paraId="787D5936" w14:textId="77777777" w:rsidR="00325F2B" w:rsidRPr="00597172" w:rsidRDefault="00325F2B" w:rsidP="38292251">
            <w:pPr>
              <w:jc w:val="center"/>
              <w:rPr>
                <w:b/>
                <w:bCs/>
              </w:rPr>
            </w:pPr>
          </w:p>
        </w:tc>
        <w:tc>
          <w:tcPr>
            <w:tcW w:w="1185" w:type="dxa"/>
            <w:tcBorders>
              <w:top w:val="single" w:sz="4" w:space="0" w:color="auto"/>
              <w:left w:val="single" w:sz="4" w:space="0" w:color="auto"/>
              <w:bottom w:val="single" w:sz="4" w:space="0" w:color="auto"/>
              <w:right w:val="single" w:sz="4" w:space="0" w:color="auto"/>
            </w:tcBorders>
            <w:shd w:val="clear" w:color="auto" w:fill="00B0F0"/>
          </w:tcPr>
          <w:p w14:paraId="7BD45E5B" w14:textId="642A0BB8" w:rsidR="00325F2B" w:rsidRPr="00597172" w:rsidRDefault="38292251" w:rsidP="38292251">
            <w:pPr>
              <w:jc w:val="center"/>
              <w:rPr>
                <w:b/>
                <w:bCs/>
              </w:rPr>
            </w:pPr>
            <w:r w:rsidRPr="38292251">
              <w:rPr>
                <w:b/>
                <w:bCs/>
              </w:rPr>
              <w:t>143,06</w:t>
            </w:r>
          </w:p>
        </w:tc>
        <w:tc>
          <w:tcPr>
            <w:tcW w:w="7035" w:type="dxa"/>
            <w:tcBorders>
              <w:top w:val="single" w:sz="4" w:space="0" w:color="auto"/>
              <w:left w:val="single" w:sz="4" w:space="0" w:color="auto"/>
              <w:bottom w:val="single" w:sz="4" w:space="0" w:color="auto"/>
              <w:right w:val="single" w:sz="4" w:space="0" w:color="auto"/>
            </w:tcBorders>
            <w:shd w:val="clear" w:color="auto" w:fill="00B0F0"/>
          </w:tcPr>
          <w:p w14:paraId="1D34BF13" w14:textId="071D6072" w:rsidR="00325F2B" w:rsidRPr="00597172" w:rsidRDefault="38292251" w:rsidP="38292251">
            <w:pPr>
              <w:rPr>
                <w:b/>
                <w:bCs/>
              </w:rPr>
            </w:pPr>
            <w:r w:rsidRPr="38292251">
              <w:rPr>
                <w:b/>
                <w:bCs/>
              </w:rPr>
              <w:t>Всего 24 автора, из низ 22  - из числа ППС филиала</w:t>
            </w:r>
          </w:p>
        </w:tc>
      </w:tr>
    </w:tbl>
    <w:p w14:paraId="50FD51C6" w14:textId="77777777" w:rsidR="00E56C28" w:rsidRDefault="00E56C28" w:rsidP="00E56C28">
      <w:pPr>
        <w:spacing w:after="200" w:line="276" w:lineRule="auto"/>
        <w:rPr>
          <w:sz w:val="28"/>
          <w:szCs w:val="28"/>
        </w:rPr>
      </w:pPr>
      <w:bookmarkStart w:id="5" w:name="_Toc364773953"/>
      <w:bookmarkEnd w:id="4"/>
    </w:p>
    <w:p w14:paraId="2E49421D" w14:textId="287B9417" w:rsidR="00166B55" w:rsidRPr="00987C41" w:rsidRDefault="00736292" w:rsidP="00987C41">
      <w:pPr>
        <w:spacing w:after="200" w:line="276" w:lineRule="auto"/>
        <w:jc w:val="both"/>
        <w:rPr>
          <w:b/>
          <w:sz w:val="28"/>
          <w:szCs w:val="28"/>
        </w:rPr>
      </w:pPr>
      <w:r>
        <w:rPr>
          <w:b/>
          <w:sz w:val="28"/>
          <w:szCs w:val="28"/>
        </w:rPr>
        <w:br w:type="page"/>
      </w:r>
      <w:r w:rsidR="007559DE" w:rsidRPr="003C1B5B">
        <w:rPr>
          <w:b/>
          <w:sz w:val="28"/>
          <w:szCs w:val="28"/>
        </w:rPr>
        <w:lastRenderedPageBreak/>
        <w:t>6</w:t>
      </w:r>
      <w:r w:rsidR="00166B55" w:rsidRPr="00987C41">
        <w:rPr>
          <w:b/>
          <w:sz w:val="28"/>
          <w:szCs w:val="28"/>
        </w:rPr>
        <w:t>.1.</w:t>
      </w:r>
      <w:r w:rsidR="0015307B" w:rsidRPr="00987C41">
        <w:rPr>
          <w:b/>
          <w:sz w:val="28"/>
          <w:szCs w:val="28"/>
        </w:rPr>
        <w:t>3</w:t>
      </w:r>
      <w:r w:rsidR="00166B55" w:rsidRPr="00987C41">
        <w:rPr>
          <w:b/>
          <w:sz w:val="28"/>
          <w:szCs w:val="28"/>
        </w:rPr>
        <w:t xml:space="preserve">. Научные </w:t>
      </w:r>
      <w:r w:rsidR="00987C41" w:rsidRPr="00987C41">
        <w:rPr>
          <w:b/>
          <w:sz w:val="28"/>
          <w:szCs w:val="28"/>
        </w:rPr>
        <w:t>труды</w:t>
      </w:r>
      <w:r w:rsidR="00166B55" w:rsidRPr="00987C41">
        <w:rPr>
          <w:b/>
          <w:sz w:val="28"/>
          <w:szCs w:val="28"/>
        </w:rPr>
        <w:t xml:space="preserve"> </w:t>
      </w:r>
      <w:bookmarkEnd w:id="5"/>
      <w:r w:rsidR="00F1054A" w:rsidRPr="00987C41">
        <w:rPr>
          <w:b/>
          <w:sz w:val="28"/>
          <w:szCs w:val="28"/>
        </w:rPr>
        <w:t>научно-педагогических работников</w:t>
      </w:r>
      <w:r w:rsidR="00E56C28" w:rsidRPr="00987C41">
        <w:rPr>
          <w:b/>
          <w:sz w:val="28"/>
          <w:szCs w:val="28"/>
        </w:rPr>
        <w:t xml:space="preserve">, изданные в </w:t>
      </w:r>
      <w:r w:rsidR="00987C41" w:rsidRPr="00987C41">
        <w:rPr>
          <w:b/>
          <w:sz w:val="28"/>
          <w:szCs w:val="28"/>
        </w:rPr>
        <w:t xml:space="preserve">рейтинговых изданиях, входящих в системы </w:t>
      </w:r>
      <w:r w:rsidR="00987C41" w:rsidRPr="00CE0FED">
        <w:rPr>
          <w:b/>
          <w:sz w:val="28"/>
          <w:szCs w:val="28"/>
        </w:rPr>
        <w:t>цитирования Web of Sience</w:t>
      </w:r>
      <w:r w:rsidR="003C1B5B" w:rsidRPr="00CE0FED">
        <w:rPr>
          <w:b/>
          <w:sz w:val="28"/>
          <w:szCs w:val="28"/>
        </w:rPr>
        <w:t xml:space="preserve"> и</w:t>
      </w:r>
      <w:r w:rsidR="00987C41" w:rsidRPr="00CE0FED">
        <w:rPr>
          <w:b/>
          <w:sz w:val="28"/>
          <w:szCs w:val="28"/>
        </w:rPr>
        <w:t xml:space="preserve"> Scopus, с</w:t>
      </w:r>
      <w:r w:rsidR="00987C41" w:rsidRPr="00987C41">
        <w:rPr>
          <w:b/>
          <w:sz w:val="28"/>
          <w:szCs w:val="28"/>
        </w:rPr>
        <w:t xml:space="preserve"> указанием системы цитирования и импакт-фактора журнала</w:t>
      </w:r>
    </w:p>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744"/>
        <w:gridCol w:w="2498"/>
        <w:gridCol w:w="1878"/>
        <w:gridCol w:w="1680"/>
        <w:gridCol w:w="1297"/>
        <w:gridCol w:w="2413"/>
        <w:gridCol w:w="1609"/>
        <w:gridCol w:w="1000"/>
      </w:tblGrid>
      <w:tr w:rsidR="00670EB3" w:rsidRPr="00EE2F3E" w14:paraId="05111847" w14:textId="77777777" w:rsidTr="38292251">
        <w:trPr>
          <w:trHeight w:val="1278"/>
        </w:trPr>
        <w:tc>
          <w:tcPr>
            <w:tcW w:w="504" w:type="dxa"/>
            <w:tcBorders>
              <w:top w:val="single" w:sz="4" w:space="0" w:color="auto"/>
              <w:left w:val="single" w:sz="4" w:space="0" w:color="auto"/>
              <w:right w:val="single" w:sz="4" w:space="0" w:color="auto"/>
            </w:tcBorders>
            <w:shd w:val="clear" w:color="auto" w:fill="auto"/>
            <w:vAlign w:val="center"/>
            <w:hideMark/>
          </w:tcPr>
          <w:p w14:paraId="4B7A2242" w14:textId="77777777" w:rsidR="009F65F9" w:rsidRPr="00EE2F3E" w:rsidRDefault="009F65F9" w:rsidP="00623737">
            <w:pPr>
              <w:jc w:val="center"/>
              <w:rPr>
                <w:b/>
                <w:sz w:val="18"/>
                <w:szCs w:val="18"/>
              </w:rPr>
            </w:pPr>
            <w:r w:rsidRPr="00EE2F3E">
              <w:rPr>
                <w:b/>
                <w:sz w:val="18"/>
                <w:szCs w:val="18"/>
              </w:rPr>
              <w:t>№</w:t>
            </w:r>
          </w:p>
          <w:p w14:paraId="27812202" w14:textId="77777777" w:rsidR="009F65F9" w:rsidRPr="00EE2F3E" w:rsidRDefault="009F65F9" w:rsidP="00623737">
            <w:pPr>
              <w:jc w:val="center"/>
              <w:rPr>
                <w:b/>
                <w:sz w:val="18"/>
                <w:szCs w:val="18"/>
              </w:rPr>
            </w:pPr>
            <w:r w:rsidRPr="00EE2F3E">
              <w:rPr>
                <w:b/>
                <w:sz w:val="18"/>
                <w:szCs w:val="18"/>
              </w:rPr>
              <w:t>п/п</w:t>
            </w:r>
          </w:p>
        </w:tc>
        <w:tc>
          <w:tcPr>
            <w:tcW w:w="1744" w:type="dxa"/>
            <w:tcBorders>
              <w:top w:val="single" w:sz="4" w:space="0" w:color="auto"/>
              <w:left w:val="single" w:sz="4" w:space="0" w:color="auto"/>
              <w:right w:val="single" w:sz="4" w:space="0" w:color="auto"/>
            </w:tcBorders>
            <w:vAlign w:val="center"/>
          </w:tcPr>
          <w:p w14:paraId="20026D03" w14:textId="77777777" w:rsidR="009F65F9" w:rsidRPr="00EE2F3E" w:rsidRDefault="009F65F9" w:rsidP="00623737">
            <w:pPr>
              <w:jc w:val="center"/>
              <w:rPr>
                <w:b/>
                <w:sz w:val="18"/>
                <w:szCs w:val="18"/>
              </w:rPr>
            </w:pPr>
            <w:r w:rsidRPr="00EE2F3E">
              <w:rPr>
                <w:b/>
                <w:sz w:val="18"/>
                <w:szCs w:val="18"/>
              </w:rPr>
              <w:t>Приоритетные направления развития Финансового университета</w:t>
            </w:r>
          </w:p>
        </w:tc>
        <w:tc>
          <w:tcPr>
            <w:tcW w:w="2498" w:type="dxa"/>
            <w:tcBorders>
              <w:top w:val="single" w:sz="4" w:space="0" w:color="auto"/>
              <w:left w:val="single" w:sz="4" w:space="0" w:color="auto"/>
              <w:right w:val="single" w:sz="4" w:space="0" w:color="auto"/>
            </w:tcBorders>
            <w:shd w:val="clear" w:color="auto" w:fill="auto"/>
            <w:vAlign w:val="center"/>
            <w:hideMark/>
          </w:tcPr>
          <w:p w14:paraId="181CCE1B" w14:textId="77777777" w:rsidR="009F65F9" w:rsidRPr="00EE2F3E" w:rsidRDefault="009F65F9" w:rsidP="00623737">
            <w:pPr>
              <w:jc w:val="center"/>
              <w:rPr>
                <w:b/>
                <w:sz w:val="18"/>
                <w:szCs w:val="18"/>
              </w:rPr>
            </w:pPr>
            <w:r w:rsidRPr="00EE2F3E">
              <w:rPr>
                <w:b/>
                <w:sz w:val="18"/>
                <w:szCs w:val="18"/>
              </w:rPr>
              <w:t>Наименование работы</w:t>
            </w:r>
          </w:p>
        </w:tc>
        <w:tc>
          <w:tcPr>
            <w:tcW w:w="1878" w:type="dxa"/>
            <w:tcBorders>
              <w:top w:val="single" w:sz="4" w:space="0" w:color="auto"/>
              <w:left w:val="single" w:sz="4" w:space="0" w:color="auto"/>
              <w:right w:val="single" w:sz="4" w:space="0" w:color="auto"/>
            </w:tcBorders>
            <w:vAlign w:val="center"/>
          </w:tcPr>
          <w:p w14:paraId="241B9643" w14:textId="77777777" w:rsidR="009F65F9" w:rsidRPr="00EE2F3E" w:rsidRDefault="00F1054A" w:rsidP="00623737">
            <w:pPr>
              <w:jc w:val="center"/>
              <w:rPr>
                <w:b/>
                <w:sz w:val="18"/>
                <w:szCs w:val="18"/>
              </w:rPr>
            </w:pPr>
            <w:r w:rsidRPr="00EE2F3E">
              <w:rPr>
                <w:b/>
                <w:sz w:val="18"/>
                <w:szCs w:val="18"/>
              </w:rPr>
              <w:t>Структурное п</w:t>
            </w:r>
            <w:r w:rsidR="009F65F9" w:rsidRPr="00EE2F3E">
              <w:rPr>
                <w:b/>
                <w:sz w:val="18"/>
                <w:szCs w:val="18"/>
              </w:rPr>
              <w:t>одразделение</w:t>
            </w:r>
          </w:p>
        </w:tc>
        <w:tc>
          <w:tcPr>
            <w:tcW w:w="1680" w:type="dxa"/>
            <w:tcBorders>
              <w:top w:val="single" w:sz="4" w:space="0" w:color="auto"/>
              <w:left w:val="single" w:sz="4" w:space="0" w:color="auto"/>
              <w:right w:val="single" w:sz="4" w:space="0" w:color="auto"/>
            </w:tcBorders>
            <w:shd w:val="clear" w:color="auto" w:fill="auto"/>
            <w:vAlign w:val="center"/>
            <w:hideMark/>
          </w:tcPr>
          <w:p w14:paraId="51604182" w14:textId="77777777" w:rsidR="009F65F9" w:rsidRPr="00EE2F3E" w:rsidRDefault="009F65F9" w:rsidP="00623737">
            <w:pPr>
              <w:jc w:val="center"/>
              <w:rPr>
                <w:b/>
                <w:sz w:val="18"/>
                <w:szCs w:val="18"/>
              </w:rPr>
            </w:pPr>
            <w:r w:rsidRPr="00EE2F3E">
              <w:rPr>
                <w:b/>
                <w:sz w:val="18"/>
                <w:szCs w:val="18"/>
              </w:rPr>
              <w:t>ФИО авторов</w:t>
            </w:r>
          </w:p>
        </w:tc>
        <w:tc>
          <w:tcPr>
            <w:tcW w:w="1297" w:type="dxa"/>
            <w:tcBorders>
              <w:top w:val="single" w:sz="4" w:space="0" w:color="auto"/>
              <w:left w:val="single" w:sz="4" w:space="0" w:color="auto"/>
              <w:right w:val="single" w:sz="4" w:space="0" w:color="auto"/>
            </w:tcBorders>
            <w:shd w:val="clear" w:color="auto" w:fill="auto"/>
            <w:vAlign w:val="center"/>
            <w:hideMark/>
          </w:tcPr>
          <w:p w14:paraId="74BE08C4" w14:textId="77777777" w:rsidR="009F65F9" w:rsidRPr="00EE2F3E" w:rsidRDefault="009F65F9" w:rsidP="00623737">
            <w:pPr>
              <w:jc w:val="center"/>
              <w:rPr>
                <w:b/>
                <w:sz w:val="18"/>
                <w:szCs w:val="18"/>
              </w:rPr>
            </w:pPr>
            <w:r w:rsidRPr="00EE2F3E">
              <w:rPr>
                <w:b/>
                <w:sz w:val="18"/>
                <w:szCs w:val="18"/>
              </w:rPr>
              <w:t>Объем работы (п.л.)</w:t>
            </w:r>
            <w:r w:rsidR="00987C41" w:rsidRPr="00EE2F3E">
              <w:rPr>
                <w:b/>
                <w:sz w:val="18"/>
                <w:szCs w:val="18"/>
              </w:rPr>
              <w:t>, в т.ч. по авторам</w:t>
            </w:r>
          </w:p>
        </w:tc>
        <w:tc>
          <w:tcPr>
            <w:tcW w:w="2413" w:type="dxa"/>
            <w:tcBorders>
              <w:top w:val="single" w:sz="4" w:space="0" w:color="auto"/>
              <w:left w:val="single" w:sz="4" w:space="0" w:color="auto"/>
              <w:right w:val="single" w:sz="4" w:space="0" w:color="auto"/>
            </w:tcBorders>
            <w:shd w:val="clear" w:color="auto" w:fill="auto"/>
            <w:vAlign w:val="center"/>
            <w:hideMark/>
          </w:tcPr>
          <w:p w14:paraId="396340AA" w14:textId="77777777" w:rsidR="009F65F9" w:rsidRPr="00EE2F3E" w:rsidRDefault="009F65F9" w:rsidP="00623737">
            <w:pPr>
              <w:jc w:val="center"/>
              <w:rPr>
                <w:b/>
                <w:sz w:val="18"/>
                <w:szCs w:val="18"/>
              </w:rPr>
            </w:pPr>
            <w:r w:rsidRPr="00EE2F3E">
              <w:rPr>
                <w:b/>
                <w:sz w:val="18"/>
                <w:szCs w:val="18"/>
              </w:rPr>
              <w:t>Место издания, издательство, год издания</w:t>
            </w:r>
            <w:r w:rsidRPr="00EE2F3E">
              <w:rPr>
                <w:sz w:val="18"/>
                <w:szCs w:val="18"/>
              </w:rPr>
              <w:t xml:space="preserve"> </w:t>
            </w:r>
          </w:p>
        </w:tc>
        <w:tc>
          <w:tcPr>
            <w:tcW w:w="1609" w:type="dxa"/>
            <w:tcBorders>
              <w:top w:val="single" w:sz="4" w:space="0" w:color="auto"/>
              <w:left w:val="single" w:sz="4" w:space="0" w:color="auto"/>
              <w:right w:val="single" w:sz="4" w:space="0" w:color="auto"/>
            </w:tcBorders>
            <w:shd w:val="clear" w:color="auto" w:fill="auto"/>
            <w:vAlign w:val="center"/>
            <w:hideMark/>
          </w:tcPr>
          <w:p w14:paraId="2FB47E2B" w14:textId="77777777" w:rsidR="009F65F9" w:rsidRPr="00EE2F3E" w:rsidRDefault="009F65F9" w:rsidP="00623737">
            <w:pPr>
              <w:jc w:val="center"/>
              <w:rPr>
                <w:b/>
                <w:sz w:val="18"/>
                <w:szCs w:val="18"/>
              </w:rPr>
            </w:pPr>
            <w:r w:rsidRPr="00EE2F3E">
              <w:rPr>
                <w:b/>
                <w:sz w:val="18"/>
                <w:szCs w:val="18"/>
              </w:rPr>
              <w:t>Тираж</w:t>
            </w:r>
          </w:p>
        </w:tc>
        <w:tc>
          <w:tcPr>
            <w:tcW w:w="1000" w:type="dxa"/>
            <w:tcBorders>
              <w:top w:val="single" w:sz="4" w:space="0" w:color="auto"/>
              <w:left w:val="single" w:sz="4" w:space="0" w:color="auto"/>
              <w:right w:val="single" w:sz="4" w:space="0" w:color="auto"/>
            </w:tcBorders>
            <w:vAlign w:val="center"/>
          </w:tcPr>
          <w:p w14:paraId="3A590B3E" w14:textId="77777777" w:rsidR="009F65F9" w:rsidRPr="00EE2F3E" w:rsidRDefault="00987C41" w:rsidP="00623737">
            <w:pPr>
              <w:jc w:val="center"/>
              <w:rPr>
                <w:b/>
                <w:sz w:val="18"/>
                <w:szCs w:val="18"/>
              </w:rPr>
            </w:pPr>
            <w:r w:rsidRPr="00EE2F3E">
              <w:rPr>
                <w:b/>
                <w:sz w:val="18"/>
                <w:szCs w:val="18"/>
              </w:rPr>
              <w:t>импакт-фактора  журнала</w:t>
            </w:r>
          </w:p>
        </w:tc>
      </w:tr>
      <w:tr w:rsidR="00670EB3" w:rsidRPr="00EE2F3E" w14:paraId="3F1AB4E3" w14:textId="77777777" w:rsidTr="38292251">
        <w:trPr>
          <w:trHeight w:val="39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0B98" w14:textId="77777777" w:rsidR="009F65F9" w:rsidRPr="00EE2F3E" w:rsidRDefault="009F65F9" w:rsidP="00623737">
            <w:pPr>
              <w:jc w:val="center"/>
              <w:rPr>
                <w:b/>
                <w:sz w:val="18"/>
                <w:szCs w:val="18"/>
              </w:rPr>
            </w:pPr>
            <w:r w:rsidRPr="00EE2F3E">
              <w:rPr>
                <w:b/>
                <w:sz w:val="18"/>
                <w:szCs w:val="18"/>
              </w:rPr>
              <w:t>1</w:t>
            </w:r>
          </w:p>
        </w:tc>
        <w:tc>
          <w:tcPr>
            <w:tcW w:w="1744" w:type="dxa"/>
            <w:tcBorders>
              <w:top w:val="single" w:sz="4" w:space="0" w:color="auto"/>
              <w:left w:val="single" w:sz="4" w:space="0" w:color="auto"/>
              <w:bottom w:val="single" w:sz="4" w:space="0" w:color="auto"/>
              <w:right w:val="single" w:sz="4" w:space="0" w:color="auto"/>
            </w:tcBorders>
            <w:vAlign w:val="center"/>
          </w:tcPr>
          <w:p w14:paraId="6A12C213" w14:textId="77777777" w:rsidR="009F65F9" w:rsidRPr="00EE2F3E" w:rsidRDefault="009F65F9" w:rsidP="00623737">
            <w:pPr>
              <w:jc w:val="center"/>
              <w:rPr>
                <w:b/>
                <w:sz w:val="18"/>
                <w:szCs w:val="18"/>
              </w:rPr>
            </w:pPr>
            <w:r w:rsidRPr="00EE2F3E">
              <w:rPr>
                <w:b/>
                <w:sz w:val="18"/>
                <w:szCs w:val="18"/>
              </w:rPr>
              <w:t>2</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6CAC367B" w14:textId="77777777" w:rsidR="009F65F9" w:rsidRPr="00EE2F3E" w:rsidRDefault="009F65F9" w:rsidP="00623737">
            <w:pPr>
              <w:jc w:val="center"/>
              <w:rPr>
                <w:b/>
                <w:sz w:val="18"/>
                <w:szCs w:val="18"/>
              </w:rPr>
            </w:pPr>
            <w:r w:rsidRPr="00EE2F3E">
              <w:rPr>
                <w:b/>
                <w:sz w:val="18"/>
                <w:szCs w:val="18"/>
              </w:rPr>
              <w:t>3</w:t>
            </w:r>
          </w:p>
        </w:tc>
        <w:tc>
          <w:tcPr>
            <w:tcW w:w="1878" w:type="dxa"/>
            <w:tcBorders>
              <w:top w:val="single" w:sz="4" w:space="0" w:color="auto"/>
              <w:left w:val="single" w:sz="4" w:space="0" w:color="auto"/>
              <w:bottom w:val="single" w:sz="4" w:space="0" w:color="auto"/>
              <w:right w:val="single" w:sz="4" w:space="0" w:color="auto"/>
            </w:tcBorders>
            <w:vAlign w:val="center"/>
          </w:tcPr>
          <w:p w14:paraId="25B2F5E3" w14:textId="77777777" w:rsidR="009F65F9" w:rsidRPr="00EE2F3E" w:rsidRDefault="009F65F9" w:rsidP="00623737">
            <w:pPr>
              <w:jc w:val="center"/>
              <w:rPr>
                <w:b/>
                <w:sz w:val="18"/>
                <w:szCs w:val="18"/>
              </w:rPr>
            </w:pPr>
            <w:r w:rsidRPr="00EE2F3E">
              <w:rPr>
                <w:b/>
                <w:sz w:val="18"/>
                <w:szCs w:val="18"/>
              </w:rPr>
              <w:t>4</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5D8FB9D7" w14:textId="77777777" w:rsidR="009F65F9" w:rsidRPr="00EE2F3E" w:rsidRDefault="009F65F9" w:rsidP="00623737">
            <w:pPr>
              <w:jc w:val="center"/>
              <w:rPr>
                <w:b/>
                <w:sz w:val="18"/>
                <w:szCs w:val="18"/>
              </w:rPr>
            </w:pPr>
            <w:r w:rsidRPr="00EE2F3E">
              <w:rPr>
                <w:b/>
                <w:sz w:val="18"/>
                <w:szCs w:val="18"/>
              </w:rPr>
              <w:t>5</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DD945AB" w14:textId="77777777" w:rsidR="009F65F9" w:rsidRPr="00EE2F3E" w:rsidRDefault="009F65F9" w:rsidP="00623737">
            <w:pPr>
              <w:jc w:val="center"/>
              <w:rPr>
                <w:b/>
                <w:sz w:val="18"/>
                <w:szCs w:val="18"/>
              </w:rPr>
            </w:pPr>
            <w:r w:rsidRPr="00EE2F3E">
              <w:rPr>
                <w:b/>
                <w:sz w:val="18"/>
                <w:szCs w:val="18"/>
              </w:rPr>
              <w:t>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14:paraId="4352A5C9" w14:textId="77777777" w:rsidR="009F65F9" w:rsidRPr="00EE2F3E" w:rsidRDefault="009F65F9" w:rsidP="00623737">
            <w:pPr>
              <w:jc w:val="center"/>
              <w:rPr>
                <w:b/>
                <w:sz w:val="18"/>
                <w:szCs w:val="18"/>
              </w:rPr>
            </w:pPr>
            <w:r w:rsidRPr="00EE2F3E">
              <w:rPr>
                <w:b/>
                <w:sz w:val="18"/>
                <w:szCs w:val="18"/>
              </w:rPr>
              <w:t>7</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54AEE2D0" w14:textId="77777777" w:rsidR="009F65F9" w:rsidRPr="00EE2F3E" w:rsidRDefault="009F65F9" w:rsidP="00623737">
            <w:pPr>
              <w:jc w:val="center"/>
              <w:rPr>
                <w:b/>
                <w:sz w:val="18"/>
                <w:szCs w:val="18"/>
              </w:rPr>
            </w:pPr>
            <w:r w:rsidRPr="00EE2F3E">
              <w:rPr>
                <w:b/>
                <w:sz w:val="18"/>
                <w:szCs w:val="18"/>
              </w:rPr>
              <w:t>8</w:t>
            </w:r>
          </w:p>
        </w:tc>
        <w:tc>
          <w:tcPr>
            <w:tcW w:w="1000" w:type="dxa"/>
            <w:tcBorders>
              <w:top w:val="single" w:sz="4" w:space="0" w:color="auto"/>
              <w:left w:val="single" w:sz="4" w:space="0" w:color="auto"/>
              <w:bottom w:val="single" w:sz="4" w:space="0" w:color="auto"/>
              <w:right w:val="single" w:sz="4" w:space="0" w:color="auto"/>
            </w:tcBorders>
            <w:vAlign w:val="center"/>
          </w:tcPr>
          <w:p w14:paraId="54403AC0" w14:textId="77777777" w:rsidR="009F65F9" w:rsidRPr="00EE2F3E" w:rsidRDefault="009F65F9" w:rsidP="00623737">
            <w:pPr>
              <w:jc w:val="center"/>
              <w:rPr>
                <w:b/>
                <w:sz w:val="18"/>
                <w:szCs w:val="18"/>
              </w:rPr>
            </w:pPr>
            <w:r w:rsidRPr="00EE2F3E">
              <w:rPr>
                <w:b/>
                <w:sz w:val="18"/>
                <w:szCs w:val="18"/>
              </w:rPr>
              <w:t>9</w:t>
            </w:r>
          </w:p>
        </w:tc>
      </w:tr>
      <w:tr w:rsidR="00E20307" w:rsidRPr="00EE2F3E" w14:paraId="238B32B6"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1C828777" w14:textId="27B33CA8" w:rsidR="00E20307" w:rsidRPr="00EE2F3E" w:rsidRDefault="00E20307" w:rsidP="00E20307">
            <w:pPr>
              <w:jc w:val="center"/>
              <w:rPr>
                <w:i/>
                <w:sz w:val="18"/>
                <w:szCs w:val="18"/>
              </w:rPr>
            </w:pPr>
            <w:r w:rsidRPr="00EE2F3E">
              <w:rPr>
                <w:i/>
                <w:sz w:val="18"/>
                <w:szCs w:val="18"/>
              </w:rPr>
              <w:t>1</w:t>
            </w:r>
          </w:p>
        </w:tc>
        <w:tc>
          <w:tcPr>
            <w:tcW w:w="1744" w:type="dxa"/>
            <w:tcBorders>
              <w:top w:val="single" w:sz="4" w:space="0" w:color="auto"/>
              <w:left w:val="single" w:sz="4" w:space="0" w:color="auto"/>
              <w:bottom w:val="single" w:sz="4" w:space="0" w:color="auto"/>
              <w:right w:val="single" w:sz="4" w:space="0" w:color="auto"/>
            </w:tcBorders>
          </w:tcPr>
          <w:p w14:paraId="0591B0A4" w14:textId="06CC1C84" w:rsidR="00E20307" w:rsidRPr="00EE2F3E" w:rsidRDefault="4BD6D3BC" w:rsidP="4BD6D3BC">
            <w:pPr>
              <w:rPr>
                <w:color w:val="000000" w:themeColor="text1"/>
                <w:sz w:val="18"/>
                <w:szCs w:val="18"/>
              </w:rPr>
            </w:pPr>
            <w:r w:rsidRPr="00EE2F3E">
              <w:rPr>
                <w:color w:val="000000" w:themeColor="text1"/>
                <w:sz w:val="18"/>
                <w:szCs w:val="18"/>
              </w:rPr>
              <w:t>Реальный сектор в условиях новой промышленной революции</w:t>
            </w:r>
          </w:p>
          <w:p w14:paraId="5693B3A0" w14:textId="3D60801E" w:rsidR="00E20307" w:rsidRPr="00EE2F3E" w:rsidRDefault="00E20307" w:rsidP="00E20307">
            <w:pPr>
              <w:rPr>
                <w:sz w:val="18"/>
                <w:szCs w:val="18"/>
              </w:rPr>
            </w:pPr>
          </w:p>
        </w:tc>
        <w:tc>
          <w:tcPr>
            <w:tcW w:w="2498" w:type="dxa"/>
            <w:tcBorders>
              <w:top w:val="single" w:sz="4" w:space="0" w:color="auto"/>
              <w:left w:val="single" w:sz="4" w:space="0" w:color="auto"/>
              <w:bottom w:val="single" w:sz="4" w:space="0" w:color="auto"/>
              <w:right w:val="single" w:sz="4" w:space="0" w:color="auto"/>
            </w:tcBorders>
          </w:tcPr>
          <w:p w14:paraId="70F531AF" w14:textId="77777777" w:rsidR="00E20307" w:rsidRPr="00EE2F3E" w:rsidRDefault="00E20307" w:rsidP="00E20307">
            <w:pPr>
              <w:rPr>
                <w:sz w:val="18"/>
                <w:szCs w:val="18"/>
                <w:lang w:val="en-US"/>
              </w:rPr>
            </w:pPr>
            <w:r w:rsidRPr="00EE2F3E">
              <w:rPr>
                <w:sz w:val="18"/>
                <w:szCs w:val="18"/>
                <w:lang w:val="en-US"/>
              </w:rPr>
              <w:t>EVALUATION OF STRATEGIC DEVELOPMENT PLANS FOR CITIES WITH MORE THAN MILLION POPULATION: CASE OF VOLGA FEDERAL DISTRICT IN THE RUSSIAN FEDERATION // 5th International Multidisciplinary Scientific Conference on Social Sciences and Arts SGEM 2018, 26 August - 1 September, 2018, Vol. 5, Issue 1.3, 599-604 pp.</w:t>
            </w:r>
          </w:p>
          <w:p w14:paraId="7B5EE154" w14:textId="09800C66" w:rsidR="00E20307" w:rsidRPr="00EE2F3E" w:rsidRDefault="00E20307" w:rsidP="00E20307">
            <w:pPr>
              <w:rPr>
                <w:sz w:val="18"/>
                <w:szCs w:val="18"/>
              </w:rPr>
            </w:pPr>
            <w:r w:rsidRPr="00EE2F3E">
              <w:rPr>
                <w:sz w:val="18"/>
                <w:szCs w:val="18"/>
              </w:rPr>
              <w:t>(</w:t>
            </w:r>
            <w:r w:rsidRPr="00EE2F3E">
              <w:rPr>
                <w:sz w:val="18"/>
                <w:szCs w:val="18"/>
                <w:lang w:val="en-US"/>
              </w:rPr>
              <w:t>SCOPUS</w:t>
            </w:r>
            <w:r w:rsidRPr="00EE2F3E">
              <w:rPr>
                <w:sz w:val="18"/>
                <w:szCs w:val="18"/>
              </w:rPr>
              <w:t>)</w:t>
            </w:r>
          </w:p>
        </w:tc>
        <w:tc>
          <w:tcPr>
            <w:tcW w:w="1878" w:type="dxa"/>
            <w:tcBorders>
              <w:top w:val="single" w:sz="4" w:space="0" w:color="auto"/>
              <w:left w:val="single" w:sz="4" w:space="0" w:color="auto"/>
              <w:bottom w:val="single" w:sz="4" w:space="0" w:color="auto"/>
              <w:right w:val="single" w:sz="4" w:space="0" w:color="auto"/>
            </w:tcBorders>
          </w:tcPr>
          <w:p w14:paraId="49789425" w14:textId="52DFC7CA" w:rsidR="00E20307" w:rsidRPr="00EE2F3E" w:rsidRDefault="00E20307" w:rsidP="00E20307">
            <w:pPr>
              <w:rPr>
                <w:sz w:val="18"/>
                <w:szCs w:val="18"/>
              </w:rPr>
            </w:pPr>
            <w:r w:rsidRPr="00EE2F3E">
              <w:rPr>
                <w:sz w:val="18"/>
                <w:szCs w:val="18"/>
              </w:rPr>
              <w:t>Кафедра «Экономика, менеджмент и маркетинг»,</w:t>
            </w:r>
          </w:p>
          <w:p w14:paraId="4F0F976F" w14:textId="77777777" w:rsidR="00E20307" w:rsidRPr="00EE2F3E" w:rsidRDefault="00E20307" w:rsidP="00E20307">
            <w:pPr>
              <w:widowControl w:val="0"/>
              <w:autoSpaceDE w:val="0"/>
              <w:autoSpaceDN w:val="0"/>
              <w:adjustRightInd w:val="0"/>
              <w:rPr>
                <w:sz w:val="18"/>
                <w:szCs w:val="18"/>
              </w:rPr>
            </w:pPr>
            <w:r w:rsidRPr="00EE2F3E">
              <w:rPr>
                <w:sz w:val="18"/>
                <w:szCs w:val="18"/>
              </w:rPr>
              <w:t>Кафедра «Информатика, математика и общегуманитарные науки»</w:t>
            </w:r>
          </w:p>
          <w:p w14:paraId="01F75C6A" w14:textId="7403DA6F" w:rsidR="00E20307" w:rsidRPr="00EE2F3E" w:rsidRDefault="00E20307" w:rsidP="00E20307">
            <w:pPr>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107A8FAA" w14:textId="77777777" w:rsidR="00E20307" w:rsidRPr="00EE2F3E" w:rsidRDefault="00E20307" w:rsidP="00E20307">
            <w:pPr>
              <w:rPr>
                <w:sz w:val="18"/>
                <w:szCs w:val="18"/>
              </w:rPr>
            </w:pPr>
            <w:r w:rsidRPr="00EE2F3E">
              <w:rPr>
                <w:sz w:val="18"/>
                <w:szCs w:val="18"/>
              </w:rPr>
              <w:t xml:space="preserve">Ruslan Sadyrtdinov </w:t>
            </w:r>
          </w:p>
          <w:p w14:paraId="48E6287A" w14:textId="77777777" w:rsidR="00E20307" w:rsidRPr="00EE2F3E" w:rsidRDefault="00E20307" w:rsidP="00E20307">
            <w:pPr>
              <w:rPr>
                <w:sz w:val="18"/>
                <w:szCs w:val="18"/>
              </w:rPr>
            </w:pPr>
            <w:r w:rsidRPr="00EE2F3E">
              <w:rPr>
                <w:sz w:val="18"/>
                <w:szCs w:val="18"/>
              </w:rPr>
              <w:t xml:space="preserve">Dmitry Rodnyansky </w:t>
            </w:r>
          </w:p>
          <w:p w14:paraId="40ABA13E" w14:textId="77777777" w:rsidR="00E20307" w:rsidRPr="00EE2F3E" w:rsidRDefault="00E20307" w:rsidP="00E20307">
            <w:pPr>
              <w:rPr>
                <w:sz w:val="18"/>
                <w:szCs w:val="18"/>
              </w:rPr>
            </w:pPr>
            <w:r w:rsidRPr="00EE2F3E">
              <w:rPr>
                <w:sz w:val="18"/>
                <w:szCs w:val="18"/>
              </w:rPr>
              <w:t>Казанский Федеральный Университет</w:t>
            </w:r>
          </w:p>
          <w:p w14:paraId="1355A7F6" w14:textId="77777777" w:rsidR="00E20307" w:rsidRPr="00EE2F3E" w:rsidRDefault="38292251" w:rsidP="38292251">
            <w:pPr>
              <w:rPr>
                <w:b/>
                <w:bCs/>
                <w:sz w:val="18"/>
                <w:szCs w:val="18"/>
              </w:rPr>
            </w:pPr>
            <w:r w:rsidRPr="00EE2F3E">
              <w:rPr>
                <w:b/>
                <w:bCs/>
                <w:sz w:val="18"/>
                <w:szCs w:val="18"/>
              </w:rPr>
              <w:t>Ivan Makarov</w:t>
            </w:r>
          </w:p>
          <w:p w14:paraId="58193313" w14:textId="77777777" w:rsidR="00E20307" w:rsidRPr="00EE2F3E" w:rsidRDefault="38292251" w:rsidP="38292251">
            <w:pPr>
              <w:rPr>
                <w:b/>
                <w:bCs/>
                <w:sz w:val="18"/>
                <w:szCs w:val="18"/>
              </w:rPr>
            </w:pPr>
            <w:r w:rsidRPr="00EE2F3E">
              <w:rPr>
                <w:b/>
                <w:bCs/>
                <w:sz w:val="18"/>
                <w:szCs w:val="18"/>
              </w:rPr>
              <w:t>Elena Ryazantseva</w:t>
            </w:r>
          </w:p>
          <w:p w14:paraId="09A0FC98" w14:textId="59C94E45" w:rsidR="00E20307" w:rsidRPr="00EE2F3E" w:rsidRDefault="00E20307" w:rsidP="00E20307">
            <w:pPr>
              <w:rPr>
                <w:sz w:val="18"/>
                <w:szCs w:val="18"/>
              </w:rPr>
            </w:pPr>
            <w:r w:rsidRPr="00EE2F3E">
              <w:rPr>
                <w:sz w:val="18"/>
                <w:szCs w:val="18"/>
              </w:rPr>
              <w:t>Липецкий Филиал Финуниверситета</w:t>
            </w:r>
          </w:p>
        </w:tc>
        <w:tc>
          <w:tcPr>
            <w:tcW w:w="1297" w:type="dxa"/>
            <w:tcBorders>
              <w:top w:val="single" w:sz="4" w:space="0" w:color="auto"/>
              <w:left w:val="single" w:sz="4" w:space="0" w:color="auto"/>
              <w:bottom w:val="single" w:sz="4" w:space="0" w:color="auto"/>
              <w:right w:val="single" w:sz="4" w:space="0" w:color="auto"/>
            </w:tcBorders>
          </w:tcPr>
          <w:p w14:paraId="2F6475AA" w14:textId="7D7E6B1B" w:rsidR="00E20307" w:rsidRPr="00EE2F3E" w:rsidRDefault="38292251" w:rsidP="38292251">
            <w:pPr>
              <w:rPr>
                <w:sz w:val="18"/>
                <w:szCs w:val="18"/>
              </w:rPr>
            </w:pPr>
            <w:r w:rsidRPr="00EE2F3E">
              <w:rPr>
                <w:sz w:val="18"/>
                <w:szCs w:val="18"/>
              </w:rPr>
              <w:t>0,8/</w:t>
            </w:r>
          </w:p>
          <w:p w14:paraId="6D5A7629" w14:textId="2581E9E8" w:rsidR="00E20307" w:rsidRPr="00EE2F3E" w:rsidRDefault="38292251" w:rsidP="38292251">
            <w:pPr>
              <w:rPr>
                <w:sz w:val="18"/>
                <w:szCs w:val="18"/>
              </w:rPr>
            </w:pPr>
            <w:r w:rsidRPr="00EE2F3E">
              <w:rPr>
                <w:sz w:val="18"/>
                <w:szCs w:val="18"/>
              </w:rPr>
              <w:t>0,2/</w:t>
            </w:r>
          </w:p>
          <w:p w14:paraId="54530FB2" w14:textId="60E8B720" w:rsidR="00E20307" w:rsidRPr="00EE2F3E" w:rsidRDefault="38292251" w:rsidP="38292251">
            <w:pPr>
              <w:rPr>
                <w:sz w:val="18"/>
                <w:szCs w:val="18"/>
              </w:rPr>
            </w:pPr>
            <w:r w:rsidRPr="00EE2F3E">
              <w:rPr>
                <w:sz w:val="18"/>
                <w:szCs w:val="18"/>
              </w:rPr>
              <w:t>0,2/</w:t>
            </w:r>
          </w:p>
          <w:p w14:paraId="2CA2664F" w14:textId="5D0BA2A8" w:rsidR="00E20307" w:rsidRPr="00EE2F3E" w:rsidRDefault="38292251" w:rsidP="38292251">
            <w:pPr>
              <w:rPr>
                <w:sz w:val="18"/>
                <w:szCs w:val="18"/>
              </w:rPr>
            </w:pPr>
            <w:r w:rsidRPr="00EE2F3E">
              <w:rPr>
                <w:sz w:val="18"/>
                <w:szCs w:val="18"/>
              </w:rPr>
              <w:t>0,2/</w:t>
            </w:r>
          </w:p>
          <w:p w14:paraId="0006FB89" w14:textId="25E830B6" w:rsidR="00E20307" w:rsidRPr="00EE2F3E" w:rsidRDefault="38292251" w:rsidP="38292251">
            <w:pPr>
              <w:rPr>
                <w:sz w:val="18"/>
                <w:szCs w:val="18"/>
              </w:rPr>
            </w:pPr>
            <w:r w:rsidRPr="00EE2F3E">
              <w:rPr>
                <w:sz w:val="18"/>
                <w:szCs w:val="18"/>
              </w:rPr>
              <w:t>0,2</w:t>
            </w:r>
          </w:p>
        </w:tc>
        <w:tc>
          <w:tcPr>
            <w:tcW w:w="2413" w:type="dxa"/>
            <w:tcBorders>
              <w:top w:val="single" w:sz="4" w:space="0" w:color="auto"/>
              <w:left w:val="single" w:sz="4" w:space="0" w:color="auto"/>
              <w:bottom w:val="single" w:sz="4" w:space="0" w:color="auto"/>
              <w:right w:val="single" w:sz="4" w:space="0" w:color="auto"/>
            </w:tcBorders>
          </w:tcPr>
          <w:p w14:paraId="26EC769A" w14:textId="36937F19" w:rsidR="00E20307" w:rsidRPr="00EE2F3E" w:rsidRDefault="00E20307" w:rsidP="00E20307">
            <w:pPr>
              <w:rPr>
                <w:sz w:val="18"/>
                <w:szCs w:val="18"/>
                <w:lang w:val="en-US"/>
              </w:rPr>
            </w:pPr>
            <w:r w:rsidRPr="00EE2F3E">
              <w:rPr>
                <w:sz w:val="18"/>
                <w:szCs w:val="18"/>
                <w:lang w:val="en-US"/>
              </w:rPr>
              <w:t>5th International Multidisciplinary Scientific Conference on Social Sciences and Arts SGEM 2018, 26 August - 1 September, 2018, Vol. 5, Issue 1.3, 599-604 pp.</w:t>
            </w:r>
          </w:p>
        </w:tc>
        <w:tc>
          <w:tcPr>
            <w:tcW w:w="1609" w:type="dxa"/>
            <w:tcBorders>
              <w:top w:val="single" w:sz="4" w:space="0" w:color="auto"/>
              <w:left w:val="single" w:sz="4" w:space="0" w:color="auto"/>
              <w:bottom w:val="single" w:sz="4" w:space="0" w:color="auto"/>
              <w:right w:val="single" w:sz="4" w:space="0" w:color="auto"/>
            </w:tcBorders>
          </w:tcPr>
          <w:p w14:paraId="588EB33C" w14:textId="537FA3DE" w:rsidR="00E20307" w:rsidRPr="00EE2F3E" w:rsidRDefault="00E20307" w:rsidP="00E20307">
            <w:pPr>
              <w:rPr>
                <w:sz w:val="18"/>
                <w:szCs w:val="18"/>
              </w:rPr>
            </w:pPr>
            <w:r w:rsidRPr="00EE2F3E">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757EFBB5" w14:textId="7E4AA1DD" w:rsidR="00E20307" w:rsidRPr="00EE2F3E" w:rsidRDefault="00E20307" w:rsidP="00E20307">
            <w:pPr>
              <w:rPr>
                <w:sz w:val="18"/>
                <w:szCs w:val="18"/>
              </w:rPr>
            </w:pPr>
            <w:r w:rsidRPr="00EE2F3E">
              <w:rPr>
                <w:sz w:val="18"/>
                <w:szCs w:val="18"/>
              </w:rPr>
              <w:t>0,486</w:t>
            </w:r>
          </w:p>
        </w:tc>
      </w:tr>
      <w:tr w:rsidR="00E20307" w:rsidRPr="00EE2F3E" w14:paraId="746E9314"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2E252F95" w14:textId="38472C6D" w:rsidR="00E20307" w:rsidRPr="00EE2F3E" w:rsidRDefault="00E20307" w:rsidP="00E20307">
            <w:pPr>
              <w:jc w:val="center"/>
              <w:rPr>
                <w:i/>
                <w:sz w:val="18"/>
                <w:szCs w:val="18"/>
              </w:rPr>
            </w:pPr>
            <w:r w:rsidRPr="00EE2F3E">
              <w:rPr>
                <w:i/>
                <w:sz w:val="18"/>
                <w:szCs w:val="18"/>
              </w:rPr>
              <w:t>2</w:t>
            </w:r>
          </w:p>
        </w:tc>
        <w:tc>
          <w:tcPr>
            <w:tcW w:w="1744" w:type="dxa"/>
            <w:tcBorders>
              <w:top w:val="single" w:sz="4" w:space="0" w:color="auto"/>
              <w:left w:val="single" w:sz="4" w:space="0" w:color="auto"/>
              <w:bottom w:val="single" w:sz="4" w:space="0" w:color="auto"/>
              <w:right w:val="single" w:sz="4" w:space="0" w:color="auto"/>
            </w:tcBorders>
          </w:tcPr>
          <w:p w14:paraId="4DF71FE0" w14:textId="3769A594" w:rsidR="00E20307" w:rsidRPr="00EE2F3E" w:rsidRDefault="4BD6D3BC" w:rsidP="4BD6D3BC">
            <w:pPr>
              <w:rPr>
                <w:color w:val="000000" w:themeColor="text1"/>
                <w:sz w:val="18"/>
                <w:szCs w:val="18"/>
              </w:rPr>
            </w:pPr>
            <w:r w:rsidRPr="00EE2F3E">
              <w:rPr>
                <w:color w:val="000000" w:themeColor="text1"/>
                <w:sz w:val="18"/>
                <w:szCs w:val="18"/>
              </w:rPr>
              <w:t>Реальный сектор в условиях новой промышленной революции</w:t>
            </w:r>
          </w:p>
          <w:p w14:paraId="6EAEE5B9" w14:textId="1CAF47D2" w:rsidR="00E20307" w:rsidRPr="00EE2F3E" w:rsidRDefault="00E20307" w:rsidP="00E20307">
            <w:pPr>
              <w:rPr>
                <w:sz w:val="18"/>
                <w:szCs w:val="18"/>
              </w:rPr>
            </w:pPr>
          </w:p>
        </w:tc>
        <w:tc>
          <w:tcPr>
            <w:tcW w:w="2498" w:type="dxa"/>
            <w:tcBorders>
              <w:top w:val="single" w:sz="4" w:space="0" w:color="auto"/>
              <w:left w:val="single" w:sz="4" w:space="0" w:color="auto"/>
              <w:bottom w:val="single" w:sz="4" w:space="0" w:color="auto"/>
              <w:right w:val="single" w:sz="4" w:space="0" w:color="auto"/>
            </w:tcBorders>
          </w:tcPr>
          <w:p w14:paraId="3DA58E45" w14:textId="77777777" w:rsidR="00E20307" w:rsidRPr="00EE2F3E" w:rsidRDefault="00E20307" w:rsidP="00E20307">
            <w:pPr>
              <w:rPr>
                <w:sz w:val="18"/>
                <w:szCs w:val="18"/>
                <w:lang w:val="en-US"/>
              </w:rPr>
            </w:pPr>
            <w:r w:rsidRPr="00EE2F3E">
              <w:rPr>
                <w:sz w:val="18"/>
                <w:szCs w:val="18"/>
                <w:lang w:val="en-US"/>
              </w:rPr>
              <w:t>Public-private partnership as a financial instrument for the transport infrastructure modernizing // MATEC Web of Conferences. — 2018. — Vol. 170. — P. 05012.</w:t>
            </w:r>
          </w:p>
          <w:p w14:paraId="617F20D4" w14:textId="134FB620" w:rsidR="00E20307" w:rsidRPr="00EE2F3E" w:rsidRDefault="00E20307" w:rsidP="00E20307">
            <w:pPr>
              <w:rPr>
                <w:sz w:val="18"/>
                <w:szCs w:val="18"/>
              </w:rPr>
            </w:pPr>
            <w:r w:rsidRPr="00EE2F3E">
              <w:rPr>
                <w:sz w:val="18"/>
                <w:szCs w:val="18"/>
              </w:rPr>
              <w:t>(</w:t>
            </w:r>
            <w:r w:rsidRPr="00EE2F3E">
              <w:rPr>
                <w:sz w:val="18"/>
                <w:szCs w:val="18"/>
                <w:lang w:val="en-US"/>
              </w:rPr>
              <w:t>SCOPUS</w:t>
            </w:r>
            <w:r w:rsidRPr="00EE2F3E">
              <w:rPr>
                <w:sz w:val="18"/>
                <w:szCs w:val="18"/>
              </w:rPr>
              <w:t>)</w:t>
            </w:r>
          </w:p>
        </w:tc>
        <w:tc>
          <w:tcPr>
            <w:tcW w:w="1878" w:type="dxa"/>
            <w:tcBorders>
              <w:top w:val="single" w:sz="4" w:space="0" w:color="auto"/>
              <w:left w:val="single" w:sz="4" w:space="0" w:color="auto"/>
              <w:bottom w:val="single" w:sz="4" w:space="0" w:color="auto"/>
              <w:right w:val="single" w:sz="4" w:space="0" w:color="auto"/>
            </w:tcBorders>
          </w:tcPr>
          <w:p w14:paraId="651B59C1" w14:textId="740AA0EB" w:rsidR="00E20307" w:rsidRPr="00EE2F3E" w:rsidRDefault="00E20307" w:rsidP="00E20307">
            <w:pPr>
              <w:rPr>
                <w:sz w:val="18"/>
                <w:szCs w:val="18"/>
              </w:rPr>
            </w:pPr>
            <w:r w:rsidRPr="00EE2F3E">
              <w:rPr>
                <w:sz w:val="18"/>
                <w:szCs w:val="18"/>
              </w:rPr>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56CC5985" w14:textId="77777777" w:rsidR="00E20307" w:rsidRPr="00EE2F3E" w:rsidRDefault="38292251" w:rsidP="38292251">
            <w:pPr>
              <w:rPr>
                <w:sz w:val="18"/>
                <w:szCs w:val="18"/>
              </w:rPr>
            </w:pPr>
            <w:r w:rsidRPr="00EE2F3E">
              <w:rPr>
                <w:b/>
                <w:bCs/>
                <w:sz w:val="18"/>
                <w:szCs w:val="18"/>
              </w:rPr>
              <w:t>Ivan Makarov</w:t>
            </w:r>
          </w:p>
          <w:p w14:paraId="789330C9" w14:textId="77777777" w:rsidR="00E20307" w:rsidRPr="00EE2F3E" w:rsidRDefault="00E20307" w:rsidP="00E20307">
            <w:pPr>
              <w:rPr>
                <w:sz w:val="18"/>
                <w:szCs w:val="18"/>
              </w:rPr>
            </w:pPr>
            <w:r w:rsidRPr="00EE2F3E">
              <w:rPr>
                <w:sz w:val="18"/>
                <w:szCs w:val="18"/>
              </w:rPr>
              <w:t xml:space="preserve">Липецкий Филиал Финуниверситета, </w:t>
            </w:r>
          </w:p>
          <w:p w14:paraId="41C37752" w14:textId="77777777" w:rsidR="00E20307" w:rsidRPr="00EE2F3E" w:rsidRDefault="00E20307" w:rsidP="00E20307">
            <w:pPr>
              <w:rPr>
                <w:sz w:val="18"/>
                <w:szCs w:val="18"/>
              </w:rPr>
            </w:pPr>
            <w:r w:rsidRPr="00EE2F3E">
              <w:rPr>
                <w:sz w:val="18"/>
                <w:szCs w:val="18"/>
              </w:rPr>
              <w:t>Vladimir Plotnikov</w:t>
            </w:r>
          </w:p>
          <w:p w14:paraId="654F1ACD" w14:textId="02C558A3" w:rsidR="00E20307" w:rsidRPr="00EE2F3E" w:rsidRDefault="00E20307" w:rsidP="00E20307">
            <w:pPr>
              <w:rPr>
                <w:sz w:val="18"/>
                <w:szCs w:val="18"/>
              </w:rPr>
            </w:pPr>
            <w:r w:rsidRPr="00EE2F3E">
              <w:rPr>
                <w:sz w:val="18"/>
                <w:szCs w:val="18"/>
              </w:rPr>
              <w:t>Санкт-Петербургский государственный экономический университет</w:t>
            </w:r>
          </w:p>
        </w:tc>
        <w:tc>
          <w:tcPr>
            <w:tcW w:w="1297" w:type="dxa"/>
            <w:tcBorders>
              <w:top w:val="single" w:sz="4" w:space="0" w:color="auto"/>
              <w:left w:val="single" w:sz="4" w:space="0" w:color="auto"/>
              <w:bottom w:val="single" w:sz="4" w:space="0" w:color="auto"/>
              <w:right w:val="single" w:sz="4" w:space="0" w:color="auto"/>
            </w:tcBorders>
          </w:tcPr>
          <w:p w14:paraId="019C363C" w14:textId="6CD65569" w:rsidR="00E20307" w:rsidRPr="00EE2F3E" w:rsidRDefault="38292251" w:rsidP="38292251">
            <w:pPr>
              <w:rPr>
                <w:sz w:val="18"/>
                <w:szCs w:val="18"/>
              </w:rPr>
            </w:pPr>
            <w:r w:rsidRPr="00EE2F3E">
              <w:rPr>
                <w:sz w:val="18"/>
                <w:szCs w:val="18"/>
              </w:rPr>
              <w:t>0,8/</w:t>
            </w:r>
          </w:p>
          <w:p w14:paraId="66776D11" w14:textId="03A09FEB" w:rsidR="00E20307" w:rsidRPr="00EE2F3E" w:rsidRDefault="38292251" w:rsidP="38292251">
            <w:pPr>
              <w:rPr>
                <w:sz w:val="18"/>
                <w:szCs w:val="18"/>
              </w:rPr>
            </w:pPr>
            <w:r w:rsidRPr="00EE2F3E">
              <w:rPr>
                <w:sz w:val="18"/>
                <w:szCs w:val="18"/>
              </w:rPr>
              <w:t>0,4/</w:t>
            </w:r>
          </w:p>
          <w:p w14:paraId="26C41493" w14:textId="10EFC01F" w:rsidR="00E20307" w:rsidRPr="00EE2F3E" w:rsidRDefault="38292251" w:rsidP="38292251">
            <w:pPr>
              <w:rPr>
                <w:sz w:val="18"/>
                <w:szCs w:val="18"/>
              </w:rPr>
            </w:pPr>
            <w:r w:rsidRPr="00EE2F3E">
              <w:rPr>
                <w:sz w:val="18"/>
                <w:szCs w:val="18"/>
              </w:rPr>
              <w:t>0,4</w:t>
            </w:r>
          </w:p>
        </w:tc>
        <w:tc>
          <w:tcPr>
            <w:tcW w:w="2413" w:type="dxa"/>
            <w:tcBorders>
              <w:top w:val="single" w:sz="4" w:space="0" w:color="auto"/>
              <w:left w:val="single" w:sz="4" w:space="0" w:color="auto"/>
              <w:bottom w:val="single" w:sz="4" w:space="0" w:color="auto"/>
              <w:right w:val="single" w:sz="4" w:space="0" w:color="auto"/>
            </w:tcBorders>
          </w:tcPr>
          <w:p w14:paraId="4B5606AC" w14:textId="02C69F0A" w:rsidR="00E20307" w:rsidRPr="00EE2F3E" w:rsidRDefault="00E20307" w:rsidP="00E20307">
            <w:pPr>
              <w:rPr>
                <w:sz w:val="18"/>
                <w:szCs w:val="18"/>
                <w:lang w:val="en-US"/>
              </w:rPr>
            </w:pPr>
            <w:r w:rsidRPr="00EE2F3E">
              <w:rPr>
                <w:sz w:val="18"/>
                <w:szCs w:val="18"/>
                <w:lang w:val="en-US"/>
              </w:rPr>
              <w:t>// MATEC Web of Conferences. — 2018. — Vol. 170. — P. 05012.</w:t>
            </w:r>
          </w:p>
        </w:tc>
        <w:tc>
          <w:tcPr>
            <w:tcW w:w="1609" w:type="dxa"/>
            <w:tcBorders>
              <w:top w:val="single" w:sz="4" w:space="0" w:color="auto"/>
              <w:left w:val="single" w:sz="4" w:space="0" w:color="auto"/>
              <w:bottom w:val="single" w:sz="4" w:space="0" w:color="auto"/>
              <w:right w:val="single" w:sz="4" w:space="0" w:color="auto"/>
            </w:tcBorders>
          </w:tcPr>
          <w:p w14:paraId="3E4AC1F6" w14:textId="18CFE387" w:rsidR="00E20307" w:rsidRPr="00EE2F3E" w:rsidRDefault="00E20307" w:rsidP="00E20307">
            <w:pPr>
              <w:rPr>
                <w:sz w:val="18"/>
                <w:szCs w:val="18"/>
              </w:rPr>
            </w:pPr>
            <w:r w:rsidRPr="00EE2F3E">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54FFCD29" w14:textId="2C1D6653" w:rsidR="00E20307" w:rsidRPr="00EE2F3E" w:rsidRDefault="00E20307" w:rsidP="00E20307">
            <w:pPr>
              <w:rPr>
                <w:sz w:val="18"/>
                <w:szCs w:val="18"/>
              </w:rPr>
            </w:pPr>
            <w:r w:rsidRPr="00EE2F3E">
              <w:rPr>
                <w:sz w:val="18"/>
                <w:szCs w:val="18"/>
              </w:rPr>
              <w:t>0,486</w:t>
            </w:r>
          </w:p>
        </w:tc>
      </w:tr>
      <w:tr w:rsidR="00E20307" w:rsidRPr="00EE2F3E" w14:paraId="535552CD"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510D69C4" w14:textId="5F9249C1" w:rsidR="00E20307" w:rsidRPr="00EE2F3E" w:rsidRDefault="00E20307" w:rsidP="00E20307">
            <w:pPr>
              <w:jc w:val="center"/>
              <w:rPr>
                <w:i/>
                <w:sz w:val="18"/>
                <w:szCs w:val="18"/>
              </w:rPr>
            </w:pPr>
            <w:r w:rsidRPr="00EE2F3E">
              <w:rPr>
                <w:i/>
                <w:sz w:val="18"/>
                <w:szCs w:val="18"/>
              </w:rPr>
              <w:t>3</w:t>
            </w:r>
          </w:p>
        </w:tc>
        <w:tc>
          <w:tcPr>
            <w:tcW w:w="1744" w:type="dxa"/>
            <w:tcBorders>
              <w:top w:val="single" w:sz="4" w:space="0" w:color="auto"/>
              <w:left w:val="single" w:sz="4" w:space="0" w:color="auto"/>
              <w:bottom w:val="single" w:sz="4" w:space="0" w:color="auto"/>
              <w:right w:val="single" w:sz="4" w:space="0" w:color="auto"/>
            </w:tcBorders>
          </w:tcPr>
          <w:p w14:paraId="6E1FE066" w14:textId="6BAC60ED" w:rsidR="00E20307" w:rsidRPr="00EE2F3E" w:rsidRDefault="4BD6D3BC" w:rsidP="4BD6D3BC">
            <w:pPr>
              <w:rPr>
                <w:color w:val="000000" w:themeColor="text1"/>
                <w:sz w:val="18"/>
                <w:szCs w:val="18"/>
              </w:rPr>
            </w:pPr>
            <w:r w:rsidRPr="00EE2F3E">
              <w:rPr>
                <w:color w:val="000000" w:themeColor="text1"/>
                <w:sz w:val="18"/>
                <w:szCs w:val="18"/>
              </w:rPr>
              <w:t>Реальный сектор в условиях новой промышленной революции</w:t>
            </w:r>
          </w:p>
          <w:p w14:paraId="0A9F55A7" w14:textId="379D0301" w:rsidR="00E20307" w:rsidRPr="00EE2F3E" w:rsidRDefault="00E20307" w:rsidP="00E20307">
            <w:pPr>
              <w:rPr>
                <w:sz w:val="18"/>
                <w:szCs w:val="18"/>
              </w:rPr>
            </w:pPr>
          </w:p>
        </w:tc>
        <w:tc>
          <w:tcPr>
            <w:tcW w:w="2498" w:type="dxa"/>
            <w:tcBorders>
              <w:top w:val="single" w:sz="4" w:space="0" w:color="auto"/>
              <w:left w:val="single" w:sz="4" w:space="0" w:color="auto"/>
              <w:bottom w:val="single" w:sz="4" w:space="0" w:color="auto"/>
              <w:right w:val="single" w:sz="4" w:space="0" w:color="auto"/>
            </w:tcBorders>
          </w:tcPr>
          <w:p w14:paraId="307CF6FA" w14:textId="77777777" w:rsidR="00E20307" w:rsidRPr="00EE2F3E" w:rsidRDefault="00E20307" w:rsidP="00E20307">
            <w:pPr>
              <w:rPr>
                <w:sz w:val="18"/>
                <w:szCs w:val="18"/>
                <w:lang w:val="en-US"/>
              </w:rPr>
            </w:pPr>
            <w:r w:rsidRPr="00EE2F3E">
              <w:rPr>
                <w:sz w:val="18"/>
                <w:szCs w:val="18"/>
                <w:lang w:val="en-US"/>
              </w:rPr>
              <w:t>ASSESSMENT OF ENVIRONMENTAL WELL-BEING IN LARGE CITIES: CASE OF VOLGA FEDERAL DISTRICT IN RUSSIA</w:t>
            </w:r>
          </w:p>
          <w:p w14:paraId="77CA2EC1" w14:textId="451BB028" w:rsidR="00E20307" w:rsidRPr="00EE2F3E" w:rsidRDefault="00E20307" w:rsidP="00E20307">
            <w:pPr>
              <w:rPr>
                <w:sz w:val="18"/>
                <w:szCs w:val="18"/>
              </w:rPr>
            </w:pPr>
            <w:r w:rsidRPr="00EE2F3E">
              <w:rPr>
                <w:sz w:val="18"/>
                <w:szCs w:val="18"/>
              </w:rPr>
              <w:t>(</w:t>
            </w:r>
            <w:r w:rsidRPr="00EE2F3E">
              <w:rPr>
                <w:sz w:val="18"/>
                <w:szCs w:val="18"/>
                <w:lang w:val="en-US"/>
              </w:rPr>
              <w:t>SCOPUS</w:t>
            </w:r>
            <w:r w:rsidRPr="00EE2F3E">
              <w:rPr>
                <w:sz w:val="18"/>
                <w:szCs w:val="18"/>
              </w:rPr>
              <w:t>)</w:t>
            </w:r>
          </w:p>
        </w:tc>
        <w:tc>
          <w:tcPr>
            <w:tcW w:w="1878" w:type="dxa"/>
            <w:tcBorders>
              <w:top w:val="single" w:sz="4" w:space="0" w:color="auto"/>
              <w:left w:val="single" w:sz="4" w:space="0" w:color="auto"/>
              <w:bottom w:val="single" w:sz="4" w:space="0" w:color="auto"/>
              <w:right w:val="single" w:sz="4" w:space="0" w:color="auto"/>
            </w:tcBorders>
          </w:tcPr>
          <w:p w14:paraId="2270931B" w14:textId="75164FE4" w:rsidR="00E20307" w:rsidRPr="00EE2F3E" w:rsidRDefault="00E20307" w:rsidP="00E20307">
            <w:pPr>
              <w:rPr>
                <w:sz w:val="18"/>
                <w:szCs w:val="18"/>
              </w:rPr>
            </w:pPr>
            <w:r w:rsidRPr="00EE2F3E">
              <w:rPr>
                <w:sz w:val="18"/>
                <w:szCs w:val="18"/>
              </w:rPr>
              <w:t>Кафедра «Экономика, менеджмент и маркетинг»</w:t>
            </w:r>
          </w:p>
        </w:tc>
        <w:tc>
          <w:tcPr>
            <w:tcW w:w="1680" w:type="dxa"/>
            <w:tcBorders>
              <w:top w:val="single" w:sz="4" w:space="0" w:color="auto"/>
              <w:left w:val="single" w:sz="4" w:space="0" w:color="auto"/>
              <w:bottom w:val="single" w:sz="4" w:space="0" w:color="auto"/>
              <w:right w:val="single" w:sz="4" w:space="0" w:color="auto"/>
            </w:tcBorders>
          </w:tcPr>
          <w:p w14:paraId="431ABA61" w14:textId="77777777" w:rsidR="00E20307" w:rsidRPr="00EE2F3E" w:rsidRDefault="38292251" w:rsidP="38292251">
            <w:pPr>
              <w:rPr>
                <w:sz w:val="18"/>
                <w:szCs w:val="18"/>
              </w:rPr>
            </w:pPr>
            <w:r w:rsidRPr="00EE2F3E">
              <w:rPr>
                <w:b/>
                <w:bCs/>
                <w:sz w:val="18"/>
                <w:szCs w:val="18"/>
              </w:rPr>
              <w:t xml:space="preserve">Elena Nekrasova </w:t>
            </w:r>
          </w:p>
          <w:p w14:paraId="04A91608" w14:textId="77777777" w:rsidR="00E20307" w:rsidRPr="00EE2F3E" w:rsidRDefault="00E20307" w:rsidP="00E20307">
            <w:pPr>
              <w:rPr>
                <w:sz w:val="18"/>
                <w:szCs w:val="18"/>
              </w:rPr>
            </w:pPr>
            <w:r w:rsidRPr="00EE2F3E">
              <w:rPr>
                <w:sz w:val="18"/>
                <w:szCs w:val="18"/>
              </w:rPr>
              <w:t>Липецкий Филиал Финуниверситета</w:t>
            </w:r>
          </w:p>
          <w:p w14:paraId="736CF0F4" w14:textId="77777777" w:rsidR="00E20307" w:rsidRPr="00EE2F3E" w:rsidRDefault="00E20307" w:rsidP="00E20307">
            <w:pPr>
              <w:rPr>
                <w:sz w:val="18"/>
                <w:szCs w:val="18"/>
              </w:rPr>
            </w:pPr>
            <w:r w:rsidRPr="00EE2F3E">
              <w:rPr>
                <w:sz w:val="18"/>
                <w:szCs w:val="18"/>
              </w:rPr>
              <w:t xml:space="preserve">Viktor Kolesnikov </w:t>
            </w:r>
          </w:p>
          <w:p w14:paraId="53C8495A" w14:textId="2D73A7DF" w:rsidR="00E20307" w:rsidRPr="00EE2F3E" w:rsidRDefault="00E20307" w:rsidP="00E20307">
            <w:pPr>
              <w:rPr>
                <w:sz w:val="18"/>
                <w:szCs w:val="18"/>
              </w:rPr>
            </w:pPr>
            <w:r w:rsidRPr="00EE2F3E">
              <w:rPr>
                <w:sz w:val="18"/>
                <w:szCs w:val="18"/>
              </w:rPr>
              <w:t xml:space="preserve">Казанский Федеральный Университет </w:t>
            </w:r>
          </w:p>
        </w:tc>
        <w:tc>
          <w:tcPr>
            <w:tcW w:w="1297" w:type="dxa"/>
            <w:tcBorders>
              <w:top w:val="single" w:sz="4" w:space="0" w:color="auto"/>
              <w:left w:val="single" w:sz="4" w:space="0" w:color="auto"/>
              <w:bottom w:val="single" w:sz="4" w:space="0" w:color="auto"/>
              <w:right w:val="single" w:sz="4" w:space="0" w:color="auto"/>
            </w:tcBorders>
          </w:tcPr>
          <w:p w14:paraId="309C73C9" w14:textId="7F61D0AF" w:rsidR="00E20307" w:rsidRPr="00EE2F3E" w:rsidRDefault="38292251" w:rsidP="38292251">
            <w:pPr>
              <w:rPr>
                <w:sz w:val="18"/>
                <w:szCs w:val="18"/>
              </w:rPr>
            </w:pPr>
            <w:r w:rsidRPr="00EE2F3E">
              <w:rPr>
                <w:sz w:val="18"/>
                <w:szCs w:val="18"/>
              </w:rPr>
              <w:t>0,8/</w:t>
            </w:r>
          </w:p>
          <w:p w14:paraId="4C310990" w14:textId="08BF14C8" w:rsidR="00E20307" w:rsidRPr="00EE2F3E" w:rsidRDefault="38292251" w:rsidP="38292251">
            <w:pPr>
              <w:rPr>
                <w:sz w:val="18"/>
                <w:szCs w:val="18"/>
              </w:rPr>
            </w:pPr>
            <w:r w:rsidRPr="00EE2F3E">
              <w:rPr>
                <w:sz w:val="18"/>
                <w:szCs w:val="18"/>
              </w:rPr>
              <w:t>0,4</w:t>
            </w:r>
          </w:p>
          <w:p w14:paraId="45B2D3AB" w14:textId="4BC2895E" w:rsidR="00E20307" w:rsidRPr="00EE2F3E" w:rsidRDefault="38292251" w:rsidP="38292251">
            <w:pPr>
              <w:rPr>
                <w:sz w:val="18"/>
                <w:szCs w:val="18"/>
              </w:rPr>
            </w:pPr>
            <w:r w:rsidRPr="00EE2F3E">
              <w:rPr>
                <w:sz w:val="18"/>
                <w:szCs w:val="18"/>
              </w:rPr>
              <w:t>0,4</w:t>
            </w:r>
          </w:p>
        </w:tc>
        <w:tc>
          <w:tcPr>
            <w:tcW w:w="2413" w:type="dxa"/>
            <w:tcBorders>
              <w:top w:val="single" w:sz="4" w:space="0" w:color="auto"/>
              <w:left w:val="single" w:sz="4" w:space="0" w:color="auto"/>
              <w:bottom w:val="single" w:sz="4" w:space="0" w:color="auto"/>
              <w:right w:val="single" w:sz="4" w:space="0" w:color="auto"/>
            </w:tcBorders>
          </w:tcPr>
          <w:p w14:paraId="786F1604" w14:textId="70DF49B5" w:rsidR="00E20307" w:rsidRPr="00EE2F3E" w:rsidRDefault="00E20307" w:rsidP="00E20307">
            <w:pPr>
              <w:rPr>
                <w:sz w:val="18"/>
                <w:szCs w:val="18"/>
                <w:lang w:val="en-US"/>
              </w:rPr>
            </w:pPr>
            <w:r w:rsidRPr="00EE2F3E">
              <w:rPr>
                <w:sz w:val="18"/>
                <w:szCs w:val="18"/>
                <w:lang w:val="en-US"/>
              </w:rPr>
              <w:t>5th International Multidisciplinary Scientific Conference on Social Sciences and Arts SGEM 2018, 26 August - 1 September, 2018,</w:t>
            </w:r>
          </w:p>
        </w:tc>
        <w:tc>
          <w:tcPr>
            <w:tcW w:w="1609" w:type="dxa"/>
            <w:tcBorders>
              <w:top w:val="single" w:sz="4" w:space="0" w:color="auto"/>
              <w:left w:val="single" w:sz="4" w:space="0" w:color="auto"/>
              <w:bottom w:val="single" w:sz="4" w:space="0" w:color="auto"/>
              <w:right w:val="single" w:sz="4" w:space="0" w:color="auto"/>
            </w:tcBorders>
          </w:tcPr>
          <w:p w14:paraId="58ACA1EB" w14:textId="5A39A1BE" w:rsidR="00E20307" w:rsidRPr="00EE2F3E" w:rsidRDefault="00E20307" w:rsidP="00E20307">
            <w:pPr>
              <w:rPr>
                <w:sz w:val="18"/>
                <w:szCs w:val="18"/>
              </w:rPr>
            </w:pPr>
            <w:r w:rsidRPr="00EE2F3E">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71CCA7FC" w14:textId="1D11256D" w:rsidR="00E20307" w:rsidRPr="00EE2F3E" w:rsidRDefault="00E20307" w:rsidP="00E20307">
            <w:pPr>
              <w:rPr>
                <w:sz w:val="18"/>
                <w:szCs w:val="18"/>
                <w:lang w:val="en-US"/>
              </w:rPr>
            </w:pPr>
            <w:r w:rsidRPr="00EE2F3E">
              <w:rPr>
                <w:sz w:val="18"/>
                <w:szCs w:val="18"/>
              </w:rPr>
              <w:t>0,486</w:t>
            </w:r>
          </w:p>
        </w:tc>
      </w:tr>
      <w:tr w:rsidR="00E20307" w:rsidRPr="00EE2F3E" w14:paraId="7D9B4CA0"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0B565DD0" w14:textId="29DB2CFA" w:rsidR="00E20307" w:rsidRPr="00EE2F3E" w:rsidRDefault="38292251" w:rsidP="38292251">
            <w:pPr>
              <w:jc w:val="center"/>
              <w:rPr>
                <w:i/>
                <w:iCs/>
                <w:sz w:val="18"/>
                <w:szCs w:val="18"/>
                <w:lang w:val="en-US"/>
              </w:rPr>
            </w:pPr>
            <w:r w:rsidRPr="00EE2F3E">
              <w:rPr>
                <w:i/>
                <w:iCs/>
                <w:sz w:val="18"/>
                <w:szCs w:val="18"/>
                <w:lang w:val="en-US"/>
              </w:rPr>
              <w:lastRenderedPageBreak/>
              <w:t>4</w:t>
            </w:r>
          </w:p>
        </w:tc>
        <w:tc>
          <w:tcPr>
            <w:tcW w:w="1744" w:type="dxa"/>
            <w:tcBorders>
              <w:top w:val="single" w:sz="4" w:space="0" w:color="auto"/>
              <w:left w:val="single" w:sz="4" w:space="0" w:color="auto"/>
              <w:bottom w:val="single" w:sz="4" w:space="0" w:color="auto"/>
              <w:right w:val="single" w:sz="4" w:space="0" w:color="auto"/>
            </w:tcBorders>
          </w:tcPr>
          <w:p w14:paraId="0B59B827" w14:textId="05B32417" w:rsidR="00E20307" w:rsidRPr="00EE2F3E" w:rsidRDefault="38292251" w:rsidP="38292251">
            <w:pPr>
              <w:rPr>
                <w:sz w:val="18"/>
                <w:szCs w:val="18"/>
              </w:rPr>
            </w:pPr>
            <w:r w:rsidRPr="00EE2F3E">
              <w:rPr>
                <w:sz w:val="18"/>
                <w:szCs w:val="18"/>
              </w:rPr>
              <w:t xml:space="preserve">Новые траектории развития финансового сектора </w:t>
            </w:r>
          </w:p>
        </w:tc>
        <w:tc>
          <w:tcPr>
            <w:tcW w:w="2498" w:type="dxa"/>
            <w:tcBorders>
              <w:top w:val="single" w:sz="4" w:space="0" w:color="auto"/>
              <w:left w:val="single" w:sz="4" w:space="0" w:color="auto"/>
              <w:bottom w:val="single" w:sz="4" w:space="0" w:color="auto"/>
              <w:right w:val="single" w:sz="4" w:space="0" w:color="auto"/>
            </w:tcBorders>
          </w:tcPr>
          <w:p w14:paraId="17FDD841" w14:textId="7881F226" w:rsidR="00E20307" w:rsidRPr="00EE2F3E" w:rsidRDefault="38292251" w:rsidP="38292251">
            <w:pPr>
              <w:rPr>
                <w:rStyle w:val="bigtext"/>
                <w:sz w:val="18"/>
                <w:szCs w:val="18"/>
                <w:lang w:val="en-US"/>
              </w:rPr>
            </w:pPr>
            <w:r w:rsidRPr="00EE2F3E">
              <w:rPr>
                <w:rStyle w:val="bigtext"/>
                <w:sz w:val="18"/>
                <w:szCs w:val="18"/>
                <w:lang w:val="en-US"/>
              </w:rPr>
              <w:t>Millionaire citi attractiveness for living case of the Russian Federation</w:t>
            </w:r>
          </w:p>
          <w:p w14:paraId="578AAF64" w14:textId="0198ED8F" w:rsidR="00E20307" w:rsidRPr="00EE2F3E" w:rsidRDefault="38292251" w:rsidP="38292251">
            <w:pPr>
              <w:rPr>
                <w:sz w:val="18"/>
                <w:szCs w:val="18"/>
                <w:lang w:eastAsia="hi-IN" w:bidi="hi-IN"/>
              </w:rPr>
            </w:pPr>
            <w:r w:rsidRPr="00EE2F3E">
              <w:rPr>
                <w:sz w:val="18"/>
                <w:szCs w:val="18"/>
                <w:lang w:val="en-US"/>
              </w:rPr>
              <w:t>(web</w:t>
            </w:r>
            <w:r w:rsidRPr="00EE2F3E">
              <w:rPr>
                <w:sz w:val="18"/>
                <w:szCs w:val="18"/>
              </w:rPr>
              <w:t xml:space="preserve"> </w:t>
            </w:r>
            <w:r w:rsidRPr="00EE2F3E">
              <w:rPr>
                <w:sz w:val="18"/>
                <w:szCs w:val="18"/>
                <w:lang w:val="en-US"/>
              </w:rPr>
              <w:t>of</w:t>
            </w:r>
            <w:r w:rsidRPr="00EE2F3E">
              <w:rPr>
                <w:sz w:val="18"/>
                <w:szCs w:val="18"/>
              </w:rPr>
              <w:t xml:space="preserve"> </w:t>
            </w:r>
            <w:r w:rsidRPr="00EE2F3E">
              <w:rPr>
                <w:sz w:val="18"/>
                <w:szCs w:val="18"/>
                <w:lang w:val="en-US"/>
              </w:rPr>
              <w:t>science)</w:t>
            </w:r>
          </w:p>
        </w:tc>
        <w:tc>
          <w:tcPr>
            <w:tcW w:w="1878" w:type="dxa"/>
            <w:tcBorders>
              <w:top w:val="single" w:sz="4" w:space="0" w:color="auto"/>
              <w:left w:val="single" w:sz="4" w:space="0" w:color="auto"/>
              <w:bottom w:val="single" w:sz="4" w:space="0" w:color="auto"/>
              <w:right w:val="single" w:sz="4" w:space="0" w:color="auto"/>
            </w:tcBorders>
          </w:tcPr>
          <w:p w14:paraId="7E776531" w14:textId="32AA73A3" w:rsidR="00E20307" w:rsidRPr="00EE2F3E" w:rsidRDefault="38292251" w:rsidP="38292251">
            <w:pPr>
              <w:rPr>
                <w:sz w:val="18"/>
                <w:szCs w:val="18"/>
              </w:rPr>
            </w:pPr>
            <w:r w:rsidRPr="00EE2F3E">
              <w:rPr>
                <w:sz w:val="18"/>
                <w:szCs w:val="18"/>
              </w:rPr>
              <w:t>Кафедра «Финансы и кредит»</w:t>
            </w:r>
          </w:p>
        </w:tc>
        <w:tc>
          <w:tcPr>
            <w:tcW w:w="1680" w:type="dxa"/>
            <w:tcBorders>
              <w:top w:val="single" w:sz="4" w:space="0" w:color="auto"/>
              <w:left w:val="single" w:sz="4" w:space="0" w:color="auto"/>
              <w:bottom w:val="single" w:sz="4" w:space="0" w:color="auto"/>
              <w:right w:val="single" w:sz="4" w:space="0" w:color="auto"/>
            </w:tcBorders>
          </w:tcPr>
          <w:p w14:paraId="1E0383C6" w14:textId="77777777" w:rsidR="00410447" w:rsidRPr="00EE2F3E" w:rsidRDefault="38292251" w:rsidP="38292251">
            <w:pPr>
              <w:rPr>
                <w:sz w:val="18"/>
                <w:szCs w:val="18"/>
              </w:rPr>
            </w:pPr>
            <w:r w:rsidRPr="00EE2F3E">
              <w:rPr>
                <w:sz w:val="18"/>
                <w:szCs w:val="18"/>
                <w:lang w:val="en-US"/>
              </w:rPr>
              <w:t>Ruslan</w:t>
            </w:r>
            <w:r w:rsidRPr="00EE2F3E">
              <w:rPr>
                <w:sz w:val="18"/>
                <w:szCs w:val="18"/>
              </w:rPr>
              <w:t xml:space="preserve"> </w:t>
            </w:r>
            <w:r w:rsidRPr="00EE2F3E">
              <w:rPr>
                <w:sz w:val="18"/>
                <w:szCs w:val="18"/>
                <w:lang w:val="en-US"/>
              </w:rPr>
              <w:t>Sadyrtdinov</w:t>
            </w:r>
          </w:p>
          <w:p w14:paraId="07E30A91" w14:textId="77777777" w:rsidR="00410447" w:rsidRPr="00EE2F3E" w:rsidRDefault="38292251" w:rsidP="38292251">
            <w:pPr>
              <w:rPr>
                <w:sz w:val="18"/>
                <w:szCs w:val="18"/>
              </w:rPr>
            </w:pPr>
            <w:r w:rsidRPr="00EE2F3E">
              <w:rPr>
                <w:sz w:val="18"/>
                <w:szCs w:val="18"/>
                <w:lang w:val="en-US"/>
              </w:rPr>
              <w:t>Dmitry</w:t>
            </w:r>
            <w:r w:rsidRPr="00EE2F3E">
              <w:rPr>
                <w:sz w:val="18"/>
                <w:szCs w:val="18"/>
              </w:rPr>
              <w:t xml:space="preserve"> </w:t>
            </w:r>
            <w:r w:rsidRPr="00EE2F3E">
              <w:rPr>
                <w:sz w:val="18"/>
                <w:szCs w:val="18"/>
                <w:lang w:val="en-US"/>
              </w:rPr>
              <w:t>Rodnyansky</w:t>
            </w:r>
            <w:r w:rsidRPr="00EE2F3E">
              <w:rPr>
                <w:sz w:val="18"/>
                <w:szCs w:val="18"/>
              </w:rPr>
              <w:t xml:space="preserve"> </w:t>
            </w:r>
          </w:p>
          <w:p w14:paraId="2C1902AA" w14:textId="77777777" w:rsidR="00410447" w:rsidRPr="00EE2F3E" w:rsidRDefault="38292251" w:rsidP="38292251">
            <w:pPr>
              <w:rPr>
                <w:sz w:val="18"/>
                <w:szCs w:val="18"/>
              </w:rPr>
            </w:pPr>
            <w:r w:rsidRPr="00EE2F3E">
              <w:rPr>
                <w:sz w:val="18"/>
                <w:szCs w:val="18"/>
              </w:rPr>
              <w:t>Казанский Федеральный Университет</w:t>
            </w:r>
          </w:p>
          <w:p w14:paraId="5688111E" w14:textId="77777777" w:rsidR="00410447" w:rsidRPr="00EE2F3E" w:rsidRDefault="38292251" w:rsidP="38292251">
            <w:pPr>
              <w:rPr>
                <w:b/>
                <w:bCs/>
                <w:sz w:val="18"/>
                <w:szCs w:val="18"/>
              </w:rPr>
            </w:pPr>
            <w:r w:rsidRPr="00EE2F3E">
              <w:rPr>
                <w:b/>
                <w:bCs/>
                <w:sz w:val="18"/>
                <w:szCs w:val="18"/>
              </w:rPr>
              <w:t xml:space="preserve">Maxim Evsin </w:t>
            </w:r>
          </w:p>
          <w:p w14:paraId="3D05922D" w14:textId="77777777" w:rsidR="00410447" w:rsidRPr="00EE2F3E" w:rsidRDefault="38292251" w:rsidP="38292251">
            <w:pPr>
              <w:rPr>
                <w:b/>
                <w:bCs/>
                <w:sz w:val="18"/>
                <w:szCs w:val="18"/>
              </w:rPr>
            </w:pPr>
            <w:r w:rsidRPr="00EE2F3E">
              <w:rPr>
                <w:b/>
                <w:bCs/>
                <w:sz w:val="18"/>
                <w:szCs w:val="18"/>
                <w:lang w:val="en-US"/>
              </w:rPr>
              <w:t>Anatoly</w:t>
            </w:r>
            <w:r w:rsidRPr="00EE2F3E">
              <w:rPr>
                <w:b/>
                <w:bCs/>
                <w:sz w:val="18"/>
                <w:szCs w:val="18"/>
              </w:rPr>
              <w:t xml:space="preserve"> </w:t>
            </w:r>
            <w:r w:rsidRPr="00EE2F3E">
              <w:rPr>
                <w:b/>
                <w:bCs/>
                <w:sz w:val="18"/>
                <w:szCs w:val="18"/>
                <w:lang w:val="en-US"/>
              </w:rPr>
              <w:t>Guskov</w:t>
            </w:r>
          </w:p>
          <w:p w14:paraId="45720F26" w14:textId="19C59FDE" w:rsidR="00E20307" w:rsidRPr="00EE2F3E" w:rsidRDefault="38292251" w:rsidP="38292251">
            <w:pPr>
              <w:rPr>
                <w:sz w:val="18"/>
                <w:szCs w:val="18"/>
              </w:rPr>
            </w:pPr>
            <w:r w:rsidRPr="00EE2F3E">
              <w:rPr>
                <w:sz w:val="18"/>
                <w:szCs w:val="18"/>
              </w:rPr>
              <w:t>Липецкий Филиал Финуниверситета</w:t>
            </w:r>
          </w:p>
        </w:tc>
        <w:tc>
          <w:tcPr>
            <w:tcW w:w="1297" w:type="dxa"/>
            <w:tcBorders>
              <w:top w:val="single" w:sz="4" w:space="0" w:color="auto"/>
              <w:left w:val="single" w:sz="4" w:space="0" w:color="auto"/>
              <w:bottom w:val="single" w:sz="4" w:space="0" w:color="auto"/>
              <w:right w:val="single" w:sz="4" w:space="0" w:color="auto"/>
            </w:tcBorders>
          </w:tcPr>
          <w:p w14:paraId="623F1208" w14:textId="56E27CA7" w:rsidR="00E20307" w:rsidRPr="00EE2F3E" w:rsidRDefault="38292251" w:rsidP="38292251">
            <w:pPr>
              <w:rPr>
                <w:sz w:val="18"/>
                <w:szCs w:val="18"/>
                <w:lang w:val="en-US"/>
              </w:rPr>
            </w:pPr>
            <w:r w:rsidRPr="00EE2F3E">
              <w:rPr>
                <w:sz w:val="18"/>
                <w:szCs w:val="18"/>
                <w:lang w:val="en-US"/>
              </w:rPr>
              <w:t>0,4/</w:t>
            </w:r>
          </w:p>
          <w:p w14:paraId="521B29BB" w14:textId="268E72C0" w:rsidR="00E20307" w:rsidRPr="00EE2F3E" w:rsidRDefault="38292251" w:rsidP="38292251">
            <w:pPr>
              <w:rPr>
                <w:sz w:val="18"/>
                <w:szCs w:val="18"/>
              </w:rPr>
            </w:pPr>
            <w:r w:rsidRPr="00EE2F3E">
              <w:rPr>
                <w:sz w:val="18"/>
                <w:szCs w:val="18"/>
                <w:lang w:val="en-US"/>
              </w:rPr>
              <w:t>0</w:t>
            </w:r>
            <w:r w:rsidRPr="00EE2F3E">
              <w:rPr>
                <w:sz w:val="18"/>
                <w:szCs w:val="18"/>
              </w:rPr>
              <w:t>,1</w:t>
            </w:r>
          </w:p>
          <w:p w14:paraId="5116D460" w14:textId="669F34E4" w:rsidR="00E20307" w:rsidRPr="00EE2F3E" w:rsidRDefault="38292251" w:rsidP="38292251">
            <w:pPr>
              <w:rPr>
                <w:sz w:val="18"/>
                <w:szCs w:val="18"/>
              </w:rPr>
            </w:pPr>
            <w:r w:rsidRPr="00EE2F3E">
              <w:rPr>
                <w:sz w:val="18"/>
                <w:szCs w:val="18"/>
              </w:rPr>
              <w:t>0,1</w:t>
            </w:r>
          </w:p>
          <w:p w14:paraId="116E30F6" w14:textId="1812E3A3" w:rsidR="00E20307" w:rsidRPr="00EE2F3E" w:rsidRDefault="38292251" w:rsidP="38292251">
            <w:pPr>
              <w:rPr>
                <w:sz w:val="18"/>
                <w:szCs w:val="18"/>
              </w:rPr>
            </w:pPr>
            <w:r w:rsidRPr="00EE2F3E">
              <w:rPr>
                <w:sz w:val="18"/>
                <w:szCs w:val="18"/>
              </w:rPr>
              <w:t>0,1</w:t>
            </w:r>
          </w:p>
          <w:p w14:paraId="43BBF281" w14:textId="7A1F2D9E" w:rsidR="00E20307" w:rsidRPr="00EE2F3E" w:rsidRDefault="38292251" w:rsidP="38292251">
            <w:pPr>
              <w:rPr>
                <w:sz w:val="18"/>
                <w:szCs w:val="18"/>
              </w:rPr>
            </w:pPr>
            <w:r w:rsidRPr="00EE2F3E">
              <w:rPr>
                <w:sz w:val="18"/>
                <w:szCs w:val="18"/>
              </w:rPr>
              <w:t>0,1</w:t>
            </w:r>
          </w:p>
        </w:tc>
        <w:tc>
          <w:tcPr>
            <w:tcW w:w="2413" w:type="dxa"/>
            <w:tcBorders>
              <w:top w:val="single" w:sz="4" w:space="0" w:color="auto"/>
              <w:left w:val="single" w:sz="4" w:space="0" w:color="auto"/>
              <w:bottom w:val="single" w:sz="4" w:space="0" w:color="auto"/>
              <w:right w:val="single" w:sz="4" w:space="0" w:color="auto"/>
            </w:tcBorders>
          </w:tcPr>
          <w:p w14:paraId="5013510B" w14:textId="20965178" w:rsidR="00410447" w:rsidRPr="00EE2F3E" w:rsidRDefault="38292251" w:rsidP="38292251">
            <w:pPr>
              <w:rPr>
                <w:sz w:val="18"/>
                <w:szCs w:val="18"/>
                <w:lang w:val="en-US"/>
              </w:rPr>
            </w:pPr>
            <w:r w:rsidRPr="00EE2F3E">
              <w:rPr>
                <w:sz w:val="18"/>
                <w:szCs w:val="18"/>
                <w:lang w:val="en-US"/>
              </w:rPr>
              <w:t xml:space="preserve">5th International Multidisciplinary Scientific Conference on Social Sciences and Arts SGEM 2018, 26 August - 1 September, 2018, Vol. 5, Issue 1.3, 663-670 pp. </w:t>
            </w:r>
          </w:p>
          <w:p w14:paraId="1C532691" w14:textId="61CB88FB" w:rsidR="00E20307" w:rsidRPr="00EE2F3E" w:rsidRDefault="00E20307" w:rsidP="38292251">
            <w:pPr>
              <w:rPr>
                <w:b/>
                <w:bCs/>
                <w:sz w:val="18"/>
                <w:szCs w:val="18"/>
                <w:lang w:val="en-US" w:eastAsia="hi-IN" w:bidi="hi-IN"/>
              </w:rPr>
            </w:pPr>
          </w:p>
        </w:tc>
        <w:tc>
          <w:tcPr>
            <w:tcW w:w="1609" w:type="dxa"/>
            <w:tcBorders>
              <w:top w:val="single" w:sz="4" w:space="0" w:color="auto"/>
              <w:left w:val="single" w:sz="4" w:space="0" w:color="auto"/>
              <w:bottom w:val="single" w:sz="4" w:space="0" w:color="auto"/>
              <w:right w:val="single" w:sz="4" w:space="0" w:color="auto"/>
            </w:tcBorders>
          </w:tcPr>
          <w:p w14:paraId="3CFB4B23" w14:textId="3BD6AAD7" w:rsidR="00E20307" w:rsidRPr="00EE2F3E" w:rsidRDefault="00E20307" w:rsidP="38292251">
            <w:pPr>
              <w:rPr>
                <w:sz w:val="18"/>
                <w:szCs w:val="18"/>
                <w:lang w:val="en-US"/>
              </w:rPr>
            </w:pPr>
          </w:p>
        </w:tc>
        <w:tc>
          <w:tcPr>
            <w:tcW w:w="1000" w:type="dxa"/>
            <w:tcBorders>
              <w:top w:val="single" w:sz="4" w:space="0" w:color="auto"/>
              <w:left w:val="single" w:sz="4" w:space="0" w:color="auto"/>
              <w:bottom w:val="single" w:sz="4" w:space="0" w:color="auto"/>
              <w:right w:val="single" w:sz="4" w:space="0" w:color="auto"/>
            </w:tcBorders>
          </w:tcPr>
          <w:p w14:paraId="0F7E5BFA" w14:textId="49607C5A" w:rsidR="00E20307" w:rsidRPr="00EE2F3E" w:rsidRDefault="38292251" w:rsidP="38292251">
            <w:pPr>
              <w:rPr>
                <w:sz w:val="18"/>
                <w:szCs w:val="18"/>
              </w:rPr>
            </w:pPr>
            <w:r w:rsidRPr="00EE2F3E">
              <w:rPr>
                <w:sz w:val="18"/>
                <w:szCs w:val="18"/>
              </w:rPr>
              <w:t>0,486</w:t>
            </w:r>
          </w:p>
        </w:tc>
      </w:tr>
      <w:tr w:rsidR="00E20307" w:rsidRPr="00EE2F3E" w14:paraId="729BB94B"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49D788EA" w14:textId="73D37734" w:rsidR="00E20307" w:rsidRPr="00EE2F3E" w:rsidRDefault="38292251" w:rsidP="38292251">
            <w:pPr>
              <w:rPr>
                <w:i/>
                <w:iCs/>
                <w:sz w:val="18"/>
                <w:szCs w:val="18"/>
              </w:rPr>
            </w:pPr>
            <w:r w:rsidRPr="00EE2F3E">
              <w:rPr>
                <w:i/>
                <w:iCs/>
                <w:sz w:val="18"/>
                <w:szCs w:val="18"/>
              </w:rPr>
              <w:t>5</w:t>
            </w:r>
          </w:p>
        </w:tc>
        <w:tc>
          <w:tcPr>
            <w:tcW w:w="1744" w:type="dxa"/>
            <w:tcBorders>
              <w:top w:val="single" w:sz="4" w:space="0" w:color="auto"/>
              <w:left w:val="single" w:sz="4" w:space="0" w:color="auto"/>
              <w:bottom w:val="single" w:sz="4" w:space="0" w:color="auto"/>
              <w:right w:val="single" w:sz="4" w:space="0" w:color="auto"/>
            </w:tcBorders>
          </w:tcPr>
          <w:p w14:paraId="7F2A4404" w14:textId="4050C95A" w:rsidR="00E20307" w:rsidRPr="00EE2F3E" w:rsidRDefault="38292251" w:rsidP="38292251">
            <w:pPr>
              <w:rPr>
                <w:sz w:val="18"/>
                <w:szCs w:val="18"/>
              </w:rPr>
            </w:pPr>
            <w:r w:rsidRPr="00EE2F3E">
              <w:rPr>
                <w:sz w:val="18"/>
                <w:szCs w:val="18"/>
              </w:rPr>
              <w:t xml:space="preserve">Новые траектории развития финансового сектора </w:t>
            </w:r>
          </w:p>
          <w:p w14:paraId="6CAC5D56" w14:textId="737E803B" w:rsidR="00E20307" w:rsidRPr="00EE2F3E" w:rsidRDefault="00E20307" w:rsidP="38292251">
            <w:pPr>
              <w:rPr>
                <w:sz w:val="18"/>
                <w:szCs w:val="18"/>
              </w:rPr>
            </w:pPr>
          </w:p>
        </w:tc>
        <w:tc>
          <w:tcPr>
            <w:tcW w:w="2498" w:type="dxa"/>
            <w:tcBorders>
              <w:top w:val="single" w:sz="4" w:space="0" w:color="auto"/>
              <w:left w:val="single" w:sz="4" w:space="0" w:color="auto"/>
              <w:bottom w:val="single" w:sz="4" w:space="0" w:color="auto"/>
              <w:right w:val="single" w:sz="4" w:space="0" w:color="auto"/>
            </w:tcBorders>
          </w:tcPr>
          <w:p w14:paraId="358BC9F1" w14:textId="25853D16" w:rsidR="00E20307" w:rsidRPr="00EE2F3E" w:rsidRDefault="38292251" w:rsidP="38292251">
            <w:pPr>
              <w:rPr>
                <w:sz w:val="18"/>
                <w:szCs w:val="18"/>
                <w:lang w:val="en-US"/>
              </w:rPr>
            </w:pPr>
            <w:r w:rsidRPr="00EE2F3E">
              <w:rPr>
                <w:sz w:val="18"/>
                <w:szCs w:val="18"/>
                <w:lang w:val="en-US"/>
              </w:rPr>
              <w:t>Evaluation of the ecological activity in the regions in Russia</w:t>
            </w:r>
          </w:p>
          <w:p w14:paraId="58E0FDF7" w14:textId="0976E115" w:rsidR="00E20307" w:rsidRPr="00EE2F3E" w:rsidRDefault="38292251" w:rsidP="38292251">
            <w:pPr>
              <w:rPr>
                <w:sz w:val="18"/>
                <w:szCs w:val="18"/>
              </w:rPr>
            </w:pPr>
            <w:r w:rsidRPr="00EE2F3E">
              <w:rPr>
                <w:sz w:val="18"/>
                <w:szCs w:val="18"/>
                <w:lang w:val="en-US"/>
              </w:rPr>
              <w:t>(web of science)</w:t>
            </w:r>
          </w:p>
        </w:tc>
        <w:tc>
          <w:tcPr>
            <w:tcW w:w="1878" w:type="dxa"/>
            <w:tcBorders>
              <w:top w:val="single" w:sz="4" w:space="0" w:color="auto"/>
              <w:left w:val="single" w:sz="4" w:space="0" w:color="auto"/>
              <w:bottom w:val="single" w:sz="4" w:space="0" w:color="auto"/>
              <w:right w:val="single" w:sz="4" w:space="0" w:color="auto"/>
            </w:tcBorders>
          </w:tcPr>
          <w:p w14:paraId="4A7BDC4C" w14:textId="767C2EC1" w:rsidR="00E20307" w:rsidRPr="00EE2F3E" w:rsidRDefault="38292251" w:rsidP="38292251">
            <w:pPr>
              <w:rPr>
                <w:sz w:val="18"/>
                <w:szCs w:val="18"/>
                <w:lang w:val="en-US"/>
              </w:rPr>
            </w:pPr>
            <w:r w:rsidRPr="00EE2F3E">
              <w:rPr>
                <w:sz w:val="18"/>
                <w:szCs w:val="18"/>
              </w:rPr>
              <w:t>Кафедра «Финансы и кредит»</w:t>
            </w:r>
          </w:p>
        </w:tc>
        <w:tc>
          <w:tcPr>
            <w:tcW w:w="1680" w:type="dxa"/>
            <w:tcBorders>
              <w:top w:val="single" w:sz="4" w:space="0" w:color="auto"/>
              <w:left w:val="single" w:sz="4" w:space="0" w:color="auto"/>
              <w:bottom w:val="single" w:sz="4" w:space="0" w:color="auto"/>
              <w:right w:val="single" w:sz="4" w:space="0" w:color="auto"/>
            </w:tcBorders>
          </w:tcPr>
          <w:p w14:paraId="2B669E68" w14:textId="77777777" w:rsidR="00410447" w:rsidRPr="00EE2F3E" w:rsidRDefault="38292251" w:rsidP="38292251">
            <w:pPr>
              <w:jc w:val="both"/>
              <w:rPr>
                <w:sz w:val="18"/>
                <w:szCs w:val="18"/>
              </w:rPr>
            </w:pPr>
            <w:r w:rsidRPr="00EE2F3E">
              <w:rPr>
                <w:sz w:val="18"/>
                <w:szCs w:val="18"/>
                <w:lang w:val="en-US"/>
              </w:rPr>
              <w:t>A</w:t>
            </w:r>
            <w:r w:rsidRPr="00EE2F3E">
              <w:rPr>
                <w:sz w:val="18"/>
                <w:szCs w:val="18"/>
              </w:rPr>
              <w:t xml:space="preserve">. </w:t>
            </w:r>
            <w:r w:rsidRPr="00EE2F3E">
              <w:rPr>
                <w:sz w:val="18"/>
                <w:szCs w:val="18"/>
                <w:lang w:val="en-US"/>
              </w:rPr>
              <w:t>Khamidulina</w:t>
            </w:r>
          </w:p>
          <w:p w14:paraId="1AD7BB40" w14:textId="77777777" w:rsidR="00410447" w:rsidRPr="00EE2F3E" w:rsidRDefault="38292251" w:rsidP="38292251">
            <w:pPr>
              <w:jc w:val="both"/>
              <w:rPr>
                <w:sz w:val="18"/>
                <w:szCs w:val="18"/>
              </w:rPr>
            </w:pPr>
            <w:r w:rsidRPr="00EE2F3E">
              <w:rPr>
                <w:sz w:val="18"/>
                <w:szCs w:val="18"/>
                <w:lang w:val="en-US"/>
              </w:rPr>
              <w:t>D</w:t>
            </w:r>
            <w:r w:rsidRPr="00EE2F3E">
              <w:rPr>
                <w:sz w:val="18"/>
                <w:szCs w:val="18"/>
              </w:rPr>
              <w:t xml:space="preserve">. </w:t>
            </w:r>
            <w:r w:rsidRPr="00EE2F3E">
              <w:rPr>
                <w:sz w:val="18"/>
                <w:szCs w:val="18"/>
                <w:lang w:val="en-US"/>
              </w:rPr>
              <w:t>Rodnyansky</w:t>
            </w:r>
          </w:p>
          <w:p w14:paraId="613733F4" w14:textId="77777777" w:rsidR="00410447" w:rsidRPr="00EE2F3E" w:rsidRDefault="38292251" w:rsidP="38292251">
            <w:pPr>
              <w:jc w:val="both"/>
              <w:rPr>
                <w:sz w:val="18"/>
                <w:szCs w:val="18"/>
              </w:rPr>
            </w:pPr>
            <w:r w:rsidRPr="00EE2F3E">
              <w:rPr>
                <w:sz w:val="18"/>
                <w:szCs w:val="18"/>
              </w:rPr>
              <w:t>Казанский Федеральный Университет</w:t>
            </w:r>
          </w:p>
          <w:p w14:paraId="018C53D4" w14:textId="4A479615" w:rsidR="00410447" w:rsidRPr="00EE2F3E" w:rsidRDefault="38292251" w:rsidP="38292251">
            <w:pPr>
              <w:jc w:val="both"/>
              <w:rPr>
                <w:b/>
                <w:bCs/>
                <w:color w:val="000000" w:themeColor="text1"/>
                <w:sz w:val="18"/>
                <w:szCs w:val="18"/>
              </w:rPr>
            </w:pPr>
            <w:r w:rsidRPr="00EE2F3E">
              <w:rPr>
                <w:b/>
                <w:bCs/>
                <w:color w:val="000000" w:themeColor="text1"/>
                <w:sz w:val="18"/>
                <w:szCs w:val="18"/>
                <w:lang w:val="en-US"/>
              </w:rPr>
              <w:t>O</w:t>
            </w:r>
            <w:r w:rsidRPr="00EE2F3E">
              <w:rPr>
                <w:b/>
                <w:bCs/>
                <w:color w:val="000000" w:themeColor="text1"/>
                <w:sz w:val="18"/>
                <w:szCs w:val="18"/>
              </w:rPr>
              <w:t xml:space="preserve">. </w:t>
            </w:r>
            <w:r w:rsidRPr="00EE2F3E">
              <w:rPr>
                <w:b/>
                <w:bCs/>
                <w:color w:val="000000" w:themeColor="text1"/>
                <w:sz w:val="18"/>
                <w:szCs w:val="18"/>
                <w:lang w:val="en-US"/>
              </w:rPr>
              <w:t>Smyslova</w:t>
            </w:r>
            <w:r w:rsidRPr="00EE2F3E">
              <w:rPr>
                <w:b/>
                <w:bCs/>
                <w:color w:val="000000" w:themeColor="text1"/>
                <w:sz w:val="18"/>
                <w:szCs w:val="18"/>
              </w:rPr>
              <w:t xml:space="preserve">, </w:t>
            </w:r>
          </w:p>
          <w:p w14:paraId="1DD11034" w14:textId="41923702" w:rsidR="00410447" w:rsidRPr="00EE2F3E" w:rsidRDefault="38292251" w:rsidP="38292251">
            <w:pPr>
              <w:jc w:val="both"/>
              <w:rPr>
                <w:sz w:val="18"/>
                <w:szCs w:val="18"/>
              </w:rPr>
            </w:pPr>
            <w:r w:rsidRPr="00EE2F3E">
              <w:rPr>
                <w:b/>
                <w:bCs/>
                <w:color w:val="000000" w:themeColor="text1"/>
                <w:sz w:val="18"/>
                <w:szCs w:val="18"/>
                <w:lang w:val="en-US"/>
              </w:rPr>
              <w:t>E</w:t>
            </w:r>
            <w:r w:rsidRPr="00EE2F3E">
              <w:rPr>
                <w:b/>
                <w:bCs/>
                <w:color w:val="000000" w:themeColor="text1"/>
                <w:sz w:val="18"/>
                <w:szCs w:val="18"/>
              </w:rPr>
              <w:t xml:space="preserve">. </w:t>
            </w:r>
            <w:r w:rsidRPr="00EE2F3E">
              <w:rPr>
                <w:b/>
                <w:bCs/>
                <w:color w:val="000000" w:themeColor="text1"/>
                <w:sz w:val="18"/>
                <w:szCs w:val="18"/>
                <w:lang w:val="en-US"/>
              </w:rPr>
              <w:t>Kukina</w:t>
            </w:r>
          </w:p>
          <w:p w14:paraId="0CBF3B36" w14:textId="78675854" w:rsidR="00E20307" w:rsidRPr="00EE2F3E" w:rsidRDefault="38292251" w:rsidP="38292251">
            <w:pPr>
              <w:jc w:val="both"/>
              <w:rPr>
                <w:sz w:val="18"/>
                <w:szCs w:val="18"/>
              </w:rPr>
            </w:pPr>
            <w:r w:rsidRPr="00EE2F3E">
              <w:rPr>
                <w:sz w:val="18"/>
                <w:szCs w:val="18"/>
              </w:rPr>
              <w:t>Липецкий Филиал Финуниверситета</w:t>
            </w:r>
          </w:p>
        </w:tc>
        <w:tc>
          <w:tcPr>
            <w:tcW w:w="1297" w:type="dxa"/>
            <w:tcBorders>
              <w:top w:val="single" w:sz="4" w:space="0" w:color="auto"/>
              <w:left w:val="single" w:sz="4" w:space="0" w:color="auto"/>
              <w:bottom w:val="single" w:sz="4" w:space="0" w:color="auto"/>
              <w:right w:val="single" w:sz="4" w:space="0" w:color="auto"/>
            </w:tcBorders>
          </w:tcPr>
          <w:p w14:paraId="3CD9A604" w14:textId="27BEC659" w:rsidR="00E20307" w:rsidRPr="00EE2F3E" w:rsidRDefault="38292251" w:rsidP="38292251">
            <w:pPr>
              <w:rPr>
                <w:sz w:val="18"/>
                <w:szCs w:val="18"/>
              </w:rPr>
            </w:pPr>
            <w:r w:rsidRPr="00EE2F3E">
              <w:rPr>
                <w:sz w:val="18"/>
                <w:szCs w:val="18"/>
              </w:rPr>
              <w:t>0,6/</w:t>
            </w:r>
          </w:p>
          <w:p w14:paraId="73B9DCC6" w14:textId="2B0E1043" w:rsidR="00E20307" w:rsidRPr="00EE2F3E" w:rsidRDefault="38292251" w:rsidP="38292251">
            <w:pPr>
              <w:rPr>
                <w:sz w:val="18"/>
                <w:szCs w:val="18"/>
              </w:rPr>
            </w:pPr>
            <w:r w:rsidRPr="00EE2F3E">
              <w:rPr>
                <w:sz w:val="18"/>
                <w:szCs w:val="18"/>
              </w:rPr>
              <w:t>0,2</w:t>
            </w:r>
          </w:p>
          <w:p w14:paraId="5D514E63" w14:textId="70D16FCB" w:rsidR="00E20307" w:rsidRPr="00EE2F3E" w:rsidRDefault="38292251" w:rsidP="38292251">
            <w:pPr>
              <w:rPr>
                <w:sz w:val="18"/>
                <w:szCs w:val="18"/>
              </w:rPr>
            </w:pPr>
            <w:r w:rsidRPr="00EE2F3E">
              <w:rPr>
                <w:sz w:val="18"/>
                <w:szCs w:val="18"/>
              </w:rPr>
              <w:t>0,2</w:t>
            </w:r>
          </w:p>
          <w:p w14:paraId="513B814F" w14:textId="080BF34C" w:rsidR="00E20307" w:rsidRPr="00EE2F3E" w:rsidRDefault="38292251" w:rsidP="38292251">
            <w:pPr>
              <w:rPr>
                <w:sz w:val="18"/>
                <w:szCs w:val="18"/>
              </w:rPr>
            </w:pPr>
            <w:r w:rsidRPr="00EE2F3E">
              <w:rPr>
                <w:sz w:val="18"/>
                <w:szCs w:val="18"/>
              </w:rPr>
              <w:t>0,1</w:t>
            </w:r>
          </w:p>
          <w:p w14:paraId="1F4F33CD" w14:textId="69E6045E" w:rsidR="00E20307" w:rsidRPr="00EE2F3E" w:rsidRDefault="38292251" w:rsidP="38292251">
            <w:pPr>
              <w:rPr>
                <w:sz w:val="18"/>
                <w:szCs w:val="18"/>
              </w:rPr>
            </w:pPr>
            <w:r w:rsidRPr="00EE2F3E">
              <w:rPr>
                <w:sz w:val="18"/>
                <w:szCs w:val="18"/>
              </w:rPr>
              <w:t>0,1</w:t>
            </w:r>
          </w:p>
        </w:tc>
        <w:tc>
          <w:tcPr>
            <w:tcW w:w="2413" w:type="dxa"/>
            <w:tcBorders>
              <w:top w:val="single" w:sz="4" w:space="0" w:color="auto"/>
              <w:left w:val="single" w:sz="4" w:space="0" w:color="auto"/>
              <w:bottom w:val="single" w:sz="4" w:space="0" w:color="auto"/>
              <w:right w:val="single" w:sz="4" w:space="0" w:color="auto"/>
            </w:tcBorders>
          </w:tcPr>
          <w:p w14:paraId="3DBBD3C7" w14:textId="524FD657" w:rsidR="00410447" w:rsidRPr="00EE2F3E" w:rsidRDefault="38292251" w:rsidP="38292251">
            <w:pPr>
              <w:rPr>
                <w:sz w:val="18"/>
                <w:szCs w:val="18"/>
                <w:lang w:val="en-US"/>
              </w:rPr>
            </w:pPr>
            <w:r w:rsidRPr="00EE2F3E">
              <w:rPr>
                <w:sz w:val="18"/>
                <w:szCs w:val="18"/>
                <w:lang w:val="en-US"/>
              </w:rPr>
              <w:t>5th International Multidisciplinary Scientific Conference on Social Sciences and Arts SGEM 2018, 26 August - 1 September, 2018, Vol. 5, Issue 1.3, 605-612 pp.</w:t>
            </w:r>
          </w:p>
          <w:p w14:paraId="69B83B4D" w14:textId="77777777" w:rsidR="00410447" w:rsidRPr="00EE2F3E" w:rsidRDefault="00410447" w:rsidP="38292251">
            <w:pPr>
              <w:rPr>
                <w:sz w:val="18"/>
                <w:szCs w:val="18"/>
                <w:lang w:val="en-US"/>
              </w:rPr>
            </w:pPr>
          </w:p>
          <w:p w14:paraId="3C830741" w14:textId="42DEB32B" w:rsidR="00E20307" w:rsidRPr="00EE2F3E" w:rsidRDefault="00E20307" w:rsidP="38292251">
            <w:pPr>
              <w:rPr>
                <w:b/>
                <w:bCs/>
                <w:sz w:val="18"/>
                <w:szCs w:val="18"/>
                <w:lang w:val="en-US"/>
              </w:rPr>
            </w:pPr>
          </w:p>
        </w:tc>
        <w:tc>
          <w:tcPr>
            <w:tcW w:w="1609" w:type="dxa"/>
            <w:tcBorders>
              <w:top w:val="single" w:sz="4" w:space="0" w:color="auto"/>
              <w:left w:val="single" w:sz="4" w:space="0" w:color="auto"/>
              <w:bottom w:val="single" w:sz="4" w:space="0" w:color="auto"/>
              <w:right w:val="single" w:sz="4" w:space="0" w:color="auto"/>
            </w:tcBorders>
          </w:tcPr>
          <w:p w14:paraId="09BA22E8" w14:textId="2536C534" w:rsidR="00E20307" w:rsidRPr="00EE2F3E" w:rsidRDefault="38292251" w:rsidP="38292251">
            <w:pPr>
              <w:rPr>
                <w:sz w:val="18"/>
                <w:szCs w:val="18"/>
              </w:rPr>
            </w:pPr>
            <w:r w:rsidRPr="00EE2F3E">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44D9CD09" w14:textId="671A5C32" w:rsidR="00E20307" w:rsidRPr="00EE2F3E" w:rsidRDefault="38292251" w:rsidP="38292251">
            <w:pPr>
              <w:rPr>
                <w:sz w:val="18"/>
                <w:szCs w:val="18"/>
              </w:rPr>
            </w:pPr>
            <w:r w:rsidRPr="00EE2F3E">
              <w:rPr>
                <w:sz w:val="18"/>
                <w:szCs w:val="18"/>
              </w:rPr>
              <w:t>0,486</w:t>
            </w:r>
          </w:p>
        </w:tc>
      </w:tr>
      <w:tr w:rsidR="00E20307" w:rsidRPr="00EE2F3E" w14:paraId="1D7EDF7C"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5B206915" w14:textId="3759238B" w:rsidR="00E20307" w:rsidRPr="00EE2F3E" w:rsidRDefault="38292251" w:rsidP="38292251">
            <w:pPr>
              <w:rPr>
                <w:i/>
                <w:iCs/>
                <w:sz w:val="18"/>
                <w:szCs w:val="18"/>
              </w:rPr>
            </w:pPr>
            <w:r w:rsidRPr="00EE2F3E">
              <w:rPr>
                <w:i/>
                <w:iCs/>
                <w:sz w:val="18"/>
                <w:szCs w:val="18"/>
              </w:rPr>
              <w:t>6</w:t>
            </w:r>
          </w:p>
        </w:tc>
        <w:tc>
          <w:tcPr>
            <w:tcW w:w="1744" w:type="dxa"/>
            <w:tcBorders>
              <w:top w:val="single" w:sz="4" w:space="0" w:color="auto"/>
              <w:left w:val="single" w:sz="4" w:space="0" w:color="auto"/>
              <w:bottom w:val="single" w:sz="4" w:space="0" w:color="auto"/>
              <w:right w:val="single" w:sz="4" w:space="0" w:color="auto"/>
            </w:tcBorders>
          </w:tcPr>
          <w:p w14:paraId="213E5B94" w14:textId="37A775BE" w:rsidR="00E20307" w:rsidRPr="00EE2F3E" w:rsidRDefault="38292251" w:rsidP="38292251">
            <w:pPr>
              <w:rPr>
                <w:sz w:val="18"/>
                <w:szCs w:val="18"/>
              </w:rPr>
            </w:pPr>
            <w:r w:rsidRPr="00EE2F3E">
              <w:rPr>
                <w:sz w:val="18"/>
                <w:szCs w:val="18"/>
              </w:rPr>
              <w:t>Финансовое обеспечение развития экономики и социальной сферы</w:t>
            </w:r>
          </w:p>
        </w:tc>
        <w:tc>
          <w:tcPr>
            <w:tcW w:w="2498" w:type="dxa"/>
            <w:tcBorders>
              <w:top w:val="single" w:sz="4" w:space="0" w:color="auto"/>
              <w:left w:val="single" w:sz="4" w:space="0" w:color="auto"/>
              <w:bottom w:val="single" w:sz="4" w:space="0" w:color="auto"/>
              <w:right w:val="single" w:sz="4" w:space="0" w:color="auto"/>
            </w:tcBorders>
          </w:tcPr>
          <w:p w14:paraId="2DCD7ADE" w14:textId="6E7125E9" w:rsidR="00E20307" w:rsidRPr="00EE2F3E" w:rsidRDefault="38292251" w:rsidP="38292251">
            <w:pPr>
              <w:rPr>
                <w:sz w:val="18"/>
                <w:szCs w:val="18"/>
                <w:lang w:val="en-US"/>
              </w:rPr>
            </w:pPr>
            <w:r w:rsidRPr="00EE2F3E">
              <w:rPr>
                <w:sz w:val="18"/>
                <w:szCs w:val="18"/>
                <w:lang w:val="en-US"/>
              </w:rPr>
              <w:t xml:space="preserve"> Innovative Development of Regions at Program-Target </w:t>
            </w:r>
            <w:r w:rsidRPr="00447583">
              <w:rPr>
                <w:sz w:val="18"/>
                <w:szCs w:val="18"/>
                <w:lang w:val="en-US"/>
              </w:rPr>
              <w:t>Management (</w:t>
            </w:r>
            <w:r w:rsidR="00447583" w:rsidRPr="00447583">
              <w:rPr>
                <w:sz w:val="18"/>
                <w:szCs w:val="18"/>
                <w:lang w:val="en-US"/>
              </w:rPr>
              <w:t>Web of Sience</w:t>
            </w:r>
            <w:r w:rsidRPr="00447583">
              <w:rPr>
                <w:sz w:val="18"/>
                <w:szCs w:val="18"/>
                <w:lang w:val="en-US"/>
              </w:rPr>
              <w:t>)</w:t>
            </w:r>
          </w:p>
        </w:tc>
        <w:tc>
          <w:tcPr>
            <w:tcW w:w="1878" w:type="dxa"/>
            <w:tcBorders>
              <w:top w:val="single" w:sz="4" w:space="0" w:color="auto"/>
              <w:left w:val="single" w:sz="4" w:space="0" w:color="auto"/>
              <w:bottom w:val="single" w:sz="4" w:space="0" w:color="auto"/>
              <w:right w:val="single" w:sz="4" w:space="0" w:color="auto"/>
            </w:tcBorders>
          </w:tcPr>
          <w:p w14:paraId="3EEF60E7" w14:textId="75DF251B" w:rsidR="00E20307" w:rsidRPr="00EE2F3E" w:rsidRDefault="38292251" w:rsidP="38292251">
            <w:pPr>
              <w:rPr>
                <w:sz w:val="18"/>
                <w:szCs w:val="18"/>
                <w:lang w:val="en-US"/>
              </w:rPr>
            </w:pPr>
            <w:r w:rsidRPr="00EE2F3E">
              <w:rPr>
                <w:sz w:val="18"/>
                <w:szCs w:val="18"/>
              </w:rPr>
              <w:t>Кафедра «Финансы и кредит»</w:t>
            </w:r>
          </w:p>
        </w:tc>
        <w:tc>
          <w:tcPr>
            <w:tcW w:w="1680" w:type="dxa"/>
            <w:tcBorders>
              <w:top w:val="single" w:sz="4" w:space="0" w:color="auto"/>
              <w:left w:val="single" w:sz="4" w:space="0" w:color="auto"/>
              <w:bottom w:val="single" w:sz="4" w:space="0" w:color="auto"/>
              <w:right w:val="single" w:sz="4" w:space="0" w:color="auto"/>
            </w:tcBorders>
          </w:tcPr>
          <w:p w14:paraId="006557FC" w14:textId="7CDFB2BA" w:rsidR="00E20307" w:rsidRPr="00EE2F3E" w:rsidRDefault="38292251" w:rsidP="38292251">
            <w:pPr>
              <w:rPr>
                <w:sz w:val="18"/>
                <w:szCs w:val="18"/>
                <w:lang w:val="en-US"/>
              </w:rPr>
            </w:pPr>
            <w:r w:rsidRPr="00EE2F3E">
              <w:rPr>
                <w:sz w:val="18"/>
                <w:szCs w:val="18"/>
                <w:lang w:val="en-US"/>
              </w:rPr>
              <w:t xml:space="preserve">Bezrukova T.L., Kuksova I.V. ,Bezrukov B.A., Korda, N.I., </w:t>
            </w:r>
            <w:r w:rsidRPr="00EE2F3E">
              <w:rPr>
                <w:b/>
                <w:bCs/>
                <w:sz w:val="18"/>
                <w:szCs w:val="18"/>
                <w:lang w:val="en-US"/>
              </w:rPr>
              <w:t>Spesivtsev V.A.,</w:t>
            </w:r>
          </w:p>
        </w:tc>
        <w:tc>
          <w:tcPr>
            <w:tcW w:w="1297" w:type="dxa"/>
            <w:tcBorders>
              <w:top w:val="single" w:sz="4" w:space="0" w:color="auto"/>
              <w:left w:val="single" w:sz="4" w:space="0" w:color="auto"/>
              <w:bottom w:val="single" w:sz="4" w:space="0" w:color="auto"/>
              <w:right w:val="single" w:sz="4" w:space="0" w:color="auto"/>
            </w:tcBorders>
          </w:tcPr>
          <w:p w14:paraId="4199C7C6" w14:textId="42E532EF" w:rsidR="00E20307" w:rsidRPr="00EE2F3E" w:rsidRDefault="38292251" w:rsidP="38292251">
            <w:pPr>
              <w:rPr>
                <w:sz w:val="18"/>
                <w:szCs w:val="18"/>
              </w:rPr>
            </w:pPr>
            <w:r w:rsidRPr="00EE2F3E">
              <w:rPr>
                <w:sz w:val="18"/>
                <w:szCs w:val="18"/>
              </w:rPr>
              <w:t xml:space="preserve">0,6/ </w:t>
            </w:r>
          </w:p>
          <w:p w14:paraId="4AED1EC3" w14:textId="1CAC3FD7" w:rsidR="00E20307" w:rsidRPr="00EE2F3E" w:rsidRDefault="38292251" w:rsidP="38292251">
            <w:pPr>
              <w:rPr>
                <w:sz w:val="18"/>
                <w:szCs w:val="18"/>
                <w:lang w:val="en-US"/>
              </w:rPr>
            </w:pPr>
            <w:r w:rsidRPr="00EE2F3E">
              <w:rPr>
                <w:sz w:val="18"/>
                <w:szCs w:val="18"/>
              </w:rPr>
              <w:t>0,12</w:t>
            </w:r>
          </w:p>
        </w:tc>
        <w:tc>
          <w:tcPr>
            <w:tcW w:w="2413" w:type="dxa"/>
            <w:tcBorders>
              <w:top w:val="single" w:sz="4" w:space="0" w:color="auto"/>
              <w:left w:val="single" w:sz="4" w:space="0" w:color="auto"/>
              <w:bottom w:val="single" w:sz="4" w:space="0" w:color="auto"/>
              <w:right w:val="single" w:sz="4" w:space="0" w:color="auto"/>
            </w:tcBorders>
          </w:tcPr>
          <w:p w14:paraId="59A19532" w14:textId="77777777" w:rsidR="0080651C" w:rsidRPr="00EE2F3E" w:rsidRDefault="38292251" w:rsidP="38292251">
            <w:pPr>
              <w:spacing w:before="100" w:beforeAutospacing="1" w:after="100" w:afterAutospacing="1"/>
              <w:textAlignment w:val="baseline"/>
              <w:rPr>
                <w:sz w:val="18"/>
                <w:szCs w:val="18"/>
                <w:lang w:val="en-US"/>
              </w:rPr>
            </w:pPr>
            <w:r w:rsidRPr="00EE2F3E">
              <w:rPr>
                <w:sz w:val="18"/>
                <w:szCs w:val="18"/>
                <w:lang w:val="en-US"/>
              </w:rPr>
              <w:t xml:space="preserve">Proceedings of   the 31st International Business Information Management Association Conference (IBIMA) Innovation Management and Education Excellence through Vision 2020 </w:t>
            </w:r>
          </w:p>
          <w:p w14:paraId="05C1EBDF" w14:textId="26E579AE" w:rsidR="00E20307" w:rsidRPr="00EE2F3E" w:rsidRDefault="38292251" w:rsidP="38292251">
            <w:pPr>
              <w:rPr>
                <w:sz w:val="18"/>
                <w:szCs w:val="18"/>
                <w:lang w:val="en-US"/>
              </w:rPr>
            </w:pPr>
            <w:r w:rsidRPr="00EE2F3E">
              <w:rPr>
                <w:sz w:val="18"/>
                <w:szCs w:val="18"/>
              </w:rPr>
              <w:t>25-26 April 2018, Milan, Italy. - С. 4426-4432.</w:t>
            </w:r>
          </w:p>
        </w:tc>
        <w:tc>
          <w:tcPr>
            <w:tcW w:w="1609" w:type="dxa"/>
            <w:tcBorders>
              <w:top w:val="single" w:sz="4" w:space="0" w:color="auto"/>
              <w:left w:val="single" w:sz="4" w:space="0" w:color="auto"/>
              <w:bottom w:val="single" w:sz="4" w:space="0" w:color="auto"/>
              <w:right w:val="single" w:sz="4" w:space="0" w:color="auto"/>
            </w:tcBorders>
          </w:tcPr>
          <w:p w14:paraId="7B828161" w14:textId="471C05B9" w:rsidR="00E20307" w:rsidRPr="00EE2F3E" w:rsidRDefault="38292251" w:rsidP="38292251">
            <w:pPr>
              <w:rPr>
                <w:sz w:val="18"/>
                <w:szCs w:val="18"/>
              </w:rPr>
            </w:pPr>
            <w:r w:rsidRPr="00EE2F3E">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58AA6F5B" w14:textId="70EE0D6E" w:rsidR="00E20307" w:rsidRPr="00EE2F3E" w:rsidRDefault="00E20307" w:rsidP="38292251">
            <w:pPr>
              <w:rPr>
                <w:sz w:val="18"/>
                <w:szCs w:val="18"/>
                <w:lang w:val="en-US"/>
              </w:rPr>
            </w:pPr>
          </w:p>
        </w:tc>
      </w:tr>
      <w:tr w:rsidR="00905CEE" w:rsidRPr="00EE2F3E" w14:paraId="6530A395"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27506154" w14:textId="0D1A8F0A" w:rsidR="00905CEE" w:rsidRPr="00EE2F3E" w:rsidRDefault="38292251" w:rsidP="38292251">
            <w:pPr>
              <w:rPr>
                <w:sz w:val="18"/>
                <w:szCs w:val="18"/>
                <w:lang w:val="en-US"/>
              </w:rPr>
            </w:pPr>
            <w:r w:rsidRPr="00EE2F3E">
              <w:rPr>
                <w:sz w:val="18"/>
                <w:szCs w:val="18"/>
                <w:lang w:val="en-US"/>
              </w:rPr>
              <w:t>7</w:t>
            </w:r>
          </w:p>
        </w:tc>
        <w:tc>
          <w:tcPr>
            <w:tcW w:w="1744" w:type="dxa"/>
            <w:tcBorders>
              <w:top w:val="single" w:sz="4" w:space="0" w:color="auto"/>
              <w:left w:val="single" w:sz="4" w:space="0" w:color="auto"/>
              <w:bottom w:val="single" w:sz="4" w:space="0" w:color="auto"/>
              <w:right w:val="single" w:sz="4" w:space="0" w:color="auto"/>
            </w:tcBorders>
          </w:tcPr>
          <w:p w14:paraId="51B29FB8" w14:textId="19458618" w:rsidR="00905CEE" w:rsidRPr="00EE2F3E" w:rsidRDefault="38292251" w:rsidP="38292251">
            <w:pPr>
              <w:rPr>
                <w:sz w:val="18"/>
                <w:szCs w:val="18"/>
              </w:rPr>
            </w:pPr>
            <w:r w:rsidRPr="00EE2F3E">
              <w:rPr>
                <w:sz w:val="18"/>
                <w:szCs w:val="18"/>
              </w:rPr>
              <w:t>Финансовое обеспечение развития экономики и социальной сферы</w:t>
            </w:r>
          </w:p>
        </w:tc>
        <w:tc>
          <w:tcPr>
            <w:tcW w:w="2498" w:type="dxa"/>
            <w:tcBorders>
              <w:top w:val="single" w:sz="4" w:space="0" w:color="auto"/>
              <w:left w:val="single" w:sz="4" w:space="0" w:color="auto"/>
              <w:bottom w:val="single" w:sz="4" w:space="0" w:color="auto"/>
              <w:right w:val="single" w:sz="4" w:space="0" w:color="auto"/>
            </w:tcBorders>
          </w:tcPr>
          <w:p w14:paraId="1CF0903A" w14:textId="3D0F2B87" w:rsidR="00905CEE" w:rsidRPr="00EE2F3E" w:rsidRDefault="00D56C6D" w:rsidP="38292251">
            <w:pPr>
              <w:rPr>
                <w:sz w:val="18"/>
                <w:szCs w:val="18"/>
                <w:lang w:val="en-US"/>
              </w:rPr>
            </w:pPr>
            <w:hyperlink r:id="rId8">
              <w:r w:rsidR="38292251" w:rsidRPr="00EE2F3E">
                <w:rPr>
                  <w:rStyle w:val="afffc"/>
                  <w:i w:val="0"/>
                  <w:color w:val="000000" w:themeColor="text1"/>
                  <w:sz w:val="18"/>
                  <w:szCs w:val="18"/>
                  <w:lang w:val="en-US"/>
                </w:rPr>
                <w:t>Added value as an indicator of the company’s economic and social development</w:t>
              </w:r>
            </w:hyperlink>
            <w:r w:rsidR="38292251" w:rsidRPr="00EE2F3E">
              <w:rPr>
                <w:rStyle w:val="afffc"/>
                <w:i w:val="0"/>
                <w:color w:val="000000" w:themeColor="text1"/>
                <w:sz w:val="18"/>
                <w:szCs w:val="18"/>
                <w:lang w:val="en-US"/>
              </w:rPr>
              <w:t xml:space="preserve"> (Scopus)</w:t>
            </w:r>
          </w:p>
        </w:tc>
        <w:tc>
          <w:tcPr>
            <w:tcW w:w="1878" w:type="dxa"/>
            <w:tcBorders>
              <w:top w:val="single" w:sz="4" w:space="0" w:color="auto"/>
              <w:left w:val="single" w:sz="4" w:space="0" w:color="auto"/>
              <w:bottom w:val="single" w:sz="4" w:space="0" w:color="auto"/>
              <w:right w:val="single" w:sz="4" w:space="0" w:color="auto"/>
            </w:tcBorders>
          </w:tcPr>
          <w:p w14:paraId="53D9B179" w14:textId="1B3F2E97" w:rsidR="00905CEE" w:rsidRPr="00EE2F3E" w:rsidRDefault="38292251" w:rsidP="38292251">
            <w:pPr>
              <w:rPr>
                <w:sz w:val="18"/>
                <w:szCs w:val="18"/>
                <w:lang w:val="en-US"/>
              </w:rPr>
            </w:pPr>
            <w:r w:rsidRPr="00EE2F3E">
              <w:rPr>
                <w:sz w:val="18"/>
                <w:szCs w:val="18"/>
              </w:rPr>
              <w:t>Кафедра «Финансы и кредит»</w:t>
            </w:r>
          </w:p>
        </w:tc>
        <w:tc>
          <w:tcPr>
            <w:tcW w:w="1680" w:type="dxa"/>
            <w:tcBorders>
              <w:top w:val="single" w:sz="4" w:space="0" w:color="auto"/>
              <w:left w:val="single" w:sz="4" w:space="0" w:color="auto"/>
              <w:bottom w:val="single" w:sz="4" w:space="0" w:color="auto"/>
              <w:right w:val="single" w:sz="4" w:space="0" w:color="auto"/>
            </w:tcBorders>
          </w:tcPr>
          <w:p w14:paraId="2356D205" w14:textId="515DE01A" w:rsidR="00905CEE" w:rsidRPr="00EE2F3E" w:rsidRDefault="38292251" w:rsidP="38292251">
            <w:pPr>
              <w:textAlignment w:val="baseline"/>
              <w:rPr>
                <w:color w:val="000000" w:themeColor="text1"/>
                <w:sz w:val="18"/>
                <w:szCs w:val="18"/>
                <w:lang w:val="en-US"/>
              </w:rPr>
            </w:pPr>
            <w:r w:rsidRPr="00EE2F3E">
              <w:rPr>
                <w:color w:val="000000" w:themeColor="text1"/>
                <w:sz w:val="18"/>
                <w:szCs w:val="18"/>
                <w:lang w:val="en-US"/>
              </w:rPr>
              <w:t xml:space="preserve">Lev Avrashkov </w:t>
            </w:r>
          </w:p>
          <w:p w14:paraId="54C3D74B" w14:textId="1FBE615F" w:rsidR="00905CEE" w:rsidRPr="00EE2F3E" w:rsidRDefault="38292251" w:rsidP="38292251">
            <w:pPr>
              <w:textAlignment w:val="baseline"/>
              <w:rPr>
                <w:color w:val="000000" w:themeColor="text1"/>
                <w:sz w:val="18"/>
                <w:szCs w:val="18"/>
                <w:lang w:val="en-US"/>
              </w:rPr>
            </w:pPr>
            <w:r w:rsidRPr="00EE2F3E">
              <w:rPr>
                <w:color w:val="000000" w:themeColor="text1"/>
                <w:sz w:val="18"/>
                <w:szCs w:val="18"/>
                <w:lang w:val="en-US"/>
              </w:rPr>
              <w:t>Galina Grafova Svetlana Shakhvatova</w:t>
            </w:r>
          </w:p>
          <w:p w14:paraId="78272B0A" w14:textId="29504D48" w:rsidR="00905CEE" w:rsidRPr="00EE2F3E" w:rsidRDefault="38292251" w:rsidP="38292251">
            <w:pPr>
              <w:textAlignment w:val="baseline"/>
              <w:rPr>
                <w:color w:val="000000" w:themeColor="text1"/>
                <w:sz w:val="18"/>
                <w:szCs w:val="18"/>
                <w:lang w:val="en-US"/>
              </w:rPr>
            </w:pPr>
            <w:r w:rsidRPr="00EE2F3E">
              <w:rPr>
                <w:color w:val="000000" w:themeColor="text1"/>
                <w:sz w:val="18"/>
                <w:szCs w:val="18"/>
                <w:lang w:val="en-US"/>
              </w:rPr>
              <w:t>Sergey Manasyan</w:t>
            </w:r>
            <w:r w:rsidRPr="00EE2F3E">
              <w:rPr>
                <w:color w:val="000000" w:themeColor="text1"/>
                <w:sz w:val="18"/>
                <w:szCs w:val="18"/>
              </w:rPr>
              <w:t>,</w:t>
            </w:r>
            <w:r w:rsidRPr="00EE2F3E">
              <w:rPr>
                <w:color w:val="000000" w:themeColor="text1"/>
                <w:sz w:val="18"/>
                <w:szCs w:val="18"/>
                <w:lang w:val="en-US"/>
              </w:rPr>
              <w:t xml:space="preserve"> </w:t>
            </w:r>
            <w:r w:rsidRPr="00EE2F3E">
              <w:rPr>
                <w:b/>
                <w:bCs/>
                <w:color w:val="000000" w:themeColor="text1"/>
                <w:sz w:val="18"/>
                <w:szCs w:val="18"/>
              </w:rPr>
              <w:t>А.</w:t>
            </w:r>
            <w:r w:rsidRPr="00EE2F3E">
              <w:rPr>
                <w:b/>
                <w:bCs/>
                <w:color w:val="000000" w:themeColor="text1"/>
                <w:sz w:val="18"/>
                <w:szCs w:val="18"/>
                <w:lang w:val="en-US"/>
              </w:rPr>
              <w:t xml:space="preserve"> Grafov</w:t>
            </w:r>
          </w:p>
          <w:p w14:paraId="617A55D5" w14:textId="15521D4C" w:rsidR="00905CEE" w:rsidRPr="00EE2F3E" w:rsidRDefault="00905CEE" w:rsidP="38292251">
            <w:pPr>
              <w:rPr>
                <w:sz w:val="18"/>
                <w:szCs w:val="18"/>
                <w:lang w:val="en-US"/>
              </w:rPr>
            </w:pPr>
          </w:p>
        </w:tc>
        <w:tc>
          <w:tcPr>
            <w:tcW w:w="1297" w:type="dxa"/>
            <w:tcBorders>
              <w:top w:val="single" w:sz="4" w:space="0" w:color="auto"/>
              <w:left w:val="single" w:sz="4" w:space="0" w:color="auto"/>
              <w:bottom w:val="single" w:sz="4" w:space="0" w:color="auto"/>
              <w:right w:val="single" w:sz="4" w:space="0" w:color="auto"/>
            </w:tcBorders>
          </w:tcPr>
          <w:p w14:paraId="3E8621C1" w14:textId="3B0CDF56" w:rsidR="00905CEE" w:rsidRPr="00EE2F3E" w:rsidRDefault="38292251" w:rsidP="38292251">
            <w:pPr>
              <w:rPr>
                <w:sz w:val="18"/>
                <w:szCs w:val="18"/>
                <w:lang w:val="en-US"/>
              </w:rPr>
            </w:pPr>
            <w:r w:rsidRPr="00EE2F3E">
              <w:rPr>
                <w:color w:val="000000" w:themeColor="text1"/>
                <w:sz w:val="18"/>
                <w:szCs w:val="18"/>
                <w:lang w:val="en-US"/>
              </w:rPr>
              <w:t> 1</w:t>
            </w:r>
            <w:r w:rsidRPr="00EE2F3E">
              <w:rPr>
                <w:color w:val="000000" w:themeColor="text1"/>
                <w:sz w:val="18"/>
                <w:szCs w:val="18"/>
              </w:rPr>
              <w:t>,0/</w:t>
            </w:r>
          </w:p>
          <w:p w14:paraId="130567BB" w14:textId="71875D8A" w:rsidR="00905CEE" w:rsidRPr="00EE2F3E" w:rsidRDefault="38292251" w:rsidP="38292251">
            <w:pPr>
              <w:rPr>
                <w:sz w:val="18"/>
                <w:szCs w:val="18"/>
                <w:lang w:val="en-US"/>
              </w:rPr>
            </w:pPr>
            <w:r w:rsidRPr="00EE2F3E">
              <w:rPr>
                <w:color w:val="000000" w:themeColor="text1"/>
                <w:sz w:val="18"/>
                <w:szCs w:val="18"/>
              </w:rPr>
              <w:t>0,2</w:t>
            </w:r>
          </w:p>
          <w:p w14:paraId="467E70DD" w14:textId="11071F0B" w:rsidR="00905CEE" w:rsidRPr="00EE2F3E" w:rsidRDefault="38292251" w:rsidP="38292251">
            <w:pPr>
              <w:rPr>
                <w:sz w:val="18"/>
                <w:szCs w:val="18"/>
                <w:lang w:val="en-US"/>
              </w:rPr>
            </w:pPr>
            <w:r w:rsidRPr="00EE2F3E">
              <w:rPr>
                <w:color w:val="000000" w:themeColor="text1"/>
                <w:sz w:val="18"/>
                <w:szCs w:val="18"/>
              </w:rPr>
              <w:t>0,2</w:t>
            </w:r>
          </w:p>
          <w:p w14:paraId="2563A075" w14:textId="60C1DBD8" w:rsidR="00905CEE" w:rsidRPr="00EE2F3E" w:rsidRDefault="38292251" w:rsidP="38292251">
            <w:pPr>
              <w:rPr>
                <w:sz w:val="18"/>
                <w:szCs w:val="18"/>
                <w:lang w:val="en-US"/>
              </w:rPr>
            </w:pPr>
            <w:r w:rsidRPr="00EE2F3E">
              <w:rPr>
                <w:color w:val="000000" w:themeColor="text1"/>
                <w:sz w:val="18"/>
                <w:szCs w:val="18"/>
              </w:rPr>
              <w:t>0,2</w:t>
            </w:r>
          </w:p>
          <w:p w14:paraId="65406F70" w14:textId="6EE88377" w:rsidR="00905CEE" w:rsidRPr="00EE2F3E" w:rsidRDefault="38292251" w:rsidP="38292251">
            <w:pPr>
              <w:rPr>
                <w:sz w:val="18"/>
                <w:szCs w:val="18"/>
                <w:lang w:val="en-US"/>
              </w:rPr>
            </w:pPr>
            <w:r w:rsidRPr="00EE2F3E">
              <w:rPr>
                <w:color w:val="000000" w:themeColor="text1"/>
                <w:sz w:val="18"/>
                <w:szCs w:val="18"/>
              </w:rPr>
              <w:t>0,2</w:t>
            </w:r>
          </w:p>
          <w:p w14:paraId="2D3BB548" w14:textId="6AE3BF4B" w:rsidR="00905CEE" w:rsidRPr="00EE2F3E" w:rsidRDefault="38292251" w:rsidP="38292251">
            <w:pPr>
              <w:rPr>
                <w:sz w:val="18"/>
                <w:szCs w:val="18"/>
                <w:lang w:val="en-US"/>
              </w:rPr>
            </w:pPr>
            <w:r w:rsidRPr="00EE2F3E">
              <w:rPr>
                <w:color w:val="000000" w:themeColor="text1"/>
                <w:sz w:val="18"/>
                <w:szCs w:val="18"/>
              </w:rPr>
              <w:t>0,2</w:t>
            </w:r>
          </w:p>
        </w:tc>
        <w:tc>
          <w:tcPr>
            <w:tcW w:w="2413" w:type="dxa"/>
            <w:tcBorders>
              <w:top w:val="single" w:sz="4" w:space="0" w:color="auto"/>
              <w:left w:val="single" w:sz="4" w:space="0" w:color="auto"/>
              <w:bottom w:val="single" w:sz="4" w:space="0" w:color="auto"/>
              <w:right w:val="single" w:sz="4" w:space="0" w:color="auto"/>
            </w:tcBorders>
          </w:tcPr>
          <w:p w14:paraId="66A64A05" w14:textId="126DA819" w:rsidR="00905CEE" w:rsidRPr="00EE2F3E" w:rsidRDefault="00D56C6D" w:rsidP="38292251">
            <w:pPr>
              <w:rPr>
                <w:sz w:val="18"/>
                <w:szCs w:val="18"/>
                <w:lang w:val="en-US"/>
              </w:rPr>
            </w:pPr>
            <w:hyperlink r:id="rId9">
              <w:r w:rsidR="38292251" w:rsidRPr="00EE2F3E">
                <w:rPr>
                  <w:rStyle w:val="afffc"/>
                  <w:i w:val="0"/>
                  <w:color w:val="000000" w:themeColor="text1"/>
                  <w:sz w:val="18"/>
                  <w:szCs w:val="18"/>
                  <w:lang w:val="en-US"/>
                </w:rPr>
                <w:t>Advances in Intelligent Systems and Computing</w:t>
              </w:r>
            </w:hyperlink>
            <w:r w:rsidR="38292251" w:rsidRPr="00EE2F3E">
              <w:rPr>
                <w:rStyle w:val="afffc"/>
                <w:i w:val="0"/>
                <w:color w:val="000000" w:themeColor="text1"/>
                <w:sz w:val="18"/>
                <w:szCs w:val="18"/>
                <w:lang w:val="en-US"/>
              </w:rPr>
              <w:t xml:space="preserve">. 2018. </w:t>
            </w:r>
            <w:r w:rsidR="38292251" w:rsidRPr="00EE2F3E">
              <w:rPr>
                <w:rStyle w:val="afffc"/>
                <w:i w:val="0"/>
                <w:color w:val="000000" w:themeColor="text1"/>
                <w:sz w:val="18"/>
                <w:szCs w:val="18"/>
              </w:rPr>
              <w:t>Т</w:t>
            </w:r>
            <w:r w:rsidR="38292251" w:rsidRPr="00EE2F3E">
              <w:rPr>
                <w:rStyle w:val="afffc"/>
                <w:i w:val="0"/>
                <w:color w:val="000000" w:themeColor="text1"/>
                <w:sz w:val="18"/>
                <w:szCs w:val="18"/>
                <w:lang w:val="en-US"/>
              </w:rPr>
              <w:t xml:space="preserve">. 622. </w:t>
            </w:r>
            <w:r w:rsidR="38292251" w:rsidRPr="00EE2F3E">
              <w:rPr>
                <w:rStyle w:val="afffc"/>
                <w:i w:val="0"/>
                <w:color w:val="000000" w:themeColor="text1"/>
                <w:sz w:val="18"/>
                <w:szCs w:val="18"/>
              </w:rPr>
              <w:t>С</w:t>
            </w:r>
            <w:r w:rsidR="38292251" w:rsidRPr="00EE2F3E">
              <w:rPr>
                <w:rStyle w:val="afffc"/>
                <w:i w:val="0"/>
                <w:color w:val="000000" w:themeColor="text1"/>
                <w:sz w:val="18"/>
                <w:szCs w:val="18"/>
                <w:lang w:val="en-US"/>
              </w:rPr>
              <w:t>. 695-702</w:t>
            </w:r>
          </w:p>
        </w:tc>
        <w:tc>
          <w:tcPr>
            <w:tcW w:w="1609" w:type="dxa"/>
            <w:tcBorders>
              <w:top w:val="single" w:sz="4" w:space="0" w:color="auto"/>
              <w:left w:val="single" w:sz="4" w:space="0" w:color="auto"/>
              <w:bottom w:val="single" w:sz="4" w:space="0" w:color="auto"/>
              <w:right w:val="single" w:sz="4" w:space="0" w:color="auto"/>
            </w:tcBorders>
          </w:tcPr>
          <w:p w14:paraId="14728ADE" w14:textId="7675AF40" w:rsidR="00905CEE" w:rsidRPr="00EE2F3E" w:rsidRDefault="38292251" w:rsidP="38292251">
            <w:pPr>
              <w:rPr>
                <w:sz w:val="18"/>
                <w:szCs w:val="18"/>
              </w:rPr>
            </w:pPr>
            <w:r w:rsidRPr="00EE2F3E">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09463374" w14:textId="66B7BCC2" w:rsidR="00905CEE" w:rsidRPr="00EE2F3E" w:rsidRDefault="00905CEE" w:rsidP="38292251">
            <w:pPr>
              <w:rPr>
                <w:sz w:val="18"/>
                <w:szCs w:val="18"/>
                <w:lang w:val="en-US"/>
              </w:rPr>
            </w:pPr>
          </w:p>
        </w:tc>
      </w:tr>
      <w:tr w:rsidR="00905CEE" w:rsidRPr="00EE2F3E" w14:paraId="47B11AB1"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16007F0C" w14:textId="68BBD1B2" w:rsidR="00905CEE" w:rsidRPr="00EE2F3E" w:rsidRDefault="38292251" w:rsidP="38292251">
            <w:pPr>
              <w:rPr>
                <w:i/>
                <w:iCs/>
                <w:sz w:val="18"/>
                <w:szCs w:val="18"/>
                <w:lang w:val="en-US"/>
              </w:rPr>
            </w:pPr>
            <w:r w:rsidRPr="00EE2F3E">
              <w:rPr>
                <w:i/>
                <w:iCs/>
                <w:sz w:val="18"/>
                <w:szCs w:val="18"/>
                <w:lang w:val="en-US"/>
              </w:rPr>
              <w:t>8</w:t>
            </w:r>
          </w:p>
        </w:tc>
        <w:tc>
          <w:tcPr>
            <w:tcW w:w="1744" w:type="dxa"/>
            <w:tcBorders>
              <w:top w:val="single" w:sz="4" w:space="0" w:color="auto"/>
              <w:left w:val="single" w:sz="4" w:space="0" w:color="auto"/>
              <w:bottom w:val="single" w:sz="4" w:space="0" w:color="auto"/>
              <w:right w:val="single" w:sz="4" w:space="0" w:color="auto"/>
            </w:tcBorders>
          </w:tcPr>
          <w:p w14:paraId="2C16A2C3" w14:textId="11205431" w:rsidR="00905CEE" w:rsidRPr="00EE2F3E" w:rsidRDefault="38292251" w:rsidP="38292251">
            <w:pPr>
              <w:rPr>
                <w:sz w:val="18"/>
                <w:szCs w:val="18"/>
              </w:rPr>
            </w:pPr>
            <w:r w:rsidRPr="00EE2F3E">
              <w:rPr>
                <w:sz w:val="18"/>
                <w:szCs w:val="18"/>
              </w:rPr>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6B5486DF" w14:textId="0DEB3F3E" w:rsidR="00905CEE" w:rsidRPr="00EE2F3E" w:rsidRDefault="38292251" w:rsidP="38292251">
            <w:pPr>
              <w:rPr>
                <w:sz w:val="18"/>
                <w:szCs w:val="18"/>
                <w:lang w:val="en-US"/>
              </w:rPr>
            </w:pPr>
            <w:r w:rsidRPr="00EE2F3E">
              <w:rPr>
                <w:sz w:val="18"/>
                <w:szCs w:val="18"/>
                <w:lang w:val="en-US"/>
              </w:rPr>
              <w:t>Modern Models Of Career Readiness</w:t>
            </w:r>
          </w:p>
          <w:p w14:paraId="6735FB01" w14:textId="41922804" w:rsidR="00905CEE" w:rsidRPr="00EE2F3E" w:rsidRDefault="38292251" w:rsidP="38292251">
            <w:pPr>
              <w:rPr>
                <w:sz w:val="18"/>
                <w:szCs w:val="18"/>
                <w:lang w:val="en-US"/>
              </w:rPr>
            </w:pPr>
            <w:r w:rsidRPr="00EE2F3E">
              <w:rPr>
                <w:sz w:val="18"/>
                <w:szCs w:val="18"/>
                <w:lang w:val="en-US"/>
              </w:rPr>
              <w:t>(Web of Sience)</w:t>
            </w:r>
          </w:p>
        </w:tc>
        <w:tc>
          <w:tcPr>
            <w:tcW w:w="1878" w:type="dxa"/>
            <w:tcBorders>
              <w:top w:val="single" w:sz="4" w:space="0" w:color="auto"/>
              <w:left w:val="single" w:sz="4" w:space="0" w:color="auto"/>
              <w:bottom w:val="single" w:sz="4" w:space="0" w:color="auto"/>
              <w:right w:val="single" w:sz="4" w:space="0" w:color="auto"/>
            </w:tcBorders>
          </w:tcPr>
          <w:p w14:paraId="1CEB4994" w14:textId="0B35431A" w:rsidR="00905CEE" w:rsidRPr="00EE2F3E" w:rsidRDefault="38292251" w:rsidP="38292251">
            <w:pPr>
              <w:rPr>
                <w:sz w:val="18"/>
                <w:szCs w:val="18"/>
              </w:rPr>
            </w:pPr>
            <w:r w:rsidRPr="00EE2F3E">
              <w:rPr>
                <w:sz w:val="18"/>
                <w:szCs w:val="18"/>
              </w:rPr>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332856C6" w14:textId="0DFC8E6E" w:rsidR="00905CEE" w:rsidRPr="00EE2F3E" w:rsidRDefault="38292251" w:rsidP="38292251">
            <w:pPr>
              <w:rPr>
                <w:sz w:val="18"/>
                <w:szCs w:val="18"/>
                <w:lang w:val="en-US"/>
              </w:rPr>
            </w:pPr>
            <w:r w:rsidRPr="00EE2F3E">
              <w:rPr>
                <w:sz w:val="18"/>
                <w:szCs w:val="18"/>
                <w:lang w:val="en-US"/>
              </w:rPr>
              <w:t xml:space="preserve">Sergei N. Mitin, </w:t>
            </w:r>
            <w:r w:rsidRPr="00EE2F3E">
              <w:rPr>
                <w:b/>
                <w:bCs/>
                <w:sz w:val="18"/>
                <w:szCs w:val="18"/>
                <w:lang w:val="en-US"/>
              </w:rPr>
              <w:t>Alexey V. Kidinov,</w:t>
            </w:r>
            <w:r w:rsidRPr="00EE2F3E">
              <w:rPr>
                <w:sz w:val="18"/>
                <w:szCs w:val="18"/>
                <w:lang w:val="en-US"/>
              </w:rPr>
              <w:t xml:space="preserve"> Sergei N. Fedotov, Mikhail G. Leontev, </w:t>
            </w:r>
          </w:p>
          <w:p w14:paraId="0972820B" w14:textId="1C797CD3" w:rsidR="00905CEE" w:rsidRPr="00EE2F3E" w:rsidRDefault="38292251" w:rsidP="38292251">
            <w:pPr>
              <w:rPr>
                <w:sz w:val="18"/>
                <w:szCs w:val="18"/>
                <w:lang w:val="en-US"/>
              </w:rPr>
            </w:pPr>
            <w:r w:rsidRPr="00EE2F3E">
              <w:rPr>
                <w:sz w:val="18"/>
                <w:szCs w:val="18"/>
                <w:lang w:val="en-US"/>
              </w:rPr>
              <w:t xml:space="preserve">Alla K. Bolotova &amp; Igor V. Kalinin </w:t>
            </w:r>
          </w:p>
        </w:tc>
        <w:tc>
          <w:tcPr>
            <w:tcW w:w="1297" w:type="dxa"/>
            <w:tcBorders>
              <w:top w:val="single" w:sz="4" w:space="0" w:color="auto"/>
              <w:left w:val="single" w:sz="4" w:space="0" w:color="auto"/>
              <w:bottom w:val="single" w:sz="4" w:space="0" w:color="auto"/>
              <w:right w:val="single" w:sz="4" w:space="0" w:color="auto"/>
            </w:tcBorders>
          </w:tcPr>
          <w:p w14:paraId="5361433F" w14:textId="7BB65145" w:rsidR="00905CEE" w:rsidRPr="00EE2F3E" w:rsidRDefault="38292251" w:rsidP="38292251">
            <w:pPr>
              <w:rPr>
                <w:sz w:val="18"/>
                <w:szCs w:val="18"/>
                <w:lang w:val="en-US"/>
              </w:rPr>
            </w:pPr>
            <w:r w:rsidRPr="00EE2F3E">
              <w:rPr>
                <w:sz w:val="18"/>
                <w:szCs w:val="18"/>
                <w:lang w:val="en-US"/>
              </w:rPr>
              <w:t>0,5/</w:t>
            </w:r>
          </w:p>
          <w:p w14:paraId="680316EC" w14:textId="1616BBCA" w:rsidR="00905CEE" w:rsidRPr="00EE2F3E" w:rsidRDefault="38292251" w:rsidP="38292251">
            <w:pPr>
              <w:rPr>
                <w:sz w:val="18"/>
                <w:szCs w:val="18"/>
                <w:lang w:val="en-US"/>
              </w:rPr>
            </w:pPr>
            <w:r w:rsidRPr="00EE2F3E">
              <w:rPr>
                <w:sz w:val="18"/>
                <w:szCs w:val="18"/>
                <w:lang w:val="en-US"/>
              </w:rPr>
              <w:t>0,1</w:t>
            </w:r>
          </w:p>
          <w:p w14:paraId="0D7EE7BD" w14:textId="4D39261B" w:rsidR="00905CEE" w:rsidRPr="00EE2F3E" w:rsidRDefault="38292251" w:rsidP="38292251">
            <w:pPr>
              <w:rPr>
                <w:sz w:val="18"/>
                <w:szCs w:val="18"/>
                <w:lang w:val="en-US"/>
              </w:rPr>
            </w:pPr>
            <w:r w:rsidRPr="00EE2F3E">
              <w:rPr>
                <w:sz w:val="18"/>
                <w:szCs w:val="18"/>
                <w:lang w:val="en-US"/>
              </w:rPr>
              <w:t>0,1</w:t>
            </w:r>
          </w:p>
          <w:p w14:paraId="21679B1B" w14:textId="23060ED0" w:rsidR="00905CEE" w:rsidRPr="00EE2F3E" w:rsidRDefault="38292251" w:rsidP="38292251">
            <w:pPr>
              <w:rPr>
                <w:sz w:val="18"/>
                <w:szCs w:val="18"/>
                <w:lang w:val="en-US"/>
              </w:rPr>
            </w:pPr>
            <w:r w:rsidRPr="00EE2F3E">
              <w:rPr>
                <w:sz w:val="18"/>
                <w:szCs w:val="18"/>
                <w:lang w:val="en-US"/>
              </w:rPr>
              <w:t>0,1</w:t>
            </w:r>
          </w:p>
          <w:p w14:paraId="18E6A5D1" w14:textId="689C48DE" w:rsidR="00905CEE" w:rsidRPr="00EE2F3E" w:rsidRDefault="38292251" w:rsidP="38292251">
            <w:pPr>
              <w:rPr>
                <w:sz w:val="18"/>
                <w:szCs w:val="18"/>
                <w:lang w:val="en-US"/>
              </w:rPr>
            </w:pPr>
            <w:r w:rsidRPr="00EE2F3E">
              <w:rPr>
                <w:sz w:val="18"/>
                <w:szCs w:val="18"/>
                <w:lang w:val="en-US"/>
              </w:rPr>
              <w:t>0,1</w:t>
            </w:r>
          </w:p>
          <w:p w14:paraId="08F39A38" w14:textId="1F2A1D08" w:rsidR="00905CEE" w:rsidRPr="00EE2F3E" w:rsidRDefault="38292251" w:rsidP="38292251">
            <w:pPr>
              <w:rPr>
                <w:sz w:val="18"/>
                <w:szCs w:val="18"/>
                <w:lang w:val="en-US"/>
              </w:rPr>
            </w:pPr>
            <w:r w:rsidRPr="00EE2F3E">
              <w:rPr>
                <w:sz w:val="18"/>
                <w:szCs w:val="18"/>
                <w:lang w:val="en-US"/>
              </w:rPr>
              <w:t>0,1</w:t>
            </w:r>
          </w:p>
        </w:tc>
        <w:tc>
          <w:tcPr>
            <w:tcW w:w="2413" w:type="dxa"/>
            <w:tcBorders>
              <w:top w:val="single" w:sz="4" w:space="0" w:color="auto"/>
              <w:left w:val="single" w:sz="4" w:space="0" w:color="auto"/>
              <w:bottom w:val="single" w:sz="4" w:space="0" w:color="auto"/>
              <w:right w:val="single" w:sz="4" w:space="0" w:color="auto"/>
            </w:tcBorders>
          </w:tcPr>
          <w:p w14:paraId="6967A56D" w14:textId="0F605712" w:rsidR="00905CEE" w:rsidRPr="00EE2F3E" w:rsidRDefault="38292251" w:rsidP="38292251">
            <w:pPr>
              <w:rPr>
                <w:sz w:val="18"/>
                <w:szCs w:val="18"/>
                <w:lang w:val="en-US"/>
              </w:rPr>
            </w:pPr>
            <w:r w:rsidRPr="00EE2F3E">
              <w:rPr>
                <w:sz w:val="18"/>
                <w:szCs w:val="18"/>
                <w:lang w:val="en-US"/>
              </w:rPr>
              <w:t>Modern Journal of Language Teaching Methods. 2018. – Т.8. – Вып. 3. – С. 80-88.</w:t>
            </w:r>
          </w:p>
          <w:p w14:paraId="04700EFE" w14:textId="1E142761" w:rsidR="00905CEE" w:rsidRPr="00EE2F3E" w:rsidRDefault="38292251" w:rsidP="38292251">
            <w:pPr>
              <w:rPr>
                <w:sz w:val="18"/>
                <w:szCs w:val="18"/>
                <w:lang w:val="en-US"/>
              </w:rPr>
            </w:pPr>
            <w:r w:rsidRPr="00EE2F3E">
              <w:rPr>
                <w:sz w:val="18"/>
                <w:szCs w:val="18"/>
                <w:lang w:val="en-US"/>
              </w:rPr>
              <w:t>ISSN: 2251-6204.</w:t>
            </w:r>
          </w:p>
        </w:tc>
        <w:tc>
          <w:tcPr>
            <w:tcW w:w="1609" w:type="dxa"/>
            <w:tcBorders>
              <w:top w:val="single" w:sz="4" w:space="0" w:color="auto"/>
              <w:left w:val="single" w:sz="4" w:space="0" w:color="auto"/>
              <w:bottom w:val="single" w:sz="4" w:space="0" w:color="auto"/>
              <w:right w:val="single" w:sz="4" w:space="0" w:color="auto"/>
            </w:tcBorders>
          </w:tcPr>
          <w:p w14:paraId="59FBE609" w14:textId="292BB004" w:rsidR="00905CEE" w:rsidRPr="00931834" w:rsidRDefault="00931834" w:rsidP="38292251">
            <w:pPr>
              <w:rPr>
                <w:sz w:val="18"/>
                <w:szCs w:val="18"/>
              </w:rPr>
            </w:pPr>
            <w:r>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2FB4D737" w14:textId="50EA8592" w:rsidR="00905CEE" w:rsidRPr="00EE2F3E" w:rsidRDefault="00905CEE" w:rsidP="00905CEE">
            <w:pPr>
              <w:rPr>
                <w:sz w:val="18"/>
                <w:szCs w:val="18"/>
                <w:lang w:val="en-US"/>
              </w:rPr>
            </w:pPr>
          </w:p>
        </w:tc>
      </w:tr>
      <w:tr w:rsidR="00905CEE" w:rsidRPr="00EE2F3E" w14:paraId="1A1F7852"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7059DD9A" w14:textId="072C4350" w:rsidR="00905CEE" w:rsidRPr="00EE2F3E" w:rsidRDefault="38292251" w:rsidP="38292251">
            <w:pPr>
              <w:rPr>
                <w:i/>
                <w:iCs/>
                <w:sz w:val="18"/>
                <w:szCs w:val="18"/>
                <w:lang w:val="en-US"/>
              </w:rPr>
            </w:pPr>
            <w:r w:rsidRPr="00EE2F3E">
              <w:rPr>
                <w:i/>
                <w:iCs/>
                <w:sz w:val="18"/>
                <w:szCs w:val="18"/>
                <w:lang w:val="en-US"/>
              </w:rPr>
              <w:lastRenderedPageBreak/>
              <w:t>9</w:t>
            </w:r>
          </w:p>
        </w:tc>
        <w:tc>
          <w:tcPr>
            <w:tcW w:w="1744" w:type="dxa"/>
            <w:tcBorders>
              <w:top w:val="single" w:sz="4" w:space="0" w:color="auto"/>
              <w:left w:val="single" w:sz="4" w:space="0" w:color="auto"/>
              <w:bottom w:val="single" w:sz="4" w:space="0" w:color="auto"/>
              <w:right w:val="single" w:sz="4" w:space="0" w:color="auto"/>
            </w:tcBorders>
          </w:tcPr>
          <w:p w14:paraId="42974CF7" w14:textId="130644C6" w:rsidR="00905CEE" w:rsidRPr="00EE2F3E" w:rsidRDefault="38292251" w:rsidP="38292251">
            <w:pPr>
              <w:rPr>
                <w:sz w:val="18"/>
                <w:szCs w:val="18"/>
              </w:rPr>
            </w:pPr>
            <w:r w:rsidRPr="00EE2F3E">
              <w:rPr>
                <w:sz w:val="18"/>
                <w:szCs w:val="18"/>
              </w:rPr>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2348"/>
            </w:tblGrid>
            <w:tr w:rsidR="1B7E5A3C" w:rsidRPr="00EE2F3E" w14:paraId="63D02EEC" w14:textId="77777777" w:rsidTr="38292251">
              <w:tc>
                <w:tcPr>
                  <w:tcW w:w="2348" w:type="dxa"/>
                </w:tcPr>
                <w:p w14:paraId="3E8639B9" w14:textId="782015CB" w:rsidR="1B7E5A3C" w:rsidRPr="00EE2F3E" w:rsidRDefault="38292251" w:rsidP="38292251">
                  <w:pPr>
                    <w:rPr>
                      <w:sz w:val="18"/>
                      <w:szCs w:val="18"/>
                    </w:rPr>
                  </w:pPr>
                  <w:r w:rsidRPr="00EE2F3E">
                    <w:rPr>
                      <w:sz w:val="18"/>
                      <w:szCs w:val="18"/>
                    </w:rPr>
                    <w:t>Прошлое, которое не уходит. Память о войне и Холокосте в Литве</w:t>
                  </w:r>
                </w:p>
                <w:p w14:paraId="039ADB40" w14:textId="6892BDF3" w:rsidR="1B7E5A3C" w:rsidRPr="00EE2F3E" w:rsidRDefault="38292251" w:rsidP="38292251">
                  <w:pPr>
                    <w:rPr>
                      <w:sz w:val="18"/>
                      <w:szCs w:val="18"/>
                    </w:rPr>
                  </w:pPr>
                  <w:r w:rsidRPr="00EE2F3E">
                    <w:rPr>
                      <w:sz w:val="18"/>
                      <w:szCs w:val="18"/>
                    </w:rPr>
                    <w:t xml:space="preserve"> (</w:t>
                  </w:r>
                  <w:r w:rsidRPr="00EE2F3E">
                    <w:rPr>
                      <w:sz w:val="18"/>
                      <w:szCs w:val="18"/>
                      <w:lang w:val="en-US"/>
                    </w:rPr>
                    <w:t>Scopus</w:t>
                  </w:r>
                  <w:r w:rsidRPr="00EE2F3E">
                    <w:rPr>
                      <w:sz w:val="18"/>
                      <w:szCs w:val="18"/>
                    </w:rPr>
                    <w:t>)</w:t>
                  </w:r>
                </w:p>
              </w:tc>
            </w:tr>
          </w:tbl>
          <w:p w14:paraId="10654533" w14:textId="0A7D6F88" w:rsidR="00905CEE" w:rsidRPr="00EE2F3E" w:rsidRDefault="00905CEE" w:rsidP="38292251">
            <w:pPr>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tcPr>
          <w:p w14:paraId="181C7B70" w14:textId="5AAE8999" w:rsidR="00905CEE" w:rsidRPr="00EE2F3E" w:rsidRDefault="38292251" w:rsidP="38292251">
            <w:pPr>
              <w:rPr>
                <w:sz w:val="18"/>
                <w:szCs w:val="18"/>
              </w:rPr>
            </w:pPr>
            <w:r w:rsidRPr="00EE2F3E">
              <w:rPr>
                <w:sz w:val="18"/>
                <w:szCs w:val="18"/>
              </w:rPr>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43EC2280" w14:textId="5867A4E7" w:rsidR="00905CEE" w:rsidRPr="00EE2F3E" w:rsidRDefault="38292251" w:rsidP="38292251">
            <w:pPr>
              <w:rPr>
                <w:sz w:val="18"/>
                <w:szCs w:val="18"/>
                <w:lang w:val="en-US"/>
              </w:rPr>
            </w:pPr>
            <w:r w:rsidRPr="00EE2F3E">
              <w:rPr>
                <w:b/>
                <w:bCs/>
                <w:sz w:val="18"/>
                <w:szCs w:val="18"/>
                <w:lang w:val="en-US"/>
              </w:rPr>
              <w:t>Линченко А.А.</w:t>
            </w:r>
          </w:p>
        </w:tc>
        <w:tc>
          <w:tcPr>
            <w:tcW w:w="1297" w:type="dxa"/>
            <w:tcBorders>
              <w:top w:val="single" w:sz="4" w:space="0" w:color="auto"/>
              <w:left w:val="single" w:sz="4" w:space="0" w:color="auto"/>
              <w:bottom w:val="single" w:sz="4" w:space="0" w:color="auto"/>
              <w:right w:val="single" w:sz="4" w:space="0" w:color="auto"/>
            </w:tcBorders>
          </w:tcPr>
          <w:p w14:paraId="54F46449" w14:textId="4F03D426" w:rsidR="00905CEE" w:rsidRPr="00EE2F3E" w:rsidRDefault="38292251" w:rsidP="38292251">
            <w:pPr>
              <w:rPr>
                <w:sz w:val="18"/>
                <w:szCs w:val="18"/>
                <w:lang w:val="en-US"/>
              </w:rPr>
            </w:pPr>
            <w:r w:rsidRPr="00EE2F3E">
              <w:rPr>
                <w:sz w:val="18"/>
                <w:szCs w:val="18"/>
                <w:lang w:val="en-US"/>
              </w:rPr>
              <w:t>0,5</w:t>
            </w:r>
          </w:p>
        </w:tc>
        <w:tc>
          <w:tcPr>
            <w:tcW w:w="2413" w:type="dxa"/>
            <w:tcBorders>
              <w:top w:val="single" w:sz="4" w:space="0" w:color="auto"/>
              <w:left w:val="single" w:sz="4" w:space="0" w:color="auto"/>
              <w:bottom w:val="single" w:sz="4" w:space="0" w:color="auto"/>
              <w:right w:val="single" w:sz="4" w:space="0" w:color="auto"/>
            </w:tcBorders>
          </w:tcPr>
          <w:p w14:paraId="3EB831EA" w14:textId="4CE9171E" w:rsidR="00905CEE" w:rsidRPr="00EE2F3E" w:rsidRDefault="38292251" w:rsidP="38292251">
            <w:pPr>
              <w:rPr>
                <w:sz w:val="18"/>
                <w:szCs w:val="18"/>
              </w:rPr>
            </w:pPr>
            <w:r w:rsidRPr="00EE2F3E">
              <w:rPr>
                <w:sz w:val="18"/>
                <w:szCs w:val="18"/>
              </w:rPr>
              <w:t>Диалог со временем. 2018. № 63. С.375-382, Москва</w:t>
            </w:r>
          </w:p>
        </w:tc>
        <w:tc>
          <w:tcPr>
            <w:tcW w:w="1609" w:type="dxa"/>
            <w:tcBorders>
              <w:top w:val="single" w:sz="4" w:space="0" w:color="auto"/>
              <w:left w:val="single" w:sz="4" w:space="0" w:color="auto"/>
              <w:bottom w:val="single" w:sz="4" w:space="0" w:color="auto"/>
              <w:right w:val="single" w:sz="4" w:space="0" w:color="auto"/>
            </w:tcBorders>
          </w:tcPr>
          <w:p w14:paraId="3B5FBF57" w14:textId="0D069C21" w:rsidR="00905CEE" w:rsidRPr="00EE2F3E" w:rsidRDefault="00931834" w:rsidP="38292251">
            <w:pPr>
              <w:rPr>
                <w:sz w:val="18"/>
                <w:szCs w:val="18"/>
              </w:rPr>
            </w:pPr>
            <w:r>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633C4492" w14:textId="336E7B69" w:rsidR="00905CEE" w:rsidRPr="00EE2F3E" w:rsidRDefault="00905CEE" w:rsidP="00905CEE">
            <w:pPr>
              <w:rPr>
                <w:i/>
                <w:sz w:val="18"/>
                <w:szCs w:val="18"/>
              </w:rPr>
            </w:pPr>
          </w:p>
        </w:tc>
      </w:tr>
      <w:tr w:rsidR="00905CEE" w:rsidRPr="00067915" w14:paraId="29061CD9"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4457AF1D" w14:textId="0FA36446" w:rsidR="00905CEE" w:rsidRPr="00EE2F3E" w:rsidRDefault="38292251" w:rsidP="38292251">
            <w:pPr>
              <w:rPr>
                <w:i/>
                <w:iCs/>
                <w:sz w:val="18"/>
                <w:szCs w:val="18"/>
              </w:rPr>
            </w:pPr>
            <w:r w:rsidRPr="00EE2F3E">
              <w:rPr>
                <w:i/>
                <w:iCs/>
                <w:sz w:val="18"/>
                <w:szCs w:val="18"/>
              </w:rPr>
              <w:t>10</w:t>
            </w:r>
          </w:p>
        </w:tc>
        <w:tc>
          <w:tcPr>
            <w:tcW w:w="1744" w:type="dxa"/>
            <w:tcBorders>
              <w:top w:val="single" w:sz="4" w:space="0" w:color="auto"/>
              <w:left w:val="single" w:sz="4" w:space="0" w:color="auto"/>
              <w:bottom w:val="single" w:sz="4" w:space="0" w:color="auto"/>
              <w:right w:val="single" w:sz="4" w:space="0" w:color="auto"/>
            </w:tcBorders>
          </w:tcPr>
          <w:p w14:paraId="72E5D6C1" w14:textId="1A563E6D" w:rsidR="00905CEE" w:rsidRPr="00EE2F3E" w:rsidRDefault="38292251" w:rsidP="38292251">
            <w:pPr>
              <w:rPr>
                <w:sz w:val="18"/>
                <w:szCs w:val="18"/>
              </w:rPr>
            </w:pPr>
            <w:r w:rsidRPr="00EE2F3E">
              <w:rPr>
                <w:sz w:val="18"/>
                <w:szCs w:val="18"/>
              </w:rPr>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6B4C9582" w14:textId="2F61352C" w:rsidR="00905CEE" w:rsidRPr="00EE2F3E" w:rsidRDefault="38292251" w:rsidP="38292251">
            <w:pPr>
              <w:rPr>
                <w:sz w:val="18"/>
                <w:szCs w:val="18"/>
                <w:lang w:val="en-US"/>
              </w:rPr>
            </w:pPr>
            <w:r w:rsidRPr="00EE2F3E">
              <w:rPr>
                <w:sz w:val="18"/>
                <w:szCs w:val="18"/>
                <w:lang w:val="en-US"/>
              </w:rPr>
              <w:t>Sub specie aeternitatis? The transformation of the religious historical memory of the peasantry of the central black region in the post-reform period</w:t>
            </w:r>
          </w:p>
          <w:p w14:paraId="41645C08" w14:textId="3D128012" w:rsidR="00905CEE" w:rsidRPr="00EE2F3E" w:rsidRDefault="38292251" w:rsidP="38292251">
            <w:pPr>
              <w:rPr>
                <w:sz w:val="18"/>
                <w:szCs w:val="18"/>
                <w:lang w:val="en-US"/>
              </w:rPr>
            </w:pPr>
            <w:r w:rsidRPr="00EE2F3E">
              <w:rPr>
                <w:sz w:val="18"/>
                <w:szCs w:val="18"/>
                <w:lang w:val="en-US"/>
              </w:rPr>
              <w:t>(Scopus)</w:t>
            </w:r>
          </w:p>
        </w:tc>
        <w:tc>
          <w:tcPr>
            <w:tcW w:w="1878" w:type="dxa"/>
            <w:tcBorders>
              <w:top w:val="single" w:sz="4" w:space="0" w:color="auto"/>
              <w:left w:val="single" w:sz="4" w:space="0" w:color="auto"/>
              <w:bottom w:val="single" w:sz="4" w:space="0" w:color="auto"/>
              <w:right w:val="single" w:sz="4" w:space="0" w:color="auto"/>
            </w:tcBorders>
          </w:tcPr>
          <w:p w14:paraId="422B8555" w14:textId="662139FE" w:rsidR="00905CEE" w:rsidRPr="00EE2F3E" w:rsidRDefault="38292251" w:rsidP="38292251">
            <w:pPr>
              <w:rPr>
                <w:sz w:val="18"/>
                <w:szCs w:val="18"/>
              </w:rPr>
            </w:pPr>
            <w:r w:rsidRPr="00EE2F3E">
              <w:rPr>
                <w:sz w:val="18"/>
                <w:szCs w:val="18"/>
              </w:rPr>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1AA6F356" w14:textId="7E62DC50" w:rsidR="00905CEE" w:rsidRPr="00EE2F3E" w:rsidRDefault="38292251" w:rsidP="38292251">
            <w:pPr>
              <w:rPr>
                <w:sz w:val="18"/>
                <w:szCs w:val="18"/>
              </w:rPr>
            </w:pPr>
            <w:r w:rsidRPr="00EE2F3E">
              <w:rPr>
                <w:b/>
                <w:bCs/>
                <w:sz w:val="18"/>
                <w:szCs w:val="18"/>
              </w:rPr>
              <w:t>Линченко А.А.,</w:t>
            </w:r>
            <w:r w:rsidRPr="00EE2F3E">
              <w:rPr>
                <w:sz w:val="18"/>
                <w:szCs w:val="18"/>
              </w:rPr>
              <w:t xml:space="preserve"> Беляев Е.В.</w:t>
            </w:r>
          </w:p>
        </w:tc>
        <w:tc>
          <w:tcPr>
            <w:tcW w:w="1297" w:type="dxa"/>
            <w:tcBorders>
              <w:top w:val="single" w:sz="4" w:space="0" w:color="auto"/>
              <w:left w:val="single" w:sz="4" w:space="0" w:color="auto"/>
              <w:bottom w:val="single" w:sz="4" w:space="0" w:color="auto"/>
              <w:right w:val="single" w:sz="4" w:space="0" w:color="auto"/>
            </w:tcBorders>
          </w:tcPr>
          <w:p w14:paraId="1BB5A56B" w14:textId="18F278A2" w:rsidR="00905CEE" w:rsidRPr="00EE2F3E" w:rsidRDefault="38292251" w:rsidP="38292251">
            <w:pPr>
              <w:rPr>
                <w:sz w:val="18"/>
                <w:szCs w:val="18"/>
                <w:lang w:val="en-US"/>
              </w:rPr>
            </w:pPr>
            <w:r w:rsidRPr="00EE2F3E">
              <w:rPr>
                <w:sz w:val="18"/>
                <w:szCs w:val="18"/>
                <w:lang w:val="en-US"/>
              </w:rPr>
              <w:t>0,56/</w:t>
            </w:r>
          </w:p>
          <w:p w14:paraId="5A4A45F1" w14:textId="1C0F3B5D" w:rsidR="00905CEE" w:rsidRPr="00EE2F3E" w:rsidRDefault="38292251" w:rsidP="38292251">
            <w:pPr>
              <w:rPr>
                <w:sz w:val="18"/>
                <w:szCs w:val="18"/>
                <w:lang w:val="en-US"/>
              </w:rPr>
            </w:pPr>
            <w:r w:rsidRPr="00EE2F3E">
              <w:rPr>
                <w:sz w:val="18"/>
                <w:szCs w:val="18"/>
                <w:lang w:val="en-US"/>
              </w:rPr>
              <w:t>0,3</w:t>
            </w:r>
          </w:p>
          <w:p w14:paraId="11D1DB79" w14:textId="6818037E" w:rsidR="00905CEE" w:rsidRPr="00EE2F3E" w:rsidRDefault="38292251" w:rsidP="38292251">
            <w:pPr>
              <w:rPr>
                <w:sz w:val="18"/>
                <w:szCs w:val="18"/>
                <w:lang w:val="en-US"/>
              </w:rPr>
            </w:pPr>
            <w:r w:rsidRPr="00EE2F3E">
              <w:rPr>
                <w:sz w:val="18"/>
                <w:szCs w:val="18"/>
                <w:lang w:val="en-US"/>
              </w:rPr>
              <w:t>0,26</w:t>
            </w:r>
          </w:p>
        </w:tc>
        <w:tc>
          <w:tcPr>
            <w:tcW w:w="2413" w:type="dxa"/>
            <w:tcBorders>
              <w:top w:val="single" w:sz="4" w:space="0" w:color="auto"/>
              <w:left w:val="single" w:sz="4" w:space="0" w:color="auto"/>
              <w:bottom w:val="single" w:sz="4" w:space="0" w:color="auto"/>
              <w:right w:val="single" w:sz="4" w:space="0" w:color="auto"/>
            </w:tcBorders>
          </w:tcPr>
          <w:p w14:paraId="3ADD7165" w14:textId="45C738C6" w:rsidR="00905CEE" w:rsidRPr="00EE2F3E" w:rsidRDefault="38292251" w:rsidP="38292251">
            <w:pPr>
              <w:rPr>
                <w:sz w:val="18"/>
                <w:szCs w:val="18"/>
                <w:lang w:val="en-US"/>
              </w:rPr>
            </w:pPr>
            <w:r w:rsidRPr="00EE2F3E">
              <w:rPr>
                <w:sz w:val="18"/>
                <w:szCs w:val="18"/>
                <w:lang w:val="en-US"/>
              </w:rPr>
              <w:t>Былые годы. 2018. № 47 (1). С.251-260. Сочи, Издательство Academic Publishing House Researcher</w:t>
            </w:r>
          </w:p>
        </w:tc>
        <w:tc>
          <w:tcPr>
            <w:tcW w:w="1609" w:type="dxa"/>
            <w:tcBorders>
              <w:top w:val="single" w:sz="4" w:space="0" w:color="auto"/>
              <w:left w:val="single" w:sz="4" w:space="0" w:color="auto"/>
              <w:bottom w:val="single" w:sz="4" w:space="0" w:color="auto"/>
              <w:right w:val="single" w:sz="4" w:space="0" w:color="auto"/>
            </w:tcBorders>
          </w:tcPr>
          <w:p w14:paraId="5C54119F" w14:textId="2B055397" w:rsidR="00905CEE" w:rsidRPr="00931834" w:rsidRDefault="00931834" w:rsidP="38292251">
            <w:pPr>
              <w:rPr>
                <w:sz w:val="18"/>
                <w:szCs w:val="18"/>
              </w:rPr>
            </w:pPr>
            <w:r>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2034EA1D" w14:textId="5F690CFA" w:rsidR="00905CEE" w:rsidRPr="00EE2F3E" w:rsidRDefault="00905CEE" w:rsidP="00905CEE">
            <w:pPr>
              <w:rPr>
                <w:i/>
                <w:sz w:val="18"/>
                <w:szCs w:val="18"/>
                <w:lang w:val="en-US"/>
              </w:rPr>
            </w:pPr>
          </w:p>
        </w:tc>
      </w:tr>
      <w:tr w:rsidR="00905CEE" w:rsidRPr="00EE2F3E" w14:paraId="14778E11"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6A8D8127" w14:textId="2EFD83CA" w:rsidR="00905CEE" w:rsidRPr="00EE2F3E" w:rsidRDefault="38292251" w:rsidP="38292251">
            <w:pPr>
              <w:rPr>
                <w:i/>
                <w:iCs/>
                <w:sz w:val="18"/>
                <w:szCs w:val="18"/>
                <w:lang w:val="en-US"/>
              </w:rPr>
            </w:pPr>
            <w:r w:rsidRPr="00EE2F3E">
              <w:rPr>
                <w:i/>
                <w:iCs/>
                <w:sz w:val="18"/>
                <w:szCs w:val="18"/>
                <w:lang w:val="en-US"/>
              </w:rPr>
              <w:t>11</w:t>
            </w:r>
          </w:p>
        </w:tc>
        <w:tc>
          <w:tcPr>
            <w:tcW w:w="1744" w:type="dxa"/>
            <w:tcBorders>
              <w:top w:val="single" w:sz="4" w:space="0" w:color="auto"/>
              <w:left w:val="single" w:sz="4" w:space="0" w:color="auto"/>
              <w:bottom w:val="single" w:sz="4" w:space="0" w:color="auto"/>
              <w:right w:val="single" w:sz="4" w:space="0" w:color="auto"/>
            </w:tcBorders>
          </w:tcPr>
          <w:p w14:paraId="51A0AA94" w14:textId="7F980EFD" w:rsidR="00905CEE" w:rsidRPr="00EE2F3E" w:rsidRDefault="38292251" w:rsidP="38292251">
            <w:pPr>
              <w:rPr>
                <w:sz w:val="18"/>
                <w:szCs w:val="18"/>
              </w:rPr>
            </w:pPr>
            <w:r w:rsidRPr="00EE2F3E">
              <w:rPr>
                <w:sz w:val="18"/>
                <w:szCs w:val="18"/>
              </w:rPr>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6C68C8FE" w14:textId="42B674BB" w:rsidR="00905CEE" w:rsidRPr="00EE2F3E" w:rsidRDefault="38292251" w:rsidP="38292251">
            <w:pPr>
              <w:rPr>
                <w:sz w:val="18"/>
                <w:szCs w:val="18"/>
              </w:rPr>
            </w:pPr>
            <w:r w:rsidRPr="00EE2F3E">
              <w:rPr>
                <w:sz w:val="18"/>
                <w:szCs w:val="18"/>
              </w:rPr>
              <w:t>Мифы о прошлом в медиа-среде: стратегии демифол­огизации в контексте современ­ной исторической культуры</w:t>
            </w:r>
          </w:p>
          <w:p w14:paraId="1BBCE1CF" w14:textId="5263986E" w:rsidR="00905CEE" w:rsidRPr="00EE2F3E" w:rsidRDefault="38292251" w:rsidP="38292251">
            <w:pPr>
              <w:rPr>
                <w:sz w:val="18"/>
                <w:szCs w:val="18"/>
                <w:lang w:val="en-US"/>
              </w:rPr>
            </w:pPr>
            <w:r w:rsidRPr="00EE2F3E">
              <w:rPr>
                <w:sz w:val="18"/>
                <w:szCs w:val="18"/>
                <w:lang w:val="en-US"/>
              </w:rPr>
              <w:t>(Scopus)</w:t>
            </w:r>
          </w:p>
        </w:tc>
        <w:tc>
          <w:tcPr>
            <w:tcW w:w="1878" w:type="dxa"/>
            <w:tcBorders>
              <w:top w:val="single" w:sz="4" w:space="0" w:color="auto"/>
              <w:left w:val="single" w:sz="4" w:space="0" w:color="auto"/>
              <w:bottom w:val="single" w:sz="4" w:space="0" w:color="auto"/>
              <w:right w:val="single" w:sz="4" w:space="0" w:color="auto"/>
            </w:tcBorders>
          </w:tcPr>
          <w:p w14:paraId="382F8735" w14:textId="3BAB3B20" w:rsidR="00905CEE" w:rsidRPr="00EE2F3E" w:rsidRDefault="38292251" w:rsidP="38292251">
            <w:pPr>
              <w:rPr>
                <w:sz w:val="18"/>
                <w:szCs w:val="18"/>
              </w:rPr>
            </w:pPr>
            <w:r w:rsidRPr="00EE2F3E">
              <w:rPr>
                <w:sz w:val="18"/>
                <w:szCs w:val="18"/>
              </w:rPr>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1262E143" w14:textId="7F358270" w:rsidR="00905CEE" w:rsidRPr="00EE2F3E" w:rsidRDefault="38292251" w:rsidP="38292251">
            <w:pPr>
              <w:rPr>
                <w:sz w:val="18"/>
                <w:szCs w:val="18"/>
                <w:lang w:val="en-US"/>
              </w:rPr>
            </w:pPr>
            <w:r w:rsidRPr="00EE2F3E">
              <w:rPr>
                <w:b/>
                <w:bCs/>
                <w:sz w:val="18"/>
                <w:szCs w:val="18"/>
                <w:lang w:val="en-US"/>
              </w:rPr>
              <w:t>Линченко А.А.</w:t>
            </w:r>
          </w:p>
        </w:tc>
        <w:tc>
          <w:tcPr>
            <w:tcW w:w="1297" w:type="dxa"/>
            <w:tcBorders>
              <w:top w:val="single" w:sz="4" w:space="0" w:color="auto"/>
              <w:left w:val="single" w:sz="4" w:space="0" w:color="auto"/>
              <w:bottom w:val="single" w:sz="4" w:space="0" w:color="auto"/>
              <w:right w:val="single" w:sz="4" w:space="0" w:color="auto"/>
            </w:tcBorders>
          </w:tcPr>
          <w:p w14:paraId="7668751E" w14:textId="45FE78A9" w:rsidR="00905CEE" w:rsidRPr="00EE2F3E" w:rsidRDefault="38292251" w:rsidP="38292251">
            <w:pPr>
              <w:rPr>
                <w:color w:val="000000" w:themeColor="text1"/>
                <w:sz w:val="18"/>
                <w:szCs w:val="18"/>
                <w:lang w:val="en-US"/>
              </w:rPr>
            </w:pPr>
            <w:r w:rsidRPr="00EE2F3E">
              <w:rPr>
                <w:color w:val="000000" w:themeColor="text1"/>
                <w:sz w:val="18"/>
                <w:szCs w:val="18"/>
                <w:lang w:val="en-US"/>
              </w:rPr>
              <w:t>0,56</w:t>
            </w:r>
          </w:p>
        </w:tc>
        <w:tc>
          <w:tcPr>
            <w:tcW w:w="2413" w:type="dxa"/>
            <w:tcBorders>
              <w:top w:val="single" w:sz="4" w:space="0" w:color="auto"/>
              <w:left w:val="single" w:sz="4" w:space="0" w:color="auto"/>
              <w:bottom w:val="single" w:sz="4" w:space="0" w:color="auto"/>
              <w:right w:val="single" w:sz="4" w:space="0" w:color="auto"/>
            </w:tcBorders>
          </w:tcPr>
          <w:p w14:paraId="2061FF6E" w14:textId="05B8E02F" w:rsidR="00905CEE" w:rsidRPr="00EE2F3E" w:rsidRDefault="38292251" w:rsidP="38292251">
            <w:pPr>
              <w:rPr>
                <w:sz w:val="18"/>
                <w:szCs w:val="18"/>
                <w:lang w:val="en-US"/>
              </w:rPr>
            </w:pPr>
            <w:r w:rsidRPr="00EE2F3E">
              <w:rPr>
                <w:sz w:val="18"/>
                <w:szCs w:val="18"/>
              </w:rPr>
              <w:t xml:space="preserve">Электронный научно-образовательный журнал «История». </w:t>
            </w:r>
            <w:r w:rsidRPr="00EE2F3E">
              <w:rPr>
                <w:sz w:val="18"/>
                <w:szCs w:val="18"/>
                <w:lang w:val="en-US"/>
              </w:rPr>
              <w:t>2018. №6 (70). С.16-25. Москва, Издательство «Наука»</w:t>
            </w:r>
          </w:p>
        </w:tc>
        <w:tc>
          <w:tcPr>
            <w:tcW w:w="1609" w:type="dxa"/>
            <w:tcBorders>
              <w:top w:val="single" w:sz="4" w:space="0" w:color="auto"/>
              <w:left w:val="single" w:sz="4" w:space="0" w:color="auto"/>
              <w:bottom w:val="single" w:sz="4" w:space="0" w:color="auto"/>
              <w:right w:val="single" w:sz="4" w:space="0" w:color="auto"/>
            </w:tcBorders>
          </w:tcPr>
          <w:p w14:paraId="6A90D86E" w14:textId="2867403C" w:rsidR="00905CEE" w:rsidRPr="00931834" w:rsidRDefault="00931834" w:rsidP="38292251">
            <w:pPr>
              <w:rPr>
                <w:sz w:val="18"/>
                <w:szCs w:val="18"/>
              </w:rPr>
            </w:pPr>
            <w:r>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51CBDA03" w14:textId="0BD5D50D" w:rsidR="00905CEE" w:rsidRPr="00EE2F3E" w:rsidRDefault="00905CEE" w:rsidP="00905CEE">
            <w:pPr>
              <w:rPr>
                <w:sz w:val="18"/>
                <w:szCs w:val="18"/>
                <w:lang w:val="en-US"/>
              </w:rPr>
            </w:pPr>
          </w:p>
        </w:tc>
      </w:tr>
      <w:tr w:rsidR="00905CEE" w:rsidRPr="00067915" w14:paraId="48C1B9D6"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4991E802" w14:textId="20970C8B" w:rsidR="00905CEE" w:rsidRPr="00EE2F3E" w:rsidRDefault="38292251" w:rsidP="38292251">
            <w:pPr>
              <w:rPr>
                <w:i/>
                <w:iCs/>
                <w:sz w:val="18"/>
                <w:szCs w:val="18"/>
                <w:lang w:val="en-US"/>
              </w:rPr>
            </w:pPr>
            <w:r w:rsidRPr="00EE2F3E">
              <w:rPr>
                <w:i/>
                <w:iCs/>
                <w:sz w:val="18"/>
                <w:szCs w:val="18"/>
                <w:lang w:val="en-US"/>
              </w:rPr>
              <w:t>12</w:t>
            </w:r>
          </w:p>
        </w:tc>
        <w:tc>
          <w:tcPr>
            <w:tcW w:w="1744" w:type="dxa"/>
            <w:tcBorders>
              <w:top w:val="single" w:sz="4" w:space="0" w:color="auto"/>
              <w:left w:val="single" w:sz="4" w:space="0" w:color="auto"/>
              <w:bottom w:val="single" w:sz="4" w:space="0" w:color="auto"/>
              <w:right w:val="single" w:sz="4" w:space="0" w:color="auto"/>
            </w:tcBorders>
          </w:tcPr>
          <w:p w14:paraId="7D7E79A7" w14:textId="5FCB0822" w:rsidR="00905CEE" w:rsidRPr="00EE2F3E" w:rsidRDefault="38292251" w:rsidP="38292251">
            <w:pPr>
              <w:rPr>
                <w:sz w:val="18"/>
                <w:szCs w:val="18"/>
              </w:rPr>
            </w:pPr>
            <w:r w:rsidRPr="00EE2F3E">
              <w:rPr>
                <w:sz w:val="18"/>
                <w:szCs w:val="18"/>
              </w:rPr>
              <w:t>Индивид – общество – государство: новая философия партнерства</w:t>
            </w:r>
          </w:p>
        </w:tc>
        <w:tc>
          <w:tcPr>
            <w:tcW w:w="2498" w:type="dxa"/>
            <w:tcBorders>
              <w:top w:val="single" w:sz="4" w:space="0" w:color="auto"/>
              <w:left w:val="single" w:sz="4" w:space="0" w:color="auto"/>
              <w:bottom w:val="single" w:sz="4" w:space="0" w:color="auto"/>
              <w:right w:val="single" w:sz="4" w:space="0" w:color="auto"/>
            </w:tcBorders>
          </w:tcPr>
          <w:p w14:paraId="1DC048EC" w14:textId="0A4D946C" w:rsidR="00905CEE" w:rsidRPr="00EE2F3E" w:rsidRDefault="38292251" w:rsidP="38292251">
            <w:pPr>
              <w:rPr>
                <w:sz w:val="18"/>
                <w:szCs w:val="18"/>
                <w:lang w:val="en-US"/>
              </w:rPr>
            </w:pPr>
            <w:r w:rsidRPr="00EE2F3E">
              <w:rPr>
                <w:sz w:val="18"/>
                <w:szCs w:val="18"/>
                <w:lang w:val="en-US"/>
              </w:rPr>
              <w:t>«Other slavs»: images of western slavdom in the views of Russian national-conservative panslavists in the 70-s-80-s of the XIX century</w:t>
            </w:r>
          </w:p>
          <w:p w14:paraId="499EA1B0" w14:textId="187CC78D" w:rsidR="00905CEE" w:rsidRPr="00EE2F3E" w:rsidRDefault="38292251" w:rsidP="38292251">
            <w:pPr>
              <w:rPr>
                <w:sz w:val="18"/>
                <w:szCs w:val="18"/>
                <w:lang w:val="en-US"/>
              </w:rPr>
            </w:pPr>
            <w:r w:rsidRPr="00EE2F3E">
              <w:rPr>
                <w:sz w:val="18"/>
                <w:szCs w:val="18"/>
                <w:lang w:val="en-US"/>
              </w:rPr>
              <w:t>(Scopus)</w:t>
            </w:r>
          </w:p>
        </w:tc>
        <w:tc>
          <w:tcPr>
            <w:tcW w:w="1878" w:type="dxa"/>
            <w:tcBorders>
              <w:top w:val="single" w:sz="4" w:space="0" w:color="auto"/>
              <w:left w:val="single" w:sz="4" w:space="0" w:color="auto"/>
              <w:bottom w:val="single" w:sz="4" w:space="0" w:color="auto"/>
              <w:right w:val="single" w:sz="4" w:space="0" w:color="auto"/>
            </w:tcBorders>
          </w:tcPr>
          <w:p w14:paraId="65ADCA42" w14:textId="10E2042E" w:rsidR="00905CEE" w:rsidRPr="00EE2F3E" w:rsidRDefault="38292251" w:rsidP="38292251">
            <w:pPr>
              <w:rPr>
                <w:sz w:val="18"/>
                <w:szCs w:val="18"/>
              </w:rPr>
            </w:pPr>
            <w:r w:rsidRPr="00EE2F3E">
              <w:rPr>
                <w:sz w:val="18"/>
                <w:szCs w:val="18"/>
              </w:rPr>
              <w:t>Кафедра «Информатика, математика и общегуманитарные науки»</w:t>
            </w:r>
          </w:p>
        </w:tc>
        <w:tc>
          <w:tcPr>
            <w:tcW w:w="1680" w:type="dxa"/>
            <w:tcBorders>
              <w:top w:val="single" w:sz="4" w:space="0" w:color="auto"/>
              <w:left w:val="single" w:sz="4" w:space="0" w:color="auto"/>
              <w:bottom w:val="single" w:sz="4" w:space="0" w:color="auto"/>
              <w:right w:val="single" w:sz="4" w:space="0" w:color="auto"/>
            </w:tcBorders>
          </w:tcPr>
          <w:p w14:paraId="57352057" w14:textId="20374E93" w:rsidR="00905CEE" w:rsidRPr="00EE2F3E" w:rsidRDefault="38292251" w:rsidP="38292251">
            <w:pPr>
              <w:rPr>
                <w:sz w:val="18"/>
                <w:szCs w:val="18"/>
                <w:lang w:val="en-US"/>
              </w:rPr>
            </w:pPr>
            <w:r w:rsidRPr="00EE2F3E">
              <w:rPr>
                <w:b/>
                <w:bCs/>
                <w:sz w:val="18"/>
                <w:szCs w:val="18"/>
                <w:lang w:val="en-US"/>
              </w:rPr>
              <w:t>Линченко А.А.</w:t>
            </w:r>
          </w:p>
        </w:tc>
        <w:tc>
          <w:tcPr>
            <w:tcW w:w="1297" w:type="dxa"/>
            <w:tcBorders>
              <w:top w:val="single" w:sz="4" w:space="0" w:color="auto"/>
              <w:left w:val="single" w:sz="4" w:space="0" w:color="auto"/>
              <w:bottom w:val="single" w:sz="4" w:space="0" w:color="auto"/>
              <w:right w:val="single" w:sz="4" w:space="0" w:color="auto"/>
            </w:tcBorders>
          </w:tcPr>
          <w:p w14:paraId="2C2685B2" w14:textId="7DCC3E5A" w:rsidR="00905CEE" w:rsidRPr="00EE2F3E" w:rsidRDefault="38292251" w:rsidP="38292251">
            <w:pPr>
              <w:rPr>
                <w:color w:val="000000" w:themeColor="text1"/>
                <w:sz w:val="18"/>
                <w:szCs w:val="18"/>
                <w:lang w:val="en-US"/>
              </w:rPr>
            </w:pPr>
            <w:r w:rsidRPr="00EE2F3E">
              <w:rPr>
                <w:color w:val="000000" w:themeColor="text1"/>
                <w:sz w:val="18"/>
                <w:szCs w:val="18"/>
                <w:lang w:val="en-US"/>
              </w:rPr>
              <w:t>0,56</w:t>
            </w:r>
          </w:p>
        </w:tc>
        <w:tc>
          <w:tcPr>
            <w:tcW w:w="2413" w:type="dxa"/>
            <w:tcBorders>
              <w:top w:val="single" w:sz="4" w:space="0" w:color="auto"/>
              <w:left w:val="single" w:sz="4" w:space="0" w:color="auto"/>
              <w:bottom w:val="single" w:sz="4" w:space="0" w:color="auto"/>
              <w:right w:val="single" w:sz="4" w:space="0" w:color="auto"/>
            </w:tcBorders>
          </w:tcPr>
          <w:p w14:paraId="5CE3BA34" w14:textId="553C317B" w:rsidR="00905CEE" w:rsidRPr="00EE2F3E" w:rsidRDefault="38292251" w:rsidP="38292251">
            <w:pPr>
              <w:rPr>
                <w:sz w:val="18"/>
                <w:szCs w:val="18"/>
                <w:lang w:val="en-US"/>
              </w:rPr>
            </w:pPr>
            <w:r w:rsidRPr="00EE2F3E">
              <w:rPr>
                <w:sz w:val="18"/>
                <w:szCs w:val="18"/>
                <w:lang w:val="en-US"/>
              </w:rPr>
              <w:t>Былые годы. 2018. № 50 (4). С.1656-1665, Сочи, Изадтельство Academic Publishing House Researcher</w:t>
            </w:r>
          </w:p>
        </w:tc>
        <w:tc>
          <w:tcPr>
            <w:tcW w:w="1609" w:type="dxa"/>
            <w:tcBorders>
              <w:top w:val="single" w:sz="4" w:space="0" w:color="auto"/>
              <w:left w:val="single" w:sz="4" w:space="0" w:color="auto"/>
              <w:bottom w:val="single" w:sz="4" w:space="0" w:color="auto"/>
              <w:right w:val="single" w:sz="4" w:space="0" w:color="auto"/>
            </w:tcBorders>
          </w:tcPr>
          <w:p w14:paraId="276B541A" w14:textId="5A62C81B" w:rsidR="00905CEE" w:rsidRPr="00931834" w:rsidRDefault="00931834" w:rsidP="38292251">
            <w:pPr>
              <w:rPr>
                <w:sz w:val="18"/>
                <w:szCs w:val="18"/>
              </w:rPr>
            </w:pPr>
            <w:r>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5B8642E9" w14:textId="546496B7" w:rsidR="00905CEE" w:rsidRPr="00EE2F3E" w:rsidRDefault="00905CEE" w:rsidP="00905CEE">
            <w:pPr>
              <w:rPr>
                <w:sz w:val="18"/>
                <w:szCs w:val="18"/>
                <w:lang w:val="en-US"/>
              </w:rPr>
            </w:pPr>
          </w:p>
        </w:tc>
      </w:tr>
      <w:tr w:rsidR="1B7E5A3C" w:rsidRPr="00EE2F3E" w14:paraId="05E56278"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54ADE720" w14:textId="5BD08EAE" w:rsidR="1B7E5A3C" w:rsidRPr="00EE2F3E" w:rsidRDefault="38292251" w:rsidP="38292251">
            <w:pPr>
              <w:rPr>
                <w:i/>
                <w:iCs/>
                <w:sz w:val="18"/>
                <w:szCs w:val="18"/>
                <w:lang w:val="en-US"/>
              </w:rPr>
            </w:pPr>
            <w:r w:rsidRPr="00EE2F3E">
              <w:rPr>
                <w:i/>
                <w:iCs/>
                <w:sz w:val="18"/>
                <w:szCs w:val="18"/>
                <w:lang w:val="en-US"/>
              </w:rPr>
              <w:t>13</w:t>
            </w:r>
          </w:p>
        </w:tc>
        <w:tc>
          <w:tcPr>
            <w:tcW w:w="1744" w:type="dxa"/>
            <w:tcBorders>
              <w:top w:val="single" w:sz="4" w:space="0" w:color="auto"/>
              <w:left w:val="single" w:sz="4" w:space="0" w:color="auto"/>
              <w:bottom w:val="single" w:sz="4" w:space="0" w:color="auto"/>
              <w:right w:val="single" w:sz="4" w:space="0" w:color="auto"/>
            </w:tcBorders>
          </w:tcPr>
          <w:p w14:paraId="1840848A" w14:textId="4F8C96B4" w:rsidR="1B7E5A3C" w:rsidRPr="00931834" w:rsidRDefault="38292251" w:rsidP="38292251">
            <w:pPr>
              <w:rPr>
                <w:sz w:val="18"/>
                <w:szCs w:val="18"/>
                <w:lang w:val="en-US"/>
              </w:rPr>
            </w:pPr>
            <w:r w:rsidRPr="00931834">
              <w:rPr>
                <w:sz w:val="18"/>
                <w:szCs w:val="18"/>
                <w:lang w:val="en-US"/>
              </w:rPr>
              <w:t>Парадигмы цифровых технологий</w:t>
            </w:r>
          </w:p>
        </w:tc>
        <w:tc>
          <w:tcPr>
            <w:tcW w:w="2498" w:type="dxa"/>
            <w:tcBorders>
              <w:top w:val="single" w:sz="4" w:space="0" w:color="auto"/>
              <w:left w:val="single" w:sz="4" w:space="0" w:color="auto"/>
              <w:bottom w:val="single" w:sz="4" w:space="0" w:color="auto"/>
              <w:right w:val="single" w:sz="4" w:space="0" w:color="auto"/>
            </w:tcBorders>
          </w:tcPr>
          <w:p w14:paraId="34E5AD55" w14:textId="4B2EBA7E" w:rsidR="1B7E5A3C" w:rsidRPr="00931834" w:rsidRDefault="38292251" w:rsidP="38292251">
            <w:pPr>
              <w:rPr>
                <w:sz w:val="18"/>
                <w:szCs w:val="18"/>
                <w:lang w:val="en-US"/>
              </w:rPr>
            </w:pPr>
            <w:r w:rsidRPr="00931834">
              <w:rPr>
                <w:sz w:val="18"/>
                <w:szCs w:val="18"/>
                <w:lang w:val="en-US"/>
              </w:rPr>
              <w:t xml:space="preserve">The approximate and numerical solution of romanovskij linear partial integral equations </w:t>
            </w:r>
          </w:p>
          <w:p w14:paraId="2F6EABFD" w14:textId="1A1F8B9B" w:rsidR="1B7E5A3C" w:rsidRPr="00931834" w:rsidRDefault="38292251" w:rsidP="38292251">
            <w:pPr>
              <w:rPr>
                <w:sz w:val="18"/>
                <w:szCs w:val="18"/>
                <w:lang w:val="en-US"/>
              </w:rPr>
            </w:pPr>
            <w:r w:rsidRPr="00931834">
              <w:rPr>
                <w:sz w:val="18"/>
                <w:szCs w:val="18"/>
                <w:lang w:val="en-US"/>
              </w:rPr>
              <w:t>(Scopus)</w:t>
            </w:r>
          </w:p>
        </w:tc>
        <w:tc>
          <w:tcPr>
            <w:tcW w:w="1878" w:type="dxa"/>
            <w:tcBorders>
              <w:top w:val="single" w:sz="4" w:space="0" w:color="auto"/>
              <w:left w:val="single" w:sz="4" w:space="0" w:color="auto"/>
              <w:bottom w:val="single" w:sz="4" w:space="0" w:color="auto"/>
              <w:right w:val="single" w:sz="4" w:space="0" w:color="auto"/>
            </w:tcBorders>
          </w:tcPr>
          <w:p w14:paraId="541B6AB3" w14:textId="10E2042E" w:rsidR="1B7E5A3C" w:rsidRPr="00931834" w:rsidRDefault="38292251" w:rsidP="38292251">
            <w:pPr>
              <w:rPr>
                <w:sz w:val="18"/>
                <w:szCs w:val="18"/>
              </w:rPr>
            </w:pPr>
            <w:r w:rsidRPr="00931834">
              <w:rPr>
                <w:sz w:val="18"/>
                <w:szCs w:val="18"/>
              </w:rPr>
              <w:t>Кафедра «Информатика, математика и общегуманитарные науки»</w:t>
            </w:r>
          </w:p>
          <w:p w14:paraId="63064813" w14:textId="2B03F824" w:rsidR="1B7E5A3C" w:rsidRPr="00931834" w:rsidRDefault="1B7E5A3C" w:rsidP="38292251">
            <w:pPr>
              <w:rPr>
                <w:sz w:val="18"/>
                <w:szCs w:val="18"/>
              </w:rPr>
            </w:pPr>
          </w:p>
        </w:tc>
        <w:tc>
          <w:tcPr>
            <w:tcW w:w="1680" w:type="dxa"/>
            <w:tcBorders>
              <w:top w:val="single" w:sz="4" w:space="0" w:color="auto"/>
              <w:left w:val="single" w:sz="4" w:space="0" w:color="auto"/>
              <w:bottom w:val="single" w:sz="4" w:space="0" w:color="auto"/>
              <w:right w:val="single" w:sz="4" w:space="0" w:color="auto"/>
            </w:tcBorders>
          </w:tcPr>
          <w:p w14:paraId="2ADE6721" w14:textId="170B77B0" w:rsidR="1B7E5A3C" w:rsidRPr="00931834" w:rsidRDefault="38292251" w:rsidP="38292251">
            <w:pPr>
              <w:rPr>
                <w:sz w:val="18"/>
                <w:szCs w:val="18"/>
                <w:lang w:val="en-US"/>
              </w:rPr>
            </w:pPr>
            <w:r w:rsidRPr="00931834">
              <w:rPr>
                <w:sz w:val="18"/>
                <w:szCs w:val="18"/>
                <w:lang w:val="en-US"/>
              </w:rPr>
              <w:t xml:space="preserve">Kalitvin A.S.,  </w:t>
            </w:r>
            <w:r w:rsidRPr="00931834">
              <w:rPr>
                <w:b/>
                <w:bCs/>
                <w:sz w:val="18"/>
                <w:szCs w:val="18"/>
                <w:lang w:val="en-US"/>
              </w:rPr>
              <w:t>Kalitvin V.A.</w:t>
            </w:r>
          </w:p>
        </w:tc>
        <w:tc>
          <w:tcPr>
            <w:tcW w:w="1297" w:type="dxa"/>
            <w:tcBorders>
              <w:top w:val="single" w:sz="4" w:space="0" w:color="auto"/>
              <w:left w:val="single" w:sz="4" w:space="0" w:color="auto"/>
              <w:bottom w:val="single" w:sz="4" w:space="0" w:color="auto"/>
              <w:right w:val="single" w:sz="4" w:space="0" w:color="auto"/>
            </w:tcBorders>
          </w:tcPr>
          <w:p w14:paraId="75DA8142" w14:textId="03DCD01D" w:rsidR="1B7E5A3C" w:rsidRPr="00931834" w:rsidRDefault="38292251" w:rsidP="38292251">
            <w:pPr>
              <w:rPr>
                <w:sz w:val="18"/>
                <w:szCs w:val="18"/>
                <w:lang w:val="en-US"/>
              </w:rPr>
            </w:pPr>
            <w:r w:rsidRPr="00931834">
              <w:rPr>
                <w:sz w:val="18"/>
                <w:szCs w:val="18"/>
                <w:lang w:val="en-US"/>
              </w:rPr>
              <w:t>0,4/</w:t>
            </w:r>
          </w:p>
          <w:p w14:paraId="376ECEC4" w14:textId="1810036F" w:rsidR="1B7E5A3C" w:rsidRPr="00931834" w:rsidRDefault="38292251" w:rsidP="38292251">
            <w:pPr>
              <w:rPr>
                <w:sz w:val="18"/>
                <w:szCs w:val="18"/>
                <w:lang w:val="en-US"/>
              </w:rPr>
            </w:pPr>
            <w:r w:rsidRPr="00931834">
              <w:rPr>
                <w:sz w:val="18"/>
                <w:szCs w:val="18"/>
                <w:lang w:val="en-US"/>
              </w:rPr>
              <w:t>0,2</w:t>
            </w:r>
          </w:p>
          <w:p w14:paraId="75F92273" w14:textId="0FD2F48D" w:rsidR="1B7E5A3C" w:rsidRPr="00931834" w:rsidRDefault="38292251" w:rsidP="38292251">
            <w:pPr>
              <w:rPr>
                <w:sz w:val="18"/>
                <w:szCs w:val="18"/>
                <w:lang w:val="en-US"/>
              </w:rPr>
            </w:pPr>
            <w:r w:rsidRPr="00931834">
              <w:rPr>
                <w:sz w:val="18"/>
                <w:szCs w:val="18"/>
                <w:lang w:val="en-US"/>
              </w:rPr>
              <w:t xml:space="preserve">0,2 </w:t>
            </w:r>
          </w:p>
        </w:tc>
        <w:tc>
          <w:tcPr>
            <w:tcW w:w="2413" w:type="dxa"/>
            <w:tcBorders>
              <w:top w:val="single" w:sz="4" w:space="0" w:color="auto"/>
              <w:left w:val="single" w:sz="4" w:space="0" w:color="auto"/>
              <w:bottom w:val="single" w:sz="4" w:space="0" w:color="auto"/>
              <w:right w:val="single" w:sz="4" w:space="0" w:color="auto"/>
            </w:tcBorders>
          </w:tcPr>
          <w:p w14:paraId="273D1F2C" w14:textId="0D6C377F" w:rsidR="1B7E5A3C" w:rsidRPr="00931834" w:rsidRDefault="38292251" w:rsidP="38292251">
            <w:pPr>
              <w:rPr>
                <w:sz w:val="18"/>
                <w:szCs w:val="18"/>
                <w:lang w:val="en-US"/>
              </w:rPr>
            </w:pPr>
            <w:r w:rsidRPr="00931834">
              <w:rPr>
                <w:sz w:val="18"/>
                <w:szCs w:val="18"/>
                <w:lang w:val="en-US"/>
              </w:rPr>
              <w:t>Journal of Applied Engineering Science, 16 (3), pp. 441-446. DOI: 10.5937/jaes16-18433, 2018</w:t>
            </w:r>
          </w:p>
        </w:tc>
        <w:tc>
          <w:tcPr>
            <w:tcW w:w="1609" w:type="dxa"/>
            <w:tcBorders>
              <w:top w:val="single" w:sz="4" w:space="0" w:color="auto"/>
              <w:left w:val="single" w:sz="4" w:space="0" w:color="auto"/>
              <w:bottom w:val="single" w:sz="4" w:space="0" w:color="auto"/>
              <w:right w:val="single" w:sz="4" w:space="0" w:color="auto"/>
            </w:tcBorders>
          </w:tcPr>
          <w:p w14:paraId="19E5A27A" w14:textId="3A35BDFA" w:rsidR="1B7E5A3C" w:rsidRPr="00931834" w:rsidRDefault="00931834" w:rsidP="38292251">
            <w:pPr>
              <w:rPr>
                <w:sz w:val="18"/>
                <w:szCs w:val="18"/>
              </w:rPr>
            </w:pPr>
            <w:r w:rsidRPr="00931834">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148FB7A6" w14:textId="0F348876" w:rsidR="1B7E5A3C" w:rsidRPr="00EE2F3E" w:rsidRDefault="1B7E5A3C" w:rsidP="1B7E5A3C">
            <w:pPr>
              <w:rPr>
                <w:sz w:val="18"/>
                <w:szCs w:val="18"/>
                <w:lang w:val="en-US"/>
              </w:rPr>
            </w:pPr>
          </w:p>
        </w:tc>
      </w:tr>
      <w:tr w:rsidR="00931834" w:rsidRPr="00EE2F3E" w14:paraId="31EBFE72" w14:textId="77777777" w:rsidTr="38292251">
        <w:trPr>
          <w:trHeight w:val="71"/>
        </w:trPr>
        <w:tc>
          <w:tcPr>
            <w:tcW w:w="504" w:type="dxa"/>
            <w:tcBorders>
              <w:top w:val="single" w:sz="4" w:space="0" w:color="auto"/>
              <w:left w:val="single" w:sz="4" w:space="0" w:color="auto"/>
              <w:bottom w:val="single" w:sz="4" w:space="0" w:color="auto"/>
              <w:right w:val="single" w:sz="4" w:space="0" w:color="auto"/>
            </w:tcBorders>
          </w:tcPr>
          <w:p w14:paraId="7E9D0B64" w14:textId="6DA2454C" w:rsidR="00931834" w:rsidRPr="00931834" w:rsidRDefault="00931834" w:rsidP="00931834">
            <w:pPr>
              <w:rPr>
                <w:i/>
                <w:iCs/>
                <w:sz w:val="18"/>
                <w:szCs w:val="18"/>
              </w:rPr>
            </w:pPr>
            <w:r>
              <w:rPr>
                <w:i/>
                <w:iCs/>
                <w:sz w:val="18"/>
                <w:szCs w:val="18"/>
              </w:rPr>
              <w:t>14</w:t>
            </w:r>
          </w:p>
        </w:tc>
        <w:tc>
          <w:tcPr>
            <w:tcW w:w="1744" w:type="dxa"/>
            <w:tcBorders>
              <w:top w:val="single" w:sz="4" w:space="0" w:color="auto"/>
              <w:left w:val="single" w:sz="4" w:space="0" w:color="auto"/>
              <w:bottom w:val="single" w:sz="4" w:space="0" w:color="auto"/>
              <w:right w:val="single" w:sz="4" w:space="0" w:color="auto"/>
            </w:tcBorders>
          </w:tcPr>
          <w:p w14:paraId="69CAE80C" w14:textId="34456710" w:rsidR="00931834" w:rsidRPr="00931834" w:rsidRDefault="00931834" w:rsidP="00931834">
            <w:pPr>
              <w:rPr>
                <w:sz w:val="18"/>
                <w:szCs w:val="18"/>
              </w:rPr>
            </w:pPr>
            <w:r w:rsidRPr="00931834">
              <w:rPr>
                <w:sz w:val="18"/>
                <w:szCs w:val="18"/>
              </w:rPr>
              <w:t>Финансовое обеспечение развития экономики и социальной сферы</w:t>
            </w:r>
          </w:p>
        </w:tc>
        <w:tc>
          <w:tcPr>
            <w:tcW w:w="2498" w:type="dxa"/>
            <w:tcBorders>
              <w:top w:val="single" w:sz="4" w:space="0" w:color="auto"/>
              <w:left w:val="single" w:sz="4" w:space="0" w:color="auto"/>
              <w:bottom w:val="single" w:sz="4" w:space="0" w:color="auto"/>
              <w:right w:val="single" w:sz="4" w:space="0" w:color="auto"/>
            </w:tcBorders>
          </w:tcPr>
          <w:p w14:paraId="658F9B37" w14:textId="77777777" w:rsidR="00931834" w:rsidRPr="00931834" w:rsidRDefault="00931834" w:rsidP="00931834">
            <w:pPr>
              <w:rPr>
                <w:sz w:val="18"/>
                <w:szCs w:val="18"/>
                <w:lang w:val="en-US"/>
              </w:rPr>
            </w:pPr>
            <w:r w:rsidRPr="00931834">
              <w:rPr>
                <w:sz w:val="18"/>
                <w:szCs w:val="18"/>
                <w:lang w:val="en-US"/>
              </w:rPr>
              <w:t xml:space="preserve">Distribution of Households by Equivalent Income </w:t>
            </w:r>
          </w:p>
          <w:p w14:paraId="283503C8" w14:textId="514274FB" w:rsidR="00931834" w:rsidRPr="00931834" w:rsidRDefault="00931834" w:rsidP="00931834">
            <w:pPr>
              <w:rPr>
                <w:sz w:val="18"/>
                <w:szCs w:val="18"/>
                <w:lang w:val="en-US"/>
              </w:rPr>
            </w:pPr>
            <w:r w:rsidRPr="00931834">
              <w:rPr>
                <w:sz w:val="18"/>
                <w:szCs w:val="18"/>
                <w:lang w:val="en-US"/>
              </w:rPr>
              <w:t>(Web of Sience)</w:t>
            </w:r>
          </w:p>
        </w:tc>
        <w:tc>
          <w:tcPr>
            <w:tcW w:w="1878" w:type="dxa"/>
            <w:tcBorders>
              <w:top w:val="single" w:sz="4" w:space="0" w:color="auto"/>
              <w:left w:val="single" w:sz="4" w:space="0" w:color="auto"/>
              <w:bottom w:val="single" w:sz="4" w:space="0" w:color="auto"/>
              <w:right w:val="single" w:sz="4" w:space="0" w:color="auto"/>
            </w:tcBorders>
          </w:tcPr>
          <w:p w14:paraId="7D8E9F84" w14:textId="77777777" w:rsidR="00931834" w:rsidRPr="00931834" w:rsidRDefault="00931834" w:rsidP="00931834">
            <w:pPr>
              <w:rPr>
                <w:sz w:val="18"/>
                <w:szCs w:val="18"/>
              </w:rPr>
            </w:pPr>
            <w:r w:rsidRPr="00931834">
              <w:rPr>
                <w:sz w:val="18"/>
                <w:szCs w:val="18"/>
              </w:rPr>
              <w:t>Кафедра «Экономика, менеджмент и маркетинг»</w:t>
            </w:r>
          </w:p>
          <w:p w14:paraId="638A7F17" w14:textId="77777777" w:rsidR="00931834" w:rsidRPr="00931834" w:rsidRDefault="00931834" w:rsidP="00931834">
            <w:pPr>
              <w:rPr>
                <w:sz w:val="18"/>
                <w:szCs w:val="18"/>
              </w:rPr>
            </w:pPr>
            <w:r w:rsidRPr="00931834">
              <w:rPr>
                <w:sz w:val="18"/>
                <w:szCs w:val="18"/>
              </w:rPr>
              <w:t>Кафедра</w:t>
            </w:r>
          </w:p>
          <w:p w14:paraId="14DEC6F5" w14:textId="533A842C" w:rsidR="00931834" w:rsidRPr="00931834" w:rsidRDefault="00931834" w:rsidP="00931834">
            <w:pPr>
              <w:rPr>
                <w:sz w:val="18"/>
                <w:szCs w:val="18"/>
              </w:rPr>
            </w:pPr>
            <w:r w:rsidRPr="00931834">
              <w:rPr>
                <w:sz w:val="18"/>
                <w:szCs w:val="18"/>
              </w:rPr>
              <w:t>«Бухгалтерский учет, аудит»</w:t>
            </w:r>
          </w:p>
        </w:tc>
        <w:tc>
          <w:tcPr>
            <w:tcW w:w="1680" w:type="dxa"/>
            <w:tcBorders>
              <w:top w:val="single" w:sz="4" w:space="0" w:color="auto"/>
              <w:left w:val="single" w:sz="4" w:space="0" w:color="auto"/>
              <w:bottom w:val="single" w:sz="4" w:space="0" w:color="auto"/>
              <w:right w:val="single" w:sz="4" w:space="0" w:color="auto"/>
            </w:tcBorders>
          </w:tcPr>
          <w:p w14:paraId="06ED7EA1" w14:textId="77777777" w:rsidR="00931834" w:rsidRPr="00931834" w:rsidRDefault="00931834" w:rsidP="00931834">
            <w:pPr>
              <w:rPr>
                <w:b/>
                <w:sz w:val="18"/>
                <w:szCs w:val="18"/>
                <w:lang w:val="en-US"/>
              </w:rPr>
            </w:pPr>
            <w:r w:rsidRPr="00931834">
              <w:rPr>
                <w:b/>
                <w:sz w:val="18"/>
                <w:szCs w:val="18"/>
                <w:lang w:val="en-US"/>
              </w:rPr>
              <w:t xml:space="preserve">Viktor Kolesnikov, Tatyana Strelnikova, </w:t>
            </w:r>
          </w:p>
          <w:p w14:paraId="41835A6E" w14:textId="601F9684" w:rsidR="00931834" w:rsidRPr="00931834" w:rsidRDefault="00931834" w:rsidP="00931834">
            <w:pPr>
              <w:rPr>
                <w:sz w:val="18"/>
                <w:szCs w:val="18"/>
                <w:lang w:val="en-US"/>
              </w:rPr>
            </w:pPr>
            <w:r w:rsidRPr="00931834">
              <w:rPr>
                <w:sz w:val="18"/>
                <w:szCs w:val="18"/>
                <w:lang w:val="en-US"/>
              </w:rPr>
              <w:t>Ruslan Sadyrtdinov, Dmitry Rodnyansky,</w:t>
            </w:r>
          </w:p>
        </w:tc>
        <w:tc>
          <w:tcPr>
            <w:tcW w:w="1297" w:type="dxa"/>
            <w:tcBorders>
              <w:top w:val="single" w:sz="4" w:space="0" w:color="auto"/>
              <w:left w:val="single" w:sz="4" w:space="0" w:color="auto"/>
              <w:bottom w:val="single" w:sz="4" w:space="0" w:color="auto"/>
              <w:right w:val="single" w:sz="4" w:space="0" w:color="auto"/>
            </w:tcBorders>
          </w:tcPr>
          <w:p w14:paraId="36DE305A" w14:textId="77777777" w:rsidR="00931834" w:rsidRPr="00931834" w:rsidRDefault="00931834" w:rsidP="00931834">
            <w:pPr>
              <w:rPr>
                <w:sz w:val="18"/>
                <w:szCs w:val="18"/>
                <w:lang w:val="en-US"/>
              </w:rPr>
            </w:pPr>
            <w:r w:rsidRPr="00931834">
              <w:rPr>
                <w:sz w:val="18"/>
                <w:szCs w:val="18"/>
                <w:lang w:val="en-US"/>
              </w:rPr>
              <w:t>0,8/</w:t>
            </w:r>
          </w:p>
          <w:p w14:paraId="04F1C3D7" w14:textId="77777777" w:rsidR="00931834" w:rsidRPr="00931834" w:rsidRDefault="00931834" w:rsidP="00931834">
            <w:pPr>
              <w:rPr>
                <w:sz w:val="18"/>
                <w:szCs w:val="18"/>
                <w:lang w:val="en-US"/>
              </w:rPr>
            </w:pPr>
            <w:r w:rsidRPr="00931834">
              <w:rPr>
                <w:sz w:val="18"/>
                <w:szCs w:val="18"/>
                <w:lang w:val="en-US"/>
              </w:rPr>
              <w:t>0,2</w:t>
            </w:r>
          </w:p>
          <w:p w14:paraId="49F2CC19" w14:textId="77777777" w:rsidR="00931834" w:rsidRPr="00931834" w:rsidRDefault="00931834" w:rsidP="00931834">
            <w:pPr>
              <w:rPr>
                <w:sz w:val="18"/>
                <w:szCs w:val="18"/>
                <w:lang w:val="en-US"/>
              </w:rPr>
            </w:pPr>
            <w:r w:rsidRPr="00931834">
              <w:rPr>
                <w:sz w:val="18"/>
                <w:szCs w:val="18"/>
                <w:lang w:val="en-US"/>
              </w:rPr>
              <w:t>0,2</w:t>
            </w:r>
          </w:p>
          <w:p w14:paraId="028CAF61" w14:textId="77777777" w:rsidR="00931834" w:rsidRPr="00931834" w:rsidRDefault="00931834" w:rsidP="00931834">
            <w:pPr>
              <w:rPr>
                <w:sz w:val="18"/>
                <w:szCs w:val="18"/>
              </w:rPr>
            </w:pPr>
            <w:r w:rsidRPr="00931834">
              <w:rPr>
                <w:sz w:val="18"/>
                <w:szCs w:val="18"/>
                <w:lang w:val="en-US"/>
              </w:rPr>
              <w:t>0,2</w:t>
            </w:r>
          </w:p>
          <w:p w14:paraId="6730F4FE" w14:textId="6A30DCF9" w:rsidR="00931834" w:rsidRPr="00931834" w:rsidRDefault="00931834" w:rsidP="00931834">
            <w:pPr>
              <w:rPr>
                <w:sz w:val="18"/>
                <w:szCs w:val="18"/>
                <w:lang w:val="en-US"/>
              </w:rPr>
            </w:pPr>
            <w:r w:rsidRPr="00931834">
              <w:rPr>
                <w:sz w:val="18"/>
                <w:szCs w:val="18"/>
                <w:lang w:val="en-US"/>
              </w:rPr>
              <w:t>0,2</w:t>
            </w:r>
          </w:p>
        </w:tc>
        <w:tc>
          <w:tcPr>
            <w:tcW w:w="2413" w:type="dxa"/>
            <w:tcBorders>
              <w:top w:val="single" w:sz="4" w:space="0" w:color="auto"/>
              <w:left w:val="single" w:sz="4" w:space="0" w:color="auto"/>
              <w:bottom w:val="single" w:sz="4" w:space="0" w:color="auto"/>
              <w:right w:val="single" w:sz="4" w:space="0" w:color="auto"/>
            </w:tcBorders>
          </w:tcPr>
          <w:p w14:paraId="6F9A3A43" w14:textId="77777777" w:rsidR="00931834" w:rsidRPr="00931834" w:rsidRDefault="00931834" w:rsidP="00931834">
            <w:pPr>
              <w:rPr>
                <w:sz w:val="18"/>
                <w:szCs w:val="18"/>
                <w:lang w:val="en-US"/>
              </w:rPr>
            </w:pPr>
            <w:r w:rsidRPr="00931834">
              <w:rPr>
                <w:sz w:val="18"/>
                <w:szCs w:val="18"/>
                <w:lang w:val="en-US"/>
              </w:rPr>
              <w:t xml:space="preserve">Advances in Economics, Business and Management Research, volume 38 </w:t>
            </w:r>
          </w:p>
          <w:p w14:paraId="5C33959B" w14:textId="0ABA0C36" w:rsidR="00931834" w:rsidRPr="00931834" w:rsidRDefault="00931834" w:rsidP="00931834">
            <w:pPr>
              <w:rPr>
                <w:sz w:val="18"/>
                <w:szCs w:val="18"/>
                <w:lang w:val="en-US"/>
              </w:rPr>
            </w:pPr>
            <w:r w:rsidRPr="00931834">
              <w:rPr>
                <w:sz w:val="18"/>
                <w:szCs w:val="18"/>
                <w:lang w:val="en-US"/>
              </w:rPr>
              <w:t>Trends of Technologies and Innovations in Economic and Social Studies (TTIESS 2018)</w:t>
            </w:r>
          </w:p>
        </w:tc>
        <w:tc>
          <w:tcPr>
            <w:tcW w:w="1609" w:type="dxa"/>
            <w:tcBorders>
              <w:top w:val="single" w:sz="4" w:space="0" w:color="auto"/>
              <w:left w:val="single" w:sz="4" w:space="0" w:color="auto"/>
              <w:bottom w:val="single" w:sz="4" w:space="0" w:color="auto"/>
              <w:right w:val="single" w:sz="4" w:space="0" w:color="auto"/>
            </w:tcBorders>
          </w:tcPr>
          <w:p w14:paraId="41FF3346" w14:textId="1E732E70" w:rsidR="00931834" w:rsidRPr="00931834" w:rsidRDefault="00931834" w:rsidP="00931834">
            <w:pPr>
              <w:rPr>
                <w:sz w:val="18"/>
                <w:szCs w:val="18"/>
                <w:lang w:val="en-US"/>
              </w:rPr>
            </w:pPr>
            <w:r w:rsidRPr="00931834">
              <w:rPr>
                <w:sz w:val="18"/>
                <w:szCs w:val="18"/>
              </w:rPr>
              <w:t>1000</w:t>
            </w:r>
          </w:p>
        </w:tc>
        <w:tc>
          <w:tcPr>
            <w:tcW w:w="1000" w:type="dxa"/>
            <w:tcBorders>
              <w:top w:val="single" w:sz="4" w:space="0" w:color="auto"/>
              <w:left w:val="single" w:sz="4" w:space="0" w:color="auto"/>
              <w:bottom w:val="single" w:sz="4" w:space="0" w:color="auto"/>
              <w:right w:val="single" w:sz="4" w:space="0" w:color="auto"/>
            </w:tcBorders>
          </w:tcPr>
          <w:p w14:paraId="765EE7B5" w14:textId="77777777" w:rsidR="00931834" w:rsidRPr="00EE2F3E" w:rsidRDefault="00931834" w:rsidP="00931834">
            <w:pPr>
              <w:rPr>
                <w:sz w:val="18"/>
                <w:szCs w:val="18"/>
                <w:lang w:val="en-US"/>
              </w:rPr>
            </w:pPr>
          </w:p>
        </w:tc>
      </w:tr>
      <w:tr w:rsidR="00931834" w:rsidRPr="00EE2F3E" w14:paraId="5E66E197" w14:textId="77777777" w:rsidTr="00063A56">
        <w:trPr>
          <w:trHeight w:val="285"/>
        </w:trPr>
        <w:tc>
          <w:tcPr>
            <w:tcW w:w="504" w:type="dxa"/>
            <w:tcBorders>
              <w:top w:val="single" w:sz="4" w:space="0" w:color="auto"/>
              <w:left w:val="single" w:sz="4" w:space="0" w:color="auto"/>
              <w:bottom w:val="single" w:sz="4" w:space="0" w:color="auto"/>
              <w:right w:val="single" w:sz="4" w:space="0" w:color="auto"/>
            </w:tcBorders>
          </w:tcPr>
          <w:p w14:paraId="4B0334BD" w14:textId="77777777" w:rsidR="00931834" w:rsidRPr="00EE2F3E" w:rsidRDefault="00931834" w:rsidP="00931834">
            <w:pPr>
              <w:shd w:val="clear" w:color="auto" w:fill="00B0F0"/>
              <w:jc w:val="center"/>
              <w:rPr>
                <w:i/>
                <w:sz w:val="18"/>
                <w:szCs w:val="18"/>
                <w:lang w:val="en-US"/>
              </w:rPr>
            </w:pPr>
          </w:p>
        </w:tc>
        <w:tc>
          <w:tcPr>
            <w:tcW w:w="1744" w:type="dxa"/>
            <w:tcBorders>
              <w:top w:val="single" w:sz="4" w:space="0" w:color="auto"/>
              <w:left w:val="single" w:sz="4" w:space="0" w:color="auto"/>
              <w:bottom w:val="single" w:sz="4" w:space="0" w:color="auto"/>
              <w:right w:val="single" w:sz="4" w:space="0" w:color="auto"/>
            </w:tcBorders>
          </w:tcPr>
          <w:p w14:paraId="550B0303" w14:textId="77777777" w:rsidR="00931834" w:rsidRPr="00EE2F3E" w:rsidRDefault="00931834" w:rsidP="00931834">
            <w:pPr>
              <w:shd w:val="clear" w:color="auto" w:fill="00B0F0"/>
              <w:rPr>
                <w:sz w:val="18"/>
                <w:szCs w:val="18"/>
                <w:lang w:val="en-US"/>
              </w:rPr>
            </w:pPr>
          </w:p>
        </w:tc>
        <w:tc>
          <w:tcPr>
            <w:tcW w:w="2498" w:type="dxa"/>
            <w:tcBorders>
              <w:top w:val="single" w:sz="4" w:space="0" w:color="auto"/>
              <w:left w:val="single" w:sz="4" w:space="0" w:color="auto"/>
              <w:bottom w:val="single" w:sz="4" w:space="0" w:color="auto"/>
              <w:right w:val="single" w:sz="4" w:space="0" w:color="auto"/>
            </w:tcBorders>
          </w:tcPr>
          <w:p w14:paraId="227F6774" w14:textId="77777777" w:rsidR="00931834" w:rsidRPr="00EE2F3E" w:rsidRDefault="00931834" w:rsidP="00931834">
            <w:pPr>
              <w:shd w:val="clear" w:color="auto" w:fill="00B0F0"/>
              <w:rPr>
                <w:sz w:val="18"/>
                <w:szCs w:val="18"/>
                <w:lang w:val="en-US"/>
              </w:rPr>
            </w:pPr>
          </w:p>
        </w:tc>
        <w:tc>
          <w:tcPr>
            <w:tcW w:w="1878" w:type="dxa"/>
            <w:tcBorders>
              <w:top w:val="single" w:sz="4" w:space="0" w:color="auto"/>
              <w:left w:val="single" w:sz="4" w:space="0" w:color="auto"/>
              <w:bottom w:val="single" w:sz="4" w:space="0" w:color="auto"/>
              <w:right w:val="single" w:sz="4" w:space="0" w:color="auto"/>
            </w:tcBorders>
          </w:tcPr>
          <w:p w14:paraId="0CB08D0F" w14:textId="77777777" w:rsidR="00931834" w:rsidRPr="00EE2F3E" w:rsidRDefault="00931834" w:rsidP="00931834">
            <w:pPr>
              <w:shd w:val="clear" w:color="auto" w:fill="00B0F0"/>
              <w:rPr>
                <w:sz w:val="18"/>
                <w:szCs w:val="18"/>
                <w:lang w:val="en-US"/>
              </w:rPr>
            </w:pPr>
          </w:p>
        </w:tc>
        <w:tc>
          <w:tcPr>
            <w:tcW w:w="1680" w:type="dxa"/>
            <w:tcBorders>
              <w:top w:val="single" w:sz="4" w:space="0" w:color="auto"/>
              <w:left w:val="single" w:sz="4" w:space="0" w:color="auto"/>
              <w:bottom w:val="single" w:sz="4" w:space="0" w:color="auto"/>
              <w:right w:val="single" w:sz="4" w:space="0" w:color="auto"/>
            </w:tcBorders>
          </w:tcPr>
          <w:p w14:paraId="6C20299A" w14:textId="77777777" w:rsidR="00931834" w:rsidRPr="00EE2F3E" w:rsidRDefault="00931834" w:rsidP="00931834">
            <w:pPr>
              <w:shd w:val="clear" w:color="auto" w:fill="00B0F0"/>
              <w:jc w:val="right"/>
              <w:rPr>
                <w:b/>
                <w:color w:val="000000"/>
                <w:sz w:val="18"/>
                <w:szCs w:val="18"/>
                <w:lang w:val="en-US"/>
              </w:rPr>
            </w:pPr>
            <w:r w:rsidRPr="00EE2F3E">
              <w:rPr>
                <w:b/>
                <w:color w:val="000000"/>
                <w:sz w:val="18"/>
                <w:szCs w:val="18"/>
              </w:rPr>
              <w:t>Итого</w:t>
            </w:r>
            <w:r w:rsidRPr="00EE2F3E">
              <w:rPr>
                <w:b/>
                <w:color w:val="000000"/>
                <w:sz w:val="18"/>
                <w:szCs w:val="18"/>
                <w:lang w:val="en-US"/>
              </w:rPr>
              <w:t xml:space="preserve"> </w:t>
            </w:r>
          </w:p>
        </w:tc>
        <w:tc>
          <w:tcPr>
            <w:tcW w:w="1297" w:type="dxa"/>
            <w:tcBorders>
              <w:top w:val="single" w:sz="4" w:space="0" w:color="auto"/>
              <w:left w:val="single" w:sz="4" w:space="0" w:color="auto"/>
              <w:bottom w:val="single" w:sz="4" w:space="0" w:color="auto"/>
              <w:right w:val="single" w:sz="4" w:space="0" w:color="auto"/>
            </w:tcBorders>
          </w:tcPr>
          <w:p w14:paraId="28E8D8C8" w14:textId="1BF91DD3" w:rsidR="00931834" w:rsidRPr="00EE2F3E" w:rsidRDefault="00931834" w:rsidP="00931834">
            <w:pPr>
              <w:shd w:val="clear" w:color="auto" w:fill="00B0F0"/>
              <w:jc w:val="center"/>
              <w:rPr>
                <w:b/>
                <w:bCs/>
                <w:color w:val="000000" w:themeColor="text1"/>
                <w:sz w:val="18"/>
                <w:szCs w:val="18"/>
                <w:lang w:val="en-US"/>
              </w:rPr>
            </w:pPr>
            <w:r>
              <w:rPr>
                <w:b/>
                <w:bCs/>
                <w:color w:val="000000" w:themeColor="text1"/>
                <w:sz w:val="18"/>
                <w:szCs w:val="18"/>
                <w:lang w:val="en-US"/>
              </w:rPr>
              <w:t>8,88/ 4,54</w:t>
            </w:r>
          </w:p>
        </w:tc>
        <w:tc>
          <w:tcPr>
            <w:tcW w:w="2413" w:type="dxa"/>
            <w:tcBorders>
              <w:top w:val="single" w:sz="4" w:space="0" w:color="auto"/>
              <w:left w:val="single" w:sz="4" w:space="0" w:color="auto"/>
              <w:bottom w:val="single" w:sz="4" w:space="0" w:color="auto"/>
              <w:right w:val="single" w:sz="4" w:space="0" w:color="auto"/>
            </w:tcBorders>
          </w:tcPr>
          <w:p w14:paraId="07D1306D" w14:textId="77777777" w:rsidR="00931834" w:rsidRPr="00EE2F3E" w:rsidRDefault="00931834" w:rsidP="00931834">
            <w:pPr>
              <w:shd w:val="clear" w:color="auto" w:fill="00B0F0"/>
              <w:rPr>
                <w:sz w:val="18"/>
                <w:szCs w:val="18"/>
                <w:lang w:val="en-US"/>
              </w:rPr>
            </w:pPr>
          </w:p>
        </w:tc>
        <w:tc>
          <w:tcPr>
            <w:tcW w:w="1609" w:type="dxa"/>
            <w:tcBorders>
              <w:top w:val="single" w:sz="4" w:space="0" w:color="auto"/>
              <w:left w:val="single" w:sz="4" w:space="0" w:color="auto"/>
              <w:bottom w:val="single" w:sz="4" w:space="0" w:color="auto"/>
              <w:right w:val="single" w:sz="4" w:space="0" w:color="auto"/>
            </w:tcBorders>
          </w:tcPr>
          <w:p w14:paraId="7F3B68CF" w14:textId="77777777" w:rsidR="00931834" w:rsidRPr="00EE2F3E" w:rsidRDefault="00931834" w:rsidP="00931834">
            <w:pPr>
              <w:shd w:val="clear" w:color="auto" w:fill="00B0F0"/>
              <w:jc w:val="center"/>
              <w:rPr>
                <w:sz w:val="18"/>
                <w:szCs w:val="18"/>
                <w:lang w:val="en-US"/>
              </w:rPr>
            </w:pPr>
          </w:p>
        </w:tc>
        <w:tc>
          <w:tcPr>
            <w:tcW w:w="1000" w:type="dxa"/>
            <w:tcBorders>
              <w:top w:val="single" w:sz="4" w:space="0" w:color="auto"/>
              <w:left w:val="single" w:sz="4" w:space="0" w:color="auto"/>
              <w:bottom w:val="single" w:sz="4" w:space="0" w:color="auto"/>
              <w:right w:val="single" w:sz="4" w:space="0" w:color="auto"/>
            </w:tcBorders>
          </w:tcPr>
          <w:p w14:paraId="2530DBA4" w14:textId="77777777" w:rsidR="00931834" w:rsidRPr="00EE2F3E" w:rsidRDefault="00931834" w:rsidP="00931834">
            <w:pPr>
              <w:shd w:val="clear" w:color="auto" w:fill="00B0F0"/>
              <w:jc w:val="center"/>
              <w:rPr>
                <w:sz w:val="18"/>
                <w:szCs w:val="18"/>
                <w:lang w:val="en-US"/>
              </w:rPr>
            </w:pPr>
          </w:p>
        </w:tc>
      </w:tr>
    </w:tbl>
    <w:p w14:paraId="2BE954D8" w14:textId="77777777" w:rsidR="003C1B5B" w:rsidRPr="00410447" w:rsidRDefault="003C1B5B" w:rsidP="00063A56">
      <w:pPr>
        <w:spacing w:after="200" w:line="276" w:lineRule="auto"/>
        <w:jc w:val="both"/>
        <w:rPr>
          <w:b/>
          <w:sz w:val="18"/>
          <w:szCs w:val="18"/>
          <w:lang w:val="en-US"/>
        </w:rPr>
      </w:pPr>
    </w:p>
    <w:p w14:paraId="3168A708" w14:textId="77777777" w:rsidR="00987C41" w:rsidRDefault="00736292" w:rsidP="00987C41">
      <w:pPr>
        <w:spacing w:after="200" w:line="276" w:lineRule="auto"/>
        <w:jc w:val="both"/>
        <w:rPr>
          <w:b/>
          <w:sz w:val="28"/>
          <w:szCs w:val="28"/>
        </w:rPr>
      </w:pPr>
      <w:r w:rsidRPr="008A6F47">
        <w:rPr>
          <w:b/>
          <w:sz w:val="28"/>
          <w:szCs w:val="28"/>
        </w:rPr>
        <w:br w:type="page"/>
      </w:r>
      <w:r w:rsidR="007559DE" w:rsidRPr="008A6F47">
        <w:rPr>
          <w:b/>
          <w:sz w:val="28"/>
          <w:szCs w:val="28"/>
        </w:rPr>
        <w:lastRenderedPageBreak/>
        <w:t>6</w:t>
      </w:r>
      <w:r w:rsidR="00987C41" w:rsidRPr="008A6F47">
        <w:rPr>
          <w:b/>
          <w:sz w:val="28"/>
          <w:szCs w:val="28"/>
        </w:rPr>
        <w:t xml:space="preserve">.1.4. </w:t>
      </w:r>
      <w:r w:rsidR="00987C41" w:rsidRPr="00987C41">
        <w:rPr>
          <w:b/>
          <w:sz w:val="28"/>
          <w:szCs w:val="28"/>
        </w:rPr>
        <w:t>Научные</w:t>
      </w:r>
      <w:r w:rsidR="00987C41" w:rsidRPr="008A6F47">
        <w:rPr>
          <w:b/>
          <w:sz w:val="28"/>
          <w:szCs w:val="28"/>
        </w:rPr>
        <w:t xml:space="preserve"> </w:t>
      </w:r>
      <w:r w:rsidR="00987C41" w:rsidRPr="00987C41">
        <w:rPr>
          <w:b/>
          <w:sz w:val="28"/>
          <w:szCs w:val="28"/>
        </w:rPr>
        <w:t xml:space="preserve">труды научно-педагогических работников, </w:t>
      </w:r>
      <w:r w:rsidR="00987C41">
        <w:rPr>
          <w:b/>
          <w:sz w:val="28"/>
          <w:szCs w:val="28"/>
        </w:rPr>
        <w:t xml:space="preserve">опубликованные в </w:t>
      </w:r>
      <w:r w:rsidR="00335060">
        <w:rPr>
          <w:b/>
          <w:sz w:val="28"/>
          <w:szCs w:val="28"/>
        </w:rPr>
        <w:t xml:space="preserve">научных </w:t>
      </w:r>
      <w:r w:rsidR="00987C41" w:rsidRPr="00987C41">
        <w:rPr>
          <w:b/>
          <w:sz w:val="28"/>
          <w:szCs w:val="28"/>
        </w:rPr>
        <w:t xml:space="preserve">изданиях, </w:t>
      </w:r>
      <w:r w:rsidR="00987C41">
        <w:rPr>
          <w:b/>
          <w:sz w:val="28"/>
          <w:szCs w:val="28"/>
        </w:rPr>
        <w:t xml:space="preserve">входящих в </w:t>
      </w:r>
      <w:r w:rsidR="00987C41" w:rsidRPr="00CE0FED">
        <w:rPr>
          <w:b/>
          <w:sz w:val="28"/>
          <w:szCs w:val="28"/>
        </w:rPr>
        <w:t>перечень ВАК</w:t>
      </w:r>
      <w:r w:rsidR="00335060" w:rsidRPr="00CE0FED">
        <w:rPr>
          <w:b/>
          <w:sz w:val="28"/>
          <w:szCs w:val="28"/>
        </w:rPr>
        <w:t xml:space="preserve"> РФ</w:t>
      </w: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1744"/>
        <w:gridCol w:w="2500"/>
        <w:gridCol w:w="2731"/>
        <w:gridCol w:w="1843"/>
        <w:gridCol w:w="1418"/>
        <w:gridCol w:w="2409"/>
        <w:gridCol w:w="903"/>
        <w:gridCol w:w="1003"/>
      </w:tblGrid>
      <w:tr w:rsidR="00894C1B" w:rsidRPr="00597172" w14:paraId="40F3C1AA" w14:textId="77777777" w:rsidTr="0B89C77B">
        <w:trPr>
          <w:cantSplit/>
          <w:trHeight w:val="1151"/>
        </w:trPr>
        <w:tc>
          <w:tcPr>
            <w:tcW w:w="504" w:type="dxa"/>
            <w:tcBorders>
              <w:top w:val="single" w:sz="4" w:space="0" w:color="auto"/>
              <w:left w:val="single" w:sz="4" w:space="0" w:color="auto"/>
              <w:right w:val="single" w:sz="4" w:space="0" w:color="auto"/>
            </w:tcBorders>
            <w:shd w:val="clear" w:color="auto" w:fill="auto"/>
            <w:vAlign w:val="center"/>
            <w:hideMark/>
          </w:tcPr>
          <w:p w14:paraId="16DC991A" w14:textId="77777777" w:rsidR="00987C41" w:rsidRPr="00597172" w:rsidRDefault="00987C41" w:rsidP="00736292">
            <w:pPr>
              <w:jc w:val="center"/>
              <w:rPr>
                <w:b/>
                <w:sz w:val="16"/>
                <w:szCs w:val="16"/>
              </w:rPr>
            </w:pPr>
            <w:r w:rsidRPr="00597172">
              <w:rPr>
                <w:b/>
                <w:sz w:val="16"/>
                <w:szCs w:val="16"/>
              </w:rPr>
              <w:t>№</w:t>
            </w:r>
          </w:p>
          <w:p w14:paraId="27EA40F4" w14:textId="77777777" w:rsidR="00987C41" w:rsidRPr="00597172" w:rsidRDefault="00987C41" w:rsidP="00736292">
            <w:pPr>
              <w:jc w:val="center"/>
              <w:rPr>
                <w:b/>
                <w:sz w:val="16"/>
                <w:szCs w:val="16"/>
              </w:rPr>
            </w:pPr>
            <w:r w:rsidRPr="00597172">
              <w:rPr>
                <w:b/>
                <w:sz w:val="16"/>
                <w:szCs w:val="16"/>
              </w:rPr>
              <w:t>п/п</w:t>
            </w:r>
          </w:p>
        </w:tc>
        <w:tc>
          <w:tcPr>
            <w:tcW w:w="1744" w:type="dxa"/>
            <w:tcBorders>
              <w:top w:val="single" w:sz="4" w:space="0" w:color="auto"/>
              <w:left w:val="single" w:sz="4" w:space="0" w:color="auto"/>
              <w:right w:val="single" w:sz="4" w:space="0" w:color="auto"/>
            </w:tcBorders>
            <w:vAlign w:val="center"/>
          </w:tcPr>
          <w:p w14:paraId="60CAA78E" w14:textId="77777777" w:rsidR="00987C41" w:rsidRPr="00597172" w:rsidRDefault="00987C41" w:rsidP="00623737">
            <w:pPr>
              <w:rPr>
                <w:b/>
                <w:sz w:val="16"/>
                <w:szCs w:val="16"/>
              </w:rPr>
            </w:pPr>
            <w:r w:rsidRPr="00597172">
              <w:rPr>
                <w:b/>
                <w:sz w:val="16"/>
                <w:szCs w:val="16"/>
              </w:rPr>
              <w:t>Приоритетные направления развития Финансового университета</w:t>
            </w:r>
          </w:p>
        </w:tc>
        <w:tc>
          <w:tcPr>
            <w:tcW w:w="2500" w:type="dxa"/>
            <w:tcBorders>
              <w:top w:val="single" w:sz="4" w:space="0" w:color="auto"/>
              <w:left w:val="single" w:sz="4" w:space="0" w:color="auto"/>
              <w:right w:val="single" w:sz="4" w:space="0" w:color="auto"/>
            </w:tcBorders>
            <w:shd w:val="clear" w:color="auto" w:fill="auto"/>
            <w:vAlign w:val="center"/>
            <w:hideMark/>
          </w:tcPr>
          <w:p w14:paraId="598AE766" w14:textId="77777777" w:rsidR="00987C41" w:rsidRPr="00597172" w:rsidRDefault="00987C41" w:rsidP="00623737">
            <w:pPr>
              <w:rPr>
                <w:b/>
                <w:sz w:val="16"/>
                <w:szCs w:val="16"/>
              </w:rPr>
            </w:pPr>
            <w:r w:rsidRPr="00597172">
              <w:rPr>
                <w:b/>
                <w:sz w:val="16"/>
                <w:szCs w:val="16"/>
              </w:rPr>
              <w:t>Наименование работы</w:t>
            </w:r>
          </w:p>
        </w:tc>
        <w:tc>
          <w:tcPr>
            <w:tcW w:w="2731" w:type="dxa"/>
            <w:tcBorders>
              <w:top w:val="single" w:sz="4" w:space="0" w:color="auto"/>
              <w:left w:val="single" w:sz="4" w:space="0" w:color="auto"/>
              <w:right w:val="single" w:sz="4" w:space="0" w:color="auto"/>
            </w:tcBorders>
            <w:vAlign w:val="center"/>
          </w:tcPr>
          <w:p w14:paraId="40DC14B6" w14:textId="77777777" w:rsidR="00987C41" w:rsidRPr="00597172" w:rsidRDefault="00987C41" w:rsidP="00623737">
            <w:pPr>
              <w:rPr>
                <w:b/>
                <w:sz w:val="16"/>
                <w:szCs w:val="16"/>
              </w:rPr>
            </w:pPr>
            <w:r w:rsidRPr="00597172">
              <w:rPr>
                <w:b/>
                <w:sz w:val="16"/>
                <w:szCs w:val="16"/>
              </w:rPr>
              <w:t>Структурное подразделение</w:t>
            </w:r>
          </w:p>
        </w:tc>
        <w:tc>
          <w:tcPr>
            <w:tcW w:w="1843" w:type="dxa"/>
            <w:tcBorders>
              <w:top w:val="single" w:sz="4" w:space="0" w:color="auto"/>
              <w:left w:val="single" w:sz="4" w:space="0" w:color="auto"/>
              <w:right w:val="single" w:sz="4" w:space="0" w:color="auto"/>
            </w:tcBorders>
            <w:shd w:val="clear" w:color="auto" w:fill="auto"/>
            <w:vAlign w:val="center"/>
            <w:hideMark/>
          </w:tcPr>
          <w:p w14:paraId="56137018" w14:textId="77777777" w:rsidR="00987C41" w:rsidRPr="00597172" w:rsidRDefault="00987C41" w:rsidP="00623737">
            <w:pPr>
              <w:rPr>
                <w:b/>
                <w:sz w:val="16"/>
                <w:szCs w:val="16"/>
              </w:rPr>
            </w:pPr>
            <w:r w:rsidRPr="00597172">
              <w:rPr>
                <w:b/>
                <w:sz w:val="16"/>
                <w:szCs w:val="16"/>
              </w:rPr>
              <w:t>ФИО авторов</w:t>
            </w:r>
          </w:p>
        </w:tc>
        <w:tc>
          <w:tcPr>
            <w:tcW w:w="1418" w:type="dxa"/>
            <w:tcBorders>
              <w:top w:val="single" w:sz="4" w:space="0" w:color="auto"/>
              <w:left w:val="single" w:sz="4" w:space="0" w:color="auto"/>
              <w:right w:val="single" w:sz="4" w:space="0" w:color="auto"/>
            </w:tcBorders>
            <w:shd w:val="clear" w:color="auto" w:fill="auto"/>
            <w:vAlign w:val="center"/>
            <w:hideMark/>
          </w:tcPr>
          <w:p w14:paraId="42C02ABA" w14:textId="77777777" w:rsidR="00987C41" w:rsidRPr="00597172" w:rsidRDefault="00987C41" w:rsidP="00623737">
            <w:pPr>
              <w:rPr>
                <w:b/>
                <w:sz w:val="16"/>
                <w:szCs w:val="16"/>
              </w:rPr>
            </w:pPr>
            <w:r w:rsidRPr="00597172">
              <w:rPr>
                <w:b/>
                <w:sz w:val="16"/>
                <w:szCs w:val="16"/>
              </w:rPr>
              <w:t>Объем работы (п.л.), в т.ч. по авторам</w:t>
            </w:r>
          </w:p>
        </w:tc>
        <w:tc>
          <w:tcPr>
            <w:tcW w:w="2409" w:type="dxa"/>
            <w:tcBorders>
              <w:top w:val="single" w:sz="4" w:space="0" w:color="auto"/>
              <w:left w:val="single" w:sz="4" w:space="0" w:color="auto"/>
              <w:right w:val="single" w:sz="4" w:space="0" w:color="auto"/>
            </w:tcBorders>
            <w:shd w:val="clear" w:color="auto" w:fill="auto"/>
            <w:vAlign w:val="center"/>
            <w:hideMark/>
          </w:tcPr>
          <w:p w14:paraId="6133EB86" w14:textId="77777777" w:rsidR="00987C41" w:rsidRPr="00597172" w:rsidRDefault="00987C41" w:rsidP="00623737">
            <w:pPr>
              <w:rPr>
                <w:b/>
                <w:sz w:val="16"/>
                <w:szCs w:val="16"/>
              </w:rPr>
            </w:pPr>
            <w:r w:rsidRPr="00597172">
              <w:rPr>
                <w:b/>
                <w:sz w:val="16"/>
                <w:szCs w:val="16"/>
              </w:rPr>
              <w:t>Место издания, издательство, год издания</w:t>
            </w:r>
          </w:p>
        </w:tc>
        <w:tc>
          <w:tcPr>
            <w:tcW w:w="903" w:type="dxa"/>
            <w:tcBorders>
              <w:top w:val="single" w:sz="4" w:space="0" w:color="auto"/>
              <w:left w:val="single" w:sz="4" w:space="0" w:color="auto"/>
              <w:right w:val="single" w:sz="4" w:space="0" w:color="auto"/>
            </w:tcBorders>
            <w:shd w:val="clear" w:color="auto" w:fill="auto"/>
            <w:vAlign w:val="center"/>
            <w:hideMark/>
          </w:tcPr>
          <w:p w14:paraId="1FDF583C" w14:textId="77777777" w:rsidR="00987C41" w:rsidRPr="00597172" w:rsidRDefault="00987C41" w:rsidP="00623737">
            <w:pPr>
              <w:rPr>
                <w:b/>
                <w:sz w:val="16"/>
                <w:szCs w:val="16"/>
              </w:rPr>
            </w:pPr>
            <w:r w:rsidRPr="00597172">
              <w:rPr>
                <w:b/>
                <w:sz w:val="16"/>
                <w:szCs w:val="16"/>
              </w:rPr>
              <w:t>Тираж</w:t>
            </w:r>
          </w:p>
        </w:tc>
        <w:tc>
          <w:tcPr>
            <w:tcW w:w="1003" w:type="dxa"/>
            <w:tcBorders>
              <w:top w:val="single" w:sz="4" w:space="0" w:color="auto"/>
              <w:left w:val="single" w:sz="4" w:space="0" w:color="auto"/>
              <w:right w:val="single" w:sz="4" w:space="0" w:color="auto"/>
            </w:tcBorders>
            <w:vAlign w:val="center"/>
          </w:tcPr>
          <w:p w14:paraId="5648C67E" w14:textId="77777777" w:rsidR="00987C41" w:rsidRPr="00597172" w:rsidRDefault="00987C41" w:rsidP="00623737">
            <w:pPr>
              <w:rPr>
                <w:b/>
                <w:sz w:val="16"/>
                <w:szCs w:val="16"/>
              </w:rPr>
            </w:pPr>
            <w:r w:rsidRPr="00597172">
              <w:rPr>
                <w:b/>
                <w:sz w:val="16"/>
                <w:szCs w:val="16"/>
              </w:rPr>
              <w:t>Импакт-фактора  журнала</w:t>
            </w:r>
          </w:p>
        </w:tc>
      </w:tr>
      <w:tr w:rsidR="00894C1B" w:rsidRPr="00597172" w14:paraId="622E7E33" w14:textId="77777777" w:rsidTr="0B89C77B">
        <w:trPr>
          <w:cantSplit/>
          <w:trHeight w:val="39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97431" w14:textId="77777777" w:rsidR="00987C41" w:rsidRPr="00597172" w:rsidRDefault="00987C41" w:rsidP="00736292">
            <w:pPr>
              <w:jc w:val="center"/>
              <w:rPr>
                <w:b/>
                <w:sz w:val="16"/>
                <w:szCs w:val="16"/>
              </w:rPr>
            </w:pPr>
            <w:r w:rsidRPr="00597172">
              <w:rPr>
                <w:b/>
                <w:sz w:val="16"/>
                <w:szCs w:val="16"/>
              </w:rPr>
              <w:t>1</w:t>
            </w:r>
          </w:p>
        </w:tc>
        <w:tc>
          <w:tcPr>
            <w:tcW w:w="1744" w:type="dxa"/>
            <w:tcBorders>
              <w:top w:val="single" w:sz="4" w:space="0" w:color="auto"/>
              <w:left w:val="single" w:sz="4" w:space="0" w:color="auto"/>
              <w:bottom w:val="single" w:sz="4" w:space="0" w:color="auto"/>
              <w:right w:val="single" w:sz="4" w:space="0" w:color="auto"/>
            </w:tcBorders>
            <w:vAlign w:val="center"/>
          </w:tcPr>
          <w:p w14:paraId="1CCB690C" w14:textId="77777777" w:rsidR="00987C41" w:rsidRPr="00597172" w:rsidRDefault="00987C41" w:rsidP="00623737">
            <w:pPr>
              <w:rPr>
                <w:b/>
                <w:sz w:val="16"/>
                <w:szCs w:val="16"/>
              </w:rPr>
            </w:pPr>
            <w:r w:rsidRPr="00597172">
              <w:rPr>
                <w:b/>
                <w:sz w:val="16"/>
                <w:szCs w:val="16"/>
              </w:rPr>
              <w:t>2</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289C4C1" w14:textId="77777777" w:rsidR="00987C41" w:rsidRPr="00597172" w:rsidRDefault="00987C41" w:rsidP="00623737">
            <w:pPr>
              <w:rPr>
                <w:b/>
                <w:sz w:val="16"/>
                <w:szCs w:val="16"/>
              </w:rPr>
            </w:pPr>
            <w:r w:rsidRPr="00597172">
              <w:rPr>
                <w:b/>
                <w:sz w:val="16"/>
                <w:szCs w:val="16"/>
              </w:rPr>
              <w:t>3</w:t>
            </w:r>
          </w:p>
        </w:tc>
        <w:tc>
          <w:tcPr>
            <w:tcW w:w="2731" w:type="dxa"/>
            <w:tcBorders>
              <w:top w:val="single" w:sz="4" w:space="0" w:color="auto"/>
              <w:left w:val="single" w:sz="4" w:space="0" w:color="auto"/>
              <w:bottom w:val="single" w:sz="4" w:space="0" w:color="auto"/>
              <w:right w:val="single" w:sz="4" w:space="0" w:color="auto"/>
            </w:tcBorders>
            <w:vAlign w:val="center"/>
          </w:tcPr>
          <w:p w14:paraId="3A4E0052" w14:textId="77777777" w:rsidR="00987C41" w:rsidRPr="00597172" w:rsidRDefault="00987C41" w:rsidP="00623737">
            <w:pPr>
              <w:rPr>
                <w:b/>
                <w:sz w:val="16"/>
                <w:szCs w:val="16"/>
              </w:rPr>
            </w:pPr>
            <w:r w:rsidRPr="00597172">
              <w:rPr>
                <w:b/>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6F2C51" w14:textId="77777777" w:rsidR="00987C41" w:rsidRPr="00597172" w:rsidRDefault="00987C41" w:rsidP="00623737">
            <w:pPr>
              <w:rPr>
                <w:b/>
                <w:sz w:val="16"/>
                <w:szCs w:val="16"/>
              </w:rPr>
            </w:pPr>
            <w:r w:rsidRPr="00597172">
              <w:rPr>
                <w:b/>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041A29" w14:textId="77777777" w:rsidR="00987C41" w:rsidRPr="00597172" w:rsidRDefault="00987C41" w:rsidP="00623737">
            <w:pPr>
              <w:rPr>
                <w:b/>
                <w:sz w:val="16"/>
                <w:szCs w:val="16"/>
              </w:rPr>
            </w:pPr>
            <w:r w:rsidRPr="00597172">
              <w:rPr>
                <w:b/>
                <w:sz w:val="16"/>
                <w:szCs w:val="16"/>
              </w:rPr>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6C5E99" w14:textId="77777777" w:rsidR="00987C41" w:rsidRPr="00597172" w:rsidRDefault="00987C41" w:rsidP="00623737">
            <w:pPr>
              <w:rPr>
                <w:b/>
                <w:sz w:val="16"/>
                <w:szCs w:val="16"/>
              </w:rPr>
            </w:pPr>
            <w:r w:rsidRPr="00597172">
              <w:rPr>
                <w:b/>
                <w:sz w:val="16"/>
                <w:szCs w:val="16"/>
              </w:rPr>
              <w:t>7</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5760D43" w14:textId="77777777" w:rsidR="00987C41" w:rsidRPr="00597172" w:rsidRDefault="00987C41" w:rsidP="00623737">
            <w:pPr>
              <w:rPr>
                <w:b/>
                <w:sz w:val="16"/>
                <w:szCs w:val="16"/>
              </w:rPr>
            </w:pPr>
            <w:r w:rsidRPr="00597172">
              <w:rPr>
                <w:b/>
                <w:sz w:val="16"/>
                <w:szCs w:val="16"/>
              </w:rPr>
              <w:t>8</w:t>
            </w:r>
          </w:p>
        </w:tc>
        <w:tc>
          <w:tcPr>
            <w:tcW w:w="1003" w:type="dxa"/>
            <w:tcBorders>
              <w:top w:val="single" w:sz="4" w:space="0" w:color="auto"/>
              <w:left w:val="single" w:sz="4" w:space="0" w:color="auto"/>
              <w:bottom w:val="single" w:sz="4" w:space="0" w:color="auto"/>
              <w:right w:val="single" w:sz="4" w:space="0" w:color="auto"/>
            </w:tcBorders>
            <w:vAlign w:val="center"/>
          </w:tcPr>
          <w:p w14:paraId="7CE7C2F0" w14:textId="77777777" w:rsidR="00987C41" w:rsidRPr="00597172" w:rsidRDefault="00987C41" w:rsidP="00623737">
            <w:pPr>
              <w:rPr>
                <w:b/>
                <w:sz w:val="16"/>
                <w:szCs w:val="16"/>
              </w:rPr>
            </w:pPr>
            <w:r w:rsidRPr="00597172">
              <w:rPr>
                <w:b/>
                <w:sz w:val="16"/>
                <w:szCs w:val="16"/>
              </w:rPr>
              <w:t>9</w:t>
            </w:r>
          </w:p>
        </w:tc>
      </w:tr>
      <w:tr w:rsidR="00894C1B" w:rsidRPr="00597172" w14:paraId="299EE9F5"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2CAC6509" w14:textId="77777777" w:rsidR="00E96EE6" w:rsidRPr="00597172" w:rsidRDefault="003F5A77" w:rsidP="00736292">
            <w:pPr>
              <w:jc w:val="center"/>
              <w:rPr>
                <w:i/>
                <w:sz w:val="16"/>
                <w:szCs w:val="16"/>
              </w:rPr>
            </w:pPr>
            <w:r w:rsidRPr="00597172">
              <w:rPr>
                <w:i/>
                <w:sz w:val="16"/>
                <w:szCs w:val="16"/>
              </w:rPr>
              <w:t>1</w:t>
            </w:r>
          </w:p>
        </w:tc>
        <w:tc>
          <w:tcPr>
            <w:tcW w:w="1744" w:type="dxa"/>
            <w:tcBorders>
              <w:top w:val="single" w:sz="4" w:space="0" w:color="auto"/>
              <w:left w:val="single" w:sz="4" w:space="0" w:color="auto"/>
              <w:bottom w:val="single" w:sz="4" w:space="0" w:color="auto"/>
              <w:right w:val="single" w:sz="4" w:space="0" w:color="auto"/>
            </w:tcBorders>
          </w:tcPr>
          <w:p w14:paraId="40A13BE5" w14:textId="77777777" w:rsidR="00E96EE6" w:rsidRDefault="00E96EE6" w:rsidP="00623737">
            <w:pPr>
              <w:rPr>
                <w:sz w:val="16"/>
                <w:szCs w:val="16"/>
              </w:rPr>
            </w:pPr>
            <w:r w:rsidRPr="00597172">
              <w:rPr>
                <w:sz w:val="16"/>
                <w:szCs w:val="16"/>
              </w:rPr>
              <w:t>Финансовое обеспечение развития экономики и социальной сферы</w:t>
            </w:r>
          </w:p>
          <w:p w14:paraId="6CACE36F" w14:textId="584B4D93" w:rsidR="00D51665" w:rsidRPr="00597172" w:rsidRDefault="00D51665" w:rsidP="38292251">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3F9DF902" w14:textId="77777777" w:rsidR="00E96EE6" w:rsidRPr="00597172" w:rsidRDefault="00E96EE6" w:rsidP="00623737">
            <w:pPr>
              <w:rPr>
                <w:sz w:val="16"/>
                <w:szCs w:val="16"/>
              </w:rPr>
            </w:pPr>
            <w:r w:rsidRPr="00597172">
              <w:rPr>
                <w:sz w:val="16"/>
                <w:szCs w:val="16"/>
              </w:rPr>
              <w:t>Проектное финансирование и государственно-частное партнерство в регионах России: институциона</w:t>
            </w:r>
            <w:r w:rsidR="00736292" w:rsidRPr="00597172">
              <w:rPr>
                <w:sz w:val="16"/>
                <w:szCs w:val="16"/>
              </w:rPr>
              <w:t>льные и управленческие проблемы</w:t>
            </w:r>
          </w:p>
        </w:tc>
        <w:tc>
          <w:tcPr>
            <w:tcW w:w="2731" w:type="dxa"/>
            <w:tcBorders>
              <w:top w:val="single" w:sz="4" w:space="0" w:color="auto"/>
              <w:left w:val="single" w:sz="4" w:space="0" w:color="auto"/>
              <w:bottom w:val="single" w:sz="4" w:space="0" w:color="auto"/>
              <w:right w:val="single" w:sz="4" w:space="0" w:color="auto"/>
            </w:tcBorders>
          </w:tcPr>
          <w:p w14:paraId="2A6699EB" w14:textId="77777777" w:rsidR="00E96EE6" w:rsidRPr="00597172" w:rsidRDefault="00E96EE6" w:rsidP="00623737">
            <w:pPr>
              <w:rPr>
                <w:sz w:val="16"/>
                <w:szCs w:val="16"/>
              </w:rPr>
            </w:pPr>
            <w:r w:rsidRPr="00597172">
              <w:rPr>
                <w:sz w:val="16"/>
                <w:szCs w:val="16"/>
              </w:rPr>
              <w:t>Кафедра</w:t>
            </w:r>
          </w:p>
          <w:p w14:paraId="3D2B9E31" w14:textId="77777777" w:rsidR="00E96EE6" w:rsidRPr="00597172" w:rsidRDefault="00B66FA1" w:rsidP="00623737">
            <w:pPr>
              <w:rPr>
                <w:sz w:val="16"/>
                <w:szCs w:val="16"/>
              </w:rPr>
            </w:pPr>
            <w:r w:rsidRPr="00597172">
              <w:rPr>
                <w:sz w:val="16"/>
                <w:szCs w:val="16"/>
              </w:rPr>
              <w:t>«</w:t>
            </w:r>
            <w:r w:rsidR="00E96EE6" w:rsidRPr="00597172">
              <w:rPr>
                <w:sz w:val="16"/>
                <w:szCs w:val="16"/>
              </w:rPr>
              <w:t>Бухгалтерский учет, аудит, статистика</w:t>
            </w:r>
            <w:r w:rsidRPr="00597172">
              <w:rPr>
                <w:sz w:val="16"/>
                <w:szCs w:val="16"/>
              </w:rPr>
              <w:t>»</w:t>
            </w:r>
          </w:p>
          <w:p w14:paraId="4D60A520" w14:textId="77777777" w:rsidR="00B66FA1" w:rsidRPr="00597172" w:rsidRDefault="00B66FA1" w:rsidP="00623737">
            <w:pPr>
              <w:rPr>
                <w:sz w:val="16"/>
                <w:szCs w:val="16"/>
              </w:rPr>
            </w:pPr>
            <w:r w:rsidRPr="00597172">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0FABA8F9" w14:textId="77777777" w:rsidR="00B66FA1" w:rsidRPr="00597172" w:rsidRDefault="00E96EE6" w:rsidP="00623737">
            <w:pPr>
              <w:rPr>
                <w:b/>
                <w:sz w:val="16"/>
                <w:szCs w:val="16"/>
              </w:rPr>
            </w:pPr>
            <w:r w:rsidRPr="00597172">
              <w:rPr>
                <w:b/>
                <w:sz w:val="16"/>
                <w:szCs w:val="16"/>
              </w:rPr>
              <w:t>Колесников В.В.,</w:t>
            </w:r>
            <w:r w:rsidRPr="00597172">
              <w:rPr>
                <w:sz w:val="16"/>
                <w:szCs w:val="16"/>
              </w:rPr>
              <w:t xml:space="preserve"> </w:t>
            </w:r>
            <w:r w:rsidRPr="00597172">
              <w:rPr>
                <w:b/>
                <w:sz w:val="16"/>
                <w:szCs w:val="16"/>
              </w:rPr>
              <w:t xml:space="preserve">Корякина Т.В., </w:t>
            </w:r>
          </w:p>
          <w:p w14:paraId="477E24F5" w14:textId="77777777" w:rsidR="00E96EE6" w:rsidRPr="00597172" w:rsidRDefault="00E96EE6" w:rsidP="00623737">
            <w:pPr>
              <w:rPr>
                <w:sz w:val="16"/>
                <w:szCs w:val="16"/>
              </w:rPr>
            </w:pPr>
            <w:r w:rsidRPr="00597172">
              <w:rPr>
                <w:b/>
                <w:sz w:val="16"/>
                <w:szCs w:val="16"/>
              </w:rPr>
              <w:t>Макаров И.Н.</w:t>
            </w:r>
          </w:p>
        </w:tc>
        <w:tc>
          <w:tcPr>
            <w:tcW w:w="1418" w:type="dxa"/>
            <w:tcBorders>
              <w:top w:val="single" w:sz="4" w:space="0" w:color="auto"/>
              <w:left w:val="single" w:sz="4" w:space="0" w:color="auto"/>
              <w:bottom w:val="single" w:sz="4" w:space="0" w:color="auto"/>
              <w:right w:val="single" w:sz="4" w:space="0" w:color="auto"/>
            </w:tcBorders>
          </w:tcPr>
          <w:p w14:paraId="4D5CB64D" w14:textId="77777777" w:rsidR="00B66FA1" w:rsidRPr="00597172" w:rsidRDefault="00E96EE6" w:rsidP="00623737">
            <w:pPr>
              <w:rPr>
                <w:sz w:val="16"/>
                <w:szCs w:val="16"/>
              </w:rPr>
            </w:pPr>
            <w:r w:rsidRPr="00597172">
              <w:rPr>
                <w:sz w:val="16"/>
                <w:szCs w:val="16"/>
              </w:rPr>
              <w:t>1,0/</w:t>
            </w:r>
          </w:p>
          <w:p w14:paraId="78CA8601" w14:textId="77777777" w:rsidR="00E96EE6" w:rsidRPr="00597172" w:rsidRDefault="00E96EE6" w:rsidP="00623737">
            <w:pPr>
              <w:rPr>
                <w:sz w:val="16"/>
                <w:szCs w:val="16"/>
              </w:rPr>
            </w:pPr>
            <w:r w:rsidRPr="00597172">
              <w:rPr>
                <w:sz w:val="16"/>
                <w:szCs w:val="16"/>
              </w:rPr>
              <w:t>0,3</w:t>
            </w:r>
            <w:r w:rsidR="00B66FA1" w:rsidRPr="00597172">
              <w:rPr>
                <w:sz w:val="16"/>
                <w:szCs w:val="16"/>
              </w:rPr>
              <w:t>/0,3/0,3</w:t>
            </w:r>
          </w:p>
        </w:tc>
        <w:tc>
          <w:tcPr>
            <w:tcW w:w="2409" w:type="dxa"/>
            <w:tcBorders>
              <w:top w:val="single" w:sz="4" w:space="0" w:color="auto"/>
              <w:left w:val="single" w:sz="4" w:space="0" w:color="auto"/>
              <w:bottom w:val="single" w:sz="4" w:space="0" w:color="auto"/>
              <w:right w:val="single" w:sz="4" w:space="0" w:color="auto"/>
            </w:tcBorders>
          </w:tcPr>
          <w:p w14:paraId="0C83D2FF" w14:textId="05E2404D" w:rsidR="00E96EE6" w:rsidRPr="00597172" w:rsidRDefault="00E96EE6" w:rsidP="00623737">
            <w:pPr>
              <w:rPr>
                <w:sz w:val="16"/>
                <w:szCs w:val="16"/>
              </w:rPr>
            </w:pPr>
            <w:r w:rsidRPr="00597172">
              <w:rPr>
                <w:sz w:val="16"/>
                <w:szCs w:val="16"/>
              </w:rPr>
              <w:t xml:space="preserve">Российское предпринимательство. </w:t>
            </w:r>
            <w:r w:rsidR="001450D3">
              <w:rPr>
                <w:sz w:val="16"/>
                <w:szCs w:val="16"/>
              </w:rPr>
              <w:t>2018</w:t>
            </w:r>
            <w:r w:rsidRPr="00597172">
              <w:rPr>
                <w:sz w:val="16"/>
                <w:szCs w:val="16"/>
              </w:rPr>
              <w:t>. Т. 18. № 14. С. 2129-2142.</w:t>
            </w:r>
          </w:p>
        </w:tc>
        <w:tc>
          <w:tcPr>
            <w:tcW w:w="903" w:type="dxa"/>
            <w:tcBorders>
              <w:top w:val="single" w:sz="4" w:space="0" w:color="auto"/>
              <w:left w:val="single" w:sz="4" w:space="0" w:color="auto"/>
              <w:bottom w:val="single" w:sz="4" w:space="0" w:color="auto"/>
              <w:right w:val="single" w:sz="4" w:space="0" w:color="auto"/>
            </w:tcBorders>
          </w:tcPr>
          <w:p w14:paraId="38423337" w14:textId="77777777" w:rsidR="00E96EE6" w:rsidRPr="00597172" w:rsidRDefault="00E96EE6" w:rsidP="00623737">
            <w:pPr>
              <w:rPr>
                <w:sz w:val="16"/>
                <w:szCs w:val="16"/>
              </w:rPr>
            </w:pPr>
            <w:r w:rsidRPr="00597172">
              <w:rPr>
                <w:sz w:val="16"/>
                <w:szCs w:val="16"/>
              </w:rPr>
              <w:t>1100</w:t>
            </w:r>
          </w:p>
        </w:tc>
        <w:tc>
          <w:tcPr>
            <w:tcW w:w="1003" w:type="dxa"/>
            <w:tcBorders>
              <w:top w:val="single" w:sz="4" w:space="0" w:color="auto"/>
              <w:left w:val="single" w:sz="4" w:space="0" w:color="auto"/>
              <w:bottom w:val="single" w:sz="4" w:space="0" w:color="auto"/>
              <w:right w:val="single" w:sz="4" w:space="0" w:color="auto"/>
            </w:tcBorders>
          </w:tcPr>
          <w:p w14:paraId="5EB38FC2" w14:textId="77777777" w:rsidR="00E96EE6" w:rsidRPr="00597172" w:rsidRDefault="00E96EE6" w:rsidP="00623737">
            <w:pPr>
              <w:rPr>
                <w:sz w:val="16"/>
                <w:szCs w:val="16"/>
              </w:rPr>
            </w:pPr>
            <w:r w:rsidRPr="00597172">
              <w:rPr>
                <w:sz w:val="16"/>
                <w:szCs w:val="16"/>
              </w:rPr>
              <w:t>0,486</w:t>
            </w:r>
          </w:p>
        </w:tc>
      </w:tr>
      <w:tr w:rsidR="00894C1B" w:rsidRPr="00597172" w14:paraId="77C0D882"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508225BC" w14:textId="77777777" w:rsidR="00E96EE6" w:rsidRPr="00597172" w:rsidRDefault="003F5A77" w:rsidP="00736292">
            <w:pPr>
              <w:jc w:val="center"/>
              <w:rPr>
                <w:i/>
                <w:sz w:val="16"/>
                <w:szCs w:val="16"/>
              </w:rPr>
            </w:pPr>
            <w:r w:rsidRPr="00597172">
              <w:rPr>
                <w:i/>
                <w:sz w:val="16"/>
                <w:szCs w:val="16"/>
              </w:rPr>
              <w:t>2</w:t>
            </w:r>
          </w:p>
        </w:tc>
        <w:tc>
          <w:tcPr>
            <w:tcW w:w="1744" w:type="dxa"/>
            <w:tcBorders>
              <w:top w:val="single" w:sz="4" w:space="0" w:color="auto"/>
              <w:left w:val="single" w:sz="4" w:space="0" w:color="auto"/>
              <w:bottom w:val="single" w:sz="4" w:space="0" w:color="auto"/>
              <w:right w:val="single" w:sz="4" w:space="0" w:color="auto"/>
            </w:tcBorders>
          </w:tcPr>
          <w:p w14:paraId="2BEE6CF2" w14:textId="31853279" w:rsidR="00E96EE6" w:rsidRPr="00597172" w:rsidRDefault="772A26E6" w:rsidP="772A26E6">
            <w:pPr>
              <w:rPr>
                <w:sz w:val="14"/>
                <w:szCs w:val="14"/>
              </w:rPr>
            </w:pPr>
            <w:r w:rsidRPr="772A26E6">
              <w:rPr>
                <w:color w:val="000000" w:themeColor="text1"/>
                <w:sz w:val="16"/>
                <w:szCs w:val="16"/>
              </w:rPr>
              <w:t>Реальный сектор в условиях новой промышленной революции</w:t>
            </w:r>
            <w:r w:rsidRPr="772A26E6">
              <w:rPr>
                <w:sz w:val="16"/>
                <w:szCs w:val="16"/>
              </w:rPr>
              <w:t xml:space="preserve"> </w:t>
            </w:r>
          </w:p>
        </w:tc>
        <w:tc>
          <w:tcPr>
            <w:tcW w:w="2500" w:type="dxa"/>
            <w:tcBorders>
              <w:top w:val="single" w:sz="4" w:space="0" w:color="auto"/>
              <w:left w:val="single" w:sz="4" w:space="0" w:color="auto"/>
              <w:bottom w:val="single" w:sz="4" w:space="0" w:color="auto"/>
              <w:right w:val="single" w:sz="4" w:space="0" w:color="auto"/>
            </w:tcBorders>
          </w:tcPr>
          <w:p w14:paraId="14374BC9" w14:textId="4F2309B1" w:rsidR="00E96EE6" w:rsidRPr="00597172" w:rsidRDefault="772A26E6" w:rsidP="772A26E6">
            <w:pPr>
              <w:rPr>
                <w:sz w:val="14"/>
                <w:szCs w:val="14"/>
              </w:rPr>
            </w:pPr>
            <w:r w:rsidRPr="772A26E6">
              <w:rPr>
                <w:sz w:val="16"/>
                <w:szCs w:val="16"/>
              </w:rPr>
              <w:t xml:space="preserve">Инвестиционный контроль и аудит промышленных проектов на базе государственно-частного партнерства </w:t>
            </w:r>
          </w:p>
        </w:tc>
        <w:tc>
          <w:tcPr>
            <w:tcW w:w="2731" w:type="dxa"/>
            <w:tcBorders>
              <w:top w:val="single" w:sz="4" w:space="0" w:color="auto"/>
              <w:left w:val="single" w:sz="4" w:space="0" w:color="auto"/>
              <w:bottom w:val="single" w:sz="4" w:space="0" w:color="auto"/>
              <w:right w:val="single" w:sz="4" w:space="0" w:color="auto"/>
            </w:tcBorders>
          </w:tcPr>
          <w:p w14:paraId="0693A0F3" w14:textId="77777777" w:rsidR="00B66FA1" w:rsidRPr="00597172" w:rsidRDefault="772A26E6" w:rsidP="772A26E6">
            <w:pPr>
              <w:rPr>
                <w:sz w:val="16"/>
                <w:szCs w:val="16"/>
              </w:rPr>
            </w:pPr>
            <w:r w:rsidRPr="772A26E6">
              <w:rPr>
                <w:sz w:val="16"/>
                <w:szCs w:val="16"/>
              </w:rPr>
              <w:t>Кафедра</w:t>
            </w:r>
          </w:p>
          <w:p w14:paraId="528B9A26" w14:textId="45EA94DB" w:rsidR="00B66FA1" w:rsidRPr="00597172" w:rsidRDefault="772A26E6" w:rsidP="772A26E6">
            <w:pPr>
              <w:rPr>
                <w:sz w:val="16"/>
                <w:szCs w:val="16"/>
              </w:rPr>
            </w:pPr>
            <w:r w:rsidRPr="772A26E6">
              <w:rPr>
                <w:sz w:val="16"/>
                <w:szCs w:val="16"/>
              </w:rPr>
              <w:t>«Бухгалтерский учет, аудит, статистика», Липецкий филиал</w:t>
            </w:r>
          </w:p>
          <w:p w14:paraId="2ADE265F" w14:textId="514C5143" w:rsidR="00B66FA1" w:rsidRPr="00597172" w:rsidRDefault="772A26E6" w:rsidP="772A26E6">
            <w:pPr>
              <w:rPr>
                <w:sz w:val="16"/>
                <w:szCs w:val="16"/>
              </w:rPr>
            </w:pPr>
            <w:r w:rsidRPr="772A26E6">
              <w:rPr>
                <w:sz w:val="16"/>
                <w:szCs w:val="16"/>
              </w:rPr>
              <w:t>Кафедра «Экономика, менеджмент и маркетинг», Липецкий филиал</w:t>
            </w:r>
          </w:p>
          <w:p w14:paraId="5E10BA41" w14:textId="41120790" w:rsidR="00B66FA1" w:rsidRPr="00597172" w:rsidRDefault="772A26E6" w:rsidP="772A26E6">
            <w:pPr>
              <w:rPr>
                <w:rFonts w:eastAsiaTheme="minorEastAsia"/>
                <w:color w:val="000000" w:themeColor="text1"/>
                <w:sz w:val="16"/>
                <w:szCs w:val="16"/>
              </w:rPr>
            </w:pPr>
            <w:r w:rsidRPr="772A26E6">
              <w:rPr>
                <w:sz w:val="16"/>
                <w:szCs w:val="16"/>
              </w:rPr>
              <w:t>Кафедра «Информатика, математика и общегуманитарные науки», Липецкий филиал</w:t>
            </w:r>
          </w:p>
        </w:tc>
        <w:tc>
          <w:tcPr>
            <w:tcW w:w="1843" w:type="dxa"/>
            <w:tcBorders>
              <w:top w:val="single" w:sz="4" w:space="0" w:color="auto"/>
              <w:left w:val="single" w:sz="4" w:space="0" w:color="auto"/>
              <w:bottom w:val="single" w:sz="4" w:space="0" w:color="auto"/>
              <w:right w:val="single" w:sz="4" w:space="0" w:color="auto"/>
            </w:tcBorders>
          </w:tcPr>
          <w:p w14:paraId="275BF8D2" w14:textId="49FA0737" w:rsidR="00E96EE6" w:rsidRPr="00597172" w:rsidRDefault="772A26E6" w:rsidP="772A26E6">
            <w:pPr>
              <w:rPr>
                <w:sz w:val="16"/>
                <w:szCs w:val="16"/>
              </w:rPr>
            </w:pPr>
            <w:r w:rsidRPr="772A26E6">
              <w:rPr>
                <w:b/>
                <w:bCs/>
                <w:sz w:val="16"/>
                <w:szCs w:val="16"/>
              </w:rPr>
              <w:t xml:space="preserve">Гудович Г.К., </w:t>
            </w:r>
          </w:p>
          <w:p w14:paraId="68758F79" w14:textId="752127FF" w:rsidR="00E96EE6" w:rsidRPr="00597172" w:rsidRDefault="772A26E6" w:rsidP="772A26E6">
            <w:pPr>
              <w:rPr>
                <w:b/>
                <w:bCs/>
                <w:sz w:val="16"/>
                <w:szCs w:val="16"/>
              </w:rPr>
            </w:pPr>
            <w:r w:rsidRPr="772A26E6">
              <w:rPr>
                <w:b/>
                <w:bCs/>
                <w:sz w:val="16"/>
                <w:szCs w:val="16"/>
              </w:rPr>
              <w:t xml:space="preserve">Макаров И.Н., </w:t>
            </w:r>
          </w:p>
          <w:p w14:paraId="057C7A7C" w14:textId="202782E8" w:rsidR="00E96EE6" w:rsidRPr="00597172" w:rsidRDefault="772A26E6" w:rsidP="772A26E6">
            <w:pPr>
              <w:rPr>
                <w:b/>
                <w:bCs/>
                <w:sz w:val="16"/>
                <w:szCs w:val="16"/>
              </w:rPr>
            </w:pPr>
            <w:r w:rsidRPr="772A26E6">
              <w:rPr>
                <w:b/>
                <w:bCs/>
                <w:sz w:val="16"/>
                <w:szCs w:val="16"/>
              </w:rPr>
              <w:t>Колесников В.В.,</w:t>
            </w:r>
          </w:p>
          <w:p w14:paraId="46E93C0C" w14:textId="7EEDC7B6" w:rsidR="00E96EE6" w:rsidRPr="00597172" w:rsidRDefault="772A26E6" w:rsidP="772A26E6">
            <w:pPr>
              <w:rPr>
                <w:sz w:val="16"/>
                <w:szCs w:val="16"/>
              </w:rPr>
            </w:pPr>
            <w:r w:rsidRPr="772A26E6">
              <w:rPr>
                <w:b/>
                <w:bCs/>
                <w:sz w:val="16"/>
                <w:szCs w:val="16"/>
              </w:rPr>
              <w:t>Рязанцева Е.А.</w:t>
            </w:r>
          </w:p>
        </w:tc>
        <w:tc>
          <w:tcPr>
            <w:tcW w:w="1418" w:type="dxa"/>
            <w:tcBorders>
              <w:top w:val="single" w:sz="4" w:space="0" w:color="auto"/>
              <w:left w:val="single" w:sz="4" w:space="0" w:color="auto"/>
              <w:bottom w:val="single" w:sz="4" w:space="0" w:color="auto"/>
              <w:right w:val="single" w:sz="4" w:space="0" w:color="auto"/>
            </w:tcBorders>
          </w:tcPr>
          <w:p w14:paraId="34BC6525" w14:textId="759AF87B" w:rsidR="00E96EE6" w:rsidRPr="00597172" w:rsidRDefault="772A26E6" w:rsidP="00623737">
            <w:r w:rsidRPr="772A26E6">
              <w:rPr>
                <w:sz w:val="16"/>
                <w:szCs w:val="16"/>
              </w:rPr>
              <w:t>0,8 / 0,2 / 0,2/ 0,2/ 0,2</w:t>
            </w:r>
          </w:p>
          <w:p w14:paraId="3C96D5CC" w14:textId="67A71E07" w:rsidR="00E96EE6" w:rsidRPr="00597172" w:rsidRDefault="00E96EE6" w:rsidP="772A26E6">
            <w:pPr>
              <w:rPr>
                <w:sz w:val="16"/>
                <w:szCs w:val="16"/>
              </w:rPr>
            </w:pPr>
          </w:p>
        </w:tc>
        <w:tc>
          <w:tcPr>
            <w:tcW w:w="2409" w:type="dxa"/>
            <w:tcBorders>
              <w:top w:val="single" w:sz="4" w:space="0" w:color="auto"/>
              <w:left w:val="single" w:sz="4" w:space="0" w:color="auto"/>
              <w:bottom w:val="single" w:sz="4" w:space="0" w:color="auto"/>
              <w:right w:val="single" w:sz="4" w:space="0" w:color="auto"/>
            </w:tcBorders>
          </w:tcPr>
          <w:p w14:paraId="6663C8F3" w14:textId="61B5329C" w:rsidR="00E96EE6" w:rsidRPr="00597172" w:rsidRDefault="772A26E6" w:rsidP="00137D8B">
            <w:r w:rsidRPr="772A26E6">
              <w:rPr>
                <w:sz w:val="16"/>
                <w:szCs w:val="16"/>
              </w:rPr>
              <w:t xml:space="preserve">Российское предпринимательство. 2018. </w:t>
            </w:r>
            <w:r w:rsidR="00157111">
              <w:rPr>
                <w:sz w:val="16"/>
                <w:szCs w:val="16"/>
              </w:rPr>
              <w:t>Т.</w:t>
            </w:r>
            <w:r w:rsidRPr="772A26E6">
              <w:rPr>
                <w:sz w:val="16"/>
                <w:szCs w:val="16"/>
              </w:rPr>
              <w:t xml:space="preserve"> 19. № 5.</w:t>
            </w:r>
            <w:r w:rsidR="00157111">
              <w:rPr>
                <w:sz w:val="16"/>
                <w:szCs w:val="16"/>
              </w:rPr>
              <w:t xml:space="preserve"> </w:t>
            </w:r>
            <w:r w:rsidRPr="772A26E6">
              <w:rPr>
                <w:sz w:val="16"/>
                <w:szCs w:val="16"/>
              </w:rPr>
              <w:t xml:space="preserve">doi: 10.18334/rp.19.5.39122 </w:t>
            </w:r>
          </w:p>
          <w:p w14:paraId="0194CA41" w14:textId="20917F07" w:rsidR="00E96EE6" w:rsidRPr="00597172" w:rsidRDefault="00E96EE6" w:rsidP="772A26E6">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441FDC9B" w14:textId="270BCCA8" w:rsidR="00E96EE6" w:rsidRPr="00597172" w:rsidRDefault="772A26E6" w:rsidP="772A26E6">
            <w:pPr>
              <w:rPr>
                <w:sz w:val="16"/>
                <w:szCs w:val="16"/>
              </w:rPr>
            </w:pPr>
            <w:r w:rsidRPr="772A26E6">
              <w:rPr>
                <w:sz w:val="16"/>
                <w:szCs w:val="16"/>
              </w:rPr>
              <w:t>1500</w:t>
            </w:r>
          </w:p>
        </w:tc>
        <w:tc>
          <w:tcPr>
            <w:tcW w:w="1003" w:type="dxa"/>
            <w:tcBorders>
              <w:top w:val="single" w:sz="4" w:space="0" w:color="auto"/>
              <w:left w:val="single" w:sz="4" w:space="0" w:color="auto"/>
              <w:bottom w:val="single" w:sz="4" w:space="0" w:color="auto"/>
              <w:right w:val="single" w:sz="4" w:space="0" w:color="auto"/>
            </w:tcBorders>
          </w:tcPr>
          <w:p w14:paraId="155EFA9B" w14:textId="723901EA" w:rsidR="00E96EE6" w:rsidRPr="00597172" w:rsidRDefault="772A26E6" w:rsidP="772A26E6">
            <w:pPr>
              <w:rPr>
                <w:sz w:val="16"/>
                <w:szCs w:val="16"/>
              </w:rPr>
            </w:pPr>
            <w:r w:rsidRPr="772A26E6">
              <w:rPr>
                <w:sz w:val="16"/>
                <w:szCs w:val="16"/>
              </w:rPr>
              <w:t>0,648</w:t>
            </w:r>
          </w:p>
        </w:tc>
      </w:tr>
      <w:tr w:rsidR="00894C1B" w:rsidRPr="00597172" w14:paraId="0FB976CB"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3C3EE904" w14:textId="77777777" w:rsidR="00E96EE6" w:rsidRPr="00597172" w:rsidRDefault="003F5A77" w:rsidP="00736292">
            <w:pPr>
              <w:jc w:val="center"/>
              <w:rPr>
                <w:i/>
                <w:sz w:val="16"/>
                <w:szCs w:val="16"/>
              </w:rPr>
            </w:pPr>
            <w:r w:rsidRPr="00597172">
              <w:rPr>
                <w:i/>
                <w:sz w:val="16"/>
                <w:szCs w:val="16"/>
              </w:rPr>
              <w:t>3</w:t>
            </w:r>
          </w:p>
        </w:tc>
        <w:tc>
          <w:tcPr>
            <w:tcW w:w="1744" w:type="dxa"/>
            <w:tcBorders>
              <w:top w:val="single" w:sz="4" w:space="0" w:color="auto"/>
              <w:left w:val="single" w:sz="4" w:space="0" w:color="auto"/>
              <w:bottom w:val="single" w:sz="4" w:space="0" w:color="auto"/>
              <w:right w:val="single" w:sz="4" w:space="0" w:color="auto"/>
            </w:tcBorders>
          </w:tcPr>
          <w:p w14:paraId="6C469939" w14:textId="31853279" w:rsidR="00E96EE6" w:rsidRPr="00597172" w:rsidRDefault="772A26E6" w:rsidP="772A26E6">
            <w:pPr>
              <w:rPr>
                <w:sz w:val="14"/>
                <w:szCs w:val="14"/>
              </w:rPr>
            </w:pPr>
            <w:r w:rsidRPr="772A26E6">
              <w:rPr>
                <w:color w:val="000000" w:themeColor="text1"/>
                <w:sz w:val="16"/>
                <w:szCs w:val="16"/>
              </w:rPr>
              <w:t>Реальный сектор в условиях новой промышленной революции</w:t>
            </w:r>
            <w:r w:rsidRPr="772A26E6">
              <w:rPr>
                <w:sz w:val="16"/>
                <w:szCs w:val="16"/>
              </w:rPr>
              <w:t xml:space="preserve"> </w:t>
            </w:r>
          </w:p>
          <w:p w14:paraId="547E069C" w14:textId="2AA54AEE" w:rsidR="00E96EE6" w:rsidRPr="00597172" w:rsidRDefault="00E96EE6" w:rsidP="772A26E6">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32D06091" w14:textId="24B21516" w:rsidR="00E96EE6" w:rsidRPr="00597172" w:rsidRDefault="772A26E6" w:rsidP="772A26E6">
            <w:pPr>
              <w:rPr>
                <w:sz w:val="16"/>
                <w:szCs w:val="16"/>
              </w:rPr>
            </w:pPr>
            <w:r w:rsidRPr="009D565B">
              <w:rPr>
                <w:sz w:val="16"/>
                <w:szCs w:val="16"/>
              </w:rPr>
              <w:t xml:space="preserve">Проект и концессия как финансовые модели государственно-частного партнерства: финансово-контрольные и учетные аспекты функционирования </w:t>
            </w:r>
          </w:p>
        </w:tc>
        <w:tc>
          <w:tcPr>
            <w:tcW w:w="2731" w:type="dxa"/>
            <w:tcBorders>
              <w:top w:val="single" w:sz="4" w:space="0" w:color="auto"/>
              <w:left w:val="single" w:sz="4" w:space="0" w:color="auto"/>
              <w:bottom w:val="single" w:sz="4" w:space="0" w:color="auto"/>
              <w:right w:val="single" w:sz="4" w:space="0" w:color="auto"/>
            </w:tcBorders>
          </w:tcPr>
          <w:p w14:paraId="72EF6F82" w14:textId="77777777" w:rsidR="00E96EE6" w:rsidRPr="00597172" w:rsidRDefault="772A26E6" w:rsidP="772A26E6">
            <w:pPr>
              <w:rPr>
                <w:sz w:val="16"/>
                <w:szCs w:val="16"/>
              </w:rPr>
            </w:pPr>
            <w:r w:rsidRPr="772A26E6">
              <w:rPr>
                <w:sz w:val="16"/>
                <w:szCs w:val="16"/>
              </w:rPr>
              <w:t>Кафедра</w:t>
            </w:r>
          </w:p>
          <w:p w14:paraId="32060A2B" w14:textId="45EA94DB" w:rsidR="00E96EE6" w:rsidRPr="00597172" w:rsidRDefault="772A26E6" w:rsidP="772A26E6">
            <w:pPr>
              <w:rPr>
                <w:sz w:val="16"/>
                <w:szCs w:val="16"/>
              </w:rPr>
            </w:pPr>
            <w:r w:rsidRPr="772A26E6">
              <w:rPr>
                <w:sz w:val="16"/>
                <w:szCs w:val="16"/>
              </w:rPr>
              <w:t>«Бухгалтерский учет, аудит, статистика», Липецкий филиал</w:t>
            </w:r>
          </w:p>
          <w:p w14:paraId="663CD114" w14:textId="514C5143" w:rsidR="00E96EE6" w:rsidRPr="00597172" w:rsidRDefault="772A26E6" w:rsidP="772A26E6">
            <w:pPr>
              <w:rPr>
                <w:sz w:val="16"/>
                <w:szCs w:val="16"/>
              </w:rPr>
            </w:pPr>
            <w:r w:rsidRPr="772A26E6">
              <w:rPr>
                <w:sz w:val="16"/>
                <w:szCs w:val="16"/>
              </w:rPr>
              <w:t>Кафедра «Экономика, менеджмент и маркетинг», Липецкий филиал</w:t>
            </w:r>
          </w:p>
          <w:p w14:paraId="4BB7E0E0" w14:textId="2FA550E0" w:rsidR="00E96EE6" w:rsidRPr="00597172" w:rsidRDefault="772A26E6" w:rsidP="772A26E6">
            <w:pPr>
              <w:rPr>
                <w:rFonts w:eastAsiaTheme="minorEastAsia"/>
                <w:color w:val="000000" w:themeColor="text1"/>
                <w:sz w:val="16"/>
                <w:szCs w:val="16"/>
              </w:rPr>
            </w:pPr>
            <w:r w:rsidRPr="772A26E6">
              <w:rPr>
                <w:sz w:val="16"/>
                <w:szCs w:val="16"/>
              </w:rPr>
              <w:t>Кафедра «Информатика, математика и общегуманитарные науки», Липецкий филиал</w:t>
            </w:r>
          </w:p>
          <w:p w14:paraId="71A5DCD8" w14:textId="75E47071" w:rsidR="00E96EE6" w:rsidRPr="00597172" w:rsidRDefault="772A26E6" w:rsidP="772A26E6">
            <w:pPr>
              <w:rPr>
                <w:rFonts w:eastAsiaTheme="minorEastAsia"/>
                <w:color w:val="000000" w:themeColor="text1"/>
                <w:sz w:val="16"/>
                <w:szCs w:val="16"/>
              </w:rPr>
            </w:pPr>
            <w:r w:rsidRPr="772A26E6">
              <w:rPr>
                <w:sz w:val="16"/>
                <w:szCs w:val="16"/>
              </w:rPr>
              <w:t>Кафедра «Финансы и кредит», Липецкий филиал</w:t>
            </w:r>
          </w:p>
        </w:tc>
        <w:tc>
          <w:tcPr>
            <w:tcW w:w="1843" w:type="dxa"/>
            <w:tcBorders>
              <w:top w:val="single" w:sz="4" w:space="0" w:color="auto"/>
              <w:left w:val="single" w:sz="4" w:space="0" w:color="auto"/>
              <w:bottom w:val="single" w:sz="4" w:space="0" w:color="auto"/>
              <w:right w:val="single" w:sz="4" w:space="0" w:color="auto"/>
            </w:tcBorders>
          </w:tcPr>
          <w:p w14:paraId="4818F7A7" w14:textId="7E444E04" w:rsidR="00E96EE6" w:rsidRPr="00597172" w:rsidRDefault="772A26E6" w:rsidP="772A26E6">
            <w:r w:rsidRPr="772A26E6">
              <w:rPr>
                <w:b/>
                <w:bCs/>
                <w:sz w:val="16"/>
                <w:szCs w:val="16"/>
              </w:rPr>
              <w:t xml:space="preserve">Гудович Г.К., </w:t>
            </w:r>
          </w:p>
          <w:p w14:paraId="0A2CEF5F" w14:textId="3479B887" w:rsidR="00E96EE6" w:rsidRPr="00597172" w:rsidRDefault="0B89C77B" w:rsidP="0B89C77B">
            <w:pPr>
              <w:rPr>
                <w:sz w:val="16"/>
                <w:szCs w:val="16"/>
              </w:rPr>
            </w:pPr>
            <w:r w:rsidRPr="0B89C77B">
              <w:rPr>
                <w:b/>
                <w:bCs/>
                <w:sz w:val="16"/>
                <w:szCs w:val="16"/>
              </w:rPr>
              <w:t xml:space="preserve">Макаров И.Н., </w:t>
            </w:r>
            <w:r w:rsidRPr="0B89C77B">
              <w:rPr>
                <w:sz w:val="16"/>
                <w:szCs w:val="16"/>
              </w:rPr>
              <w:t>Соколов В.П.,</w:t>
            </w:r>
            <w:r w:rsidRPr="0B89C77B">
              <w:rPr>
                <w:b/>
                <w:bCs/>
                <w:sz w:val="16"/>
                <w:szCs w:val="16"/>
              </w:rPr>
              <w:t xml:space="preserve"> Спесивцев В.А.</w:t>
            </w:r>
          </w:p>
        </w:tc>
        <w:tc>
          <w:tcPr>
            <w:tcW w:w="1418" w:type="dxa"/>
            <w:tcBorders>
              <w:top w:val="single" w:sz="4" w:space="0" w:color="auto"/>
              <w:left w:val="single" w:sz="4" w:space="0" w:color="auto"/>
              <w:bottom w:val="single" w:sz="4" w:space="0" w:color="auto"/>
              <w:right w:val="single" w:sz="4" w:space="0" w:color="auto"/>
            </w:tcBorders>
          </w:tcPr>
          <w:p w14:paraId="6F07E2E0" w14:textId="1057E5F3" w:rsidR="00E96EE6" w:rsidRPr="00597172" w:rsidRDefault="772A26E6" w:rsidP="772A26E6">
            <w:pPr>
              <w:rPr>
                <w:sz w:val="16"/>
                <w:szCs w:val="16"/>
              </w:rPr>
            </w:pPr>
            <w:r w:rsidRPr="772A26E6">
              <w:rPr>
                <w:sz w:val="16"/>
                <w:szCs w:val="16"/>
              </w:rPr>
              <w:t>0,8 / 0,2 / 0,2/ 0,2/ 0,2</w:t>
            </w:r>
          </w:p>
        </w:tc>
        <w:tc>
          <w:tcPr>
            <w:tcW w:w="2409" w:type="dxa"/>
            <w:tcBorders>
              <w:top w:val="single" w:sz="4" w:space="0" w:color="auto"/>
              <w:left w:val="single" w:sz="4" w:space="0" w:color="auto"/>
              <w:bottom w:val="single" w:sz="4" w:space="0" w:color="auto"/>
              <w:right w:val="single" w:sz="4" w:space="0" w:color="auto"/>
            </w:tcBorders>
          </w:tcPr>
          <w:p w14:paraId="5A09E77C" w14:textId="6D999597" w:rsidR="00E96EE6" w:rsidRPr="00597172" w:rsidRDefault="772A26E6" w:rsidP="00623737">
            <w:r w:rsidRPr="772A26E6">
              <w:rPr>
                <w:sz w:val="16"/>
                <w:szCs w:val="16"/>
              </w:rPr>
              <w:t>Российское предпринимательство. 2018. Т</w:t>
            </w:r>
            <w:r w:rsidR="00157111">
              <w:rPr>
                <w:sz w:val="16"/>
                <w:szCs w:val="16"/>
              </w:rPr>
              <w:t>.</w:t>
            </w:r>
            <w:r w:rsidRPr="772A26E6">
              <w:rPr>
                <w:sz w:val="16"/>
                <w:szCs w:val="16"/>
              </w:rPr>
              <w:t xml:space="preserve"> 19. № 7. doi: 10.18334/rp.19.7.39276</w:t>
            </w:r>
          </w:p>
          <w:p w14:paraId="1C9790C1" w14:textId="18B3C454" w:rsidR="00E96EE6" w:rsidRPr="00597172" w:rsidRDefault="00E96EE6" w:rsidP="772A26E6">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7D990CCF" w14:textId="2713B0F5" w:rsidR="00E96EE6" w:rsidRPr="00597172" w:rsidRDefault="772A26E6" w:rsidP="772A26E6">
            <w:pPr>
              <w:rPr>
                <w:sz w:val="16"/>
                <w:szCs w:val="16"/>
              </w:rPr>
            </w:pPr>
            <w:r w:rsidRPr="772A26E6">
              <w:rPr>
                <w:sz w:val="16"/>
                <w:szCs w:val="16"/>
              </w:rPr>
              <w:t>1500</w:t>
            </w:r>
          </w:p>
        </w:tc>
        <w:tc>
          <w:tcPr>
            <w:tcW w:w="1003" w:type="dxa"/>
            <w:tcBorders>
              <w:top w:val="single" w:sz="4" w:space="0" w:color="auto"/>
              <w:left w:val="single" w:sz="4" w:space="0" w:color="auto"/>
              <w:bottom w:val="single" w:sz="4" w:space="0" w:color="auto"/>
              <w:right w:val="single" w:sz="4" w:space="0" w:color="auto"/>
            </w:tcBorders>
          </w:tcPr>
          <w:p w14:paraId="738D5316" w14:textId="1F60D889" w:rsidR="00E96EE6" w:rsidRPr="00597172" w:rsidRDefault="772A26E6" w:rsidP="772A26E6">
            <w:pPr>
              <w:rPr>
                <w:sz w:val="16"/>
                <w:szCs w:val="16"/>
              </w:rPr>
            </w:pPr>
            <w:r w:rsidRPr="772A26E6">
              <w:rPr>
                <w:sz w:val="16"/>
                <w:szCs w:val="16"/>
              </w:rPr>
              <w:t>0,648</w:t>
            </w:r>
          </w:p>
        </w:tc>
      </w:tr>
      <w:tr w:rsidR="009D565B" w:rsidRPr="00597172" w14:paraId="0EF75802"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590F10B4" w14:textId="77777777" w:rsidR="009D565B" w:rsidRPr="00597172" w:rsidRDefault="009D565B" w:rsidP="009D565B">
            <w:pPr>
              <w:jc w:val="center"/>
              <w:rPr>
                <w:i/>
                <w:sz w:val="16"/>
                <w:szCs w:val="16"/>
              </w:rPr>
            </w:pPr>
            <w:r w:rsidRPr="00597172">
              <w:rPr>
                <w:i/>
                <w:sz w:val="16"/>
                <w:szCs w:val="16"/>
              </w:rPr>
              <w:t>4</w:t>
            </w:r>
          </w:p>
        </w:tc>
        <w:tc>
          <w:tcPr>
            <w:tcW w:w="1744" w:type="dxa"/>
            <w:tcBorders>
              <w:top w:val="single" w:sz="4" w:space="0" w:color="auto"/>
              <w:left w:val="single" w:sz="4" w:space="0" w:color="auto"/>
              <w:bottom w:val="single" w:sz="4" w:space="0" w:color="auto"/>
              <w:right w:val="single" w:sz="4" w:space="0" w:color="auto"/>
            </w:tcBorders>
          </w:tcPr>
          <w:p w14:paraId="1C9F9BF8" w14:textId="77777777" w:rsidR="000D48F5" w:rsidRPr="00597172" w:rsidRDefault="000D48F5" w:rsidP="000D48F5">
            <w:pPr>
              <w:rPr>
                <w:sz w:val="14"/>
                <w:szCs w:val="14"/>
              </w:rPr>
            </w:pPr>
            <w:r w:rsidRPr="772A26E6">
              <w:rPr>
                <w:color w:val="000000" w:themeColor="text1"/>
                <w:sz w:val="16"/>
                <w:szCs w:val="16"/>
              </w:rPr>
              <w:t>Реальный сектор в условиях новой промышленной революции</w:t>
            </w:r>
            <w:r w:rsidRPr="772A26E6">
              <w:rPr>
                <w:sz w:val="16"/>
                <w:szCs w:val="16"/>
              </w:rPr>
              <w:t xml:space="preserve"> </w:t>
            </w:r>
          </w:p>
          <w:p w14:paraId="3200A3C1" w14:textId="52423611" w:rsidR="009D565B" w:rsidRPr="00597172" w:rsidRDefault="009D565B" w:rsidP="009D565B">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04C92A70" w14:textId="65808081" w:rsidR="009D565B" w:rsidRPr="00597172" w:rsidRDefault="009D565B" w:rsidP="009D565B">
            <w:pPr>
              <w:rPr>
                <w:sz w:val="16"/>
                <w:szCs w:val="16"/>
              </w:rPr>
            </w:pPr>
            <w:r w:rsidRPr="009D565B">
              <w:rPr>
                <w:sz w:val="16"/>
                <w:szCs w:val="16"/>
              </w:rPr>
              <w:t>Кластерное объединение хозяйствующих субъектов для достижения конкурентных преимуществ</w:t>
            </w:r>
          </w:p>
        </w:tc>
        <w:tc>
          <w:tcPr>
            <w:tcW w:w="2731" w:type="dxa"/>
            <w:tcBorders>
              <w:top w:val="single" w:sz="4" w:space="0" w:color="auto"/>
              <w:left w:val="single" w:sz="4" w:space="0" w:color="auto"/>
              <w:bottom w:val="single" w:sz="4" w:space="0" w:color="auto"/>
              <w:right w:val="single" w:sz="4" w:space="0" w:color="auto"/>
            </w:tcBorders>
          </w:tcPr>
          <w:p w14:paraId="5F82837A" w14:textId="72E05A46" w:rsidR="009D565B" w:rsidRPr="00597172" w:rsidRDefault="009D565B" w:rsidP="009D565B">
            <w:pPr>
              <w:rPr>
                <w:sz w:val="16"/>
                <w:szCs w:val="16"/>
              </w:rPr>
            </w:pPr>
            <w:r w:rsidRPr="772A26E6">
              <w:rPr>
                <w:sz w:val="16"/>
                <w:szCs w:val="16"/>
              </w:rPr>
              <w:t>Кафедра</w:t>
            </w:r>
          </w:p>
          <w:p w14:paraId="2CFAB81D" w14:textId="0002B704" w:rsidR="009D565B" w:rsidRPr="00597172" w:rsidRDefault="009D565B" w:rsidP="009D565B">
            <w:pPr>
              <w:rPr>
                <w:sz w:val="16"/>
                <w:szCs w:val="16"/>
              </w:rPr>
            </w:pPr>
            <w:r w:rsidRPr="772A26E6">
              <w:rPr>
                <w:sz w:val="16"/>
                <w:szCs w:val="16"/>
              </w:rPr>
              <w:t>«Бухгалтерский учет, аудит, статистика», Липецкий филиал</w:t>
            </w:r>
          </w:p>
          <w:p w14:paraId="6FCC3272" w14:textId="07A08D35" w:rsidR="009D565B" w:rsidRPr="00597172" w:rsidRDefault="009D565B" w:rsidP="009D565B">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7B83AF9" w14:textId="5BBC6C24" w:rsidR="009D565B" w:rsidRPr="00597172" w:rsidRDefault="009D565B" w:rsidP="009D565B">
            <w:pPr>
              <w:rPr>
                <w:b/>
                <w:sz w:val="16"/>
                <w:szCs w:val="16"/>
              </w:rPr>
            </w:pPr>
            <w:r>
              <w:rPr>
                <w:b/>
                <w:sz w:val="16"/>
                <w:szCs w:val="16"/>
              </w:rPr>
              <w:t>Измалкова И.В.</w:t>
            </w:r>
          </w:p>
        </w:tc>
        <w:tc>
          <w:tcPr>
            <w:tcW w:w="1418" w:type="dxa"/>
            <w:tcBorders>
              <w:top w:val="single" w:sz="4" w:space="0" w:color="auto"/>
              <w:left w:val="single" w:sz="4" w:space="0" w:color="auto"/>
              <w:bottom w:val="single" w:sz="4" w:space="0" w:color="auto"/>
              <w:right w:val="single" w:sz="4" w:space="0" w:color="auto"/>
            </w:tcBorders>
          </w:tcPr>
          <w:p w14:paraId="444D6094" w14:textId="668D9344" w:rsidR="009D565B" w:rsidRPr="00597172" w:rsidRDefault="009D565B" w:rsidP="009D565B">
            <w:pPr>
              <w:rPr>
                <w:sz w:val="16"/>
                <w:szCs w:val="16"/>
              </w:rPr>
            </w:pPr>
            <w:r>
              <w:rPr>
                <w:sz w:val="16"/>
                <w:szCs w:val="16"/>
              </w:rPr>
              <w:t>0,4</w:t>
            </w:r>
          </w:p>
        </w:tc>
        <w:tc>
          <w:tcPr>
            <w:tcW w:w="2409" w:type="dxa"/>
            <w:tcBorders>
              <w:top w:val="single" w:sz="4" w:space="0" w:color="auto"/>
              <w:left w:val="single" w:sz="4" w:space="0" w:color="auto"/>
              <w:bottom w:val="single" w:sz="4" w:space="0" w:color="auto"/>
              <w:right w:val="single" w:sz="4" w:space="0" w:color="auto"/>
            </w:tcBorders>
          </w:tcPr>
          <w:p w14:paraId="60579103" w14:textId="6E9C802D" w:rsidR="009D565B" w:rsidRPr="00AD000D" w:rsidRDefault="009D565B" w:rsidP="009D565B">
            <w:pPr>
              <w:suppressAutoHyphens/>
              <w:autoSpaceDE w:val="0"/>
              <w:rPr>
                <w:sz w:val="16"/>
                <w:szCs w:val="16"/>
              </w:rPr>
            </w:pPr>
            <w:r w:rsidRPr="00AD000D">
              <w:rPr>
                <w:sz w:val="16"/>
                <w:szCs w:val="16"/>
              </w:rPr>
              <w:t>Современная наука: актуальные проблемы теории и прак</w:t>
            </w:r>
            <w:r w:rsidR="00AD000D">
              <w:rPr>
                <w:sz w:val="16"/>
                <w:szCs w:val="16"/>
              </w:rPr>
              <w:t>тики. Серия «Экономика и Право».</w:t>
            </w:r>
            <w:r w:rsidRPr="00AD000D">
              <w:rPr>
                <w:sz w:val="16"/>
                <w:szCs w:val="16"/>
              </w:rPr>
              <w:t> 2018г. № 03. С. 45-48</w:t>
            </w:r>
          </w:p>
          <w:p w14:paraId="677EE701" w14:textId="35C3048B" w:rsidR="009D565B" w:rsidRPr="00597172" w:rsidRDefault="009D565B" w:rsidP="009D565B">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0A70F805" w14:textId="72B55E2C" w:rsidR="009D565B" w:rsidRPr="00597172" w:rsidRDefault="00E54C0C" w:rsidP="009D565B">
            <w:pPr>
              <w:rPr>
                <w:sz w:val="16"/>
                <w:szCs w:val="16"/>
              </w:rPr>
            </w:pPr>
            <w:r>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2AE78573" w14:textId="1A62FCDB" w:rsidR="009D565B" w:rsidRPr="00597172" w:rsidRDefault="009D565B" w:rsidP="009D565B">
            <w:pPr>
              <w:rPr>
                <w:sz w:val="16"/>
                <w:szCs w:val="16"/>
              </w:rPr>
            </w:pPr>
            <w:r>
              <w:rPr>
                <w:sz w:val="16"/>
                <w:szCs w:val="16"/>
              </w:rPr>
              <w:t>0,282</w:t>
            </w:r>
          </w:p>
        </w:tc>
      </w:tr>
      <w:tr w:rsidR="00E54C0C" w:rsidRPr="00597172" w14:paraId="2086D152"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41F8064A" w14:textId="77777777" w:rsidR="00E54C0C" w:rsidRPr="00597172" w:rsidRDefault="00E54C0C" w:rsidP="00E54C0C">
            <w:pPr>
              <w:jc w:val="center"/>
              <w:rPr>
                <w:i/>
                <w:sz w:val="16"/>
                <w:szCs w:val="16"/>
              </w:rPr>
            </w:pPr>
            <w:r w:rsidRPr="00597172">
              <w:rPr>
                <w:i/>
                <w:sz w:val="16"/>
                <w:szCs w:val="16"/>
              </w:rPr>
              <w:t>5</w:t>
            </w:r>
          </w:p>
        </w:tc>
        <w:tc>
          <w:tcPr>
            <w:tcW w:w="1744" w:type="dxa"/>
            <w:tcBorders>
              <w:top w:val="single" w:sz="4" w:space="0" w:color="auto"/>
              <w:left w:val="single" w:sz="4" w:space="0" w:color="auto"/>
              <w:bottom w:val="single" w:sz="4" w:space="0" w:color="auto"/>
              <w:right w:val="single" w:sz="4" w:space="0" w:color="auto"/>
            </w:tcBorders>
          </w:tcPr>
          <w:p w14:paraId="122CF409" w14:textId="77777777" w:rsidR="000D48F5" w:rsidRPr="00597172" w:rsidRDefault="000D48F5" w:rsidP="000D48F5">
            <w:pPr>
              <w:rPr>
                <w:sz w:val="14"/>
                <w:szCs w:val="14"/>
              </w:rPr>
            </w:pPr>
            <w:r w:rsidRPr="772A26E6">
              <w:rPr>
                <w:color w:val="000000" w:themeColor="text1"/>
                <w:sz w:val="16"/>
                <w:szCs w:val="16"/>
              </w:rPr>
              <w:t>Реальный сектор в условиях новой промышленной революции</w:t>
            </w:r>
            <w:r w:rsidRPr="772A26E6">
              <w:rPr>
                <w:sz w:val="16"/>
                <w:szCs w:val="16"/>
              </w:rPr>
              <w:t xml:space="preserve"> </w:t>
            </w:r>
          </w:p>
          <w:p w14:paraId="63161C3F" w14:textId="474197A2" w:rsidR="00E54C0C" w:rsidRPr="00597172" w:rsidRDefault="00E54C0C" w:rsidP="00E54C0C">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62469525" w14:textId="7018BB0D" w:rsidR="00E54C0C" w:rsidRPr="00597172" w:rsidRDefault="00E54C0C" w:rsidP="00E54C0C">
            <w:pPr>
              <w:rPr>
                <w:sz w:val="16"/>
                <w:szCs w:val="16"/>
              </w:rPr>
            </w:pPr>
            <w:r w:rsidRPr="00002783">
              <w:rPr>
                <w:sz w:val="16"/>
                <w:szCs w:val="16"/>
              </w:rPr>
              <w:t>Кластеризация как инструмент диверсификации рисков в организациях</w:t>
            </w:r>
          </w:p>
        </w:tc>
        <w:tc>
          <w:tcPr>
            <w:tcW w:w="2731" w:type="dxa"/>
            <w:tcBorders>
              <w:top w:val="single" w:sz="4" w:space="0" w:color="auto"/>
              <w:left w:val="single" w:sz="4" w:space="0" w:color="auto"/>
              <w:bottom w:val="single" w:sz="4" w:space="0" w:color="auto"/>
              <w:right w:val="single" w:sz="4" w:space="0" w:color="auto"/>
            </w:tcBorders>
          </w:tcPr>
          <w:p w14:paraId="7FCCD136" w14:textId="77777777" w:rsidR="00E54C0C" w:rsidRDefault="00E54C0C" w:rsidP="00E54C0C">
            <w:pPr>
              <w:rPr>
                <w:sz w:val="16"/>
                <w:szCs w:val="16"/>
              </w:rPr>
            </w:pPr>
            <w:r>
              <w:rPr>
                <w:sz w:val="16"/>
                <w:szCs w:val="16"/>
              </w:rPr>
              <w:t>Кафедра</w:t>
            </w:r>
          </w:p>
          <w:p w14:paraId="6F830F9B" w14:textId="77777777" w:rsidR="00E54C0C" w:rsidRDefault="00E54C0C" w:rsidP="00E54C0C">
            <w:pPr>
              <w:rPr>
                <w:sz w:val="16"/>
                <w:szCs w:val="16"/>
              </w:rPr>
            </w:pPr>
            <w:r>
              <w:rPr>
                <w:sz w:val="16"/>
                <w:szCs w:val="16"/>
              </w:rPr>
              <w:t>«Бухгалтерский учет, аудит, статистика»</w:t>
            </w:r>
          </w:p>
          <w:p w14:paraId="1F410686" w14:textId="69375371" w:rsidR="00E54C0C" w:rsidRPr="00597172" w:rsidRDefault="00E54C0C" w:rsidP="00E54C0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1FAAB6B" w14:textId="77777777" w:rsidR="00E54C0C" w:rsidRPr="000E3D87" w:rsidRDefault="00E54C0C" w:rsidP="00E54C0C">
            <w:pPr>
              <w:rPr>
                <w:b/>
                <w:sz w:val="16"/>
                <w:szCs w:val="16"/>
              </w:rPr>
            </w:pPr>
            <w:r w:rsidRPr="000E3D87">
              <w:rPr>
                <w:b/>
                <w:sz w:val="16"/>
                <w:szCs w:val="16"/>
              </w:rPr>
              <w:t>Измалкова И.В.,</w:t>
            </w:r>
          </w:p>
          <w:p w14:paraId="1CA40F8F" w14:textId="588ECFF5" w:rsidR="00E54C0C" w:rsidRPr="000D48F5" w:rsidRDefault="00E54C0C" w:rsidP="00E54C0C">
            <w:pPr>
              <w:rPr>
                <w:sz w:val="16"/>
                <w:szCs w:val="16"/>
              </w:rPr>
            </w:pPr>
            <w:r w:rsidRPr="000D48F5">
              <w:rPr>
                <w:sz w:val="16"/>
                <w:szCs w:val="16"/>
              </w:rPr>
              <w:t>Леонтьев Е.Д.</w:t>
            </w:r>
          </w:p>
        </w:tc>
        <w:tc>
          <w:tcPr>
            <w:tcW w:w="1418" w:type="dxa"/>
            <w:tcBorders>
              <w:top w:val="single" w:sz="4" w:space="0" w:color="auto"/>
              <w:left w:val="single" w:sz="4" w:space="0" w:color="auto"/>
              <w:bottom w:val="single" w:sz="4" w:space="0" w:color="auto"/>
              <w:right w:val="single" w:sz="4" w:space="0" w:color="auto"/>
            </w:tcBorders>
          </w:tcPr>
          <w:p w14:paraId="5CF5A25C" w14:textId="0DB52776" w:rsidR="00E54C0C" w:rsidRPr="00597172" w:rsidRDefault="38292251" w:rsidP="38292251">
            <w:pPr>
              <w:rPr>
                <w:sz w:val="16"/>
                <w:szCs w:val="16"/>
              </w:rPr>
            </w:pPr>
            <w:r w:rsidRPr="38292251">
              <w:rPr>
                <w:sz w:val="16"/>
                <w:szCs w:val="16"/>
              </w:rPr>
              <w:t>0,4/0,2</w:t>
            </w:r>
          </w:p>
        </w:tc>
        <w:tc>
          <w:tcPr>
            <w:tcW w:w="2409" w:type="dxa"/>
            <w:tcBorders>
              <w:top w:val="single" w:sz="4" w:space="0" w:color="auto"/>
              <w:left w:val="single" w:sz="4" w:space="0" w:color="auto"/>
              <w:bottom w:val="single" w:sz="4" w:space="0" w:color="auto"/>
              <w:right w:val="single" w:sz="4" w:space="0" w:color="auto"/>
            </w:tcBorders>
          </w:tcPr>
          <w:p w14:paraId="56629337" w14:textId="1A3EE690" w:rsidR="00E54C0C" w:rsidRPr="00597172" w:rsidRDefault="00E54C0C" w:rsidP="000D48F5">
            <w:pPr>
              <w:rPr>
                <w:sz w:val="16"/>
                <w:szCs w:val="16"/>
              </w:rPr>
            </w:pPr>
            <w:r w:rsidRPr="00002783">
              <w:rPr>
                <w:sz w:val="16"/>
                <w:szCs w:val="16"/>
              </w:rPr>
              <w:t>Известия Юго-Западного государственного университета. Серия Экономика. Социология. Менеджмент</w:t>
            </w:r>
            <w:r w:rsidR="000D48F5">
              <w:rPr>
                <w:sz w:val="16"/>
                <w:szCs w:val="16"/>
              </w:rPr>
              <w:t xml:space="preserve">. </w:t>
            </w:r>
            <w:r w:rsidRPr="00002783">
              <w:rPr>
                <w:sz w:val="16"/>
                <w:szCs w:val="16"/>
              </w:rPr>
              <w:t>2018</w:t>
            </w:r>
            <w:r w:rsidR="000D48F5">
              <w:rPr>
                <w:sz w:val="16"/>
                <w:szCs w:val="16"/>
              </w:rPr>
              <w:t>.</w:t>
            </w:r>
            <w:r w:rsidRPr="00002783">
              <w:rPr>
                <w:sz w:val="16"/>
                <w:szCs w:val="16"/>
              </w:rPr>
              <w:t xml:space="preserve"> № 4</w:t>
            </w:r>
            <w:r w:rsidR="000D48F5">
              <w:rPr>
                <w:sz w:val="16"/>
                <w:szCs w:val="16"/>
              </w:rPr>
              <w:t>.</w:t>
            </w:r>
          </w:p>
        </w:tc>
        <w:tc>
          <w:tcPr>
            <w:tcW w:w="903" w:type="dxa"/>
            <w:tcBorders>
              <w:top w:val="single" w:sz="4" w:space="0" w:color="auto"/>
              <w:left w:val="single" w:sz="4" w:space="0" w:color="auto"/>
              <w:bottom w:val="single" w:sz="4" w:space="0" w:color="auto"/>
              <w:right w:val="single" w:sz="4" w:space="0" w:color="auto"/>
            </w:tcBorders>
          </w:tcPr>
          <w:p w14:paraId="1EB67F1F" w14:textId="2D606D98" w:rsidR="00E54C0C" w:rsidRPr="00597172" w:rsidRDefault="00E54C0C" w:rsidP="00E54C0C">
            <w:pPr>
              <w:rPr>
                <w:sz w:val="16"/>
                <w:szCs w:val="16"/>
              </w:rPr>
            </w:pPr>
            <w:r>
              <w:rPr>
                <w:sz w:val="16"/>
                <w:szCs w:val="16"/>
              </w:rPr>
              <w:t>4000</w:t>
            </w:r>
          </w:p>
        </w:tc>
        <w:tc>
          <w:tcPr>
            <w:tcW w:w="1003" w:type="dxa"/>
            <w:tcBorders>
              <w:top w:val="single" w:sz="4" w:space="0" w:color="auto"/>
              <w:left w:val="single" w:sz="4" w:space="0" w:color="auto"/>
              <w:bottom w:val="single" w:sz="4" w:space="0" w:color="auto"/>
              <w:right w:val="single" w:sz="4" w:space="0" w:color="auto"/>
            </w:tcBorders>
          </w:tcPr>
          <w:p w14:paraId="5A378F71" w14:textId="67593124" w:rsidR="00E54C0C" w:rsidRPr="00597172" w:rsidRDefault="00E54C0C" w:rsidP="00E54C0C">
            <w:pPr>
              <w:rPr>
                <w:sz w:val="16"/>
                <w:szCs w:val="16"/>
              </w:rPr>
            </w:pPr>
            <w:r>
              <w:rPr>
                <w:sz w:val="16"/>
                <w:szCs w:val="16"/>
              </w:rPr>
              <w:t>0,197</w:t>
            </w:r>
          </w:p>
        </w:tc>
      </w:tr>
      <w:tr w:rsidR="008910D5" w:rsidRPr="00597172" w14:paraId="11BE6627"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6F190683" w14:textId="77777777" w:rsidR="008910D5" w:rsidRPr="00597172" w:rsidRDefault="008910D5" w:rsidP="008910D5">
            <w:pPr>
              <w:jc w:val="center"/>
              <w:rPr>
                <w:i/>
                <w:sz w:val="16"/>
                <w:szCs w:val="16"/>
              </w:rPr>
            </w:pPr>
            <w:r w:rsidRPr="00597172">
              <w:rPr>
                <w:i/>
                <w:sz w:val="16"/>
                <w:szCs w:val="16"/>
              </w:rPr>
              <w:t>6</w:t>
            </w:r>
          </w:p>
        </w:tc>
        <w:tc>
          <w:tcPr>
            <w:tcW w:w="1744" w:type="dxa"/>
            <w:tcBorders>
              <w:top w:val="single" w:sz="4" w:space="0" w:color="auto"/>
              <w:left w:val="single" w:sz="4" w:space="0" w:color="auto"/>
              <w:bottom w:val="single" w:sz="4" w:space="0" w:color="auto"/>
              <w:right w:val="single" w:sz="4" w:space="0" w:color="auto"/>
            </w:tcBorders>
          </w:tcPr>
          <w:p w14:paraId="2E1BB39F" w14:textId="7330DA21" w:rsidR="008910D5" w:rsidRPr="008910D5" w:rsidRDefault="008910D5" w:rsidP="008910D5">
            <w:pPr>
              <w:rPr>
                <w:color w:val="000000" w:themeColor="text1"/>
                <w:sz w:val="16"/>
                <w:szCs w:val="16"/>
              </w:rPr>
            </w:pPr>
            <w:r w:rsidRPr="008910D5">
              <w:rPr>
                <w:color w:val="000000" w:themeColor="text1"/>
                <w:sz w:val="16"/>
                <w:szCs w:val="16"/>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77C6A11E" w14:textId="342D0FE3" w:rsidR="008910D5" w:rsidRPr="008910D5" w:rsidRDefault="008910D5" w:rsidP="008910D5">
            <w:pPr>
              <w:rPr>
                <w:color w:val="000000" w:themeColor="text1"/>
                <w:sz w:val="16"/>
                <w:szCs w:val="16"/>
              </w:rPr>
            </w:pPr>
            <w:r w:rsidRPr="008910D5">
              <w:rPr>
                <w:color w:val="000000" w:themeColor="text1"/>
                <w:sz w:val="16"/>
                <w:szCs w:val="16"/>
              </w:rPr>
              <w:t>Учетно-информационное обеспечение расчетов с поставщиками и подрядчиками</w:t>
            </w:r>
          </w:p>
        </w:tc>
        <w:tc>
          <w:tcPr>
            <w:tcW w:w="2731" w:type="dxa"/>
            <w:tcBorders>
              <w:top w:val="single" w:sz="4" w:space="0" w:color="auto"/>
              <w:left w:val="single" w:sz="4" w:space="0" w:color="auto"/>
              <w:bottom w:val="single" w:sz="4" w:space="0" w:color="auto"/>
              <w:right w:val="single" w:sz="4" w:space="0" w:color="auto"/>
            </w:tcBorders>
          </w:tcPr>
          <w:p w14:paraId="3FC74085" w14:textId="77777777" w:rsidR="008910D5" w:rsidRPr="008910D5" w:rsidRDefault="008910D5" w:rsidP="008910D5">
            <w:pPr>
              <w:rPr>
                <w:color w:val="000000" w:themeColor="text1"/>
                <w:sz w:val="16"/>
                <w:szCs w:val="16"/>
              </w:rPr>
            </w:pPr>
            <w:r w:rsidRPr="008910D5">
              <w:rPr>
                <w:color w:val="000000" w:themeColor="text1"/>
                <w:sz w:val="16"/>
                <w:szCs w:val="16"/>
              </w:rPr>
              <w:t>Кафедра</w:t>
            </w:r>
          </w:p>
          <w:p w14:paraId="5A030BFA" w14:textId="77777777" w:rsidR="008910D5" w:rsidRPr="008910D5" w:rsidRDefault="008910D5" w:rsidP="008910D5">
            <w:pPr>
              <w:rPr>
                <w:color w:val="000000" w:themeColor="text1"/>
                <w:sz w:val="16"/>
                <w:szCs w:val="16"/>
              </w:rPr>
            </w:pPr>
            <w:r w:rsidRPr="008910D5">
              <w:rPr>
                <w:color w:val="000000" w:themeColor="text1"/>
                <w:sz w:val="16"/>
                <w:szCs w:val="16"/>
              </w:rPr>
              <w:t>«Бухгалтерский учет, аудит, статистика»</w:t>
            </w:r>
          </w:p>
          <w:p w14:paraId="5590805D" w14:textId="28C39B9F" w:rsidR="008910D5" w:rsidRPr="008910D5" w:rsidRDefault="008910D5" w:rsidP="008910D5">
            <w:pPr>
              <w:rPr>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3995DA2" w14:textId="41EF519C" w:rsidR="008910D5" w:rsidRPr="008910D5" w:rsidRDefault="008910D5" w:rsidP="008910D5">
            <w:pPr>
              <w:rPr>
                <w:b/>
                <w:color w:val="000000" w:themeColor="text1"/>
                <w:sz w:val="16"/>
                <w:szCs w:val="16"/>
              </w:rPr>
            </w:pPr>
            <w:r w:rsidRPr="008910D5">
              <w:rPr>
                <w:b/>
                <w:color w:val="000000" w:themeColor="text1"/>
                <w:sz w:val="16"/>
                <w:szCs w:val="16"/>
              </w:rPr>
              <w:t>Шамрина И.В.</w:t>
            </w:r>
          </w:p>
        </w:tc>
        <w:tc>
          <w:tcPr>
            <w:tcW w:w="1418" w:type="dxa"/>
            <w:tcBorders>
              <w:top w:val="single" w:sz="4" w:space="0" w:color="auto"/>
              <w:left w:val="single" w:sz="4" w:space="0" w:color="auto"/>
              <w:bottom w:val="single" w:sz="4" w:space="0" w:color="auto"/>
              <w:right w:val="single" w:sz="4" w:space="0" w:color="auto"/>
            </w:tcBorders>
          </w:tcPr>
          <w:p w14:paraId="4DA9CE44" w14:textId="3F0728D9" w:rsidR="008910D5" w:rsidRPr="008910D5" w:rsidRDefault="0B89C77B" w:rsidP="0B89C77B">
            <w:pPr>
              <w:rPr>
                <w:color w:val="000000" w:themeColor="text1"/>
                <w:sz w:val="16"/>
                <w:szCs w:val="16"/>
              </w:rPr>
            </w:pPr>
            <w:r w:rsidRPr="0B89C77B">
              <w:rPr>
                <w:color w:val="000000" w:themeColor="text1"/>
                <w:sz w:val="16"/>
                <w:szCs w:val="16"/>
              </w:rPr>
              <w:t>0,75</w:t>
            </w:r>
          </w:p>
        </w:tc>
        <w:tc>
          <w:tcPr>
            <w:tcW w:w="2409" w:type="dxa"/>
            <w:tcBorders>
              <w:top w:val="single" w:sz="4" w:space="0" w:color="auto"/>
              <w:left w:val="single" w:sz="4" w:space="0" w:color="auto"/>
              <w:bottom w:val="single" w:sz="4" w:space="0" w:color="auto"/>
              <w:right w:val="single" w:sz="4" w:space="0" w:color="auto"/>
            </w:tcBorders>
          </w:tcPr>
          <w:p w14:paraId="065AEC4F" w14:textId="5CE32437" w:rsidR="008910D5" w:rsidRPr="008910D5" w:rsidRDefault="008910D5" w:rsidP="008910D5">
            <w:pPr>
              <w:rPr>
                <w:color w:val="000000" w:themeColor="text1"/>
                <w:sz w:val="16"/>
                <w:szCs w:val="16"/>
              </w:rPr>
            </w:pPr>
            <w:r w:rsidRPr="008910D5">
              <w:rPr>
                <w:color w:val="000000" w:themeColor="text1"/>
                <w:sz w:val="16"/>
                <w:szCs w:val="16"/>
              </w:rPr>
              <w:t>Финансовая экономика. 2018. № 8</w:t>
            </w:r>
            <w:r>
              <w:rPr>
                <w:color w:val="000000" w:themeColor="text1"/>
                <w:sz w:val="16"/>
                <w:szCs w:val="16"/>
              </w:rPr>
              <w:t>.</w:t>
            </w:r>
            <w:r w:rsidRPr="008910D5">
              <w:rPr>
                <w:color w:val="000000" w:themeColor="text1"/>
                <w:sz w:val="16"/>
                <w:szCs w:val="16"/>
              </w:rPr>
              <w:t xml:space="preserve"> </w:t>
            </w:r>
          </w:p>
        </w:tc>
        <w:tc>
          <w:tcPr>
            <w:tcW w:w="903" w:type="dxa"/>
            <w:tcBorders>
              <w:top w:val="single" w:sz="4" w:space="0" w:color="auto"/>
              <w:left w:val="single" w:sz="4" w:space="0" w:color="auto"/>
              <w:bottom w:val="single" w:sz="4" w:space="0" w:color="auto"/>
              <w:right w:val="single" w:sz="4" w:space="0" w:color="auto"/>
            </w:tcBorders>
          </w:tcPr>
          <w:p w14:paraId="692851DD" w14:textId="0020F72D" w:rsidR="008910D5" w:rsidRPr="008910D5" w:rsidRDefault="008910D5" w:rsidP="008910D5">
            <w:pPr>
              <w:rPr>
                <w:color w:val="000000" w:themeColor="text1"/>
                <w:sz w:val="16"/>
                <w:szCs w:val="16"/>
              </w:rPr>
            </w:pPr>
            <w:r w:rsidRPr="008910D5">
              <w:rPr>
                <w:color w:val="000000" w:themeColor="text1"/>
                <w:sz w:val="16"/>
                <w:szCs w:val="16"/>
              </w:rPr>
              <w:t>800</w:t>
            </w:r>
          </w:p>
        </w:tc>
        <w:tc>
          <w:tcPr>
            <w:tcW w:w="1003" w:type="dxa"/>
            <w:tcBorders>
              <w:top w:val="single" w:sz="4" w:space="0" w:color="auto"/>
              <w:left w:val="single" w:sz="4" w:space="0" w:color="auto"/>
              <w:bottom w:val="single" w:sz="4" w:space="0" w:color="auto"/>
              <w:right w:val="single" w:sz="4" w:space="0" w:color="auto"/>
            </w:tcBorders>
          </w:tcPr>
          <w:p w14:paraId="4AD969D8" w14:textId="0BB73645" w:rsidR="008910D5" w:rsidRPr="008910D5" w:rsidRDefault="008910D5" w:rsidP="008910D5">
            <w:pPr>
              <w:rPr>
                <w:color w:val="000000" w:themeColor="text1"/>
                <w:sz w:val="16"/>
                <w:szCs w:val="16"/>
              </w:rPr>
            </w:pPr>
            <w:r w:rsidRPr="008910D5">
              <w:rPr>
                <w:color w:val="000000" w:themeColor="text1"/>
                <w:sz w:val="16"/>
                <w:szCs w:val="16"/>
              </w:rPr>
              <w:t>0,315</w:t>
            </w:r>
          </w:p>
        </w:tc>
      </w:tr>
      <w:tr w:rsidR="00860BB0" w:rsidRPr="00597172" w14:paraId="12B1C23D"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0BF6B031" w14:textId="3979C4EE" w:rsidR="00860BB0" w:rsidRPr="00597172" w:rsidRDefault="38292251" w:rsidP="38292251">
            <w:pPr>
              <w:jc w:val="center"/>
              <w:rPr>
                <w:i/>
                <w:iCs/>
                <w:sz w:val="16"/>
                <w:szCs w:val="16"/>
              </w:rPr>
            </w:pPr>
            <w:r w:rsidRPr="38292251">
              <w:rPr>
                <w:i/>
                <w:iCs/>
                <w:sz w:val="16"/>
                <w:szCs w:val="16"/>
              </w:rPr>
              <w:lastRenderedPageBreak/>
              <w:t>7</w:t>
            </w:r>
          </w:p>
        </w:tc>
        <w:tc>
          <w:tcPr>
            <w:tcW w:w="1744" w:type="dxa"/>
            <w:tcBorders>
              <w:top w:val="single" w:sz="4" w:space="0" w:color="auto"/>
              <w:left w:val="single" w:sz="4" w:space="0" w:color="auto"/>
              <w:bottom w:val="single" w:sz="4" w:space="0" w:color="auto"/>
              <w:right w:val="single" w:sz="4" w:space="0" w:color="auto"/>
            </w:tcBorders>
          </w:tcPr>
          <w:p w14:paraId="19511AE8" w14:textId="7330DA21" w:rsidR="00860BB0" w:rsidRPr="008910D5"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11D1FCB4" w14:textId="7A87FCE9" w:rsidR="00860BB0" w:rsidRPr="008910D5" w:rsidRDefault="00860BB0" w:rsidP="008910D5">
            <w:pPr>
              <w:rPr>
                <w:color w:val="000000" w:themeColor="text1"/>
                <w:sz w:val="16"/>
                <w:szCs w:val="16"/>
              </w:rPr>
            </w:pPr>
          </w:p>
        </w:tc>
        <w:tc>
          <w:tcPr>
            <w:tcW w:w="2500" w:type="dxa"/>
            <w:tcBorders>
              <w:top w:val="single" w:sz="4" w:space="0" w:color="auto"/>
              <w:left w:val="single" w:sz="4" w:space="0" w:color="auto"/>
              <w:bottom w:val="single" w:sz="4" w:space="0" w:color="auto"/>
              <w:right w:val="single" w:sz="4" w:space="0" w:color="auto"/>
            </w:tcBorders>
          </w:tcPr>
          <w:p w14:paraId="3FD84202" w14:textId="15633CAA" w:rsidR="00860BB0" w:rsidRPr="008910D5" w:rsidRDefault="00860BB0" w:rsidP="008910D5">
            <w:pPr>
              <w:rPr>
                <w:color w:val="000000" w:themeColor="text1"/>
                <w:sz w:val="16"/>
                <w:szCs w:val="16"/>
              </w:rPr>
            </w:pPr>
            <w:r w:rsidRPr="00860BB0">
              <w:rPr>
                <w:color w:val="000000" w:themeColor="text1"/>
                <w:sz w:val="16"/>
                <w:szCs w:val="16"/>
              </w:rPr>
              <w:t xml:space="preserve">Механизм повышения устойчивости социально-экономического развития регионов с использованием ГИС-технологий </w:t>
            </w:r>
          </w:p>
        </w:tc>
        <w:tc>
          <w:tcPr>
            <w:tcW w:w="2731" w:type="dxa"/>
            <w:tcBorders>
              <w:top w:val="single" w:sz="4" w:space="0" w:color="auto"/>
              <w:left w:val="single" w:sz="4" w:space="0" w:color="auto"/>
              <w:bottom w:val="single" w:sz="4" w:space="0" w:color="auto"/>
              <w:right w:val="single" w:sz="4" w:space="0" w:color="auto"/>
            </w:tcBorders>
          </w:tcPr>
          <w:p w14:paraId="5F7B0B54" w14:textId="77777777" w:rsidR="00132726" w:rsidRDefault="00132726" w:rsidP="00132726">
            <w:pPr>
              <w:rPr>
                <w:sz w:val="16"/>
                <w:szCs w:val="16"/>
              </w:rPr>
            </w:pPr>
            <w:r w:rsidRPr="00E20307">
              <w:rPr>
                <w:sz w:val="16"/>
                <w:szCs w:val="16"/>
              </w:rPr>
              <w:t>Кафедра «Экономика, менеджмент и маркетинг»</w:t>
            </w:r>
          </w:p>
          <w:p w14:paraId="117CFD2F" w14:textId="0494E753" w:rsidR="00132726" w:rsidRPr="008910D5" w:rsidRDefault="00132726" w:rsidP="00132726">
            <w:pPr>
              <w:rPr>
                <w:color w:val="000000" w:themeColor="text1"/>
                <w:sz w:val="16"/>
                <w:szCs w:val="16"/>
              </w:rPr>
            </w:pPr>
            <w:r w:rsidRPr="008910D5">
              <w:rPr>
                <w:color w:val="000000" w:themeColor="text1"/>
                <w:sz w:val="16"/>
                <w:szCs w:val="16"/>
              </w:rPr>
              <w:t>Кафедра</w:t>
            </w:r>
          </w:p>
          <w:p w14:paraId="0309A84E" w14:textId="77777777" w:rsidR="00132726" w:rsidRPr="008910D5" w:rsidRDefault="00132726" w:rsidP="00132726">
            <w:pPr>
              <w:rPr>
                <w:color w:val="000000" w:themeColor="text1"/>
                <w:sz w:val="16"/>
                <w:szCs w:val="16"/>
              </w:rPr>
            </w:pPr>
            <w:r w:rsidRPr="008910D5">
              <w:rPr>
                <w:color w:val="000000" w:themeColor="text1"/>
                <w:sz w:val="16"/>
                <w:szCs w:val="16"/>
              </w:rPr>
              <w:t>«Бухгалтерский учет, аудит, статистика»</w:t>
            </w:r>
          </w:p>
          <w:p w14:paraId="66691E8A" w14:textId="77777777" w:rsidR="00860BB0" w:rsidRPr="008910D5" w:rsidRDefault="00860BB0" w:rsidP="008910D5">
            <w:pPr>
              <w:rPr>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tcPr>
          <w:p w14:paraId="372B403F" w14:textId="25AA799C" w:rsidR="009806C5" w:rsidRDefault="009806C5" w:rsidP="009806C5">
            <w:pPr>
              <w:rPr>
                <w:color w:val="000000" w:themeColor="text1"/>
                <w:sz w:val="16"/>
                <w:szCs w:val="16"/>
              </w:rPr>
            </w:pPr>
            <w:r w:rsidRPr="009806C5">
              <w:rPr>
                <w:b/>
                <w:color w:val="000000" w:themeColor="text1"/>
                <w:sz w:val="16"/>
                <w:szCs w:val="16"/>
              </w:rPr>
              <w:t>Смыслова О.Ю.,</w:t>
            </w:r>
            <w:r w:rsidRPr="00860BB0">
              <w:rPr>
                <w:color w:val="000000" w:themeColor="text1"/>
                <w:sz w:val="16"/>
                <w:szCs w:val="16"/>
              </w:rPr>
              <w:t xml:space="preserve"> Строев</w:t>
            </w:r>
            <w:r>
              <w:rPr>
                <w:color w:val="000000" w:themeColor="text1"/>
                <w:sz w:val="16"/>
                <w:szCs w:val="16"/>
              </w:rPr>
              <w:t xml:space="preserve"> П.В.</w:t>
            </w:r>
            <w:r w:rsidRPr="00860BB0">
              <w:rPr>
                <w:color w:val="000000" w:themeColor="text1"/>
                <w:sz w:val="16"/>
                <w:szCs w:val="16"/>
              </w:rPr>
              <w:t xml:space="preserve">, </w:t>
            </w:r>
          </w:p>
          <w:p w14:paraId="69C58FD6" w14:textId="136F7D6B" w:rsidR="00860BB0" w:rsidRPr="008910D5" w:rsidRDefault="009806C5" w:rsidP="008910D5">
            <w:pPr>
              <w:rPr>
                <w:b/>
                <w:color w:val="000000" w:themeColor="text1"/>
                <w:sz w:val="16"/>
                <w:szCs w:val="16"/>
              </w:rPr>
            </w:pPr>
            <w:r w:rsidRPr="009806C5">
              <w:rPr>
                <w:b/>
                <w:color w:val="000000" w:themeColor="text1"/>
                <w:sz w:val="16"/>
                <w:szCs w:val="16"/>
              </w:rPr>
              <w:t>Нестерова Н.Н.</w:t>
            </w:r>
          </w:p>
        </w:tc>
        <w:tc>
          <w:tcPr>
            <w:tcW w:w="1418" w:type="dxa"/>
            <w:tcBorders>
              <w:top w:val="single" w:sz="4" w:space="0" w:color="auto"/>
              <w:left w:val="single" w:sz="4" w:space="0" w:color="auto"/>
              <w:bottom w:val="single" w:sz="4" w:space="0" w:color="auto"/>
              <w:right w:val="single" w:sz="4" w:space="0" w:color="auto"/>
            </w:tcBorders>
          </w:tcPr>
          <w:p w14:paraId="7BD08530" w14:textId="2B9AE98A" w:rsidR="00860BB0" w:rsidRPr="008910D5" w:rsidRDefault="38292251" w:rsidP="38292251">
            <w:pPr>
              <w:rPr>
                <w:color w:val="000000" w:themeColor="text1"/>
                <w:sz w:val="16"/>
                <w:szCs w:val="16"/>
              </w:rPr>
            </w:pPr>
            <w:r w:rsidRPr="38292251">
              <w:rPr>
                <w:color w:val="000000" w:themeColor="text1"/>
                <w:sz w:val="16"/>
                <w:szCs w:val="16"/>
              </w:rPr>
              <w:t>0,8/</w:t>
            </w:r>
          </w:p>
          <w:p w14:paraId="03095A25" w14:textId="14B7DFFD" w:rsidR="00860BB0" w:rsidRPr="008910D5" w:rsidRDefault="38292251" w:rsidP="38292251">
            <w:pPr>
              <w:rPr>
                <w:color w:val="000000" w:themeColor="text1"/>
                <w:sz w:val="16"/>
                <w:szCs w:val="16"/>
              </w:rPr>
            </w:pPr>
            <w:r w:rsidRPr="38292251">
              <w:rPr>
                <w:color w:val="000000" w:themeColor="text1"/>
                <w:sz w:val="16"/>
                <w:szCs w:val="16"/>
              </w:rPr>
              <w:t>0,4</w:t>
            </w:r>
          </w:p>
          <w:p w14:paraId="19C05820" w14:textId="5ADC5FCE" w:rsidR="00860BB0" w:rsidRPr="008910D5" w:rsidRDefault="38292251" w:rsidP="38292251">
            <w:pPr>
              <w:rPr>
                <w:color w:val="000000" w:themeColor="text1"/>
                <w:sz w:val="16"/>
                <w:szCs w:val="16"/>
              </w:rPr>
            </w:pPr>
            <w:r w:rsidRPr="38292251">
              <w:rPr>
                <w:color w:val="000000" w:themeColor="text1"/>
                <w:sz w:val="16"/>
                <w:szCs w:val="16"/>
              </w:rPr>
              <w:t>0,2</w:t>
            </w:r>
          </w:p>
          <w:p w14:paraId="7AAEF76F" w14:textId="2568F2E0" w:rsidR="00860BB0" w:rsidRPr="008910D5" w:rsidRDefault="38292251" w:rsidP="38292251">
            <w:pPr>
              <w:rPr>
                <w:color w:val="000000" w:themeColor="text1"/>
                <w:sz w:val="16"/>
                <w:szCs w:val="16"/>
              </w:rPr>
            </w:pPr>
            <w:r w:rsidRPr="38292251">
              <w:rPr>
                <w:color w:val="000000" w:themeColor="text1"/>
                <w:sz w:val="16"/>
                <w:szCs w:val="16"/>
              </w:rPr>
              <w:t>0,2</w:t>
            </w:r>
          </w:p>
          <w:p w14:paraId="5B2C00AC" w14:textId="4E20FAE0" w:rsidR="00860BB0" w:rsidRPr="008910D5" w:rsidRDefault="00860BB0" w:rsidP="38292251">
            <w:pPr>
              <w:rPr>
                <w:color w:val="000000" w:themeColor="text1"/>
                <w:sz w:val="16"/>
                <w:szCs w:val="16"/>
              </w:rPr>
            </w:pPr>
          </w:p>
        </w:tc>
        <w:tc>
          <w:tcPr>
            <w:tcW w:w="2409" w:type="dxa"/>
            <w:tcBorders>
              <w:top w:val="single" w:sz="4" w:space="0" w:color="auto"/>
              <w:left w:val="single" w:sz="4" w:space="0" w:color="auto"/>
              <w:bottom w:val="single" w:sz="4" w:space="0" w:color="auto"/>
              <w:right w:val="single" w:sz="4" w:space="0" w:color="auto"/>
            </w:tcBorders>
          </w:tcPr>
          <w:p w14:paraId="4222B0F5" w14:textId="3AA57A2B" w:rsidR="00860BB0" w:rsidRPr="008910D5" w:rsidRDefault="00374628" w:rsidP="008910D5">
            <w:pPr>
              <w:rPr>
                <w:color w:val="000000" w:themeColor="text1"/>
                <w:sz w:val="16"/>
                <w:szCs w:val="16"/>
              </w:rPr>
            </w:pPr>
            <w:r w:rsidRPr="00860BB0">
              <w:rPr>
                <w:color w:val="000000" w:themeColor="text1"/>
                <w:sz w:val="16"/>
                <w:szCs w:val="16"/>
              </w:rPr>
              <w:t>Управленческие науки. 2018. №4</w:t>
            </w:r>
          </w:p>
        </w:tc>
        <w:tc>
          <w:tcPr>
            <w:tcW w:w="903" w:type="dxa"/>
            <w:tcBorders>
              <w:top w:val="single" w:sz="4" w:space="0" w:color="auto"/>
              <w:left w:val="single" w:sz="4" w:space="0" w:color="auto"/>
              <w:bottom w:val="single" w:sz="4" w:space="0" w:color="auto"/>
              <w:right w:val="single" w:sz="4" w:space="0" w:color="auto"/>
            </w:tcBorders>
          </w:tcPr>
          <w:p w14:paraId="47EB851D" w14:textId="57E476D5" w:rsidR="00860BB0" w:rsidRPr="008910D5" w:rsidRDefault="00955B1A" w:rsidP="008910D5">
            <w:pPr>
              <w:rPr>
                <w:color w:val="000000" w:themeColor="text1"/>
                <w:sz w:val="16"/>
                <w:szCs w:val="16"/>
              </w:rPr>
            </w:pPr>
            <w:r>
              <w:rPr>
                <w:color w:val="000000" w:themeColor="text1"/>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315E88C5" w14:textId="5023C59C" w:rsidR="00860BB0" w:rsidRPr="008910D5" w:rsidRDefault="00955B1A" w:rsidP="008910D5">
            <w:pPr>
              <w:rPr>
                <w:color w:val="000000" w:themeColor="text1"/>
                <w:sz w:val="16"/>
                <w:szCs w:val="16"/>
              </w:rPr>
            </w:pPr>
            <w:r>
              <w:rPr>
                <w:color w:val="000000" w:themeColor="text1"/>
                <w:sz w:val="16"/>
                <w:szCs w:val="16"/>
              </w:rPr>
              <w:t>1,083</w:t>
            </w:r>
          </w:p>
        </w:tc>
      </w:tr>
      <w:tr w:rsidR="00E20307" w:rsidRPr="00597172" w14:paraId="102F6941"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5061A21C" w14:textId="35130BF5" w:rsidR="00E20307" w:rsidRPr="00597172" w:rsidRDefault="38292251" w:rsidP="38292251">
            <w:pPr>
              <w:jc w:val="center"/>
              <w:rPr>
                <w:i/>
                <w:iCs/>
                <w:sz w:val="16"/>
                <w:szCs w:val="16"/>
              </w:rPr>
            </w:pPr>
            <w:r w:rsidRPr="38292251">
              <w:rPr>
                <w:i/>
                <w:iCs/>
                <w:sz w:val="16"/>
                <w:szCs w:val="16"/>
              </w:rPr>
              <w:t>8</w:t>
            </w:r>
          </w:p>
        </w:tc>
        <w:tc>
          <w:tcPr>
            <w:tcW w:w="1744" w:type="dxa"/>
            <w:tcBorders>
              <w:top w:val="single" w:sz="4" w:space="0" w:color="auto"/>
              <w:left w:val="single" w:sz="4" w:space="0" w:color="auto"/>
              <w:bottom w:val="single" w:sz="4" w:space="0" w:color="auto"/>
              <w:right w:val="single" w:sz="4" w:space="0" w:color="auto"/>
            </w:tcBorders>
          </w:tcPr>
          <w:p w14:paraId="1D4EE22B" w14:textId="7330DA21" w:rsidR="00E20307" w:rsidRPr="00E20307"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4C94F200" w14:textId="7732DAC3" w:rsidR="00E20307" w:rsidRPr="00E20307" w:rsidRDefault="00E20307" w:rsidP="00E20307">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0914BE13" w14:textId="5726F2FC" w:rsidR="00E20307" w:rsidRPr="00E20307" w:rsidRDefault="00E20307" w:rsidP="00E20307">
            <w:pPr>
              <w:rPr>
                <w:sz w:val="16"/>
                <w:szCs w:val="16"/>
              </w:rPr>
            </w:pPr>
            <w:r w:rsidRPr="00E20307">
              <w:rPr>
                <w:sz w:val="16"/>
                <w:szCs w:val="16"/>
              </w:rPr>
              <w:t>Формирование оптимальной топологии инфраструктурной сети агломерации на основе взаимодействия рельсового и колесного транспорта с использованием инструментария дискретной математики и теории графов</w:t>
            </w:r>
          </w:p>
        </w:tc>
        <w:tc>
          <w:tcPr>
            <w:tcW w:w="2731" w:type="dxa"/>
            <w:tcBorders>
              <w:top w:val="single" w:sz="4" w:space="0" w:color="auto"/>
              <w:left w:val="single" w:sz="4" w:space="0" w:color="auto"/>
              <w:bottom w:val="single" w:sz="4" w:space="0" w:color="auto"/>
              <w:right w:val="single" w:sz="4" w:space="0" w:color="auto"/>
            </w:tcBorders>
          </w:tcPr>
          <w:p w14:paraId="70F33219" w14:textId="0C448135" w:rsidR="00E20307" w:rsidRPr="00E20307" w:rsidRDefault="00E20307" w:rsidP="00E20307">
            <w:pPr>
              <w:rPr>
                <w:sz w:val="16"/>
                <w:szCs w:val="16"/>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3CD5E730" w14:textId="3B1D8D58" w:rsidR="00E20307" w:rsidRPr="00E20307" w:rsidRDefault="38292251" w:rsidP="38292251">
            <w:pPr>
              <w:rPr>
                <w:b/>
                <w:bCs/>
                <w:sz w:val="16"/>
                <w:szCs w:val="16"/>
              </w:rPr>
            </w:pPr>
            <w:r w:rsidRPr="38292251">
              <w:rPr>
                <w:b/>
                <w:bCs/>
                <w:sz w:val="16"/>
                <w:szCs w:val="16"/>
              </w:rPr>
              <w:t>Макаров И.Н.</w:t>
            </w:r>
          </w:p>
        </w:tc>
        <w:tc>
          <w:tcPr>
            <w:tcW w:w="1418" w:type="dxa"/>
            <w:tcBorders>
              <w:top w:val="single" w:sz="4" w:space="0" w:color="auto"/>
              <w:left w:val="single" w:sz="4" w:space="0" w:color="auto"/>
              <w:bottom w:val="single" w:sz="4" w:space="0" w:color="auto"/>
              <w:right w:val="single" w:sz="4" w:space="0" w:color="auto"/>
            </w:tcBorders>
          </w:tcPr>
          <w:p w14:paraId="7512EAE2" w14:textId="77C4408F" w:rsidR="00E20307" w:rsidRPr="00E20307" w:rsidRDefault="00E20307" w:rsidP="00E20307">
            <w:pPr>
              <w:rPr>
                <w:sz w:val="16"/>
                <w:szCs w:val="16"/>
              </w:rPr>
            </w:pPr>
            <w:r w:rsidRPr="00E20307">
              <w:rPr>
                <w:sz w:val="16"/>
                <w:szCs w:val="16"/>
              </w:rPr>
              <w:t>1,4</w:t>
            </w:r>
          </w:p>
        </w:tc>
        <w:tc>
          <w:tcPr>
            <w:tcW w:w="2409" w:type="dxa"/>
            <w:tcBorders>
              <w:top w:val="single" w:sz="4" w:space="0" w:color="auto"/>
              <w:left w:val="single" w:sz="4" w:space="0" w:color="auto"/>
              <w:bottom w:val="single" w:sz="4" w:space="0" w:color="auto"/>
              <w:right w:val="single" w:sz="4" w:space="0" w:color="auto"/>
            </w:tcBorders>
          </w:tcPr>
          <w:p w14:paraId="3EED94C0" w14:textId="77777777" w:rsidR="00E20307" w:rsidRPr="00E20307" w:rsidRDefault="00E20307" w:rsidP="00E20307">
            <w:pPr>
              <w:rPr>
                <w:sz w:val="16"/>
                <w:szCs w:val="16"/>
              </w:rPr>
            </w:pPr>
            <w:r w:rsidRPr="00E20307">
              <w:rPr>
                <w:sz w:val="16"/>
                <w:szCs w:val="16"/>
              </w:rPr>
              <w:t xml:space="preserve">Вестник Иркутского государственного технического университета. 2018. Т. 22. № 11 (142). </w:t>
            </w:r>
          </w:p>
          <w:p w14:paraId="69B47663" w14:textId="460F087B" w:rsidR="00E20307" w:rsidRPr="00E20307" w:rsidRDefault="00E20307" w:rsidP="38292251">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4B2EA3FB" w14:textId="62DFDB8F" w:rsidR="00E20307" w:rsidRPr="00E20307" w:rsidRDefault="00E20307" w:rsidP="00E20307">
            <w:pPr>
              <w:rPr>
                <w:sz w:val="16"/>
                <w:szCs w:val="16"/>
              </w:rPr>
            </w:pPr>
            <w:r w:rsidRPr="00E20307">
              <w:rPr>
                <w:sz w:val="16"/>
                <w:szCs w:val="16"/>
              </w:rPr>
              <w:t>500</w:t>
            </w:r>
          </w:p>
        </w:tc>
        <w:tc>
          <w:tcPr>
            <w:tcW w:w="1003" w:type="dxa"/>
            <w:tcBorders>
              <w:top w:val="single" w:sz="4" w:space="0" w:color="auto"/>
              <w:left w:val="single" w:sz="4" w:space="0" w:color="auto"/>
              <w:bottom w:val="single" w:sz="4" w:space="0" w:color="auto"/>
              <w:right w:val="single" w:sz="4" w:space="0" w:color="auto"/>
            </w:tcBorders>
          </w:tcPr>
          <w:p w14:paraId="5755C33A" w14:textId="40F6E5A0" w:rsidR="00E20307" w:rsidRPr="00E20307" w:rsidRDefault="00E20307" w:rsidP="00E20307">
            <w:pPr>
              <w:rPr>
                <w:sz w:val="16"/>
                <w:szCs w:val="16"/>
              </w:rPr>
            </w:pPr>
            <w:r w:rsidRPr="00E20307">
              <w:rPr>
                <w:sz w:val="16"/>
                <w:szCs w:val="16"/>
              </w:rPr>
              <w:t>0,274</w:t>
            </w:r>
          </w:p>
        </w:tc>
      </w:tr>
      <w:tr w:rsidR="00E20307" w:rsidRPr="00597172" w14:paraId="5B4D5631"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05E5ACA5" w14:textId="240A99BF" w:rsidR="00E20307" w:rsidRPr="00597172" w:rsidRDefault="38292251" w:rsidP="38292251">
            <w:pPr>
              <w:jc w:val="center"/>
              <w:rPr>
                <w:i/>
                <w:iCs/>
                <w:sz w:val="16"/>
                <w:szCs w:val="16"/>
              </w:rPr>
            </w:pPr>
            <w:r w:rsidRPr="38292251">
              <w:rPr>
                <w:i/>
                <w:iCs/>
                <w:sz w:val="16"/>
                <w:szCs w:val="16"/>
              </w:rPr>
              <w:t>9</w:t>
            </w:r>
          </w:p>
        </w:tc>
        <w:tc>
          <w:tcPr>
            <w:tcW w:w="1744" w:type="dxa"/>
            <w:tcBorders>
              <w:top w:val="single" w:sz="4" w:space="0" w:color="auto"/>
              <w:left w:val="single" w:sz="4" w:space="0" w:color="auto"/>
              <w:bottom w:val="single" w:sz="4" w:space="0" w:color="auto"/>
              <w:right w:val="single" w:sz="4" w:space="0" w:color="auto"/>
            </w:tcBorders>
          </w:tcPr>
          <w:p w14:paraId="3E622367" w14:textId="7330DA21" w:rsidR="00E20307" w:rsidRPr="00E20307"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571CFB19" w14:textId="4B8F4F87" w:rsidR="00E20307" w:rsidRPr="00E20307" w:rsidRDefault="00E20307" w:rsidP="00E20307">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0DD9E107" w14:textId="116239D4" w:rsidR="00E20307" w:rsidRPr="00E20307" w:rsidRDefault="00E20307" w:rsidP="00E20307">
            <w:pPr>
              <w:rPr>
                <w:sz w:val="16"/>
                <w:szCs w:val="16"/>
              </w:rPr>
            </w:pPr>
            <w:r w:rsidRPr="00E20307">
              <w:rPr>
                <w:sz w:val="16"/>
                <w:szCs w:val="16"/>
              </w:rPr>
              <w:t>Теоретико-методологический подход к разработке стратегии и инструментария оптимизации транспортных систем крупных городов и агломераций</w:t>
            </w:r>
          </w:p>
        </w:tc>
        <w:tc>
          <w:tcPr>
            <w:tcW w:w="2731" w:type="dxa"/>
            <w:tcBorders>
              <w:top w:val="single" w:sz="4" w:space="0" w:color="auto"/>
              <w:left w:val="single" w:sz="4" w:space="0" w:color="auto"/>
              <w:bottom w:val="single" w:sz="4" w:space="0" w:color="auto"/>
              <w:right w:val="single" w:sz="4" w:space="0" w:color="auto"/>
            </w:tcBorders>
          </w:tcPr>
          <w:p w14:paraId="11A4528C" w14:textId="005145B3" w:rsidR="00E20307" w:rsidRPr="00E20307" w:rsidRDefault="00E20307" w:rsidP="00E20307">
            <w:pPr>
              <w:rPr>
                <w:sz w:val="16"/>
                <w:szCs w:val="16"/>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67FF7722" w14:textId="48EB82AC" w:rsidR="00E20307" w:rsidRPr="00E20307" w:rsidRDefault="38292251" w:rsidP="38292251">
            <w:pPr>
              <w:rPr>
                <w:b/>
                <w:bCs/>
                <w:sz w:val="16"/>
                <w:szCs w:val="16"/>
              </w:rPr>
            </w:pPr>
            <w:r w:rsidRPr="38292251">
              <w:rPr>
                <w:b/>
                <w:bCs/>
                <w:sz w:val="16"/>
                <w:szCs w:val="16"/>
              </w:rPr>
              <w:t>Макаров И.Н.</w:t>
            </w:r>
          </w:p>
        </w:tc>
        <w:tc>
          <w:tcPr>
            <w:tcW w:w="1418" w:type="dxa"/>
            <w:tcBorders>
              <w:top w:val="single" w:sz="4" w:space="0" w:color="auto"/>
              <w:left w:val="single" w:sz="4" w:space="0" w:color="auto"/>
              <w:bottom w:val="single" w:sz="4" w:space="0" w:color="auto"/>
              <w:right w:val="single" w:sz="4" w:space="0" w:color="auto"/>
            </w:tcBorders>
          </w:tcPr>
          <w:p w14:paraId="4E8A4EFC" w14:textId="0E00E57E" w:rsidR="00E20307" w:rsidRPr="00E20307" w:rsidRDefault="00E20307" w:rsidP="00E20307">
            <w:pPr>
              <w:rPr>
                <w:sz w:val="16"/>
                <w:szCs w:val="16"/>
              </w:rPr>
            </w:pPr>
            <w:r w:rsidRPr="00E20307">
              <w:rPr>
                <w:sz w:val="16"/>
                <w:szCs w:val="16"/>
              </w:rPr>
              <w:t>1,9</w:t>
            </w:r>
          </w:p>
        </w:tc>
        <w:tc>
          <w:tcPr>
            <w:tcW w:w="2409" w:type="dxa"/>
            <w:tcBorders>
              <w:top w:val="single" w:sz="4" w:space="0" w:color="auto"/>
              <w:left w:val="single" w:sz="4" w:space="0" w:color="auto"/>
              <w:bottom w:val="single" w:sz="4" w:space="0" w:color="auto"/>
              <w:right w:val="single" w:sz="4" w:space="0" w:color="auto"/>
            </w:tcBorders>
          </w:tcPr>
          <w:p w14:paraId="5370CEF1" w14:textId="77777777" w:rsidR="00E20307" w:rsidRPr="00E20307" w:rsidRDefault="00E20307" w:rsidP="00E20307">
            <w:pPr>
              <w:rPr>
                <w:sz w:val="16"/>
                <w:szCs w:val="16"/>
              </w:rPr>
            </w:pPr>
            <w:r w:rsidRPr="00E20307">
              <w:rPr>
                <w:sz w:val="16"/>
                <w:szCs w:val="16"/>
              </w:rPr>
              <w:t>Вестник Иркутского государственного технического университета. 2018. Т. 22. № 10 (141). С. 189-202.</w:t>
            </w:r>
          </w:p>
          <w:p w14:paraId="2B04E826" w14:textId="1E5B63B7" w:rsidR="00E20307" w:rsidRPr="00E20307" w:rsidRDefault="00E20307" w:rsidP="38292251">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764AC208" w14:textId="3D657071" w:rsidR="00E20307" w:rsidRPr="00E20307" w:rsidRDefault="00E20307" w:rsidP="00E20307">
            <w:pPr>
              <w:rPr>
                <w:sz w:val="16"/>
                <w:szCs w:val="16"/>
              </w:rPr>
            </w:pPr>
            <w:r w:rsidRPr="00E20307">
              <w:rPr>
                <w:sz w:val="16"/>
                <w:szCs w:val="16"/>
              </w:rPr>
              <w:t>500</w:t>
            </w:r>
          </w:p>
        </w:tc>
        <w:tc>
          <w:tcPr>
            <w:tcW w:w="1003" w:type="dxa"/>
            <w:tcBorders>
              <w:top w:val="single" w:sz="4" w:space="0" w:color="auto"/>
              <w:left w:val="single" w:sz="4" w:space="0" w:color="auto"/>
              <w:bottom w:val="single" w:sz="4" w:space="0" w:color="auto"/>
              <w:right w:val="single" w:sz="4" w:space="0" w:color="auto"/>
            </w:tcBorders>
          </w:tcPr>
          <w:p w14:paraId="2D02B102" w14:textId="7797725E" w:rsidR="00E20307" w:rsidRPr="00E20307" w:rsidRDefault="00E20307" w:rsidP="00E20307">
            <w:pPr>
              <w:rPr>
                <w:sz w:val="16"/>
                <w:szCs w:val="16"/>
              </w:rPr>
            </w:pPr>
            <w:r w:rsidRPr="00E20307">
              <w:rPr>
                <w:sz w:val="16"/>
                <w:szCs w:val="16"/>
              </w:rPr>
              <w:t>0,274</w:t>
            </w:r>
          </w:p>
        </w:tc>
      </w:tr>
      <w:tr w:rsidR="00E20307" w:rsidRPr="00597172" w14:paraId="00343CDD"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40F0860B" w14:textId="5DF79A33" w:rsidR="00E20307" w:rsidRPr="00597172" w:rsidRDefault="38292251" w:rsidP="38292251">
            <w:pPr>
              <w:jc w:val="center"/>
              <w:rPr>
                <w:i/>
                <w:sz w:val="16"/>
                <w:szCs w:val="16"/>
              </w:rPr>
            </w:pPr>
            <w:r w:rsidRPr="38292251">
              <w:rPr>
                <w:i/>
                <w:iCs/>
                <w:sz w:val="16"/>
                <w:szCs w:val="16"/>
              </w:rPr>
              <w:t>10</w:t>
            </w:r>
          </w:p>
        </w:tc>
        <w:tc>
          <w:tcPr>
            <w:tcW w:w="1744" w:type="dxa"/>
            <w:tcBorders>
              <w:top w:val="single" w:sz="4" w:space="0" w:color="auto"/>
              <w:left w:val="single" w:sz="4" w:space="0" w:color="auto"/>
              <w:bottom w:val="single" w:sz="4" w:space="0" w:color="auto"/>
              <w:right w:val="single" w:sz="4" w:space="0" w:color="auto"/>
            </w:tcBorders>
          </w:tcPr>
          <w:p w14:paraId="1917DCBE" w14:textId="7330DA21" w:rsidR="00E20307" w:rsidRPr="00E20307"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66533194" w14:textId="08BDB5F6" w:rsidR="00E20307" w:rsidRPr="00E20307" w:rsidRDefault="00E20307" w:rsidP="00E20307">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20A1F5F3" w14:textId="3C30CF7A" w:rsidR="00E20307" w:rsidRPr="00E20307" w:rsidRDefault="00E20307" w:rsidP="00E20307">
            <w:pPr>
              <w:rPr>
                <w:sz w:val="16"/>
                <w:szCs w:val="16"/>
              </w:rPr>
            </w:pPr>
            <w:r w:rsidRPr="00E20307">
              <w:rPr>
                <w:sz w:val="16"/>
                <w:szCs w:val="16"/>
              </w:rPr>
              <w:t xml:space="preserve">Эффективность функционирования и развития транспортной системы крупного города и городской агломерации: критерии оптимизации, необходимость мультимодального взаимодействия </w:t>
            </w:r>
          </w:p>
        </w:tc>
        <w:tc>
          <w:tcPr>
            <w:tcW w:w="2731" w:type="dxa"/>
            <w:tcBorders>
              <w:top w:val="single" w:sz="4" w:space="0" w:color="auto"/>
              <w:left w:val="single" w:sz="4" w:space="0" w:color="auto"/>
              <w:bottom w:val="single" w:sz="4" w:space="0" w:color="auto"/>
              <w:right w:val="single" w:sz="4" w:space="0" w:color="auto"/>
            </w:tcBorders>
          </w:tcPr>
          <w:p w14:paraId="45E5FAEB" w14:textId="37945649" w:rsidR="00E20307" w:rsidRPr="00E20307" w:rsidRDefault="00E20307" w:rsidP="00E20307">
            <w:pPr>
              <w:rPr>
                <w:sz w:val="16"/>
                <w:szCs w:val="16"/>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22D7E4DD" w14:textId="50BEF5A0" w:rsidR="00E20307" w:rsidRPr="00E20307" w:rsidRDefault="38292251" w:rsidP="38292251">
            <w:pPr>
              <w:rPr>
                <w:b/>
                <w:bCs/>
                <w:sz w:val="16"/>
                <w:szCs w:val="16"/>
              </w:rPr>
            </w:pPr>
            <w:r w:rsidRPr="38292251">
              <w:rPr>
                <w:b/>
                <w:bCs/>
                <w:sz w:val="16"/>
                <w:szCs w:val="16"/>
              </w:rPr>
              <w:t>Макаров И.Н.</w:t>
            </w:r>
          </w:p>
        </w:tc>
        <w:tc>
          <w:tcPr>
            <w:tcW w:w="1418" w:type="dxa"/>
            <w:tcBorders>
              <w:top w:val="single" w:sz="4" w:space="0" w:color="auto"/>
              <w:left w:val="single" w:sz="4" w:space="0" w:color="auto"/>
              <w:bottom w:val="single" w:sz="4" w:space="0" w:color="auto"/>
              <w:right w:val="single" w:sz="4" w:space="0" w:color="auto"/>
            </w:tcBorders>
          </w:tcPr>
          <w:p w14:paraId="4F73ABD4" w14:textId="48E1E36D" w:rsidR="00E20307" w:rsidRPr="00E20307" w:rsidRDefault="00E20307" w:rsidP="00E20307">
            <w:pPr>
              <w:rPr>
                <w:sz w:val="16"/>
                <w:szCs w:val="16"/>
              </w:rPr>
            </w:pPr>
            <w:r w:rsidRPr="00E20307">
              <w:rPr>
                <w:sz w:val="16"/>
                <w:szCs w:val="16"/>
              </w:rPr>
              <w:t>1,1</w:t>
            </w:r>
          </w:p>
        </w:tc>
        <w:tc>
          <w:tcPr>
            <w:tcW w:w="2409" w:type="dxa"/>
            <w:tcBorders>
              <w:top w:val="single" w:sz="4" w:space="0" w:color="auto"/>
              <w:left w:val="single" w:sz="4" w:space="0" w:color="auto"/>
              <w:bottom w:val="single" w:sz="4" w:space="0" w:color="auto"/>
              <w:right w:val="single" w:sz="4" w:space="0" w:color="auto"/>
            </w:tcBorders>
          </w:tcPr>
          <w:p w14:paraId="1CDEA072" w14:textId="77777777" w:rsidR="00E20307" w:rsidRPr="00E20307" w:rsidRDefault="00E20307" w:rsidP="00E20307">
            <w:pPr>
              <w:rPr>
                <w:sz w:val="16"/>
                <w:szCs w:val="16"/>
              </w:rPr>
            </w:pPr>
            <w:r w:rsidRPr="00E20307">
              <w:rPr>
                <w:sz w:val="16"/>
                <w:szCs w:val="16"/>
              </w:rPr>
              <w:t>Вестник Иркутского государственного технического университета. 2018. Т. 22. № 1 (132). С. 209-217.</w:t>
            </w:r>
          </w:p>
          <w:p w14:paraId="2393D10A" w14:textId="3CABA537" w:rsidR="00E20307" w:rsidRPr="00E20307" w:rsidRDefault="00E20307" w:rsidP="38292251">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78C72B1F" w14:textId="4914D38F" w:rsidR="00E20307" w:rsidRPr="00E20307" w:rsidRDefault="00E20307" w:rsidP="00E20307">
            <w:pPr>
              <w:rPr>
                <w:sz w:val="16"/>
                <w:szCs w:val="16"/>
              </w:rPr>
            </w:pPr>
            <w:r w:rsidRPr="00E20307">
              <w:rPr>
                <w:sz w:val="16"/>
                <w:szCs w:val="16"/>
              </w:rPr>
              <w:t>500</w:t>
            </w:r>
          </w:p>
        </w:tc>
        <w:tc>
          <w:tcPr>
            <w:tcW w:w="1003" w:type="dxa"/>
            <w:tcBorders>
              <w:top w:val="single" w:sz="4" w:space="0" w:color="auto"/>
              <w:left w:val="single" w:sz="4" w:space="0" w:color="auto"/>
              <w:bottom w:val="single" w:sz="4" w:space="0" w:color="auto"/>
              <w:right w:val="single" w:sz="4" w:space="0" w:color="auto"/>
            </w:tcBorders>
          </w:tcPr>
          <w:p w14:paraId="0BCE30D6" w14:textId="3F04EB91" w:rsidR="00E20307" w:rsidRPr="00E20307" w:rsidRDefault="00E20307" w:rsidP="00E20307">
            <w:pPr>
              <w:rPr>
                <w:sz w:val="16"/>
                <w:szCs w:val="16"/>
              </w:rPr>
            </w:pPr>
            <w:r w:rsidRPr="00E20307">
              <w:rPr>
                <w:sz w:val="16"/>
                <w:szCs w:val="16"/>
              </w:rPr>
              <w:t>0,274</w:t>
            </w:r>
          </w:p>
        </w:tc>
      </w:tr>
      <w:tr w:rsidR="00E20307" w:rsidRPr="00597172" w14:paraId="206D8F85"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6F0FA9D2" w14:textId="44DB1D0E" w:rsidR="00E20307" w:rsidRPr="00597172" w:rsidRDefault="38292251" w:rsidP="38292251">
            <w:pPr>
              <w:jc w:val="center"/>
              <w:rPr>
                <w:i/>
                <w:iCs/>
                <w:sz w:val="16"/>
                <w:szCs w:val="16"/>
              </w:rPr>
            </w:pPr>
            <w:r w:rsidRPr="38292251">
              <w:rPr>
                <w:i/>
                <w:iCs/>
                <w:sz w:val="16"/>
                <w:szCs w:val="16"/>
              </w:rPr>
              <w:t>11</w:t>
            </w:r>
          </w:p>
        </w:tc>
        <w:tc>
          <w:tcPr>
            <w:tcW w:w="1744" w:type="dxa"/>
            <w:tcBorders>
              <w:top w:val="single" w:sz="4" w:space="0" w:color="auto"/>
              <w:left w:val="single" w:sz="4" w:space="0" w:color="auto"/>
              <w:bottom w:val="single" w:sz="4" w:space="0" w:color="auto"/>
              <w:right w:val="single" w:sz="4" w:space="0" w:color="auto"/>
            </w:tcBorders>
          </w:tcPr>
          <w:p w14:paraId="7CF30BF4" w14:textId="7330DA21" w:rsidR="4BD6D3BC"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11AA0A85" w14:textId="09EDF85C" w:rsidR="4BD6D3BC" w:rsidRDefault="4BD6D3BC" w:rsidP="4BD6D3BC">
            <w:pPr>
              <w:rPr>
                <w:sz w:val="16"/>
                <w:szCs w:val="16"/>
              </w:rPr>
            </w:pPr>
          </w:p>
          <w:p w14:paraId="46F2DEB1" w14:textId="55F51236" w:rsidR="00E20307" w:rsidRPr="00E20307" w:rsidRDefault="00E20307" w:rsidP="00E20307">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6E5608D6" w14:textId="09E1622E" w:rsidR="00E20307" w:rsidRPr="00E20307" w:rsidRDefault="00E20307" w:rsidP="00E20307">
            <w:pPr>
              <w:rPr>
                <w:sz w:val="16"/>
                <w:szCs w:val="16"/>
              </w:rPr>
            </w:pPr>
            <w:r w:rsidRPr="00E20307">
              <w:rPr>
                <w:sz w:val="16"/>
                <w:szCs w:val="16"/>
              </w:rPr>
              <w:t xml:space="preserve">Роль человеческого капитала в системе экономической безопасности региона </w:t>
            </w:r>
          </w:p>
        </w:tc>
        <w:tc>
          <w:tcPr>
            <w:tcW w:w="2731" w:type="dxa"/>
            <w:tcBorders>
              <w:top w:val="single" w:sz="4" w:space="0" w:color="auto"/>
              <w:left w:val="single" w:sz="4" w:space="0" w:color="auto"/>
              <w:bottom w:val="single" w:sz="4" w:space="0" w:color="auto"/>
              <w:right w:val="single" w:sz="4" w:space="0" w:color="auto"/>
            </w:tcBorders>
          </w:tcPr>
          <w:p w14:paraId="44AAD75A" w14:textId="26803CD4" w:rsidR="00E20307" w:rsidRPr="00E20307" w:rsidRDefault="00E20307" w:rsidP="00E20307">
            <w:pPr>
              <w:rPr>
                <w:sz w:val="16"/>
                <w:szCs w:val="16"/>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52B5CB06" w14:textId="20AA5ABF" w:rsidR="00E20307" w:rsidRPr="00E20307" w:rsidRDefault="38292251" w:rsidP="38292251">
            <w:pPr>
              <w:rPr>
                <w:sz w:val="16"/>
                <w:szCs w:val="16"/>
              </w:rPr>
            </w:pPr>
            <w:r w:rsidRPr="38292251">
              <w:rPr>
                <w:b/>
                <w:bCs/>
                <w:sz w:val="16"/>
                <w:szCs w:val="16"/>
              </w:rPr>
              <w:t>Макаров И.Н.,</w:t>
            </w:r>
            <w:r w:rsidRPr="38292251">
              <w:rPr>
                <w:sz w:val="16"/>
                <w:szCs w:val="16"/>
              </w:rPr>
              <w:t xml:space="preserve"> Почепаев И.А.</w:t>
            </w:r>
          </w:p>
        </w:tc>
        <w:tc>
          <w:tcPr>
            <w:tcW w:w="1418" w:type="dxa"/>
            <w:tcBorders>
              <w:top w:val="single" w:sz="4" w:space="0" w:color="auto"/>
              <w:left w:val="single" w:sz="4" w:space="0" w:color="auto"/>
              <w:bottom w:val="single" w:sz="4" w:space="0" w:color="auto"/>
              <w:right w:val="single" w:sz="4" w:space="0" w:color="auto"/>
            </w:tcBorders>
          </w:tcPr>
          <w:p w14:paraId="3D1F4C97" w14:textId="7E76D9A3" w:rsidR="00E20307" w:rsidRPr="00E20307" w:rsidRDefault="38292251" w:rsidP="38292251">
            <w:pPr>
              <w:rPr>
                <w:sz w:val="16"/>
                <w:szCs w:val="16"/>
              </w:rPr>
            </w:pPr>
            <w:r w:rsidRPr="38292251">
              <w:rPr>
                <w:sz w:val="16"/>
                <w:szCs w:val="16"/>
              </w:rPr>
              <w:t>1,1/</w:t>
            </w:r>
          </w:p>
          <w:p w14:paraId="70CE2DB6" w14:textId="31784F35" w:rsidR="00E20307" w:rsidRPr="00E20307" w:rsidRDefault="38292251" w:rsidP="38292251">
            <w:pPr>
              <w:rPr>
                <w:sz w:val="16"/>
                <w:szCs w:val="16"/>
              </w:rPr>
            </w:pPr>
            <w:r w:rsidRPr="38292251">
              <w:rPr>
                <w:sz w:val="16"/>
                <w:szCs w:val="16"/>
              </w:rPr>
              <w:t>0,5</w:t>
            </w:r>
          </w:p>
          <w:p w14:paraId="233A8743" w14:textId="776C46C0" w:rsidR="00E20307" w:rsidRPr="00E20307" w:rsidRDefault="38292251" w:rsidP="38292251">
            <w:pPr>
              <w:rPr>
                <w:sz w:val="16"/>
                <w:szCs w:val="16"/>
              </w:rPr>
            </w:pPr>
            <w:r w:rsidRPr="38292251">
              <w:rPr>
                <w:sz w:val="16"/>
                <w:szCs w:val="16"/>
              </w:rPr>
              <w:t>0,5</w:t>
            </w:r>
          </w:p>
        </w:tc>
        <w:tc>
          <w:tcPr>
            <w:tcW w:w="2409" w:type="dxa"/>
            <w:tcBorders>
              <w:top w:val="single" w:sz="4" w:space="0" w:color="auto"/>
              <w:left w:val="single" w:sz="4" w:space="0" w:color="auto"/>
              <w:bottom w:val="single" w:sz="4" w:space="0" w:color="auto"/>
              <w:right w:val="single" w:sz="4" w:space="0" w:color="auto"/>
            </w:tcBorders>
          </w:tcPr>
          <w:p w14:paraId="2FC83355" w14:textId="77777777" w:rsidR="00E20307" w:rsidRPr="00E20307" w:rsidRDefault="00E20307" w:rsidP="00E20307">
            <w:pPr>
              <w:rPr>
                <w:sz w:val="16"/>
                <w:szCs w:val="16"/>
              </w:rPr>
            </w:pPr>
            <w:r w:rsidRPr="00E20307">
              <w:rPr>
                <w:sz w:val="16"/>
                <w:szCs w:val="16"/>
              </w:rPr>
              <w:t>Российское предпринимательство. – 2018. – Том 19. – № 12. – doi: 10.18334/rp.19.12.39673</w:t>
            </w:r>
          </w:p>
          <w:p w14:paraId="1763E644" w14:textId="695CFFD3" w:rsidR="00E20307" w:rsidRPr="00E20307" w:rsidRDefault="00E20307" w:rsidP="38292251">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6E8578C5" w14:textId="1C3EC829" w:rsidR="00E20307" w:rsidRPr="00E20307" w:rsidRDefault="00E20307" w:rsidP="00E20307">
            <w:pPr>
              <w:rPr>
                <w:sz w:val="16"/>
                <w:szCs w:val="16"/>
              </w:rPr>
            </w:pPr>
            <w:r w:rsidRPr="00E20307">
              <w:rPr>
                <w:sz w:val="16"/>
                <w:szCs w:val="16"/>
              </w:rPr>
              <w:t>1100</w:t>
            </w:r>
          </w:p>
        </w:tc>
        <w:tc>
          <w:tcPr>
            <w:tcW w:w="1003" w:type="dxa"/>
            <w:tcBorders>
              <w:top w:val="single" w:sz="4" w:space="0" w:color="auto"/>
              <w:left w:val="single" w:sz="4" w:space="0" w:color="auto"/>
              <w:bottom w:val="single" w:sz="4" w:space="0" w:color="auto"/>
              <w:right w:val="single" w:sz="4" w:space="0" w:color="auto"/>
            </w:tcBorders>
          </w:tcPr>
          <w:p w14:paraId="11771501" w14:textId="2F9184DE" w:rsidR="00E20307" w:rsidRPr="00E20307" w:rsidRDefault="00E20307" w:rsidP="00E20307">
            <w:pPr>
              <w:rPr>
                <w:sz w:val="16"/>
                <w:szCs w:val="16"/>
              </w:rPr>
            </w:pPr>
            <w:r w:rsidRPr="00E20307">
              <w:rPr>
                <w:sz w:val="16"/>
                <w:szCs w:val="16"/>
              </w:rPr>
              <w:t>0,486</w:t>
            </w:r>
          </w:p>
        </w:tc>
      </w:tr>
      <w:tr w:rsidR="00E20307" w:rsidRPr="00597172" w14:paraId="7524551A"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2627B816" w14:textId="10179D5B" w:rsidR="00E20307" w:rsidRPr="00597172" w:rsidRDefault="38292251" w:rsidP="38292251">
            <w:pPr>
              <w:jc w:val="center"/>
              <w:rPr>
                <w:i/>
                <w:iCs/>
                <w:sz w:val="16"/>
                <w:szCs w:val="16"/>
              </w:rPr>
            </w:pPr>
            <w:r w:rsidRPr="38292251">
              <w:rPr>
                <w:i/>
                <w:iCs/>
                <w:sz w:val="16"/>
                <w:szCs w:val="16"/>
              </w:rPr>
              <w:t>12</w:t>
            </w:r>
          </w:p>
        </w:tc>
        <w:tc>
          <w:tcPr>
            <w:tcW w:w="1744" w:type="dxa"/>
            <w:tcBorders>
              <w:top w:val="single" w:sz="4" w:space="0" w:color="auto"/>
              <w:left w:val="single" w:sz="4" w:space="0" w:color="auto"/>
              <w:bottom w:val="single" w:sz="4" w:space="0" w:color="auto"/>
              <w:right w:val="single" w:sz="4" w:space="0" w:color="auto"/>
            </w:tcBorders>
          </w:tcPr>
          <w:p w14:paraId="35A9665C" w14:textId="7330DA21" w:rsidR="00E20307" w:rsidRPr="00E20307"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5CCDE481" w14:textId="23C895B7" w:rsidR="00E20307" w:rsidRPr="00E20307" w:rsidRDefault="00E20307" w:rsidP="00E20307">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61C411C3" w14:textId="153A4BE8" w:rsidR="00E20307" w:rsidRPr="00E20307" w:rsidRDefault="00E20307" w:rsidP="00E20307">
            <w:pPr>
              <w:rPr>
                <w:sz w:val="16"/>
                <w:szCs w:val="16"/>
              </w:rPr>
            </w:pPr>
            <w:r w:rsidRPr="00E20307">
              <w:rPr>
                <w:sz w:val="16"/>
                <w:szCs w:val="16"/>
              </w:rPr>
              <w:t xml:space="preserve">Промышленная политика и проектное управление в контексте импортозамещения: необходимость новой реиндустриализации </w:t>
            </w:r>
          </w:p>
        </w:tc>
        <w:tc>
          <w:tcPr>
            <w:tcW w:w="2731" w:type="dxa"/>
            <w:tcBorders>
              <w:top w:val="single" w:sz="4" w:space="0" w:color="auto"/>
              <w:left w:val="single" w:sz="4" w:space="0" w:color="auto"/>
              <w:bottom w:val="single" w:sz="4" w:space="0" w:color="auto"/>
              <w:right w:val="single" w:sz="4" w:space="0" w:color="auto"/>
            </w:tcBorders>
          </w:tcPr>
          <w:p w14:paraId="787EC1B2" w14:textId="77777777" w:rsidR="00E20307" w:rsidRPr="00E20307" w:rsidRDefault="00E20307" w:rsidP="00E20307">
            <w:pPr>
              <w:rPr>
                <w:sz w:val="16"/>
                <w:szCs w:val="16"/>
              </w:rPr>
            </w:pPr>
            <w:r w:rsidRPr="00E20307">
              <w:rPr>
                <w:sz w:val="16"/>
                <w:szCs w:val="16"/>
              </w:rPr>
              <w:t>Кафедра</w:t>
            </w:r>
          </w:p>
          <w:p w14:paraId="31D9AF45" w14:textId="77777777" w:rsidR="00E20307" w:rsidRPr="00E20307" w:rsidRDefault="00E20307" w:rsidP="00E20307">
            <w:pPr>
              <w:rPr>
                <w:sz w:val="16"/>
                <w:szCs w:val="16"/>
              </w:rPr>
            </w:pPr>
            <w:r w:rsidRPr="00E20307">
              <w:rPr>
                <w:sz w:val="16"/>
                <w:szCs w:val="16"/>
              </w:rPr>
              <w:t>«Бухгалтерский учет, аудит, статистика»</w:t>
            </w:r>
          </w:p>
          <w:p w14:paraId="6C4EB439" w14:textId="0725A93C" w:rsidR="00E20307" w:rsidRPr="00E20307" w:rsidRDefault="00E20307" w:rsidP="00E20307">
            <w:pPr>
              <w:rPr>
                <w:sz w:val="16"/>
                <w:szCs w:val="16"/>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4ADA1AFE" w14:textId="77777777" w:rsidR="00E20307" w:rsidRPr="00E20307" w:rsidRDefault="00E20307" w:rsidP="00E20307">
            <w:pPr>
              <w:rPr>
                <w:sz w:val="16"/>
                <w:szCs w:val="16"/>
              </w:rPr>
            </w:pPr>
            <w:r w:rsidRPr="00E20307">
              <w:rPr>
                <w:sz w:val="16"/>
                <w:szCs w:val="16"/>
              </w:rPr>
              <w:t xml:space="preserve">Дробот Е.В., </w:t>
            </w:r>
          </w:p>
          <w:p w14:paraId="133A08E6" w14:textId="2C4A64F5" w:rsidR="00E20307" w:rsidRPr="00E20307" w:rsidRDefault="38292251" w:rsidP="38292251">
            <w:pPr>
              <w:rPr>
                <w:sz w:val="16"/>
                <w:szCs w:val="16"/>
              </w:rPr>
            </w:pPr>
            <w:r w:rsidRPr="38292251">
              <w:rPr>
                <w:b/>
                <w:bCs/>
                <w:sz w:val="16"/>
                <w:szCs w:val="16"/>
              </w:rPr>
              <w:t>Макаров И.Н., Колесников В.В.</w:t>
            </w:r>
          </w:p>
        </w:tc>
        <w:tc>
          <w:tcPr>
            <w:tcW w:w="1418" w:type="dxa"/>
            <w:tcBorders>
              <w:top w:val="single" w:sz="4" w:space="0" w:color="auto"/>
              <w:left w:val="single" w:sz="4" w:space="0" w:color="auto"/>
              <w:bottom w:val="single" w:sz="4" w:space="0" w:color="auto"/>
              <w:right w:val="single" w:sz="4" w:space="0" w:color="auto"/>
            </w:tcBorders>
          </w:tcPr>
          <w:p w14:paraId="1F52F127" w14:textId="5A3E5D70" w:rsidR="00E20307" w:rsidRPr="00E20307" w:rsidRDefault="38292251" w:rsidP="38292251">
            <w:pPr>
              <w:rPr>
                <w:sz w:val="16"/>
                <w:szCs w:val="16"/>
              </w:rPr>
            </w:pPr>
            <w:r w:rsidRPr="38292251">
              <w:rPr>
                <w:sz w:val="16"/>
                <w:szCs w:val="16"/>
              </w:rPr>
              <w:t>0,6/</w:t>
            </w:r>
          </w:p>
          <w:p w14:paraId="6550B5B5" w14:textId="3C2ED260" w:rsidR="00E20307" w:rsidRPr="00E20307" w:rsidRDefault="38292251" w:rsidP="38292251">
            <w:pPr>
              <w:rPr>
                <w:sz w:val="16"/>
                <w:szCs w:val="16"/>
              </w:rPr>
            </w:pPr>
            <w:r w:rsidRPr="38292251">
              <w:rPr>
                <w:sz w:val="16"/>
                <w:szCs w:val="16"/>
              </w:rPr>
              <w:t>0,2</w:t>
            </w:r>
          </w:p>
          <w:p w14:paraId="39C21F17" w14:textId="45684AA0" w:rsidR="00E20307" w:rsidRPr="00E20307" w:rsidRDefault="38292251" w:rsidP="38292251">
            <w:pPr>
              <w:rPr>
                <w:sz w:val="16"/>
                <w:szCs w:val="16"/>
              </w:rPr>
            </w:pPr>
            <w:r w:rsidRPr="38292251">
              <w:rPr>
                <w:sz w:val="16"/>
                <w:szCs w:val="16"/>
              </w:rPr>
              <w:t>0,2</w:t>
            </w:r>
          </w:p>
          <w:p w14:paraId="34740DB6" w14:textId="4F0F58F9" w:rsidR="00E20307" w:rsidRPr="00E20307" w:rsidRDefault="38292251" w:rsidP="38292251">
            <w:pPr>
              <w:rPr>
                <w:sz w:val="16"/>
                <w:szCs w:val="16"/>
              </w:rPr>
            </w:pPr>
            <w:r w:rsidRPr="38292251">
              <w:rPr>
                <w:sz w:val="16"/>
                <w:szCs w:val="16"/>
              </w:rPr>
              <w:t>0,2</w:t>
            </w:r>
          </w:p>
        </w:tc>
        <w:tc>
          <w:tcPr>
            <w:tcW w:w="2409" w:type="dxa"/>
            <w:tcBorders>
              <w:top w:val="single" w:sz="4" w:space="0" w:color="auto"/>
              <w:left w:val="single" w:sz="4" w:space="0" w:color="auto"/>
              <w:bottom w:val="single" w:sz="4" w:space="0" w:color="auto"/>
              <w:right w:val="single" w:sz="4" w:space="0" w:color="auto"/>
            </w:tcBorders>
          </w:tcPr>
          <w:p w14:paraId="215017BE" w14:textId="77777777" w:rsidR="00E20307" w:rsidRPr="00E20307" w:rsidRDefault="00E20307" w:rsidP="00E20307">
            <w:pPr>
              <w:rPr>
                <w:sz w:val="16"/>
                <w:szCs w:val="16"/>
              </w:rPr>
            </w:pPr>
            <w:r w:rsidRPr="00E20307">
              <w:rPr>
                <w:sz w:val="16"/>
                <w:szCs w:val="16"/>
              </w:rPr>
              <w:t>Российское предпринимательство. – 2018. – Том 19. – № 10. – С. 2753-2762.</w:t>
            </w:r>
          </w:p>
          <w:p w14:paraId="633ED4C2" w14:textId="35652A7C" w:rsidR="00E20307" w:rsidRPr="00E20307" w:rsidRDefault="00E20307" w:rsidP="38292251">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7C7507EA" w14:textId="0C5C72EB" w:rsidR="00E20307" w:rsidRPr="00E20307" w:rsidRDefault="00E20307" w:rsidP="00E20307">
            <w:pPr>
              <w:rPr>
                <w:sz w:val="16"/>
                <w:szCs w:val="16"/>
              </w:rPr>
            </w:pPr>
            <w:r w:rsidRPr="00E20307">
              <w:rPr>
                <w:sz w:val="16"/>
                <w:szCs w:val="16"/>
              </w:rPr>
              <w:t>1100</w:t>
            </w:r>
          </w:p>
        </w:tc>
        <w:tc>
          <w:tcPr>
            <w:tcW w:w="1003" w:type="dxa"/>
            <w:tcBorders>
              <w:top w:val="single" w:sz="4" w:space="0" w:color="auto"/>
              <w:left w:val="single" w:sz="4" w:space="0" w:color="auto"/>
              <w:bottom w:val="single" w:sz="4" w:space="0" w:color="auto"/>
              <w:right w:val="single" w:sz="4" w:space="0" w:color="auto"/>
            </w:tcBorders>
          </w:tcPr>
          <w:p w14:paraId="30BD9C5C" w14:textId="51B15ED0" w:rsidR="00E20307" w:rsidRPr="00E20307" w:rsidRDefault="00E20307" w:rsidP="00E20307">
            <w:pPr>
              <w:rPr>
                <w:sz w:val="16"/>
                <w:szCs w:val="16"/>
              </w:rPr>
            </w:pPr>
            <w:r w:rsidRPr="00E20307">
              <w:rPr>
                <w:sz w:val="16"/>
                <w:szCs w:val="16"/>
              </w:rPr>
              <w:t>0,486</w:t>
            </w:r>
          </w:p>
        </w:tc>
      </w:tr>
      <w:tr w:rsidR="00E20307" w:rsidRPr="00597172" w14:paraId="77AF214E"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097E4D39" w14:textId="08E1B268" w:rsidR="00E20307" w:rsidRPr="00597172" w:rsidRDefault="38292251" w:rsidP="38292251">
            <w:pPr>
              <w:jc w:val="center"/>
              <w:rPr>
                <w:i/>
                <w:iCs/>
                <w:sz w:val="16"/>
                <w:szCs w:val="16"/>
              </w:rPr>
            </w:pPr>
            <w:r w:rsidRPr="38292251">
              <w:rPr>
                <w:i/>
                <w:iCs/>
                <w:sz w:val="16"/>
                <w:szCs w:val="16"/>
              </w:rPr>
              <w:t>13</w:t>
            </w:r>
          </w:p>
        </w:tc>
        <w:tc>
          <w:tcPr>
            <w:tcW w:w="1744" w:type="dxa"/>
            <w:tcBorders>
              <w:top w:val="single" w:sz="4" w:space="0" w:color="auto"/>
              <w:left w:val="single" w:sz="4" w:space="0" w:color="auto"/>
              <w:bottom w:val="single" w:sz="4" w:space="0" w:color="auto"/>
              <w:right w:val="single" w:sz="4" w:space="0" w:color="auto"/>
            </w:tcBorders>
          </w:tcPr>
          <w:p w14:paraId="7604D59C" w14:textId="7330DA21" w:rsidR="4BD6D3BC"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7CD92222" w14:textId="23D67241" w:rsidR="4BD6D3BC" w:rsidRDefault="4BD6D3BC" w:rsidP="4BD6D3BC">
            <w:pPr>
              <w:rPr>
                <w:sz w:val="16"/>
                <w:szCs w:val="16"/>
              </w:rPr>
            </w:pPr>
          </w:p>
          <w:p w14:paraId="4D6540B3" w14:textId="50C8227D" w:rsidR="00E20307" w:rsidRPr="00E20307" w:rsidRDefault="00E20307" w:rsidP="00E20307">
            <w:pPr>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406FE752" w14:textId="2B57169B" w:rsidR="00E20307" w:rsidRPr="00E20307" w:rsidRDefault="00E20307" w:rsidP="00E20307">
            <w:pPr>
              <w:rPr>
                <w:sz w:val="16"/>
                <w:szCs w:val="16"/>
              </w:rPr>
            </w:pPr>
            <w:r w:rsidRPr="00E20307">
              <w:rPr>
                <w:sz w:val="16"/>
                <w:szCs w:val="16"/>
              </w:rPr>
              <w:t>О необходимости учета и решения проблем энергосбережения и энергоэффективности при разработке и реализации национальной промышленной политики</w:t>
            </w:r>
          </w:p>
        </w:tc>
        <w:tc>
          <w:tcPr>
            <w:tcW w:w="2731" w:type="dxa"/>
            <w:tcBorders>
              <w:top w:val="single" w:sz="4" w:space="0" w:color="auto"/>
              <w:left w:val="single" w:sz="4" w:space="0" w:color="auto"/>
              <w:bottom w:val="single" w:sz="4" w:space="0" w:color="auto"/>
              <w:right w:val="single" w:sz="4" w:space="0" w:color="auto"/>
            </w:tcBorders>
          </w:tcPr>
          <w:p w14:paraId="470B09D5" w14:textId="77777777" w:rsidR="00E20307" w:rsidRPr="00E20307" w:rsidRDefault="00E20307" w:rsidP="00E20307">
            <w:pPr>
              <w:rPr>
                <w:sz w:val="16"/>
                <w:szCs w:val="16"/>
              </w:rPr>
            </w:pPr>
            <w:r w:rsidRPr="00E20307">
              <w:rPr>
                <w:sz w:val="16"/>
                <w:szCs w:val="16"/>
              </w:rPr>
              <w:t>Кафедра</w:t>
            </w:r>
          </w:p>
          <w:p w14:paraId="0D84FBD6" w14:textId="77777777" w:rsidR="00E20307" w:rsidRPr="00E20307" w:rsidRDefault="00E20307" w:rsidP="00E20307">
            <w:pPr>
              <w:rPr>
                <w:sz w:val="16"/>
                <w:szCs w:val="16"/>
              </w:rPr>
            </w:pPr>
            <w:r w:rsidRPr="00E20307">
              <w:rPr>
                <w:sz w:val="16"/>
                <w:szCs w:val="16"/>
              </w:rPr>
              <w:t>«Бухгалтерский учет, аудит, статистика»</w:t>
            </w:r>
          </w:p>
          <w:p w14:paraId="200A1BE5" w14:textId="41BDF0D9" w:rsidR="00E20307" w:rsidRPr="00E20307" w:rsidRDefault="00E20307" w:rsidP="00E20307">
            <w:pPr>
              <w:rPr>
                <w:sz w:val="16"/>
                <w:szCs w:val="16"/>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2ECD7FD6" w14:textId="77777777" w:rsidR="00E20307" w:rsidRPr="00E20307" w:rsidRDefault="38292251" w:rsidP="38292251">
            <w:pPr>
              <w:rPr>
                <w:b/>
                <w:bCs/>
                <w:sz w:val="16"/>
                <w:szCs w:val="16"/>
              </w:rPr>
            </w:pPr>
            <w:r w:rsidRPr="38292251">
              <w:rPr>
                <w:b/>
                <w:bCs/>
                <w:sz w:val="16"/>
                <w:szCs w:val="16"/>
              </w:rPr>
              <w:t xml:space="preserve">Макаров И.Н., </w:t>
            </w:r>
          </w:p>
          <w:p w14:paraId="3EDCD145" w14:textId="1CAE07C4" w:rsidR="00E20307" w:rsidRPr="00E20307" w:rsidRDefault="38292251" w:rsidP="38292251">
            <w:pPr>
              <w:rPr>
                <w:b/>
                <w:bCs/>
                <w:sz w:val="16"/>
                <w:szCs w:val="16"/>
              </w:rPr>
            </w:pPr>
            <w:r w:rsidRPr="38292251">
              <w:rPr>
                <w:b/>
                <w:bCs/>
                <w:sz w:val="16"/>
                <w:szCs w:val="16"/>
              </w:rPr>
              <w:t>Макаров О.А., Барбашина Е.А.</w:t>
            </w:r>
          </w:p>
        </w:tc>
        <w:tc>
          <w:tcPr>
            <w:tcW w:w="1418" w:type="dxa"/>
            <w:tcBorders>
              <w:top w:val="single" w:sz="4" w:space="0" w:color="auto"/>
              <w:left w:val="single" w:sz="4" w:space="0" w:color="auto"/>
              <w:bottom w:val="single" w:sz="4" w:space="0" w:color="auto"/>
              <w:right w:val="single" w:sz="4" w:space="0" w:color="auto"/>
            </w:tcBorders>
          </w:tcPr>
          <w:p w14:paraId="47A4DFAC" w14:textId="543E2F7A" w:rsidR="00E20307" w:rsidRPr="00E20307" w:rsidRDefault="38292251" w:rsidP="38292251">
            <w:pPr>
              <w:rPr>
                <w:sz w:val="16"/>
                <w:szCs w:val="16"/>
              </w:rPr>
            </w:pPr>
            <w:r w:rsidRPr="38292251">
              <w:rPr>
                <w:sz w:val="16"/>
                <w:szCs w:val="16"/>
              </w:rPr>
              <w:t>1,0/</w:t>
            </w:r>
          </w:p>
          <w:p w14:paraId="3A109E25" w14:textId="7484FE11" w:rsidR="00E20307" w:rsidRPr="00E20307" w:rsidRDefault="0B89C77B" w:rsidP="0B89C77B">
            <w:pPr>
              <w:rPr>
                <w:sz w:val="16"/>
                <w:szCs w:val="16"/>
              </w:rPr>
            </w:pPr>
            <w:r w:rsidRPr="0B89C77B">
              <w:rPr>
                <w:sz w:val="16"/>
                <w:szCs w:val="16"/>
              </w:rPr>
              <w:t>0,4/</w:t>
            </w:r>
          </w:p>
          <w:p w14:paraId="2D098852" w14:textId="1334C75B" w:rsidR="00E20307" w:rsidRPr="00E20307" w:rsidRDefault="38292251" w:rsidP="38292251">
            <w:pPr>
              <w:rPr>
                <w:sz w:val="16"/>
                <w:szCs w:val="16"/>
              </w:rPr>
            </w:pPr>
            <w:r w:rsidRPr="38292251">
              <w:rPr>
                <w:sz w:val="16"/>
                <w:szCs w:val="16"/>
              </w:rPr>
              <w:t>0,3/</w:t>
            </w:r>
          </w:p>
          <w:p w14:paraId="38551CEF" w14:textId="136DB4FB" w:rsidR="00E20307" w:rsidRPr="00E20307" w:rsidRDefault="38292251" w:rsidP="38292251">
            <w:pPr>
              <w:rPr>
                <w:sz w:val="16"/>
                <w:szCs w:val="16"/>
              </w:rPr>
            </w:pPr>
            <w:r w:rsidRPr="38292251">
              <w:rPr>
                <w:sz w:val="16"/>
                <w:szCs w:val="16"/>
              </w:rPr>
              <w:t>0,3</w:t>
            </w:r>
          </w:p>
        </w:tc>
        <w:tc>
          <w:tcPr>
            <w:tcW w:w="2409" w:type="dxa"/>
            <w:tcBorders>
              <w:top w:val="single" w:sz="4" w:space="0" w:color="auto"/>
              <w:left w:val="single" w:sz="4" w:space="0" w:color="auto"/>
              <w:bottom w:val="single" w:sz="4" w:space="0" w:color="auto"/>
              <w:right w:val="single" w:sz="4" w:space="0" w:color="auto"/>
            </w:tcBorders>
          </w:tcPr>
          <w:p w14:paraId="3443C0A3" w14:textId="53BE1DCE" w:rsidR="00E20307" w:rsidRPr="00E20307" w:rsidRDefault="38292251" w:rsidP="38292251">
            <w:pPr>
              <w:rPr>
                <w:sz w:val="16"/>
                <w:szCs w:val="16"/>
              </w:rPr>
            </w:pPr>
            <w:r w:rsidRPr="38292251">
              <w:rPr>
                <w:sz w:val="16"/>
                <w:szCs w:val="16"/>
              </w:rPr>
              <w:t xml:space="preserve">Российское предпринимательство. 2018. Т. 19. № 2. С. 369-380. </w:t>
            </w:r>
          </w:p>
        </w:tc>
        <w:tc>
          <w:tcPr>
            <w:tcW w:w="903" w:type="dxa"/>
            <w:tcBorders>
              <w:top w:val="single" w:sz="4" w:space="0" w:color="auto"/>
              <w:left w:val="single" w:sz="4" w:space="0" w:color="auto"/>
              <w:bottom w:val="single" w:sz="4" w:space="0" w:color="auto"/>
              <w:right w:val="single" w:sz="4" w:space="0" w:color="auto"/>
            </w:tcBorders>
          </w:tcPr>
          <w:p w14:paraId="2641EF74" w14:textId="35A66A0F" w:rsidR="00E20307" w:rsidRPr="00E20307" w:rsidRDefault="00E20307" w:rsidP="00E20307">
            <w:pPr>
              <w:rPr>
                <w:sz w:val="16"/>
                <w:szCs w:val="16"/>
              </w:rPr>
            </w:pPr>
            <w:r w:rsidRPr="00E20307">
              <w:rPr>
                <w:sz w:val="16"/>
                <w:szCs w:val="16"/>
              </w:rPr>
              <w:t>1100</w:t>
            </w:r>
          </w:p>
        </w:tc>
        <w:tc>
          <w:tcPr>
            <w:tcW w:w="1003" w:type="dxa"/>
            <w:tcBorders>
              <w:top w:val="single" w:sz="4" w:space="0" w:color="auto"/>
              <w:left w:val="single" w:sz="4" w:space="0" w:color="auto"/>
              <w:bottom w:val="single" w:sz="4" w:space="0" w:color="auto"/>
              <w:right w:val="single" w:sz="4" w:space="0" w:color="auto"/>
            </w:tcBorders>
          </w:tcPr>
          <w:p w14:paraId="4A8BFE7F" w14:textId="4C3F9AD7" w:rsidR="00E20307" w:rsidRPr="00E20307" w:rsidRDefault="00E20307" w:rsidP="00E20307">
            <w:pPr>
              <w:rPr>
                <w:sz w:val="16"/>
                <w:szCs w:val="16"/>
              </w:rPr>
            </w:pPr>
            <w:r w:rsidRPr="00E20307">
              <w:rPr>
                <w:sz w:val="16"/>
                <w:szCs w:val="16"/>
              </w:rPr>
              <w:t>0,486</w:t>
            </w:r>
          </w:p>
        </w:tc>
      </w:tr>
      <w:tr w:rsidR="00E20307" w:rsidRPr="00597172" w14:paraId="43D90FF4"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149D9F01" w14:textId="0F6BF88B" w:rsidR="00E20307" w:rsidRPr="00597172" w:rsidRDefault="38292251" w:rsidP="38292251">
            <w:pPr>
              <w:jc w:val="center"/>
              <w:rPr>
                <w:i/>
                <w:iCs/>
                <w:sz w:val="16"/>
                <w:szCs w:val="16"/>
              </w:rPr>
            </w:pPr>
            <w:r w:rsidRPr="38292251">
              <w:rPr>
                <w:i/>
                <w:iCs/>
                <w:sz w:val="16"/>
                <w:szCs w:val="16"/>
              </w:rPr>
              <w:t>14</w:t>
            </w:r>
          </w:p>
        </w:tc>
        <w:tc>
          <w:tcPr>
            <w:tcW w:w="1744" w:type="dxa"/>
            <w:tcBorders>
              <w:top w:val="single" w:sz="4" w:space="0" w:color="auto"/>
              <w:left w:val="single" w:sz="4" w:space="0" w:color="auto"/>
              <w:bottom w:val="single" w:sz="4" w:space="0" w:color="auto"/>
              <w:right w:val="single" w:sz="4" w:space="0" w:color="auto"/>
            </w:tcBorders>
          </w:tcPr>
          <w:p w14:paraId="074E16DA" w14:textId="7330DA21" w:rsidR="00E20307" w:rsidRPr="00E20307"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7DE9B1F7" w14:textId="03B214EE" w:rsidR="00E20307" w:rsidRPr="00E20307" w:rsidRDefault="00E20307" w:rsidP="00E20307">
            <w:pPr>
              <w:rPr>
                <w:rFonts w:eastAsia="Calibri"/>
                <w:sz w:val="16"/>
                <w:szCs w:val="16"/>
                <w:lang w:eastAsia="en-US"/>
              </w:rPr>
            </w:pPr>
          </w:p>
        </w:tc>
        <w:tc>
          <w:tcPr>
            <w:tcW w:w="2500" w:type="dxa"/>
            <w:tcBorders>
              <w:top w:val="single" w:sz="4" w:space="0" w:color="auto"/>
              <w:left w:val="single" w:sz="4" w:space="0" w:color="auto"/>
              <w:bottom w:val="single" w:sz="4" w:space="0" w:color="auto"/>
              <w:right w:val="single" w:sz="4" w:space="0" w:color="auto"/>
            </w:tcBorders>
          </w:tcPr>
          <w:p w14:paraId="095D5150" w14:textId="61FAA0A1" w:rsidR="00E20307" w:rsidRPr="00E20307" w:rsidRDefault="00E20307" w:rsidP="00E20307">
            <w:pPr>
              <w:rPr>
                <w:rFonts w:eastAsia="Calibri"/>
                <w:sz w:val="16"/>
                <w:szCs w:val="16"/>
                <w:lang w:eastAsia="en-US"/>
              </w:rPr>
            </w:pPr>
            <w:r w:rsidRPr="00E20307">
              <w:rPr>
                <w:sz w:val="16"/>
                <w:szCs w:val="16"/>
              </w:rPr>
              <w:t xml:space="preserve">Формальные и неформальные институты функционирования государственно-частного партнерства: взгляд с позиции экономической теории </w:t>
            </w:r>
          </w:p>
        </w:tc>
        <w:tc>
          <w:tcPr>
            <w:tcW w:w="2731" w:type="dxa"/>
            <w:tcBorders>
              <w:top w:val="single" w:sz="4" w:space="0" w:color="auto"/>
              <w:left w:val="single" w:sz="4" w:space="0" w:color="auto"/>
              <w:bottom w:val="single" w:sz="4" w:space="0" w:color="auto"/>
              <w:right w:val="single" w:sz="4" w:space="0" w:color="auto"/>
            </w:tcBorders>
          </w:tcPr>
          <w:p w14:paraId="66F132D4" w14:textId="77777777" w:rsidR="00E20307" w:rsidRPr="00E20307" w:rsidRDefault="00E20307" w:rsidP="00E20307">
            <w:pPr>
              <w:rPr>
                <w:sz w:val="16"/>
                <w:szCs w:val="16"/>
              </w:rPr>
            </w:pPr>
            <w:r w:rsidRPr="00E20307">
              <w:rPr>
                <w:sz w:val="16"/>
                <w:szCs w:val="16"/>
              </w:rPr>
              <w:t>Кафедра</w:t>
            </w:r>
          </w:p>
          <w:p w14:paraId="4E37CFE6" w14:textId="77777777" w:rsidR="00E20307" w:rsidRPr="00E20307" w:rsidRDefault="00E20307" w:rsidP="00E20307">
            <w:pPr>
              <w:rPr>
                <w:sz w:val="16"/>
                <w:szCs w:val="16"/>
              </w:rPr>
            </w:pPr>
            <w:r w:rsidRPr="00E20307">
              <w:rPr>
                <w:sz w:val="16"/>
                <w:szCs w:val="16"/>
              </w:rPr>
              <w:t>«Бухгалтерский учет, аудит, статистика»</w:t>
            </w:r>
          </w:p>
          <w:p w14:paraId="5C0511D9" w14:textId="4E2F7F13" w:rsidR="00E20307" w:rsidRPr="00E20307" w:rsidRDefault="00E20307" w:rsidP="00E20307">
            <w:pPr>
              <w:rPr>
                <w:rFonts w:eastAsia="Calibri"/>
                <w:sz w:val="16"/>
                <w:szCs w:val="16"/>
                <w:lang w:eastAsia="en-US"/>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65B51948" w14:textId="0F2AD18C" w:rsidR="00E20307" w:rsidRPr="00E20307" w:rsidRDefault="38292251" w:rsidP="38292251">
            <w:pPr>
              <w:rPr>
                <w:rFonts w:eastAsia="Calibri"/>
                <w:sz w:val="16"/>
                <w:szCs w:val="16"/>
                <w:lang w:eastAsia="en-US"/>
              </w:rPr>
            </w:pPr>
            <w:r w:rsidRPr="38292251">
              <w:rPr>
                <w:b/>
                <w:bCs/>
                <w:sz w:val="16"/>
                <w:szCs w:val="16"/>
              </w:rPr>
              <w:t>Макаров И.Н., Широкова О.В., Колесников В.В.</w:t>
            </w:r>
          </w:p>
        </w:tc>
        <w:tc>
          <w:tcPr>
            <w:tcW w:w="1418" w:type="dxa"/>
            <w:tcBorders>
              <w:top w:val="single" w:sz="4" w:space="0" w:color="auto"/>
              <w:left w:val="single" w:sz="4" w:space="0" w:color="auto"/>
              <w:bottom w:val="single" w:sz="4" w:space="0" w:color="auto"/>
              <w:right w:val="single" w:sz="4" w:space="0" w:color="auto"/>
            </w:tcBorders>
          </w:tcPr>
          <w:p w14:paraId="0C6D6D60" w14:textId="2A5B8777" w:rsidR="00E20307" w:rsidRPr="00E20307" w:rsidRDefault="0B89C77B" w:rsidP="0B89C77B">
            <w:pPr>
              <w:rPr>
                <w:rFonts w:eastAsia="Calibri"/>
                <w:sz w:val="16"/>
                <w:szCs w:val="16"/>
                <w:lang w:eastAsia="en-US"/>
              </w:rPr>
            </w:pPr>
            <w:r w:rsidRPr="0B89C77B">
              <w:rPr>
                <w:sz w:val="16"/>
                <w:szCs w:val="16"/>
              </w:rPr>
              <w:t>2,1/</w:t>
            </w:r>
          </w:p>
          <w:p w14:paraId="444D0107" w14:textId="77623CA8" w:rsidR="00E20307" w:rsidRPr="00E20307" w:rsidRDefault="38292251" w:rsidP="38292251">
            <w:pPr>
              <w:rPr>
                <w:rFonts w:eastAsia="Calibri"/>
                <w:sz w:val="16"/>
                <w:szCs w:val="16"/>
                <w:lang w:eastAsia="en-US"/>
              </w:rPr>
            </w:pPr>
            <w:r w:rsidRPr="38292251">
              <w:rPr>
                <w:sz w:val="16"/>
                <w:szCs w:val="16"/>
              </w:rPr>
              <w:t>0,7</w:t>
            </w:r>
          </w:p>
          <w:p w14:paraId="44E8D3B0" w14:textId="1B44D137" w:rsidR="00E20307" w:rsidRPr="00E20307" w:rsidRDefault="38292251" w:rsidP="38292251">
            <w:pPr>
              <w:rPr>
                <w:rFonts w:eastAsia="Calibri"/>
                <w:sz w:val="16"/>
                <w:szCs w:val="16"/>
                <w:lang w:eastAsia="en-US"/>
              </w:rPr>
            </w:pPr>
            <w:r w:rsidRPr="38292251">
              <w:rPr>
                <w:sz w:val="16"/>
                <w:szCs w:val="16"/>
              </w:rPr>
              <w:t>0,7</w:t>
            </w:r>
          </w:p>
          <w:p w14:paraId="2BA0B4CD" w14:textId="7F9B1C0B" w:rsidR="00E20307" w:rsidRPr="00E20307" w:rsidRDefault="38292251" w:rsidP="38292251">
            <w:pPr>
              <w:rPr>
                <w:rFonts w:eastAsia="Calibri"/>
                <w:sz w:val="16"/>
                <w:szCs w:val="16"/>
                <w:lang w:eastAsia="en-US"/>
              </w:rPr>
            </w:pPr>
            <w:r w:rsidRPr="38292251">
              <w:rPr>
                <w:sz w:val="16"/>
                <w:szCs w:val="16"/>
              </w:rPr>
              <w:t>0,7</w:t>
            </w:r>
          </w:p>
        </w:tc>
        <w:tc>
          <w:tcPr>
            <w:tcW w:w="2409" w:type="dxa"/>
            <w:tcBorders>
              <w:top w:val="single" w:sz="4" w:space="0" w:color="auto"/>
              <w:left w:val="single" w:sz="4" w:space="0" w:color="auto"/>
              <w:bottom w:val="single" w:sz="4" w:space="0" w:color="auto"/>
              <w:right w:val="single" w:sz="4" w:space="0" w:color="auto"/>
            </w:tcBorders>
          </w:tcPr>
          <w:p w14:paraId="6D9E7B2D" w14:textId="77777777" w:rsidR="00E20307" w:rsidRPr="00E20307" w:rsidRDefault="00E20307" w:rsidP="00E20307">
            <w:pPr>
              <w:rPr>
                <w:sz w:val="16"/>
                <w:szCs w:val="16"/>
              </w:rPr>
            </w:pPr>
            <w:r w:rsidRPr="00E20307">
              <w:rPr>
                <w:sz w:val="16"/>
                <w:szCs w:val="16"/>
              </w:rPr>
              <w:t>Российское предпринимательство. 2018. Т. 19. № 1. С. 77-98.</w:t>
            </w:r>
          </w:p>
          <w:p w14:paraId="4F44E06F" w14:textId="57F63A30" w:rsidR="00E20307" w:rsidRPr="00E20307" w:rsidRDefault="00E20307" w:rsidP="38292251">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2062D280" w14:textId="31E00419" w:rsidR="00E20307" w:rsidRPr="00E20307" w:rsidRDefault="00E20307" w:rsidP="00E20307">
            <w:pPr>
              <w:rPr>
                <w:rFonts w:eastAsia="Calibri"/>
                <w:sz w:val="16"/>
                <w:szCs w:val="16"/>
                <w:lang w:eastAsia="en-US"/>
              </w:rPr>
            </w:pPr>
            <w:r w:rsidRPr="00E20307">
              <w:rPr>
                <w:sz w:val="16"/>
                <w:szCs w:val="16"/>
              </w:rPr>
              <w:t>1100</w:t>
            </w:r>
          </w:p>
        </w:tc>
        <w:tc>
          <w:tcPr>
            <w:tcW w:w="1003" w:type="dxa"/>
            <w:tcBorders>
              <w:top w:val="single" w:sz="4" w:space="0" w:color="auto"/>
              <w:left w:val="single" w:sz="4" w:space="0" w:color="auto"/>
              <w:bottom w:val="single" w:sz="4" w:space="0" w:color="auto"/>
              <w:right w:val="single" w:sz="4" w:space="0" w:color="auto"/>
            </w:tcBorders>
          </w:tcPr>
          <w:p w14:paraId="0A32399E" w14:textId="7A0A04FA" w:rsidR="00E20307" w:rsidRPr="00E20307" w:rsidRDefault="00E20307" w:rsidP="00E20307">
            <w:pPr>
              <w:rPr>
                <w:rFonts w:eastAsia="Calibri"/>
                <w:sz w:val="16"/>
                <w:szCs w:val="16"/>
                <w:lang w:eastAsia="en-US"/>
              </w:rPr>
            </w:pPr>
            <w:r w:rsidRPr="00E20307">
              <w:rPr>
                <w:sz w:val="16"/>
                <w:szCs w:val="16"/>
              </w:rPr>
              <w:t>0,486</w:t>
            </w:r>
          </w:p>
        </w:tc>
      </w:tr>
      <w:tr w:rsidR="00E20307" w:rsidRPr="00597172" w14:paraId="17C938ED"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7945EE43" w14:textId="25557270" w:rsidR="00E20307" w:rsidRPr="00597172" w:rsidRDefault="38292251" w:rsidP="38292251">
            <w:pPr>
              <w:jc w:val="center"/>
              <w:rPr>
                <w:i/>
                <w:iCs/>
                <w:sz w:val="16"/>
                <w:szCs w:val="16"/>
              </w:rPr>
            </w:pPr>
            <w:r w:rsidRPr="38292251">
              <w:rPr>
                <w:i/>
                <w:iCs/>
                <w:sz w:val="16"/>
                <w:szCs w:val="16"/>
              </w:rPr>
              <w:lastRenderedPageBreak/>
              <w:t>15</w:t>
            </w:r>
          </w:p>
        </w:tc>
        <w:tc>
          <w:tcPr>
            <w:tcW w:w="1744" w:type="dxa"/>
            <w:tcBorders>
              <w:top w:val="single" w:sz="4" w:space="0" w:color="auto"/>
              <w:left w:val="single" w:sz="4" w:space="0" w:color="auto"/>
              <w:bottom w:val="single" w:sz="4" w:space="0" w:color="auto"/>
              <w:right w:val="single" w:sz="4" w:space="0" w:color="auto"/>
            </w:tcBorders>
          </w:tcPr>
          <w:p w14:paraId="65FBEA9D" w14:textId="7330DA21" w:rsidR="4BD6D3BC"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0DBE3390" w14:textId="5B77FFF3" w:rsidR="4BD6D3BC" w:rsidRDefault="4BD6D3BC" w:rsidP="4BD6D3BC">
            <w:pPr>
              <w:rPr>
                <w:sz w:val="16"/>
                <w:szCs w:val="16"/>
              </w:rPr>
            </w:pPr>
          </w:p>
          <w:p w14:paraId="0AD26C64" w14:textId="16F91DAD" w:rsidR="00E20307" w:rsidRPr="00E20307" w:rsidRDefault="00E20307" w:rsidP="00E20307">
            <w:pPr>
              <w:rPr>
                <w:rFonts w:eastAsia="Calibri"/>
                <w:sz w:val="16"/>
                <w:szCs w:val="16"/>
                <w:lang w:eastAsia="en-US"/>
              </w:rPr>
            </w:pPr>
          </w:p>
        </w:tc>
        <w:tc>
          <w:tcPr>
            <w:tcW w:w="2500" w:type="dxa"/>
            <w:tcBorders>
              <w:top w:val="single" w:sz="4" w:space="0" w:color="auto"/>
              <w:left w:val="single" w:sz="4" w:space="0" w:color="auto"/>
              <w:bottom w:val="single" w:sz="4" w:space="0" w:color="auto"/>
              <w:right w:val="single" w:sz="4" w:space="0" w:color="auto"/>
            </w:tcBorders>
          </w:tcPr>
          <w:p w14:paraId="4594E91B" w14:textId="2A2F15C3" w:rsidR="00E20307" w:rsidRPr="00E20307" w:rsidRDefault="00E20307" w:rsidP="00E20307">
            <w:pPr>
              <w:rPr>
                <w:rFonts w:eastAsia="Calibri"/>
                <w:sz w:val="16"/>
                <w:szCs w:val="16"/>
                <w:lang w:eastAsia="en-US"/>
              </w:rPr>
            </w:pPr>
            <w:r w:rsidRPr="00E20307">
              <w:rPr>
                <w:sz w:val="16"/>
                <w:szCs w:val="16"/>
              </w:rPr>
              <w:t>Пути совершенствования российского нормативно-правового обеспечения развития государственно-частного партнерства</w:t>
            </w:r>
          </w:p>
        </w:tc>
        <w:tc>
          <w:tcPr>
            <w:tcW w:w="2731" w:type="dxa"/>
            <w:tcBorders>
              <w:top w:val="single" w:sz="4" w:space="0" w:color="auto"/>
              <w:left w:val="single" w:sz="4" w:space="0" w:color="auto"/>
              <w:bottom w:val="single" w:sz="4" w:space="0" w:color="auto"/>
              <w:right w:val="single" w:sz="4" w:space="0" w:color="auto"/>
            </w:tcBorders>
          </w:tcPr>
          <w:p w14:paraId="7CBF9429" w14:textId="6B62A6CA" w:rsidR="00E20307" w:rsidRPr="00E20307" w:rsidRDefault="00E20307" w:rsidP="00E20307">
            <w:pPr>
              <w:rPr>
                <w:rFonts w:eastAsia="Calibri"/>
                <w:sz w:val="16"/>
                <w:szCs w:val="16"/>
                <w:lang w:eastAsia="en-US"/>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555CBA01" w14:textId="42A58221" w:rsidR="00E20307" w:rsidRPr="00E20307" w:rsidRDefault="38292251" w:rsidP="38292251">
            <w:pPr>
              <w:rPr>
                <w:rFonts w:eastAsia="Calibri"/>
                <w:sz w:val="16"/>
                <w:szCs w:val="16"/>
                <w:lang w:eastAsia="en-US"/>
              </w:rPr>
            </w:pPr>
            <w:r w:rsidRPr="38292251">
              <w:rPr>
                <w:b/>
                <w:bCs/>
                <w:sz w:val="16"/>
                <w:szCs w:val="16"/>
              </w:rPr>
              <w:t>Макаров И.Н.,</w:t>
            </w:r>
            <w:r w:rsidRPr="38292251">
              <w:rPr>
                <w:sz w:val="16"/>
                <w:szCs w:val="16"/>
              </w:rPr>
              <w:t xml:space="preserve"> Дрыгина Е.А.</w:t>
            </w:r>
          </w:p>
        </w:tc>
        <w:tc>
          <w:tcPr>
            <w:tcW w:w="1418" w:type="dxa"/>
            <w:tcBorders>
              <w:top w:val="single" w:sz="4" w:space="0" w:color="auto"/>
              <w:left w:val="single" w:sz="4" w:space="0" w:color="auto"/>
              <w:bottom w:val="single" w:sz="4" w:space="0" w:color="auto"/>
              <w:right w:val="single" w:sz="4" w:space="0" w:color="auto"/>
            </w:tcBorders>
          </w:tcPr>
          <w:p w14:paraId="6120B854" w14:textId="6794A880" w:rsidR="00E20307" w:rsidRPr="00E20307" w:rsidRDefault="38292251" w:rsidP="38292251">
            <w:pPr>
              <w:rPr>
                <w:rFonts w:eastAsia="Calibri"/>
                <w:sz w:val="16"/>
                <w:szCs w:val="16"/>
                <w:lang w:eastAsia="en-US"/>
              </w:rPr>
            </w:pPr>
            <w:r w:rsidRPr="38292251">
              <w:rPr>
                <w:sz w:val="16"/>
                <w:szCs w:val="16"/>
              </w:rPr>
              <w:t>0,8/</w:t>
            </w:r>
          </w:p>
          <w:p w14:paraId="6ADD68F8" w14:textId="6EEBCD72" w:rsidR="00E20307" w:rsidRPr="00E20307" w:rsidRDefault="38292251" w:rsidP="38292251">
            <w:pPr>
              <w:rPr>
                <w:rFonts w:eastAsia="Calibri"/>
                <w:sz w:val="16"/>
                <w:szCs w:val="16"/>
                <w:lang w:eastAsia="en-US"/>
              </w:rPr>
            </w:pPr>
            <w:r w:rsidRPr="38292251">
              <w:rPr>
                <w:sz w:val="16"/>
                <w:szCs w:val="16"/>
              </w:rPr>
              <w:t>0,4</w:t>
            </w:r>
          </w:p>
          <w:p w14:paraId="1FA292E8" w14:textId="051A8855" w:rsidR="00E20307" w:rsidRPr="00E20307" w:rsidRDefault="38292251" w:rsidP="38292251">
            <w:pPr>
              <w:rPr>
                <w:rFonts w:eastAsia="Calibri"/>
                <w:sz w:val="16"/>
                <w:szCs w:val="16"/>
                <w:lang w:eastAsia="en-US"/>
              </w:rPr>
            </w:pPr>
            <w:r w:rsidRPr="38292251">
              <w:rPr>
                <w:sz w:val="16"/>
                <w:szCs w:val="16"/>
              </w:rPr>
              <w:t>0,4</w:t>
            </w:r>
          </w:p>
        </w:tc>
        <w:tc>
          <w:tcPr>
            <w:tcW w:w="2409" w:type="dxa"/>
            <w:tcBorders>
              <w:top w:val="single" w:sz="4" w:space="0" w:color="auto"/>
              <w:left w:val="single" w:sz="4" w:space="0" w:color="auto"/>
              <w:bottom w:val="single" w:sz="4" w:space="0" w:color="auto"/>
              <w:right w:val="single" w:sz="4" w:space="0" w:color="auto"/>
            </w:tcBorders>
          </w:tcPr>
          <w:p w14:paraId="14A48ADE" w14:textId="77777777" w:rsidR="00E20307" w:rsidRPr="00E20307" w:rsidRDefault="00E20307" w:rsidP="00E20307">
            <w:pPr>
              <w:rPr>
                <w:sz w:val="16"/>
                <w:szCs w:val="16"/>
              </w:rPr>
            </w:pPr>
            <w:r w:rsidRPr="00E20307">
              <w:rPr>
                <w:sz w:val="16"/>
                <w:szCs w:val="16"/>
              </w:rPr>
              <w:t>Российское предпринимательство. 2018. Т. 19. № 1. С. 67-76.</w:t>
            </w:r>
          </w:p>
          <w:p w14:paraId="3AEA9B15" w14:textId="7C25B240" w:rsidR="00E20307" w:rsidRPr="00E20307" w:rsidRDefault="00E20307" w:rsidP="38292251">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554C556F" w14:textId="73D7C196" w:rsidR="00E20307" w:rsidRPr="00E20307" w:rsidRDefault="00E20307" w:rsidP="00E20307">
            <w:pPr>
              <w:rPr>
                <w:rFonts w:eastAsia="Calibri"/>
                <w:sz w:val="16"/>
                <w:szCs w:val="16"/>
                <w:lang w:eastAsia="en-US"/>
              </w:rPr>
            </w:pPr>
            <w:r w:rsidRPr="00E20307">
              <w:rPr>
                <w:sz w:val="16"/>
                <w:szCs w:val="16"/>
              </w:rPr>
              <w:t>1100</w:t>
            </w:r>
          </w:p>
        </w:tc>
        <w:tc>
          <w:tcPr>
            <w:tcW w:w="1003" w:type="dxa"/>
            <w:tcBorders>
              <w:top w:val="single" w:sz="4" w:space="0" w:color="auto"/>
              <w:left w:val="single" w:sz="4" w:space="0" w:color="auto"/>
              <w:bottom w:val="single" w:sz="4" w:space="0" w:color="auto"/>
              <w:right w:val="single" w:sz="4" w:space="0" w:color="auto"/>
            </w:tcBorders>
          </w:tcPr>
          <w:p w14:paraId="6C76773C" w14:textId="372A8869" w:rsidR="00E20307" w:rsidRPr="00E20307" w:rsidRDefault="00E20307" w:rsidP="00E20307">
            <w:pPr>
              <w:rPr>
                <w:rFonts w:eastAsia="Calibri"/>
                <w:sz w:val="16"/>
                <w:szCs w:val="16"/>
                <w:lang w:eastAsia="en-US"/>
              </w:rPr>
            </w:pPr>
            <w:r w:rsidRPr="00E20307">
              <w:rPr>
                <w:sz w:val="16"/>
                <w:szCs w:val="16"/>
              </w:rPr>
              <w:t>0,486</w:t>
            </w:r>
          </w:p>
        </w:tc>
      </w:tr>
      <w:tr w:rsidR="00E20307" w:rsidRPr="00597172" w14:paraId="6CD10172"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1D99A6F4" w14:textId="625E92C6" w:rsidR="00E20307" w:rsidRPr="00597172" w:rsidRDefault="38292251" w:rsidP="38292251">
            <w:pPr>
              <w:jc w:val="center"/>
              <w:rPr>
                <w:i/>
                <w:sz w:val="16"/>
                <w:szCs w:val="16"/>
              </w:rPr>
            </w:pPr>
            <w:r w:rsidRPr="38292251">
              <w:rPr>
                <w:i/>
                <w:iCs/>
                <w:sz w:val="16"/>
                <w:szCs w:val="16"/>
              </w:rPr>
              <w:t>16</w:t>
            </w:r>
          </w:p>
        </w:tc>
        <w:tc>
          <w:tcPr>
            <w:tcW w:w="1744" w:type="dxa"/>
            <w:tcBorders>
              <w:top w:val="single" w:sz="4" w:space="0" w:color="auto"/>
              <w:left w:val="single" w:sz="4" w:space="0" w:color="auto"/>
              <w:bottom w:val="single" w:sz="4" w:space="0" w:color="auto"/>
              <w:right w:val="single" w:sz="4" w:space="0" w:color="auto"/>
            </w:tcBorders>
          </w:tcPr>
          <w:p w14:paraId="23C6AD4A" w14:textId="7330DA21" w:rsidR="4BD6D3BC"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146B6799" w14:textId="5D6B76F8" w:rsidR="4BD6D3BC" w:rsidRDefault="4BD6D3BC" w:rsidP="4BD6D3BC">
            <w:pPr>
              <w:rPr>
                <w:sz w:val="16"/>
                <w:szCs w:val="16"/>
              </w:rPr>
            </w:pPr>
          </w:p>
          <w:p w14:paraId="2AA6A3BA" w14:textId="6CB68ADF" w:rsidR="00E20307" w:rsidRPr="00E20307" w:rsidRDefault="00E20307" w:rsidP="00E20307">
            <w:pPr>
              <w:rPr>
                <w:rFonts w:eastAsia="Calibri"/>
                <w:sz w:val="16"/>
                <w:szCs w:val="16"/>
                <w:lang w:eastAsia="en-US"/>
              </w:rPr>
            </w:pPr>
          </w:p>
        </w:tc>
        <w:tc>
          <w:tcPr>
            <w:tcW w:w="2500" w:type="dxa"/>
            <w:tcBorders>
              <w:top w:val="single" w:sz="4" w:space="0" w:color="auto"/>
              <w:left w:val="single" w:sz="4" w:space="0" w:color="auto"/>
              <w:bottom w:val="single" w:sz="4" w:space="0" w:color="auto"/>
              <w:right w:val="single" w:sz="4" w:space="0" w:color="auto"/>
            </w:tcBorders>
          </w:tcPr>
          <w:p w14:paraId="55E3DC2D" w14:textId="5FF88FCE" w:rsidR="00E20307" w:rsidRPr="00E20307" w:rsidRDefault="00E20307" w:rsidP="00E20307">
            <w:pPr>
              <w:rPr>
                <w:rFonts w:eastAsia="Calibri"/>
                <w:sz w:val="16"/>
                <w:szCs w:val="16"/>
                <w:lang w:eastAsia="en-US"/>
              </w:rPr>
            </w:pPr>
            <w:r w:rsidRPr="00E20307">
              <w:rPr>
                <w:sz w:val="16"/>
                <w:szCs w:val="16"/>
              </w:rPr>
              <w:t>О  формировании модели «цифрового человека» (« Homo Digital)  и конкуренции социальных групп в условиях технологической трансформации повседневной реальности: взгляд экономической теории</w:t>
            </w:r>
          </w:p>
        </w:tc>
        <w:tc>
          <w:tcPr>
            <w:tcW w:w="2731" w:type="dxa"/>
            <w:tcBorders>
              <w:top w:val="single" w:sz="4" w:space="0" w:color="auto"/>
              <w:left w:val="single" w:sz="4" w:space="0" w:color="auto"/>
              <w:bottom w:val="single" w:sz="4" w:space="0" w:color="auto"/>
              <w:right w:val="single" w:sz="4" w:space="0" w:color="auto"/>
            </w:tcBorders>
          </w:tcPr>
          <w:p w14:paraId="2F815EE8" w14:textId="5DB1C2C0" w:rsidR="00E20307" w:rsidRPr="00E20307" w:rsidRDefault="00E20307" w:rsidP="00E20307">
            <w:pPr>
              <w:rPr>
                <w:rFonts w:eastAsia="Calibri"/>
                <w:sz w:val="16"/>
                <w:szCs w:val="16"/>
                <w:lang w:eastAsia="en-US"/>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078935B1" w14:textId="77777777" w:rsidR="00E20307" w:rsidRPr="00E20307" w:rsidRDefault="38292251" w:rsidP="38292251">
            <w:pPr>
              <w:rPr>
                <w:b/>
                <w:bCs/>
                <w:sz w:val="16"/>
                <w:szCs w:val="16"/>
              </w:rPr>
            </w:pPr>
            <w:r w:rsidRPr="38292251">
              <w:rPr>
                <w:b/>
                <w:bCs/>
                <w:sz w:val="16"/>
                <w:szCs w:val="16"/>
              </w:rPr>
              <w:t>Макаров И.Н., Колесников В.В., Широкова О.В.,</w:t>
            </w:r>
          </w:p>
          <w:p w14:paraId="1122ADCB" w14:textId="35DD7708" w:rsidR="00E20307" w:rsidRPr="00E20307" w:rsidRDefault="38292251" w:rsidP="38292251">
            <w:pPr>
              <w:rPr>
                <w:rFonts w:eastAsia="Calibri"/>
                <w:sz w:val="16"/>
                <w:szCs w:val="16"/>
                <w:lang w:eastAsia="en-US"/>
              </w:rPr>
            </w:pPr>
            <w:r w:rsidRPr="38292251">
              <w:rPr>
                <w:b/>
                <w:bCs/>
                <w:sz w:val="16"/>
                <w:szCs w:val="16"/>
              </w:rPr>
              <w:t>Некрасова Е.А.</w:t>
            </w:r>
            <w:r w:rsidR="00E20307">
              <w:br/>
            </w:r>
            <w:r w:rsidRPr="38292251">
              <w:rPr>
                <w:b/>
                <w:bCs/>
                <w:sz w:val="16"/>
                <w:szCs w:val="16"/>
              </w:rPr>
              <w:t>Кадильникова Л.В.</w:t>
            </w:r>
          </w:p>
        </w:tc>
        <w:tc>
          <w:tcPr>
            <w:tcW w:w="1418" w:type="dxa"/>
            <w:tcBorders>
              <w:top w:val="single" w:sz="4" w:space="0" w:color="auto"/>
              <w:left w:val="single" w:sz="4" w:space="0" w:color="auto"/>
              <w:bottom w:val="single" w:sz="4" w:space="0" w:color="auto"/>
              <w:right w:val="single" w:sz="4" w:space="0" w:color="auto"/>
            </w:tcBorders>
          </w:tcPr>
          <w:p w14:paraId="5B33039A" w14:textId="70BEF585" w:rsidR="00E20307" w:rsidRPr="00E20307" w:rsidRDefault="38292251" w:rsidP="38292251">
            <w:pPr>
              <w:rPr>
                <w:rFonts w:eastAsia="Calibri"/>
                <w:sz w:val="16"/>
                <w:szCs w:val="16"/>
                <w:lang w:eastAsia="en-US"/>
              </w:rPr>
            </w:pPr>
            <w:r w:rsidRPr="38292251">
              <w:rPr>
                <w:sz w:val="16"/>
                <w:szCs w:val="16"/>
              </w:rPr>
              <w:t>2,0/</w:t>
            </w:r>
          </w:p>
          <w:p w14:paraId="50E5E61D" w14:textId="4E1A167C" w:rsidR="00E20307" w:rsidRPr="00E20307" w:rsidRDefault="0B89C77B" w:rsidP="0B89C77B">
            <w:pPr>
              <w:rPr>
                <w:rFonts w:eastAsia="Calibri"/>
                <w:sz w:val="16"/>
                <w:szCs w:val="16"/>
                <w:lang w:eastAsia="en-US"/>
              </w:rPr>
            </w:pPr>
            <w:r w:rsidRPr="0B89C77B">
              <w:rPr>
                <w:sz w:val="16"/>
                <w:szCs w:val="16"/>
              </w:rPr>
              <w:t>0,5</w:t>
            </w:r>
          </w:p>
          <w:p w14:paraId="45097A6D" w14:textId="4F563E58" w:rsidR="00E20307" w:rsidRPr="00E20307" w:rsidRDefault="0B89C77B" w:rsidP="0B89C77B">
            <w:pPr>
              <w:rPr>
                <w:rFonts w:eastAsia="Calibri"/>
                <w:sz w:val="16"/>
                <w:szCs w:val="16"/>
                <w:lang w:eastAsia="en-US"/>
              </w:rPr>
            </w:pPr>
            <w:r w:rsidRPr="0B89C77B">
              <w:rPr>
                <w:sz w:val="16"/>
                <w:szCs w:val="16"/>
              </w:rPr>
              <w:t>0,5</w:t>
            </w:r>
          </w:p>
          <w:p w14:paraId="4036C7B2" w14:textId="378A5FB8" w:rsidR="00E20307" w:rsidRPr="00E20307" w:rsidRDefault="0B89C77B" w:rsidP="0B89C77B">
            <w:pPr>
              <w:rPr>
                <w:rFonts w:eastAsia="Calibri"/>
                <w:sz w:val="16"/>
                <w:szCs w:val="16"/>
                <w:lang w:eastAsia="en-US"/>
              </w:rPr>
            </w:pPr>
            <w:r w:rsidRPr="0B89C77B">
              <w:rPr>
                <w:sz w:val="16"/>
                <w:szCs w:val="16"/>
              </w:rPr>
              <w:t>0,5</w:t>
            </w:r>
          </w:p>
          <w:p w14:paraId="051528CD" w14:textId="399999C6" w:rsidR="00E20307" w:rsidRPr="00E20307" w:rsidRDefault="0B89C77B" w:rsidP="0B89C77B">
            <w:pPr>
              <w:rPr>
                <w:rFonts w:eastAsia="Calibri"/>
                <w:sz w:val="16"/>
                <w:szCs w:val="16"/>
                <w:lang w:eastAsia="en-US"/>
              </w:rPr>
            </w:pPr>
            <w:r w:rsidRPr="0B89C77B">
              <w:rPr>
                <w:sz w:val="16"/>
                <w:szCs w:val="16"/>
              </w:rPr>
              <w:t>0,5</w:t>
            </w:r>
          </w:p>
        </w:tc>
        <w:tc>
          <w:tcPr>
            <w:tcW w:w="2409" w:type="dxa"/>
            <w:tcBorders>
              <w:top w:val="single" w:sz="4" w:space="0" w:color="auto"/>
              <w:left w:val="single" w:sz="4" w:space="0" w:color="auto"/>
              <w:bottom w:val="single" w:sz="4" w:space="0" w:color="auto"/>
              <w:right w:val="single" w:sz="4" w:space="0" w:color="auto"/>
            </w:tcBorders>
          </w:tcPr>
          <w:p w14:paraId="18172F97" w14:textId="77777777" w:rsidR="00E20307" w:rsidRPr="00E20307" w:rsidRDefault="00E20307" w:rsidP="00E20307">
            <w:pPr>
              <w:rPr>
                <w:sz w:val="16"/>
                <w:szCs w:val="16"/>
              </w:rPr>
            </w:pPr>
            <w:r w:rsidRPr="00E20307">
              <w:rPr>
                <w:sz w:val="16"/>
                <w:szCs w:val="16"/>
              </w:rPr>
              <w:t>Российское предпринимательство,, 2018</w:t>
            </w:r>
          </w:p>
          <w:p w14:paraId="17CAEBDC" w14:textId="4C896F59" w:rsidR="00E20307" w:rsidRPr="00E20307" w:rsidRDefault="00E20307" w:rsidP="00E20307">
            <w:pPr>
              <w:rPr>
                <w:rFonts w:eastAsia="Calibri"/>
                <w:sz w:val="16"/>
                <w:szCs w:val="16"/>
                <w:lang w:eastAsia="en-US"/>
              </w:rPr>
            </w:pPr>
            <w:r w:rsidRPr="00E20307">
              <w:rPr>
                <w:sz w:val="16"/>
                <w:szCs w:val="16"/>
              </w:rPr>
              <w:t>Т.19 №4, С.855-866</w:t>
            </w:r>
          </w:p>
        </w:tc>
        <w:tc>
          <w:tcPr>
            <w:tcW w:w="903" w:type="dxa"/>
            <w:tcBorders>
              <w:top w:val="single" w:sz="4" w:space="0" w:color="auto"/>
              <w:left w:val="single" w:sz="4" w:space="0" w:color="auto"/>
              <w:bottom w:val="single" w:sz="4" w:space="0" w:color="auto"/>
              <w:right w:val="single" w:sz="4" w:space="0" w:color="auto"/>
            </w:tcBorders>
          </w:tcPr>
          <w:p w14:paraId="5EC710EA" w14:textId="4F818BB6" w:rsidR="00E20307" w:rsidRPr="00E20307" w:rsidRDefault="00E20307" w:rsidP="00E20307">
            <w:pPr>
              <w:rPr>
                <w:rFonts w:eastAsia="Calibri"/>
                <w:sz w:val="16"/>
                <w:szCs w:val="16"/>
                <w:lang w:val="en-US" w:eastAsia="en-US"/>
              </w:rPr>
            </w:pPr>
            <w:r w:rsidRPr="00E20307">
              <w:rPr>
                <w:sz w:val="16"/>
                <w:szCs w:val="16"/>
              </w:rPr>
              <w:t>1100</w:t>
            </w:r>
          </w:p>
        </w:tc>
        <w:tc>
          <w:tcPr>
            <w:tcW w:w="1003" w:type="dxa"/>
            <w:tcBorders>
              <w:top w:val="single" w:sz="4" w:space="0" w:color="auto"/>
              <w:left w:val="single" w:sz="4" w:space="0" w:color="auto"/>
              <w:bottom w:val="single" w:sz="4" w:space="0" w:color="auto"/>
              <w:right w:val="single" w:sz="4" w:space="0" w:color="auto"/>
            </w:tcBorders>
          </w:tcPr>
          <w:p w14:paraId="15E0D17A" w14:textId="37D9B1EA" w:rsidR="00E20307" w:rsidRPr="00E20307" w:rsidRDefault="00E20307" w:rsidP="00E20307">
            <w:pPr>
              <w:rPr>
                <w:rFonts w:eastAsia="Calibri"/>
                <w:sz w:val="16"/>
                <w:szCs w:val="16"/>
                <w:lang w:eastAsia="en-US"/>
              </w:rPr>
            </w:pPr>
            <w:r w:rsidRPr="00E20307">
              <w:rPr>
                <w:sz w:val="16"/>
                <w:szCs w:val="16"/>
              </w:rPr>
              <w:t>0,486</w:t>
            </w:r>
          </w:p>
        </w:tc>
      </w:tr>
      <w:tr w:rsidR="00E20307" w:rsidRPr="00597172" w14:paraId="4EDA6AB1"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2931613C" w14:textId="445E5D5C" w:rsidR="00E20307" w:rsidRPr="00597172" w:rsidRDefault="38292251" w:rsidP="38292251">
            <w:pPr>
              <w:jc w:val="center"/>
              <w:rPr>
                <w:i/>
                <w:iCs/>
                <w:sz w:val="16"/>
                <w:szCs w:val="16"/>
              </w:rPr>
            </w:pPr>
            <w:r w:rsidRPr="38292251">
              <w:rPr>
                <w:i/>
                <w:iCs/>
                <w:sz w:val="16"/>
                <w:szCs w:val="16"/>
              </w:rPr>
              <w:t>17</w:t>
            </w:r>
          </w:p>
        </w:tc>
        <w:tc>
          <w:tcPr>
            <w:tcW w:w="1744" w:type="dxa"/>
            <w:tcBorders>
              <w:top w:val="single" w:sz="4" w:space="0" w:color="auto"/>
              <w:left w:val="single" w:sz="4" w:space="0" w:color="auto"/>
              <w:bottom w:val="single" w:sz="4" w:space="0" w:color="auto"/>
              <w:right w:val="single" w:sz="4" w:space="0" w:color="auto"/>
            </w:tcBorders>
          </w:tcPr>
          <w:p w14:paraId="41725617" w14:textId="7330DA21" w:rsidR="00E20307" w:rsidRPr="00E20307"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666C0726" w14:textId="723BA323" w:rsidR="00E20307" w:rsidRPr="00E20307" w:rsidRDefault="00E20307" w:rsidP="00E20307">
            <w:pPr>
              <w:rPr>
                <w:rFonts w:eastAsia="Calibri"/>
                <w:sz w:val="16"/>
                <w:szCs w:val="16"/>
              </w:rPr>
            </w:pPr>
          </w:p>
        </w:tc>
        <w:tc>
          <w:tcPr>
            <w:tcW w:w="2500" w:type="dxa"/>
            <w:tcBorders>
              <w:top w:val="single" w:sz="4" w:space="0" w:color="auto"/>
              <w:left w:val="single" w:sz="4" w:space="0" w:color="auto"/>
              <w:bottom w:val="single" w:sz="4" w:space="0" w:color="auto"/>
              <w:right w:val="single" w:sz="4" w:space="0" w:color="auto"/>
            </w:tcBorders>
          </w:tcPr>
          <w:p w14:paraId="595B1A2A" w14:textId="376EE293" w:rsidR="00E20307" w:rsidRPr="00E20307" w:rsidRDefault="00E20307" w:rsidP="00E20307">
            <w:pPr>
              <w:rPr>
                <w:rFonts w:eastAsia="Calibri"/>
                <w:sz w:val="16"/>
                <w:szCs w:val="16"/>
                <w:lang w:eastAsia="en-US"/>
              </w:rPr>
            </w:pPr>
            <w:r w:rsidRPr="00E20307">
              <w:rPr>
                <w:sz w:val="16"/>
                <w:szCs w:val="16"/>
              </w:rPr>
              <w:t>Дивергенция идеологических основ экономической политики страны: отображение взаимосвязи задачи преодоления структурного дисбаланса с необходимостью пространственного развития отечественной экономики в формировании системы стратегического планирования</w:t>
            </w:r>
          </w:p>
        </w:tc>
        <w:tc>
          <w:tcPr>
            <w:tcW w:w="2731" w:type="dxa"/>
            <w:tcBorders>
              <w:top w:val="single" w:sz="4" w:space="0" w:color="auto"/>
              <w:left w:val="single" w:sz="4" w:space="0" w:color="auto"/>
              <w:bottom w:val="single" w:sz="4" w:space="0" w:color="auto"/>
              <w:right w:val="single" w:sz="4" w:space="0" w:color="auto"/>
            </w:tcBorders>
          </w:tcPr>
          <w:p w14:paraId="1707A38A" w14:textId="33F701B0" w:rsidR="00E20307" w:rsidRPr="00E20307" w:rsidRDefault="00E20307" w:rsidP="00E20307">
            <w:pPr>
              <w:rPr>
                <w:rFonts w:eastAsia="Calibri"/>
                <w:sz w:val="16"/>
                <w:szCs w:val="16"/>
                <w:lang w:eastAsia="en-US"/>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1B19964A" w14:textId="26088013" w:rsidR="00E20307" w:rsidRPr="00E20307" w:rsidRDefault="38292251" w:rsidP="38292251">
            <w:pPr>
              <w:rPr>
                <w:rFonts w:eastAsia="Calibri"/>
                <w:b/>
                <w:bCs/>
                <w:sz w:val="16"/>
                <w:szCs w:val="16"/>
                <w:lang w:eastAsia="en-US"/>
              </w:rPr>
            </w:pPr>
            <w:r w:rsidRPr="38292251">
              <w:rPr>
                <w:b/>
                <w:bCs/>
                <w:sz w:val="16"/>
                <w:szCs w:val="16"/>
              </w:rPr>
              <w:t>Корякина Т.В.</w:t>
            </w:r>
          </w:p>
        </w:tc>
        <w:tc>
          <w:tcPr>
            <w:tcW w:w="1418" w:type="dxa"/>
            <w:tcBorders>
              <w:top w:val="single" w:sz="4" w:space="0" w:color="auto"/>
              <w:left w:val="single" w:sz="4" w:space="0" w:color="auto"/>
              <w:bottom w:val="single" w:sz="4" w:space="0" w:color="auto"/>
              <w:right w:val="single" w:sz="4" w:space="0" w:color="auto"/>
            </w:tcBorders>
          </w:tcPr>
          <w:p w14:paraId="1075B8C0" w14:textId="2F262927" w:rsidR="00E20307" w:rsidRPr="00E20307" w:rsidRDefault="00E20307" w:rsidP="00E20307">
            <w:pPr>
              <w:rPr>
                <w:rFonts w:eastAsia="Calibri"/>
                <w:sz w:val="16"/>
                <w:szCs w:val="16"/>
                <w:lang w:val="en-US" w:eastAsia="en-US"/>
              </w:rPr>
            </w:pPr>
            <w:r w:rsidRPr="00E20307">
              <w:rPr>
                <w:sz w:val="16"/>
                <w:szCs w:val="16"/>
              </w:rPr>
              <w:t>1,5</w:t>
            </w:r>
          </w:p>
        </w:tc>
        <w:tc>
          <w:tcPr>
            <w:tcW w:w="2409" w:type="dxa"/>
            <w:tcBorders>
              <w:top w:val="single" w:sz="4" w:space="0" w:color="auto"/>
              <w:left w:val="single" w:sz="4" w:space="0" w:color="auto"/>
              <w:bottom w:val="single" w:sz="4" w:space="0" w:color="auto"/>
              <w:right w:val="single" w:sz="4" w:space="0" w:color="auto"/>
            </w:tcBorders>
          </w:tcPr>
          <w:p w14:paraId="0F3D605D" w14:textId="6605853F" w:rsidR="00E20307" w:rsidRPr="00E20307" w:rsidRDefault="00D56C6D" w:rsidP="00E20307">
            <w:pPr>
              <w:rPr>
                <w:rFonts w:eastAsia="Calibri"/>
                <w:sz w:val="16"/>
                <w:szCs w:val="16"/>
                <w:lang w:eastAsia="en-US"/>
              </w:rPr>
            </w:pPr>
            <w:hyperlink r:id="rId10" w:history="1">
              <w:r w:rsidR="00E20307" w:rsidRPr="00E20307">
                <w:rPr>
                  <w:sz w:val="16"/>
                  <w:szCs w:val="16"/>
                </w:rPr>
                <w:t>Российское предпринимательство</w:t>
              </w:r>
            </w:hyperlink>
            <w:r w:rsidR="00E20307" w:rsidRPr="00E20307">
              <w:rPr>
                <w:sz w:val="16"/>
                <w:szCs w:val="16"/>
              </w:rPr>
              <w:t>. 2018. Т. 19. </w:t>
            </w:r>
            <w:hyperlink r:id="rId11" w:history="1">
              <w:r w:rsidR="00E20307" w:rsidRPr="00E20307">
                <w:rPr>
                  <w:sz w:val="16"/>
                  <w:szCs w:val="16"/>
                </w:rPr>
                <w:t>№ 9</w:t>
              </w:r>
            </w:hyperlink>
            <w:r w:rsidR="00E20307" w:rsidRPr="00E20307">
              <w:rPr>
                <w:sz w:val="16"/>
                <w:szCs w:val="16"/>
              </w:rPr>
              <w:t>. С. 2383-2394.</w:t>
            </w:r>
          </w:p>
        </w:tc>
        <w:tc>
          <w:tcPr>
            <w:tcW w:w="903" w:type="dxa"/>
            <w:tcBorders>
              <w:top w:val="single" w:sz="4" w:space="0" w:color="auto"/>
              <w:left w:val="single" w:sz="4" w:space="0" w:color="auto"/>
              <w:bottom w:val="single" w:sz="4" w:space="0" w:color="auto"/>
              <w:right w:val="single" w:sz="4" w:space="0" w:color="auto"/>
            </w:tcBorders>
          </w:tcPr>
          <w:p w14:paraId="40A6959E" w14:textId="7CD5B80C" w:rsidR="00E20307" w:rsidRPr="00E20307" w:rsidRDefault="00E20307" w:rsidP="00E20307">
            <w:pPr>
              <w:rPr>
                <w:rFonts w:eastAsia="Calibri"/>
                <w:sz w:val="16"/>
                <w:szCs w:val="16"/>
                <w:lang w:val="en-US" w:eastAsia="en-US"/>
              </w:rPr>
            </w:pPr>
            <w:r w:rsidRPr="00E20307">
              <w:rPr>
                <w:sz w:val="16"/>
                <w:szCs w:val="16"/>
              </w:rPr>
              <w:t>1100</w:t>
            </w:r>
          </w:p>
        </w:tc>
        <w:tc>
          <w:tcPr>
            <w:tcW w:w="1003" w:type="dxa"/>
            <w:tcBorders>
              <w:top w:val="single" w:sz="4" w:space="0" w:color="auto"/>
              <w:left w:val="single" w:sz="4" w:space="0" w:color="auto"/>
              <w:bottom w:val="single" w:sz="4" w:space="0" w:color="auto"/>
              <w:right w:val="single" w:sz="4" w:space="0" w:color="auto"/>
            </w:tcBorders>
          </w:tcPr>
          <w:p w14:paraId="51C6B353" w14:textId="2E028F5C" w:rsidR="00E20307" w:rsidRPr="00E20307" w:rsidRDefault="00E20307" w:rsidP="00E20307">
            <w:pPr>
              <w:rPr>
                <w:rFonts w:eastAsia="Calibri"/>
                <w:sz w:val="16"/>
                <w:szCs w:val="16"/>
                <w:lang w:eastAsia="en-US"/>
              </w:rPr>
            </w:pPr>
            <w:r w:rsidRPr="00E20307">
              <w:rPr>
                <w:sz w:val="16"/>
                <w:szCs w:val="16"/>
              </w:rPr>
              <w:t>0,486</w:t>
            </w:r>
          </w:p>
        </w:tc>
      </w:tr>
      <w:tr w:rsidR="00E20307" w:rsidRPr="00597172" w14:paraId="36773689"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2C3BE597" w14:textId="5995F7B4" w:rsidR="00E20307" w:rsidRPr="00597172" w:rsidRDefault="38292251" w:rsidP="38292251">
            <w:pPr>
              <w:jc w:val="center"/>
              <w:rPr>
                <w:i/>
                <w:iCs/>
                <w:sz w:val="16"/>
                <w:szCs w:val="16"/>
              </w:rPr>
            </w:pPr>
            <w:r w:rsidRPr="38292251">
              <w:rPr>
                <w:i/>
                <w:iCs/>
                <w:sz w:val="16"/>
                <w:szCs w:val="16"/>
              </w:rPr>
              <w:t>18</w:t>
            </w:r>
          </w:p>
        </w:tc>
        <w:tc>
          <w:tcPr>
            <w:tcW w:w="1744" w:type="dxa"/>
            <w:tcBorders>
              <w:top w:val="single" w:sz="4" w:space="0" w:color="auto"/>
              <w:left w:val="single" w:sz="4" w:space="0" w:color="auto"/>
              <w:bottom w:val="single" w:sz="4" w:space="0" w:color="auto"/>
              <w:right w:val="single" w:sz="4" w:space="0" w:color="auto"/>
            </w:tcBorders>
          </w:tcPr>
          <w:p w14:paraId="423249FD" w14:textId="7330DA21" w:rsidR="00E20307" w:rsidRPr="00E20307" w:rsidRDefault="4BD6D3BC" w:rsidP="4BD6D3BC">
            <w:pPr>
              <w:rPr>
                <w:color w:val="000000" w:themeColor="text1"/>
                <w:sz w:val="16"/>
                <w:szCs w:val="16"/>
              </w:rPr>
            </w:pPr>
            <w:r w:rsidRPr="4BD6D3BC">
              <w:rPr>
                <w:color w:val="000000" w:themeColor="text1"/>
                <w:sz w:val="16"/>
                <w:szCs w:val="16"/>
              </w:rPr>
              <w:t>Реальный сектор в условиях новой промышленной революции</w:t>
            </w:r>
          </w:p>
          <w:p w14:paraId="10E38ACE" w14:textId="735C0133" w:rsidR="00E20307" w:rsidRPr="00E20307" w:rsidRDefault="00E20307" w:rsidP="00E20307">
            <w:pPr>
              <w:rPr>
                <w:rFonts w:eastAsia="Calibri"/>
                <w:sz w:val="16"/>
                <w:szCs w:val="16"/>
              </w:rPr>
            </w:pPr>
          </w:p>
        </w:tc>
        <w:tc>
          <w:tcPr>
            <w:tcW w:w="2500" w:type="dxa"/>
            <w:tcBorders>
              <w:top w:val="single" w:sz="4" w:space="0" w:color="auto"/>
              <w:left w:val="single" w:sz="4" w:space="0" w:color="auto"/>
              <w:bottom w:val="single" w:sz="4" w:space="0" w:color="auto"/>
              <w:right w:val="single" w:sz="4" w:space="0" w:color="auto"/>
            </w:tcBorders>
          </w:tcPr>
          <w:p w14:paraId="3C9B1D10" w14:textId="18FF02E2" w:rsidR="00E20307" w:rsidRPr="00E20307" w:rsidRDefault="00E20307" w:rsidP="00E20307">
            <w:pPr>
              <w:rPr>
                <w:rFonts w:eastAsia="Calibri"/>
                <w:sz w:val="16"/>
                <w:szCs w:val="16"/>
                <w:lang w:eastAsia="en-US"/>
              </w:rPr>
            </w:pPr>
            <w:r w:rsidRPr="00E20307">
              <w:rPr>
                <w:sz w:val="16"/>
                <w:szCs w:val="16"/>
              </w:rPr>
              <w:t>Промышленно-образовательные кластеры и их роль в формировании экономики нового типа</w:t>
            </w:r>
          </w:p>
        </w:tc>
        <w:tc>
          <w:tcPr>
            <w:tcW w:w="2731" w:type="dxa"/>
            <w:tcBorders>
              <w:top w:val="single" w:sz="4" w:space="0" w:color="auto"/>
              <w:left w:val="single" w:sz="4" w:space="0" w:color="auto"/>
              <w:bottom w:val="single" w:sz="4" w:space="0" w:color="auto"/>
              <w:right w:val="single" w:sz="4" w:space="0" w:color="auto"/>
            </w:tcBorders>
          </w:tcPr>
          <w:p w14:paraId="25B6C608" w14:textId="0A1E4909" w:rsidR="00E20307" w:rsidRPr="00E20307" w:rsidRDefault="00E20307" w:rsidP="00E20307">
            <w:pPr>
              <w:rPr>
                <w:rFonts w:eastAsia="Calibri"/>
                <w:sz w:val="16"/>
                <w:szCs w:val="16"/>
                <w:lang w:eastAsia="en-US"/>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6FD7E4DD" w14:textId="46E482D6" w:rsidR="00E20307" w:rsidRPr="00E20307" w:rsidRDefault="38292251" w:rsidP="38292251">
            <w:pPr>
              <w:rPr>
                <w:rFonts w:eastAsia="Calibri"/>
                <w:b/>
                <w:bCs/>
                <w:sz w:val="16"/>
                <w:szCs w:val="16"/>
                <w:lang w:eastAsia="en-US"/>
              </w:rPr>
            </w:pPr>
            <w:r w:rsidRPr="38292251">
              <w:rPr>
                <w:b/>
                <w:bCs/>
                <w:sz w:val="16"/>
                <w:szCs w:val="16"/>
              </w:rPr>
              <w:t>Корякина Т.В.</w:t>
            </w:r>
          </w:p>
        </w:tc>
        <w:tc>
          <w:tcPr>
            <w:tcW w:w="1418" w:type="dxa"/>
            <w:tcBorders>
              <w:top w:val="single" w:sz="4" w:space="0" w:color="auto"/>
              <w:left w:val="single" w:sz="4" w:space="0" w:color="auto"/>
              <w:bottom w:val="single" w:sz="4" w:space="0" w:color="auto"/>
              <w:right w:val="single" w:sz="4" w:space="0" w:color="auto"/>
            </w:tcBorders>
          </w:tcPr>
          <w:p w14:paraId="21B7A7EB" w14:textId="477C17CB" w:rsidR="00E20307" w:rsidRPr="00E20307" w:rsidRDefault="00E20307" w:rsidP="00E20307">
            <w:pPr>
              <w:rPr>
                <w:rFonts w:eastAsia="Calibri"/>
                <w:sz w:val="16"/>
                <w:szCs w:val="16"/>
                <w:lang w:val="en-US" w:eastAsia="en-US"/>
              </w:rPr>
            </w:pPr>
            <w:r w:rsidRPr="00E20307">
              <w:rPr>
                <w:sz w:val="16"/>
                <w:szCs w:val="16"/>
              </w:rPr>
              <w:t>1,5</w:t>
            </w:r>
          </w:p>
        </w:tc>
        <w:tc>
          <w:tcPr>
            <w:tcW w:w="2409" w:type="dxa"/>
            <w:tcBorders>
              <w:top w:val="single" w:sz="4" w:space="0" w:color="auto"/>
              <w:left w:val="single" w:sz="4" w:space="0" w:color="auto"/>
              <w:bottom w:val="single" w:sz="4" w:space="0" w:color="auto"/>
              <w:right w:val="single" w:sz="4" w:space="0" w:color="auto"/>
            </w:tcBorders>
          </w:tcPr>
          <w:p w14:paraId="1DB19DDE" w14:textId="7EA9AE98" w:rsidR="00E20307" w:rsidRPr="00E20307" w:rsidRDefault="00D56C6D" w:rsidP="00E20307">
            <w:pPr>
              <w:rPr>
                <w:rFonts w:eastAsia="Calibri"/>
                <w:sz w:val="16"/>
                <w:szCs w:val="16"/>
                <w:lang w:eastAsia="en-US"/>
              </w:rPr>
            </w:pPr>
            <w:hyperlink r:id="rId12" w:history="1">
              <w:r w:rsidR="00E20307" w:rsidRPr="00E20307">
                <w:rPr>
                  <w:sz w:val="16"/>
                  <w:szCs w:val="16"/>
                </w:rPr>
                <w:t>Российское предпринимательство</w:t>
              </w:r>
            </w:hyperlink>
            <w:r w:rsidR="00E20307" w:rsidRPr="00E20307">
              <w:rPr>
                <w:sz w:val="16"/>
                <w:szCs w:val="16"/>
              </w:rPr>
              <w:t>. 2018. Т. 19. </w:t>
            </w:r>
            <w:hyperlink r:id="rId13" w:history="1">
              <w:r w:rsidR="00E20307" w:rsidRPr="00E20307">
                <w:rPr>
                  <w:sz w:val="16"/>
                  <w:szCs w:val="16"/>
                </w:rPr>
                <w:t>№ 10</w:t>
              </w:r>
            </w:hyperlink>
            <w:r w:rsidR="00E20307" w:rsidRPr="00E20307">
              <w:rPr>
                <w:sz w:val="16"/>
                <w:szCs w:val="16"/>
              </w:rPr>
              <w:t>. С. 3219-3230.</w:t>
            </w:r>
          </w:p>
        </w:tc>
        <w:tc>
          <w:tcPr>
            <w:tcW w:w="903" w:type="dxa"/>
            <w:tcBorders>
              <w:top w:val="single" w:sz="4" w:space="0" w:color="auto"/>
              <w:left w:val="single" w:sz="4" w:space="0" w:color="auto"/>
              <w:bottom w:val="single" w:sz="4" w:space="0" w:color="auto"/>
              <w:right w:val="single" w:sz="4" w:space="0" w:color="auto"/>
            </w:tcBorders>
          </w:tcPr>
          <w:p w14:paraId="420209AB" w14:textId="4E9BF3FB" w:rsidR="00E20307" w:rsidRPr="00E20307" w:rsidRDefault="00E20307" w:rsidP="00E20307">
            <w:pPr>
              <w:rPr>
                <w:rFonts w:eastAsia="Calibri"/>
                <w:sz w:val="16"/>
                <w:szCs w:val="16"/>
                <w:lang w:eastAsia="en-US"/>
              </w:rPr>
            </w:pPr>
            <w:r w:rsidRPr="00E20307">
              <w:rPr>
                <w:sz w:val="16"/>
                <w:szCs w:val="16"/>
              </w:rPr>
              <w:t>1100</w:t>
            </w:r>
          </w:p>
        </w:tc>
        <w:tc>
          <w:tcPr>
            <w:tcW w:w="1003" w:type="dxa"/>
            <w:tcBorders>
              <w:top w:val="single" w:sz="4" w:space="0" w:color="auto"/>
              <w:left w:val="single" w:sz="4" w:space="0" w:color="auto"/>
              <w:bottom w:val="single" w:sz="4" w:space="0" w:color="auto"/>
              <w:right w:val="single" w:sz="4" w:space="0" w:color="auto"/>
            </w:tcBorders>
          </w:tcPr>
          <w:p w14:paraId="6339AB8D" w14:textId="4FEBBA47" w:rsidR="00E20307" w:rsidRPr="00E20307" w:rsidRDefault="00E20307" w:rsidP="00E20307">
            <w:pPr>
              <w:rPr>
                <w:rFonts w:eastAsia="Calibri"/>
                <w:sz w:val="16"/>
                <w:szCs w:val="16"/>
                <w:lang w:val="en-US" w:eastAsia="en-US"/>
              </w:rPr>
            </w:pPr>
            <w:r w:rsidRPr="00E20307">
              <w:rPr>
                <w:sz w:val="16"/>
                <w:szCs w:val="16"/>
              </w:rPr>
              <w:t>0,486</w:t>
            </w:r>
          </w:p>
        </w:tc>
      </w:tr>
      <w:tr w:rsidR="00E20307" w:rsidRPr="00597172" w14:paraId="1DD7DE8B"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76AC5AF4" w14:textId="31A28AB7" w:rsidR="00E20307" w:rsidRPr="00597172" w:rsidRDefault="38292251" w:rsidP="38292251">
            <w:pPr>
              <w:jc w:val="center"/>
              <w:rPr>
                <w:i/>
                <w:iCs/>
                <w:sz w:val="16"/>
                <w:szCs w:val="16"/>
              </w:rPr>
            </w:pPr>
            <w:r w:rsidRPr="38292251">
              <w:rPr>
                <w:i/>
                <w:iCs/>
                <w:sz w:val="16"/>
                <w:szCs w:val="16"/>
              </w:rPr>
              <w:t>19</w:t>
            </w:r>
          </w:p>
        </w:tc>
        <w:tc>
          <w:tcPr>
            <w:tcW w:w="1744" w:type="dxa"/>
            <w:tcBorders>
              <w:top w:val="single" w:sz="4" w:space="0" w:color="auto"/>
              <w:left w:val="single" w:sz="4" w:space="0" w:color="auto"/>
              <w:bottom w:val="single" w:sz="4" w:space="0" w:color="auto"/>
              <w:right w:val="single" w:sz="4" w:space="0" w:color="auto"/>
            </w:tcBorders>
          </w:tcPr>
          <w:p w14:paraId="4D2A2AB7" w14:textId="56F56BBA" w:rsidR="00E20307" w:rsidRPr="00E20307" w:rsidRDefault="4BD6D3BC" w:rsidP="00E20307">
            <w:pPr>
              <w:rPr>
                <w:rFonts w:eastAsia="Calibri"/>
                <w:sz w:val="16"/>
                <w:szCs w:val="16"/>
                <w:lang w:eastAsia="en-US"/>
              </w:rPr>
            </w:pPr>
            <w:r w:rsidRPr="4BD6D3BC">
              <w:rPr>
                <w:color w:val="000000" w:themeColor="text1"/>
                <w:sz w:val="15"/>
                <w:szCs w:val="15"/>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65B593DB" w14:textId="7BF07F0C" w:rsidR="00E20307" w:rsidRPr="00E20307" w:rsidRDefault="00E20307" w:rsidP="00E20307">
            <w:pPr>
              <w:rPr>
                <w:sz w:val="16"/>
                <w:szCs w:val="16"/>
              </w:rPr>
            </w:pPr>
            <w:r w:rsidRPr="00E20307">
              <w:rPr>
                <w:sz w:val="16"/>
                <w:szCs w:val="16"/>
              </w:rPr>
              <w:t>Модель развития особых экономических зон в России</w:t>
            </w:r>
          </w:p>
        </w:tc>
        <w:tc>
          <w:tcPr>
            <w:tcW w:w="2731" w:type="dxa"/>
            <w:tcBorders>
              <w:top w:val="single" w:sz="4" w:space="0" w:color="auto"/>
              <w:left w:val="single" w:sz="4" w:space="0" w:color="auto"/>
              <w:bottom w:val="single" w:sz="4" w:space="0" w:color="auto"/>
              <w:right w:val="single" w:sz="4" w:space="0" w:color="auto"/>
            </w:tcBorders>
          </w:tcPr>
          <w:p w14:paraId="01F62F8D" w14:textId="5446F794" w:rsidR="00E20307" w:rsidRPr="00E20307" w:rsidRDefault="00E20307" w:rsidP="00E20307">
            <w:pPr>
              <w:rPr>
                <w:i/>
                <w:sz w:val="16"/>
                <w:szCs w:val="16"/>
              </w:rPr>
            </w:pPr>
            <w:r w:rsidRPr="00E20307">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5C8AD26B" w14:textId="4194CB4C" w:rsidR="00E20307" w:rsidRPr="00E20307" w:rsidRDefault="38292251" w:rsidP="38292251">
            <w:pPr>
              <w:rPr>
                <w:b/>
                <w:bCs/>
                <w:sz w:val="16"/>
                <w:szCs w:val="16"/>
              </w:rPr>
            </w:pPr>
            <w:r w:rsidRPr="38292251">
              <w:rPr>
                <w:sz w:val="16"/>
                <w:szCs w:val="16"/>
              </w:rPr>
              <w:t xml:space="preserve">Аксенова М.А., </w:t>
            </w:r>
            <w:r w:rsidRPr="38292251">
              <w:rPr>
                <w:b/>
                <w:bCs/>
                <w:sz w:val="16"/>
                <w:szCs w:val="16"/>
              </w:rPr>
              <w:t>Журавлева О.В.</w:t>
            </w:r>
            <w:r w:rsidRPr="38292251">
              <w:rPr>
                <w:sz w:val="16"/>
                <w:szCs w:val="16"/>
              </w:rPr>
              <w:t>, Меньшикова В.И.</w:t>
            </w:r>
          </w:p>
        </w:tc>
        <w:tc>
          <w:tcPr>
            <w:tcW w:w="1418" w:type="dxa"/>
            <w:tcBorders>
              <w:top w:val="single" w:sz="4" w:space="0" w:color="auto"/>
              <w:left w:val="single" w:sz="4" w:space="0" w:color="auto"/>
              <w:bottom w:val="single" w:sz="4" w:space="0" w:color="auto"/>
              <w:right w:val="single" w:sz="4" w:space="0" w:color="auto"/>
            </w:tcBorders>
          </w:tcPr>
          <w:p w14:paraId="03275D0D" w14:textId="57143538" w:rsidR="00E20307" w:rsidRPr="00E20307" w:rsidRDefault="38292251" w:rsidP="38292251">
            <w:pPr>
              <w:rPr>
                <w:sz w:val="16"/>
                <w:szCs w:val="16"/>
              </w:rPr>
            </w:pPr>
            <w:r w:rsidRPr="38292251">
              <w:rPr>
                <w:sz w:val="16"/>
                <w:szCs w:val="16"/>
              </w:rPr>
              <w:t>1,5/</w:t>
            </w:r>
          </w:p>
          <w:p w14:paraId="7EF8F32A" w14:textId="15EE904A" w:rsidR="00E20307" w:rsidRPr="00E20307" w:rsidRDefault="38292251" w:rsidP="38292251">
            <w:pPr>
              <w:rPr>
                <w:sz w:val="16"/>
                <w:szCs w:val="16"/>
              </w:rPr>
            </w:pPr>
            <w:r w:rsidRPr="38292251">
              <w:rPr>
                <w:sz w:val="16"/>
                <w:szCs w:val="16"/>
              </w:rPr>
              <w:t>0,5</w:t>
            </w:r>
          </w:p>
          <w:p w14:paraId="3853D480" w14:textId="6D8A3E1E" w:rsidR="00E20307" w:rsidRPr="00E20307" w:rsidRDefault="38292251" w:rsidP="38292251">
            <w:pPr>
              <w:rPr>
                <w:sz w:val="16"/>
                <w:szCs w:val="16"/>
              </w:rPr>
            </w:pPr>
            <w:r w:rsidRPr="38292251">
              <w:rPr>
                <w:sz w:val="16"/>
                <w:szCs w:val="16"/>
              </w:rPr>
              <w:t>0,5</w:t>
            </w:r>
          </w:p>
          <w:p w14:paraId="54B7346E" w14:textId="5B2AF6AA" w:rsidR="00E20307" w:rsidRPr="00E20307" w:rsidRDefault="38292251" w:rsidP="38292251">
            <w:pPr>
              <w:rPr>
                <w:sz w:val="16"/>
                <w:szCs w:val="16"/>
              </w:rPr>
            </w:pPr>
            <w:r w:rsidRPr="38292251">
              <w:rPr>
                <w:sz w:val="16"/>
                <w:szCs w:val="16"/>
              </w:rPr>
              <w:t>0,5</w:t>
            </w:r>
          </w:p>
        </w:tc>
        <w:tc>
          <w:tcPr>
            <w:tcW w:w="2409" w:type="dxa"/>
            <w:tcBorders>
              <w:top w:val="single" w:sz="4" w:space="0" w:color="auto"/>
              <w:left w:val="single" w:sz="4" w:space="0" w:color="auto"/>
              <w:bottom w:val="single" w:sz="4" w:space="0" w:color="auto"/>
              <w:right w:val="single" w:sz="4" w:space="0" w:color="auto"/>
            </w:tcBorders>
          </w:tcPr>
          <w:p w14:paraId="13633D79" w14:textId="57DAC2E4" w:rsidR="00E20307" w:rsidRPr="00E20307" w:rsidRDefault="00D56C6D" w:rsidP="00E20307">
            <w:pPr>
              <w:rPr>
                <w:sz w:val="16"/>
                <w:szCs w:val="16"/>
              </w:rPr>
            </w:pPr>
            <w:hyperlink r:id="rId14" w:history="1">
              <w:r w:rsidR="00E20307" w:rsidRPr="00E20307">
                <w:rPr>
                  <w:sz w:val="16"/>
                  <w:szCs w:val="16"/>
                </w:rPr>
                <w:t>Ученые записки Российской Академии предпринимательства</w:t>
              </w:r>
            </w:hyperlink>
            <w:r w:rsidR="00E20307" w:rsidRPr="00E20307">
              <w:rPr>
                <w:sz w:val="16"/>
                <w:szCs w:val="16"/>
              </w:rPr>
              <w:t>. 2018. Т. 17. </w:t>
            </w:r>
            <w:hyperlink r:id="rId15" w:history="1">
              <w:r w:rsidR="00E20307" w:rsidRPr="00E20307">
                <w:rPr>
                  <w:sz w:val="16"/>
                  <w:szCs w:val="16"/>
                </w:rPr>
                <w:t>№ 1</w:t>
              </w:r>
            </w:hyperlink>
            <w:r w:rsidR="00E20307" w:rsidRPr="00E20307">
              <w:rPr>
                <w:sz w:val="16"/>
                <w:szCs w:val="16"/>
              </w:rPr>
              <w:t>. С. 9-16.</w:t>
            </w:r>
          </w:p>
        </w:tc>
        <w:tc>
          <w:tcPr>
            <w:tcW w:w="903" w:type="dxa"/>
            <w:tcBorders>
              <w:top w:val="single" w:sz="4" w:space="0" w:color="auto"/>
              <w:left w:val="single" w:sz="4" w:space="0" w:color="auto"/>
              <w:bottom w:val="single" w:sz="4" w:space="0" w:color="auto"/>
              <w:right w:val="single" w:sz="4" w:space="0" w:color="auto"/>
            </w:tcBorders>
          </w:tcPr>
          <w:p w14:paraId="613A18CE" w14:textId="7E737825" w:rsidR="00E20307" w:rsidRPr="00E20307" w:rsidRDefault="00E20307" w:rsidP="00E20307">
            <w:pPr>
              <w:rPr>
                <w:sz w:val="16"/>
                <w:szCs w:val="16"/>
              </w:rPr>
            </w:pPr>
            <w:r w:rsidRPr="00E20307">
              <w:rPr>
                <w:sz w:val="16"/>
                <w:szCs w:val="16"/>
              </w:rPr>
              <w:t>4000</w:t>
            </w:r>
          </w:p>
        </w:tc>
        <w:tc>
          <w:tcPr>
            <w:tcW w:w="1003" w:type="dxa"/>
            <w:tcBorders>
              <w:top w:val="single" w:sz="4" w:space="0" w:color="auto"/>
              <w:left w:val="single" w:sz="4" w:space="0" w:color="auto"/>
              <w:bottom w:val="single" w:sz="4" w:space="0" w:color="auto"/>
              <w:right w:val="single" w:sz="4" w:space="0" w:color="auto"/>
            </w:tcBorders>
          </w:tcPr>
          <w:p w14:paraId="0CD68C7A" w14:textId="2ED5230C" w:rsidR="00E20307" w:rsidRPr="00E20307" w:rsidRDefault="00E20307" w:rsidP="00E20307">
            <w:pPr>
              <w:rPr>
                <w:sz w:val="16"/>
                <w:szCs w:val="16"/>
              </w:rPr>
            </w:pPr>
            <w:r w:rsidRPr="00E20307">
              <w:rPr>
                <w:sz w:val="16"/>
                <w:szCs w:val="16"/>
              </w:rPr>
              <w:t>0,157</w:t>
            </w:r>
          </w:p>
        </w:tc>
      </w:tr>
      <w:tr w:rsidR="008910D5" w:rsidRPr="00597172" w14:paraId="326092E0"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18645214" w14:textId="15FB2231" w:rsidR="008910D5" w:rsidRPr="00905CEE" w:rsidRDefault="38292251" w:rsidP="38292251">
            <w:pPr>
              <w:jc w:val="center"/>
              <w:rPr>
                <w:i/>
                <w:iCs/>
                <w:sz w:val="16"/>
                <w:szCs w:val="16"/>
              </w:rPr>
            </w:pPr>
            <w:r w:rsidRPr="38292251">
              <w:rPr>
                <w:i/>
                <w:iCs/>
                <w:sz w:val="16"/>
                <w:szCs w:val="16"/>
              </w:rPr>
              <w:t>20</w:t>
            </w:r>
          </w:p>
        </w:tc>
        <w:tc>
          <w:tcPr>
            <w:tcW w:w="1744" w:type="dxa"/>
            <w:tcBorders>
              <w:top w:val="single" w:sz="4" w:space="0" w:color="auto"/>
              <w:left w:val="single" w:sz="4" w:space="0" w:color="auto"/>
              <w:bottom w:val="single" w:sz="4" w:space="0" w:color="auto"/>
              <w:right w:val="single" w:sz="4" w:space="0" w:color="auto"/>
            </w:tcBorders>
          </w:tcPr>
          <w:p w14:paraId="07F6C94D" w14:textId="77777777" w:rsidR="00905CEE" w:rsidRPr="00905CEE" w:rsidRDefault="38292251" w:rsidP="38292251">
            <w:pPr>
              <w:spacing w:before="100" w:beforeAutospacing="1" w:after="100" w:afterAutospacing="1"/>
              <w:textAlignment w:val="baseline"/>
              <w:rPr>
                <w:sz w:val="16"/>
                <w:szCs w:val="16"/>
              </w:rPr>
            </w:pPr>
            <w:r w:rsidRPr="38292251">
              <w:rPr>
                <w:sz w:val="16"/>
                <w:szCs w:val="16"/>
              </w:rPr>
              <w:t>Финансовое обеспечение развития экономики и социальной сферы </w:t>
            </w:r>
          </w:p>
          <w:p w14:paraId="5BAD9551" w14:textId="6C569FD3" w:rsidR="008910D5" w:rsidRPr="00905CEE" w:rsidRDefault="008910D5" w:rsidP="38292251">
            <w:pPr>
              <w:rPr>
                <w:rFonts w:eastAsia="Calibri"/>
                <w:sz w:val="16"/>
                <w:szCs w:val="16"/>
                <w:lang w:eastAsia="en-US"/>
              </w:rPr>
            </w:pPr>
          </w:p>
        </w:tc>
        <w:tc>
          <w:tcPr>
            <w:tcW w:w="2500" w:type="dxa"/>
            <w:tcBorders>
              <w:top w:val="single" w:sz="4" w:space="0" w:color="auto"/>
              <w:left w:val="single" w:sz="4" w:space="0" w:color="auto"/>
              <w:bottom w:val="single" w:sz="4" w:space="0" w:color="auto"/>
              <w:right w:val="single" w:sz="4" w:space="0" w:color="auto"/>
            </w:tcBorders>
          </w:tcPr>
          <w:p w14:paraId="2D462C47" w14:textId="43C8018E" w:rsidR="008910D5" w:rsidRPr="00905CEE" w:rsidRDefault="38292251" w:rsidP="38292251">
            <w:pPr>
              <w:rPr>
                <w:rFonts w:eastAsia="Calibri"/>
                <w:sz w:val="16"/>
                <w:szCs w:val="16"/>
                <w:lang w:eastAsia="en-US"/>
              </w:rPr>
            </w:pPr>
            <w:r w:rsidRPr="38292251">
              <w:rPr>
                <w:sz w:val="16"/>
                <w:szCs w:val="16"/>
              </w:rPr>
              <w:t>Проектное финансирование на базе государственно-частного партнерства: аудит эффективности, критерии эффективности</w:t>
            </w:r>
          </w:p>
        </w:tc>
        <w:tc>
          <w:tcPr>
            <w:tcW w:w="2731" w:type="dxa"/>
            <w:tcBorders>
              <w:top w:val="single" w:sz="4" w:space="0" w:color="auto"/>
              <w:left w:val="single" w:sz="4" w:space="0" w:color="auto"/>
              <w:bottom w:val="single" w:sz="4" w:space="0" w:color="auto"/>
              <w:right w:val="single" w:sz="4" w:space="0" w:color="auto"/>
            </w:tcBorders>
          </w:tcPr>
          <w:p w14:paraId="1C65DDD2" w14:textId="07A02927" w:rsidR="008910D5" w:rsidRPr="00905CEE" w:rsidRDefault="38292251" w:rsidP="38292251">
            <w:pPr>
              <w:rPr>
                <w:rFonts w:eastAsia="Calibri"/>
                <w:sz w:val="16"/>
                <w:szCs w:val="16"/>
                <w:lang w:eastAsia="en-US"/>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3420DE49" w14:textId="77777777" w:rsidR="00905CEE" w:rsidRPr="00905CEE" w:rsidRDefault="38292251" w:rsidP="38292251">
            <w:pPr>
              <w:spacing w:before="100" w:beforeAutospacing="1" w:after="100" w:afterAutospacing="1"/>
              <w:textAlignment w:val="baseline"/>
              <w:rPr>
                <w:sz w:val="16"/>
                <w:szCs w:val="16"/>
              </w:rPr>
            </w:pPr>
            <w:r w:rsidRPr="38292251">
              <w:rPr>
                <w:b/>
                <w:bCs/>
                <w:sz w:val="16"/>
                <w:szCs w:val="16"/>
              </w:rPr>
              <w:t>Макаров И.Н.,</w:t>
            </w:r>
          </w:p>
          <w:p w14:paraId="22C3DF94" w14:textId="3EAC056F" w:rsidR="008910D5" w:rsidRPr="00905CEE" w:rsidRDefault="38292251" w:rsidP="38292251">
            <w:pPr>
              <w:rPr>
                <w:rFonts w:eastAsia="Calibri"/>
                <w:sz w:val="16"/>
                <w:szCs w:val="16"/>
                <w:lang w:eastAsia="en-US"/>
              </w:rPr>
            </w:pPr>
            <w:r w:rsidRPr="38292251">
              <w:rPr>
                <w:sz w:val="16"/>
                <w:szCs w:val="16"/>
              </w:rPr>
              <w:t xml:space="preserve">Соколов В.П, </w:t>
            </w:r>
          </w:p>
          <w:p w14:paraId="0AFB88D9" w14:textId="2BDF9B27" w:rsidR="008910D5" w:rsidRPr="00905CEE" w:rsidRDefault="38292251" w:rsidP="38292251">
            <w:pPr>
              <w:rPr>
                <w:rFonts w:eastAsia="Calibri"/>
                <w:sz w:val="16"/>
                <w:szCs w:val="16"/>
                <w:lang w:eastAsia="en-US"/>
              </w:rPr>
            </w:pPr>
            <w:r w:rsidRPr="38292251">
              <w:rPr>
                <w:b/>
                <w:bCs/>
                <w:sz w:val="16"/>
                <w:szCs w:val="16"/>
              </w:rPr>
              <w:t>Спесивцев В.А.</w:t>
            </w:r>
          </w:p>
        </w:tc>
        <w:tc>
          <w:tcPr>
            <w:tcW w:w="1418" w:type="dxa"/>
            <w:tcBorders>
              <w:top w:val="single" w:sz="4" w:space="0" w:color="auto"/>
              <w:left w:val="single" w:sz="4" w:space="0" w:color="auto"/>
              <w:bottom w:val="single" w:sz="4" w:space="0" w:color="auto"/>
              <w:right w:val="single" w:sz="4" w:space="0" w:color="auto"/>
            </w:tcBorders>
          </w:tcPr>
          <w:p w14:paraId="20618CA8" w14:textId="57FBC0C1" w:rsidR="008910D5" w:rsidRPr="00905CEE" w:rsidRDefault="0B89C77B" w:rsidP="0B89C77B">
            <w:pPr>
              <w:rPr>
                <w:rFonts w:eastAsia="Calibri"/>
                <w:sz w:val="16"/>
                <w:szCs w:val="16"/>
                <w:lang w:eastAsia="en-US"/>
              </w:rPr>
            </w:pPr>
            <w:r w:rsidRPr="0B89C77B">
              <w:rPr>
                <w:sz w:val="16"/>
                <w:szCs w:val="16"/>
              </w:rPr>
              <w:t> 1,6/</w:t>
            </w:r>
          </w:p>
          <w:p w14:paraId="4C9276D6" w14:textId="3473B71C" w:rsidR="008910D5" w:rsidRPr="00905CEE" w:rsidRDefault="0B89C77B" w:rsidP="0B89C77B">
            <w:pPr>
              <w:rPr>
                <w:sz w:val="16"/>
                <w:szCs w:val="16"/>
              </w:rPr>
            </w:pPr>
            <w:r w:rsidRPr="0B89C77B">
              <w:rPr>
                <w:sz w:val="16"/>
                <w:szCs w:val="16"/>
              </w:rPr>
              <w:t>1,0</w:t>
            </w:r>
          </w:p>
          <w:p w14:paraId="5238FDF3" w14:textId="415B0EB1" w:rsidR="008910D5" w:rsidRPr="00905CEE" w:rsidRDefault="0B89C77B" w:rsidP="0B89C77B">
            <w:pPr>
              <w:rPr>
                <w:sz w:val="16"/>
                <w:szCs w:val="16"/>
              </w:rPr>
            </w:pPr>
            <w:r w:rsidRPr="0B89C77B">
              <w:rPr>
                <w:sz w:val="16"/>
                <w:szCs w:val="16"/>
              </w:rPr>
              <w:t>0,3</w:t>
            </w:r>
          </w:p>
          <w:p w14:paraId="7E6AC975" w14:textId="5F2600B6" w:rsidR="008910D5" w:rsidRPr="00905CEE" w:rsidRDefault="0B89C77B" w:rsidP="0B89C77B">
            <w:pPr>
              <w:rPr>
                <w:sz w:val="16"/>
                <w:szCs w:val="16"/>
              </w:rPr>
            </w:pPr>
            <w:r w:rsidRPr="0B89C77B">
              <w:rPr>
                <w:sz w:val="16"/>
                <w:szCs w:val="16"/>
              </w:rPr>
              <w:t>0,3</w:t>
            </w:r>
          </w:p>
        </w:tc>
        <w:tc>
          <w:tcPr>
            <w:tcW w:w="2409" w:type="dxa"/>
            <w:tcBorders>
              <w:top w:val="single" w:sz="4" w:space="0" w:color="auto"/>
              <w:left w:val="single" w:sz="4" w:space="0" w:color="auto"/>
              <w:bottom w:val="single" w:sz="4" w:space="0" w:color="auto"/>
              <w:right w:val="single" w:sz="4" w:space="0" w:color="auto"/>
            </w:tcBorders>
          </w:tcPr>
          <w:p w14:paraId="61BF99D8" w14:textId="46F78EE0" w:rsidR="008910D5" w:rsidRPr="00905CEE" w:rsidRDefault="38292251" w:rsidP="38292251">
            <w:pPr>
              <w:rPr>
                <w:rFonts w:eastAsia="Calibri"/>
                <w:sz w:val="16"/>
                <w:szCs w:val="16"/>
                <w:lang w:eastAsia="en-US"/>
              </w:rPr>
            </w:pPr>
            <w:r w:rsidRPr="38292251">
              <w:rPr>
                <w:sz w:val="16"/>
                <w:szCs w:val="16"/>
              </w:rPr>
              <w:t>Российское предпринимательство. – М.: 2017.  – Т.18. – № 15. – С. 2207-2214.</w:t>
            </w:r>
          </w:p>
        </w:tc>
        <w:tc>
          <w:tcPr>
            <w:tcW w:w="903" w:type="dxa"/>
            <w:tcBorders>
              <w:top w:val="single" w:sz="4" w:space="0" w:color="auto"/>
              <w:left w:val="single" w:sz="4" w:space="0" w:color="auto"/>
              <w:bottom w:val="single" w:sz="4" w:space="0" w:color="auto"/>
              <w:right w:val="single" w:sz="4" w:space="0" w:color="auto"/>
            </w:tcBorders>
          </w:tcPr>
          <w:p w14:paraId="0E7DD58E" w14:textId="4CE3C1AD" w:rsidR="008910D5" w:rsidRPr="00905CEE" w:rsidRDefault="38292251" w:rsidP="38292251">
            <w:pPr>
              <w:rPr>
                <w:sz w:val="16"/>
                <w:szCs w:val="16"/>
              </w:rPr>
            </w:pPr>
            <w:r w:rsidRPr="38292251">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0C765326" w14:textId="602858D3" w:rsidR="008910D5" w:rsidRPr="00905CEE" w:rsidRDefault="38292251" w:rsidP="38292251">
            <w:pPr>
              <w:rPr>
                <w:sz w:val="16"/>
                <w:szCs w:val="16"/>
              </w:rPr>
            </w:pPr>
            <w:r w:rsidRPr="38292251">
              <w:rPr>
                <w:sz w:val="16"/>
                <w:szCs w:val="16"/>
              </w:rPr>
              <w:t> 0,486</w:t>
            </w:r>
          </w:p>
        </w:tc>
      </w:tr>
      <w:tr w:rsidR="008910D5" w:rsidRPr="00597172" w14:paraId="711DAC20"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3DEF6C73" w14:textId="1D146402" w:rsidR="008910D5" w:rsidRPr="00597172" w:rsidRDefault="38292251" w:rsidP="38292251">
            <w:pPr>
              <w:jc w:val="center"/>
              <w:rPr>
                <w:i/>
                <w:iCs/>
                <w:sz w:val="16"/>
                <w:szCs w:val="16"/>
              </w:rPr>
            </w:pPr>
            <w:r w:rsidRPr="38292251">
              <w:rPr>
                <w:i/>
                <w:iCs/>
                <w:sz w:val="16"/>
                <w:szCs w:val="16"/>
              </w:rPr>
              <w:t>21</w:t>
            </w:r>
          </w:p>
        </w:tc>
        <w:tc>
          <w:tcPr>
            <w:tcW w:w="1744" w:type="dxa"/>
            <w:tcBorders>
              <w:top w:val="single" w:sz="4" w:space="0" w:color="auto"/>
              <w:left w:val="single" w:sz="4" w:space="0" w:color="auto"/>
              <w:bottom w:val="single" w:sz="4" w:space="0" w:color="auto"/>
              <w:right w:val="single" w:sz="4" w:space="0" w:color="auto"/>
            </w:tcBorders>
          </w:tcPr>
          <w:p w14:paraId="03BB577B" w14:textId="77777777" w:rsidR="00905CEE" w:rsidRPr="00905CEE" w:rsidRDefault="38292251" w:rsidP="38292251">
            <w:pPr>
              <w:spacing w:before="100" w:beforeAutospacing="1" w:after="100" w:afterAutospacing="1"/>
              <w:textAlignment w:val="baseline"/>
              <w:rPr>
                <w:sz w:val="16"/>
                <w:szCs w:val="16"/>
              </w:rPr>
            </w:pPr>
            <w:r w:rsidRPr="38292251">
              <w:rPr>
                <w:sz w:val="16"/>
                <w:szCs w:val="16"/>
              </w:rPr>
              <w:t>Финансовое обеспечение развития экономики и социальной сферы </w:t>
            </w:r>
          </w:p>
          <w:p w14:paraId="25203FC9" w14:textId="708E2920" w:rsidR="008910D5" w:rsidRPr="00597172" w:rsidRDefault="008910D5" w:rsidP="38292251">
            <w:pPr>
              <w:rPr>
                <w:rFonts w:eastAsia="Calibri"/>
                <w:sz w:val="16"/>
                <w:szCs w:val="16"/>
                <w:lang w:eastAsia="en-US"/>
              </w:rPr>
            </w:pPr>
          </w:p>
        </w:tc>
        <w:tc>
          <w:tcPr>
            <w:tcW w:w="2500" w:type="dxa"/>
            <w:tcBorders>
              <w:top w:val="single" w:sz="4" w:space="0" w:color="auto"/>
              <w:left w:val="single" w:sz="4" w:space="0" w:color="auto"/>
              <w:bottom w:val="single" w:sz="4" w:space="0" w:color="auto"/>
              <w:right w:val="single" w:sz="4" w:space="0" w:color="auto"/>
            </w:tcBorders>
          </w:tcPr>
          <w:p w14:paraId="33D03C62" w14:textId="77777777" w:rsidR="00905CEE" w:rsidRPr="00905CEE" w:rsidRDefault="38292251" w:rsidP="38292251">
            <w:pPr>
              <w:pStyle w:val="HTML"/>
              <w:rPr>
                <w:rFonts w:ascii="Times New Roman" w:hAnsi="Times New Roman" w:cs="Times New Roman"/>
                <w:sz w:val="16"/>
                <w:szCs w:val="16"/>
              </w:rPr>
            </w:pPr>
            <w:r w:rsidRPr="38292251">
              <w:rPr>
                <w:rFonts w:ascii="Times New Roman" w:hAnsi="Times New Roman" w:cs="Times New Roman"/>
                <w:sz w:val="16"/>
                <w:szCs w:val="16"/>
              </w:rPr>
              <w:t xml:space="preserve">Необходимость </w:t>
            </w:r>
          </w:p>
          <w:p w14:paraId="56A947BA" w14:textId="77777777" w:rsidR="00905CEE" w:rsidRPr="00905CEE" w:rsidRDefault="38292251" w:rsidP="38292251">
            <w:pPr>
              <w:rPr>
                <w:sz w:val="16"/>
                <w:szCs w:val="16"/>
              </w:rPr>
            </w:pPr>
            <w:r w:rsidRPr="38292251">
              <w:rPr>
                <w:sz w:val="16"/>
                <w:szCs w:val="16"/>
              </w:rPr>
              <w:t xml:space="preserve">бюджетного финансирования в совместных государственно-частных проектах  промышленного и транспортного развития </w:t>
            </w:r>
          </w:p>
          <w:p w14:paraId="613BCAD9" w14:textId="5FA24DC3" w:rsidR="008910D5" w:rsidRPr="00905CEE" w:rsidRDefault="008910D5" w:rsidP="38292251">
            <w:pPr>
              <w:rPr>
                <w:rFonts w:eastAsia="Calibri"/>
                <w:sz w:val="16"/>
                <w:szCs w:val="16"/>
                <w:lang w:eastAsia="en-US"/>
              </w:rPr>
            </w:pPr>
          </w:p>
        </w:tc>
        <w:tc>
          <w:tcPr>
            <w:tcW w:w="2731" w:type="dxa"/>
            <w:tcBorders>
              <w:top w:val="single" w:sz="4" w:space="0" w:color="auto"/>
              <w:left w:val="single" w:sz="4" w:space="0" w:color="auto"/>
              <w:bottom w:val="single" w:sz="4" w:space="0" w:color="auto"/>
              <w:right w:val="single" w:sz="4" w:space="0" w:color="auto"/>
            </w:tcBorders>
          </w:tcPr>
          <w:p w14:paraId="6BD9B36D" w14:textId="6032225B" w:rsidR="008910D5" w:rsidRPr="00905CEE" w:rsidRDefault="38292251" w:rsidP="38292251">
            <w:pPr>
              <w:rPr>
                <w:rFonts w:eastAsia="Calibri"/>
                <w:sz w:val="16"/>
                <w:szCs w:val="16"/>
                <w:lang w:eastAsia="en-US"/>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68BC1395" w14:textId="77777777" w:rsidR="00905CEE" w:rsidRPr="00905CEE" w:rsidRDefault="38292251" w:rsidP="38292251">
            <w:pPr>
              <w:rPr>
                <w:sz w:val="16"/>
                <w:szCs w:val="16"/>
              </w:rPr>
            </w:pPr>
            <w:r w:rsidRPr="38292251">
              <w:rPr>
                <w:b/>
                <w:bCs/>
                <w:sz w:val="16"/>
                <w:szCs w:val="16"/>
              </w:rPr>
              <w:t>Евсин М.Ю., Колесников В.В., Макаров И.Н., Спесивцев В.А.</w:t>
            </w:r>
          </w:p>
          <w:p w14:paraId="19C548DF" w14:textId="35F683BA" w:rsidR="008910D5" w:rsidRPr="00905CEE" w:rsidRDefault="008910D5" w:rsidP="38292251">
            <w:pPr>
              <w:jc w:val="both"/>
              <w:rPr>
                <w:rFonts w:eastAsia="Calibr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14:paraId="70199BC8" w14:textId="323FE8DF" w:rsidR="008910D5" w:rsidRPr="00905CEE" w:rsidRDefault="0B89C77B" w:rsidP="0B89C77B">
            <w:pPr>
              <w:rPr>
                <w:rFonts w:eastAsia="Calibri"/>
                <w:sz w:val="16"/>
                <w:szCs w:val="16"/>
                <w:lang w:eastAsia="en-US"/>
              </w:rPr>
            </w:pPr>
            <w:r w:rsidRPr="0B89C77B">
              <w:rPr>
                <w:sz w:val="16"/>
                <w:szCs w:val="16"/>
              </w:rPr>
              <w:t>0,8</w:t>
            </w:r>
          </w:p>
        </w:tc>
        <w:tc>
          <w:tcPr>
            <w:tcW w:w="2409" w:type="dxa"/>
            <w:tcBorders>
              <w:top w:val="single" w:sz="4" w:space="0" w:color="auto"/>
              <w:left w:val="single" w:sz="4" w:space="0" w:color="auto"/>
              <w:bottom w:val="single" w:sz="4" w:space="0" w:color="auto"/>
              <w:right w:val="single" w:sz="4" w:space="0" w:color="auto"/>
            </w:tcBorders>
          </w:tcPr>
          <w:p w14:paraId="217A4790" w14:textId="2D058E26" w:rsidR="008910D5" w:rsidRPr="00905CEE" w:rsidRDefault="38292251" w:rsidP="38292251">
            <w:pPr>
              <w:rPr>
                <w:rFonts w:eastAsia="Calibri"/>
                <w:sz w:val="16"/>
                <w:szCs w:val="16"/>
                <w:lang w:eastAsia="en-US"/>
              </w:rPr>
            </w:pPr>
            <w:r w:rsidRPr="38292251">
              <w:rPr>
                <w:sz w:val="16"/>
                <w:szCs w:val="16"/>
              </w:rPr>
              <w:t>Российское предпринимательство. – М.: 2017.  – Т.18. – № 15. – С. 2207-2214.</w:t>
            </w:r>
          </w:p>
        </w:tc>
        <w:tc>
          <w:tcPr>
            <w:tcW w:w="903" w:type="dxa"/>
            <w:tcBorders>
              <w:top w:val="single" w:sz="4" w:space="0" w:color="auto"/>
              <w:left w:val="single" w:sz="4" w:space="0" w:color="auto"/>
              <w:bottom w:val="single" w:sz="4" w:space="0" w:color="auto"/>
              <w:right w:val="single" w:sz="4" w:space="0" w:color="auto"/>
            </w:tcBorders>
          </w:tcPr>
          <w:p w14:paraId="6B18152F" w14:textId="2BD2875C" w:rsidR="008910D5" w:rsidRPr="00905CEE" w:rsidRDefault="38292251" w:rsidP="38292251">
            <w:pPr>
              <w:rPr>
                <w:sz w:val="16"/>
                <w:szCs w:val="16"/>
              </w:rPr>
            </w:pPr>
            <w:r w:rsidRPr="38292251">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15F19CEB" w14:textId="0B95808C" w:rsidR="008910D5" w:rsidRPr="00905CEE" w:rsidRDefault="38292251" w:rsidP="38292251">
            <w:pPr>
              <w:rPr>
                <w:sz w:val="16"/>
                <w:szCs w:val="16"/>
              </w:rPr>
            </w:pPr>
            <w:r w:rsidRPr="38292251">
              <w:rPr>
                <w:sz w:val="16"/>
                <w:szCs w:val="16"/>
              </w:rPr>
              <w:t>0,486</w:t>
            </w:r>
          </w:p>
        </w:tc>
      </w:tr>
      <w:tr w:rsidR="00905CEE" w:rsidRPr="00597172" w14:paraId="357EAE2E"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1A612FC7" w14:textId="2A7D4800" w:rsidR="00905CEE" w:rsidRPr="00597172" w:rsidRDefault="38292251" w:rsidP="38292251">
            <w:pPr>
              <w:jc w:val="center"/>
              <w:rPr>
                <w:i/>
                <w:iCs/>
                <w:sz w:val="16"/>
                <w:szCs w:val="16"/>
              </w:rPr>
            </w:pPr>
            <w:r w:rsidRPr="38292251">
              <w:rPr>
                <w:i/>
                <w:iCs/>
                <w:sz w:val="16"/>
                <w:szCs w:val="16"/>
              </w:rPr>
              <w:t>22</w:t>
            </w:r>
          </w:p>
        </w:tc>
        <w:tc>
          <w:tcPr>
            <w:tcW w:w="1744" w:type="dxa"/>
            <w:tcBorders>
              <w:top w:val="single" w:sz="4" w:space="0" w:color="auto"/>
              <w:left w:val="single" w:sz="4" w:space="0" w:color="auto"/>
              <w:bottom w:val="single" w:sz="4" w:space="0" w:color="auto"/>
              <w:right w:val="single" w:sz="4" w:space="0" w:color="auto"/>
            </w:tcBorders>
          </w:tcPr>
          <w:p w14:paraId="314F617A" w14:textId="52658E4C" w:rsidR="00905CEE" w:rsidRPr="00905CEE" w:rsidRDefault="38292251" w:rsidP="38292251">
            <w:pPr>
              <w:spacing w:before="100" w:beforeAutospacing="1" w:after="100" w:afterAutospacing="1"/>
              <w:textAlignment w:val="baseline"/>
              <w:rPr>
                <w:sz w:val="16"/>
                <w:szCs w:val="16"/>
              </w:rPr>
            </w:pPr>
            <w:r w:rsidRPr="38292251">
              <w:rPr>
                <w:sz w:val="16"/>
                <w:szCs w:val="16"/>
              </w:rPr>
              <w:t>Новые траектории развития финансового сектора</w:t>
            </w:r>
          </w:p>
          <w:p w14:paraId="1D72AB5A" w14:textId="77777777" w:rsidR="00905CEE" w:rsidRPr="00597172" w:rsidRDefault="00905CEE" w:rsidP="38292251">
            <w:pPr>
              <w:rPr>
                <w:rFonts w:eastAsia="Calibri"/>
                <w:sz w:val="16"/>
                <w:szCs w:val="16"/>
                <w:lang w:eastAsia="en-US"/>
              </w:rPr>
            </w:pPr>
          </w:p>
        </w:tc>
        <w:tc>
          <w:tcPr>
            <w:tcW w:w="2500" w:type="dxa"/>
            <w:tcBorders>
              <w:top w:val="single" w:sz="4" w:space="0" w:color="auto"/>
              <w:left w:val="single" w:sz="4" w:space="0" w:color="auto"/>
              <w:bottom w:val="single" w:sz="4" w:space="0" w:color="auto"/>
              <w:right w:val="single" w:sz="4" w:space="0" w:color="auto"/>
            </w:tcBorders>
          </w:tcPr>
          <w:p w14:paraId="53246F2A" w14:textId="6A6D77D6" w:rsidR="00905CEE" w:rsidRPr="00597172" w:rsidRDefault="38292251" w:rsidP="38292251">
            <w:pPr>
              <w:rPr>
                <w:rFonts w:eastAsia="Calibri"/>
                <w:sz w:val="16"/>
                <w:szCs w:val="16"/>
                <w:lang w:eastAsia="en-US"/>
              </w:rPr>
            </w:pPr>
            <w:r w:rsidRPr="38292251">
              <w:rPr>
                <w:sz w:val="16"/>
                <w:szCs w:val="16"/>
              </w:rPr>
              <w:t>Влияние кризисных явлений на финансовый сектор экономики России</w:t>
            </w:r>
          </w:p>
        </w:tc>
        <w:tc>
          <w:tcPr>
            <w:tcW w:w="2731" w:type="dxa"/>
            <w:tcBorders>
              <w:top w:val="single" w:sz="4" w:space="0" w:color="auto"/>
              <w:left w:val="single" w:sz="4" w:space="0" w:color="auto"/>
              <w:bottom w:val="single" w:sz="4" w:space="0" w:color="auto"/>
              <w:right w:val="single" w:sz="4" w:space="0" w:color="auto"/>
            </w:tcBorders>
          </w:tcPr>
          <w:p w14:paraId="37C9856F" w14:textId="30EABCCD" w:rsidR="00905CEE" w:rsidRPr="00DF2404" w:rsidRDefault="38292251" w:rsidP="38292251">
            <w:pPr>
              <w:rPr>
                <w:rFonts w:eastAsia="Calibri"/>
                <w:sz w:val="16"/>
                <w:szCs w:val="16"/>
                <w:lang w:eastAsia="en-US"/>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4910D1BC" w14:textId="15AE8686" w:rsidR="00905CEE" w:rsidRPr="00DF2404" w:rsidRDefault="38292251" w:rsidP="38292251">
            <w:pPr>
              <w:rPr>
                <w:b/>
                <w:bCs/>
                <w:sz w:val="16"/>
                <w:szCs w:val="16"/>
              </w:rPr>
            </w:pPr>
            <w:r w:rsidRPr="38292251">
              <w:rPr>
                <w:b/>
                <w:bCs/>
                <w:sz w:val="16"/>
                <w:szCs w:val="16"/>
              </w:rPr>
              <w:t>Рубцова Л.Н., Чернявская Ю.А.</w:t>
            </w:r>
          </w:p>
        </w:tc>
        <w:tc>
          <w:tcPr>
            <w:tcW w:w="1418" w:type="dxa"/>
            <w:tcBorders>
              <w:top w:val="single" w:sz="4" w:space="0" w:color="auto"/>
              <w:left w:val="single" w:sz="4" w:space="0" w:color="auto"/>
              <w:bottom w:val="single" w:sz="4" w:space="0" w:color="auto"/>
              <w:right w:val="single" w:sz="4" w:space="0" w:color="auto"/>
            </w:tcBorders>
          </w:tcPr>
          <w:p w14:paraId="254AEE0B" w14:textId="470AE22C" w:rsidR="00905CEE" w:rsidRPr="00597172" w:rsidRDefault="0B89C77B" w:rsidP="0B89C77B">
            <w:pPr>
              <w:rPr>
                <w:b/>
                <w:bCs/>
                <w:sz w:val="16"/>
                <w:szCs w:val="16"/>
              </w:rPr>
            </w:pPr>
            <w:r w:rsidRPr="0B89C77B">
              <w:rPr>
                <w:sz w:val="16"/>
                <w:szCs w:val="16"/>
              </w:rPr>
              <w:t xml:space="preserve"> 0,2/0,1/0,1 </w:t>
            </w:r>
          </w:p>
        </w:tc>
        <w:tc>
          <w:tcPr>
            <w:tcW w:w="2409" w:type="dxa"/>
            <w:tcBorders>
              <w:top w:val="single" w:sz="4" w:space="0" w:color="auto"/>
              <w:left w:val="single" w:sz="4" w:space="0" w:color="auto"/>
              <w:bottom w:val="single" w:sz="4" w:space="0" w:color="auto"/>
              <w:right w:val="single" w:sz="4" w:space="0" w:color="auto"/>
            </w:tcBorders>
          </w:tcPr>
          <w:p w14:paraId="469AE02E" w14:textId="6F717257" w:rsidR="00905CEE" w:rsidRPr="00597172" w:rsidRDefault="38292251" w:rsidP="38292251">
            <w:pPr>
              <w:rPr>
                <w:rFonts w:eastAsia="Calibri"/>
                <w:sz w:val="16"/>
                <w:szCs w:val="16"/>
                <w:lang w:eastAsia="en-US"/>
              </w:rPr>
            </w:pPr>
            <w:r w:rsidRPr="38292251">
              <w:rPr>
                <w:sz w:val="16"/>
                <w:szCs w:val="16"/>
              </w:rPr>
              <w:t>Экономика: вчера, сегодня, завтра. Т7, № 1А, 2018. – С. 220 – 224. (№ 1395 Перечня журналов ВАК)</w:t>
            </w:r>
          </w:p>
        </w:tc>
        <w:tc>
          <w:tcPr>
            <w:tcW w:w="903" w:type="dxa"/>
            <w:tcBorders>
              <w:top w:val="single" w:sz="4" w:space="0" w:color="auto"/>
              <w:left w:val="single" w:sz="4" w:space="0" w:color="auto"/>
              <w:bottom w:val="single" w:sz="4" w:space="0" w:color="auto"/>
              <w:right w:val="single" w:sz="4" w:space="0" w:color="auto"/>
            </w:tcBorders>
          </w:tcPr>
          <w:p w14:paraId="3E9729CA" w14:textId="3062F031" w:rsidR="00905CEE" w:rsidRPr="00597172" w:rsidRDefault="38292251" w:rsidP="38292251">
            <w:pPr>
              <w:rPr>
                <w:sz w:val="16"/>
                <w:szCs w:val="16"/>
              </w:rPr>
            </w:pPr>
            <w:r w:rsidRPr="38292251">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482B057F" w14:textId="217F66DD" w:rsidR="00905CEE" w:rsidRPr="00597172" w:rsidRDefault="38292251" w:rsidP="38292251">
            <w:pPr>
              <w:rPr>
                <w:sz w:val="16"/>
                <w:szCs w:val="16"/>
              </w:rPr>
            </w:pPr>
            <w:r w:rsidRPr="38292251">
              <w:rPr>
                <w:sz w:val="16"/>
                <w:szCs w:val="16"/>
              </w:rPr>
              <w:t> 0,939</w:t>
            </w:r>
          </w:p>
        </w:tc>
      </w:tr>
      <w:tr w:rsidR="00905CEE" w:rsidRPr="00597172" w14:paraId="63C91B91"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41BBFDB2" w14:textId="4E389C9D" w:rsidR="00905CEE" w:rsidRPr="00597172" w:rsidRDefault="38292251" w:rsidP="38292251">
            <w:pPr>
              <w:jc w:val="center"/>
              <w:rPr>
                <w:i/>
                <w:iCs/>
                <w:sz w:val="16"/>
                <w:szCs w:val="16"/>
              </w:rPr>
            </w:pPr>
            <w:r w:rsidRPr="38292251">
              <w:rPr>
                <w:i/>
                <w:iCs/>
                <w:sz w:val="16"/>
                <w:szCs w:val="16"/>
              </w:rPr>
              <w:lastRenderedPageBreak/>
              <w:t>23</w:t>
            </w:r>
          </w:p>
        </w:tc>
        <w:tc>
          <w:tcPr>
            <w:tcW w:w="1744" w:type="dxa"/>
            <w:tcBorders>
              <w:top w:val="single" w:sz="4" w:space="0" w:color="auto"/>
              <w:left w:val="single" w:sz="4" w:space="0" w:color="auto"/>
              <w:bottom w:val="single" w:sz="4" w:space="0" w:color="auto"/>
              <w:right w:val="single" w:sz="4" w:space="0" w:color="auto"/>
            </w:tcBorders>
          </w:tcPr>
          <w:p w14:paraId="0C052FAD" w14:textId="77777777" w:rsidR="00905CEE" w:rsidRPr="00905CEE" w:rsidRDefault="38292251" w:rsidP="38292251">
            <w:pPr>
              <w:spacing w:before="100" w:beforeAutospacing="1" w:after="100" w:afterAutospacing="1"/>
              <w:textAlignment w:val="baseline"/>
              <w:rPr>
                <w:sz w:val="16"/>
                <w:szCs w:val="16"/>
              </w:rPr>
            </w:pPr>
            <w:r w:rsidRPr="38292251">
              <w:rPr>
                <w:sz w:val="16"/>
                <w:szCs w:val="16"/>
              </w:rPr>
              <w:t>Новые траектории развития финансового сектора</w:t>
            </w:r>
          </w:p>
          <w:p w14:paraId="64007F89" w14:textId="77777777" w:rsidR="00905CEE" w:rsidRDefault="00905CEE" w:rsidP="38292251">
            <w:pPr>
              <w:spacing w:before="100" w:beforeAutospacing="1" w:after="100" w:afterAutospacing="1"/>
              <w:textAlignment w:val="baseline"/>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02299DDD" w14:textId="463872A5" w:rsidR="00905CEE" w:rsidRDefault="38292251" w:rsidP="38292251">
            <w:pPr>
              <w:rPr>
                <w:sz w:val="16"/>
                <w:szCs w:val="16"/>
                <w:highlight w:val="yellow"/>
              </w:rPr>
            </w:pPr>
            <w:r w:rsidRPr="38292251">
              <w:rPr>
                <w:sz w:val="16"/>
                <w:szCs w:val="16"/>
              </w:rPr>
              <w:t>Роль долговых финансовых инструментов в финансовом секторе экономики</w:t>
            </w:r>
          </w:p>
        </w:tc>
        <w:tc>
          <w:tcPr>
            <w:tcW w:w="2731" w:type="dxa"/>
            <w:tcBorders>
              <w:top w:val="single" w:sz="4" w:space="0" w:color="auto"/>
              <w:left w:val="single" w:sz="4" w:space="0" w:color="auto"/>
              <w:bottom w:val="single" w:sz="4" w:space="0" w:color="auto"/>
              <w:right w:val="single" w:sz="4" w:space="0" w:color="auto"/>
            </w:tcBorders>
          </w:tcPr>
          <w:p w14:paraId="1199DAC4" w14:textId="78052CA6" w:rsidR="00905CEE" w:rsidRPr="00DF2404" w:rsidRDefault="38292251" w:rsidP="38292251">
            <w:pPr>
              <w:rPr>
                <w:sz w:val="16"/>
                <w:szCs w:val="16"/>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566A3C83" w14:textId="40552B20" w:rsidR="00905CEE" w:rsidRPr="00DF2404" w:rsidRDefault="38292251" w:rsidP="38292251">
            <w:pPr>
              <w:rPr>
                <w:b/>
                <w:bCs/>
                <w:sz w:val="16"/>
                <w:szCs w:val="16"/>
              </w:rPr>
            </w:pPr>
            <w:r w:rsidRPr="38292251">
              <w:rPr>
                <w:b/>
                <w:bCs/>
                <w:sz w:val="16"/>
                <w:szCs w:val="16"/>
              </w:rPr>
              <w:t>Рубцова Л.Н., Чернявская Ю.А.</w:t>
            </w:r>
          </w:p>
        </w:tc>
        <w:tc>
          <w:tcPr>
            <w:tcW w:w="1418" w:type="dxa"/>
            <w:tcBorders>
              <w:top w:val="single" w:sz="4" w:space="0" w:color="auto"/>
              <w:left w:val="single" w:sz="4" w:space="0" w:color="auto"/>
              <w:bottom w:val="single" w:sz="4" w:space="0" w:color="auto"/>
              <w:right w:val="single" w:sz="4" w:space="0" w:color="auto"/>
            </w:tcBorders>
          </w:tcPr>
          <w:p w14:paraId="44A05DFB" w14:textId="3EC45491" w:rsidR="00905CEE" w:rsidRPr="00597172" w:rsidRDefault="38292251" w:rsidP="38292251">
            <w:pPr>
              <w:rPr>
                <w:b/>
                <w:bCs/>
                <w:sz w:val="16"/>
                <w:szCs w:val="16"/>
              </w:rPr>
            </w:pPr>
            <w:r w:rsidRPr="38292251">
              <w:rPr>
                <w:sz w:val="16"/>
                <w:szCs w:val="16"/>
              </w:rPr>
              <w:t>0,4/0,2/0,2</w:t>
            </w:r>
          </w:p>
        </w:tc>
        <w:tc>
          <w:tcPr>
            <w:tcW w:w="2409" w:type="dxa"/>
            <w:tcBorders>
              <w:top w:val="single" w:sz="4" w:space="0" w:color="auto"/>
              <w:left w:val="single" w:sz="4" w:space="0" w:color="auto"/>
              <w:bottom w:val="single" w:sz="4" w:space="0" w:color="auto"/>
              <w:right w:val="single" w:sz="4" w:space="0" w:color="auto"/>
            </w:tcBorders>
          </w:tcPr>
          <w:p w14:paraId="574251B4" w14:textId="5EBB593C" w:rsidR="00905CEE" w:rsidRPr="00597172" w:rsidRDefault="38292251" w:rsidP="38292251">
            <w:pPr>
              <w:rPr>
                <w:rFonts w:eastAsia="Calibri"/>
                <w:sz w:val="16"/>
                <w:szCs w:val="16"/>
                <w:lang w:eastAsia="en-US"/>
              </w:rPr>
            </w:pPr>
            <w:r w:rsidRPr="38292251">
              <w:rPr>
                <w:sz w:val="16"/>
                <w:szCs w:val="16"/>
              </w:rPr>
              <w:t>Экономика: вчера, сегодня, завтра. – Ногинск. Т8, № 1А, 2018. – С. 213 – 219.</w:t>
            </w:r>
          </w:p>
        </w:tc>
        <w:tc>
          <w:tcPr>
            <w:tcW w:w="903" w:type="dxa"/>
            <w:tcBorders>
              <w:top w:val="single" w:sz="4" w:space="0" w:color="auto"/>
              <w:left w:val="single" w:sz="4" w:space="0" w:color="auto"/>
              <w:bottom w:val="single" w:sz="4" w:space="0" w:color="auto"/>
              <w:right w:val="single" w:sz="4" w:space="0" w:color="auto"/>
            </w:tcBorders>
          </w:tcPr>
          <w:p w14:paraId="26455955" w14:textId="354E8519" w:rsidR="00905CEE" w:rsidRPr="00597172" w:rsidRDefault="38292251" w:rsidP="38292251">
            <w:pPr>
              <w:rPr>
                <w:sz w:val="16"/>
                <w:szCs w:val="16"/>
              </w:rPr>
            </w:pPr>
            <w:r w:rsidRPr="38292251">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4D80DDC8" w14:textId="3679A211" w:rsidR="00905CEE" w:rsidRPr="00597172" w:rsidRDefault="38292251" w:rsidP="38292251">
            <w:pPr>
              <w:rPr>
                <w:sz w:val="16"/>
                <w:szCs w:val="16"/>
              </w:rPr>
            </w:pPr>
            <w:r w:rsidRPr="38292251">
              <w:rPr>
                <w:sz w:val="16"/>
                <w:szCs w:val="16"/>
              </w:rPr>
              <w:t>0,939</w:t>
            </w:r>
          </w:p>
        </w:tc>
      </w:tr>
      <w:tr w:rsidR="00905CEE" w:rsidRPr="00597172" w14:paraId="2A189AF9"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46FE0A1F" w14:textId="5B2DC419" w:rsidR="00905CEE" w:rsidRDefault="38292251" w:rsidP="38292251">
            <w:pPr>
              <w:jc w:val="center"/>
              <w:rPr>
                <w:i/>
                <w:iCs/>
                <w:sz w:val="16"/>
                <w:szCs w:val="16"/>
              </w:rPr>
            </w:pPr>
            <w:r w:rsidRPr="38292251">
              <w:rPr>
                <w:i/>
                <w:iCs/>
                <w:sz w:val="16"/>
                <w:szCs w:val="16"/>
              </w:rPr>
              <w:t>24</w:t>
            </w:r>
          </w:p>
          <w:p w14:paraId="75D20C4C" w14:textId="5E7EF15B" w:rsidR="00905CEE" w:rsidRDefault="00905CEE" w:rsidP="00905CEE">
            <w:pPr>
              <w:jc w:val="center"/>
              <w:rPr>
                <w:i/>
                <w:sz w:val="16"/>
                <w:szCs w:val="16"/>
              </w:rPr>
            </w:pPr>
          </w:p>
        </w:tc>
        <w:tc>
          <w:tcPr>
            <w:tcW w:w="1744" w:type="dxa"/>
            <w:tcBorders>
              <w:top w:val="single" w:sz="4" w:space="0" w:color="auto"/>
              <w:left w:val="single" w:sz="4" w:space="0" w:color="auto"/>
              <w:bottom w:val="single" w:sz="4" w:space="0" w:color="auto"/>
              <w:right w:val="single" w:sz="4" w:space="0" w:color="auto"/>
            </w:tcBorders>
          </w:tcPr>
          <w:p w14:paraId="67DC3E33" w14:textId="77777777" w:rsidR="00A40E3E" w:rsidRPr="00905CEE" w:rsidRDefault="38292251" w:rsidP="38292251">
            <w:pPr>
              <w:spacing w:before="100" w:beforeAutospacing="1" w:after="100" w:afterAutospacing="1"/>
              <w:textAlignment w:val="baseline"/>
              <w:rPr>
                <w:sz w:val="16"/>
                <w:szCs w:val="16"/>
              </w:rPr>
            </w:pPr>
            <w:r w:rsidRPr="38292251">
              <w:rPr>
                <w:sz w:val="16"/>
                <w:szCs w:val="16"/>
              </w:rPr>
              <w:t>Новые траектории развития финансового сектора</w:t>
            </w:r>
          </w:p>
          <w:p w14:paraId="162EB879" w14:textId="77777777" w:rsidR="00905CEE" w:rsidRDefault="00905CEE" w:rsidP="38292251">
            <w:pPr>
              <w:spacing w:before="100" w:beforeAutospacing="1" w:after="100" w:afterAutospacing="1"/>
              <w:textAlignment w:val="baseline"/>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1967ACFC" w14:textId="40E6A3EC" w:rsidR="00905CEE" w:rsidRPr="0096000F" w:rsidRDefault="38292251" w:rsidP="38292251">
            <w:pPr>
              <w:rPr>
                <w:sz w:val="16"/>
                <w:szCs w:val="16"/>
              </w:rPr>
            </w:pPr>
            <w:r w:rsidRPr="38292251">
              <w:rPr>
                <w:sz w:val="16"/>
                <w:szCs w:val="16"/>
              </w:rPr>
              <w:t> Основные тенденции развития финансового сектора экономики</w:t>
            </w:r>
          </w:p>
        </w:tc>
        <w:tc>
          <w:tcPr>
            <w:tcW w:w="2731" w:type="dxa"/>
            <w:tcBorders>
              <w:top w:val="single" w:sz="4" w:space="0" w:color="auto"/>
              <w:left w:val="single" w:sz="4" w:space="0" w:color="auto"/>
              <w:bottom w:val="single" w:sz="4" w:space="0" w:color="auto"/>
              <w:right w:val="single" w:sz="4" w:space="0" w:color="auto"/>
            </w:tcBorders>
          </w:tcPr>
          <w:p w14:paraId="39640DC6" w14:textId="38082B3F" w:rsidR="00905CEE" w:rsidRPr="00DF2404" w:rsidRDefault="38292251" w:rsidP="38292251">
            <w:pPr>
              <w:rPr>
                <w:sz w:val="16"/>
                <w:szCs w:val="16"/>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4E7130AE" w14:textId="484BD6B9" w:rsidR="00905CEE" w:rsidRPr="00DF2404" w:rsidRDefault="38292251" w:rsidP="38292251">
            <w:pPr>
              <w:rPr>
                <w:b/>
                <w:bCs/>
                <w:sz w:val="16"/>
                <w:szCs w:val="16"/>
              </w:rPr>
            </w:pPr>
            <w:r w:rsidRPr="38292251">
              <w:rPr>
                <w:b/>
                <w:bCs/>
                <w:sz w:val="16"/>
                <w:szCs w:val="16"/>
              </w:rPr>
              <w:t>Чернявская Ю.А.</w:t>
            </w:r>
          </w:p>
        </w:tc>
        <w:tc>
          <w:tcPr>
            <w:tcW w:w="1418" w:type="dxa"/>
            <w:tcBorders>
              <w:top w:val="single" w:sz="4" w:space="0" w:color="auto"/>
              <w:left w:val="single" w:sz="4" w:space="0" w:color="auto"/>
              <w:bottom w:val="single" w:sz="4" w:space="0" w:color="auto"/>
              <w:right w:val="single" w:sz="4" w:space="0" w:color="auto"/>
            </w:tcBorders>
          </w:tcPr>
          <w:p w14:paraId="6765758D" w14:textId="0705CC0E" w:rsidR="00905CEE" w:rsidRDefault="38292251" w:rsidP="38292251">
            <w:pPr>
              <w:rPr>
                <w:sz w:val="16"/>
                <w:szCs w:val="16"/>
              </w:rPr>
            </w:pPr>
            <w:r w:rsidRPr="38292251">
              <w:rPr>
                <w:sz w:val="16"/>
                <w:szCs w:val="16"/>
              </w:rPr>
              <w:t>0,6</w:t>
            </w:r>
          </w:p>
        </w:tc>
        <w:tc>
          <w:tcPr>
            <w:tcW w:w="2409" w:type="dxa"/>
            <w:tcBorders>
              <w:top w:val="single" w:sz="4" w:space="0" w:color="auto"/>
              <w:left w:val="single" w:sz="4" w:space="0" w:color="auto"/>
              <w:bottom w:val="single" w:sz="4" w:space="0" w:color="auto"/>
              <w:right w:val="single" w:sz="4" w:space="0" w:color="auto"/>
            </w:tcBorders>
          </w:tcPr>
          <w:p w14:paraId="3A5B831B" w14:textId="23466304" w:rsidR="00905CEE" w:rsidRPr="0096000F" w:rsidRDefault="38292251" w:rsidP="38292251">
            <w:pPr>
              <w:rPr>
                <w:sz w:val="16"/>
                <w:szCs w:val="16"/>
              </w:rPr>
            </w:pPr>
            <w:r w:rsidRPr="38292251">
              <w:rPr>
                <w:sz w:val="16"/>
                <w:szCs w:val="16"/>
              </w:rPr>
              <w:t>Инновации и инвестиции. – М.: 2018. – № 1. – С. 235-236.</w:t>
            </w:r>
          </w:p>
        </w:tc>
        <w:tc>
          <w:tcPr>
            <w:tcW w:w="903" w:type="dxa"/>
            <w:tcBorders>
              <w:top w:val="single" w:sz="4" w:space="0" w:color="auto"/>
              <w:left w:val="single" w:sz="4" w:space="0" w:color="auto"/>
              <w:bottom w:val="single" w:sz="4" w:space="0" w:color="auto"/>
              <w:right w:val="single" w:sz="4" w:space="0" w:color="auto"/>
            </w:tcBorders>
          </w:tcPr>
          <w:p w14:paraId="63C17753" w14:textId="68743090" w:rsidR="00905CEE" w:rsidRDefault="38292251" w:rsidP="38292251">
            <w:pPr>
              <w:rPr>
                <w:sz w:val="16"/>
                <w:szCs w:val="16"/>
              </w:rPr>
            </w:pPr>
            <w:r w:rsidRPr="38292251">
              <w:rPr>
                <w:sz w:val="16"/>
                <w:szCs w:val="16"/>
              </w:rPr>
              <w:t>300</w:t>
            </w:r>
          </w:p>
        </w:tc>
        <w:tc>
          <w:tcPr>
            <w:tcW w:w="1003" w:type="dxa"/>
            <w:tcBorders>
              <w:top w:val="single" w:sz="4" w:space="0" w:color="auto"/>
              <w:left w:val="single" w:sz="4" w:space="0" w:color="auto"/>
              <w:bottom w:val="single" w:sz="4" w:space="0" w:color="auto"/>
              <w:right w:val="single" w:sz="4" w:space="0" w:color="auto"/>
            </w:tcBorders>
          </w:tcPr>
          <w:p w14:paraId="100BA729" w14:textId="187E8881" w:rsidR="00905CEE" w:rsidRDefault="38292251" w:rsidP="38292251">
            <w:pPr>
              <w:rPr>
                <w:sz w:val="16"/>
                <w:szCs w:val="16"/>
              </w:rPr>
            </w:pPr>
            <w:r w:rsidRPr="38292251">
              <w:rPr>
                <w:sz w:val="16"/>
                <w:szCs w:val="16"/>
              </w:rPr>
              <w:t> 0,462</w:t>
            </w:r>
          </w:p>
        </w:tc>
      </w:tr>
      <w:tr w:rsidR="00A40E3E" w:rsidRPr="00597172" w14:paraId="14ECBE42"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3C394DEE" w14:textId="52D48700" w:rsidR="00A40E3E" w:rsidRDefault="38292251" w:rsidP="38292251">
            <w:pPr>
              <w:jc w:val="center"/>
              <w:rPr>
                <w:i/>
                <w:iCs/>
                <w:sz w:val="16"/>
                <w:szCs w:val="16"/>
              </w:rPr>
            </w:pPr>
            <w:r w:rsidRPr="38292251">
              <w:rPr>
                <w:i/>
                <w:iCs/>
                <w:sz w:val="16"/>
                <w:szCs w:val="16"/>
              </w:rPr>
              <w:t>25</w:t>
            </w:r>
          </w:p>
        </w:tc>
        <w:tc>
          <w:tcPr>
            <w:tcW w:w="1744" w:type="dxa"/>
            <w:tcBorders>
              <w:top w:val="single" w:sz="4" w:space="0" w:color="auto"/>
              <w:left w:val="single" w:sz="4" w:space="0" w:color="auto"/>
              <w:bottom w:val="single" w:sz="4" w:space="0" w:color="auto"/>
              <w:right w:val="single" w:sz="4" w:space="0" w:color="auto"/>
            </w:tcBorders>
          </w:tcPr>
          <w:p w14:paraId="7D548181" w14:textId="77777777" w:rsidR="00BC7C85" w:rsidRPr="00905CEE" w:rsidRDefault="38292251" w:rsidP="38292251">
            <w:pPr>
              <w:spacing w:before="100" w:beforeAutospacing="1" w:after="100" w:afterAutospacing="1"/>
              <w:textAlignment w:val="baseline"/>
              <w:rPr>
                <w:sz w:val="16"/>
                <w:szCs w:val="16"/>
              </w:rPr>
            </w:pPr>
            <w:r w:rsidRPr="38292251">
              <w:rPr>
                <w:sz w:val="16"/>
                <w:szCs w:val="16"/>
              </w:rPr>
              <w:t>Новые траектории развития финансового сектора</w:t>
            </w:r>
          </w:p>
          <w:p w14:paraId="7D6F7D26" w14:textId="77777777" w:rsidR="00A40E3E" w:rsidRDefault="00A40E3E" w:rsidP="38292251">
            <w:pPr>
              <w:spacing w:before="100" w:beforeAutospacing="1" w:after="100" w:afterAutospacing="1"/>
              <w:textAlignment w:val="baseline"/>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392104E7" w14:textId="296EDC98" w:rsidR="00A40E3E" w:rsidRPr="00EA1757" w:rsidRDefault="38292251" w:rsidP="38292251">
            <w:pPr>
              <w:rPr>
                <w:sz w:val="16"/>
                <w:szCs w:val="16"/>
              </w:rPr>
            </w:pPr>
            <w:r w:rsidRPr="38292251">
              <w:rPr>
                <w:sz w:val="16"/>
                <w:szCs w:val="16"/>
              </w:rPr>
              <w:t>Перспективы инновационного развития финансового сектора экономики России</w:t>
            </w:r>
          </w:p>
        </w:tc>
        <w:tc>
          <w:tcPr>
            <w:tcW w:w="2731" w:type="dxa"/>
            <w:tcBorders>
              <w:top w:val="single" w:sz="4" w:space="0" w:color="auto"/>
              <w:left w:val="single" w:sz="4" w:space="0" w:color="auto"/>
              <w:bottom w:val="single" w:sz="4" w:space="0" w:color="auto"/>
              <w:right w:val="single" w:sz="4" w:space="0" w:color="auto"/>
            </w:tcBorders>
          </w:tcPr>
          <w:p w14:paraId="42C5F38D" w14:textId="536E0DEE" w:rsidR="00A40E3E" w:rsidRPr="00DF2404" w:rsidRDefault="38292251" w:rsidP="38292251">
            <w:pPr>
              <w:rPr>
                <w:sz w:val="16"/>
                <w:szCs w:val="16"/>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3F1D35B3" w14:textId="48674BF9" w:rsidR="00A40E3E" w:rsidRPr="00DF2404" w:rsidRDefault="38292251" w:rsidP="38292251">
            <w:pPr>
              <w:rPr>
                <w:b/>
                <w:bCs/>
                <w:sz w:val="16"/>
                <w:szCs w:val="16"/>
              </w:rPr>
            </w:pPr>
            <w:r w:rsidRPr="38292251">
              <w:rPr>
                <w:b/>
                <w:bCs/>
                <w:sz w:val="16"/>
                <w:szCs w:val="16"/>
              </w:rPr>
              <w:t>Чернявская Ю.А.</w:t>
            </w:r>
          </w:p>
        </w:tc>
        <w:tc>
          <w:tcPr>
            <w:tcW w:w="1418" w:type="dxa"/>
            <w:tcBorders>
              <w:top w:val="single" w:sz="4" w:space="0" w:color="auto"/>
              <w:left w:val="single" w:sz="4" w:space="0" w:color="auto"/>
              <w:bottom w:val="single" w:sz="4" w:space="0" w:color="auto"/>
              <w:right w:val="single" w:sz="4" w:space="0" w:color="auto"/>
            </w:tcBorders>
          </w:tcPr>
          <w:p w14:paraId="5EA1E6D2" w14:textId="0C0661DD" w:rsidR="00A40E3E" w:rsidRDefault="38292251" w:rsidP="38292251">
            <w:pPr>
              <w:rPr>
                <w:sz w:val="16"/>
                <w:szCs w:val="16"/>
              </w:rPr>
            </w:pPr>
            <w:r w:rsidRPr="38292251">
              <w:rPr>
                <w:sz w:val="16"/>
                <w:szCs w:val="16"/>
              </w:rPr>
              <w:t>0,6</w:t>
            </w:r>
          </w:p>
        </w:tc>
        <w:tc>
          <w:tcPr>
            <w:tcW w:w="2409" w:type="dxa"/>
            <w:tcBorders>
              <w:top w:val="single" w:sz="4" w:space="0" w:color="auto"/>
              <w:left w:val="single" w:sz="4" w:space="0" w:color="auto"/>
              <w:bottom w:val="single" w:sz="4" w:space="0" w:color="auto"/>
              <w:right w:val="single" w:sz="4" w:space="0" w:color="auto"/>
            </w:tcBorders>
          </w:tcPr>
          <w:p w14:paraId="0420FB7B" w14:textId="107305AC" w:rsidR="00A40E3E" w:rsidRPr="0096000F" w:rsidRDefault="38292251" w:rsidP="38292251">
            <w:pPr>
              <w:rPr>
                <w:sz w:val="16"/>
                <w:szCs w:val="16"/>
              </w:rPr>
            </w:pPr>
            <w:r w:rsidRPr="38292251">
              <w:rPr>
                <w:sz w:val="16"/>
                <w:szCs w:val="16"/>
              </w:rPr>
              <w:t>Инновации и инвестиции. – М.: 2018. – № 2. – С. 20-21.</w:t>
            </w:r>
          </w:p>
        </w:tc>
        <w:tc>
          <w:tcPr>
            <w:tcW w:w="903" w:type="dxa"/>
            <w:tcBorders>
              <w:top w:val="single" w:sz="4" w:space="0" w:color="auto"/>
              <w:left w:val="single" w:sz="4" w:space="0" w:color="auto"/>
              <w:bottom w:val="single" w:sz="4" w:space="0" w:color="auto"/>
              <w:right w:val="single" w:sz="4" w:space="0" w:color="auto"/>
            </w:tcBorders>
          </w:tcPr>
          <w:p w14:paraId="005C5476" w14:textId="03433242" w:rsidR="00A40E3E" w:rsidRDefault="38292251" w:rsidP="38292251">
            <w:pPr>
              <w:rPr>
                <w:sz w:val="16"/>
                <w:szCs w:val="16"/>
              </w:rPr>
            </w:pPr>
            <w:r w:rsidRPr="38292251">
              <w:rPr>
                <w:sz w:val="16"/>
                <w:szCs w:val="16"/>
              </w:rPr>
              <w:t>300</w:t>
            </w:r>
          </w:p>
        </w:tc>
        <w:tc>
          <w:tcPr>
            <w:tcW w:w="1003" w:type="dxa"/>
            <w:tcBorders>
              <w:top w:val="single" w:sz="4" w:space="0" w:color="auto"/>
              <w:left w:val="single" w:sz="4" w:space="0" w:color="auto"/>
              <w:bottom w:val="single" w:sz="4" w:space="0" w:color="auto"/>
              <w:right w:val="single" w:sz="4" w:space="0" w:color="auto"/>
            </w:tcBorders>
          </w:tcPr>
          <w:p w14:paraId="7120DDE0" w14:textId="6005785D" w:rsidR="00A40E3E" w:rsidRPr="00EA1757" w:rsidRDefault="38292251" w:rsidP="38292251">
            <w:pPr>
              <w:rPr>
                <w:sz w:val="16"/>
                <w:szCs w:val="16"/>
              </w:rPr>
            </w:pPr>
            <w:r w:rsidRPr="38292251">
              <w:rPr>
                <w:sz w:val="16"/>
                <w:szCs w:val="16"/>
              </w:rPr>
              <w:t>0,462</w:t>
            </w:r>
          </w:p>
        </w:tc>
      </w:tr>
      <w:tr w:rsidR="00BC7C85" w:rsidRPr="00597172" w14:paraId="3420C8BF"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0FCEFA56" w14:textId="41588885" w:rsidR="00BC7C85" w:rsidRDefault="38292251" w:rsidP="38292251">
            <w:pPr>
              <w:jc w:val="center"/>
              <w:rPr>
                <w:i/>
                <w:iCs/>
                <w:sz w:val="16"/>
                <w:szCs w:val="16"/>
              </w:rPr>
            </w:pPr>
            <w:r w:rsidRPr="38292251">
              <w:rPr>
                <w:i/>
                <w:iCs/>
                <w:sz w:val="16"/>
                <w:szCs w:val="16"/>
              </w:rPr>
              <w:t>26</w:t>
            </w:r>
          </w:p>
        </w:tc>
        <w:tc>
          <w:tcPr>
            <w:tcW w:w="1744" w:type="dxa"/>
            <w:tcBorders>
              <w:top w:val="single" w:sz="4" w:space="0" w:color="auto"/>
              <w:left w:val="single" w:sz="4" w:space="0" w:color="auto"/>
              <w:bottom w:val="single" w:sz="4" w:space="0" w:color="auto"/>
              <w:right w:val="single" w:sz="4" w:space="0" w:color="auto"/>
            </w:tcBorders>
          </w:tcPr>
          <w:p w14:paraId="5416FAC4" w14:textId="77777777" w:rsidR="00BC7C85" w:rsidRPr="00905CEE" w:rsidRDefault="38292251" w:rsidP="38292251">
            <w:pPr>
              <w:spacing w:before="100" w:beforeAutospacing="1" w:after="100" w:afterAutospacing="1"/>
              <w:textAlignment w:val="baseline"/>
              <w:rPr>
                <w:sz w:val="16"/>
                <w:szCs w:val="16"/>
              </w:rPr>
            </w:pPr>
            <w:r w:rsidRPr="38292251">
              <w:rPr>
                <w:sz w:val="16"/>
                <w:szCs w:val="16"/>
              </w:rPr>
              <w:t>Финансовое обеспечение развития экономики и социальной сферы </w:t>
            </w:r>
          </w:p>
          <w:p w14:paraId="12667F46" w14:textId="77777777" w:rsidR="00BC7C85" w:rsidRDefault="00BC7C85" w:rsidP="38292251">
            <w:pPr>
              <w:spacing w:before="100" w:beforeAutospacing="1" w:after="100" w:afterAutospacing="1"/>
              <w:textAlignment w:val="baseline"/>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012D6598" w14:textId="00C014FF" w:rsidR="00BC7C85" w:rsidRPr="00DF2404" w:rsidRDefault="38292251" w:rsidP="38292251">
            <w:pPr>
              <w:rPr>
                <w:sz w:val="16"/>
                <w:szCs w:val="16"/>
              </w:rPr>
            </w:pPr>
            <w:r w:rsidRPr="38292251">
              <w:rPr>
                <w:color w:val="000000" w:themeColor="text1"/>
                <w:sz w:val="16"/>
                <w:szCs w:val="16"/>
                <w:lang w:eastAsia="hi-IN" w:bidi="hi-IN"/>
              </w:rPr>
              <w:t>Экономические и социальные факторы развития хозяйствующих субъектов на мезоуровне</w:t>
            </w:r>
          </w:p>
        </w:tc>
        <w:tc>
          <w:tcPr>
            <w:tcW w:w="2731" w:type="dxa"/>
            <w:tcBorders>
              <w:top w:val="single" w:sz="4" w:space="0" w:color="auto"/>
              <w:left w:val="single" w:sz="4" w:space="0" w:color="auto"/>
              <w:bottom w:val="single" w:sz="4" w:space="0" w:color="auto"/>
              <w:right w:val="single" w:sz="4" w:space="0" w:color="auto"/>
            </w:tcBorders>
          </w:tcPr>
          <w:p w14:paraId="459F1E6F" w14:textId="4E793CEC" w:rsidR="00BC7C85" w:rsidRPr="00DF2404" w:rsidRDefault="38292251" w:rsidP="38292251">
            <w:pPr>
              <w:rPr>
                <w:sz w:val="16"/>
                <w:szCs w:val="16"/>
              </w:rPr>
            </w:pPr>
            <w:r w:rsidRPr="38292251">
              <w:rPr>
                <w:color w:val="000000" w:themeColor="text1"/>
                <w:sz w:val="16"/>
                <w:szCs w:val="16"/>
              </w:rPr>
              <w:t>Кафедра «Финансы и кредит»</w:t>
            </w:r>
          </w:p>
        </w:tc>
        <w:tc>
          <w:tcPr>
            <w:tcW w:w="1843" w:type="dxa"/>
            <w:tcBorders>
              <w:top w:val="single" w:sz="4" w:space="0" w:color="auto"/>
              <w:left w:val="single" w:sz="4" w:space="0" w:color="auto"/>
              <w:bottom w:val="single" w:sz="4" w:space="0" w:color="auto"/>
              <w:right w:val="single" w:sz="4" w:space="0" w:color="auto"/>
            </w:tcBorders>
          </w:tcPr>
          <w:p w14:paraId="33CB8FF0" w14:textId="3706B44E" w:rsidR="00BC7C85" w:rsidRPr="00DF2404" w:rsidRDefault="38292251" w:rsidP="38292251">
            <w:pPr>
              <w:rPr>
                <w:sz w:val="16"/>
                <w:szCs w:val="16"/>
              </w:rPr>
            </w:pPr>
            <w:r w:rsidRPr="38292251">
              <w:rPr>
                <w:b/>
                <w:bCs/>
                <w:color w:val="000000" w:themeColor="text1"/>
                <w:sz w:val="16"/>
                <w:szCs w:val="16"/>
              </w:rPr>
              <w:t>Графов А.В.,</w:t>
            </w:r>
            <w:r w:rsidRPr="38292251">
              <w:rPr>
                <w:color w:val="000000" w:themeColor="text1"/>
                <w:sz w:val="16"/>
                <w:szCs w:val="16"/>
              </w:rPr>
              <w:t xml:space="preserve"> </w:t>
            </w:r>
          </w:p>
          <w:p w14:paraId="5DAC1AB6" w14:textId="277A4E65" w:rsidR="00BC7C85" w:rsidRPr="00DF2404" w:rsidRDefault="38292251" w:rsidP="38292251">
            <w:pPr>
              <w:rPr>
                <w:sz w:val="16"/>
                <w:szCs w:val="16"/>
              </w:rPr>
            </w:pPr>
            <w:r w:rsidRPr="38292251">
              <w:rPr>
                <w:color w:val="000000" w:themeColor="text1"/>
                <w:sz w:val="16"/>
                <w:szCs w:val="16"/>
              </w:rPr>
              <w:t xml:space="preserve">Аврашков Л.Я., </w:t>
            </w:r>
          </w:p>
          <w:p w14:paraId="045F543B" w14:textId="489D9562" w:rsidR="00BC7C85" w:rsidRPr="00DF2404" w:rsidRDefault="38292251" w:rsidP="38292251">
            <w:pPr>
              <w:rPr>
                <w:sz w:val="16"/>
                <w:szCs w:val="16"/>
              </w:rPr>
            </w:pPr>
            <w:r w:rsidRPr="38292251">
              <w:rPr>
                <w:color w:val="000000" w:themeColor="text1"/>
                <w:sz w:val="16"/>
                <w:szCs w:val="16"/>
              </w:rPr>
              <w:t>Графова Г.Ф., Шахватова С. А.</w:t>
            </w:r>
          </w:p>
        </w:tc>
        <w:tc>
          <w:tcPr>
            <w:tcW w:w="1418" w:type="dxa"/>
            <w:tcBorders>
              <w:top w:val="single" w:sz="4" w:space="0" w:color="auto"/>
              <w:left w:val="single" w:sz="4" w:space="0" w:color="auto"/>
              <w:bottom w:val="single" w:sz="4" w:space="0" w:color="auto"/>
              <w:right w:val="single" w:sz="4" w:space="0" w:color="auto"/>
            </w:tcBorders>
          </w:tcPr>
          <w:p w14:paraId="7EA823E8" w14:textId="5B3AC550" w:rsidR="00BC7C85" w:rsidRPr="00DF2404" w:rsidRDefault="0B89C77B" w:rsidP="0B89C77B">
            <w:pPr>
              <w:rPr>
                <w:sz w:val="16"/>
                <w:szCs w:val="16"/>
              </w:rPr>
            </w:pPr>
            <w:r w:rsidRPr="0B89C77B">
              <w:rPr>
                <w:color w:val="000000" w:themeColor="text1"/>
                <w:sz w:val="16"/>
                <w:szCs w:val="16"/>
              </w:rPr>
              <w:t>0,8/</w:t>
            </w:r>
          </w:p>
          <w:p w14:paraId="582F1A72" w14:textId="08A24DA3" w:rsidR="00BC7C85" w:rsidRPr="00DF2404" w:rsidRDefault="0B89C77B" w:rsidP="0B89C77B">
            <w:pPr>
              <w:rPr>
                <w:color w:val="000000" w:themeColor="text1"/>
                <w:sz w:val="16"/>
                <w:szCs w:val="16"/>
              </w:rPr>
            </w:pPr>
            <w:r w:rsidRPr="0B89C77B">
              <w:rPr>
                <w:color w:val="000000" w:themeColor="text1"/>
                <w:sz w:val="16"/>
                <w:szCs w:val="16"/>
              </w:rPr>
              <w:t>0,2/0,2/0,2/0,2</w:t>
            </w:r>
          </w:p>
        </w:tc>
        <w:tc>
          <w:tcPr>
            <w:tcW w:w="2409" w:type="dxa"/>
            <w:tcBorders>
              <w:top w:val="single" w:sz="4" w:space="0" w:color="auto"/>
              <w:left w:val="single" w:sz="4" w:space="0" w:color="auto"/>
              <w:bottom w:val="single" w:sz="4" w:space="0" w:color="auto"/>
              <w:right w:val="single" w:sz="4" w:space="0" w:color="auto"/>
            </w:tcBorders>
          </w:tcPr>
          <w:p w14:paraId="22167E67" w14:textId="6F25C398" w:rsidR="00BC7C85" w:rsidRPr="00DF2404" w:rsidRDefault="38292251" w:rsidP="38292251">
            <w:pPr>
              <w:rPr>
                <w:sz w:val="16"/>
                <w:szCs w:val="16"/>
              </w:rPr>
            </w:pPr>
            <w:r w:rsidRPr="38292251">
              <w:rPr>
                <w:color w:val="000000" w:themeColor="text1"/>
                <w:sz w:val="16"/>
                <w:szCs w:val="16"/>
                <w:lang w:eastAsia="hi-IN" w:bidi="hi-IN"/>
              </w:rPr>
              <w:t>Аудитор. 2018. №7. С. 50-55</w:t>
            </w:r>
          </w:p>
        </w:tc>
        <w:tc>
          <w:tcPr>
            <w:tcW w:w="903" w:type="dxa"/>
            <w:tcBorders>
              <w:top w:val="single" w:sz="4" w:space="0" w:color="auto"/>
              <w:left w:val="single" w:sz="4" w:space="0" w:color="auto"/>
              <w:bottom w:val="single" w:sz="4" w:space="0" w:color="auto"/>
              <w:right w:val="single" w:sz="4" w:space="0" w:color="auto"/>
            </w:tcBorders>
          </w:tcPr>
          <w:p w14:paraId="53FBF9FA" w14:textId="504EDF2B" w:rsidR="00BC7C85" w:rsidRPr="00901C8D" w:rsidRDefault="38292251" w:rsidP="38292251">
            <w:pPr>
              <w:rPr>
                <w:sz w:val="16"/>
                <w:szCs w:val="16"/>
              </w:rPr>
            </w:pPr>
            <w:r w:rsidRPr="38292251">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04B1CD62" w14:textId="7B2F7DAF" w:rsidR="00BC7C85" w:rsidRPr="00901C8D" w:rsidRDefault="38292251" w:rsidP="38292251">
            <w:pPr>
              <w:rPr>
                <w:sz w:val="16"/>
                <w:szCs w:val="16"/>
              </w:rPr>
            </w:pPr>
            <w:r w:rsidRPr="38292251">
              <w:rPr>
                <w:color w:val="000000" w:themeColor="text1"/>
                <w:sz w:val="16"/>
                <w:szCs w:val="16"/>
              </w:rPr>
              <w:t>0,674</w:t>
            </w:r>
          </w:p>
        </w:tc>
      </w:tr>
      <w:tr w:rsidR="00BC7C85" w:rsidRPr="00597172" w14:paraId="33A75FBD"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27F39A03" w14:textId="77777777" w:rsidR="00BC7C85" w:rsidRDefault="00BC7C85" w:rsidP="00905CEE">
            <w:pPr>
              <w:jc w:val="center"/>
              <w:rPr>
                <w:i/>
                <w:sz w:val="16"/>
                <w:szCs w:val="16"/>
              </w:rPr>
            </w:pPr>
          </w:p>
          <w:p w14:paraId="75AC6CEC" w14:textId="6615B0F2" w:rsidR="00BC7C85" w:rsidRDefault="38292251" w:rsidP="38292251">
            <w:pPr>
              <w:jc w:val="center"/>
              <w:rPr>
                <w:i/>
                <w:iCs/>
                <w:sz w:val="16"/>
                <w:szCs w:val="16"/>
              </w:rPr>
            </w:pPr>
            <w:r w:rsidRPr="38292251">
              <w:rPr>
                <w:i/>
                <w:iCs/>
                <w:sz w:val="16"/>
                <w:szCs w:val="16"/>
              </w:rPr>
              <w:t>27</w:t>
            </w:r>
          </w:p>
        </w:tc>
        <w:tc>
          <w:tcPr>
            <w:tcW w:w="1744" w:type="dxa"/>
            <w:tcBorders>
              <w:top w:val="single" w:sz="4" w:space="0" w:color="auto"/>
              <w:left w:val="single" w:sz="4" w:space="0" w:color="auto"/>
              <w:bottom w:val="single" w:sz="4" w:space="0" w:color="auto"/>
              <w:right w:val="single" w:sz="4" w:space="0" w:color="auto"/>
            </w:tcBorders>
          </w:tcPr>
          <w:p w14:paraId="44A5B0D4" w14:textId="77777777" w:rsidR="00BC7C85" w:rsidRPr="00905CEE" w:rsidRDefault="38292251" w:rsidP="38292251">
            <w:pPr>
              <w:spacing w:before="100" w:beforeAutospacing="1" w:after="100" w:afterAutospacing="1"/>
              <w:textAlignment w:val="baseline"/>
              <w:rPr>
                <w:sz w:val="16"/>
                <w:szCs w:val="16"/>
              </w:rPr>
            </w:pPr>
            <w:r w:rsidRPr="38292251">
              <w:rPr>
                <w:sz w:val="16"/>
                <w:szCs w:val="16"/>
              </w:rPr>
              <w:t>Финансовое обеспечение развития экономики и социальной сферы </w:t>
            </w:r>
          </w:p>
          <w:p w14:paraId="72DB9BCF" w14:textId="77777777" w:rsidR="00BC7C85" w:rsidRPr="00905CEE" w:rsidRDefault="00BC7C85" w:rsidP="38292251">
            <w:pPr>
              <w:spacing w:before="100" w:beforeAutospacing="1" w:after="100" w:afterAutospacing="1"/>
              <w:textAlignment w:val="baseline"/>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6DF53AA0" w14:textId="0D4CFF00" w:rsidR="00BC7C85" w:rsidRPr="00DF2404" w:rsidRDefault="00D56C6D" w:rsidP="38292251">
            <w:pPr>
              <w:rPr>
                <w:color w:val="000000" w:themeColor="text1"/>
                <w:sz w:val="16"/>
                <w:szCs w:val="16"/>
                <w:lang w:eastAsia="hi-IN" w:bidi="hi-IN"/>
              </w:rPr>
            </w:pPr>
            <w:hyperlink r:id="rId16">
              <w:r w:rsidR="38292251" w:rsidRPr="38292251">
                <w:rPr>
                  <w:rStyle w:val="afffc"/>
                  <w:i w:val="0"/>
                  <w:color w:val="000000" w:themeColor="text1"/>
                  <w:sz w:val="16"/>
                  <w:szCs w:val="16"/>
                </w:rPr>
                <w:t>Экономическая оценка объектов капитального строительства</w:t>
              </w:r>
            </w:hyperlink>
          </w:p>
        </w:tc>
        <w:tc>
          <w:tcPr>
            <w:tcW w:w="2731" w:type="dxa"/>
            <w:tcBorders>
              <w:top w:val="single" w:sz="4" w:space="0" w:color="auto"/>
              <w:left w:val="single" w:sz="4" w:space="0" w:color="auto"/>
              <w:bottom w:val="single" w:sz="4" w:space="0" w:color="auto"/>
              <w:right w:val="single" w:sz="4" w:space="0" w:color="auto"/>
            </w:tcBorders>
          </w:tcPr>
          <w:p w14:paraId="73D6F1A6" w14:textId="4508D047" w:rsidR="00BC7C85" w:rsidRPr="00DF2404" w:rsidRDefault="38292251" w:rsidP="38292251">
            <w:pPr>
              <w:rPr>
                <w:color w:val="000000" w:themeColor="text1"/>
                <w:sz w:val="16"/>
                <w:szCs w:val="16"/>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340783F3" w14:textId="1A476475" w:rsidR="00BC7C85" w:rsidRPr="00DF2404" w:rsidRDefault="38292251" w:rsidP="38292251">
            <w:pPr>
              <w:rPr>
                <w:color w:val="000000" w:themeColor="text1"/>
                <w:sz w:val="16"/>
                <w:szCs w:val="16"/>
              </w:rPr>
            </w:pPr>
            <w:r w:rsidRPr="38292251">
              <w:rPr>
                <w:b/>
                <w:bCs/>
                <w:color w:val="000000" w:themeColor="text1"/>
                <w:sz w:val="16"/>
                <w:szCs w:val="16"/>
              </w:rPr>
              <w:t>Графов А.В.,</w:t>
            </w:r>
            <w:r w:rsidRPr="38292251">
              <w:rPr>
                <w:color w:val="000000" w:themeColor="text1"/>
                <w:sz w:val="16"/>
                <w:szCs w:val="16"/>
              </w:rPr>
              <w:t xml:space="preserve"> </w:t>
            </w:r>
          </w:p>
          <w:p w14:paraId="5236A0CC" w14:textId="3871B0B7" w:rsidR="00BC7C85" w:rsidRPr="00DF2404" w:rsidRDefault="38292251" w:rsidP="38292251">
            <w:pPr>
              <w:rPr>
                <w:color w:val="000000" w:themeColor="text1"/>
                <w:sz w:val="16"/>
                <w:szCs w:val="16"/>
              </w:rPr>
            </w:pPr>
            <w:r w:rsidRPr="38292251">
              <w:rPr>
                <w:color w:val="000000" w:themeColor="text1"/>
                <w:sz w:val="16"/>
                <w:szCs w:val="16"/>
              </w:rPr>
              <w:t xml:space="preserve">Аврашков Л.Я., </w:t>
            </w:r>
          </w:p>
          <w:p w14:paraId="1801724E" w14:textId="3110585E" w:rsidR="00BC7C85" w:rsidRPr="00DF2404" w:rsidRDefault="38292251" w:rsidP="38292251">
            <w:pPr>
              <w:rPr>
                <w:color w:val="000000" w:themeColor="text1"/>
                <w:sz w:val="16"/>
                <w:szCs w:val="16"/>
              </w:rPr>
            </w:pPr>
            <w:r w:rsidRPr="38292251">
              <w:rPr>
                <w:color w:val="000000" w:themeColor="text1"/>
                <w:sz w:val="16"/>
                <w:szCs w:val="16"/>
              </w:rPr>
              <w:t>Графова Г.Ф.</w:t>
            </w:r>
          </w:p>
        </w:tc>
        <w:tc>
          <w:tcPr>
            <w:tcW w:w="1418" w:type="dxa"/>
            <w:tcBorders>
              <w:top w:val="single" w:sz="4" w:space="0" w:color="auto"/>
              <w:left w:val="single" w:sz="4" w:space="0" w:color="auto"/>
              <w:bottom w:val="single" w:sz="4" w:space="0" w:color="auto"/>
              <w:right w:val="single" w:sz="4" w:space="0" w:color="auto"/>
            </w:tcBorders>
          </w:tcPr>
          <w:p w14:paraId="0A8ADDB3" w14:textId="226C9E7B" w:rsidR="00BC7C85" w:rsidRPr="00DF2404" w:rsidRDefault="38292251" w:rsidP="38292251">
            <w:pPr>
              <w:rPr>
                <w:color w:val="000000" w:themeColor="text1"/>
                <w:sz w:val="16"/>
                <w:szCs w:val="16"/>
              </w:rPr>
            </w:pPr>
            <w:r w:rsidRPr="38292251">
              <w:rPr>
                <w:color w:val="000000" w:themeColor="text1"/>
                <w:sz w:val="16"/>
                <w:szCs w:val="16"/>
              </w:rPr>
              <w:t>0,8/0,2/0,4/0,2</w:t>
            </w:r>
          </w:p>
        </w:tc>
        <w:tc>
          <w:tcPr>
            <w:tcW w:w="2409" w:type="dxa"/>
            <w:tcBorders>
              <w:top w:val="single" w:sz="4" w:space="0" w:color="auto"/>
              <w:left w:val="single" w:sz="4" w:space="0" w:color="auto"/>
              <w:bottom w:val="single" w:sz="4" w:space="0" w:color="auto"/>
              <w:right w:val="single" w:sz="4" w:space="0" w:color="auto"/>
            </w:tcBorders>
          </w:tcPr>
          <w:p w14:paraId="0C67DAD2" w14:textId="6AC149FF" w:rsidR="00BC7C85" w:rsidRPr="00DF2404" w:rsidRDefault="00D56C6D" w:rsidP="38292251">
            <w:pPr>
              <w:rPr>
                <w:color w:val="000000" w:themeColor="text1"/>
                <w:sz w:val="16"/>
                <w:szCs w:val="16"/>
                <w:lang w:eastAsia="hi-IN" w:bidi="hi-IN"/>
              </w:rPr>
            </w:pPr>
            <w:hyperlink r:id="rId17">
              <w:r w:rsidR="38292251" w:rsidRPr="38292251">
                <w:rPr>
                  <w:rStyle w:val="afffc"/>
                  <w:i w:val="0"/>
                  <w:color w:val="000000" w:themeColor="text1"/>
                  <w:sz w:val="16"/>
                  <w:szCs w:val="16"/>
                </w:rPr>
                <w:t>Аудитор</w:t>
              </w:r>
            </w:hyperlink>
            <w:r w:rsidR="38292251" w:rsidRPr="38292251">
              <w:rPr>
                <w:rStyle w:val="afffc"/>
                <w:i w:val="0"/>
                <w:color w:val="000000" w:themeColor="text1"/>
                <w:sz w:val="16"/>
                <w:szCs w:val="16"/>
              </w:rPr>
              <w:t>. 2018. Т. 4. </w:t>
            </w:r>
            <w:hyperlink r:id="rId18">
              <w:r w:rsidR="38292251" w:rsidRPr="38292251">
                <w:rPr>
                  <w:rStyle w:val="afffc"/>
                  <w:i w:val="0"/>
                  <w:color w:val="000000" w:themeColor="text1"/>
                  <w:sz w:val="16"/>
                  <w:szCs w:val="16"/>
                </w:rPr>
                <w:t>№ 5</w:t>
              </w:r>
            </w:hyperlink>
            <w:r w:rsidR="38292251" w:rsidRPr="38292251">
              <w:rPr>
                <w:rStyle w:val="afffc"/>
                <w:i w:val="0"/>
                <w:color w:val="000000" w:themeColor="text1"/>
                <w:sz w:val="16"/>
                <w:szCs w:val="16"/>
              </w:rPr>
              <w:t>. С. 39-43</w:t>
            </w:r>
          </w:p>
        </w:tc>
        <w:tc>
          <w:tcPr>
            <w:tcW w:w="903" w:type="dxa"/>
            <w:tcBorders>
              <w:top w:val="single" w:sz="4" w:space="0" w:color="auto"/>
              <w:left w:val="single" w:sz="4" w:space="0" w:color="auto"/>
              <w:bottom w:val="single" w:sz="4" w:space="0" w:color="auto"/>
              <w:right w:val="single" w:sz="4" w:space="0" w:color="auto"/>
            </w:tcBorders>
          </w:tcPr>
          <w:p w14:paraId="07426603" w14:textId="2AAFAC4A" w:rsidR="00BC7C85" w:rsidRPr="00901C8D" w:rsidRDefault="38292251" w:rsidP="38292251">
            <w:pPr>
              <w:rPr>
                <w:sz w:val="16"/>
                <w:szCs w:val="16"/>
              </w:rPr>
            </w:pPr>
            <w:r w:rsidRPr="38292251">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19502BA7" w14:textId="617F60EA" w:rsidR="00BC7C85" w:rsidRPr="00901C8D" w:rsidRDefault="38292251" w:rsidP="38292251">
            <w:pPr>
              <w:rPr>
                <w:color w:val="000000" w:themeColor="text1"/>
                <w:sz w:val="16"/>
                <w:szCs w:val="16"/>
              </w:rPr>
            </w:pPr>
            <w:r w:rsidRPr="38292251">
              <w:rPr>
                <w:color w:val="000000" w:themeColor="text1"/>
                <w:sz w:val="16"/>
                <w:szCs w:val="16"/>
              </w:rPr>
              <w:t> 0,674</w:t>
            </w:r>
          </w:p>
        </w:tc>
      </w:tr>
      <w:tr w:rsidR="00BC7C85" w:rsidRPr="00597172" w14:paraId="7C05B5F9"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78C06DFE" w14:textId="158E7B52" w:rsidR="00BC7C85" w:rsidRDefault="38292251" w:rsidP="38292251">
            <w:pPr>
              <w:jc w:val="center"/>
              <w:rPr>
                <w:i/>
                <w:iCs/>
                <w:sz w:val="16"/>
                <w:szCs w:val="16"/>
              </w:rPr>
            </w:pPr>
            <w:r w:rsidRPr="38292251">
              <w:rPr>
                <w:i/>
                <w:iCs/>
                <w:sz w:val="16"/>
                <w:szCs w:val="16"/>
              </w:rPr>
              <w:t>28</w:t>
            </w:r>
          </w:p>
        </w:tc>
        <w:tc>
          <w:tcPr>
            <w:tcW w:w="1744" w:type="dxa"/>
            <w:tcBorders>
              <w:top w:val="single" w:sz="4" w:space="0" w:color="auto"/>
              <w:left w:val="single" w:sz="4" w:space="0" w:color="auto"/>
              <w:bottom w:val="single" w:sz="4" w:space="0" w:color="auto"/>
              <w:right w:val="single" w:sz="4" w:space="0" w:color="auto"/>
            </w:tcBorders>
          </w:tcPr>
          <w:p w14:paraId="231F4E9D" w14:textId="77777777" w:rsidR="00717E10" w:rsidRPr="00905CEE" w:rsidRDefault="38292251" w:rsidP="38292251">
            <w:pPr>
              <w:spacing w:before="100" w:beforeAutospacing="1" w:after="100" w:afterAutospacing="1"/>
              <w:textAlignment w:val="baseline"/>
              <w:rPr>
                <w:sz w:val="16"/>
                <w:szCs w:val="16"/>
              </w:rPr>
            </w:pPr>
            <w:r w:rsidRPr="38292251">
              <w:rPr>
                <w:sz w:val="16"/>
                <w:szCs w:val="16"/>
              </w:rPr>
              <w:t>Финансовое обеспечение развития экономики и социальной сферы </w:t>
            </w:r>
          </w:p>
          <w:p w14:paraId="09489819" w14:textId="77777777" w:rsidR="00BC7C85" w:rsidRPr="00905CEE" w:rsidRDefault="00BC7C85" w:rsidP="38292251">
            <w:pPr>
              <w:spacing w:before="100" w:beforeAutospacing="1" w:after="100" w:afterAutospacing="1"/>
              <w:textAlignment w:val="baseline"/>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40FF9D12" w14:textId="3E792909" w:rsidR="00BC7C85" w:rsidRPr="00DF2404" w:rsidRDefault="38292251" w:rsidP="38292251">
            <w:pPr>
              <w:rPr>
                <w:color w:val="000000" w:themeColor="text1"/>
                <w:sz w:val="16"/>
                <w:szCs w:val="16"/>
                <w:lang w:eastAsia="hi-IN" w:bidi="hi-IN"/>
              </w:rPr>
            </w:pPr>
            <w:r w:rsidRPr="38292251">
              <w:rPr>
                <w:color w:val="000000" w:themeColor="text1"/>
                <w:sz w:val="16"/>
                <w:szCs w:val="16"/>
              </w:rPr>
              <w:t> К вопросу оценки финансового состояния предприятия</w:t>
            </w:r>
          </w:p>
        </w:tc>
        <w:tc>
          <w:tcPr>
            <w:tcW w:w="2731" w:type="dxa"/>
            <w:tcBorders>
              <w:top w:val="single" w:sz="4" w:space="0" w:color="auto"/>
              <w:left w:val="single" w:sz="4" w:space="0" w:color="auto"/>
              <w:bottom w:val="single" w:sz="4" w:space="0" w:color="auto"/>
              <w:right w:val="single" w:sz="4" w:space="0" w:color="auto"/>
            </w:tcBorders>
          </w:tcPr>
          <w:p w14:paraId="293998E7" w14:textId="649DB709" w:rsidR="00BC7C85" w:rsidRPr="00DF2404" w:rsidRDefault="38292251" w:rsidP="38292251">
            <w:pPr>
              <w:rPr>
                <w:color w:val="000000" w:themeColor="text1"/>
                <w:sz w:val="16"/>
                <w:szCs w:val="16"/>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2EB19C5A" w14:textId="226E7099" w:rsidR="00BC7C85" w:rsidRPr="00DF2404" w:rsidRDefault="38292251" w:rsidP="38292251">
            <w:pPr>
              <w:rPr>
                <w:color w:val="000000" w:themeColor="text1"/>
                <w:sz w:val="16"/>
                <w:szCs w:val="16"/>
              </w:rPr>
            </w:pPr>
            <w:r w:rsidRPr="38292251">
              <w:rPr>
                <w:b/>
                <w:bCs/>
                <w:color w:val="000000" w:themeColor="text1"/>
                <w:sz w:val="16"/>
                <w:szCs w:val="16"/>
              </w:rPr>
              <w:t xml:space="preserve">Графов А.В., </w:t>
            </w:r>
          </w:p>
          <w:p w14:paraId="21AB95D5" w14:textId="405DC2CE" w:rsidR="00BC7C85" w:rsidRPr="00DF2404" w:rsidRDefault="38292251" w:rsidP="38292251">
            <w:pPr>
              <w:rPr>
                <w:color w:val="000000" w:themeColor="text1"/>
                <w:sz w:val="16"/>
                <w:szCs w:val="16"/>
              </w:rPr>
            </w:pPr>
            <w:r w:rsidRPr="38292251">
              <w:rPr>
                <w:color w:val="000000" w:themeColor="text1"/>
                <w:sz w:val="16"/>
                <w:szCs w:val="16"/>
              </w:rPr>
              <w:t>Юсупов А. В., Шахватова С. А., Михалев Д. Ю</w:t>
            </w:r>
          </w:p>
        </w:tc>
        <w:tc>
          <w:tcPr>
            <w:tcW w:w="1418" w:type="dxa"/>
            <w:tcBorders>
              <w:top w:val="single" w:sz="4" w:space="0" w:color="auto"/>
              <w:left w:val="single" w:sz="4" w:space="0" w:color="auto"/>
              <w:bottom w:val="single" w:sz="4" w:space="0" w:color="auto"/>
              <w:right w:val="single" w:sz="4" w:space="0" w:color="auto"/>
            </w:tcBorders>
          </w:tcPr>
          <w:p w14:paraId="4E9FE3E5" w14:textId="75FE31CE" w:rsidR="00BC7C85" w:rsidRPr="00DF2404" w:rsidRDefault="38292251" w:rsidP="38292251">
            <w:pPr>
              <w:rPr>
                <w:color w:val="000000" w:themeColor="text1"/>
                <w:sz w:val="16"/>
                <w:szCs w:val="16"/>
              </w:rPr>
            </w:pPr>
            <w:r w:rsidRPr="38292251">
              <w:rPr>
                <w:color w:val="000000" w:themeColor="text1"/>
                <w:sz w:val="16"/>
                <w:szCs w:val="16"/>
              </w:rPr>
              <w:t>  0,8/0,2/0,2/0,2/0,2</w:t>
            </w:r>
          </w:p>
        </w:tc>
        <w:tc>
          <w:tcPr>
            <w:tcW w:w="2409" w:type="dxa"/>
            <w:tcBorders>
              <w:top w:val="single" w:sz="4" w:space="0" w:color="auto"/>
              <w:left w:val="single" w:sz="4" w:space="0" w:color="auto"/>
              <w:bottom w:val="single" w:sz="4" w:space="0" w:color="auto"/>
              <w:right w:val="single" w:sz="4" w:space="0" w:color="auto"/>
            </w:tcBorders>
          </w:tcPr>
          <w:p w14:paraId="66F6A806" w14:textId="4B42AC6C" w:rsidR="00BC7C85" w:rsidRPr="00DF2404" w:rsidRDefault="38292251" w:rsidP="38292251">
            <w:pPr>
              <w:rPr>
                <w:color w:val="000000" w:themeColor="text1"/>
                <w:sz w:val="16"/>
                <w:szCs w:val="16"/>
                <w:lang w:eastAsia="hi-IN" w:bidi="hi-IN"/>
              </w:rPr>
            </w:pPr>
            <w:r w:rsidRPr="38292251">
              <w:rPr>
                <w:color w:val="000000" w:themeColor="text1"/>
                <w:sz w:val="16"/>
                <w:szCs w:val="16"/>
              </w:rPr>
              <w:t>Аудитор. 2018. № 11. С. 47-51</w:t>
            </w:r>
          </w:p>
        </w:tc>
        <w:tc>
          <w:tcPr>
            <w:tcW w:w="903" w:type="dxa"/>
            <w:tcBorders>
              <w:top w:val="single" w:sz="4" w:space="0" w:color="auto"/>
              <w:left w:val="single" w:sz="4" w:space="0" w:color="auto"/>
              <w:bottom w:val="single" w:sz="4" w:space="0" w:color="auto"/>
              <w:right w:val="single" w:sz="4" w:space="0" w:color="auto"/>
            </w:tcBorders>
          </w:tcPr>
          <w:p w14:paraId="1F98D43C" w14:textId="68DBBE10" w:rsidR="00BC7C85" w:rsidRPr="00901C8D" w:rsidRDefault="38292251" w:rsidP="38292251">
            <w:pPr>
              <w:rPr>
                <w:sz w:val="16"/>
                <w:szCs w:val="16"/>
              </w:rPr>
            </w:pPr>
            <w:r w:rsidRPr="38292251">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4512C468" w14:textId="193F4DF6" w:rsidR="00BC7C85" w:rsidRPr="00901C8D" w:rsidRDefault="38292251" w:rsidP="38292251">
            <w:pPr>
              <w:rPr>
                <w:color w:val="000000" w:themeColor="text1"/>
                <w:sz w:val="16"/>
                <w:szCs w:val="16"/>
              </w:rPr>
            </w:pPr>
            <w:r w:rsidRPr="38292251">
              <w:rPr>
                <w:color w:val="000000" w:themeColor="text1"/>
                <w:sz w:val="16"/>
                <w:szCs w:val="16"/>
              </w:rPr>
              <w:t>0,674</w:t>
            </w:r>
          </w:p>
        </w:tc>
      </w:tr>
      <w:tr w:rsidR="00901C8D" w:rsidRPr="00597172" w14:paraId="7F4DCDB7"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4944D583" w14:textId="32B0F988" w:rsidR="00901C8D" w:rsidRDefault="00901C8D" w:rsidP="00901C8D">
            <w:pPr>
              <w:jc w:val="center"/>
              <w:rPr>
                <w:i/>
                <w:sz w:val="16"/>
                <w:szCs w:val="16"/>
              </w:rPr>
            </w:pPr>
          </w:p>
          <w:p w14:paraId="68730FCE" w14:textId="1C361875" w:rsidR="00901C8D" w:rsidRDefault="38292251" w:rsidP="38292251">
            <w:pPr>
              <w:jc w:val="center"/>
              <w:rPr>
                <w:i/>
                <w:iCs/>
                <w:sz w:val="16"/>
                <w:szCs w:val="16"/>
              </w:rPr>
            </w:pPr>
            <w:r w:rsidRPr="38292251">
              <w:rPr>
                <w:i/>
                <w:iCs/>
                <w:sz w:val="16"/>
                <w:szCs w:val="16"/>
              </w:rPr>
              <w:t>29</w:t>
            </w:r>
          </w:p>
        </w:tc>
        <w:tc>
          <w:tcPr>
            <w:tcW w:w="1744" w:type="dxa"/>
            <w:tcBorders>
              <w:top w:val="single" w:sz="4" w:space="0" w:color="auto"/>
              <w:left w:val="single" w:sz="4" w:space="0" w:color="auto"/>
              <w:bottom w:val="single" w:sz="4" w:space="0" w:color="auto"/>
              <w:right w:val="single" w:sz="4" w:space="0" w:color="auto"/>
            </w:tcBorders>
          </w:tcPr>
          <w:p w14:paraId="461794C2" w14:textId="77777777" w:rsidR="00901C8D" w:rsidRPr="00905CEE" w:rsidRDefault="38292251" w:rsidP="38292251">
            <w:pPr>
              <w:spacing w:before="100" w:beforeAutospacing="1" w:after="100" w:afterAutospacing="1"/>
              <w:textAlignment w:val="baseline"/>
              <w:rPr>
                <w:sz w:val="16"/>
                <w:szCs w:val="16"/>
              </w:rPr>
            </w:pPr>
            <w:r w:rsidRPr="38292251">
              <w:rPr>
                <w:sz w:val="16"/>
                <w:szCs w:val="16"/>
              </w:rPr>
              <w:t>Финансовое обеспечение развития экономики и социальной сферы </w:t>
            </w:r>
          </w:p>
          <w:p w14:paraId="21324767" w14:textId="77777777" w:rsidR="00901C8D" w:rsidRPr="00905CEE" w:rsidRDefault="00901C8D" w:rsidP="38292251">
            <w:pPr>
              <w:spacing w:before="100" w:beforeAutospacing="1" w:after="100" w:afterAutospacing="1"/>
              <w:textAlignment w:val="baseline"/>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20E9EDAC" w14:textId="534ADACB" w:rsidR="00901C8D" w:rsidRPr="00DF2404" w:rsidRDefault="38292251" w:rsidP="38292251">
            <w:pPr>
              <w:rPr>
                <w:color w:val="000000" w:themeColor="text1"/>
                <w:sz w:val="16"/>
                <w:szCs w:val="16"/>
              </w:rPr>
            </w:pPr>
            <w:r w:rsidRPr="38292251">
              <w:rPr>
                <w:color w:val="000000" w:themeColor="text1"/>
                <w:sz w:val="16"/>
                <w:szCs w:val="16"/>
              </w:rPr>
              <w:t>Теоретические и практические подходы к формированию собственного капитала для развития предпринимательской деятельности</w:t>
            </w:r>
          </w:p>
        </w:tc>
        <w:tc>
          <w:tcPr>
            <w:tcW w:w="2731" w:type="dxa"/>
            <w:tcBorders>
              <w:top w:val="single" w:sz="4" w:space="0" w:color="auto"/>
              <w:left w:val="single" w:sz="4" w:space="0" w:color="auto"/>
              <w:bottom w:val="single" w:sz="4" w:space="0" w:color="auto"/>
              <w:right w:val="single" w:sz="4" w:space="0" w:color="auto"/>
            </w:tcBorders>
          </w:tcPr>
          <w:p w14:paraId="494F9C40" w14:textId="011E2558" w:rsidR="00901C8D" w:rsidRPr="00DF2404" w:rsidRDefault="38292251" w:rsidP="38292251">
            <w:pPr>
              <w:rPr>
                <w:sz w:val="16"/>
                <w:szCs w:val="16"/>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429FDBA8" w14:textId="37EBD695" w:rsidR="00901C8D" w:rsidRPr="00DF2404" w:rsidRDefault="38292251" w:rsidP="38292251">
            <w:pPr>
              <w:rPr>
                <w:color w:val="000000" w:themeColor="text1"/>
                <w:sz w:val="16"/>
                <w:szCs w:val="16"/>
              </w:rPr>
            </w:pPr>
            <w:r w:rsidRPr="38292251">
              <w:rPr>
                <w:b/>
                <w:bCs/>
                <w:color w:val="000000" w:themeColor="text1"/>
                <w:sz w:val="16"/>
                <w:szCs w:val="16"/>
              </w:rPr>
              <w:t xml:space="preserve">Графов А.В., </w:t>
            </w:r>
          </w:p>
          <w:p w14:paraId="78B20597" w14:textId="7E8B0F96" w:rsidR="00901C8D" w:rsidRPr="00DF2404" w:rsidRDefault="38292251" w:rsidP="38292251">
            <w:pPr>
              <w:rPr>
                <w:color w:val="000000" w:themeColor="text1"/>
                <w:sz w:val="16"/>
                <w:szCs w:val="16"/>
              </w:rPr>
            </w:pPr>
            <w:r w:rsidRPr="38292251">
              <w:rPr>
                <w:color w:val="000000" w:themeColor="text1"/>
                <w:sz w:val="16"/>
                <w:szCs w:val="16"/>
              </w:rPr>
              <w:t xml:space="preserve">Аврашков Л.Я., </w:t>
            </w:r>
          </w:p>
          <w:p w14:paraId="0E2A2902" w14:textId="4D30E2C2" w:rsidR="00901C8D" w:rsidRPr="00DF2404" w:rsidRDefault="38292251" w:rsidP="38292251">
            <w:pPr>
              <w:rPr>
                <w:color w:val="000000" w:themeColor="text1"/>
                <w:sz w:val="16"/>
                <w:szCs w:val="16"/>
              </w:rPr>
            </w:pPr>
            <w:r w:rsidRPr="38292251">
              <w:rPr>
                <w:color w:val="000000" w:themeColor="text1"/>
                <w:sz w:val="16"/>
                <w:szCs w:val="16"/>
              </w:rPr>
              <w:t>Графова Г.Ф., Шахватова С. А.</w:t>
            </w:r>
          </w:p>
        </w:tc>
        <w:tc>
          <w:tcPr>
            <w:tcW w:w="1418" w:type="dxa"/>
            <w:tcBorders>
              <w:top w:val="single" w:sz="4" w:space="0" w:color="auto"/>
              <w:left w:val="single" w:sz="4" w:space="0" w:color="auto"/>
              <w:bottom w:val="single" w:sz="4" w:space="0" w:color="auto"/>
              <w:right w:val="single" w:sz="4" w:space="0" w:color="auto"/>
            </w:tcBorders>
          </w:tcPr>
          <w:p w14:paraId="0273D878" w14:textId="22F17130" w:rsidR="00901C8D" w:rsidRPr="00DF2404" w:rsidRDefault="38292251" w:rsidP="38292251">
            <w:pPr>
              <w:rPr>
                <w:color w:val="000000" w:themeColor="text1"/>
                <w:sz w:val="16"/>
                <w:szCs w:val="16"/>
              </w:rPr>
            </w:pPr>
            <w:r w:rsidRPr="38292251">
              <w:rPr>
                <w:color w:val="000000" w:themeColor="text1"/>
                <w:sz w:val="16"/>
                <w:szCs w:val="16"/>
              </w:rPr>
              <w:t> 0,8/0,2/0,2/0,2/0,2</w:t>
            </w:r>
          </w:p>
        </w:tc>
        <w:tc>
          <w:tcPr>
            <w:tcW w:w="2409" w:type="dxa"/>
            <w:tcBorders>
              <w:top w:val="single" w:sz="4" w:space="0" w:color="auto"/>
              <w:left w:val="single" w:sz="4" w:space="0" w:color="auto"/>
              <w:bottom w:val="single" w:sz="4" w:space="0" w:color="auto"/>
              <w:right w:val="single" w:sz="4" w:space="0" w:color="auto"/>
            </w:tcBorders>
          </w:tcPr>
          <w:p w14:paraId="3144238D" w14:textId="562139DF" w:rsidR="00901C8D" w:rsidRPr="00DF2404" w:rsidRDefault="38292251" w:rsidP="38292251">
            <w:pPr>
              <w:rPr>
                <w:color w:val="000000" w:themeColor="text1"/>
                <w:sz w:val="16"/>
                <w:szCs w:val="16"/>
              </w:rPr>
            </w:pPr>
            <w:r w:rsidRPr="38292251">
              <w:rPr>
                <w:color w:val="000000" w:themeColor="text1"/>
                <w:sz w:val="16"/>
                <w:szCs w:val="16"/>
              </w:rPr>
              <w:t> Вестник ВГУИТ. 2018. №4. Т. 4</w:t>
            </w:r>
          </w:p>
        </w:tc>
        <w:tc>
          <w:tcPr>
            <w:tcW w:w="903" w:type="dxa"/>
            <w:tcBorders>
              <w:top w:val="single" w:sz="4" w:space="0" w:color="auto"/>
              <w:left w:val="single" w:sz="4" w:space="0" w:color="auto"/>
              <w:bottom w:val="single" w:sz="4" w:space="0" w:color="auto"/>
              <w:right w:val="single" w:sz="4" w:space="0" w:color="auto"/>
            </w:tcBorders>
          </w:tcPr>
          <w:p w14:paraId="1E14954B" w14:textId="19055989" w:rsidR="00901C8D" w:rsidRPr="00901C8D" w:rsidRDefault="38292251" w:rsidP="38292251">
            <w:pPr>
              <w:rPr>
                <w:sz w:val="16"/>
                <w:szCs w:val="16"/>
                <w:lang w:val="en-US"/>
              </w:rPr>
            </w:pPr>
            <w:r w:rsidRPr="38292251">
              <w:rPr>
                <w:sz w:val="16"/>
                <w:szCs w:val="16"/>
                <w:lang w:val="en-US"/>
              </w:rPr>
              <w:t>1500</w:t>
            </w:r>
          </w:p>
        </w:tc>
        <w:tc>
          <w:tcPr>
            <w:tcW w:w="1003" w:type="dxa"/>
            <w:tcBorders>
              <w:top w:val="single" w:sz="4" w:space="0" w:color="auto"/>
              <w:left w:val="single" w:sz="4" w:space="0" w:color="auto"/>
              <w:bottom w:val="single" w:sz="4" w:space="0" w:color="auto"/>
              <w:right w:val="single" w:sz="4" w:space="0" w:color="auto"/>
            </w:tcBorders>
          </w:tcPr>
          <w:p w14:paraId="16B02A27" w14:textId="71FD05A9" w:rsidR="00901C8D" w:rsidRPr="00901C8D" w:rsidRDefault="38292251" w:rsidP="38292251">
            <w:pPr>
              <w:rPr>
                <w:color w:val="000000" w:themeColor="text1"/>
                <w:sz w:val="16"/>
                <w:szCs w:val="16"/>
              </w:rPr>
            </w:pPr>
            <w:r w:rsidRPr="38292251">
              <w:rPr>
                <w:color w:val="000000" w:themeColor="text1"/>
                <w:sz w:val="16"/>
                <w:szCs w:val="16"/>
              </w:rPr>
              <w:t>0,359</w:t>
            </w:r>
          </w:p>
        </w:tc>
      </w:tr>
      <w:tr w:rsidR="00901C8D" w:rsidRPr="00597172" w14:paraId="5E238F70"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370CA4B9" w14:textId="1DDCFC61" w:rsidR="00901C8D" w:rsidRDefault="38292251" w:rsidP="38292251">
            <w:pPr>
              <w:jc w:val="center"/>
              <w:rPr>
                <w:i/>
                <w:iCs/>
                <w:sz w:val="16"/>
                <w:szCs w:val="16"/>
              </w:rPr>
            </w:pPr>
            <w:r w:rsidRPr="38292251">
              <w:rPr>
                <w:i/>
                <w:iCs/>
                <w:sz w:val="16"/>
                <w:szCs w:val="16"/>
              </w:rPr>
              <w:t>30</w:t>
            </w:r>
          </w:p>
        </w:tc>
        <w:tc>
          <w:tcPr>
            <w:tcW w:w="1744" w:type="dxa"/>
            <w:tcBorders>
              <w:top w:val="single" w:sz="4" w:space="0" w:color="auto"/>
              <w:left w:val="single" w:sz="4" w:space="0" w:color="auto"/>
              <w:bottom w:val="single" w:sz="4" w:space="0" w:color="auto"/>
              <w:right w:val="single" w:sz="4" w:space="0" w:color="auto"/>
            </w:tcBorders>
          </w:tcPr>
          <w:p w14:paraId="0FDB890A" w14:textId="77777777" w:rsidR="00901C8D" w:rsidRPr="00905CEE" w:rsidRDefault="38292251" w:rsidP="38292251">
            <w:pPr>
              <w:spacing w:before="100" w:beforeAutospacing="1" w:after="100" w:afterAutospacing="1"/>
              <w:textAlignment w:val="baseline"/>
              <w:rPr>
                <w:sz w:val="16"/>
                <w:szCs w:val="16"/>
              </w:rPr>
            </w:pPr>
            <w:r w:rsidRPr="38292251">
              <w:rPr>
                <w:sz w:val="16"/>
                <w:szCs w:val="16"/>
              </w:rPr>
              <w:t>Финансовое обеспечение развития экономики и социальной сферы </w:t>
            </w:r>
          </w:p>
          <w:p w14:paraId="7B1829E4" w14:textId="77777777" w:rsidR="00901C8D" w:rsidRPr="00905CEE" w:rsidRDefault="00901C8D" w:rsidP="38292251">
            <w:pPr>
              <w:spacing w:before="100" w:beforeAutospacing="1" w:after="100" w:afterAutospacing="1"/>
              <w:textAlignment w:val="baseline"/>
              <w:rPr>
                <w:sz w:val="16"/>
                <w:szCs w:val="16"/>
              </w:rPr>
            </w:pPr>
          </w:p>
        </w:tc>
        <w:tc>
          <w:tcPr>
            <w:tcW w:w="2500" w:type="dxa"/>
            <w:tcBorders>
              <w:top w:val="single" w:sz="4" w:space="0" w:color="auto"/>
              <w:left w:val="single" w:sz="4" w:space="0" w:color="auto"/>
              <w:bottom w:val="single" w:sz="4" w:space="0" w:color="auto"/>
              <w:right w:val="single" w:sz="4" w:space="0" w:color="auto"/>
            </w:tcBorders>
          </w:tcPr>
          <w:p w14:paraId="690C041D" w14:textId="2EDB05A6" w:rsidR="00901C8D" w:rsidRPr="00DF2404" w:rsidRDefault="38292251" w:rsidP="38292251">
            <w:pPr>
              <w:rPr>
                <w:color w:val="000000" w:themeColor="text1"/>
                <w:sz w:val="16"/>
                <w:szCs w:val="16"/>
              </w:rPr>
            </w:pPr>
            <w:r w:rsidRPr="38292251">
              <w:rPr>
                <w:color w:val="000000" w:themeColor="text1"/>
                <w:sz w:val="16"/>
                <w:szCs w:val="16"/>
              </w:rPr>
              <w:t>Формирование продовольственной безопасности России как инструмент диверсификации источников финансирования экономики в условиях внешних финансовых ограничений</w:t>
            </w:r>
          </w:p>
        </w:tc>
        <w:tc>
          <w:tcPr>
            <w:tcW w:w="2731" w:type="dxa"/>
            <w:tcBorders>
              <w:top w:val="single" w:sz="4" w:space="0" w:color="auto"/>
              <w:left w:val="single" w:sz="4" w:space="0" w:color="auto"/>
              <w:bottom w:val="single" w:sz="4" w:space="0" w:color="auto"/>
              <w:right w:val="single" w:sz="4" w:space="0" w:color="auto"/>
            </w:tcBorders>
          </w:tcPr>
          <w:p w14:paraId="0D06C925" w14:textId="490117B6" w:rsidR="00901C8D" w:rsidRPr="00DF2404" w:rsidRDefault="38292251" w:rsidP="38292251">
            <w:pPr>
              <w:rPr>
                <w:sz w:val="16"/>
                <w:szCs w:val="16"/>
              </w:rPr>
            </w:pPr>
            <w:r w:rsidRPr="38292251">
              <w:rPr>
                <w:sz w:val="16"/>
                <w:szCs w:val="16"/>
              </w:rPr>
              <w:t>Кафедра «Финансы и кредит» </w:t>
            </w:r>
          </w:p>
        </w:tc>
        <w:tc>
          <w:tcPr>
            <w:tcW w:w="1843" w:type="dxa"/>
            <w:tcBorders>
              <w:top w:val="single" w:sz="4" w:space="0" w:color="auto"/>
              <w:left w:val="single" w:sz="4" w:space="0" w:color="auto"/>
              <w:bottom w:val="single" w:sz="4" w:space="0" w:color="auto"/>
              <w:right w:val="single" w:sz="4" w:space="0" w:color="auto"/>
            </w:tcBorders>
          </w:tcPr>
          <w:p w14:paraId="6282FC83" w14:textId="77777777" w:rsidR="00901C8D" w:rsidRPr="00DF2404" w:rsidRDefault="38292251" w:rsidP="38292251">
            <w:pPr>
              <w:rPr>
                <w:color w:val="000000" w:themeColor="text1"/>
                <w:sz w:val="16"/>
                <w:szCs w:val="16"/>
              </w:rPr>
            </w:pPr>
            <w:r w:rsidRPr="38292251">
              <w:rPr>
                <w:b/>
                <w:bCs/>
                <w:color w:val="000000" w:themeColor="text1"/>
                <w:sz w:val="16"/>
                <w:szCs w:val="16"/>
              </w:rPr>
              <w:t xml:space="preserve">Евсин М.Ю. </w:t>
            </w:r>
          </w:p>
          <w:p w14:paraId="561E1F2E" w14:textId="77777777" w:rsidR="00901C8D" w:rsidRPr="00DF2404" w:rsidRDefault="38292251" w:rsidP="38292251">
            <w:pPr>
              <w:rPr>
                <w:color w:val="000000" w:themeColor="text1"/>
                <w:sz w:val="16"/>
                <w:szCs w:val="16"/>
              </w:rPr>
            </w:pPr>
            <w:r w:rsidRPr="38292251">
              <w:rPr>
                <w:color w:val="000000" w:themeColor="text1"/>
                <w:sz w:val="16"/>
                <w:szCs w:val="16"/>
              </w:rPr>
              <w:t xml:space="preserve">Звягина Н.Н., </w:t>
            </w:r>
          </w:p>
          <w:p w14:paraId="585F468A" w14:textId="5C9F0FA3" w:rsidR="00901C8D" w:rsidRPr="00DF2404" w:rsidRDefault="38292251" w:rsidP="38292251">
            <w:pPr>
              <w:rPr>
                <w:color w:val="000000" w:themeColor="text1"/>
                <w:sz w:val="16"/>
                <w:szCs w:val="16"/>
                <w:lang w:val="en-US"/>
              </w:rPr>
            </w:pPr>
            <w:r w:rsidRPr="38292251">
              <w:rPr>
                <w:color w:val="000000" w:themeColor="text1"/>
                <w:sz w:val="16"/>
                <w:szCs w:val="16"/>
              </w:rPr>
              <w:t>Ярцева И.М.</w:t>
            </w:r>
          </w:p>
        </w:tc>
        <w:tc>
          <w:tcPr>
            <w:tcW w:w="1418" w:type="dxa"/>
            <w:tcBorders>
              <w:top w:val="single" w:sz="4" w:space="0" w:color="auto"/>
              <w:left w:val="single" w:sz="4" w:space="0" w:color="auto"/>
              <w:bottom w:val="single" w:sz="4" w:space="0" w:color="auto"/>
              <w:right w:val="single" w:sz="4" w:space="0" w:color="auto"/>
            </w:tcBorders>
          </w:tcPr>
          <w:p w14:paraId="1497D105" w14:textId="2930F22C" w:rsidR="00901C8D" w:rsidRPr="00DF2404" w:rsidRDefault="0B89C77B" w:rsidP="0B89C77B">
            <w:pPr>
              <w:rPr>
                <w:color w:val="000000" w:themeColor="text1"/>
                <w:sz w:val="16"/>
                <w:szCs w:val="16"/>
              </w:rPr>
            </w:pPr>
            <w:r w:rsidRPr="0B89C77B">
              <w:rPr>
                <w:color w:val="000000" w:themeColor="text1"/>
                <w:sz w:val="16"/>
                <w:szCs w:val="16"/>
              </w:rPr>
              <w:t>0,30/</w:t>
            </w:r>
          </w:p>
          <w:p w14:paraId="5A21FB84" w14:textId="2BAEAD6E" w:rsidR="00901C8D" w:rsidRPr="00DF2404" w:rsidRDefault="0B89C77B" w:rsidP="0B89C77B">
            <w:pPr>
              <w:rPr>
                <w:color w:val="000000" w:themeColor="text1"/>
                <w:sz w:val="16"/>
                <w:szCs w:val="16"/>
              </w:rPr>
            </w:pPr>
            <w:r w:rsidRPr="0B89C77B">
              <w:rPr>
                <w:color w:val="000000" w:themeColor="text1"/>
                <w:sz w:val="16"/>
                <w:szCs w:val="16"/>
              </w:rPr>
              <w:t>0,10</w:t>
            </w:r>
          </w:p>
        </w:tc>
        <w:tc>
          <w:tcPr>
            <w:tcW w:w="2409" w:type="dxa"/>
            <w:tcBorders>
              <w:top w:val="single" w:sz="4" w:space="0" w:color="auto"/>
              <w:left w:val="single" w:sz="4" w:space="0" w:color="auto"/>
              <w:bottom w:val="single" w:sz="4" w:space="0" w:color="auto"/>
              <w:right w:val="single" w:sz="4" w:space="0" w:color="auto"/>
            </w:tcBorders>
          </w:tcPr>
          <w:p w14:paraId="28B5658C" w14:textId="77777777" w:rsidR="00901C8D" w:rsidRPr="00DF2404" w:rsidRDefault="38292251" w:rsidP="38292251">
            <w:pPr>
              <w:jc w:val="both"/>
              <w:rPr>
                <w:color w:val="000000" w:themeColor="text1"/>
                <w:sz w:val="16"/>
                <w:szCs w:val="16"/>
                <w:u w:val="single"/>
              </w:rPr>
            </w:pPr>
            <w:r w:rsidRPr="38292251">
              <w:rPr>
                <w:color w:val="000000" w:themeColor="text1"/>
                <w:sz w:val="16"/>
                <w:szCs w:val="16"/>
              </w:rPr>
              <w:t xml:space="preserve">Наука и бизнес: ПУТИ РАЗВИТИЯ. – Тамбов, 2018 – Вып. 3  (81). </w:t>
            </w:r>
            <w:r w:rsidRPr="38292251">
              <w:rPr>
                <w:sz w:val="16"/>
                <w:szCs w:val="16"/>
              </w:rPr>
              <w:t>С. 58-63.</w:t>
            </w:r>
          </w:p>
          <w:p w14:paraId="64BAD98F" w14:textId="77777777" w:rsidR="00901C8D" w:rsidRPr="00DF2404" w:rsidRDefault="00901C8D" w:rsidP="38292251">
            <w:pPr>
              <w:rPr>
                <w:color w:val="000000" w:themeColor="text1"/>
                <w:sz w:val="16"/>
                <w:szCs w:val="16"/>
              </w:rPr>
            </w:pPr>
          </w:p>
        </w:tc>
        <w:tc>
          <w:tcPr>
            <w:tcW w:w="903" w:type="dxa"/>
            <w:tcBorders>
              <w:top w:val="single" w:sz="4" w:space="0" w:color="auto"/>
              <w:left w:val="single" w:sz="4" w:space="0" w:color="auto"/>
              <w:bottom w:val="single" w:sz="4" w:space="0" w:color="auto"/>
              <w:right w:val="single" w:sz="4" w:space="0" w:color="auto"/>
            </w:tcBorders>
          </w:tcPr>
          <w:p w14:paraId="6F391E49" w14:textId="1831923B" w:rsidR="00901C8D" w:rsidRPr="00901C8D" w:rsidRDefault="38292251" w:rsidP="38292251">
            <w:pPr>
              <w:rPr>
                <w:sz w:val="16"/>
                <w:szCs w:val="16"/>
              </w:rPr>
            </w:pPr>
            <w:r w:rsidRPr="38292251">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7D4BC077" w14:textId="5A2DC4E5" w:rsidR="00901C8D" w:rsidRPr="00901C8D" w:rsidRDefault="38292251" w:rsidP="38292251">
            <w:pPr>
              <w:rPr>
                <w:color w:val="000000" w:themeColor="text1"/>
                <w:sz w:val="16"/>
                <w:szCs w:val="16"/>
              </w:rPr>
            </w:pPr>
            <w:r w:rsidRPr="38292251">
              <w:rPr>
                <w:color w:val="000000" w:themeColor="text1"/>
                <w:sz w:val="16"/>
                <w:szCs w:val="16"/>
              </w:rPr>
              <w:t>0,279</w:t>
            </w:r>
          </w:p>
        </w:tc>
      </w:tr>
      <w:tr w:rsidR="0029358E" w:rsidRPr="006A3BD0" w14:paraId="2A847201"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275D7E14" w14:textId="66486A28" w:rsidR="0029358E" w:rsidRDefault="38292251" w:rsidP="38292251">
            <w:pPr>
              <w:jc w:val="center"/>
              <w:rPr>
                <w:i/>
                <w:iCs/>
                <w:sz w:val="16"/>
                <w:szCs w:val="16"/>
              </w:rPr>
            </w:pPr>
            <w:r w:rsidRPr="38292251">
              <w:rPr>
                <w:i/>
                <w:iCs/>
                <w:sz w:val="16"/>
                <w:szCs w:val="16"/>
              </w:rPr>
              <w:lastRenderedPageBreak/>
              <w:t>31</w:t>
            </w:r>
          </w:p>
        </w:tc>
        <w:tc>
          <w:tcPr>
            <w:tcW w:w="1744" w:type="dxa"/>
            <w:tcBorders>
              <w:top w:val="single" w:sz="4" w:space="0" w:color="auto"/>
              <w:left w:val="single" w:sz="4" w:space="0" w:color="auto"/>
              <w:bottom w:val="single" w:sz="4" w:space="0" w:color="auto"/>
              <w:right w:val="single" w:sz="4" w:space="0" w:color="auto"/>
            </w:tcBorders>
          </w:tcPr>
          <w:p w14:paraId="0BCC8FA9" w14:textId="372A8BF5" w:rsidR="0029358E" w:rsidRPr="006A3BD0" w:rsidRDefault="38292251" w:rsidP="38292251">
            <w:pPr>
              <w:rPr>
                <w:color w:val="000000" w:themeColor="text1"/>
                <w:sz w:val="16"/>
                <w:szCs w:val="16"/>
              </w:rPr>
            </w:pPr>
            <w:r w:rsidRPr="38292251">
              <w:rPr>
                <w:color w:val="000000" w:themeColor="text1"/>
                <w:sz w:val="16"/>
                <w:szCs w:val="16"/>
              </w:rPr>
              <w:t>Парадигмы цифровых технологий</w:t>
            </w:r>
          </w:p>
        </w:tc>
        <w:tc>
          <w:tcPr>
            <w:tcW w:w="2500" w:type="dxa"/>
            <w:tcBorders>
              <w:top w:val="single" w:sz="4" w:space="0" w:color="auto"/>
              <w:left w:val="single" w:sz="4" w:space="0" w:color="auto"/>
              <w:bottom w:val="single" w:sz="4" w:space="0" w:color="auto"/>
              <w:right w:val="single" w:sz="4" w:space="0" w:color="auto"/>
            </w:tcBorders>
          </w:tcPr>
          <w:p w14:paraId="0AE1F44A" w14:textId="7647F684" w:rsidR="0029358E" w:rsidRPr="006A3BD0" w:rsidRDefault="38292251" w:rsidP="38292251">
            <w:pPr>
              <w:rPr>
                <w:color w:val="000000" w:themeColor="text1"/>
                <w:sz w:val="16"/>
                <w:szCs w:val="16"/>
              </w:rPr>
            </w:pPr>
            <w:r w:rsidRPr="38292251">
              <w:rPr>
                <w:sz w:val="16"/>
                <w:szCs w:val="16"/>
              </w:rPr>
              <w:t>О линейном интегро-дифференциальном уравнении Барбашина с частными интегралами</w:t>
            </w:r>
          </w:p>
        </w:tc>
        <w:tc>
          <w:tcPr>
            <w:tcW w:w="2731" w:type="dxa"/>
            <w:tcBorders>
              <w:top w:val="single" w:sz="4" w:space="0" w:color="auto"/>
              <w:left w:val="single" w:sz="4" w:space="0" w:color="auto"/>
              <w:bottom w:val="single" w:sz="4" w:space="0" w:color="auto"/>
              <w:right w:val="single" w:sz="4" w:space="0" w:color="auto"/>
            </w:tcBorders>
          </w:tcPr>
          <w:p w14:paraId="1D76CEA9" w14:textId="41C90EDA" w:rsidR="0029358E" w:rsidRPr="006A3BD0" w:rsidRDefault="38292251" w:rsidP="38292251">
            <w:pPr>
              <w:rPr>
                <w:sz w:val="16"/>
                <w:szCs w:val="16"/>
              </w:rPr>
            </w:pPr>
            <w:r w:rsidRPr="38292251">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594BA66C" w14:textId="77777777" w:rsidR="0029358E" w:rsidRPr="006A3BD0" w:rsidRDefault="38292251" w:rsidP="38292251">
            <w:pPr>
              <w:rPr>
                <w:sz w:val="16"/>
                <w:szCs w:val="16"/>
              </w:rPr>
            </w:pPr>
            <w:r w:rsidRPr="38292251">
              <w:rPr>
                <w:sz w:val="16"/>
                <w:szCs w:val="16"/>
              </w:rPr>
              <w:t>А.С. Калитвин,</w:t>
            </w:r>
          </w:p>
          <w:p w14:paraId="463C6649" w14:textId="77777777" w:rsidR="0029358E" w:rsidRPr="006A3BD0" w:rsidRDefault="38292251" w:rsidP="38292251">
            <w:pPr>
              <w:rPr>
                <w:b/>
                <w:bCs/>
                <w:sz w:val="16"/>
                <w:szCs w:val="16"/>
              </w:rPr>
            </w:pPr>
            <w:r w:rsidRPr="38292251">
              <w:rPr>
                <w:b/>
                <w:bCs/>
                <w:sz w:val="16"/>
                <w:szCs w:val="16"/>
              </w:rPr>
              <w:t xml:space="preserve"> В.А. Калитвин,</w:t>
            </w:r>
          </w:p>
          <w:p w14:paraId="087E9CB3" w14:textId="162CCB53" w:rsidR="0029358E" w:rsidRPr="006A3BD0" w:rsidRDefault="38292251" w:rsidP="38292251">
            <w:pPr>
              <w:rPr>
                <w:color w:val="000000" w:themeColor="text1"/>
                <w:sz w:val="16"/>
                <w:szCs w:val="16"/>
              </w:rPr>
            </w:pPr>
            <w:r w:rsidRPr="38292251">
              <w:rPr>
                <w:b/>
                <w:bCs/>
                <w:sz w:val="16"/>
                <w:szCs w:val="16"/>
              </w:rPr>
              <w:t xml:space="preserve"> И.В. Барышева</w:t>
            </w:r>
          </w:p>
        </w:tc>
        <w:tc>
          <w:tcPr>
            <w:tcW w:w="1418" w:type="dxa"/>
            <w:tcBorders>
              <w:top w:val="single" w:sz="4" w:space="0" w:color="auto"/>
              <w:left w:val="single" w:sz="4" w:space="0" w:color="auto"/>
              <w:bottom w:val="single" w:sz="4" w:space="0" w:color="auto"/>
              <w:right w:val="single" w:sz="4" w:space="0" w:color="auto"/>
            </w:tcBorders>
          </w:tcPr>
          <w:p w14:paraId="4F80E999" w14:textId="13AE29AA" w:rsidR="0029358E" w:rsidRPr="006A3BD0" w:rsidRDefault="0B89C77B" w:rsidP="0B89C77B">
            <w:pPr>
              <w:rPr>
                <w:sz w:val="16"/>
                <w:szCs w:val="16"/>
              </w:rPr>
            </w:pPr>
            <w:r w:rsidRPr="0B89C77B">
              <w:rPr>
                <w:sz w:val="16"/>
                <w:szCs w:val="16"/>
              </w:rPr>
              <w:t>0,3/ 0,1</w:t>
            </w:r>
          </w:p>
          <w:p w14:paraId="4A69EBCB" w14:textId="294B9DFF" w:rsidR="0029358E" w:rsidRPr="006A3BD0" w:rsidRDefault="0029358E" w:rsidP="38292251">
            <w:pPr>
              <w:rPr>
                <w:color w:val="000000" w:themeColor="text1"/>
                <w:sz w:val="16"/>
                <w:szCs w:val="16"/>
              </w:rPr>
            </w:pPr>
          </w:p>
        </w:tc>
        <w:tc>
          <w:tcPr>
            <w:tcW w:w="2409" w:type="dxa"/>
            <w:tcBorders>
              <w:top w:val="single" w:sz="4" w:space="0" w:color="auto"/>
              <w:left w:val="single" w:sz="4" w:space="0" w:color="auto"/>
              <w:bottom w:val="single" w:sz="4" w:space="0" w:color="auto"/>
              <w:right w:val="single" w:sz="4" w:space="0" w:color="auto"/>
            </w:tcBorders>
          </w:tcPr>
          <w:p w14:paraId="7B1C5948" w14:textId="1F8E6023" w:rsidR="0029358E" w:rsidRPr="006A3BD0" w:rsidRDefault="38292251" w:rsidP="38292251">
            <w:pPr>
              <w:jc w:val="both"/>
              <w:rPr>
                <w:color w:val="000000" w:themeColor="text1"/>
                <w:sz w:val="16"/>
                <w:szCs w:val="16"/>
              </w:rPr>
            </w:pPr>
            <w:r w:rsidRPr="38292251">
              <w:rPr>
                <w:rFonts w:eastAsia="Calibri"/>
                <w:sz w:val="16"/>
                <w:szCs w:val="16"/>
                <w:lang w:eastAsia="en-US"/>
              </w:rPr>
              <w:t xml:space="preserve">Научно-технический вестник Поволжья. - 2018.  - </w:t>
            </w:r>
            <w:r w:rsidRPr="38292251">
              <w:rPr>
                <w:rFonts w:eastAsia="Calibri"/>
                <w:sz w:val="16"/>
                <w:szCs w:val="16"/>
                <w:lang w:val="en-US" w:eastAsia="en-US"/>
              </w:rPr>
              <w:t>N</w:t>
            </w:r>
            <w:r w:rsidRPr="38292251">
              <w:rPr>
                <w:rFonts w:eastAsia="Calibri"/>
                <w:sz w:val="16"/>
                <w:szCs w:val="16"/>
                <w:lang w:eastAsia="en-US"/>
              </w:rPr>
              <w:t xml:space="preserve">5. - </w:t>
            </w:r>
            <w:r w:rsidRPr="38292251">
              <w:rPr>
                <w:rFonts w:eastAsia="Calibri"/>
                <w:sz w:val="16"/>
                <w:szCs w:val="16"/>
                <w:lang w:val="en-US" w:eastAsia="en-US"/>
              </w:rPr>
              <w:t>C</w:t>
            </w:r>
            <w:r w:rsidRPr="38292251">
              <w:rPr>
                <w:rFonts w:eastAsia="Calibri"/>
                <w:sz w:val="16"/>
                <w:szCs w:val="16"/>
                <w:lang w:eastAsia="en-US"/>
              </w:rPr>
              <w:t>. 21-24.</w:t>
            </w:r>
          </w:p>
        </w:tc>
        <w:tc>
          <w:tcPr>
            <w:tcW w:w="903" w:type="dxa"/>
            <w:tcBorders>
              <w:top w:val="single" w:sz="4" w:space="0" w:color="auto"/>
              <w:left w:val="single" w:sz="4" w:space="0" w:color="auto"/>
              <w:bottom w:val="single" w:sz="4" w:space="0" w:color="auto"/>
              <w:right w:val="single" w:sz="4" w:space="0" w:color="auto"/>
            </w:tcBorders>
          </w:tcPr>
          <w:p w14:paraId="5F12F7BD" w14:textId="7CA82F4F" w:rsidR="0029358E" w:rsidRPr="006A3BD0" w:rsidRDefault="0B89C77B" w:rsidP="0B89C77B">
            <w:pPr>
              <w:rPr>
                <w:sz w:val="16"/>
                <w:szCs w:val="16"/>
              </w:rPr>
            </w:pPr>
            <w:r w:rsidRPr="0B89C77B">
              <w:rPr>
                <w:sz w:val="16"/>
                <w:szCs w:val="16"/>
              </w:rPr>
              <w:t>350</w:t>
            </w:r>
          </w:p>
        </w:tc>
        <w:tc>
          <w:tcPr>
            <w:tcW w:w="1003" w:type="dxa"/>
            <w:tcBorders>
              <w:top w:val="single" w:sz="4" w:space="0" w:color="auto"/>
              <w:left w:val="single" w:sz="4" w:space="0" w:color="auto"/>
              <w:bottom w:val="single" w:sz="4" w:space="0" w:color="auto"/>
              <w:right w:val="single" w:sz="4" w:space="0" w:color="auto"/>
            </w:tcBorders>
          </w:tcPr>
          <w:p w14:paraId="4EB93933" w14:textId="340AD21E" w:rsidR="0029358E" w:rsidRPr="006A3BD0" w:rsidRDefault="38292251" w:rsidP="38292251">
            <w:pPr>
              <w:rPr>
                <w:color w:val="000000" w:themeColor="text1"/>
                <w:sz w:val="16"/>
                <w:szCs w:val="16"/>
              </w:rPr>
            </w:pPr>
            <w:r w:rsidRPr="38292251">
              <w:rPr>
                <w:sz w:val="16"/>
                <w:szCs w:val="16"/>
              </w:rPr>
              <w:t>0,199</w:t>
            </w:r>
          </w:p>
        </w:tc>
      </w:tr>
      <w:tr w:rsidR="0029358E" w:rsidRPr="006A3BD0" w14:paraId="7E29E58B"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6958FB26" w14:textId="229B1BA0" w:rsidR="0029358E" w:rsidRDefault="38292251" w:rsidP="38292251">
            <w:pPr>
              <w:jc w:val="center"/>
              <w:rPr>
                <w:i/>
                <w:iCs/>
                <w:sz w:val="16"/>
                <w:szCs w:val="16"/>
              </w:rPr>
            </w:pPr>
            <w:r w:rsidRPr="38292251">
              <w:rPr>
                <w:i/>
                <w:iCs/>
                <w:sz w:val="16"/>
                <w:szCs w:val="16"/>
              </w:rPr>
              <w:t>32</w:t>
            </w:r>
          </w:p>
        </w:tc>
        <w:tc>
          <w:tcPr>
            <w:tcW w:w="1744" w:type="dxa"/>
            <w:tcBorders>
              <w:top w:val="single" w:sz="4" w:space="0" w:color="auto"/>
              <w:left w:val="single" w:sz="4" w:space="0" w:color="auto"/>
              <w:bottom w:val="single" w:sz="4" w:space="0" w:color="auto"/>
              <w:right w:val="single" w:sz="4" w:space="0" w:color="auto"/>
            </w:tcBorders>
          </w:tcPr>
          <w:p w14:paraId="145B8D6F" w14:textId="60DBF230" w:rsidR="0029358E" w:rsidRPr="006A3BD0" w:rsidRDefault="0029358E" w:rsidP="38292251">
            <w:pPr>
              <w:rPr>
                <w:sz w:val="16"/>
                <w:szCs w:val="16"/>
              </w:rPr>
            </w:pPr>
          </w:p>
        </w:tc>
        <w:tc>
          <w:tcPr>
            <w:tcW w:w="2500" w:type="dxa"/>
          </w:tcPr>
          <w:p w14:paraId="1E2B939B" w14:textId="77777777" w:rsidR="0029358E" w:rsidRPr="006A3BD0" w:rsidRDefault="38292251" w:rsidP="38292251">
            <w:pPr>
              <w:rPr>
                <w:sz w:val="16"/>
                <w:szCs w:val="16"/>
                <w:lang w:val="en-US"/>
              </w:rPr>
            </w:pPr>
            <w:r w:rsidRPr="38292251">
              <w:rPr>
                <w:sz w:val="16"/>
                <w:szCs w:val="16"/>
                <w:lang w:val="en-US"/>
              </w:rPr>
              <w:t>The Development Directions of Sustainable Diversification-oriented Economy of Rural Territories</w:t>
            </w:r>
          </w:p>
          <w:p w14:paraId="08CA5876" w14:textId="77777777" w:rsidR="0029358E" w:rsidRPr="006A3BD0" w:rsidRDefault="38292251" w:rsidP="38292251">
            <w:pPr>
              <w:rPr>
                <w:color w:val="000000" w:themeColor="text1"/>
                <w:sz w:val="16"/>
                <w:szCs w:val="16"/>
              </w:rPr>
            </w:pPr>
            <w:r w:rsidRPr="38292251">
              <w:rPr>
                <w:color w:val="000000" w:themeColor="text1"/>
                <w:sz w:val="16"/>
                <w:szCs w:val="16"/>
              </w:rPr>
              <w:t xml:space="preserve">Направления развития устойчивой диверсификационно-ориентированной экономики сельских территорий </w:t>
            </w:r>
          </w:p>
          <w:p w14:paraId="68319963" w14:textId="5394CC04" w:rsidR="0029358E" w:rsidRPr="006A3BD0" w:rsidRDefault="0029358E" w:rsidP="38292251">
            <w:pPr>
              <w:rPr>
                <w:color w:val="000000" w:themeColor="text1"/>
                <w:sz w:val="16"/>
                <w:szCs w:val="16"/>
              </w:rPr>
            </w:pPr>
          </w:p>
        </w:tc>
        <w:tc>
          <w:tcPr>
            <w:tcW w:w="2731" w:type="dxa"/>
          </w:tcPr>
          <w:p w14:paraId="50B6D834" w14:textId="55B04E5A" w:rsidR="0029358E" w:rsidRPr="006A3BD0" w:rsidRDefault="38292251" w:rsidP="38292251">
            <w:pPr>
              <w:rPr>
                <w:sz w:val="16"/>
                <w:szCs w:val="16"/>
              </w:rPr>
            </w:pPr>
            <w:r w:rsidRPr="38292251">
              <w:rPr>
                <w:sz w:val="16"/>
                <w:szCs w:val="16"/>
              </w:rPr>
              <w:t>Кафедра «Информатика, математика и общегуманитарные науки»</w:t>
            </w:r>
          </w:p>
        </w:tc>
        <w:tc>
          <w:tcPr>
            <w:tcW w:w="1843" w:type="dxa"/>
          </w:tcPr>
          <w:p w14:paraId="3E2B9AAB" w14:textId="67BAC855" w:rsidR="0029358E" w:rsidRPr="006A3BD0" w:rsidRDefault="38292251" w:rsidP="38292251">
            <w:pPr>
              <w:rPr>
                <w:color w:val="000000" w:themeColor="text1"/>
                <w:sz w:val="16"/>
                <w:szCs w:val="16"/>
              </w:rPr>
            </w:pPr>
            <w:r w:rsidRPr="38292251">
              <w:rPr>
                <w:b/>
                <w:bCs/>
                <w:sz w:val="16"/>
                <w:szCs w:val="16"/>
              </w:rPr>
              <w:t>Смыслова О.Ю., Кокорева А.А.</w:t>
            </w:r>
          </w:p>
        </w:tc>
        <w:tc>
          <w:tcPr>
            <w:tcW w:w="1418" w:type="dxa"/>
          </w:tcPr>
          <w:p w14:paraId="2D618F97" w14:textId="03A44577" w:rsidR="0029358E" w:rsidRPr="006A3BD0" w:rsidRDefault="38292251" w:rsidP="38292251">
            <w:pPr>
              <w:rPr>
                <w:color w:val="000000" w:themeColor="text1"/>
                <w:sz w:val="16"/>
                <w:szCs w:val="16"/>
              </w:rPr>
            </w:pPr>
            <w:r w:rsidRPr="38292251">
              <w:rPr>
                <w:sz w:val="16"/>
                <w:szCs w:val="16"/>
              </w:rPr>
              <w:t>0,6/0,3</w:t>
            </w:r>
          </w:p>
        </w:tc>
        <w:tc>
          <w:tcPr>
            <w:tcW w:w="2409" w:type="dxa"/>
          </w:tcPr>
          <w:p w14:paraId="50099EE0" w14:textId="1CF032DD" w:rsidR="0029358E" w:rsidRPr="006A3BD0" w:rsidRDefault="0B89C77B" w:rsidP="0B89C77B">
            <w:pPr>
              <w:rPr>
                <w:sz w:val="16"/>
                <w:szCs w:val="16"/>
              </w:rPr>
            </w:pPr>
            <w:r w:rsidRPr="0B89C77B">
              <w:rPr>
                <w:sz w:val="16"/>
                <w:szCs w:val="16"/>
              </w:rPr>
              <w:t>Современная экономика: проблемы и решения, Воронеж, 2018, Т. 8, с. 116-126.</w:t>
            </w:r>
          </w:p>
          <w:p w14:paraId="5AC3D0A6" w14:textId="7B0A3001" w:rsidR="0029358E" w:rsidRPr="006A3BD0" w:rsidRDefault="0029358E" w:rsidP="38292251">
            <w:pPr>
              <w:jc w:val="both"/>
              <w:rPr>
                <w:color w:val="000000" w:themeColor="text1"/>
                <w:sz w:val="16"/>
                <w:szCs w:val="16"/>
              </w:rPr>
            </w:pPr>
          </w:p>
        </w:tc>
        <w:tc>
          <w:tcPr>
            <w:tcW w:w="903" w:type="dxa"/>
            <w:tcBorders>
              <w:top w:val="single" w:sz="4" w:space="0" w:color="auto"/>
              <w:left w:val="single" w:sz="4" w:space="0" w:color="auto"/>
              <w:bottom w:val="single" w:sz="4" w:space="0" w:color="auto"/>
              <w:right w:val="single" w:sz="4" w:space="0" w:color="auto"/>
            </w:tcBorders>
          </w:tcPr>
          <w:p w14:paraId="191A0318" w14:textId="2D108F11" w:rsidR="0029358E" w:rsidRPr="006A3BD0" w:rsidRDefault="0B89C77B" w:rsidP="0B89C77B">
            <w:pPr>
              <w:rPr>
                <w:sz w:val="16"/>
                <w:szCs w:val="16"/>
              </w:rPr>
            </w:pPr>
            <w:r w:rsidRPr="0B89C77B">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15915978" w14:textId="1D9843D5" w:rsidR="0029358E" w:rsidRPr="006A3BD0" w:rsidRDefault="0B89C77B" w:rsidP="0B89C77B">
            <w:pPr>
              <w:rPr>
                <w:color w:val="000000" w:themeColor="text1"/>
                <w:sz w:val="16"/>
                <w:szCs w:val="16"/>
              </w:rPr>
            </w:pPr>
            <w:r w:rsidRPr="0B89C77B">
              <w:rPr>
                <w:color w:val="000000" w:themeColor="text1"/>
                <w:sz w:val="16"/>
                <w:szCs w:val="16"/>
              </w:rPr>
              <w:t>0,214</w:t>
            </w:r>
          </w:p>
        </w:tc>
      </w:tr>
      <w:tr w:rsidR="0029358E" w:rsidRPr="006A3BD0" w14:paraId="03556379"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0B802C05" w14:textId="607190F7" w:rsidR="0029358E" w:rsidRDefault="38292251" w:rsidP="38292251">
            <w:pPr>
              <w:jc w:val="center"/>
              <w:rPr>
                <w:i/>
                <w:iCs/>
                <w:sz w:val="16"/>
                <w:szCs w:val="16"/>
              </w:rPr>
            </w:pPr>
            <w:r w:rsidRPr="38292251">
              <w:rPr>
                <w:i/>
                <w:iCs/>
                <w:sz w:val="16"/>
                <w:szCs w:val="16"/>
              </w:rPr>
              <w:t>33</w:t>
            </w:r>
          </w:p>
        </w:tc>
        <w:tc>
          <w:tcPr>
            <w:tcW w:w="1744" w:type="dxa"/>
            <w:tcBorders>
              <w:top w:val="single" w:sz="4" w:space="0" w:color="auto"/>
              <w:left w:val="single" w:sz="4" w:space="0" w:color="auto"/>
              <w:bottom w:val="single" w:sz="4" w:space="0" w:color="auto"/>
              <w:right w:val="single" w:sz="4" w:space="0" w:color="auto"/>
            </w:tcBorders>
          </w:tcPr>
          <w:p w14:paraId="467AB365" w14:textId="1C20DD81" w:rsidR="0029358E" w:rsidRPr="006A3BD0" w:rsidRDefault="0029358E" w:rsidP="0029358E">
            <w:r w:rsidRPr="006A3BD0">
              <w:rPr>
                <w:iCs/>
                <w:color w:val="000000"/>
                <w:sz w:val="16"/>
                <w:szCs w:val="16"/>
              </w:rPr>
              <w:t>Индивид – общество – государство: новая философия</w:t>
            </w:r>
            <w:r w:rsidRPr="006A3BD0">
              <w:rPr>
                <w:b/>
                <w:iCs/>
                <w:color w:val="000000"/>
                <w:sz w:val="16"/>
                <w:szCs w:val="16"/>
              </w:rPr>
              <w:t xml:space="preserve"> </w:t>
            </w:r>
            <w:r w:rsidRPr="006A3BD0">
              <w:rPr>
                <w:iCs/>
                <w:color w:val="000000"/>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tcPr>
          <w:p w14:paraId="7A5A3099" w14:textId="33DE6772" w:rsidR="0029358E" w:rsidRPr="006A3BD0" w:rsidRDefault="0029358E" w:rsidP="0029358E">
            <w:pPr>
              <w:rPr>
                <w:color w:val="000000" w:themeColor="text1"/>
                <w:sz w:val="18"/>
                <w:szCs w:val="18"/>
              </w:rPr>
            </w:pPr>
            <w:r w:rsidRPr="006A3BD0">
              <w:rPr>
                <w:sz w:val="16"/>
                <w:szCs w:val="16"/>
              </w:rPr>
              <w:t>Реабилитация осужденных – скрытое оружие против рецидивной преступности</w:t>
            </w:r>
          </w:p>
        </w:tc>
        <w:tc>
          <w:tcPr>
            <w:tcW w:w="2731" w:type="dxa"/>
            <w:tcBorders>
              <w:top w:val="single" w:sz="4" w:space="0" w:color="auto"/>
              <w:left w:val="single" w:sz="4" w:space="0" w:color="auto"/>
              <w:bottom w:val="single" w:sz="4" w:space="0" w:color="auto"/>
              <w:right w:val="single" w:sz="4" w:space="0" w:color="auto"/>
            </w:tcBorders>
          </w:tcPr>
          <w:p w14:paraId="22ACFB54" w14:textId="76334220" w:rsidR="0029358E" w:rsidRPr="006A3BD0" w:rsidRDefault="0029358E" w:rsidP="0029358E">
            <w:pPr>
              <w:rPr>
                <w:sz w:val="18"/>
                <w:szCs w:val="18"/>
              </w:rPr>
            </w:pPr>
            <w:r w:rsidRPr="006A3BD0">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3660252D" w14:textId="277CAAEE" w:rsidR="0029358E" w:rsidRPr="006A3BD0" w:rsidRDefault="38292251" w:rsidP="38292251">
            <w:pPr>
              <w:rPr>
                <w:color w:val="000000" w:themeColor="text1"/>
                <w:sz w:val="18"/>
                <w:szCs w:val="18"/>
              </w:rPr>
            </w:pPr>
            <w:r w:rsidRPr="38292251">
              <w:rPr>
                <w:b/>
                <w:bCs/>
                <w:sz w:val="16"/>
                <w:szCs w:val="16"/>
              </w:rPr>
              <w:t>Егоров В.А</w:t>
            </w:r>
            <w:r w:rsidRPr="38292251">
              <w:rPr>
                <w:sz w:val="16"/>
                <w:szCs w:val="16"/>
              </w:rPr>
              <w:t>., Егорова С.В.</w:t>
            </w:r>
          </w:p>
        </w:tc>
        <w:tc>
          <w:tcPr>
            <w:tcW w:w="1418" w:type="dxa"/>
            <w:tcBorders>
              <w:top w:val="single" w:sz="4" w:space="0" w:color="auto"/>
              <w:left w:val="single" w:sz="4" w:space="0" w:color="auto"/>
              <w:bottom w:val="single" w:sz="4" w:space="0" w:color="auto"/>
              <w:right w:val="single" w:sz="4" w:space="0" w:color="auto"/>
            </w:tcBorders>
          </w:tcPr>
          <w:p w14:paraId="27AC7C96" w14:textId="5E4C61E6" w:rsidR="0029358E" w:rsidRPr="006A3BD0" w:rsidRDefault="38292251" w:rsidP="38292251">
            <w:pPr>
              <w:rPr>
                <w:color w:val="000000" w:themeColor="text1"/>
                <w:sz w:val="18"/>
                <w:szCs w:val="18"/>
              </w:rPr>
            </w:pPr>
            <w:r w:rsidRPr="38292251">
              <w:rPr>
                <w:sz w:val="16"/>
                <w:szCs w:val="16"/>
              </w:rPr>
              <w:t>0,5/</w:t>
            </w:r>
          </w:p>
          <w:p w14:paraId="6EFFC0F1" w14:textId="3D970FB5" w:rsidR="0029358E" w:rsidRPr="006A3BD0" w:rsidRDefault="38292251" w:rsidP="38292251">
            <w:pPr>
              <w:rPr>
                <w:sz w:val="16"/>
                <w:szCs w:val="16"/>
              </w:rPr>
            </w:pPr>
            <w:r w:rsidRPr="38292251">
              <w:rPr>
                <w:sz w:val="16"/>
                <w:szCs w:val="16"/>
              </w:rPr>
              <w:t>0,2</w:t>
            </w:r>
          </w:p>
        </w:tc>
        <w:tc>
          <w:tcPr>
            <w:tcW w:w="2409" w:type="dxa"/>
            <w:tcBorders>
              <w:top w:val="single" w:sz="4" w:space="0" w:color="auto"/>
              <w:left w:val="single" w:sz="4" w:space="0" w:color="auto"/>
              <w:bottom w:val="single" w:sz="4" w:space="0" w:color="auto"/>
              <w:right w:val="single" w:sz="4" w:space="0" w:color="auto"/>
            </w:tcBorders>
          </w:tcPr>
          <w:p w14:paraId="7921FC9C" w14:textId="0D46E595" w:rsidR="0029358E" w:rsidRPr="006A3BD0" w:rsidRDefault="38292251" w:rsidP="38292251">
            <w:pPr>
              <w:rPr>
                <w:color w:val="000000" w:themeColor="text1"/>
                <w:sz w:val="18"/>
                <w:szCs w:val="18"/>
              </w:rPr>
            </w:pPr>
            <w:r w:rsidRPr="38292251">
              <w:rPr>
                <w:sz w:val="16"/>
                <w:szCs w:val="16"/>
              </w:rPr>
              <w:t>Вестник Воронежского института ФСИН России № 1, 2018 г. С. 163-169</w:t>
            </w:r>
          </w:p>
        </w:tc>
        <w:tc>
          <w:tcPr>
            <w:tcW w:w="903" w:type="dxa"/>
            <w:tcBorders>
              <w:top w:val="single" w:sz="4" w:space="0" w:color="auto"/>
              <w:left w:val="single" w:sz="4" w:space="0" w:color="auto"/>
              <w:bottom w:val="single" w:sz="4" w:space="0" w:color="auto"/>
              <w:right w:val="single" w:sz="4" w:space="0" w:color="auto"/>
            </w:tcBorders>
          </w:tcPr>
          <w:p w14:paraId="2679816C" w14:textId="2AA6E35A" w:rsidR="0029358E" w:rsidRPr="006A3BD0" w:rsidRDefault="0B89C77B" w:rsidP="0B89C77B">
            <w:pPr>
              <w:rPr>
                <w:sz w:val="16"/>
                <w:szCs w:val="16"/>
              </w:rPr>
            </w:pPr>
            <w:r w:rsidRPr="0B89C77B">
              <w:rPr>
                <w:sz w:val="16"/>
                <w:szCs w:val="16"/>
              </w:rPr>
              <w:t>250</w:t>
            </w:r>
          </w:p>
        </w:tc>
        <w:tc>
          <w:tcPr>
            <w:tcW w:w="1003" w:type="dxa"/>
            <w:tcBorders>
              <w:top w:val="single" w:sz="4" w:space="0" w:color="auto"/>
              <w:left w:val="single" w:sz="4" w:space="0" w:color="auto"/>
              <w:bottom w:val="single" w:sz="4" w:space="0" w:color="auto"/>
              <w:right w:val="single" w:sz="4" w:space="0" w:color="auto"/>
            </w:tcBorders>
          </w:tcPr>
          <w:p w14:paraId="203E8D6C" w14:textId="52730301" w:rsidR="0029358E" w:rsidRPr="006A3BD0" w:rsidRDefault="0B89C77B" w:rsidP="0B89C77B">
            <w:pPr>
              <w:rPr>
                <w:color w:val="000000" w:themeColor="text1"/>
                <w:sz w:val="16"/>
                <w:szCs w:val="16"/>
              </w:rPr>
            </w:pPr>
            <w:r w:rsidRPr="0B89C77B">
              <w:rPr>
                <w:color w:val="000000" w:themeColor="text1"/>
                <w:sz w:val="16"/>
                <w:szCs w:val="16"/>
              </w:rPr>
              <w:t>0,203</w:t>
            </w:r>
          </w:p>
        </w:tc>
      </w:tr>
      <w:tr w:rsidR="0029358E" w:rsidRPr="006A3BD0" w14:paraId="0016A2C6"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34E352AA" w14:textId="1706DD95" w:rsidR="0029358E" w:rsidRDefault="38292251" w:rsidP="38292251">
            <w:pPr>
              <w:jc w:val="center"/>
              <w:rPr>
                <w:i/>
                <w:iCs/>
                <w:sz w:val="16"/>
                <w:szCs w:val="16"/>
              </w:rPr>
            </w:pPr>
            <w:r w:rsidRPr="38292251">
              <w:rPr>
                <w:i/>
                <w:iCs/>
                <w:sz w:val="16"/>
                <w:szCs w:val="16"/>
              </w:rPr>
              <w:t>34</w:t>
            </w:r>
          </w:p>
        </w:tc>
        <w:tc>
          <w:tcPr>
            <w:tcW w:w="1744" w:type="dxa"/>
            <w:tcBorders>
              <w:top w:val="single" w:sz="4" w:space="0" w:color="auto"/>
              <w:left w:val="single" w:sz="4" w:space="0" w:color="auto"/>
              <w:bottom w:val="single" w:sz="4" w:space="0" w:color="auto"/>
              <w:right w:val="single" w:sz="4" w:space="0" w:color="auto"/>
            </w:tcBorders>
          </w:tcPr>
          <w:p w14:paraId="5AD28A5F" w14:textId="73E24018" w:rsidR="0029358E" w:rsidRPr="006A3BD0" w:rsidRDefault="0029358E" w:rsidP="0029358E">
            <w:r w:rsidRPr="006A3BD0">
              <w:rPr>
                <w:iCs/>
                <w:color w:val="000000"/>
                <w:sz w:val="16"/>
                <w:szCs w:val="16"/>
              </w:rPr>
              <w:t>Индивид – общество – государство: новая философия</w:t>
            </w:r>
            <w:r w:rsidRPr="006A3BD0">
              <w:rPr>
                <w:b/>
                <w:iCs/>
                <w:color w:val="000000"/>
                <w:sz w:val="16"/>
                <w:szCs w:val="16"/>
              </w:rPr>
              <w:t xml:space="preserve"> </w:t>
            </w:r>
            <w:r w:rsidRPr="006A3BD0">
              <w:rPr>
                <w:iCs/>
                <w:color w:val="000000"/>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tcPr>
          <w:p w14:paraId="69722A04" w14:textId="49C1D70C" w:rsidR="0029358E" w:rsidRPr="006A3BD0" w:rsidRDefault="0029358E" w:rsidP="0029358E">
            <w:pPr>
              <w:rPr>
                <w:color w:val="000000" w:themeColor="text1"/>
                <w:sz w:val="18"/>
                <w:szCs w:val="18"/>
              </w:rPr>
            </w:pPr>
            <w:r w:rsidRPr="006A3BD0">
              <w:rPr>
                <w:sz w:val="16"/>
                <w:szCs w:val="16"/>
              </w:rPr>
              <w:t>Контроль или надзор за лицами, освободившимися из мест лишения свободы: новый тренд УИС или забытый опыт</w:t>
            </w:r>
          </w:p>
        </w:tc>
        <w:tc>
          <w:tcPr>
            <w:tcW w:w="2731" w:type="dxa"/>
            <w:tcBorders>
              <w:top w:val="single" w:sz="4" w:space="0" w:color="auto"/>
              <w:left w:val="single" w:sz="4" w:space="0" w:color="auto"/>
              <w:bottom w:val="single" w:sz="4" w:space="0" w:color="auto"/>
              <w:right w:val="single" w:sz="4" w:space="0" w:color="auto"/>
            </w:tcBorders>
          </w:tcPr>
          <w:p w14:paraId="15E37940" w14:textId="2C63CACA" w:rsidR="0029358E" w:rsidRPr="006A3BD0" w:rsidRDefault="0029358E" w:rsidP="0029358E">
            <w:pPr>
              <w:rPr>
                <w:sz w:val="18"/>
                <w:szCs w:val="18"/>
              </w:rPr>
            </w:pPr>
            <w:r w:rsidRPr="006A3BD0">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73459989" w14:textId="0B6782A6" w:rsidR="0029358E" w:rsidRPr="006A3BD0" w:rsidRDefault="38292251" w:rsidP="38292251">
            <w:pPr>
              <w:rPr>
                <w:color w:val="000000" w:themeColor="text1"/>
                <w:sz w:val="18"/>
                <w:szCs w:val="18"/>
              </w:rPr>
            </w:pPr>
            <w:r w:rsidRPr="38292251">
              <w:rPr>
                <w:b/>
                <w:bCs/>
                <w:sz w:val="16"/>
                <w:szCs w:val="16"/>
              </w:rPr>
              <w:t xml:space="preserve">Егоров В.А., </w:t>
            </w:r>
            <w:r w:rsidRPr="38292251">
              <w:rPr>
                <w:sz w:val="16"/>
                <w:szCs w:val="16"/>
              </w:rPr>
              <w:t>Егорова С.В., Чураков В.Г.</w:t>
            </w:r>
          </w:p>
        </w:tc>
        <w:tc>
          <w:tcPr>
            <w:tcW w:w="1418" w:type="dxa"/>
            <w:tcBorders>
              <w:top w:val="single" w:sz="4" w:space="0" w:color="auto"/>
              <w:left w:val="single" w:sz="4" w:space="0" w:color="auto"/>
              <w:bottom w:val="single" w:sz="4" w:space="0" w:color="auto"/>
              <w:right w:val="single" w:sz="4" w:space="0" w:color="auto"/>
            </w:tcBorders>
          </w:tcPr>
          <w:p w14:paraId="7FC41D2E" w14:textId="0FEA7DA2" w:rsidR="0029358E" w:rsidRPr="006A3BD0" w:rsidRDefault="38292251" w:rsidP="38292251">
            <w:pPr>
              <w:rPr>
                <w:color w:val="000000" w:themeColor="text1"/>
                <w:sz w:val="18"/>
                <w:szCs w:val="18"/>
              </w:rPr>
            </w:pPr>
            <w:r w:rsidRPr="38292251">
              <w:rPr>
                <w:sz w:val="16"/>
                <w:szCs w:val="16"/>
              </w:rPr>
              <w:t>0,5/</w:t>
            </w:r>
          </w:p>
          <w:p w14:paraId="478C17A6" w14:textId="6C080CD3" w:rsidR="0029358E" w:rsidRPr="006A3BD0" w:rsidRDefault="38292251" w:rsidP="38292251">
            <w:pPr>
              <w:rPr>
                <w:sz w:val="16"/>
                <w:szCs w:val="16"/>
              </w:rPr>
            </w:pPr>
            <w:r w:rsidRPr="38292251">
              <w:rPr>
                <w:sz w:val="16"/>
                <w:szCs w:val="16"/>
              </w:rPr>
              <w:t>0,2</w:t>
            </w:r>
          </w:p>
          <w:p w14:paraId="3BE3FEDD" w14:textId="53FBDA45" w:rsidR="0029358E" w:rsidRPr="006A3BD0" w:rsidRDefault="38292251" w:rsidP="38292251">
            <w:pPr>
              <w:rPr>
                <w:sz w:val="16"/>
                <w:szCs w:val="16"/>
              </w:rPr>
            </w:pPr>
            <w:r w:rsidRPr="38292251">
              <w:rPr>
                <w:sz w:val="16"/>
                <w:szCs w:val="16"/>
              </w:rPr>
              <w:t>0,2</w:t>
            </w:r>
          </w:p>
          <w:p w14:paraId="2973A8C1" w14:textId="5CF62033" w:rsidR="0029358E" w:rsidRPr="006A3BD0" w:rsidRDefault="38292251" w:rsidP="38292251">
            <w:pPr>
              <w:rPr>
                <w:sz w:val="16"/>
                <w:szCs w:val="16"/>
              </w:rPr>
            </w:pPr>
            <w:r w:rsidRPr="38292251">
              <w:rPr>
                <w:sz w:val="16"/>
                <w:szCs w:val="16"/>
              </w:rPr>
              <w:t xml:space="preserve">0,1 </w:t>
            </w:r>
          </w:p>
        </w:tc>
        <w:tc>
          <w:tcPr>
            <w:tcW w:w="2409" w:type="dxa"/>
            <w:tcBorders>
              <w:top w:val="single" w:sz="4" w:space="0" w:color="auto"/>
              <w:left w:val="single" w:sz="4" w:space="0" w:color="auto"/>
              <w:bottom w:val="single" w:sz="4" w:space="0" w:color="auto"/>
              <w:right w:val="single" w:sz="4" w:space="0" w:color="auto"/>
            </w:tcBorders>
          </w:tcPr>
          <w:p w14:paraId="0CA07EE5" w14:textId="6A40F38C" w:rsidR="0029358E" w:rsidRPr="006A3BD0" w:rsidRDefault="38292251" w:rsidP="38292251">
            <w:pPr>
              <w:rPr>
                <w:color w:val="000000" w:themeColor="text1"/>
                <w:sz w:val="18"/>
                <w:szCs w:val="18"/>
              </w:rPr>
            </w:pPr>
            <w:r w:rsidRPr="38292251">
              <w:rPr>
                <w:sz w:val="16"/>
                <w:szCs w:val="16"/>
              </w:rPr>
              <w:t>Вестник Воронежского института ФСИН России № 3, 2018 г. С. 133-140</w:t>
            </w:r>
          </w:p>
        </w:tc>
        <w:tc>
          <w:tcPr>
            <w:tcW w:w="903" w:type="dxa"/>
            <w:tcBorders>
              <w:top w:val="single" w:sz="4" w:space="0" w:color="auto"/>
              <w:left w:val="single" w:sz="4" w:space="0" w:color="auto"/>
              <w:bottom w:val="single" w:sz="4" w:space="0" w:color="auto"/>
              <w:right w:val="single" w:sz="4" w:space="0" w:color="auto"/>
            </w:tcBorders>
          </w:tcPr>
          <w:p w14:paraId="3ADFEE9F" w14:textId="6409C62E" w:rsidR="0029358E" w:rsidRPr="006A3BD0" w:rsidRDefault="0B89C77B" w:rsidP="0B89C77B">
            <w:pPr>
              <w:rPr>
                <w:sz w:val="16"/>
                <w:szCs w:val="16"/>
              </w:rPr>
            </w:pPr>
            <w:r w:rsidRPr="0B89C77B">
              <w:rPr>
                <w:sz w:val="16"/>
                <w:szCs w:val="16"/>
              </w:rPr>
              <w:t>250</w:t>
            </w:r>
          </w:p>
        </w:tc>
        <w:tc>
          <w:tcPr>
            <w:tcW w:w="1003" w:type="dxa"/>
            <w:tcBorders>
              <w:top w:val="single" w:sz="4" w:space="0" w:color="auto"/>
              <w:left w:val="single" w:sz="4" w:space="0" w:color="auto"/>
              <w:bottom w:val="single" w:sz="4" w:space="0" w:color="auto"/>
              <w:right w:val="single" w:sz="4" w:space="0" w:color="auto"/>
            </w:tcBorders>
          </w:tcPr>
          <w:p w14:paraId="296392D3" w14:textId="4960BA80" w:rsidR="0029358E" w:rsidRPr="006A3BD0" w:rsidRDefault="0B89C77B" w:rsidP="0B89C77B">
            <w:pPr>
              <w:rPr>
                <w:color w:val="000000" w:themeColor="text1"/>
                <w:sz w:val="16"/>
                <w:szCs w:val="16"/>
              </w:rPr>
            </w:pPr>
            <w:r w:rsidRPr="0B89C77B">
              <w:rPr>
                <w:color w:val="000000" w:themeColor="text1"/>
                <w:sz w:val="16"/>
                <w:szCs w:val="16"/>
              </w:rPr>
              <w:t>0,203</w:t>
            </w:r>
          </w:p>
        </w:tc>
      </w:tr>
      <w:tr w:rsidR="0029358E" w:rsidRPr="006A3BD0" w14:paraId="75421E4B"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5C45964E" w14:textId="46D1A29B" w:rsidR="0029358E" w:rsidRDefault="38292251" w:rsidP="38292251">
            <w:pPr>
              <w:jc w:val="center"/>
              <w:rPr>
                <w:i/>
                <w:iCs/>
                <w:sz w:val="16"/>
                <w:szCs w:val="16"/>
              </w:rPr>
            </w:pPr>
            <w:r w:rsidRPr="38292251">
              <w:rPr>
                <w:i/>
                <w:iCs/>
                <w:sz w:val="16"/>
                <w:szCs w:val="16"/>
              </w:rPr>
              <w:t>35</w:t>
            </w:r>
          </w:p>
        </w:tc>
        <w:tc>
          <w:tcPr>
            <w:tcW w:w="1744" w:type="dxa"/>
            <w:tcBorders>
              <w:top w:val="single" w:sz="4" w:space="0" w:color="auto"/>
              <w:left w:val="single" w:sz="4" w:space="0" w:color="auto"/>
              <w:bottom w:val="single" w:sz="4" w:space="0" w:color="auto"/>
              <w:right w:val="single" w:sz="4" w:space="0" w:color="auto"/>
            </w:tcBorders>
          </w:tcPr>
          <w:p w14:paraId="5B979C35" w14:textId="58CC3D91" w:rsidR="0029358E" w:rsidRPr="006A3BD0" w:rsidRDefault="38292251" w:rsidP="38292251">
            <w:pPr>
              <w:rPr>
                <w:color w:val="000000" w:themeColor="text1"/>
                <w:sz w:val="16"/>
                <w:szCs w:val="16"/>
              </w:rPr>
            </w:pPr>
            <w:r w:rsidRPr="38292251">
              <w:rPr>
                <w:color w:val="000000" w:themeColor="text1"/>
                <w:sz w:val="16"/>
                <w:szCs w:val="16"/>
              </w:rPr>
              <w:t>Индивид – общество – государство: новая философия</w:t>
            </w:r>
            <w:r w:rsidRPr="38292251">
              <w:rPr>
                <w:b/>
                <w:bCs/>
                <w:color w:val="000000" w:themeColor="text1"/>
                <w:sz w:val="16"/>
                <w:szCs w:val="16"/>
              </w:rPr>
              <w:t xml:space="preserve"> </w:t>
            </w:r>
            <w:r w:rsidRPr="38292251">
              <w:rPr>
                <w:color w:val="000000" w:themeColor="text1"/>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tcPr>
          <w:p w14:paraId="44AA0606" w14:textId="2E62B93F" w:rsidR="0029358E" w:rsidRPr="006A3BD0" w:rsidRDefault="38292251" w:rsidP="38292251">
            <w:pPr>
              <w:rPr>
                <w:color w:val="000000" w:themeColor="text1"/>
                <w:sz w:val="16"/>
                <w:szCs w:val="16"/>
              </w:rPr>
            </w:pPr>
            <w:r w:rsidRPr="38292251">
              <w:rPr>
                <w:sz w:val="16"/>
                <w:szCs w:val="16"/>
              </w:rPr>
              <w:t>Высшее образование в местах лишения свободы – это перспектива или вынужденная необходимость социализации (адаптации) после выхода на свободу</w:t>
            </w:r>
          </w:p>
        </w:tc>
        <w:tc>
          <w:tcPr>
            <w:tcW w:w="2731" w:type="dxa"/>
            <w:tcBorders>
              <w:top w:val="single" w:sz="4" w:space="0" w:color="auto"/>
              <w:left w:val="single" w:sz="4" w:space="0" w:color="auto"/>
              <w:bottom w:val="single" w:sz="4" w:space="0" w:color="auto"/>
              <w:right w:val="single" w:sz="4" w:space="0" w:color="auto"/>
            </w:tcBorders>
          </w:tcPr>
          <w:p w14:paraId="126EABD7" w14:textId="1C696A00" w:rsidR="0029358E" w:rsidRPr="006A3BD0" w:rsidRDefault="38292251" w:rsidP="38292251">
            <w:pPr>
              <w:rPr>
                <w:sz w:val="16"/>
                <w:szCs w:val="16"/>
              </w:rPr>
            </w:pPr>
            <w:r w:rsidRPr="38292251">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19C2482A" w14:textId="131439C0" w:rsidR="0029358E" w:rsidRPr="006A3BD0" w:rsidRDefault="38292251" w:rsidP="38292251">
            <w:pPr>
              <w:rPr>
                <w:color w:val="000000" w:themeColor="text1"/>
                <w:sz w:val="16"/>
                <w:szCs w:val="16"/>
              </w:rPr>
            </w:pPr>
            <w:r w:rsidRPr="38292251">
              <w:rPr>
                <w:b/>
                <w:bCs/>
                <w:sz w:val="16"/>
                <w:szCs w:val="16"/>
              </w:rPr>
              <w:t>Егоров В.А.</w:t>
            </w:r>
            <w:r w:rsidRPr="38292251">
              <w:rPr>
                <w:sz w:val="16"/>
                <w:szCs w:val="16"/>
              </w:rPr>
              <w:t>, Чураков В.Г.</w:t>
            </w:r>
          </w:p>
        </w:tc>
        <w:tc>
          <w:tcPr>
            <w:tcW w:w="1418" w:type="dxa"/>
            <w:tcBorders>
              <w:top w:val="single" w:sz="4" w:space="0" w:color="auto"/>
              <w:left w:val="single" w:sz="4" w:space="0" w:color="auto"/>
              <w:bottom w:val="single" w:sz="4" w:space="0" w:color="auto"/>
              <w:right w:val="single" w:sz="4" w:space="0" w:color="auto"/>
            </w:tcBorders>
          </w:tcPr>
          <w:p w14:paraId="11965918" w14:textId="4FFF2EF6" w:rsidR="0029358E" w:rsidRPr="006A3BD0" w:rsidRDefault="38292251" w:rsidP="38292251">
            <w:pPr>
              <w:rPr>
                <w:sz w:val="16"/>
                <w:szCs w:val="16"/>
              </w:rPr>
            </w:pPr>
            <w:r w:rsidRPr="38292251">
              <w:rPr>
                <w:sz w:val="16"/>
                <w:szCs w:val="16"/>
              </w:rPr>
              <w:t>0,5/</w:t>
            </w:r>
          </w:p>
          <w:p w14:paraId="7851FDB9" w14:textId="60BCDC48" w:rsidR="0029358E" w:rsidRPr="006A3BD0" w:rsidRDefault="38292251" w:rsidP="38292251">
            <w:pPr>
              <w:rPr>
                <w:sz w:val="16"/>
                <w:szCs w:val="16"/>
              </w:rPr>
            </w:pPr>
            <w:r w:rsidRPr="38292251">
              <w:rPr>
                <w:sz w:val="16"/>
                <w:szCs w:val="16"/>
              </w:rPr>
              <w:t>0,3</w:t>
            </w:r>
          </w:p>
          <w:p w14:paraId="5426C3C4" w14:textId="1CE74D55" w:rsidR="0029358E" w:rsidRPr="006A3BD0" w:rsidRDefault="38292251" w:rsidP="38292251">
            <w:pPr>
              <w:rPr>
                <w:sz w:val="16"/>
                <w:szCs w:val="16"/>
              </w:rPr>
            </w:pPr>
            <w:r w:rsidRPr="38292251">
              <w:rPr>
                <w:sz w:val="16"/>
                <w:szCs w:val="16"/>
              </w:rPr>
              <w:t>0,2</w:t>
            </w:r>
          </w:p>
        </w:tc>
        <w:tc>
          <w:tcPr>
            <w:tcW w:w="2409" w:type="dxa"/>
            <w:tcBorders>
              <w:top w:val="single" w:sz="4" w:space="0" w:color="auto"/>
              <w:left w:val="single" w:sz="4" w:space="0" w:color="auto"/>
              <w:bottom w:val="single" w:sz="4" w:space="0" w:color="auto"/>
              <w:right w:val="single" w:sz="4" w:space="0" w:color="auto"/>
            </w:tcBorders>
          </w:tcPr>
          <w:p w14:paraId="11E12F6F" w14:textId="77777777" w:rsidR="0029358E" w:rsidRPr="006A3BD0" w:rsidRDefault="38292251" w:rsidP="38292251">
            <w:pPr>
              <w:rPr>
                <w:sz w:val="16"/>
                <w:szCs w:val="16"/>
              </w:rPr>
            </w:pPr>
            <w:r w:rsidRPr="38292251">
              <w:rPr>
                <w:sz w:val="16"/>
                <w:szCs w:val="16"/>
              </w:rPr>
              <w:t xml:space="preserve">Вестник Воронежского института ФСИН России № 4, 2018 г. </w:t>
            </w:r>
          </w:p>
          <w:p w14:paraId="0F5BC3FE" w14:textId="579E96F9" w:rsidR="0029358E" w:rsidRPr="006A3BD0" w:rsidRDefault="0029358E" w:rsidP="0B89C77B">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20940AB5" w14:textId="3C436B6A" w:rsidR="0029358E" w:rsidRPr="006A3BD0" w:rsidRDefault="0B89C77B" w:rsidP="0B89C77B">
            <w:pPr>
              <w:rPr>
                <w:sz w:val="16"/>
                <w:szCs w:val="16"/>
              </w:rPr>
            </w:pPr>
            <w:r w:rsidRPr="0B89C77B">
              <w:rPr>
                <w:sz w:val="16"/>
                <w:szCs w:val="16"/>
              </w:rPr>
              <w:t>250</w:t>
            </w:r>
          </w:p>
        </w:tc>
        <w:tc>
          <w:tcPr>
            <w:tcW w:w="1003" w:type="dxa"/>
            <w:tcBorders>
              <w:top w:val="single" w:sz="4" w:space="0" w:color="auto"/>
              <w:left w:val="single" w:sz="4" w:space="0" w:color="auto"/>
              <w:bottom w:val="single" w:sz="4" w:space="0" w:color="auto"/>
              <w:right w:val="single" w:sz="4" w:space="0" w:color="auto"/>
            </w:tcBorders>
          </w:tcPr>
          <w:p w14:paraId="60A4A4F9" w14:textId="6B52BFA7" w:rsidR="0029358E" w:rsidRPr="006A3BD0" w:rsidRDefault="0B89C77B" w:rsidP="0B89C77B">
            <w:pPr>
              <w:rPr>
                <w:color w:val="000000" w:themeColor="text1"/>
                <w:sz w:val="16"/>
                <w:szCs w:val="16"/>
              </w:rPr>
            </w:pPr>
            <w:r w:rsidRPr="0B89C77B">
              <w:rPr>
                <w:color w:val="000000" w:themeColor="text1"/>
                <w:sz w:val="16"/>
                <w:szCs w:val="16"/>
              </w:rPr>
              <w:t>0,203</w:t>
            </w:r>
          </w:p>
        </w:tc>
      </w:tr>
      <w:tr w:rsidR="0029358E" w:rsidRPr="006A3BD0" w14:paraId="6B40553C"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238579FE" w14:textId="0285874E" w:rsidR="0029358E" w:rsidRDefault="38292251" w:rsidP="38292251">
            <w:pPr>
              <w:jc w:val="center"/>
              <w:rPr>
                <w:i/>
                <w:iCs/>
                <w:sz w:val="16"/>
                <w:szCs w:val="16"/>
              </w:rPr>
            </w:pPr>
            <w:r w:rsidRPr="38292251">
              <w:rPr>
                <w:i/>
                <w:iCs/>
                <w:sz w:val="16"/>
                <w:szCs w:val="16"/>
              </w:rPr>
              <w:t>36</w:t>
            </w:r>
          </w:p>
        </w:tc>
        <w:tc>
          <w:tcPr>
            <w:tcW w:w="1744" w:type="dxa"/>
            <w:tcBorders>
              <w:top w:val="single" w:sz="4" w:space="0" w:color="auto"/>
              <w:left w:val="single" w:sz="4" w:space="0" w:color="auto"/>
              <w:bottom w:val="single" w:sz="4" w:space="0" w:color="auto"/>
              <w:right w:val="single" w:sz="4" w:space="0" w:color="auto"/>
            </w:tcBorders>
          </w:tcPr>
          <w:p w14:paraId="35153FC0" w14:textId="2B680155" w:rsidR="0029358E" w:rsidRPr="006A3BD0" w:rsidRDefault="38292251" w:rsidP="38292251">
            <w:pPr>
              <w:rPr>
                <w:color w:val="000000" w:themeColor="text1"/>
                <w:sz w:val="16"/>
                <w:szCs w:val="16"/>
              </w:rPr>
            </w:pPr>
            <w:r w:rsidRPr="38292251">
              <w:rPr>
                <w:color w:val="000000" w:themeColor="text1"/>
                <w:sz w:val="16"/>
                <w:szCs w:val="16"/>
              </w:rPr>
              <w:t>Индивид – общество – государство: новая философия</w:t>
            </w:r>
            <w:r w:rsidRPr="38292251">
              <w:rPr>
                <w:b/>
                <w:bCs/>
                <w:color w:val="000000" w:themeColor="text1"/>
                <w:sz w:val="16"/>
                <w:szCs w:val="16"/>
              </w:rPr>
              <w:t xml:space="preserve"> </w:t>
            </w:r>
            <w:r w:rsidRPr="38292251">
              <w:rPr>
                <w:color w:val="000000" w:themeColor="text1"/>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tcPr>
          <w:p w14:paraId="3ED7B909" w14:textId="5007F49E" w:rsidR="0029358E" w:rsidRPr="006A3BD0" w:rsidRDefault="38292251" w:rsidP="38292251">
            <w:pPr>
              <w:rPr>
                <w:color w:val="000000" w:themeColor="text1"/>
                <w:sz w:val="16"/>
                <w:szCs w:val="16"/>
              </w:rPr>
            </w:pPr>
            <w:r w:rsidRPr="38292251">
              <w:rPr>
                <w:sz w:val="16"/>
                <w:szCs w:val="16"/>
              </w:rPr>
              <w:t>Назначение наказания не6совершеннолетних: особенности, ошибки и проблемы судебной практики</w:t>
            </w:r>
          </w:p>
        </w:tc>
        <w:tc>
          <w:tcPr>
            <w:tcW w:w="2731" w:type="dxa"/>
            <w:tcBorders>
              <w:top w:val="single" w:sz="4" w:space="0" w:color="auto"/>
              <w:left w:val="single" w:sz="4" w:space="0" w:color="auto"/>
              <w:bottom w:val="single" w:sz="4" w:space="0" w:color="auto"/>
              <w:right w:val="single" w:sz="4" w:space="0" w:color="auto"/>
            </w:tcBorders>
          </w:tcPr>
          <w:p w14:paraId="276AD9B2" w14:textId="5C4029F6" w:rsidR="0029358E" w:rsidRPr="006A3BD0" w:rsidRDefault="38292251" w:rsidP="38292251">
            <w:pPr>
              <w:rPr>
                <w:sz w:val="16"/>
                <w:szCs w:val="16"/>
              </w:rPr>
            </w:pPr>
            <w:r w:rsidRPr="38292251">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401A280D" w14:textId="2496B708" w:rsidR="0029358E" w:rsidRPr="006A3BD0" w:rsidRDefault="38292251" w:rsidP="38292251">
            <w:pPr>
              <w:rPr>
                <w:color w:val="000000" w:themeColor="text1"/>
                <w:sz w:val="16"/>
                <w:szCs w:val="16"/>
              </w:rPr>
            </w:pPr>
            <w:r w:rsidRPr="38292251">
              <w:rPr>
                <w:b/>
                <w:bCs/>
                <w:sz w:val="16"/>
                <w:szCs w:val="16"/>
              </w:rPr>
              <w:t>Егоров В.А.,</w:t>
            </w:r>
            <w:r w:rsidRPr="38292251">
              <w:rPr>
                <w:sz w:val="16"/>
                <w:szCs w:val="16"/>
              </w:rPr>
              <w:t xml:space="preserve"> Климов В.Г., Чураков В.Г.</w:t>
            </w:r>
          </w:p>
        </w:tc>
        <w:tc>
          <w:tcPr>
            <w:tcW w:w="1418" w:type="dxa"/>
            <w:tcBorders>
              <w:top w:val="single" w:sz="4" w:space="0" w:color="auto"/>
              <w:left w:val="single" w:sz="4" w:space="0" w:color="auto"/>
              <w:bottom w:val="single" w:sz="4" w:space="0" w:color="auto"/>
              <w:right w:val="single" w:sz="4" w:space="0" w:color="auto"/>
            </w:tcBorders>
          </w:tcPr>
          <w:p w14:paraId="550570CD" w14:textId="1217B9F6" w:rsidR="0029358E" w:rsidRPr="006A3BD0" w:rsidRDefault="38292251" w:rsidP="38292251">
            <w:pPr>
              <w:rPr>
                <w:sz w:val="16"/>
                <w:szCs w:val="16"/>
              </w:rPr>
            </w:pPr>
            <w:r w:rsidRPr="38292251">
              <w:rPr>
                <w:sz w:val="16"/>
                <w:szCs w:val="16"/>
              </w:rPr>
              <w:t>0,5/</w:t>
            </w:r>
          </w:p>
          <w:p w14:paraId="023BA583" w14:textId="1697D85F" w:rsidR="0029358E" w:rsidRPr="006A3BD0" w:rsidRDefault="38292251" w:rsidP="38292251">
            <w:pPr>
              <w:rPr>
                <w:sz w:val="16"/>
                <w:szCs w:val="16"/>
              </w:rPr>
            </w:pPr>
            <w:r w:rsidRPr="38292251">
              <w:rPr>
                <w:sz w:val="16"/>
                <w:szCs w:val="16"/>
              </w:rPr>
              <w:t>0,2</w:t>
            </w:r>
          </w:p>
          <w:p w14:paraId="23AE088D" w14:textId="431B101C" w:rsidR="0029358E" w:rsidRPr="006A3BD0" w:rsidRDefault="38292251" w:rsidP="38292251">
            <w:pPr>
              <w:rPr>
                <w:sz w:val="16"/>
                <w:szCs w:val="16"/>
              </w:rPr>
            </w:pPr>
            <w:r w:rsidRPr="38292251">
              <w:rPr>
                <w:sz w:val="16"/>
                <w:szCs w:val="16"/>
              </w:rPr>
              <w:t>0,2</w:t>
            </w:r>
          </w:p>
          <w:p w14:paraId="5E97B3C5" w14:textId="26E2DB7F" w:rsidR="0029358E" w:rsidRPr="006A3BD0" w:rsidRDefault="38292251" w:rsidP="38292251">
            <w:pPr>
              <w:rPr>
                <w:sz w:val="16"/>
                <w:szCs w:val="16"/>
              </w:rPr>
            </w:pPr>
            <w:r w:rsidRPr="38292251">
              <w:rPr>
                <w:sz w:val="16"/>
                <w:szCs w:val="16"/>
              </w:rPr>
              <w:t>0,1</w:t>
            </w:r>
          </w:p>
          <w:p w14:paraId="15D2637E" w14:textId="5B202DE3" w:rsidR="0029358E" w:rsidRPr="006A3BD0" w:rsidRDefault="0029358E" w:rsidP="38292251">
            <w:pPr>
              <w:rPr>
                <w:sz w:val="16"/>
                <w:szCs w:val="16"/>
              </w:rPr>
            </w:pPr>
          </w:p>
        </w:tc>
        <w:tc>
          <w:tcPr>
            <w:tcW w:w="2409" w:type="dxa"/>
            <w:tcBorders>
              <w:top w:val="single" w:sz="4" w:space="0" w:color="auto"/>
              <w:left w:val="single" w:sz="4" w:space="0" w:color="auto"/>
              <w:bottom w:val="single" w:sz="4" w:space="0" w:color="auto"/>
              <w:right w:val="single" w:sz="4" w:space="0" w:color="auto"/>
            </w:tcBorders>
          </w:tcPr>
          <w:p w14:paraId="0C6B6859" w14:textId="77777777" w:rsidR="0029358E" w:rsidRPr="006A3BD0" w:rsidRDefault="38292251" w:rsidP="38292251">
            <w:pPr>
              <w:rPr>
                <w:sz w:val="16"/>
                <w:szCs w:val="16"/>
              </w:rPr>
            </w:pPr>
            <w:r w:rsidRPr="38292251">
              <w:rPr>
                <w:sz w:val="16"/>
                <w:szCs w:val="16"/>
              </w:rPr>
              <w:t xml:space="preserve">Вестник Воронежского института ФСИН России № 4, 2018 г. </w:t>
            </w:r>
          </w:p>
          <w:p w14:paraId="07E1F890" w14:textId="3EA49570" w:rsidR="0029358E" w:rsidRPr="006A3BD0" w:rsidRDefault="0029358E" w:rsidP="0B89C77B">
            <w:pPr>
              <w:rPr>
                <w:sz w:val="16"/>
                <w:szCs w:val="16"/>
              </w:rPr>
            </w:pPr>
          </w:p>
        </w:tc>
        <w:tc>
          <w:tcPr>
            <w:tcW w:w="903" w:type="dxa"/>
            <w:tcBorders>
              <w:top w:val="single" w:sz="4" w:space="0" w:color="auto"/>
              <w:left w:val="single" w:sz="4" w:space="0" w:color="auto"/>
              <w:bottom w:val="single" w:sz="4" w:space="0" w:color="auto"/>
              <w:right w:val="single" w:sz="4" w:space="0" w:color="auto"/>
            </w:tcBorders>
          </w:tcPr>
          <w:p w14:paraId="769ADCCA" w14:textId="07107F24" w:rsidR="0029358E" w:rsidRPr="006A3BD0" w:rsidRDefault="0B89C77B" w:rsidP="0B89C77B">
            <w:pPr>
              <w:rPr>
                <w:sz w:val="16"/>
                <w:szCs w:val="16"/>
              </w:rPr>
            </w:pPr>
            <w:r w:rsidRPr="0B89C77B">
              <w:rPr>
                <w:sz w:val="16"/>
                <w:szCs w:val="16"/>
              </w:rPr>
              <w:t>250</w:t>
            </w:r>
          </w:p>
        </w:tc>
        <w:tc>
          <w:tcPr>
            <w:tcW w:w="1003" w:type="dxa"/>
            <w:tcBorders>
              <w:top w:val="single" w:sz="4" w:space="0" w:color="auto"/>
              <w:left w:val="single" w:sz="4" w:space="0" w:color="auto"/>
              <w:bottom w:val="single" w:sz="4" w:space="0" w:color="auto"/>
              <w:right w:val="single" w:sz="4" w:space="0" w:color="auto"/>
            </w:tcBorders>
          </w:tcPr>
          <w:p w14:paraId="63919555" w14:textId="33D70F2F" w:rsidR="0029358E" w:rsidRPr="006A3BD0" w:rsidRDefault="0B89C77B" w:rsidP="0B89C77B">
            <w:pPr>
              <w:rPr>
                <w:color w:val="000000" w:themeColor="text1"/>
                <w:sz w:val="16"/>
                <w:szCs w:val="16"/>
              </w:rPr>
            </w:pPr>
            <w:r w:rsidRPr="0B89C77B">
              <w:rPr>
                <w:color w:val="000000" w:themeColor="text1"/>
                <w:sz w:val="16"/>
                <w:szCs w:val="16"/>
              </w:rPr>
              <w:t>0,203</w:t>
            </w:r>
          </w:p>
        </w:tc>
      </w:tr>
      <w:tr w:rsidR="0029358E" w:rsidRPr="006A3BD0" w14:paraId="7E4F6065"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4C11E464" w14:textId="14E1DD4C" w:rsidR="0029358E" w:rsidRDefault="38292251" w:rsidP="38292251">
            <w:pPr>
              <w:jc w:val="center"/>
              <w:rPr>
                <w:i/>
                <w:iCs/>
                <w:sz w:val="16"/>
                <w:szCs w:val="16"/>
              </w:rPr>
            </w:pPr>
            <w:r w:rsidRPr="38292251">
              <w:rPr>
                <w:i/>
                <w:iCs/>
                <w:sz w:val="16"/>
                <w:szCs w:val="16"/>
              </w:rPr>
              <w:t>37</w:t>
            </w:r>
          </w:p>
        </w:tc>
        <w:tc>
          <w:tcPr>
            <w:tcW w:w="1744" w:type="dxa"/>
            <w:tcBorders>
              <w:top w:val="single" w:sz="4" w:space="0" w:color="auto"/>
              <w:left w:val="single" w:sz="4" w:space="0" w:color="auto"/>
              <w:bottom w:val="single" w:sz="4" w:space="0" w:color="auto"/>
              <w:right w:val="single" w:sz="4" w:space="0" w:color="auto"/>
            </w:tcBorders>
          </w:tcPr>
          <w:p w14:paraId="6573B375" w14:textId="76305711" w:rsidR="0029358E" w:rsidRPr="006A3BD0" w:rsidRDefault="38292251" w:rsidP="38292251">
            <w:pPr>
              <w:rPr>
                <w:color w:val="000000" w:themeColor="text1"/>
                <w:sz w:val="16"/>
                <w:szCs w:val="16"/>
              </w:rPr>
            </w:pPr>
            <w:r w:rsidRPr="38292251">
              <w:rPr>
                <w:color w:val="000000" w:themeColor="text1"/>
                <w:sz w:val="16"/>
                <w:szCs w:val="16"/>
              </w:rPr>
              <w:t>Индивид – общество – государство: новая философия</w:t>
            </w:r>
            <w:r w:rsidRPr="38292251">
              <w:rPr>
                <w:b/>
                <w:bCs/>
                <w:color w:val="000000" w:themeColor="text1"/>
                <w:sz w:val="16"/>
                <w:szCs w:val="16"/>
              </w:rPr>
              <w:t xml:space="preserve"> </w:t>
            </w:r>
            <w:r w:rsidRPr="38292251">
              <w:rPr>
                <w:color w:val="000000" w:themeColor="text1"/>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tcPr>
          <w:p w14:paraId="22B87542" w14:textId="37890E94" w:rsidR="0029358E" w:rsidRPr="006A3BD0" w:rsidRDefault="38292251" w:rsidP="38292251">
            <w:pPr>
              <w:rPr>
                <w:color w:val="000000" w:themeColor="text1"/>
                <w:sz w:val="16"/>
                <w:szCs w:val="16"/>
              </w:rPr>
            </w:pPr>
            <w:r w:rsidRPr="38292251">
              <w:rPr>
                <w:sz w:val="16"/>
                <w:szCs w:val="16"/>
              </w:rPr>
              <w:t xml:space="preserve">Динамика культурной памяти как предмет исследования: подходы и решения </w:t>
            </w:r>
          </w:p>
        </w:tc>
        <w:tc>
          <w:tcPr>
            <w:tcW w:w="2731" w:type="dxa"/>
            <w:tcBorders>
              <w:top w:val="single" w:sz="4" w:space="0" w:color="auto"/>
              <w:left w:val="single" w:sz="4" w:space="0" w:color="auto"/>
              <w:bottom w:val="single" w:sz="4" w:space="0" w:color="auto"/>
              <w:right w:val="single" w:sz="4" w:space="0" w:color="auto"/>
            </w:tcBorders>
          </w:tcPr>
          <w:p w14:paraId="19773215" w14:textId="200110B8" w:rsidR="0029358E" w:rsidRPr="006A3BD0" w:rsidRDefault="38292251" w:rsidP="38292251">
            <w:pPr>
              <w:rPr>
                <w:sz w:val="16"/>
                <w:szCs w:val="16"/>
              </w:rPr>
            </w:pPr>
            <w:r w:rsidRPr="38292251">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0CC8FF96" w14:textId="2C674657" w:rsidR="0029358E" w:rsidRPr="006A3BD0" w:rsidRDefault="38292251" w:rsidP="38292251">
            <w:pPr>
              <w:rPr>
                <w:sz w:val="16"/>
                <w:szCs w:val="16"/>
              </w:rPr>
            </w:pPr>
            <w:r w:rsidRPr="38292251">
              <w:rPr>
                <w:b/>
                <w:bCs/>
                <w:sz w:val="16"/>
                <w:szCs w:val="16"/>
              </w:rPr>
              <w:t>Линченко А.А.,</w:t>
            </w:r>
            <w:r w:rsidRPr="38292251">
              <w:rPr>
                <w:sz w:val="16"/>
                <w:szCs w:val="16"/>
              </w:rPr>
              <w:t xml:space="preserve"> Головашина О.В., Аникин Д.А.</w:t>
            </w:r>
          </w:p>
        </w:tc>
        <w:tc>
          <w:tcPr>
            <w:tcW w:w="1418" w:type="dxa"/>
            <w:tcBorders>
              <w:top w:val="single" w:sz="4" w:space="0" w:color="auto"/>
              <w:left w:val="single" w:sz="4" w:space="0" w:color="auto"/>
              <w:bottom w:val="single" w:sz="4" w:space="0" w:color="auto"/>
              <w:right w:val="single" w:sz="4" w:space="0" w:color="auto"/>
            </w:tcBorders>
          </w:tcPr>
          <w:p w14:paraId="321AC3E2" w14:textId="5AA3AA98" w:rsidR="0029358E" w:rsidRPr="006A3BD0" w:rsidRDefault="38292251" w:rsidP="38292251">
            <w:pPr>
              <w:rPr>
                <w:sz w:val="16"/>
                <w:szCs w:val="16"/>
              </w:rPr>
            </w:pPr>
            <w:r w:rsidRPr="38292251">
              <w:rPr>
                <w:sz w:val="16"/>
                <w:szCs w:val="16"/>
              </w:rPr>
              <w:t>0,75/</w:t>
            </w:r>
          </w:p>
          <w:p w14:paraId="3715F0A5" w14:textId="2AAF0DEA" w:rsidR="0029358E" w:rsidRPr="006A3BD0" w:rsidRDefault="38292251" w:rsidP="38292251">
            <w:pPr>
              <w:rPr>
                <w:sz w:val="16"/>
                <w:szCs w:val="16"/>
              </w:rPr>
            </w:pPr>
            <w:r w:rsidRPr="38292251">
              <w:rPr>
                <w:sz w:val="16"/>
                <w:szCs w:val="16"/>
              </w:rPr>
              <w:t>0,4</w:t>
            </w:r>
          </w:p>
          <w:p w14:paraId="11C0139D" w14:textId="2195976B" w:rsidR="0029358E" w:rsidRPr="006A3BD0" w:rsidRDefault="38292251" w:rsidP="38292251">
            <w:pPr>
              <w:rPr>
                <w:sz w:val="16"/>
                <w:szCs w:val="16"/>
              </w:rPr>
            </w:pPr>
            <w:r w:rsidRPr="38292251">
              <w:rPr>
                <w:sz w:val="16"/>
                <w:szCs w:val="16"/>
              </w:rPr>
              <w:t>0,2</w:t>
            </w:r>
          </w:p>
          <w:p w14:paraId="1601DA90" w14:textId="7100039D" w:rsidR="0029358E" w:rsidRPr="006A3BD0" w:rsidRDefault="38292251" w:rsidP="38292251">
            <w:pPr>
              <w:rPr>
                <w:color w:val="000000" w:themeColor="text1"/>
                <w:sz w:val="16"/>
                <w:szCs w:val="16"/>
              </w:rPr>
            </w:pPr>
            <w:r w:rsidRPr="38292251">
              <w:rPr>
                <w:sz w:val="16"/>
                <w:szCs w:val="16"/>
              </w:rPr>
              <w:t>0,15</w:t>
            </w:r>
          </w:p>
        </w:tc>
        <w:tc>
          <w:tcPr>
            <w:tcW w:w="2409" w:type="dxa"/>
            <w:tcBorders>
              <w:top w:val="single" w:sz="4" w:space="0" w:color="auto"/>
              <w:left w:val="single" w:sz="4" w:space="0" w:color="auto"/>
              <w:bottom w:val="single" w:sz="4" w:space="0" w:color="auto"/>
              <w:right w:val="single" w:sz="4" w:space="0" w:color="auto"/>
            </w:tcBorders>
          </w:tcPr>
          <w:p w14:paraId="602A7B36" w14:textId="48CF04C0" w:rsidR="0029358E" w:rsidRPr="006A3BD0" w:rsidRDefault="38292251" w:rsidP="38292251">
            <w:pPr>
              <w:rPr>
                <w:color w:val="000000" w:themeColor="text1"/>
                <w:sz w:val="16"/>
                <w:szCs w:val="16"/>
              </w:rPr>
            </w:pPr>
            <w:r w:rsidRPr="38292251">
              <w:rPr>
                <w:sz w:val="16"/>
                <w:szCs w:val="16"/>
              </w:rPr>
              <w:t>Вестник тамбовского университета. Серия: гуманитарные науки. 2018. Т.23. № 174. С.191-202.Тамбов, Тамбовский университет</w:t>
            </w:r>
          </w:p>
        </w:tc>
        <w:tc>
          <w:tcPr>
            <w:tcW w:w="903" w:type="dxa"/>
            <w:tcBorders>
              <w:top w:val="single" w:sz="4" w:space="0" w:color="auto"/>
              <w:left w:val="single" w:sz="4" w:space="0" w:color="auto"/>
              <w:bottom w:val="single" w:sz="4" w:space="0" w:color="auto"/>
              <w:right w:val="single" w:sz="4" w:space="0" w:color="auto"/>
            </w:tcBorders>
          </w:tcPr>
          <w:p w14:paraId="58C5A999" w14:textId="48F623C6" w:rsidR="0029358E" w:rsidRPr="006A3BD0" w:rsidRDefault="38292251" w:rsidP="38292251">
            <w:pPr>
              <w:rPr>
                <w:sz w:val="16"/>
                <w:szCs w:val="16"/>
              </w:rPr>
            </w:pPr>
            <w:r w:rsidRPr="38292251">
              <w:rPr>
                <w:sz w:val="16"/>
                <w:szCs w:val="16"/>
              </w:rPr>
              <w:t>300</w:t>
            </w:r>
          </w:p>
        </w:tc>
        <w:tc>
          <w:tcPr>
            <w:tcW w:w="1003" w:type="dxa"/>
            <w:tcBorders>
              <w:top w:val="single" w:sz="4" w:space="0" w:color="auto"/>
              <w:left w:val="single" w:sz="4" w:space="0" w:color="auto"/>
              <w:bottom w:val="single" w:sz="4" w:space="0" w:color="auto"/>
              <w:right w:val="single" w:sz="4" w:space="0" w:color="auto"/>
            </w:tcBorders>
          </w:tcPr>
          <w:p w14:paraId="32082A66" w14:textId="25C73D98" w:rsidR="0029358E" w:rsidRPr="006A3BD0" w:rsidRDefault="38292251" w:rsidP="38292251">
            <w:pPr>
              <w:rPr>
                <w:color w:val="000000" w:themeColor="text1"/>
                <w:sz w:val="16"/>
                <w:szCs w:val="16"/>
              </w:rPr>
            </w:pPr>
            <w:r w:rsidRPr="38292251">
              <w:rPr>
                <w:sz w:val="16"/>
                <w:szCs w:val="16"/>
              </w:rPr>
              <w:t>0,168</w:t>
            </w:r>
          </w:p>
        </w:tc>
      </w:tr>
      <w:tr w:rsidR="0029358E" w:rsidRPr="006A3BD0" w14:paraId="6C083DF8"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4631FE9F" w14:textId="67EC0E9C" w:rsidR="0029358E" w:rsidRDefault="38292251" w:rsidP="38292251">
            <w:pPr>
              <w:jc w:val="center"/>
              <w:rPr>
                <w:i/>
                <w:iCs/>
                <w:sz w:val="16"/>
                <w:szCs w:val="16"/>
              </w:rPr>
            </w:pPr>
            <w:r w:rsidRPr="38292251">
              <w:rPr>
                <w:i/>
                <w:iCs/>
                <w:sz w:val="16"/>
                <w:szCs w:val="16"/>
              </w:rPr>
              <w:t>38</w:t>
            </w:r>
          </w:p>
        </w:tc>
        <w:tc>
          <w:tcPr>
            <w:tcW w:w="1744" w:type="dxa"/>
            <w:tcBorders>
              <w:top w:val="single" w:sz="4" w:space="0" w:color="auto"/>
              <w:left w:val="single" w:sz="4" w:space="0" w:color="auto"/>
              <w:bottom w:val="single" w:sz="4" w:space="0" w:color="auto"/>
              <w:right w:val="single" w:sz="4" w:space="0" w:color="auto"/>
            </w:tcBorders>
          </w:tcPr>
          <w:p w14:paraId="07020463" w14:textId="6792C1D0" w:rsidR="0029358E" w:rsidRPr="006A3BD0" w:rsidRDefault="38292251" w:rsidP="38292251">
            <w:pPr>
              <w:rPr>
                <w:color w:val="000000" w:themeColor="text1"/>
                <w:sz w:val="16"/>
                <w:szCs w:val="16"/>
              </w:rPr>
            </w:pPr>
            <w:r w:rsidRPr="38292251">
              <w:rPr>
                <w:color w:val="000000" w:themeColor="text1"/>
                <w:sz w:val="16"/>
                <w:szCs w:val="16"/>
              </w:rPr>
              <w:t>Индивид – общество – государство: новая философия</w:t>
            </w:r>
            <w:r w:rsidRPr="38292251">
              <w:rPr>
                <w:b/>
                <w:bCs/>
                <w:color w:val="000000" w:themeColor="text1"/>
                <w:sz w:val="16"/>
                <w:szCs w:val="16"/>
              </w:rPr>
              <w:t xml:space="preserve"> </w:t>
            </w:r>
            <w:r w:rsidRPr="38292251">
              <w:rPr>
                <w:color w:val="000000" w:themeColor="text1"/>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tcPr>
          <w:p w14:paraId="736F0FA5" w14:textId="0422415A" w:rsidR="0029358E" w:rsidRPr="006A3BD0" w:rsidRDefault="38292251" w:rsidP="38292251">
            <w:pPr>
              <w:rPr>
                <w:color w:val="000000" w:themeColor="text1"/>
                <w:sz w:val="16"/>
                <w:szCs w:val="16"/>
              </w:rPr>
            </w:pPr>
            <w:r w:rsidRPr="38292251">
              <w:rPr>
                <w:sz w:val="16"/>
                <w:szCs w:val="16"/>
              </w:rPr>
              <w:t xml:space="preserve">Политика памяти как предмет философской рефлексии </w:t>
            </w:r>
          </w:p>
        </w:tc>
        <w:tc>
          <w:tcPr>
            <w:tcW w:w="2731" w:type="dxa"/>
            <w:tcBorders>
              <w:top w:val="single" w:sz="4" w:space="0" w:color="auto"/>
              <w:left w:val="single" w:sz="4" w:space="0" w:color="auto"/>
              <w:bottom w:val="single" w:sz="4" w:space="0" w:color="auto"/>
              <w:right w:val="single" w:sz="4" w:space="0" w:color="auto"/>
            </w:tcBorders>
          </w:tcPr>
          <w:p w14:paraId="06B82A4D" w14:textId="3131C5AE" w:rsidR="0029358E" w:rsidRPr="006A3BD0" w:rsidRDefault="38292251" w:rsidP="38292251">
            <w:pPr>
              <w:rPr>
                <w:sz w:val="16"/>
                <w:szCs w:val="16"/>
              </w:rPr>
            </w:pPr>
            <w:r w:rsidRPr="38292251">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29E3E1DF" w14:textId="41EAC601" w:rsidR="0029358E" w:rsidRPr="006A3BD0" w:rsidRDefault="38292251" w:rsidP="38292251">
            <w:pPr>
              <w:rPr>
                <w:sz w:val="16"/>
                <w:szCs w:val="16"/>
              </w:rPr>
            </w:pPr>
            <w:r w:rsidRPr="38292251">
              <w:rPr>
                <w:b/>
                <w:bCs/>
                <w:sz w:val="16"/>
                <w:szCs w:val="16"/>
              </w:rPr>
              <w:t xml:space="preserve">Линченко А.А., </w:t>
            </w:r>
          </w:p>
          <w:p w14:paraId="623B7B1A" w14:textId="687EB14C" w:rsidR="0029358E" w:rsidRPr="006A3BD0" w:rsidRDefault="38292251" w:rsidP="38292251">
            <w:pPr>
              <w:rPr>
                <w:color w:val="000000" w:themeColor="text1"/>
                <w:sz w:val="16"/>
                <w:szCs w:val="16"/>
              </w:rPr>
            </w:pPr>
            <w:r w:rsidRPr="38292251">
              <w:rPr>
                <w:sz w:val="16"/>
                <w:szCs w:val="16"/>
              </w:rPr>
              <w:t>Аникин Д.А.</w:t>
            </w:r>
          </w:p>
        </w:tc>
        <w:tc>
          <w:tcPr>
            <w:tcW w:w="1418" w:type="dxa"/>
            <w:tcBorders>
              <w:top w:val="single" w:sz="4" w:space="0" w:color="auto"/>
              <w:left w:val="single" w:sz="4" w:space="0" w:color="auto"/>
              <w:bottom w:val="single" w:sz="4" w:space="0" w:color="auto"/>
              <w:right w:val="single" w:sz="4" w:space="0" w:color="auto"/>
            </w:tcBorders>
          </w:tcPr>
          <w:p w14:paraId="4E73F540" w14:textId="2C2FB245" w:rsidR="0029358E" w:rsidRPr="006A3BD0" w:rsidRDefault="38292251" w:rsidP="38292251">
            <w:pPr>
              <w:rPr>
                <w:sz w:val="16"/>
                <w:szCs w:val="16"/>
              </w:rPr>
            </w:pPr>
            <w:r w:rsidRPr="38292251">
              <w:rPr>
                <w:sz w:val="16"/>
                <w:szCs w:val="16"/>
              </w:rPr>
              <w:t>0,5 /</w:t>
            </w:r>
          </w:p>
          <w:p w14:paraId="47C60C89" w14:textId="072AB1CB" w:rsidR="0029358E" w:rsidRPr="006A3BD0" w:rsidRDefault="38292251" w:rsidP="38292251">
            <w:pPr>
              <w:rPr>
                <w:sz w:val="16"/>
                <w:szCs w:val="16"/>
              </w:rPr>
            </w:pPr>
            <w:r w:rsidRPr="38292251">
              <w:rPr>
                <w:sz w:val="16"/>
                <w:szCs w:val="16"/>
              </w:rPr>
              <w:t>0,3</w:t>
            </w:r>
          </w:p>
          <w:p w14:paraId="1EEE77F4" w14:textId="259D37A0" w:rsidR="0029358E" w:rsidRPr="006A3BD0" w:rsidRDefault="38292251" w:rsidP="38292251">
            <w:pPr>
              <w:rPr>
                <w:color w:val="000000" w:themeColor="text1"/>
                <w:sz w:val="16"/>
                <w:szCs w:val="16"/>
              </w:rPr>
            </w:pPr>
            <w:r w:rsidRPr="38292251">
              <w:rPr>
                <w:sz w:val="16"/>
                <w:szCs w:val="16"/>
              </w:rPr>
              <w:t>0,2</w:t>
            </w:r>
          </w:p>
        </w:tc>
        <w:tc>
          <w:tcPr>
            <w:tcW w:w="2409" w:type="dxa"/>
            <w:tcBorders>
              <w:top w:val="single" w:sz="4" w:space="0" w:color="auto"/>
              <w:left w:val="single" w:sz="4" w:space="0" w:color="auto"/>
              <w:bottom w:val="single" w:sz="4" w:space="0" w:color="auto"/>
              <w:right w:val="single" w:sz="4" w:space="0" w:color="auto"/>
            </w:tcBorders>
          </w:tcPr>
          <w:p w14:paraId="3D7C8782" w14:textId="15E54930" w:rsidR="0029358E" w:rsidRPr="006A3BD0" w:rsidRDefault="38292251" w:rsidP="38292251">
            <w:pPr>
              <w:rPr>
                <w:color w:val="000000" w:themeColor="text1"/>
                <w:sz w:val="16"/>
                <w:szCs w:val="16"/>
              </w:rPr>
            </w:pPr>
            <w:r w:rsidRPr="38292251">
              <w:rPr>
                <w:sz w:val="16"/>
                <w:szCs w:val="16"/>
              </w:rPr>
              <w:t>Вестник Вятского государственного университета. 2018. №1. С.19-25., Киров, Вятский университет</w:t>
            </w:r>
          </w:p>
        </w:tc>
        <w:tc>
          <w:tcPr>
            <w:tcW w:w="903" w:type="dxa"/>
            <w:tcBorders>
              <w:top w:val="single" w:sz="4" w:space="0" w:color="auto"/>
              <w:left w:val="single" w:sz="4" w:space="0" w:color="auto"/>
              <w:bottom w:val="single" w:sz="4" w:space="0" w:color="auto"/>
              <w:right w:val="single" w:sz="4" w:space="0" w:color="auto"/>
            </w:tcBorders>
          </w:tcPr>
          <w:p w14:paraId="6D676515" w14:textId="183562B9" w:rsidR="0029358E" w:rsidRPr="006A3BD0" w:rsidRDefault="38292251" w:rsidP="38292251">
            <w:pPr>
              <w:rPr>
                <w:sz w:val="16"/>
                <w:szCs w:val="16"/>
              </w:rPr>
            </w:pPr>
            <w:r w:rsidRPr="38292251">
              <w:rPr>
                <w:sz w:val="16"/>
                <w:szCs w:val="16"/>
              </w:rPr>
              <w:t>300</w:t>
            </w:r>
          </w:p>
        </w:tc>
        <w:tc>
          <w:tcPr>
            <w:tcW w:w="1003" w:type="dxa"/>
            <w:tcBorders>
              <w:top w:val="single" w:sz="4" w:space="0" w:color="auto"/>
              <w:left w:val="single" w:sz="4" w:space="0" w:color="auto"/>
              <w:bottom w:val="single" w:sz="4" w:space="0" w:color="auto"/>
              <w:right w:val="single" w:sz="4" w:space="0" w:color="auto"/>
            </w:tcBorders>
          </w:tcPr>
          <w:p w14:paraId="329DD52F" w14:textId="53191418" w:rsidR="0029358E" w:rsidRPr="006A3BD0" w:rsidRDefault="38292251" w:rsidP="38292251">
            <w:pPr>
              <w:rPr>
                <w:color w:val="000000" w:themeColor="text1"/>
                <w:sz w:val="16"/>
                <w:szCs w:val="16"/>
              </w:rPr>
            </w:pPr>
            <w:r w:rsidRPr="38292251">
              <w:rPr>
                <w:sz w:val="16"/>
                <w:szCs w:val="16"/>
              </w:rPr>
              <w:t>0,121</w:t>
            </w:r>
          </w:p>
        </w:tc>
      </w:tr>
      <w:tr w:rsidR="0029358E" w:rsidRPr="006A3BD0" w14:paraId="14123B2A"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133E4164" w14:textId="2B7AAEE6" w:rsidR="0029358E" w:rsidRDefault="38292251" w:rsidP="38292251">
            <w:pPr>
              <w:jc w:val="center"/>
              <w:rPr>
                <w:i/>
                <w:iCs/>
                <w:sz w:val="16"/>
                <w:szCs w:val="16"/>
              </w:rPr>
            </w:pPr>
            <w:r w:rsidRPr="38292251">
              <w:rPr>
                <w:i/>
                <w:iCs/>
                <w:sz w:val="16"/>
                <w:szCs w:val="16"/>
              </w:rPr>
              <w:t>39</w:t>
            </w:r>
          </w:p>
        </w:tc>
        <w:tc>
          <w:tcPr>
            <w:tcW w:w="1744" w:type="dxa"/>
            <w:tcBorders>
              <w:top w:val="single" w:sz="4" w:space="0" w:color="auto"/>
              <w:left w:val="single" w:sz="4" w:space="0" w:color="auto"/>
              <w:bottom w:val="single" w:sz="4" w:space="0" w:color="auto"/>
              <w:right w:val="single" w:sz="4" w:space="0" w:color="auto"/>
            </w:tcBorders>
          </w:tcPr>
          <w:p w14:paraId="565F5B30" w14:textId="0424C21A" w:rsidR="0029358E" w:rsidRPr="006A3BD0" w:rsidRDefault="38292251" w:rsidP="38292251">
            <w:pPr>
              <w:rPr>
                <w:color w:val="000000" w:themeColor="text1"/>
                <w:sz w:val="16"/>
                <w:szCs w:val="16"/>
              </w:rPr>
            </w:pPr>
            <w:r w:rsidRPr="38292251">
              <w:rPr>
                <w:color w:val="000000" w:themeColor="text1"/>
                <w:sz w:val="16"/>
                <w:szCs w:val="16"/>
              </w:rPr>
              <w:t>Индивид – общество – государство: новая философия</w:t>
            </w:r>
            <w:r w:rsidRPr="38292251">
              <w:rPr>
                <w:b/>
                <w:bCs/>
                <w:color w:val="000000" w:themeColor="text1"/>
                <w:sz w:val="16"/>
                <w:szCs w:val="16"/>
              </w:rPr>
              <w:t xml:space="preserve"> </w:t>
            </w:r>
            <w:r w:rsidRPr="38292251">
              <w:rPr>
                <w:color w:val="000000" w:themeColor="text1"/>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tcPr>
          <w:p w14:paraId="233A33AE" w14:textId="113709B5" w:rsidR="0029358E" w:rsidRPr="006A3BD0" w:rsidRDefault="38292251" w:rsidP="38292251">
            <w:pPr>
              <w:rPr>
                <w:color w:val="000000" w:themeColor="text1"/>
                <w:sz w:val="16"/>
                <w:szCs w:val="16"/>
              </w:rPr>
            </w:pPr>
            <w:r w:rsidRPr="38292251">
              <w:rPr>
                <w:sz w:val="16"/>
                <w:szCs w:val="16"/>
              </w:rPr>
              <w:t xml:space="preserve">Мораль и историческая культура в зеркале философской рефлексии </w:t>
            </w:r>
          </w:p>
        </w:tc>
        <w:tc>
          <w:tcPr>
            <w:tcW w:w="2731" w:type="dxa"/>
            <w:tcBorders>
              <w:top w:val="single" w:sz="4" w:space="0" w:color="auto"/>
              <w:left w:val="single" w:sz="4" w:space="0" w:color="auto"/>
              <w:bottom w:val="single" w:sz="4" w:space="0" w:color="auto"/>
              <w:right w:val="single" w:sz="4" w:space="0" w:color="auto"/>
            </w:tcBorders>
          </w:tcPr>
          <w:p w14:paraId="0ADD5BA0" w14:textId="077C2951" w:rsidR="0029358E" w:rsidRPr="006A3BD0" w:rsidRDefault="38292251" w:rsidP="38292251">
            <w:pPr>
              <w:rPr>
                <w:sz w:val="16"/>
                <w:szCs w:val="16"/>
              </w:rPr>
            </w:pPr>
            <w:r w:rsidRPr="38292251">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6910D28D" w14:textId="0FF5E473" w:rsidR="0029358E" w:rsidRPr="006A3BD0" w:rsidRDefault="38292251" w:rsidP="38292251">
            <w:pPr>
              <w:rPr>
                <w:b/>
                <w:bCs/>
                <w:sz w:val="16"/>
                <w:szCs w:val="16"/>
              </w:rPr>
            </w:pPr>
            <w:r w:rsidRPr="38292251">
              <w:rPr>
                <w:b/>
                <w:bCs/>
                <w:sz w:val="16"/>
                <w:szCs w:val="16"/>
              </w:rPr>
              <w:t>Линченко А.А.</w:t>
            </w:r>
          </w:p>
        </w:tc>
        <w:tc>
          <w:tcPr>
            <w:tcW w:w="1418" w:type="dxa"/>
            <w:tcBorders>
              <w:top w:val="single" w:sz="4" w:space="0" w:color="auto"/>
              <w:left w:val="single" w:sz="4" w:space="0" w:color="auto"/>
              <w:bottom w:val="single" w:sz="4" w:space="0" w:color="auto"/>
              <w:right w:val="single" w:sz="4" w:space="0" w:color="auto"/>
            </w:tcBorders>
          </w:tcPr>
          <w:p w14:paraId="456A6BBA" w14:textId="45E27145" w:rsidR="0029358E" w:rsidRPr="006A3BD0" w:rsidRDefault="38292251" w:rsidP="38292251">
            <w:pPr>
              <w:rPr>
                <w:color w:val="000000" w:themeColor="text1"/>
                <w:sz w:val="16"/>
                <w:szCs w:val="16"/>
              </w:rPr>
            </w:pPr>
            <w:r w:rsidRPr="38292251">
              <w:rPr>
                <w:sz w:val="16"/>
                <w:szCs w:val="16"/>
              </w:rPr>
              <w:t>0,5</w:t>
            </w:r>
          </w:p>
        </w:tc>
        <w:tc>
          <w:tcPr>
            <w:tcW w:w="2409" w:type="dxa"/>
            <w:tcBorders>
              <w:top w:val="single" w:sz="4" w:space="0" w:color="auto"/>
              <w:left w:val="single" w:sz="4" w:space="0" w:color="auto"/>
              <w:bottom w:val="single" w:sz="4" w:space="0" w:color="auto"/>
              <w:right w:val="single" w:sz="4" w:space="0" w:color="auto"/>
            </w:tcBorders>
          </w:tcPr>
          <w:p w14:paraId="1EB385C1" w14:textId="1B203AFC" w:rsidR="0029358E" w:rsidRPr="006A3BD0" w:rsidRDefault="38292251" w:rsidP="38292251">
            <w:pPr>
              <w:rPr>
                <w:color w:val="000000" w:themeColor="text1"/>
                <w:sz w:val="16"/>
                <w:szCs w:val="16"/>
              </w:rPr>
            </w:pPr>
            <w:r w:rsidRPr="38292251">
              <w:rPr>
                <w:sz w:val="16"/>
                <w:szCs w:val="16"/>
              </w:rPr>
              <w:t xml:space="preserve">Вестник Вятского государственного университета. 2018. №1. С.19-25., Москва, Издательство </w:t>
            </w:r>
            <w:r w:rsidRPr="38292251">
              <w:rPr>
                <w:sz w:val="16"/>
                <w:szCs w:val="16"/>
                <w:lang w:val="en-US"/>
              </w:rPr>
              <w:t>Nota</w:t>
            </w:r>
            <w:r w:rsidRPr="38292251">
              <w:rPr>
                <w:sz w:val="16"/>
                <w:szCs w:val="16"/>
              </w:rPr>
              <w:t xml:space="preserve"> </w:t>
            </w:r>
            <w:r w:rsidRPr="38292251">
              <w:rPr>
                <w:sz w:val="16"/>
                <w:szCs w:val="16"/>
                <w:lang w:val="en-US"/>
              </w:rPr>
              <w:t>Bene</w:t>
            </w:r>
          </w:p>
        </w:tc>
        <w:tc>
          <w:tcPr>
            <w:tcW w:w="903" w:type="dxa"/>
            <w:tcBorders>
              <w:top w:val="single" w:sz="4" w:space="0" w:color="auto"/>
              <w:left w:val="single" w:sz="4" w:space="0" w:color="auto"/>
              <w:bottom w:val="single" w:sz="4" w:space="0" w:color="auto"/>
              <w:right w:val="single" w:sz="4" w:space="0" w:color="auto"/>
            </w:tcBorders>
          </w:tcPr>
          <w:p w14:paraId="681F0604" w14:textId="3E83A3FF" w:rsidR="0029358E" w:rsidRPr="006A3BD0" w:rsidRDefault="38292251" w:rsidP="38292251">
            <w:pPr>
              <w:rPr>
                <w:sz w:val="16"/>
                <w:szCs w:val="16"/>
              </w:rPr>
            </w:pPr>
            <w:r w:rsidRPr="38292251">
              <w:rPr>
                <w:sz w:val="16"/>
                <w:szCs w:val="16"/>
                <w:lang w:val="en-US"/>
              </w:rPr>
              <w:t>300</w:t>
            </w:r>
          </w:p>
        </w:tc>
        <w:tc>
          <w:tcPr>
            <w:tcW w:w="1003" w:type="dxa"/>
            <w:tcBorders>
              <w:top w:val="single" w:sz="4" w:space="0" w:color="auto"/>
              <w:left w:val="single" w:sz="4" w:space="0" w:color="auto"/>
              <w:bottom w:val="single" w:sz="4" w:space="0" w:color="auto"/>
              <w:right w:val="single" w:sz="4" w:space="0" w:color="auto"/>
            </w:tcBorders>
          </w:tcPr>
          <w:p w14:paraId="0936BD8B" w14:textId="5B374E4B" w:rsidR="0029358E" w:rsidRPr="006A3BD0" w:rsidRDefault="38292251" w:rsidP="38292251">
            <w:pPr>
              <w:rPr>
                <w:color w:val="000000" w:themeColor="text1"/>
                <w:sz w:val="16"/>
                <w:szCs w:val="16"/>
              </w:rPr>
            </w:pPr>
            <w:r w:rsidRPr="38292251">
              <w:rPr>
                <w:sz w:val="16"/>
                <w:szCs w:val="16"/>
                <w:lang w:val="en-US"/>
              </w:rPr>
              <w:t>0,315</w:t>
            </w:r>
          </w:p>
        </w:tc>
      </w:tr>
      <w:tr w:rsidR="0029358E" w:rsidRPr="006A3BD0" w14:paraId="15574128"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1A74808B" w14:textId="4BAE83E6" w:rsidR="0029358E" w:rsidRDefault="38292251" w:rsidP="38292251">
            <w:pPr>
              <w:jc w:val="center"/>
              <w:rPr>
                <w:i/>
                <w:iCs/>
                <w:sz w:val="16"/>
                <w:szCs w:val="16"/>
              </w:rPr>
            </w:pPr>
            <w:r w:rsidRPr="38292251">
              <w:rPr>
                <w:i/>
                <w:iCs/>
                <w:sz w:val="16"/>
                <w:szCs w:val="16"/>
              </w:rPr>
              <w:t>40</w:t>
            </w:r>
          </w:p>
        </w:tc>
        <w:tc>
          <w:tcPr>
            <w:tcW w:w="1744" w:type="dxa"/>
            <w:tcBorders>
              <w:top w:val="single" w:sz="4" w:space="0" w:color="auto"/>
              <w:left w:val="single" w:sz="4" w:space="0" w:color="auto"/>
              <w:bottom w:val="single" w:sz="4" w:space="0" w:color="auto"/>
              <w:right w:val="single" w:sz="4" w:space="0" w:color="auto"/>
            </w:tcBorders>
          </w:tcPr>
          <w:p w14:paraId="02741683" w14:textId="73C37938" w:rsidR="0029358E" w:rsidRPr="006A3BD0" w:rsidRDefault="38292251" w:rsidP="38292251">
            <w:pPr>
              <w:rPr>
                <w:color w:val="000000" w:themeColor="text1"/>
                <w:sz w:val="16"/>
                <w:szCs w:val="16"/>
              </w:rPr>
            </w:pPr>
            <w:r w:rsidRPr="38292251">
              <w:rPr>
                <w:color w:val="000000" w:themeColor="text1"/>
                <w:sz w:val="16"/>
                <w:szCs w:val="16"/>
              </w:rPr>
              <w:t>Индивид – общество – государство: новая философия</w:t>
            </w:r>
            <w:r w:rsidRPr="38292251">
              <w:rPr>
                <w:b/>
                <w:bCs/>
                <w:color w:val="000000" w:themeColor="text1"/>
                <w:sz w:val="16"/>
                <w:szCs w:val="16"/>
              </w:rPr>
              <w:t xml:space="preserve"> </w:t>
            </w:r>
            <w:r w:rsidRPr="38292251">
              <w:rPr>
                <w:color w:val="000000" w:themeColor="text1"/>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tcPr>
          <w:p w14:paraId="3A90540A" w14:textId="2D0E61B7" w:rsidR="0029358E" w:rsidRPr="006A3BD0" w:rsidRDefault="38292251" w:rsidP="38292251">
            <w:pPr>
              <w:rPr>
                <w:color w:val="000000" w:themeColor="text1"/>
                <w:sz w:val="16"/>
                <w:szCs w:val="16"/>
              </w:rPr>
            </w:pPr>
            <w:r w:rsidRPr="38292251">
              <w:rPr>
                <w:sz w:val="16"/>
                <w:szCs w:val="16"/>
              </w:rPr>
              <w:t xml:space="preserve">Распад СССР: этапы конструирования культурной травмы в современной российской медиа-среде </w:t>
            </w:r>
          </w:p>
        </w:tc>
        <w:tc>
          <w:tcPr>
            <w:tcW w:w="2731" w:type="dxa"/>
            <w:tcBorders>
              <w:top w:val="single" w:sz="4" w:space="0" w:color="auto"/>
              <w:left w:val="single" w:sz="4" w:space="0" w:color="auto"/>
              <w:bottom w:val="single" w:sz="4" w:space="0" w:color="auto"/>
              <w:right w:val="single" w:sz="4" w:space="0" w:color="auto"/>
            </w:tcBorders>
          </w:tcPr>
          <w:p w14:paraId="4DF4E32B" w14:textId="1BC77370" w:rsidR="0029358E" w:rsidRPr="006A3BD0" w:rsidRDefault="38292251" w:rsidP="38292251">
            <w:pPr>
              <w:rPr>
                <w:sz w:val="16"/>
                <w:szCs w:val="16"/>
              </w:rPr>
            </w:pPr>
            <w:r w:rsidRPr="38292251">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46BBC9CE" w14:textId="796F03DA" w:rsidR="0029358E" w:rsidRPr="006A3BD0" w:rsidRDefault="38292251" w:rsidP="38292251">
            <w:pPr>
              <w:rPr>
                <w:b/>
                <w:bCs/>
                <w:sz w:val="16"/>
                <w:szCs w:val="16"/>
              </w:rPr>
            </w:pPr>
            <w:r w:rsidRPr="38292251">
              <w:rPr>
                <w:b/>
                <w:bCs/>
                <w:sz w:val="16"/>
                <w:szCs w:val="16"/>
              </w:rPr>
              <w:t>Линченко А.А.</w:t>
            </w:r>
          </w:p>
        </w:tc>
        <w:tc>
          <w:tcPr>
            <w:tcW w:w="1418" w:type="dxa"/>
            <w:tcBorders>
              <w:top w:val="single" w:sz="4" w:space="0" w:color="auto"/>
              <w:left w:val="single" w:sz="4" w:space="0" w:color="auto"/>
              <w:bottom w:val="single" w:sz="4" w:space="0" w:color="auto"/>
              <w:right w:val="single" w:sz="4" w:space="0" w:color="auto"/>
            </w:tcBorders>
          </w:tcPr>
          <w:p w14:paraId="2D39ADDE" w14:textId="2AFD1D0D" w:rsidR="0029358E" w:rsidRPr="006A3BD0" w:rsidRDefault="0B89C77B" w:rsidP="0B89C77B">
            <w:pPr>
              <w:rPr>
                <w:sz w:val="16"/>
                <w:szCs w:val="16"/>
              </w:rPr>
            </w:pPr>
            <w:r w:rsidRPr="0B89C77B">
              <w:rPr>
                <w:sz w:val="16"/>
                <w:szCs w:val="16"/>
              </w:rPr>
              <w:t>1,0</w:t>
            </w:r>
          </w:p>
        </w:tc>
        <w:tc>
          <w:tcPr>
            <w:tcW w:w="2409" w:type="dxa"/>
            <w:tcBorders>
              <w:top w:val="single" w:sz="4" w:space="0" w:color="auto"/>
              <w:left w:val="single" w:sz="4" w:space="0" w:color="auto"/>
              <w:bottom w:val="single" w:sz="4" w:space="0" w:color="auto"/>
              <w:right w:val="single" w:sz="4" w:space="0" w:color="auto"/>
            </w:tcBorders>
          </w:tcPr>
          <w:p w14:paraId="18CFE2CF" w14:textId="190E7138" w:rsidR="0029358E" w:rsidRPr="006A3BD0" w:rsidRDefault="38292251" w:rsidP="38292251">
            <w:pPr>
              <w:jc w:val="both"/>
              <w:rPr>
                <w:color w:val="000000" w:themeColor="text1"/>
                <w:sz w:val="16"/>
                <w:szCs w:val="16"/>
              </w:rPr>
            </w:pPr>
            <w:r w:rsidRPr="38292251">
              <w:rPr>
                <w:sz w:val="16"/>
                <w:szCs w:val="16"/>
              </w:rPr>
              <w:t xml:space="preserve">Социодинамика. 2018. №12., Москва, Издательство </w:t>
            </w:r>
            <w:r w:rsidRPr="38292251">
              <w:rPr>
                <w:sz w:val="16"/>
                <w:szCs w:val="16"/>
                <w:lang w:val="en-US"/>
              </w:rPr>
              <w:t>Nota</w:t>
            </w:r>
            <w:r w:rsidRPr="38292251">
              <w:rPr>
                <w:sz w:val="16"/>
                <w:szCs w:val="16"/>
              </w:rPr>
              <w:t xml:space="preserve"> </w:t>
            </w:r>
            <w:r w:rsidRPr="38292251">
              <w:rPr>
                <w:sz w:val="16"/>
                <w:szCs w:val="16"/>
                <w:lang w:val="en-US"/>
              </w:rPr>
              <w:t>Bene</w:t>
            </w:r>
          </w:p>
        </w:tc>
        <w:tc>
          <w:tcPr>
            <w:tcW w:w="903" w:type="dxa"/>
            <w:tcBorders>
              <w:top w:val="single" w:sz="4" w:space="0" w:color="auto"/>
              <w:left w:val="single" w:sz="4" w:space="0" w:color="auto"/>
              <w:bottom w:val="single" w:sz="4" w:space="0" w:color="auto"/>
              <w:right w:val="single" w:sz="4" w:space="0" w:color="auto"/>
            </w:tcBorders>
          </w:tcPr>
          <w:p w14:paraId="7A3CEBC6" w14:textId="5A1A286A" w:rsidR="0029358E" w:rsidRPr="006A3BD0" w:rsidRDefault="38292251" w:rsidP="38292251">
            <w:pPr>
              <w:rPr>
                <w:sz w:val="16"/>
                <w:szCs w:val="16"/>
              </w:rPr>
            </w:pPr>
            <w:r w:rsidRPr="38292251">
              <w:rPr>
                <w:sz w:val="16"/>
                <w:szCs w:val="16"/>
              </w:rPr>
              <w:t>300</w:t>
            </w:r>
          </w:p>
        </w:tc>
        <w:tc>
          <w:tcPr>
            <w:tcW w:w="1003" w:type="dxa"/>
            <w:tcBorders>
              <w:top w:val="single" w:sz="4" w:space="0" w:color="auto"/>
              <w:left w:val="single" w:sz="4" w:space="0" w:color="auto"/>
              <w:bottom w:val="single" w:sz="4" w:space="0" w:color="auto"/>
              <w:right w:val="single" w:sz="4" w:space="0" w:color="auto"/>
            </w:tcBorders>
          </w:tcPr>
          <w:p w14:paraId="0E2DFD33" w14:textId="388D57C1" w:rsidR="0029358E" w:rsidRPr="006A3BD0" w:rsidRDefault="38292251" w:rsidP="38292251">
            <w:pPr>
              <w:rPr>
                <w:color w:val="000000" w:themeColor="text1"/>
                <w:sz w:val="16"/>
                <w:szCs w:val="16"/>
              </w:rPr>
            </w:pPr>
            <w:r w:rsidRPr="38292251">
              <w:rPr>
                <w:sz w:val="16"/>
                <w:szCs w:val="16"/>
              </w:rPr>
              <w:t>0,896</w:t>
            </w:r>
          </w:p>
        </w:tc>
      </w:tr>
      <w:tr w:rsidR="0029358E" w:rsidRPr="006A3BD0" w14:paraId="0E1F9943"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4F6B54C7" w14:textId="20D14F4F" w:rsidR="0029358E" w:rsidRDefault="38292251" w:rsidP="38292251">
            <w:pPr>
              <w:jc w:val="center"/>
              <w:rPr>
                <w:i/>
                <w:iCs/>
                <w:sz w:val="16"/>
                <w:szCs w:val="16"/>
              </w:rPr>
            </w:pPr>
            <w:r w:rsidRPr="38292251">
              <w:rPr>
                <w:i/>
                <w:iCs/>
                <w:sz w:val="16"/>
                <w:szCs w:val="16"/>
              </w:rPr>
              <w:lastRenderedPageBreak/>
              <w:t>41</w:t>
            </w:r>
          </w:p>
        </w:tc>
        <w:tc>
          <w:tcPr>
            <w:tcW w:w="1744" w:type="dxa"/>
            <w:tcBorders>
              <w:top w:val="single" w:sz="4" w:space="0" w:color="auto"/>
              <w:left w:val="single" w:sz="4" w:space="0" w:color="auto"/>
              <w:bottom w:val="single" w:sz="4" w:space="0" w:color="auto"/>
              <w:right w:val="single" w:sz="4" w:space="0" w:color="auto"/>
            </w:tcBorders>
          </w:tcPr>
          <w:p w14:paraId="63A02770" w14:textId="216C5A83" w:rsidR="0029358E" w:rsidRPr="006A3BD0" w:rsidRDefault="38292251" w:rsidP="38292251">
            <w:pPr>
              <w:rPr>
                <w:color w:val="000000" w:themeColor="text1"/>
                <w:sz w:val="16"/>
                <w:szCs w:val="16"/>
              </w:rPr>
            </w:pPr>
            <w:r w:rsidRPr="38292251">
              <w:rPr>
                <w:color w:val="000000" w:themeColor="text1"/>
                <w:sz w:val="16"/>
                <w:szCs w:val="16"/>
              </w:rPr>
              <w:t>Парадигмы цифровых технологий</w:t>
            </w:r>
          </w:p>
        </w:tc>
        <w:tc>
          <w:tcPr>
            <w:tcW w:w="2500" w:type="dxa"/>
            <w:tcBorders>
              <w:top w:val="single" w:sz="4" w:space="0" w:color="auto"/>
              <w:left w:val="single" w:sz="4" w:space="0" w:color="auto"/>
              <w:bottom w:val="single" w:sz="4" w:space="0" w:color="auto"/>
              <w:right w:val="single" w:sz="4" w:space="0" w:color="auto"/>
            </w:tcBorders>
          </w:tcPr>
          <w:p w14:paraId="1215E907" w14:textId="54D90D6F" w:rsidR="0029358E" w:rsidRPr="006A3BD0" w:rsidRDefault="38292251" w:rsidP="38292251">
            <w:pPr>
              <w:rPr>
                <w:color w:val="000000" w:themeColor="text1"/>
                <w:sz w:val="16"/>
                <w:szCs w:val="16"/>
              </w:rPr>
            </w:pPr>
            <w:r w:rsidRPr="38292251">
              <w:rPr>
                <w:sz w:val="16"/>
                <w:szCs w:val="16"/>
              </w:rPr>
              <w:t>О приближенном решении линейного частично интегрального уравнения Романовского</w:t>
            </w:r>
          </w:p>
        </w:tc>
        <w:tc>
          <w:tcPr>
            <w:tcW w:w="2731" w:type="dxa"/>
            <w:tcBorders>
              <w:top w:val="single" w:sz="4" w:space="0" w:color="auto"/>
              <w:left w:val="single" w:sz="4" w:space="0" w:color="auto"/>
              <w:bottom w:val="single" w:sz="4" w:space="0" w:color="auto"/>
              <w:right w:val="single" w:sz="4" w:space="0" w:color="auto"/>
            </w:tcBorders>
          </w:tcPr>
          <w:p w14:paraId="6D997640" w14:textId="25E53DDB" w:rsidR="0029358E" w:rsidRPr="006A3BD0" w:rsidRDefault="38292251" w:rsidP="38292251">
            <w:pPr>
              <w:rPr>
                <w:sz w:val="16"/>
                <w:szCs w:val="16"/>
              </w:rPr>
            </w:pPr>
            <w:r w:rsidRPr="38292251">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tcPr>
          <w:p w14:paraId="335A64BF" w14:textId="6682CEED" w:rsidR="0029358E" w:rsidRPr="006A3BD0" w:rsidRDefault="38292251" w:rsidP="38292251">
            <w:pPr>
              <w:rPr>
                <w:color w:val="000000" w:themeColor="text1"/>
                <w:sz w:val="16"/>
                <w:szCs w:val="16"/>
              </w:rPr>
            </w:pPr>
            <w:r w:rsidRPr="38292251">
              <w:rPr>
                <w:rFonts w:eastAsia="Calibri"/>
                <w:sz w:val="16"/>
                <w:szCs w:val="16"/>
              </w:rPr>
              <w:t xml:space="preserve">Калитвин А.С., </w:t>
            </w:r>
            <w:r w:rsidRPr="38292251">
              <w:rPr>
                <w:rFonts w:eastAsia="Calibri"/>
                <w:b/>
                <w:bCs/>
                <w:sz w:val="16"/>
                <w:szCs w:val="16"/>
              </w:rPr>
              <w:t>Калитвин В.А.</w:t>
            </w:r>
          </w:p>
        </w:tc>
        <w:tc>
          <w:tcPr>
            <w:tcW w:w="1418" w:type="dxa"/>
            <w:tcBorders>
              <w:top w:val="single" w:sz="4" w:space="0" w:color="auto"/>
              <w:left w:val="single" w:sz="4" w:space="0" w:color="auto"/>
              <w:bottom w:val="single" w:sz="4" w:space="0" w:color="auto"/>
              <w:right w:val="single" w:sz="4" w:space="0" w:color="auto"/>
            </w:tcBorders>
          </w:tcPr>
          <w:p w14:paraId="3981CD6C" w14:textId="58E7C756" w:rsidR="0029358E" w:rsidRPr="006A3BD0" w:rsidRDefault="38292251" w:rsidP="38292251">
            <w:pPr>
              <w:rPr>
                <w:color w:val="000000" w:themeColor="text1"/>
                <w:sz w:val="16"/>
                <w:szCs w:val="16"/>
              </w:rPr>
            </w:pPr>
            <w:r w:rsidRPr="38292251">
              <w:rPr>
                <w:sz w:val="16"/>
                <w:szCs w:val="16"/>
              </w:rPr>
              <w:t>0,25/</w:t>
            </w:r>
          </w:p>
          <w:p w14:paraId="0FE466C2" w14:textId="62A66D20" w:rsidR="0029358E" w:rsidRPr="006A3BD0" w:rsidRDefault="38292251" w:rsidP="38292251">
            <w:pPr>
              <w:rPr>
                <w:sz w:val="16"/>
                <w:szCs w:val="16"/>
              </w:rPr>
            </w:pPr>
            <w:r w:rsidRPr="38292251">
              <w:rPr>
                <w:sz w:val="16"/>
                <w:szCs w:val="16"/>
              </w:rPr>
              <w:t>0,1</w:t>
            </w:r>
          </w:p>
          <w:p w14:paraId="2DD7B1A7" w14:textId="6C7CA9CE" w:rsidR="0029358E" w:rsidRPr="006A3BD0" w:rsidRDefault="38292251" w:rsidP="38292251">
            <w:pPr>
              <w:rPr>
                <w:sz w:val="16"/>
                <w:szCs w:val="16"/>
              </w:rPr>
            </w:pPr>
            <w:r w:rsidRPr="38292251">
              <w:rPr>
                <w:sz w:val="16"/>
                <w:szCs w:val="16"/>
              </w:rPr>
              <w:t>0,15</w:t>
            </w:r>
          </w:p>
        </w:tc>
        <w:tc>
          <w:tcPr>
            <w:tcW w:w="2409" w:type="dxa"/>
            <w:tcBorders>
              <w:top w:val="single" w:sz="4" w:space="0" w:color="auto"/>
              <w:left w:val="single" w:sz="4" w:space="0" w:color="auto"/>
              <w:bottom w:val="single" w:sz="4" w:space="0" w:color="auto"/>
              <w:right w:val="single" w:sz="4" w:space="0" w:color="auto"/>
            </w:tcBorders>
          </w:tcPr>
          <w:p w14:paraId="46C72B55" w14:textId="6D626CF0" w:rsidR="0029358E" w:rsidRPr="006A3BD0" w:rsidRDefault="38292251" w:rsidP="38292251">
            <w:pPr>
              <w:jc w:val="both"/>
              <w:rPr>
                <w:color w:val="000000" w:themeColor="text1"/>
                <w:sz w:val="16"/>
                <w:szCs w:val="16"/>
              </w:rPr>
            </w:pPr>
            <w:r w:rsidRPr="38292251">
              <w:rPr>
                <w:sz w:val="16"/>
                <w:szCs w:val="16"/>
              </w:rPr>
              <w:t>Научно-технический вестник Поволжья, 2018.  № 5. С.25-28.</w:t>
            </w:r>
          </w:p>
        </w:tc>
        <w:tc>
          <w:tcPr>
            <w:tcW w:w="903" w:type="dxa"/>
            <w:tcBorders>
              <w:top w:val="single" w:sz="4" w:space="0" w:color="auto"/>
              <w:left w:val="single" w:sz="4" w:space="0" w:color="auto"/>
              <w:bottom w:val="single" w:sz="4" w:space="0" w:color="auto"/>
              <w:right w:val="single" w:sz="4" w:space="0" w:color="auto"/>
            </w:tcBorders>
          </w:tcPr>
          <w:p w14:paraId="61D649A6" w14:textId="6DEB8E66" w:rsidR="0029358E" w:rsidRPr="006A3BD0" w:rsidRDefault="0B89C77B" w:rsidP="0B89C77B">
            <w:pPr>
              <w:rPr>
                <w:sz w:val="16"/>
                <w:szCs w:val="16"/>
              </w:rPr>
            </w:pPr>
            <w:r w:rsidRPr="0B89C77B">
              <w:rPr>
                <w:sz w:val="16"/>
                <w:szCs w:val="16"/>
              </w:rPr>
              <w:t>300</w:t>
            </w:r>
          </w:p>
        </w:tc>
        <w:tc>
          <w:tcPr>
            <w:tcW w:w="1003" w:type="dxa"/>
            <w:tcBorders>
              <w:top w:val="single" w:sz="4" w:space="0" w:color="auto"/>
              <w:left w:val="single" w:sz="4" w:space="0" w:color="auto"/>
              <w:bottom w:val="single" w:sz="4" w:space="0" w:color="auto"/>
              <w:right w:val="single" w:sz="4" w:space="0" w:color="auto"/>
            </w:tcBorders>
          </w:tcPr>
          <w:p w14:paraId="74D4431D" w14:textId="73FA32CA" w:rsidR="0029358E" w:rsidRPr="006A3BD0" w:rsidRDefault="38292251" w:rsidP="38292251">
            <w:pPr>
              <w:rPr>
                <w:color w:val="000000" w:themeColor="text1"/>
                <w:sz w:val="16"/>
                <w:szCs w:val="16"/>
              </w:rPr>
            </w:pPr>
            <w:r w:rsidRPr="38292251">
              <w:rPr>
                <w:sz w:val="16"/>
                <w:szCs w:val="16"/>
              </w:rPr>
              <w:t>0,199</w:t>
            </w:r>
          </w:p>
        </w:tc>
      </w:tr>
      <w:tr w:rsidR="38292251" w14:paraId="65479C1F" w14:textId="77777777" w:rsidTr="0B89C77B">
        <w:trPr>
          <w:trHeight w:val="71"/>
        </w:trPr>
        <w:tc>
          <w:tcPr>
            <w:tcW w:w="504" w:type="dxa"/>
            <w:tcBorders>
              <w:top w:val="single" w:sz="4" w:space="0" w:color="auto"/>
              <w:left w:val="single" w:sz="4" w:space="0" w:color="auto"/>
              <w:bottom w:val="single" w:sz="4" w:space="0" w:color="auto"/>
              <w:right w:val="single" w:sz="4" w:space="0" w:color="auto"/>
            </w:tcBorders>
          </w:tcPr>
          <w:p w14:paraId="3581DF6A" w14:textId="5B214D01" w:rsidR="38292251" w:rsidRDefault="0B89C77B" w:rsidP="0B89C77B">
            <w:pPr>
              <w:jc w:val="center"/>
              <w:rPr>
                <w:i/>
                <w:iCs/>
                <w:sz w:val="16"/>
                <w:szCs w:val="16"/>
              </w:rPr>
            </w:pPr>
            <w:r w:rsidRPr="0B89C77B">
              <w:rPr>
                <w:i/>
                <w:iCs/>
                <w:sz w:val="16"/>
                <w:szCs w:val="16"/>
              </w:rPr>
              <w:t>42</w:t>
            </w:r>
          </w:p>
        </w:tc>
        <w:tc>
          <w:tcPr>
            <w:tcW w:w="1744" w:type="dxa"/>
            <w:tcBorders>
              <w:top w:val="single" w:sz="4" w:space="0" w:color="auto"/>
              <w:left w:val="single" w:sz="4" w:space="0" w:color="auto"/>
              <w:bottom w:val="single" w:sz="4" w:space="0" w:color="auto"/>
              <w:right w:val="single" w:sz="4" w:space="0" w:color="auto"/>
            </w:tcBorders>
          </w:tcPr>
          <w:p w14:paraId="4338FE20" w14:textId="6307B656" w:rsidR="38292251" w:rsidRDefault="0B89C77B" w:rsidP="0B89C77B">
            <w:pPr>
              <w:rPr>
                <w:color w:val="000000" w:themeColor="text1"/>
                <w:sz w:val="16"/>
                <w:szCs w:val="16"/>
              </w:rPr>
            </w:pPr>
            <w:r w:rsidRPr="0B89C77B">
              <w:rPr>
                <w:color w:val="000000" w:themeColor="text1"/>
                <w:sz w:val="16"/>
                <w:szCs w:val="16"/>
              </w:rPr>
              <w:t>Реальный сектор в условиях новой промышленной революции</w:t>
            </w:r>
          </w:p>
        </w:tc>
        <w:tc>
          <w:tcPr>
            <w:tcW w:w="2500" w:type="dxa"/>
            <w:tcBorders>
              <w:top w:val="single" w:sz="4" w:space="0" w:color="auto"/>
              <w:left w:val="single" w:sz="4" w:space="0" w:color="auto"/>
              <w:bottom w:val="single" w:sz="4" w:space="0" w:color="auto"/>
              <w:right w:val="single" w:sz="4" w:space="0" w:color="auto"/>
            </w:tcBorders>
          </w:tcPr>
          <w:p w14:paraId="3D44D1E3" w14:textId="799842CD" w:rsidR="38292251" w:rsidRDefault="38292251" w:rsidP="38292251">
            <w:pPr>
              <w:rPr>
                <w:sz w:val="16"/>
                <w:szCs w:val="16"/>
              </w:rPr>
            </w:pPr>
            <w:r w:rsidRPr="38292251">
              <w:rPr>
                <w:sz w:val="16"/>
                <w:szCs w:val="16"/>
              </w:rPr>
              <w:t xml:space="preserve">Диверсификация как драйвер развития экономики сельских территорий </w:t>
            </w:r>
          </w:p>
        </w:tc>
        <w:tc>
          <w:tcPr>
            <w:tcW w:w="2731" w:type="dxa"/>
            <w:tcBorders>
              <w:top w:val="single" w:sz="4" w:space="0" w:color="auto"/>
              <w:left w:val="single" w:sz="4" w:space="0" w:color="auto"/>
              <w:bottom w:val="single" w:sz="4" w:space="0" w:color="auto"/>
              <w:right w:val="single" w:sz="4" w:space="0" w:color="auto"/>
            </w:tcBorders>
          </w:tcPr>
          <w:p w14:paraId="3751D0E2" w14:textId="61792860" w:rsidR="38292251" w:rsidRDefault="38292251" w:rsidP="38292251">
            <w:pPr>
              <w:rPr>
                <w:sz w:val="16"/>
                <w:szCs w:val="16"/>
              </w:rPr>
            </w:pPr>
            <w:r w:rsidRPr="38292251">
              <w:rPr>
                <w:sz w:val="16"/>
                <w:szCs w:val="16"/>
              </w:rPr>
              <w:t>Кафедра “Экономика, менеджмент и маркетинг”</w:t>
            </w:r>
          </w:p>
        </w:tc>
        <w:tc>
          <w:tcPr>
            <w:tcW w:w="1843" w:type="dxa"/>
            <w:tcBorders>
              <w:top w:val="single" w:sz="4" w:space="0" w:color="auto"/>
              <w:left w:val="single" w:sz="4" w:space="0" w:color="auto"/>
              <w:bottom w:val="single" w:sz="4" w:space="0" w:color="auto"/>
              <w:right w:val="single" w:sz="4" w:space="0" w:color="auto"/>
            </w:tcBorders>
          </w:tcPr>
          <w:p w14:paraId="6C9343D3" w14:textId="54F45939" w:rsidR="38292251" w:rsidRDefault="0B89C77B" w:rsidP="0B89C77B">
            <w:pPr>
              <w:rPr>
                <w:rFonts w:eastAsia="Calibri"/>
                <w:sz w:val="16"/>
                <w:szCs w:val="16"/>
              </w:rPr>
            </w:pPr>
            <w:r w:rsidRPr="0B89C77B">
              <w:rPr>
                <w:rFonts w:eastAsia="Calibri"/>
                <w:b/>
                <w:bCs/>
                <w:sz w:val="16"/>
                <w:szCs w:val="16"/>
              </w:rPr>
              <w:t>Смыслова О.Ю.</w:t>
            </w:r>
          </w:p>
        </w:tc>
        <w:tc>
          <w:tcPr>
            <w:tcW w:w="1418" w:type="dxa"/>
            <w:tcBorders>
              <w:top w:val="single" w:sz="4" w:space="0" w:color="auto"/>
              <w:left w:val="single" w:sz="4" w:space="0" w:color="auto"/>
              <w:bottom w:val="single" w:sz="4" w:space="0" w:color="auto"/>
              <w:right w:val="single" w:sz="4" w:space="0" w:color="auto"/>
            </w:tcBorders>
          </w:tcPr>
          <w:p w14:paraId="157156C1" w14:textId="6A0AEBF6" w:rsidR="38292251" w:rsidRDefault="38292251" w:rsidP="38292251">
            <w:pPr>
              <w:rPr>
                <w:sz w:val="16"/>
                <w:szCs w:val="16"/>
              </w:rPr>
            </w:pPr>
            <w:r w:rsidRPr="38292251">
              <w:rPr>
                <w:sz w:val="16"/>
                <w:szCs w:val="16"/>
              </w:rPr>
              <w:t>1,0</w:t>
            </w:r>
          </w:p>
        </w:tc>
        <w:tc>
          <w:tcPr>
            <w:tcW w:w="2409" w:type="dxa"/>
            <w:tcBorders>
              <w:top w:val="single" w:sz="4" w:space="0" w:color="auto"/>
              <w:left w:val="single" w:sz="4" w:space="0" w:color="auto"/>
              <w:bottom w:val="single" w:sz="4" w:space="0" w:color="auto"/>
              <w:right w:val="single" w:sz="4" w:space="0" w:color="auto"/>
            </w:tcBorders>
          </w:tcPr>
          <w:p w14:paraId="793B8C9E" w14:textId="1C624A3D" w:rsidR="38292251" w:rsidRDefault="38292251" w:rsidP="38292251">
            <w:pPr>
              <w:rPr>
                <w:sz w:val="16"/>
                <w:szCs w:val="16"/>
              </w:rPr>
            </w:pPr>
            <w:r w:rsidRPr="38292251">
              <w:rPr>
                <w:sz w:val="16"/>
                <w:szCs w:val="16"/>
              </w:rPr>
              <w:t>Региональные проблемы предобразования экономики. 2018. №7.(93) С.5-15</w:t>
            </w:r>
          </w:p>
        </w:tc>
        <w:tc>
          <w:tcPr>
            <w:tcW w:w="903" w:type="dxa"/>
            <w:tcBorders>
              <w:top w:val="single" w:sz="4" w:space="0" w:color="auto"/>
              <w:left w:val="single" w:sz="4" w:space="0" w:color="auto"/>
              <w:bottom w:val="single" w:sz="4" w:space="0" w:color="auto"/>
              <w:right w:val="single" w:sz="4" w:space="0" w:color="auto"/>
            </w:tcBorders>
          </w:tcPr>
          <w:p w14:paraId="0D06ED7F" w14:textId="7DF6CDF2" w:rsidR="38292251" w:rsidRDefault="38292251" w:rsidP="38292251">
            <w:pPr>
              <w:rPr>
                <w:sz w:val="16"/>
                <w:szCs w:val="16"/>
              </w:rPr>
            </w:pPr>
            <w:r w:rsidRPr="38292251">
              <w:rPr>
                <w:sz w:val="16"/>
                <w:szCs w:val="16"/>
              </w:rPr>
              <w:t>1000</w:t>
            </w:r>
          </w:p>
        </w:tc>
        <w:tc>
          <w:tcPr>
            <w:tcW w:w="1003" w:type="dxa"/>
            <w:tcBorders>
              <w:top w:val="single" w:sz="4" w:space="0" w:color="auto"/>
              <w:left w:val="single" w:sz="4" w:space="0" w:color="auto"/>
              <w:bottom w:val="single" w:sz="4" w:space="0" w:color="auto"/>
              <w:right w:val="single" w:sz="4" w:space="0" w:color="auto"/>
            </w:tcBorders>
          </w:tcPr>
          <w:p w14:paraId="2604F532" w14:textId="18F7344E" w:rsidR="38292251" w:rsidRDefault="38292251" w:rsidP="38292251">
            <w:pPr>
              <w:rPr>
                <w:sz w:val="16"/>
                <w:szCs w:val="16"/>
              </w:rPr>
            </w:pPr>
            <w:r w:rsidRPr="38292251">
              <w:rPr>
                <w:sz w:val="16"/>
                <w:szCs w:val="16"/>
              </w:rPr>
              <w:t>0,344</w:t>
            </w:r>
          </w:p>
        </w:tc>
      </w:tr>
      <w:tr w:rsidR="00625B97" w14:paraId="36D61397" w14:textId="77777777" w:rsidTr="006F26E4">
        <w:trPr>
          <w:trHeight w:val="71"/>
        </w:trPr>
        <w:tc>
          <w:tcPr>
            <w:tcW w:w="504" w:type="dxa"/>
            <w:tcBorders>
              <w:top w:val="single" w:sz="4" w:space="0" w:color="auto"/>
              <w:left w:val="single" w:sz="4" w:space="0" w:color="auto"/>
              <w:bottom w:val="single" w:sz="4" w:space="0" w:color="auto"/>
              <w:right w:val="single" w:sz="4" w:space="0" w:color="auto"/>
            </w:tcBorders>
          </w:tcPr>
          <w:p w14:paraId="66027AB5" w14:textId="5766FA1D" w:rsidR="00625B97" w:rsidRPr="0B89C77B" w:rsidRDefault="00625B97" w:rsidP="0B89C77B">
            <w:pPr>
              <w:jc w:val="center"/>
              <w:rPr>
                <w:i/>
                <w:iCs/>
                <w:sz w:val="16"/>
                <w:szCs w:val="16"/>
              </w:rPr>
            </w:pPr>
            <w:r>
              <w:rPr>
                <w:i/>
                <w:iCs/>
                <w:sz w:val="16"/>
                <w:szCs w:val="16"/>
              </w:rPr>
              <w:t>43</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82A6FA3" w14:textId="0C0F093C" w:rsidR="00625B97" w:rsidRPr="008368FC" w:rsidRDefault="00625B97" w:rsidP="0B89C77B">
            <w:pPr>
              <w:rPr>
                <w:color w:val="000000" w:themeColor="text1"/>
                <w:sz w:val="16"/>
                <w:szCs w:val="16"/>
              </w:rPr>
            </w:pPr>
            <w:r w:rsidRPr="008368FC">
              <w:rPr>
                <w:color w:val="000000" w:themeColor="text1"/>
                <w:sz w:val="16"/>
                <w:szCs w:val="16"/>
              </w:rPr>
              <w:t>Индивид – общество – государство: новая философия</w:t>
            </w:r>
            <w:r w:rsidRPr="008368FC">
              <w:rPr>
                <w:b/>
                <w:bCs/>
                <w:color w:val="000000" w:themeColor="text1"/>
                <w:sz w:val="16"/>
                <w:szCs w:val="16"/>
              </w:rPr>
              <w:t xml:space="preserve"> </w:t>
            </w:r>
            <w:r w:rsidRPr="008368FC">
              <w:rPr>
                <w:color w:val="000000" w:themeColor="text1"/>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5F0979AF" w14:textId="263B2CF0" w:rsidR="00625B97" w:rsidRPr="008368FC" w:rsidRDefault="00D56C6D" w:rsidP="008368FC">
            <w:pPr>
              <w:rPr>
                <w:sz w:val="16"/>
                <w:szCs w:val="16"/>
              </w:rPr>
            </w:pPr>
            <w:hyperlink r:id="rId19" w:history="1">
              <w:r w:rsidR="008368FC" w:rsidRPr="008368FC">
                <w:rPr>
                  <w:sz w:val="16"/>
                  <w:szCs w:val="16"/>
                </w:rPr>
                <w:t>Прошлое, которое не уходит: память о войне и холокосте в Литве</w:t>
              </w:r>
            </w:hyperlink>
            <w:r w:rsidR="00625B97" w:rsidRPr="008368FC">
              <w:rPr>
                <w:rFonts w:ascii="Tahoma" w:hAnsi="Tahoma" w:cs="Tahoma"/>
                <w:color w:val="000000"/>
                <w:sz w:val="16"/>
                <w:szCs w:val="16"/>
              </w:rPr>
              <w:br/>
            </w:r>
          </w:p>
        </w:tc>
        <w:tc>
          <w:tcPr>
            <w:tcW w:w="2731" w:type="dxa"/>
            <w:tcBorders>
              <w:top w:val="single" w:sz="4" w:space="0" w:color="auto"/>
              <w:left w:val="single" w:sz="4" w:space="0" w:color="auto"/>
              <w:bottom w:val="single" w:sz="4" w:space="0" w:color="auto"/>
              <w:right w:val="single" w:sz="4" w:space="0" w:color="auto"/>
            </w:tcBorders>
            <w:shd w:val="clear" w:color="auto" w:fill="auto"/>
          </w:tcPr>
          <w:p w14:paraId="098E14A1" w14:textId="72A60DE8" w:rsidR="00625B97" w:rsidRPr="008368FC" w:rsidRDefault="00625B97" w:rsidP="38292251">
            <w:pPr>
              <w:rPr>
                <w:sz w:val="16"/>
                <w:szCs w:val="16"/>
              </w:rPr>
            </w:pPr>
            <w:r w:rsidRPr="008368FC">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BA271A" w14:textId="7A26BDB1" w:rsidR="00625B97" w:rsidRPr="008368FC" w:rsidRDefault="00625B97" w:rsidP="0B89C77B">
            <w:pPr>
              <w:rPr>
                <w:rFonts w:eastAsia="Calibri"/>
                <w:b/>
                <w:bCs/>
                <w:sz w:val="16"/>
                <w:szCs w:val="16"/>
              </w:rPr>
            </w:pPr>
            <w:r w:rsidRPr="008368FC">
              <w:rPr>
                <w:rFonts w:eastAsia="Calibri"/>
                <w:b/>
                <w:bCs/>
                <w:sz w:val="16"/>
                <w:szCs w:val="16"/>
              </w:rPr>
              <w:t>Линченко А.А.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7AD647" w14:textId="2ED2495E" w:rsidR="00625B97" w:rsidRPr="008368FC" w:rsidRDefault="00625B97" w:rsidP="38292251">
            <w:pPr>
              <w:rPr>
                <w:sz w:val="16"/>
                <w:szCs w:val="16"/>
              </w:rPr>
            </w:pPr>
            <w:r w:rsidRPr="008368FC">
              <w:rPr>
                <w:sz w:val="16"/>
                <w:szCs w:val="16"/>
              </w:rPr>
              <w:t>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D7B46B8" w14:textId="483F2D6D" w:rsidR="00625B97" w:rsidRPr="008368FC" w:rsidRDefault="00625B97" w:rsidP="38292251">
            <w:pPr>
              <w:rPr>
                <w:sz w:val="16"/>
                <w:szCs w:val="16"/>
              </w:rPr>
            </w:pPr>
            <w:r w:rsidRPr="008368FC">
              <w:rPr>
                <w:sz w:val="16"/>
                <w:szCs w:val="16"/>
              </w:rPr>
              <w:t>Диалог со временем. 2018. №63. С.375-382</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D54F461" w14:textId="1FD7747B" w:rsidR="00625B97" w:rsidRPr="008368FC" w:rsidRDefault="008368FC" w:rsidP="38292251">
            <w:pPr>
              <w:rPr>
                <w:sz w:val="16"/>
                <w:szCs w:val="16"/>
              </w:rPr>
            </w:pPr>
            <w:r w:rsidRPr="008368FC">
              <w:rPr>
                <w:sz w:val="16"/>
                <w:szCs w:val="16"/>
              </w:rPr>
              <w:t>2400</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F30310A" w14:textId="4D4AB2F0" w:rsidR="00625B97" w:rsidRPr="008368FC" w:rsidRDefault="008368FC" w:rsidP="38292251">
            <w:pPr>
              <w:rPr>
                <w:sz w:val="16"/>
                <w:szCs w:val="16"/>
              </w:rPr>
            </w:pPr>
            <w:r w:rsidRPr="008368FC">
              <w:rPr>
                <w:sz w:val="16"/>
                <w:szCs w:val="16"/>
              </w:rPr>
              <w:t>0,311</w:t>
            </w:r>
          </w:p>
        </w:tc>
      </w:tr>
      <w:tr w:rsidR="008368FC" w14:paraId="5DA31FC3" w14:textId="77777777" w:rsidTr="006F26E4">
        <w:trPr>
          <w:trHeight w:val="71"/>
        </w:trPr>
        <w:tc>
          <w:tcPr>
            <w:tcW w:w="504" w:type="dxa"/>
            <w:tcBorders>
              <w:top w:val="single" w:sz="4" w:space="0" w:color="auto"/>
              <w:left w:val="single" w:sz="4" w:space="0" w:color="auto"/>
              <w:bottom w:val="single" w:sz="4" w:space="0" w:color="auto"/>
              <w:right w:val="single" w:sz="4" w:space="0" w:color="auto"/>
            </w:tcBorders>
          </w:tcPr>
          <w:p w14:paraId="20B021CC" w14:textId="25EC1CCE" w:rsidR="008368FC" w:rsidRDefault="008368FC" w:rsidP="0B89C77B">
            <w:pPr>
              <w:jc w:val="center"/>
              <w:rPr>
                <w:i/>
                <w:iCs/>
                <w:sz w:val="16"/>
                <w:szCs w:val="16"/>
              </w:rPr>
            </w:pPr>
            <w:r>
              <w:rPr>
                <w:i/>
                <w:iCs/>
                <w:sz w:val="16"/>
                <w:szCs w:val="16"/>
              </w:rPr>
              <w:t>44</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00D650E" w14:textId="70B8EAC4" w:rsidR="008368FC" w:rsidRPr="008368FC" w:rsidRDefault="008368FC" w:rsidP="0B89C77B">
            <w:pPr>
              <w:rPr>
                <w:color w:val="000000" w:themeColor="text1"/>
                <w:sz w:val="16"/>
                <w:szCs w:val="16"/>
              </w:rPr>
            </w:pPr>
            <w:r w:rsidRPr="008368FC">
              <w:rPr>
                <w:color w:val="000000" w:themeColor="text1"/>
                <w:sz w:val="16"/>
                <w:szCs w:val="16"/>
              </w:rPr>
              <w:t>Индивид – общество – государство: новая философия</w:t>
            </w:r>
            <w:r w:rsidRPr="008368FC">
              <w:rPr>
                <w:b/>
                <w:bCs/>
                <w:color w:val="000000" w:themeColor="text1"/>
                <w:sz w:val="16"/>
                <w:szCs w:val="16"/>
              </w:rPr>
              <w:t xml:space="preserve"> </w:t>
            </w:r>
            <w:r w:rsidRPr="008368FC">
              <w:rPr>
                <w:color w:val="000000" w:themeColor="text1"/>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CEA8AAD" w14:textId="7A473513" w:rsidR="008368FC" w:rsidRPr="008368FC" w:rsidRDefault="00D56C6D" w:rsidP="008368FC">
            <w:pPr>
              <w:rPr>
                <w:sz w:val="16"/>
                <w:szCs w:val="16"/>
                <w:lang w:val="en-US"/>
              </w:rPr>
            </w:pPr>
            <w:hyperlink r:id="rId20" w:history="1">
              <w:r w:rsidR="008368FC" w:rsidRPr="008368FC">
                <w:rPr>
                  <w:sz w:val="16"/>
                  <w:szCs w:val="16"/>
                  <w:lang w:val="en-US"/>
                </w:rPr>
                <w:t>Sub specie aeternitatis? The transformation of the religious historical memory of the peasantry of the central black earth region in the post-reform period</w:t>
              </w:r>
            </w:hyperlink>
            <w:r w:rsidR="008368FC" w:rsidRPr="008368FC">
              <w:rPr>
                <w:sz w:val="16"/>
                <w:szCs w:val="16"/>
                <w:lang w:val="en-US"/>
              </w:rPr>
              <w:br/>
            </w:r>
            <w:r w:rsidR="008368FC" w:rsidRPr="008368FC">
              <w:rPr>
                <w:rFonts w:ascii="Tahoma" w:hAnsi="Tahoma" w:cs="Tahoma"/>
                <w:color w:val="000000"/>
                <w:sz w:val="16"/>
                <w:szCs w:val="16"/>
                <w:lang w:val="en-US"/>
              </w:rPr>
              <w:br/>
            </w:r>
          </w:p>
        </w:tc>
        <w:tc>
          <w:tcPr>
            <w:tcW w:w="2731" w:type="dxa"/>
            <w:tcBorders>
              <w:top w:val="single" w:sz="4" w:space="0" w:color="auto"/>
              <w:left w:val="single" w:sz="4" w:space="0" w:color="auto"/>
              <w:bottom w:val="single" w:sz="4" w:space="0" w:color="auto"/>
              <w:right w:val="single" w:sz="4" w:space="0" w:color="auto"/>
            </w:tcBorders>
            <w:shd w:val="clear" w:color="auto" w:fill="auto"/>
          </w:tcPr>
          <w:p w14:paraId="0CD6D85B" w14:textId="161C1386" w:rsidR="008368FC" w:rsidRPr="008368FC" w:rsidRDefault="008368FC" w:rsidP="38292251">
            <w:pPr>
              <w:rPr>
                <w:sz w:val="16"/>
                <w:szCs w:val="16"/>
              </w:rPr>
            </w:pPr>
            <w:r w:rsidRPr="008368FC">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36D5CE" w14:textId="75B8612D" w:rsidR="008368FC" w:rsidRPr="008368FC" w:rsidRDefault="008368FC" w:rsidP="0B89C77B">
            <w:pPr>
              <w:rPr>
                <w:rFonts w:eastAsia="Calibri"/>
                <w:b/>
                <w:bCs/>
                <w:sz w:val="16"/>
                <w:szCs w:val="16"/>
              </w:rPr>
            </w:pPr>
            <w:r w:rsidRPr="008368FC">
              <w:rPr>
                <w:rFonts w:eastAsia="Calibri"/>
                <w:bCs/>
                <w:sz w:val="16"/>
                <w:szCs w:val="16"/>
              </w:rPr>
              <w:t>Беляев Е.В.,</w:t>
            </w:r>
            <w:r w:rsidRPr="008368FC">
              <w:rPr>
                <w:rFonts w:eastAsia="Calibri"/>
                <w:b/>
                <w:bCs/>
                <w:sz w:val="16"/>
                <w:szCs w:val="16"/>
              </w:rPr>
              <w:t xml:space="preserve"> Линченко А.А.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B502E6" w14:textId="7A48B44B" w:rsidR="008368FC" w:rsidRPr="008368FC" w:rsidRDefault="008368FC" w:rsidP="38292251">
            <w:pPr>
              <w:rPr>
                <w:sz w:val="16"/>
                <w:szCs w:val="16"/>
              </w:rPr>
            </w:pPr>
            <w:r w:rsidRPr="008368FC">
              <w:rPr>
                <w:sz w:val="16"/>
                <w:szCs w:val="16"/>
              </w:rPr>
              <w:t>1,0/0,5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63CFAD6" w14:textId="5263C5CD" w:rsidR="008368FC" w:rsidRPr="008368FC" w:rsidRDefault="00D56C6D" w:rsidP="38292251">
            <w:pPr>
              <w:rPr>
                <w:sz w:val="16"/>
                <w:szCs w:val="16"/>
              </w:rPr>
            </w:pPr>
            <w:hyperlink r:id="rId21" w:history="1">
              <w:r w:rsidR="008368FC" w:rsidRPr="008368FC">
                <w:rPr>
                  <w:sz w:val="16"/>
                  <w:szCs w:val="16"/>
                </w:rPr>
                <w:t>Былые годы. Российский исторический журнал</w:t>
              </w:r>
            </w:hyperlink>
            <w:r w:rsidR="008368FC" w:rsidRPr="008368FC">
              <w:rPr>
                <w:sz w:val="16"/>
                <w:szCs w:val="16"/>
              </w:rPr>
              <w:t>. 2018. </w:t>
            </w:r>
            <w:hyperlink r:id="rId22" w:history="1">
              <w:r w:rsidR="008368FC" w:rsidRPr="008368FC">
                <w:rPr>
                  <w:sz w:val="16"/>
                  <w:szCs w:val="16"/>
                </w:rPr>
                <w:t>№ 47 (1)</w:t>
              </w:r>
            </w:hyperlink>
            <w:r w:rsidR="008368FC" w:rsidRPr="008368FC">
              <w:rPr>
                <w:sz w:val="16"/>
                <w:szCs w:val="16"/>
              </w:rPr>
              <w:t>. С. 251-260.</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6FAFF1" w14:textId="33180C37" w:rsidR="008368FC" w:rsidRPr="008368FC" w:rsidRDefault="008368FC" w:rsidP="38292251">
            <w:pPr>
              <w:rPr>
                <w:sz w:val="16"/>
                <w:szCs w:val="16"/>
              </w:rPr>
            </w:pPr>
            <w:r w:rsidRPr="008368FC">
              <w:rPr>
                <w:sz w:val="16"/>
                <w:szCs w:val="16"/>
              </w:rPr>
              <w:t>500</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43BDA657" w14:textId="1D6115AD" w:rsidR="008368FC" w:rsidRPr="008368FC" w:rsidRDefault="008368FC" w:rsidP="38292251">
            <w:pPr>
              <w:rPr>
                <w:sz w:val="16"/>
                <w:szCs w:val="16"/>
              </w:rPr>
            </w:pPr>
            <w:r w:rsidRPr="008368FC">
              <w:rPr>
                <w:sz w:val="16"/>
                <w:szCs w:val="16"/>
              </w:rPr>
              <w:t>0,418</w:t>
            </w:r>
          </w:p>
        </w:tc>
      </w:tr>
      <w:tr w:rsidR="008368FC" w14:paraId="02E819C0" w14:textId="77777777" w:rsidTr="006F26E4">
        <w:trPr>
          <w:trHeight w:val="71"/>
        </w:trPr>
        <w:tc>
          <w:tcPr>
            <w:tcW w:w="504" w:type="dxa"/>
            <w:tcBorders>
              <w:top w:val="single" w:sz="4" w:space="0" w:color="auto"/>
              <w:left w:val="single" w:sz="4" w:space="0" w:color="auto"/>
              <w:bottom w:val="single" w:sz="4" w:space="0" w:color="auto"/>
              <w:right w:val="single" w:sz="4" w:space="0" w:color="auto"/>
            </w:tcBorders>
          </w:tcPr>
          <w:p w14:paraId="5AA1C672" w14:textId="08172F4E" w:rsidR="008368FC" w:rsidRDefault="008368FC" w:rsidP="0B89C77B">
            <w:pPr>
              <w:jc w:val="center"/>
              <w:rPr>
                <w:i/>
                <w:iCs/>
                <w:sz w:val="16"/>
                <w:szCs w:val="16"/>
              </w:rPr>
            </w:pPr>
            <w:r>
              <w:rPr>
                <w:i/>
                <w:iCs/>
                <w:sz w:val="16"/>
                <w:szCs w:val="16"/>
              </w:rPr>
              <w:t>45</w:t>
            </w: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B46DB9C" w14:textId="10A2BF01" w:rsidR="008368FC" w:rsidRPr="008368FC" w:rsidRDefault="008368FC" w:rsidP="0B89C77B">
            <w:pPr>
              <w:rPr>
                <w:color w:val="000000" w:themeColor="text1"/>
                <w:sz w:val="16"/>
                <w:szCs w:val="16"/>
              </w:rPr>
            </w:pPr>
            <w:r w:rsidRPr="008368FC">
              <w:rPr>
                <w:color w:val="000000" w:themeColor="text1"/>
                <w:sz w:val="16"/>
                <w:szCs w:val="16"/>
              </w:rPr>
              <w:t>Индивид – общество – государство: новая философия</w:t>
            </w:r>
            <w:r w:rsidRPr="008368FC">
              <w:rPr>
                <w:b/>
                <w:bCs/>
                <w:color w:val="000000" w:themeColor="text1"/>
                <w:sz w:val="16"/>
                <w:szCs w:val="16"/>
              </w:rPr>
              <w:t xml:space="preserve"> </w:t>
            </w:r>
            <w:r w:rsidRPr="008368FC">
              <w:rPr>
                <w:color w:val="000000" w:themeColor="text1"/>
                <w:sz w:val="16"/>
                <w:szCs w:val="16"/>
              </w:rPr>
              <w:t>партнерства</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38639B22" w14:textId="63382BE8" w:rsidR="008368FC" w:rsidRPr="008368FC" w:rsidRDefault="008368FC" w:rsidP="008368FC">
            <w:pPr>
              <w:rPr>
                <w:sz w:val="16"/>
                <w:szCs w:val="16"/>
              </w:rPr>
            </w:pPr>
            <w:r>
              <w:rPr>
                <w:sz w:val="16"/>
                <w:szCs w:val="16"/>
              </w:rPr>
              <w:t xml:space="preserve">Развитие пропорционального регулирования </w:t>
            </w:r>
            <w:hyperlink r:id="rId23" w:history="1">
              <w:r w:rsidRPr="008368FC">
                <w:rPr>
                  <w:sz w:val="16"/>
                  <w:szCs w:val="16"/>
                </w:rPr>
                <w:t xml:space="preserve"> профессиональных кредиторов в России, Бразилии, индии и Мексике</w:t>
              </w:r>
            </w:hyperlink>
          </w:p>
        </w:tc>
        <w:tc>
          <w:tcPr>
            <w:tcW w:w="2731" w:type="dxa"/>
            <w:tcBorders>
              <w:top w:val="single" w:sz="4" w:space="0" w:color="auto"/>
              <w:left w:val="single" w:sz="4" w:space="0" w:color="auto"/>
              <w:bottom w:val="single" w:sz="4" w:space="0" w:color="auto"/>
              <w:right w:val="single" w:sz="4" w:space="0" w:color="auto"/>
            </w:tcBorders>
            <w:shd w:val="clear" w:color="auto" w:fill="auto"/>
          </w:tcPr>
          <w:p w14:paraId="60432850" w14:textId="28A471BF" w:rsidR="008368FC" w:rsidRPr="008368FC" w:rsidRDefault="008368FC" w:rsidP="38292251">
            <w:pPr>
              <w:rPr>
                <w:sz w:val="16"/>
                <w:szCs w:val="16"/>
              </w:rPr>
            </w:pPr>
            <w:r w:rsidRPr="008368FC">
              <w:rPr>
                <w:sz w:val="16"/>
                <w:szCs w:val="16"/>
              </w:rPr>
              <w:t>Кафедра «Информатика, математика и общегуманитарные науки»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6E716A" w14:textId="150C385F" w:rsidR="008368FC" w:rsidRPr="008368FC" w:rsidRDefault="008368FC" w:rsidP="008368FC">
            <w:pPr>
              <w:rPr>
                <w:sz w:val="16"/>
                <w:szCs w:val="16"/>
              </w:rPr>
            </w:pPr>
            <w:r w:rsidRPr="008368FC">
              <w:rPr>
                <w:b/>
                <w:sz w:val="16"/>
                <w:szCs w:val="16"/>
              </w:rPr>
              <w:t>Кондрашин Ю.,</w:t>
            </w:r>
            <w:r w:rsidRPr="008368FC">
              <w:rPr>
                <w:sz w:val="16"/>
                <w:szCs w:val="16"/>
              </w:rPr>
              <w:t xml:space="preserve"> Хромов М.</w:t>
            </w:r>
            <w:r w:rsidRPr="008368FC">
              <w:rPr>
                <w:sz w:val="16"/>
                <w:szCs w:val="16"/>
              </w:rPr>
              <w:br/>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0195A6" w14:textId="2486D51E" w:rsidR="008368FC" w:rsidRDefault="008368FC" w:rsidP="38292251">
            <w:pPr>
              <w:rPr>
                <w:sz w:val="16"/>
                <w:szCs w:val="16"/>
              </w:rPr>
            </w:pPr>
            <w:r>
              <w:rPr>
                <w:sz w:val="16"/>
                <w:szCs w:val="16"/>
              </w:rPr>
              <w:t>1,0/0,5</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2D6C63E" w14:textId="5D4E798D" w:rsidR="008368FC" w:rsidRPr="008368FC" w:rsidRDefault="00D56C6D" w:rsidP="38292251">
            <w:pPr>
              <w:rPr>
                <w:sz w:val="16"/>
                <w:szCs w:val="16"/>
              </w:rPr>
            </w:pPr>
            <w:hyperlink r:id="rId24" w:history="1">
              <w:r w:rsidR="008368FC" w:rsidRPr="008368FC">
                <w:rPr>
                  <w:sz w:val="16"/>
                  <w:szCs w:val="16"/>
                </w:rPr>
                <w:t>Экономическое развитие России</w:t>
              </w:r>
            </w:hyperlink>
            <w:r w:rsidR="008368FC" w:rsidRPr="008368FC">
              <w:rPr>
                <w:sz w:val="16"/>
                <w:szCs w:val="16"/>
              </w:rPr>
              <w:t>. 2018. Т. 25. </w:t>
            </w:r>
            <w:hyperlink r:id="rId25" w:history="1">
              <w:r w:rsidR="008368FC" w:rsidRPr="008368FC">
                <w:rPr>
                  <w:sz w:val="16"/>
                  <w:szCs w:val="16"/>
                </w:rPr>
                <w:t>№ 11</w:t>
              </w:r>
            </w:hyperlink>
            <w:r w:rsidR="008368FC" w:rsidRPr="008368FC">
              <w:rPr>
                <w:sz w:val="16"/>
                <w:szCs w:val="16"/>
              </w:rPr>
              <w:t>. С. 31-35.</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7FF033" w14:textId="2E535637" w:rsidR="008368FC" w:rsidRDefault="008368FC" w:rsidP="38292251">
            <w:pPr>
              <w:rPr>
                <w:sz w:val="16"/>
                <w:szCs w:val="16"/>
              </w:rPr>
            </w:pPr>
            <w:r>
              <w:rPr>
                <w:sz w:val="16"/>
                <w:szCs w:val="16"/>
              </w:rPr>
              <w:t>300</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B2E866F" w14:textId="461F47FE" w:rsidR="008368FC" w:rsidRDefault="008368FC" w:rsidP="38292251">
            <w:pPr>
              <w:rPr>
                <w:sz w:val="16"/>
                <w:szCs w:val="16"/>
              </w:rPr>
            </w:pPr>
            <w:r>
              <w:rPr>
                <w:sz w:val="16"/>
                <w:szCs w:val="16"/>
              </w:rPr>
              <w:t>0,164</w:t>
            </w:r>
          </w:p>
        </w:tc>
      </w:tr>
      <w:tr w:rsidR="0029358E" w14:paraId="787F5E93" w14:textId="77777777" w:rsidTr="00CE0FED">
        <w:trPr>
          <w:trHeight w:val="71"/>
        </w:trPr>
        <w:tc>
          <w:tcPr>
            <w:tcW w:w="504" w:type="dxa"/>
            <w:tcBorders>
              <w:top w:val="single" w:sz="4" w:space="0" w:color="auto"/>
              <w:left w:val="single" w:sz="4" w:space="0" w:color="auto"/>
              <w:bottom w:val="single" w:sz="4" w:space="0" w:color="auto"/>
              <w:right w:val="single" w:sz="4" w:space="0" w:color="auto"/>
            </w:tcBorders>
            <w:shd w:val="clear" w:color="auto" w:fill="00B0F0"/>
          </w:tcPr>
          <w:p w14:paraId="6D475E34" w14:textId="77777777" w:rsidR="0029358E" w:rsidRDefault="0029358E" w:rsidP="0029358E">
            <w:pPr>
              <w:jc w:val="center"/>
              <w:rPr>
                <w:i/>
                <w:iCs/>
                <w:sz w:val="16"/>
                <w:szCs w:val="16"/>
              </w:rPr>
            </w:pPr>
          </w:p>
        </w:tc>
        <w:tc>
          <w:tcPr>
            <w:tcW w:w="1744" w:type="dxa"/>
            <w:tcBorders>
              <w:top w:val="single" w:sz="4" w:space="0" w:color="auto"/>
              <w:left w:val="single" w:sz="4" w:space="0" w:color="auto"/>
              <w:bottom w:val="single" w:sz="4" w:space="0" w:color="auto"/>
              <w:right w:val="single" w:sz="4" w:space="0" w:color="auto"/>
            </w:tcBorders>
            <w:shd w:val="clear" w:color="auto" w:fill="00B0F0"/>
          </w:tcPr>
          <w:p w14:paraId="65F5D9F0" w14:textId="77777777" w:rsidR="0029358E" w:rsidRDefault="0029358E" w:rsidP="0029358E"/>
        </w:tc>
        <w:tc>
          <w:tcPr>
            <w:tcW w:w="2500" w:type="dxa"/>
            <w:tcBorders>
              <w:top w:val="single" w:sz="4" w:space="0" w:color="auto"/>
              <w:left w:val="single" w:sz="4" w:space="0" w:color="auto"/>
              <w:bottom w:val="single" w:sz="4" w:space="0" w:color="auto"/>
              <w:right w:val="single" w:sz="4" w:space="0" w:color="auto"/>
            </w:tcBorders>
            <w:shd w:val="clear" w:color="auto" w:fill="00B0F0"/>
          </w:tcPr>
          <w:p w14:paraId="23B6BF81" w14:textId="77777777" w:rsidR="0029358E" w:rsidRDefault="0029358E" w:rsidP="0029358E">
            <w:pPr>
              <w:rPr>
                <w:color w:val="000000" w:themeColor="text1"/>
                <w:sz w:val="18"/>
                <w:szCs w:val="18"/>
              </w:rPr>
            </w:pPr>
          </w:p>
        </w:tc>
        <w:tc>
          <w:tcPr>
            <w:tcW w:w="2731" w:type="dxa"/>
            <w:tcBorders>
              <w:top w:val="single" w:sz="4" w:space="0" w:color="auto"/>
              <w:left w:val="single" w:sz="4" w:space="0" w:color="auto"/>
              <w:bottom w:val="single" w:sz="4" w:space="0" w:color="auto"/>
              <w:right w:val="single" w:sz="4" w:space="0" w:color="auto"/>
            </w:tcBorders>
            <w:shd w:val="clear" w:color="auto" w:fill="00B0F0"/>
          </w:tcPr>
          <w:p w14:paraId="34DD803F" w14:textId="4463D6F5" w:rsidR="0029358E" w:rsidRPr="00063A56" w:rsidRDefault="38292251" w:rsidP="38292251">
            <w:pPr>
              <w:jc w:val="right"/>
              <w:rPr>
                <w:b/>
                <w:sz w:val="18"/>
                <w:szCs w:val="18"/>
              </w:rPr>
            </w:pPr>
            <w:r w:rsidRPr="00063A56">
              <w:rPr>
                <w:b/>
                <w:sz w:val="18"/>
                <w:szCs w:val="18"/>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00B0F0"/>
          </w:tcPr>
          <w:p w14:paraId="308DB632" w14:textId="5A302AAE" w:rsidR="0029358E" w:rsidRPr="00063A56" w:rsidRDefault="00FD027F" w:rsidP="0B89C77B">
            <w:pPr>
              <w:rPr>
                <w:b/>
                <w:color w:val="000000" w:themeColor="text1"/>
                <w:sz w:val="18"/>
                <w:szCs w:val="18"/>
              </w:rPr>
            </w:pPr>
            <w:r>
              <w:rPr>
                <w:b/>
                <w:color w:val="000000" w:themeColor="text1"/>
                <w:sz w:val="18"/>
                <w:szCs w:val="18"/>
              </w:rPr>
              <w:t>24</w:t>
            </w:r>
            <w:r w:rsidR="0B89C77B" w:rsidRPr="00063A56">
              <w:rPr>
                <w:b/>
                <w:color w:val="000000" w:themeColor="text1"/>
                <w:sz w:val="18"/>
                <w:szCs w:val="18"/>
              </w:rPr>
              <w:t xml:space="preserve"> чел. из числа ППС</w:t>
            </w:r>
          </w:p>
        </w:tc>
        <w:tc>
          <w:tcPr>
            <w:tcW w:w="1418" w:type="dxa"/>
            <w:tcBorders>
              <w:top w:val="single" w:sz="4" w:space="0" w:color="auto"/>
              <w:left w:val="single" w:sz="4" w:space="0" w:color="auto"/>
              <w:bottom w:val="single" w:sz="4" w:space="0" w:color="auto"/>
              <w:right w:val="single" w:sz="4" w:space="0" w:color="auto"/>
            </w:tcBorders>
            <w:shd w:val="clear" w:color="auto" w:fill="00B0F0"/>
          </w:tcPr>
          <w:p w14:paraId="479376AD" w14:textId="44ED71C6" w:rsidR="0029358E" w:rsidRDefault="008368FC" w:rsidP="0B89C77B">
            <w:pPr>
              <w:rPr>
                <w:color w:val="000000" w:themeColor="text1"/>
                <w:sz w:val="18"/>
                <w:szCs w:val="18"/>
              </w:rPr>
            </w:pPr>
            <w:r>
              <w:rPr>
                <w:b/>
                <w:bCs/>
                <w:color w:val="000000" w:themeColor="text1"/>
                <w:sz w:val="18"/>
                <w:szCs w:val="18"/>
              </w:rPr>
              <w:t>38,25/ 29</w:t>
            </w:r>
            <w:r w:rsidR="0B89C77B" w:rsidRPr="0B89C77B">
              <w:rPr>
                <w:b/>
                <w:bCs/>
                <w:color w:val="000000" w:themeColor="text1"/>
                <w:sz w:val="18"/>
                <w:szCs w:val="18"/>
              </w:rPr>
              <w:t>,9</w:t>
            </w:r>
          </w:p>
        </w:tc>
        <w:tc>
          <w:tcPr>
            <w:tcW w:w="2409" w:type="dxa"/>
            <w:tcBorders>
              <w:top w:val="single" w:sz="4" w:space="0" w:color="auto"/>
              <w:left w:val="single" w:sz="4" w:space="0" w:color="auto"/>
              <w:bottom w:val="single" w:sz="4" w:space="0" w:color="auto"/>
              <w:right w:val="single" w:sz="4" w:space="0" w:color="auto"/>
            </w:tcBorders>
            <w:shd w:val="clear" w:color="auto" w:fill="00B0F0"/>
          </w:tcPr>
          <w:p w14:paraId="7F3CB4DE" w14:textId="77777777" w:rsidR="0029358E" w:rsidRDefault="0029358E" w:rsidP="0029358E">
            <w:pPr>
              <w:jc w:val="both"/>
              <w:rPr>
                <w:color w:val="000000" w:themeColor="text1"/>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00B0F0"/>
          </w:tcPr>
          <w:p w14:paraId="56F3A9AD" w14:textId="77777777" w:rsidR="0029358E" w:rsidRDefault="0029358E" w:rsidP="0029358E">
            <w:pPr>
              <w:rPr>
                <w:sz w:val="16"/>
                <w:szCs w:val="16"/>
              </w:rPr>
            </w:pPr>
          </w:p>
        </w:tc>
        <w:tc>
          <w:tcPr>
            <w:tcW w:w="1003" w:type="dxa"/>
            <w:tcBorders>
              <w:top w:val="single" w:sz="4" w:space="0" w:color="auto"/>
              <w:left w:val="single" w:sz="4" w:space="0" w:color="auto"/>
              <w:bottom w:val="single" w:sz="4" w:space="0" w:color="auto"/>
              <w:right w:val="single" w:sz="4" w:space="0" w:color="auto"/>
            </w:tcBorders>
            <w:shd w:val="clear" w:color="auto" w:fill="00B0F0"/>
          </w:tcPr>
          <w:p w14:paraId="5CC12398" w14:textId="77777777" w:rsidR="0029358E" w:rsidRDefault="0029358E" w:rsidP="0029358E">
            <w:pPr>
              <w:rPr>
                <w:color w:val="000000" w:themeColor="text1"/>
                <w:sz w:val="16"/>
                <w:szCs w:val="16"/>
              </w:rPr>
            </w:pPr>
          </w:p>
        </w:tc>
      </w:tr>
    </w:tbl>
    <w:p w14:paraId="24EC602B" w14:textId="77777777" w:rsidR="00D51665" w:rsidRDefault="00D51665" w:rsidP="00987C41">
      <w:pPr>
        <w:spacing w:after="200" w:line="276" w:lineRule="auto"/>
        <w:jc w:val="both"/>
        <w:rPr>
          <w:b/>
          <w:sz w:val="28"/>
          <w:szCs w:val="28"/>
        </w:rPr>
      </w:pPr>
      <w:bookmarkStart w:id="6" w:name="_Toc364773954"/>
    </w:p>
    <w:p w14:paraId="7AB14048" w14:textId="77777777" w:rsidR="00C51EF4" w:rsidRDefault="00C51EF4" w:rsidP="00987C41">
      <w:pPr>
        <w:spacing w:after="200" w:line="276" w:lineRule="auto"/>
        <w:jc w:val="both"/>
        <w:rPr>
          <w:b/>
          <w:sz w:val="28"/>
          <w:szCs w:val="28"/>
        </w:rPr>
      </w:pPr>
      <w:r>
        <w:rPr>
          <w:b/>
          <w:sz w:val="28"/>
          <w:szCs w:val="28"/>
        </w:rPr>
        <w:br w:type="page"/>
      </w:r>
    </w:p>
    <w:p w14:paraId="57ECFAC5" w14:textId="5A1F37EC" w:rsidR="00987C41" w:rsidRDefault="007559DE" w:rsidP="00987C41">
      <w:pPr>
        <w:spacing w:after="200" w:line="276" w:lineRule="auto"/>
        <w:jc w:val="both"/>
        <w:rPr>
          <w:b/>
          <w:sz w:val="28"/>
          <w:szCs w:val="28"/>
        </w:rPr>
      </w:pPr>
      <w:r w:rsidRPr="006F4428">
        <w:rPr>
          <w:b/>
          <w:sz w:val="28"/>
          <w:szCs w:val="28"/>
        </w:rPr>
        <w:lastRenderedPageBreak/>
        <w:t>6</w:t>
      </w:r>
      <w:r w:rsidR="00987C41" w:rsidRPr="00987C41">
        <w:rPr>
          <w:b/>
          <w:sz w:val="28"/>
          <w:szCs w:val="28"/>
        </w:rPr>
        <w:t>.1.</w:t>
      </w:r>
      <w:r w:rsidR="00987C41">
        <w:rPr>
          <w:b/>
          <w:sz w:val="28"/>
          <w:szCs w:val="28"/>
        </w:rPr>
        <w:t>5</w:t>
      </w:r>
      <w:r w:rsidR="00987C41" w:rsidRPr="00987C41">
        <w:rPr>
          <w:b/>
          <w:sz w:val="28"/>
          <w:szCs w:val="28"/>
        </w:rPr>
        <w:t xml:space="preserve">. Научные труды научно-педагогических работников, </w:t>
      </w:r>
      <w:r w:rsidR="00987C41">
        <w:rPr>
          <w:b/>
          <w:sz w:val="28"/>
          <w:szCs w:val="28"/>
        </w:rPr>
        <w:t xml:space="preserve">опубликованные в </w:t>
      </w:r>
      <w:r w:rsidR="00335060">
        <w:rPr>
          <w:b/>
          <w:sz w:val="28"/>
          <w:szCs w:val="28"/>
        </w:rPr>
        <w:t xml:space="preserve">научных </w:t>
      </w:r>
      <w:r w:rsidR="00987C41" w:rsidRPr="00987C41">
        <w:rPr>
          <w:b/>
          <w:sz w:val="28"/>
          <w:szCs w:val="28"/>
        </w:rPr>
        <w:t xml:space="preserve">изданиях, </w:t>
      </w:r>
      <w:r w:rsidR="00987C41">
        <w:rPr>
          <w:b/>
          <w:sz w:val="28"/>
          <w:szCs w:val="28"/>
        </w:rPr>
        <w:t xml:space="preserve">включенных в систему </w:t>
      </w:r>
      <w:r w:rsidR="00987C41" w:rsidRPr="00CE0FED">
        <w:rPr>
          <w:b/>
          <w:sz w:val="28"/>
          <w:szCs w:val="28"/>
        </w:rPr>
        <w:t>Российского индекса научного цитирования</w:t>
      </w:r>
      <w:r w:rsidR="00335060">
        <w:rPr>
          <w:b/>
          <w:sz w:val="28"/>
          <w:szCs w:val="28"/>
        </w:rPr>
        <w:t xml:space="preserve"> (индексируемые журналы)</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886"/>
        <w:gridCol w:w="2562"/>
        <w:gridCol w:w="2562"/>
        <w:gridCol w:w="1619"/>
        <w:gridCol w:w="1260"/>
        <w:gridCol w:w="2509"/>
        <w:gridCol w:w="811"/>
        <w:gridCol w:w="987"/>
      </w:tblGrid>
      <w:tr w:rsidR="00E97578" w:rsidRPr="00597172" w14:paraId="0E07B348" w14:textId="77777777" w:rsidTr="0039364A">
        <w:trPr>
          <w:cantSplit/>
          <w:trHeight w:val="726"/>
          <w:jc w:val="center"/>
        </w:trPr>
        <w:tc>
          <w:tcPr>
            <w:tcW w:w="168" w:type="pct"/>
            <w:tcBorders>
              <w:top w:val="single" w:sz="4" w:space="0" w:color="auto"/>
              <w:left w:val="single" w:sz="4" w:space="0" w:color="auto"/>
              <w:right w:val="single" w:sz="4" w:space="0" w:color="auto"/>
            </w:tcBorders>
            <w:shd w:val="clear" w:color="auto" w:fill="auto"/>
            <w:hideMark/>
          </w:tcPr>
          <w:p w14:paraId="395D2C29" w14:textId="77777777" w:rsidR="00335060" w:rsidRPr="00597172" w:rsidRDefault="00335060" w:rsidP="00446DC9">
            <w:pPr>
              <w:rPr>
                <w:b/>
                <w:sz w:val="16"/>
                <w:szCs w:val="16"/>
              </w:rPr>
            </w:pPr>
            <w:r w:rsidRPr="00597172">
              <w:rPr>
                <w:b/>
                <w:sz w:val="16"/>
                <w:szCs w:val="16"/>
              </w:rPr>
              <w:t>№</w:t>
            </w:r>
          </w:p>
          <w:p w14:paraId="4673FD81" w14:textId="77777777" w:rsidR="00335060" w:rsidRPr="00597172" w:rsidRDefault="00335060" w:rsidP="00446DC9">
            <w:pPr>
              <w:rPr>
                <w:b/>
                <w:sz w:val="16"/>
                <w:szCs w:val="16"/>
              </w:rPr>
            </w:pPr>
            <w:r w:rsidRPr="00597172">
              <w:rPr>
                <w:b/>
                <w:sz w:val="16"/>
                <w:szCs w:val="16"/>
              </w:rPr>
              <w:t>п/п</w:t>
            </w:r>
          </w:p>
        </w:tc>
        <w:tc>
          <w:tcPr>
            <w:tcW w:w="642" w:type="pct"/>
            <w:tcBorders>
              <w:top w:val="single" w:sz="4" w:space="0" w:color="auto"/>
              <w:left w:val="single" w:sz="4" w:space="0" w:color="auto"/>
              <w:right w:val="single" w:sz="4" w:space="0" w:color="auto"/>
            </w:tcBorders>
          </w:tcPr>
          <w:p w14:paraId="6AD12B2E" w14:textId="77777777" w:rsidR="00335060" w:rsidRPr="00597172" w:rsidRDefault="00335060" w:rsidP="00446DC9">
            <w:pPr>
              <w:rPr>
                <w:b/>
                <w:sz w:val="16"/>
                <w:szCs w:val="16"/>
              </w:rPr>
            </w:pPr>
            <w:r w:rsidRPr="00597172">
              <w:rPr>
                <w:b/>
                <w:sz w:val="16"/>
                <w:szCs w:val="16"/>
              </w:rPr>
              <w:t>Приоритетные направления развития Финансового университета</w:t>
            </w:r>
          </w:p>
        </w:tc>
        <w:tc>
          <w:tcPr>
            <w:tcW w:w="872" w:type="pct"/>
            <w:tcBorders>
              <w:top w:val="single" w:sz="4" w:space="0" w:color="auto"/>
              <w:left w:val="single" w:sz="4" w:space="0" w:color="auto"/>
              <w:right w:val="single" w:sz="4" w:space="0" w:color="auto"/>
            </w:tcBorders>
            <w:shd w:val="clear" w:color="auto" w:fill="auto"/>
            <w:hideMark/>
          </w:tcPr>
          <w:p w14:paraId="7572846F" w14:textId="77777777" w:rsidR="00335060" w:rsidRPr="00597172" w:rsidRDefault="00335060" w:rsidP="00446DC9">
            <w:pPr>
              <w:rPr>
                <w:b/>
                <w:sz w:val="16"/>
                <w:szCs w:val="16"/>
              </w:rPr>
            </w:pPr>
            <w:r w:rsidRPr="00597172">
              <w:rPr>
                <w:b/>
                <w:sz w:val="16"/>
                <w:szCs w:val="16"/>
              </w:rPr>
              <w:t>Наименование работы</w:t>
            </w:r>
          </w:p>
        </w:tc>
        <w:tc>
          <w:tcPr>
            <w:tcW w:w="872" w:type="pct"/>
            <w:tcBorders>
              <w:top w:val="single" w:sz="4" w:space="0" w:color="auto"/>
              <w:left w:val="single" w:sz="4" w:space="0" w:color="auto"/>
              <w:right w:val="single" w:sz="4" w:space="0" w:color="auto"/>
            </w:tcBorders>
          </w:tcPr>
          <w:p w14:paraId="454F98ED" w14:textId="77777777" w:rsidR="00335060" w:rsidRPr="00597172" w:rsidRDefault="00335060" w:rsidP="00446DC9">
            <w:pPr>
              <w:rPr>
                <w:b/>
                <w:sz w:val="16"/>
                <w:szCs w:val="16"/>
              </w:rPr>
            </w:pPr>
            <w:r w:rsidRPr="00597172">
              <w:rPr>
                <w:b/>
                <w:sz w:val="16"/>
                <w:szCs w:val="16"/>
              </w:rPr>
              <w:t>Структурное подразделение</w:t>
            </w:r>
          </w:p>
        </w:tc>
        <w:tc>
          <w:tcPr>
            <w:tcW w:w="551" w:type="pct"/>
            <w:tcBorders>
              <w:top w:val="single" w:sz="4" w:space="0" w:color="auto"/>
              <w:left w:val="single" w:sz="4" w:space="0" w:color="auto"/>
              <w:right w:val="single" w:sz="4" w:space="0" w:color="auto"/>
            </w:tcBorders>
            <w:shd w:val="clear" w:color="auto" w:fill="auto"/>
            <w:hideMark/>
          </w:tcPr>
          <w:p w14:paraId="19AA86A7" w14:textId="77777777" w:rsidR="00335060" w:rsidRPr="00597172" w:rsidRDefault="00335060" w:rsidP="00446DC9">
            <w:pPr>
              <w:rPr>
                <w:b/>
                <w:sz w:val="16"/>
                <w:szCs w:val="16"/>
              </w:rPr>
            </w:pPr>
            <w:r w:rsidRPr="00597172">
              <w:rPr>
                <w:b/>
                <w:sz w:val="16"/>
                <w:szCs w:val="16"/>
              </w:rPr>
              <w:t>ФИО авторов</w:t>
            </w:r>
          </w:p>
        </w:tc>
        <w:tc>
          <w:tcPr>
            <w:tcW w:w="429" w:type="pct"/>
            <w:tcBorders>
              <w:top w:val="single" w:sz="4" w:space="0" w:color="auto"/>
              <w:left w:val="single" w:sz="4" w:space="0" w:color="auto"/>
              <w:right w:val="single" w:sz="4" w:space="0" w:color="auto"/>
            </w:tcBorders>
            <w:shd w:val="clear" w:color="auto" w:fill="auto"/>
            <w:hideMark/>
          </w:tcPr>
          <w:p w14:paraId="3DFC843E" w14:textId="77777777" w:rsidR="00335060" w:rsidRPr="00597172" w:rsidRDefault="00335060" w:rsidP="00446DC9">
            <w:pPr>
              <w:rPr>
                <w:b/>
                <w:sz w:val="16"/>
                <w:szCs w:val="16"/>
              </w:rPr>
            </w:pPr>
            <w:r w:rsidRPr="00597172">
              <w:rPr>
                <w:b/>
                <w:sz w:val="16"/>
                <w:szCs w:val="16"/>
              </w:rPr>
              <w:t>Объем работы (п.л.), в т.ч. по авторам</w:t>
            </w:r>
          </w:p>
        </w:tc>
        <w:tc>
          <w:tcPr>
            <w:tcW w:w="854" w:type="pct"/>
            <w:tcBorders>
              <w:top w:val="single" w:sz="4" w:space="0" w:color="auto"/>
              <w:left w:val="single" w:sz="4" w:space="0" w:color="auto"/>
              <w:right w:val="single" w:sz="4" w:space="0" w:color="auto"/>
            </w:tcBorders>
            <w:shd w:val="clear" w:color="auto" w:fill="auto"/>
            <w:hideMark/>
          </w:tcPr>
          <w:p w14:paraId="1B6A149E" w14:textId="77777777" w:rsidR="00335060" w:rsidRPr="00597172" w:rsidRDefault="00335060" w:rsidP="00446DC9">
            <w:pPr>
              <w:rPr>
                <w:b/>
                <w:sz w:val="16"/>
                <w:szCs w:val="16"/>
              </w:rPr>
            </w:pPr>
            <w:r w:rsidRPr="00597172">
              <w:rPr>
                <w:b/>
                <w:sz w:val="16"/>
                <w:szCs w:val="16"/>
              </w:rPr>
              <w:t>Место издания, издательство, год издания</w:t>
            </w:r>
            <w:r w:rsidRPr="00597172">
              <w:rPr>
                <w:sz w:val="16"/>
                <w:szCs w:val="16"/>
              </w:rPr>
              <w:t xml:space="preserve"> </w:t>
            </w:r>
          </w:p>
        </w:tc>
        <w:tc>
          <w:tcPr>
            <w:tcW w:w="276" w:type="pct"/>
            <w:tcBorders>
              <w:top w:val="single" w:sz="4" w:space="0" w:color="auto"/>
              <w:left w:val="single" w:sz="4" w:space="0" w:color="auto"/>
              <w:right w:val="single" w:sz="4" w:space="0" w:color="auto"/>
            </w:tcBorders>
            <w:shd w:val="clear" w:color="auto" w:fill="auto"/>
            <w:hideMark/>
          </w:tcPr>
          <w:p w14:paraId="4FA5BFEC" w14:textId="77777777" w:rsidR="00335060" w:rsidRPr="00597172" w:rsidRDefault="00335060" w:rsidP="00446DC9">
            <w:pPr>
              <w:rPr>
                <w:b/>
                <w:sz w:val="16"/>
                <w:szCs w:val="16"/>
              </w:rPr>
            </w:pPr>
            <w:r w:rsidRPr="00597172">
              <w:rPr>
                <w:b/>
                <w:sz w:val="16"/>
                <w:szCs w:val="16"/>
              </w:rPr>
              <w:t>Тираж</w:t>
            </w:r>
          </w:p>
        </w:tc>
        <w:tc>
          <w:tcPr>
            <w:tcW w:w="336" w:type="pct"/>
            <w:tcBorders>
              <w:top w:val="single" w:sz="4" w:space="0" w:color="auto"/>
              <w:left w:val="single" w:sz="4" w:space="0" w:color="auto"/>
              <w:right w:val="single" w:sz="4" w:space="0" w:color="auto"/>
            </w:tcBorders>
          </w:tcPr>
          <w:p w14:paraId="24C0A85D" w14:textId="77777777" w:rsidR="00335060" w:rsidRPr="00597172" w:rsidRDefault="00335060" w:rsidP="00446DC9">
            <w:pPr>
              <w:rPr>
                <w:b/>
                <w:sz w:val="16"/>
                <w:szCs w:val="16"/>
              </w:rPr>
            </w:pPr>
            <w:r w:rsidRPr="00597172">
              <w:rPr>
                <w:b/>
                <w:sz w:val="16"/>
                <w:szCs w:val="16"/>
              </w:rPr>
              <w:t>Импакт-фактора  журнала</w:t>
            </w:r>
          </w:p>
        </w:tc>
      </w:tr>
      <w:tr w:rsidR="00E97578" w:rsidRPr="00597172" w14:paraId="5C9755F9" w14:textId="77777777" w:rsidTr="0039364A">
        <w:trPr>
          <w:cantSplit/>
          <w:trHeight w:val="112"/>
          <w:jc w:val="center"/>
        </w:trPr>
        <w:tc>
          <w:tcPr>
            <w:tcW w:w="168" w:type="pct"/>
            <w:tcBorders>
              <w:top w:val="single" w:sz="4" w:space="0" w:color="auto"/>
              <w:left w:val="single" w:sz="4" w:space="0" w:color="auto"/>
              <w:bottom w:val="single" w:sz="4" w:space="0" w:color="auto"/>
              <w:right w:val="single" w:sz="4" w:space="0" w:color="auto"/>
            </w:tcBorders>
            <w:shd w:val="clear" w:color="auto" w:fill="auto"/>
            <w:hideMark/>
          </w:tcPr>
          <w:p w14:paraId="58758D2C" w14:textId="77777777" w:rsidR="00335060" w:rsidRPr="00597172" w:rsidRDefault="00335060" w:rsidP="00446DC9">
            <w:pPr>
              <w:rPr>
                <w:b/>
                <w:sz w:val="16"/>
                <w:szCs w:val="16"/>
              </w:rPr>
            </w:pPr>
            <w:r w:rsidRPr="00597172">
              <w:rPr>
                <w:b/>
                <w:sz w:val="16"/>
                <w:szCs w:val="16"/>
              </w:rPr>
              <w:t>1</w:t>
            </w:r>
          </w:p>
        </w:tc>
        <w:tc>
          <w:tcPr>
            <w:tcW w:w="642" w:type="pct"/>
            <w:tcBorders>
              <w:top w:val="single" w:sz="4" w:space="0" w:color="auto"/>
              <w:left w:val="single" w:sz="4" w:space="0" w:color="auto"/>
              <w:bottom w:val="single" w:sz="4" w:space="0" w:color="auto"/>
              <w:right w:val="single" w:sz="4" w:space="0" w:color="auto"/>
            </w:tcBorders>
          </w:tcPr>
          <w:p w14:paraId="30B5BDC8" w14:textId="77777777" w:rsidR="00335060" w:rsidRPr="00597172" w:rsidRDefault="00335060" w:rsidP="00446DC9">
            <w:pPr>
              <w:rPr>
                <w:b/>
                <w:sz w:val="16"/>
                <w:szCs w:val="16"/>
              </w:rPr>
            </w:pPr>
            <w:r w:rsidRPr="00597172">
              <w:rPr>
                <w:b/>
                <w:sz w:val="16"/>
                <w:szCs w:val="16"/>
              </w:rPr>
              <w:t>2</w:t>
            </w: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473E719B" w14:textId="77777777" w:rsidR="00335060" w:rsidRPr="00597172" w:rsidRDefault="00335060" w:rsidP="00446DC9">
            <w:pPr>
              <w:rPr>
                <w:b/>
                <w:sz w:val="16"/>
                <w:szCs w:val="16"/>
              </w:rPr>
            </w:pPr>
            <w:r w:rsidRPr="00597172">
              <w:rPr>
                <w:b/>
                <w:sz w:val="16"/>
                <w:szCs w:val="16"/>
              </w:rPr>
              <w:t>3</w:t>
            </w:r>
          </w:p>
        </w:tc>
        <w:tc>
          <w:tcPr>
            <w:tcW w:w="872" w:type="pct"/>
            <w:tcBorders>
              <w:top w:val="single" w:sz="4" w:space="0" w:color="auto"/>
              <w:left w:val="single" w:sz="4" w:space="0" w:color="auto"/>
              <w:bottom w:val="single" w:sz="4" w:space="0" w:color="auto"/>
              <w:right w:val="single" w:sz="4" w:space="0" w:color="auto"/>
            </w:tcBorders>
          </w:tcPr>
          <w:p w14:paraId="419919E1" w14:textId="77777777" w:rsidR="00335060" w:rsidRPr="00597172" w:rsidRDefault="00335060" w:rsidP="00446DC9">
            <w:pPr>
              <w:rPr>
                <w:b/>
                <w:sz w:val="16"/>
                <w:szCs w:val="16"/>
              </w:rPr>
            </w:pPr>
            <w:r w:rsidRPr="00597172">
              <w:rPr>
                <w:b/>
                <w:sz w:val="16"/>
                <w:szCs w:val="16"/>
              </w:rPr>
              <w:t>4</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982AD06" w14:textId="77777777" w:rsidR="00335060" w:rsidRPr="00597172" w:rsidRDefault="00335060" w:rsidP="00446DC9">
            <w:pPr>
              <w:rPr>
                <w:b/>
                <w:sz w:val="16"/>
                <w:szCs w:val="16"/>
              </w:rPr>
            </w:pPr>
            <w:r w:rsidRPr="00597172">
              <w:rPr>
                <w:b/>
                <w:sz w:val="16"/>
                <w:szCs w:val="16"/>
              </w:rPr>
              <w:t>5</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5348252" w14:textId="77777777" w:rsidR="00335060" w:rsidRPr="00597172" w:rsidRDefault="00335060" w:rsidP="00446DC9">
            <w:pPr>
              <w:rPr>
                <w:b/>
                <w:sz w:val="16"/>
                <w:szCs w:val="16"/>
              </w:rPr>
            </w:pPr>
            <w:r w:rsidRPr="00597172">
              <w:rPr>
                <w:b/>
                <w:sz w:val="16"/>
                <w:szCs w:val="16"/>
              </w:rPr>
              <w:t>6</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1A782DAD" w14:textId="77777777" w:rsidR="00335060" w:rsidRPr="00597172" w:rsidRDefault="00335060" w:rsidP="00446DC9">
            <w:pPr>
              <w:rPr>
                <w:b/>
                <w:sz w:val="16"/>
                <w:szCs w:val="16"/>
              </w:rPr>
            </w:pPr>
            <w:r w:rsidRPr="00597172">
              <w:rPr>
                <w:b/>
                <w:sz w:val="16"/>
                <w:szCs w:val="16"/>
              </w:rPr>
              <w:t>7</w:t>
            </w:r>
          </w:p>
        </w:tc>
        <w:tc>
          <w:tcPr>
            <w:tcW w:w="276" w:type="pct"/>
            <w:tcBorders>
              <w:top w:val="single" w:sz="4" w:space="0" w:color="auto"/>
              <w:left w:val="single" w:sz="4" w:space="0" w:color="auto"/>
              <w:bottom w:val="single" w:sz="4" w:space="0" w:color="auto"/>
              <w:right w:val="single" w:sz="4" w:space="0" w:color="auto"/>
            </w:tcBorders>
            <w:shd w:val="clear" w:color="auto" w:fill="auto"/>
          </w:tcPr>
          <w:p w14:paraId="0F7D0DEF" w14:textId="77777777" w:rsidR="00335060" w:rsidRPr="00597172" w:rsidRDefault="00335060" w:rsidP="00446DC9">
            <w:pPr>
              <w:rPr>
                <w:b/>
                <w:sz w:val="16"/>
                <w:szCs w:val="16"/>
              </w:rPr>
            </w:pPr>
            <w:r w:rsidRPr="00597172">
              <w:rPr>
                <w:b/>
                <w:sz w:val="16"/>
                <w:szCs w:val="16"/>
              </w:rPr>
              <w:t>8</w:t>
            </w:r>
          </w:p>
        </w:tc>
        <w:tc>
          <w:tcPr>
            <w:tcW w:w="336" w:type="pct"/>
            <w:tcBorders>
              <w:top w:val="single" w:sz="4" w:space="0" w:color="auto"/>
              <w:left w:val="single" w:sz="4" w:space="0" w:color="auto"/>
              <w:bottom w:val="single" w:sz="4" w:space="0" w:color="auto"/>
              <w:right w:val="single" w:sz="4" w:space="0" w:color="auto"/>
            </w:tcBorders>
          </w:tcPr>
          <w:p w14:paraId="4B8C3342" w14:textId="77777777" w:rsidR="00335060" w:rsidRPr="00597172" w:rsidRDefault="00335060" w:rsidP="00446DC9">
            <w:pPr>
              <w:rPr>
                <w:b/>
                <w:sz w:val="16"/>
                <w:szCs w:val="16"/>
              </w:rPr>
            </w:pPr>
            <w:r w:rsidRPr="00597172">
              <w:rPr>
                <w:b/>
                <w:sz w:val="16"/>
                <w:szCs w:val="16"/>
              </w:rPr>
              <w:t>9</w:t>
            </w:r>
          </w:p>
        </w:tc>
      </w:tr>
      <w:tr w:rsidR="004A37F0" w:rsidRPr="00401540" w14:paraId="37C04521"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8AB3636" w14:textId="34A4E1CA" w:rsidR="004A37F0" w:rsidRPr="00401540" w:rsidRDefault="00401540" w:rsidP="004A37F0">
            <w:pPr>
              <w:rPr>
                <w:i/>
                <w:sz w:val="16"/>
                <w:szCs w:val="16"/>
              </w:rPr>
            </w:pPr>
            <w:r>
              <w:rPr>
                <w:i/>
                <w:sz w:val="16"/>
                <w:szCs w:val="16"/>
              </w:rPr>
              <w:t>1</w:t>
            </w:r>
          </w:p>
        </w:tc>
        <w:tc>
          <w:tcPr>
            <w:tcW w:w="642" w:type="pct"/>
            <w:tcBorders>
              <w:top w:val="single" w:sz="4" w:space="0" w:color="auto"/>
              <w:left w:val="single" w:sz="4" w:space="0" w:color="auto"/>
              <w:bottom w:val="single" w:sz="4" w:space="0" w:color="auto"/>
              <w:right w:val="single" w:sz="4" w:space="0" w:color="auto"/>
            </w:tcBorders>
          </w:tcPr>
          <w:p w14:paraId="3B4B9B85" w14:textId="541C56CB" w:rsidR="004A37F0" w:rsidRPr="00401540" w:rsidRDefault="004A37F0" w:rsidP="004A37F0">
            <w:pPr>
              <w:widowControl w:val="0"/>
              <w:autoSpaceDE w:val="0"/>
              <w:autoSpaceDN w:val="0"/>
              <w:adjustRightInd w:val="0"/>
              <w:rPr>
                <w:rFonts w:eastAsiaTheme="minorHAnsi"/>
                <w:color w:val="000000"/>
                <w:sz w:val="16"/>
                <w:szCs w:val="16"/>
              </w:rPr>
            </w:pPr>
            <w:r w:rsidRPr="00401540">
              <w:rPr>
                <w:color w:val="000000" w:themeColor="text1"/>
                <w:sz w:val="16"/>
                <w:szCs w:val="16"/>
              </w:rPr>
              <w:t>Реальный сектор в условиях новой промышленной революции</w:t>
            </w:r>
            <w:r w:rsidRPr="00401540">
              <w:rPr>
                <w:sz w:val="16"/>
                <w:szCs w:val="16"/>
              </w:rPr>
              <w:t xml:space="preserve"> </w:t>
            </w:r>
          </w:p>
        </w:tc>
        <w:tc>
          <w:tcPr>
            <w:tcW w:w="872" w:type="pct"/>
            <w:tcBorders>
              <w:top w:val="single" w:sz="4" w:space="0" w:color="auto"/>
              <w:left w:val="single" w:sz="4" w:space="0" w:color="auto"/>
              <w:bottom w:val="single" w:sz="4" w:space="0" w:color="auto"/>
              <w:right w:val="single" w:sz="4" w:space="0" w:color="auto"/>
            </w:tcBorders>
          </w:tcPr>
          <w:p w14:paraId="5E9A185A" w14:textId="028AE7C7" w:rsidR="004A37F0" w:rsidRPr="00401540" w:rsidRDefault="004A37F0" w:rsidP="004A37F0">
            <w:pPr>
              <w:widowControl w:val="0"/>
              <w:rPr>
                <w:sz w:val="16"/>
                <w:szCs w:val="16"/>
              </w:rPr>
            </w:pPr>
            <w:r w:rsidRPr="00401540">
              <w:rPr>
                <w:rFonts w:eastAsia="Calibri"/>
                <w:sz w:val="16"/>
                <w:szCs w:val="16"/>
                <w:lang w:eastAsia="en-US"/>
              </w:rPr>
              <w:t>Детализация учетной информации для внутрихозяйственного контроля в условиях цифровой экономики</w:t>
            </w:r>
          </w:p>
        </w:tc>
        <w:tc>
          <w:tcPr>
            <w:tcW w:w="872" w:type="pct"/>
            <w:tcBorders>
              <w:top w:val="single" w:sz="4" w:space="0" w:color="auto"/>
              <w:left w:val="single" w:sz="4" w:space="0" w:color="auto"/>
              <w:bottom w:val="single" w:sz="4" w:space="0" w:color="auto"/>
              <w:right w:val="single" w:sz="4" w:space="0" w:color="auto"/>
            </w:tcBorders>
          </w:tcPr>
          <w:p w14:paraId="58A52922" w14:textId="25EA709F" w:rsidR="004A37F0" w:rsidRPr="00401540" w:rsidRDefault="004A37F0" w:rsidP="004A37F0">
            <w:pPr>
              <w:widowControl w:val="0"/>
              <w:autoSpaceDE w:val="0"/>
              <w:autoSpaceDN w:val="0"/>
              <w:adjustRightInd w:val="0"/>
              <w:rPr>
                <w:sz w:val="16"/>
                <w:szCs w:val="16"/>
              </w:rPr>
            </w:pPr>
            <w:r w:rsidRPr="00401540">
              <w:rPr>
                <w:sz w:val="16"/>
                <w:szCs w:val="16"/>
              </w:rPr>
              <w:t>Кафедра ««Бухгалтерский учет, аудит, статистика»</w:t>
            </w:r>
          </w:p>
        </w:tc>
        <w:tc>
          <w:tcPr>
            <w:tcW w:w="551" w:type="pct"/>
            <w:tcBorders>
              <w:top w:val="single" w:sz="4" w:space="0" w:color="auto"/>
              <w:left w:val="single" w:sz="4" w:space="0" w:color="auto"/>
              <w:bottom w:val="single" w:sz="4" w:space="0" w:color="auto"/>
              <w:right w:val="single" w:sz="4" w:space="0" w:color="auto"/>
            </w:tcBorders>
          </w:tcPr>
          <w:p w14:paraId="5327E188" w14:textId="2DEF4780" w:rsidR="004A37F0" w:rsidRPr="00401540" w:rsidRDefault="004A37F0" w:rsidP="004A37F0">
            <w:pPr>
              <w:widowControl w:val="0"/>
              <w:rPr>
                <w:sz w:val="16"/>
                <w:szCs w:val="16"/>
              </w:rPr>
            </w:pPr>
            <w:r w:rsidRPr="00401540">
              <w:rPr>
                <w:b/>
                <w:sz w:val="16"/>
                <w:szCs w:val="16"/>
              </w:rPr>
              <w:t xml:space="preserve">Гудович Г.К., </w:t>
            </w:r>
            <w:r w:rsidRPr="00401540">
              <w:rPr>
                <w:sz w:val="16"/>
                <w:szCs w:val="16"/>
              </w:rPr>
              <w:t>Новикова А.В.</w:t>
            </w:r>
          </w:p>
        </w:tc>
        <w:tc>
          <w:tcPr>
            <w:tcW w:w="429" w:type="pct"/>
            <w:tcBorders>
              <w:top w:val="single" w:sz="4" w:space="0" w:color="auto"/>
              <w:left w:val="single" w:sz="4" w:space="0" w:color="auto"/>
              <w:bottom w:val="single" w:sz="4" w:space="0" w:color="auto"/>
              <w:right w:val="single" w:sz="4" w:space="0" w:color="auto"/>
            </w:tcBorders>
          </w:tcPr>
          <w:p w14:paraId="4F96CBC5" w14:textId="77777777" w:rsidR="004A37F0" w:rsidRPr="00401540" w:rsidRDefault="004A37F0" w:rsidP="004A37F0">
            <w:pPr>
              <w:rPr>
                <w:sz w:val="16"/>
                <w:szCs w:val="16"/>
              </w:rPr>
            </w:pPr>
            <w:r w:rsidRPr="00401540">
              <w:rPr>
                <w:sz w:val="16"/>
                <w:szCs w:val="16"/>
              </w:rPr>
              <w:t>0,3</w:t>
            </w:r>
            <w:r w:rsidRPr="00401540">
              <w:rPr>
                <w:sz w:val="16"/>
                <w:szCs w:val="16"/>
                <w:lang w:val="en-US"/>
              </w:rPr>
              <w:t>/</w:t>
            </w:r>
          </w:p>
          <w:p w14:paraId="7E7FC441" w14:textId="67142F56" w:rsidR="004A37F0" w:rsidRPr="00401540" w:rsidRDefault="004A37F0" w:rsidP="004A37F0">
            <w:pPr>
              <w:widowControl w:val="0"/>
              <w:rPr>
                <w:sz w:val="16"/>
                <w:szCs w:val="16"/>
              </w:rPr>
            </w:pPr>
            <w:r w:rsidRPr="00401540">
              <w:rPr>
                <w:sz w:val="16"/>
                <w:szCs w:val="16"/>
              </w:rPr>
              <w:t>0,15</w:t>
            </w:r>
          </w:p>
        </w:tc>
        <w:tc>
          <w:tcPr>
            <w:tcW w:w="854" w:type="pct"/>
            <w:tcBorders>
              <w:top w:val="single" w:sz="4" w:space="0" w:color="auto"/>
              <w:left w:val="single" w:sz="4" w:space="0" w:color="auto"/>
              <w:bottom w:val="single" w:sz="4" w:space="0" w:color="auto"/>
              <w:right w:val="single" w:sz="4" w:space="0" w:color="auto"/>
            </w:tcBorders>
          </w:tcPr>
          <w:p w14:paraId="77265017" w14:textId="1452693F" w:rsidR="009346E8" w:rsidRPr="00401540" w:rsidRDefault="004A37F0" w:rsidP="004A37F0">
            <w:pPr>
              <w:spacing w:line="0" w:lineRule="atLeast"/>
              <w:rPr>
                <w:bCs/>
                <w:kern w:val="36"/>
                <w:sz w:val="16"/>
                <w:szCs w:val="16"/>
              </w:rPr>
            </w:pPr>
            <w:r w:rsidRPr="00401540">
              <w:rPr>
                <w:bCs/>
                <w:kern w:val="36"/>
                <w:sz w:val="16"/>
                <w:szCs w:val="16"/>
              </w:rPr>
              <w:t xml:space="preserve">Центральный научный вестник. </w:t>
            </w:r>
            <w:r w:rsidR="00157111" w:rsidRPr="00401540">
              <w:rPr>
                <w:bCs/>
                <w:kern w:val="36"/>
                <w:sz w:val="16"/>
                <w:szCs w:val="16"/>
              </w:rPr>
              <w:t>2018. Т. 3.</w:t>
            </w:r>
            <w:r w:rsidRPr="00401540">
              <w:rPr>
                <w:bCs/>
                <w:kern w:val="36"/>
                <w:sz w:val="16"/>
                <w:szCs w:val="16"/>
              </w:rPr>
              <w:t xml:space="preserve"> № 22</w:t>
            </w:r>
            <w:r w:rsidRPr="00401540">
              <w:rPr>
                <w:bCs/>
                <w:kern w:val="36"/>
                <w:sz w:val="16"/>
                <w:szCs w:val="16"/>
                <w:lang w:val="en-US"/>
              </w:rPr>
              <w:t>S</w:t>
            </w:r>
            <w:r w:rsidRPr="00401540">
              <w:rPr>
                <w:bCs/>
                <w:kern w:val="36"/>
                <w:sz w:val="16"/>
                <w:szCs w:val="16"/>
              </w:rPr>
              <w:t xml:space="preserve"> (63</w:t>
            </w:r>
            <w:r w:rsidR="009346E8" w:rsidRPr="00401540">
              <w:rPr>
                <w:bCs/>
                <w:kern w:val="36"/>
                <w:sz w:val="16"/>
                <w:szCs w:val="16"/>
                <w:lang w:val="en-US"/>
              </w:rPr>
              <w:t>S</w:t>
            </w:r>
            <w:r w:rsidRPr="00401540">
              <w:rPr>
                <w:bCs/>
                <w:kern w:val="36"/>
                <w:sz w:val="16"/>
                <w:szCs w:val="16"/>
              </w:rPr>
              <w:t>)</w:t>
            </w:r>
            <w:r w:rsidR="009346E8" w:rsidRPr="00401540">
              <w:rPr>
                <w:bCs/>
                <w:kern w:val="36"/>
                <w:sz w:val="16"/>
                <w:szCs w:val="16"/>
              </w:rPr>
              <w:t>,</w:t>
            </w:r>
            <w:r w:rsidRPr="00401540">
              <w:rPr>
                <w:bCs/>
                <w:kern w:val="36"/>
                <w:sz w:val="16"/>
                <w:szCs w:val="16"/>
              </w:rPr>
              <w:t xml:space="preserve"> </w:t>
            </w:r>
          </w:p>
          <w:p w14:paraId="0C68F03B" w14:textId="70A83146" w:rsidR="004A37F0" w:rsidRPr="00401540" w:rsidRDefault="009346E8" w:rsidP="004A37F0">
            <w:pPr>
              <w:spacing w:line="0" w:lineRule="atLeast"/>
              <w:rPr>
                <w:bCs/>
                <w:kern w:val="36"/>
                <w:sz w:val="16"/>
                <w:szCs w:val="16"/>
              </w:rPr>
            </w:pPr>
            <w:r w:rsidRPr="00401540">
              <w:rPr>
                <w:bCs/>
                <w:kern w:val="36"/>
                <w:sz w:val="16"/>
                <w:szCs w:val="16"/>
              </w:rPr>
              <w:t>С</w:t>
            </w:r>
            <w:r w:rsidR="004A37F0" w:rsidRPr="00401540">
              <w:rPr>
                <w:bCs/>
                <w:kern w:val="36"/>
                <w:sz w:val="16"/>
                <w:szCs w:val="16"/>
              </w:rPr>
              <w:t>. 1</w:t>
            </w:r>
            <w:r w:rsidRPr="00401540">
              <w:rPr>
                <w:bCs/>
                <w:kern w:val="36"/>
                <w:sz w:val="16"/>
                <w:szCs w:val="16"/>
              </w:rPr>
              <w:t>2</w:t>
            </w:r>
            <w:r w:rsidR="004A37F0" w:rsidRPr="00401540">
              <w:rPr>
                <w:bCs/>
                <w:kern w:val="36"/>
                <w:sz w:val="16"/>
                <w:szCs w:val="16"/>
              </w:rPr>
              <w:t xml:space="preserve"> – 1</w:t>
            </w:r>
            <w:r w:rsidRPr="00401540">
              <w:rPr>
                <w:bCs/>
                <w:kern w:val="36"/>
                <w:sz w:val="16"/>
                <w:szCs w:val="16"/>
              </w:rPr>
              <w:t>3</w:t>
            </w:r>
            <w:r w:rsidR="004A37F0" w:rsidRPr="00401540">
              <w:rPr>
                <w:bCs/>
                <w:kern w:val="36"/>
                <w:sz w:val="16"/>
                <w:szCs w:val="16"/>
              </w:rPr>
              <w:t>.</w:t>
            </w:r>
          </w:p>
          <w:p w14:paraId="0698F38B" w14:textId="5C1D11D6" w:rsidR="004A37F0" w:rsidRPr="00401540" w:rsidRDefault="004A37F0" w:rsidP="004A37F0">
            <w:pPr>
              <w:widowControl w:val="0"/>
              <w:rPr>
                <w:sz w:val="16"/>
                <w:szCs w:val="16"/>
              </w:rPr>
            </w:pPr>
          </w:p>
        </w:tc>
        <w:tc>
          <w:tcPr>
            <w:tcW w:w="276" w:type="pct"/>
            <w:tcBorders>
              <w:top w:val="single" w:sz="4" w:space="0" w:color="auto"/>
              <w:left w:val="single" w:sz="4" w:space="0" w:color="auto"/>
              <w:bottom w:val="single" w:sz="4" w:space="0" w:color="auto"/>
              <w:right w:val="single" w:sz="4" w:space="0" w:color="auto"/>
            </w:tcBorders>
          </w:tcPr>
          <w:p w14:paraId="34C3CDC6" w14:textId="67151C31" w:rsidR="004A37F0" w:rsidRPr="00401540" w:rsidRDefault="009346E8" w:rsidP="009346E8">
            <w:pPr>
              <w:widowControl w:val="0"/>
              <w:rPr>
                <w:sz w:val="16"/>
                <w:szCs w:val="16"/>
              </w:rPr>
            </w:pPr>
            <w:r w:rsidRPr="00401540">
              <w:rPr>
                <w:sz w:val="16"/>
                <w:szCs w:val="16"/>
              </w:rPr>
              <w:t>3</w:t>
            </w:r>
            <w:r w:rsidR="004A37F0" w:rsidRPr="00401540">
              <w:rPr>
                <w:sz w:val="16"/>
                <w:szCs w:val="16"/>
              </w:rPr>
              <w:t>00</w:t>
            </w:r>
          </w:p>
        </w:tc>
        <w:tc>
          <w:tcPr>
            <w:tcW w:w="336" w:type="pct"/>
            <w:tcBorders>
              <w:top w:val="single" w:sz="4" w:space="0" w:color="auto"/>
              <w:left w:val="single" w:sz="4" w:space="0" w:color="auto"/>
              <w:bottom w:val="single" w:sz="4" w:space="0" w:color="auto"/>
              <w:right w:val="single" w:sz="4" w:space="0" w:color="auto"/>
            </w:tcBorders>
          </w:tcPr>
          <w:p w14:paraId="56B9FA32" w14:textId="4C6F3ED9" w:rsidR="004A37F0" w:rsidRPr="00401540" w:rsidRDefault="004A37F0" w:rsidP="004A37F0">
            <w:pPr>
              <w:widowControl w:val="0"/>
              <w:rPr>
                <w:sz w:val="16"/>
                <w:szCs w:val="16"/>
              </w:rPr>
            </w:pPr>
            <w:r w:rsidRPr="00401540">
              <w:rPr>
                <w:sz w:val="16"/>
                <w:szCs w:val="16"/>
              </w:rPr>
              <w:t>нет</w:t>
            </w:r>
          </w:p>
        </w:tc>
      </w:tr>
      <w:tr w:rsidR="004A37F0" w:rsidRPr="00401540" w14:paraId="01FCD470"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6628CB38" w14:textId="4A0F8AAA" w:rsidR="004A37F0" w:rsidRPr="00401540" w:rsidRDefault="00401540" w:rsidP="004A37F0">
            <w:pPr>
              <w:rPr>
                <w:i/>
                <w:sz w:val="16"/>
                <w:szCs w:val="16"/>
              </w:rPr>
            </w:pPr>
            <w:r>
              <w:rPr>
                <w:i/>
                <w:sz w:val="16"/>
                <w:szCs w:val="16"/>
              </w:rPr>
              <w:t>2</w:t>
            </w:r>
          </w:p>
        </w:tc>
        <w:tc>
          <w:tcPr>
            <w:tcW w:w="642" w:type="pct"/>
            <w:tcBorders>
              <w:top w:val="single" w:sz="4" w:space="0" w:color="auto"/>
              <w:left w:val="single" w:sz="4" w:space="0" w:color="auto"/>
              <w:bottom w:val="single" w:sz="4" w:space="0" w:color="auto"/>
              <w:right w:val="single" w:sz="4" w:space="0" w:color="auto"/>
            </w:tcBorders>
          </w:tcPr>
          <w:p w14:paraId="46090114" w14:textId="5E3A9CE9" w:rsidR="004A37F0" w:rsidRPr="00401540" w:rsidRDefault="004A37F0" w:rsidP="004A37F0">
            <w:pPr>
              <w:rPr>
                <w:sz w:val="16"/>
                <w:szCs w:val="16"/>
              </w:rPr>
            </w:pPr>
            <w:r w:rsidRPr="00401540">
              <w:rPr>
                <w:color w:val="000000" w:themeColor="text1"/>
                <w:sz w:val="16"/>
                <w:szCs w:val="16"/>
              </w:rPr>
              <w:t>Реальный сектор в условиях новой промышленной революции</w:t>
            </w:r>
            <w:r w:rsidRPr="00401540">
              <w:rPr>
                <w:sz w:val="16"/>
                <w:szCs w:val="16"/>
              </w:rPr>
              <w:t xml:space="preserve"> </w:t>
            </w:r>
          </w:p>
        </w:tc>
        <w:tc>
          <w:tcPr>
            <w:tcW w:w="872" w:type="pct"/>
            <w:tcBorders>
              <w:top w:val="single" w:sz="4" w:space="0" w:color="auto"/>
              <w:left w:val="single" w:sz="4" w:space="0" w:color="auto"/>
              <w:bottom w:val="single" w:sz="4" w:space="0" w:color="auto"/>
              <w:right w:val="single" w:sz="4" w:space="0" w:color="auto"/>
            </w:tcBorders>
          </w:tcPr>
          <w:p w14:paraId="627B3F05" w14:textId="3528C23F" w:rsidR="004A37F0" w:rsidRPr="00401540" w:rsidRDefault="004A37F0" w:rsidP="004A37F0">
            <w:pPr>
              <w:rPr>
                <w:sz w:val="16"/>
                <w:szCs w:val="16"/>
              </w:rPr>
            </w:pPr>
            <w:r w:rsidRPr="00401540">
              <w:rPr>
                <w:rFonts w:eastAsia="Calibri"/>
                <w:sz w:val="16"/>
                <w:szCs w:val="16"/>
                <w:lang w:eastAsia="en-US"/>
              </w:rPr>
              <w:t>Учет вознаграждений работникам: отечественные и международные стандарты</w:t>
            </w:r>
          </w:p>
        </w:tc>
        <w:tc>
          <w:tcPr>
            <w:tcW w:w="872" w:type="pct"/>
            <w:tcBorders>
              <w:top w:val="single" w:sz="4" w:space="0" w:color="auto"/>
              <w:left w:val="single" w:sz="4" w:space="0" w:color="auto"/>
              <w:bottom w:val="single" w:sz="4" w:space="0" w:color="auto"/>
              <w:right w:val="single" w:sz="4" w:space="0" w:color="auto"/>
            </w:tcBorders>
          </w:tcPr>
          <w:p w14:paraId="2D2D8C18" w14:textId="77B0B18B" w:rsidR="004A37F0" w:rsidRPr="00401540" w:rsidRDefault="004A37F0" w:rsidP="004A37F0">
            <w:pPr>
              <w:rPr>
                <w:sz w:val="16"/>
                <w:szCs w:val="16"/>
              </w:rPr>
            </w:pPr>
            <w:r w:rsidRPr="00401540">
              <w:rPr>
                <w:sz w:val="16"/>
                <w:szCs w:val="16"/>
              </w:rPr>
              <w:t>Кафедра ««Бухгалтерский учет, аудит, статистика»</w:t>
            </w:r>
          </w:p>
        </w:tc>
        <w:tc>
          <w:tcPr>
            <w:tcW w:w="551" w:type="pct"/>
            <w:tcBorders>
              <w:top w:val="single" w:sz="4" w:space="0" w:color="auto"/>
              <w:left w:val="single" w:sz="4" w:space="0" w:color="auto"/>
              <w:bottom w:val="single" w:sz="4" w:space="0" w:color="auto"/>
              <w:right w:val="single" w:sz="4" w:space="0" w:color="auto"/>
            </w:tcBorders>
          </w:tcPr>
          <w:p w14:paraId="50980659" w14:textId="77777777" w:rsidR="004A37F0" w:rsidRPr="00401540" w:rsidRDefault="004A37F0" w:rsidP="004A37F0">
            <w:pPr>
              <w:rPr>
                <w:b/>
                <w:sz w:val="16"/>
                <w:szCs w:val="16"/>
              </w:rPr>
            </w:pPr>
            <w:r w:rsidRPr="00401540">
              <w:rPr>
                <w:b/>
                <w:sz w:val="16"/>
                <w:szCs w:val="16"/>
              </w:rPr>
              <w:t>Гудович Г.К.,</w:t>
            </w:r>
          </w:p>
          <w:p w14:paraId="47643010" w14:textId="7338710D" w:rsidR="004A37F0" w:rsidRPr="00401540" w:rsidRDefault="004A37F0" w:rsidP="004A37F0">
            <w:pPr>
              <w:rPr>
                <w:sz w:val="16"/>
                <w:szCs w:val="16"/>
              </w:rPr>
            </w:pPr>
            <w:r w:rsidRPr="00401540">
              <w:rPr>
                <w:sz w:val="16"/>
                <w:szCs w:val="16"/>
              </w:rPr>
              <w:t>Касимова Д.В.</w:t>
            </w:r>
          </w:p>
        </w:tc>
        <w:tc>
          <w:tcPr>
            <w:tcW w:w="429" w:type="pct"/>
            <w:tcBorders>
              <w:top w:val="single" w:sz="4" w:space="0" w:color="auto"/>
              <w:left w:val="single" w:sz="4" w:space="0" w:color="auto"/>
              <w:bottom w:val="single" w:sz="4" w:space="0" w:color="auto"/>
              <w:right w:val="single" w:sz="4" w:space="0" w:color="auto"/>
            </w:tcBorders>
          </w:tcPr>
          <w:p w14:paraId="5755EF11" w14:textId="77777777" w:rsidR="004A37F0" w:rsidRPr="00401540" w:rsidRDefault="004A37F0" w:rsidP="004A37F0">
            <w:pPr>
              <w:rPr>
                <w:sz w:val="16"/>
                <w:szCs w:val="16"/>
              </w:rPr>
            </w:pPr>
            <w:r w:rsidRPr="00401540">
              <w:rPr>
                <w:sz w:val="16"/>
                <w:szCs w:val="16"/>
              </w:rPr>
              <w:t>0,3</w:t>
            </w:r>
            <w:r w:rsidRPr="00401540">
              <w:rPr>
                <w:sz w:val="16"/>
                <w:szCs w:val="16"/>
                <w:lang w:val="en-US"/>
              </w:rPr>
              <w:t>/</w:t>
            </w:r>
          </w:p>
          <w:p w14:paraId="075474A8" w14:textId="16C13605" w:rsidR="004A37F0" w:rsidRPr="00401540" w:rsidRDefault="004A37F0" w:rsidP="004A37F0">
            <w:pPr>
              <w:rPr>
                <w:sz w:val="16"/>
                <w:szCs w:val="16"/>
              </w:rPr>
            </w:pPr>
            <w:r w:rsidRPr="00401540">
              <w:rPr>
                <w:sz w:val="16"/>
                <w:szCs w:val="16"/>
              </w:rPr>
              <w:t>0,15</w:t>
            </w:r>
          </w:p>
        </w:tc>
        <w:tc>
          <w:tcPr>
            <w:tcW w:w="854" w:type="pct"/>
            <w:tcBorders>
              <w:top w:val="single" w:sz="4" w:space="0" w:color="auto"/>
              <w:left w:val="single" w:sz="4" w:space="0" w:color="auto"/>
              <w:bottom w:val="single" w:sz="4" w:space="0" w:color="auto"/>
              <w:right w:val="single" w:sz="4" w:space="0" w:color="auto"/>
            </w:tcBorders>
          </w:tcPr>
          <w:p w14:paraId="6C484B61" w14:textId="3F680F3B" w:rsidR="009346E8" w:rsidRPr="00401540" w:rsidRDefault="004A37F0" w:rsidP="009346E8">
            <w:pPr>
              <w:rPr>
                <w:bCs/>
                <w:kern w:val="36"/>
                <w:sz w:val="16"/>
                <w:szCs w:val="16"/>
              </w:rPr>
            </w:pPr>
            <w:r w:rsidRPr="00401540">
              <w:rPr>
                <w:bCs/>
                <w:kern w:val="36"/>
                <w:sz w:val="16"/>
                <w:szCs w:val="16"/>
              </w:rPr>
              <w:t xml:space="preserve">Центральный научный вестник. </w:t>
            </w:r>
            <w:r w:rsidR="00157111" w:rsidRPr="00401540">
              <w:rPr>
                <w:bCs/>
                <w:kern w:val="36"/>
                <w:sz w:val="16"/>
                <w:szCs w:val="16"/>
              </w:rPr>
              <w:t>2018. Т. 3. № 22</w:t>
            </w:r>
            <w:r w:rsidR="00157111" w:rsidRPr="00401540">
              <w:rPr>
                <w:bCs/>
                <w:kern w:val="36"/>
                <w:sz w:val="16"/>
                <w:szCs w:val="16"/>
                <w:lang w:val="en-US"/>
              </w:rPr>
              <w:t>S</w:t>
            </w:r>
            <w:r w:rsidR="00157111" w:rsidRPr="00401540">
              <w:rPr>
                <w:bCs/>
                <w:kern w:val="36"/>
                <w:sz w:val="16"/>
                <w:szCs w:val="16"/>
              </w:rPr>
              <w:t xml:space="preserve"> (63</w:t>
            </w:r>
            <w:r w:rsidR="00157111" w:rsidRPr="00401540">
              <w:rPr>
                <w:bCs/>
                <w:kern w:val="36"/>
                <w:sz w:val="16"/>
                <w:szCs w:val="16"/>
                <w:lang w:val="en-US"/>
              </w:rPr>
              <w:t>S</w:t>
            </w:r>
            <w:r w:rsidR="00157111" w:rsidRPr="00401540">
              <w:rPr>
                <w:bCs/>
                <w:kern w:val="36"/>
                <w:sz w:val="16"/>
                <w:szCs w:val="16"/>
              </w:rPr>
              <w:t>),</w:t>
            </w:r>
          </w:p>
          <w:p w14:paraId="3C7D9343" w14:textId="39815435" w:rsidR="004A37F0" w:rsidRPr="00401540" w:rsidRDefault="009346E8" w:rsidP="009346E8">
            <w:pPr>
              <w:rPr>
                <w:sz w:val="16"/>
                <w:szCs w:val="16"/>
              </w:rPr>
            </w:pPr>
            <w:r w:rsidRPr="00401540">
              <w:rPr>
                <w:bCs/>
                <w:kern w:val="36"/>
                <w:sz w:val="16"/>
                <w:szCs w:val="16"/>
              </w:rPr>
              <w:t>С</w:t>
            </w:r>
            <w:r w:rsidR="004A37F0" w:rsidRPr="00401540">
              <w:rPr>
                <w:bCs/>
                <w:kern w:val="36"/>
                <w:sz w:val="16"/>
                <w:szCs w:val="16"/>
              </w:rPr>
              <w:t>. 22-24.</w:t>
            </w:r>
          </w:p>
        </w:tc>
        <w:tc>
          <w:tcPr>
            <w:tcW w:w="276" w:type="pct"/>
            <w:tcBorders>
              <w:top w:val="single" w:sz="4" w:space="0" w:color="auto"/>
              <w:left w:val="single" w:sz="4" w:space="0" w:color="auto"/>
              <w:bottom w:val="single" w:sz="4" w:space="0" w:color="auto"/>
              <w:right w:val="single" w:sz="4" w:space="0" w:color="auto"/>
            </w:tcBorders>
          </w:tcPr>
          <w:p w14:paraId="38875479" w14:textId="6D806297" w:rsidR="004A37F0" w:rsidRPr="00401540" w:rsidRDefault="009346E8" w:rsidP="009346E8">
            <w:pPr>
              <w:rPr>
                <w:sz w:val="16"/>
                <w:szCs w:val="16"/>
              </w:rPr>
            </w:pPr>
            <w:r w:rsidRPr="00401540">
              <w:rPr>
                <w:sz w:val="16"/>
                <w:szCs w:val="16"/>
              </w:rPr>
              <w:t>3</w:t>
            </w:r>
            <w:r w:rsidR="004A37F0" w:rsidRPr="00401540">
              <w:rPr>
                <w:sz w:val="16"/>
                <w:szCs w:val="16"/>
              </w:rPr>
              <w:t>00</w:t>
            </w:r>
          </w:p>
        </w:tc>
        <w:tc>
          <w:tcPr>
            <w:tcW w:w="336" w:type="pct"/>
            <w:tcBorders>
              <w:top w:val="single" w:sz="4" w:space="0" w:color="auto"/>
              <w:left w:val="single" w:sz="4" w:space="0" w:color="auto"/>
              <w:bottom w:val="single" w:sz="4" w:space="0" w:color="auto"/>
              <w:right w:val="single" w:sz="4" w:space="0" w:color="auto"/>
            </w:tcBorders>
          </w:tcPr>
          <w:p w14:paraId="3AC06559" w14:textId="7A072E9C" w:rsidR="004A37F0" w:rsidRPr="00401540" w:rsidRDefault="004A37F0" w:rsidP="004A37F0">
            <w:pPr>
              <w:rPr>
                <w:sz w:val="16"/>
                <w:szCs w:val="16"/>
              </w:rPr>
            </w:pPr>
            <w:r w:rsidRPr="00401540">
              <w:rPr>
                <w:sz w:val="16"/>
                <w:szCs w:val="16"/>
              </w:rPr>
              <w:t>нет</w:t>
            </w:r>
          </w:p>
        </w:tc>
      </w:tr>
      <w:tr w:rsidR="004A37F0" w:rsidRPr="00401540" w14:paraId="5F8C8599"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B6E7CA4" w14:textId="6604E6B6" w:rsidR="004A37F0" w:rsidRPr="00401540" w:rsidRDefault="00401540" w:rsidP="004A37F0">
            <w:pPr>
              <w:rPr>
                <w:i/>
                <w:sz w:val="16"/>
                <w:szCs w:val="16"/>
              </w:rPr>
            </w:pPr>
            <w:r>
              <w:rPr>
                <w:i/>
                <w:sz w:val="16"/>
                <w:szCs w:val="16"/>
              </w:rPr>
              <w:t>3</w:t>
            </w:r>
          </w:p>
        </w:tc>
        <w:tc>
          <w:tcPr>
            <w:tcW w:w="642" w:type="pct"/>
            <w:tcBorders>
              <w:top w:val="single" w:sz="4" w:space="0" w:color="auto"/>
              <w:left w:val="single" w:sz="4" w:space="0" w:color="auto"/>
              <w:bottom w:val="single" w:sz="4" w:space="0" w:color="auto"/>
              <w:right w:val="single" w:sz="4" w:space="0" w:color="auto"/>
            </w:tcBorders>
          </w:tcPr>
          <w:p w14:paraId="38B08303" w14:textId="09A27775" w:rsidR="004A37F0" w:rsidRPr="00401540" w:rsidRDefault="004A37F0" w:rsidP="004A37F0">
            <w:pPr>
              <w:widowControl w:val="0"/>
              <w:autoSpaceDE w:val="0"/>
              <w:autoSpaceDN w:val="0"/>
              <w:adjustRightInd w:val="0"/>
              <w:rPr>
                <w:rFonts w:eastAsiaTheme="minorHAnsi"/>
                <w:color w:val="000000"/>
                <w:sz w:val="16"/>
                <w:szCs w:val="16"/>
              </w:rPr>
            </w:pPr>
            <w:r w:rsidRPr="00401540">
              <w:rPr>
                <w:color w:val="000000" w:themeColor="text1"/>
                <w:sz w:val="16"/>
                <w:szCs w:val="16"/>
              </w:rPr>
              <w:t>Реальный сектор в условиях новой промышленной революции</w:t>
            </w:r>
            <w:r w:rsidRPr="00401540">
              <w:rPr>
                <w:sz w:val="16"/>
                <w:szCs w:val="16"/>
              </w:rPr>
              <w:t xml:space="preserve"> </w:t>
            </w:r>
          </w:p>
        </w:tc>
        <w:tc>
          <w:tcPr>
            <w:tcW w:w="872" w:type="pct"/>
            <w:tcBorders>
              <w:top w:val="single" w:sz="4" w:space="0" w:color="auto"/>
              <w:left w:val="single" w:sz="4" w:space="0" w:color="auto"/>
              <w:bottom w:val="single" w:sz="4" w:space="0" w:color="auto"/>
              <w:right w:val="single" w:sz="4" w:space="0" w:color="auto"/>
            </w:tcBorders>
          </w:tcPr>
          <w:p w14:paraId="669ED5FD" w14:textId="66DDF091" w:rsidR="004A37F0" w:rsidRPr="00401540" w:rsidRDefault="004A37F0" w:rsidP="004A37F0">
            <w:pPr>
              <w:rPr>
                <w:sz w:val="16"/>
                <w:szCs w:val="16"/>
              </w:rPr>
            </w:pPr>
            <w:r w:rsidRPr="00401540">
              <w:rPr>
                <w:rFonts w:eastAsia="Calibri"/>
                <w:sz w:val="16"/>
                <w:szCs w:val="16"/>
                <w:lang w:eastAsia="en-US"/>
              </w:rPr>
              <w:t>Управленческий учет как составная часть цифровой экономики</w:t>
            </w:r>
          </w:p>
        </w:tc>
        <w:tc>
          <w:tcPr>
            <w:tcW w:w="872" w:type="pct"/>
            <w:tcBorders>
              <w:top w:val="single" w:sz="4" w:space="0" w:color="auto"/>
              <w:left w:val="single" w:sz="4" w:space="0" w:color="auto"/>
              <w:bottom w:val="single" w:sz="4" w:space="0" w:color="auto"/>
              <w:right w:val="single" w:sz="4" w:space="0" w:color="auto"/>
            </w:tcBorders>
          </w:tcPr>
          <w:p w14:paraId="76844B2F" w14:textId="6B62D034" w:rsidR="004A37F0" w:rsidRPr="00401540" w:rsidRDefault="004A37F0" w:rsidP="004A37F0">
            <w:pPr>
              <w:rPr>
                <w:sz w:val="16"/>
                <w:szCs w:val="16"/>
              </w:rPr>
            </w:pPr>
            <w:r w:rsidRPr="00401540">
              <w:rPr>
                <w:sz w:val="16"/>
                <w:szCs w:val="16"/>
              </w:rPr>
              <w:t>Кафедра ««Бухгалтерский учет, аудит, статистика»</w:t>
            </w:r>
          </w:p>
        </w:tc>
        <w:tc>
          <w:tcPr>
            <w:tcW w:w="551" w:type="pct"/>
            <w:tcBorders>
              <w:top w:val="single" w:sz="4" w:space="0" w:color="auto"/>
              <w:left w:val="single" w:sz="4" w:space="0" w:color="auto"/>
              <w:bottom w:val="single" w:sz="4" w:space="0" w:color="auto"/>
              <w:right w:val="single" w:sz="4" w:space="0" w:color="auto"/>
            </w:tcBorders>
          </w:tcPr>
          <w:p w14:paraId="48DA3973" w14:textId="77777777" w:rsidR="004A37F0" w:rsidRPr="00401540" w:rsidRDefault="004A37F0" w:rsidP="004A37F0">
            <w:pPr>
              <w:rPr>
                <w:b/>
                <w:sz w:val="16"/>
                <w:szCs w:val="16"/>
              </w:rPr>
            </w:pPr>
            <w:r w:rsidRPr="00401540">
              <w:rPr>
                <w:b/>
                <w:sz w:val="16"/>
                <w:szCs w:val="16"/>
              </w:rPr>
              <w:t>Гудович Г.К.,</w:t>
            </w:r>
          </w:p>
          <w:p w14:paraId="4C454914" w14:textId="76DAD39B" w:rsidR="004A37F0" w:rsidRPr="00401540" w:rsidRDefault="004A37F0" w:rsidP="004A37F0">
            <w:pPr>
              <w:rPr>
                <w:b/>
                <w:sz w:val="16"/>
                <w:szCs w:val="16"/>
              </w:rPr>
            </w:pPr>
            <w:r w:rsidRPr="00401540">
              <w:rPr>
                <w:sz w:val="16"/>
                <w:szCs w:val="16"/>
              </w:rPr>
              <w:t>Лопатина М.Ю.</w:t>
            </w:r>
          </w:p>
        </w:tc>
        <w:tc>
          <w:tcPr>
            <w:tcW w:w="429" w:type="pct"/>
            <w:tcBorders>
              <w:top w:val="single" w:sz="4" w:space="0" w:color="auto"/>
              <w:left w:val="single" w:sz="4" w:space="0" w:color="auto"/>
              <w:bottom w:val="single" w:sz="4" w:space="0" w:color="auto"/>
              <w:right w:val="single" w:sz="4" w:space="0" w:color="auto"/>
            </w:tcBorders>
          </w:tcPr>
          <w:p w14:paraId="43F4D18D" w14:textId="77777777" w:rsidR="004A37F0" w:rsidRPr="00401540" w:rsidRDefault="004A37F0" w:rsidP="004A37F0">
            <w:pPr>
              <w:rPr>
                <w:sz w:val="16"/>
                <w:szCs w:val="16"/>
              </w:rPr>
            </w:pPr>
            <w:r w:rsidRPr="00401540">
              <w:rPr>
                <w:sz w:val="16"/>
                <w:szCs w:val="16"/>
              </w:rPr>
              <w:t>0,3</w:t>
            </w:r>
            <w:r w:rsidRPr="00401540">
              <w:rPr>
                <w:sz w:val="16"/>
                <w:szCs w:val="16"/>
                <w:lang w:val="en-US"/>
              </w:rPr>
              <w:t>/</w:t>
            </w:r>
          </w:p>
          <w:p w14:paraId="1911599D" w14:textId="2217EBF6" w:rsidR="004A37F0" w:rsidRPr="00401540" w:rsidRDefault="004A37F0" w:rsidP="004A37F0">
            <w:pPr>
              <w:rPr>
                <w:sz w:val="16"/>
                <w:szCs w:val="16"/>
              </w:rPr>
            </w:pPr>
            <w:r w:rsidRPr="00401540">
              <w:rPr>
                <w:sz w:val="16"/>
                <w:szCs w:val="16"/>
              </w:rPr>
              <w:t>0,15</w:t>
            </w:r>
          </w:p>
        </w:tc>
        <w:tc>
          <w:tcPr>
            <w:tcW w:w="854" w:type="pct"/>
            <w:tcBorders>
              <w:top w:val="single" w:sz="4" w:space="0" w:color="auto"/>
              <w:left w:val="single" w:sz="4" w:space="0" w:color="auto"/>
              <w:bottom w:val="single" w:sz="4" w:space="0" w:color="auto"/>
              <w:right w:val="single" w:sz="4" w:space="0" w:color="auto"/>
            </w:tcBorders>
          </w:tcPr>
          <w:p w14:paraId="5D5B86CD" w14:textId="6B465ED3" w:rsidR="009346E8" w:rsidRPr="00401540" w:rsidRDefault="004A37F0" w:rsidP="004A37F0">
            <w:pPr>
              <w:spacing w:line="0" w:lineRule="atLeast"/>
              <w:rPr>
                <w:bCs/>
                <w:kern w:val="36"/>
                <w:sz w:val="16"/>
                <w:szCs w:val="16"/>
              </w:rPr>
            </w:pPr>
            <w:r w:rsidRPr="00401540">
              <w:rPr>
                <w:bCs/>
                <w:kern w:val="36"/>
                <w:sz w:val="16"/>
                <w:szCs w:val="16"/>
              </w:rPr>
              <w:t xml:space="preserve">Центральный научный вестник. </w:t>
            </w:r>
            <w:r w:rsidR="00157111" w:rsidRPr="00401540">
              <w:rPr>
                <w:bCs/>
                <w:kern w:val="36"/>
                <w:sz w:val="16"/>
                <w:szCs w:val="16"/>
              </w:rPr>
              <w:t>2018. Т. 3. № 22</w:t>
            </w:r>
            <w:r w:rsidR="00157111" w:rsidRPr="00401540">
              <w:rPr>
                <w:bCs/>
                <w:kern w:val="36"/>
                <w:sz w:val="16"/>
                <w:szCs w:val="16"/>
                <w:lang w:val="en-US"/>
              </w:rPr>
              <w:t>S</w:t>
            </w:r>
            <w:r w:rsidR="00157111" w:rsidRPr="00401540">
              <w:rPr>
                <w:bCs/>
                <w:kern w:val="36"/>
                <w:sz w:val="16"/>
                <w:szCs w:val="16"/>
              </w:rPr>
              <w:t xml:space="preserve"> (63</w:t>
            </w:r>
            <w:r w:rsidR="00157111" w:rsidRPr="00401540">
              <w:rPr>
                <w:bCs/>
                <w:kern w:val="36"/>
                <w:sz w:val="16"/>
                <w:szCs w:val="16"/>
                <w:lang w:val="en-US"/>
              </w:rPr>
              <w:t>S</w:t>
            </w:r>
            <w:r w:rsidR="00157111" w:rsidRPr="00401540">
              <w:rPr>
                <w:bCs/>
                <w:kern w:val="36"/>
                <w:sz w:val="16"/>
                <w:szCs w:val="16"/>
              </w:rPr>
              <w:t>),</w:t>
            </w:r>
          </w:p>
          <w:p w14:paraId="0AC3F8C3" w14:textId="0F39B2E9" w:rsidR="004A37F0" w:rsidRPr="00401540" w:rsidRDefault="009346E8" w:rsidP="004A37F0">
            <w:pPr>
              <w:spacing w:line="0" w:lineRule="atLeast"/>
              <w:rPr>
                <w:bCs/>
                <w:kern w:val="36"/>
                <w:sz w:val="16"/>
                <w:szCs w:val="16"/>
              </w:rPr>
            </w:pPr>
            <w:r w:rsidRPr="00401540">
              <w:rPr>
                <w:bCs/>
                <w:kern w:val="36"/>
                <w:sz w:val="16"/>
                <w:szCs w:val="16"/>
              </w:rPr>
              <w:t>С</w:t>
            </w:r>
            <w:r w:rsidR="004A37F0" w:rsidRPr="00401540">
              <w:rPr>
                <w:bCs/>
                <w:kern w:val="36"/>
                <w:sz w:val="16"/>
                <w:szCs w:val="16"/>
              </w:rPr>
              <w:t>. 32 - 34.</w:t>
            </w:r>
          </w:p>
          <w:p w14:paraId="49A78B3D" w14:textId="76D95BA3" w:rsidR="004A37F0" w:rsidRPr="00401540" w:rsidRDefault="004A37F0" w:rsidP="004A37F0">
            <w:pPr>
              <w:rPr>
                <w:sz w:val="16"/>
                <w:szCs w:val="16"/>
              </w:rPr>
            </w:pPr>
          </w:p>
        </w:tc>
        <w:tc>
          <w:tcPr>
            <w:tcW w:w="276" w:type="pct"/>
            <w:tcBorders>
              <w:top w:val="single" w:sz="4" w:space="0" w:color="auto"/>
              <w:left w:val="single" w:sz="4" w:space="0" w:color="auto"/>
              <w:bottom w:val="single" w:sz="4" w:space="0" w:color="auto"/>
              <w:right w:val="single" w:sz="4" w:space="0" w:color="auto"/>
            </w:tcBorders>
          </w:tcPr>
          <w:p w14:paraId="3B958DA2" w14:textId="06A7E038" w:rsidR="004A37F0" w:rsidRPr="00401540" w:rsidRDefault="009346E8" w:rsidP="004A37F0">
            <w:pPr>
              <w:widowControl w:val="0"/>
              <w:rPr>
                <w:sz w:val="16"/>
                <w:szCs w:val="16"/>
              </w:rPr>
            </w:pPr>
            <w:r w:rsidRPr="00401540">
              <w:rPr>
                <w:sz w:val="16"/>
                <w:szCs w:val="16"/>
              </w:rPr>
              <w:t>3</w:t>
            </w:r>
            <w:r w:rsidR="004A37F0" w:rsidRPr="00401540">
              <w:rPr>
                <w:sz w:val="16"/>
                <w:szCs w:val="16"/>
              </w:rPr>
              <w:t>00</w:t>
            </w:r>
          </w:p>
        </w:tc>
        <w:tc>
          <w:tcPr>
            <w:tcW w:w="336" w:type="pct"/>
            <w:tcBorders>
              <w:top w:val="single" w:sz="4" w:space="0" w:color="auto"/>
              <w:left w:val="single" w:sz="4" w:space="0" w:color="auto"/>
              <w:bottom w:val="single" w:sz="4" w:space="0" w:color="auto"/>
              <w:right w:val="single" w:sz="4" w:space="0" w:color="auto"/>
            </w:tcBorders>
          </w:tcPr>
          <w:p w14:paraId="73675DF5" w14:textId="041DB9C6" w:rsidR="004A37F0" w:rsidRPr="00401540" w:rsidRDefault="004A37F0" w:rsidP="004A37F0">
            <w:pPr>
              <w:widowControl w:val="0"/>
              <w:rPr>
                <w:sz w:val="16"/>
                <w:szCs w:val="16"/>
              </w:rPr>
            </w:pPr>
            <w:r w:rsidRPr="00401540">
              <w:rPr>
                <w:sz w:val="16"/>
                <w:szCs w:val="16"/>
              </w:rPr>
              <w:t>нет</w:t>
            </w:r>
          </w:p>
        </w:tc>
      </w:tr>
      <w:tr w:rsidR="009F0C8E" w:rsidRPr="00401540" w14:paraId="7E3D760F"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15570CEA" w14:textId="67B5D68F" w:rsidR="009F0C8E" w:rsidRPr="00401540" w:rsidRDefault="00401540" w:rsidP="009F0C8E">
            <w:pPr>
              <w:rPr>
                <w:i/>
                <w:sz w:val="16"/>
                <w:szCs w:val="16"/>
              </w:rPr>
            </w:pPr>
            <w:r>
              <w:rPr>
                <w:i/>
                <w:sz w:val="16"/>
                <w:szCs w:val="16"/>
              </w:rPr>
              <w:t>4</w:t>
            </w:r>
          </w:p>
        </w:tc>
        <w:tc>
          <w:tcPr>
            <w:tcW w:w="642" w:type="pct"/>
            <w:tcBorders>
              <w:top w:val="single" w:sz="4" w:space="0" w:color="auto"/>
              <w:left w:val="single" w:sz="4" w:space="0" w:color="auto"/>
              <w:bottom w:val="single" w:sz="4" w:space="0" w:color="auto"/>
              <w:right w:val="single" w:sz="4" w:space="0" w:color="auto"/>
            </w:tcBorders>
          </w:tcPr>
          <w:p w14:paraId="47971B03" w14:textId="6205EEA4" w:rsidR="009F0C8E" w:rsidRPr="00401540" w:rsidRDefault="009F0C8E" w:rsidP="009F0C8E">
            <w:pPr>
              <w:pStyle w:val="a4"/>
              <w:rPr>
                <w:rFonts w:ascii="Times New Roman" w:hAnsi="Times New Roman"/>
                <w:sz w:val="16"/>
                <w:szCs w:val="16"/>
              </w:rPr>
            </w:pPr>
            <w:r w:rsidRPr="00401540">
              <w:rPr>
                <w:rFonts w:ascii="Times New Roman" w:hAnsi="Times New Roman"/>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0AF4302A" w14:textId="5E6A700C" w:rsidR="009F0C8E" w:rsidRPr="00401540" w:rsidRDefault="00D56C6D" w:rsidP="009F0C8E">
            <w:pPr>
              <w:rPr>
                <w:sz w:val="16"/>
                <w:szCs w:val="16"/>
              </w:rPr>
            </w:pPr>
            <w:hyperlink r:id="rId26" w:history="1">
              <w:r w:rsidR="009F0C8E" w:rsidRPr="00401540">
                <w:rPr>
                  <w:rStyle w:val="a9"/>
                  <w:color w:val="auto"/>
                  <w:sz w:val="16"/>
                  <w:szCs w:val="16"/>
                  <w:u w:val="none"/>
                </w:rPr>
                <w:t>Факторы и причины возникновения предпринимательского риска</w:t>
              </w:r>
            </w:hyperlink>
          </w:p>
        </w:tc>
        <w:tc>
          <w:tcPr>
            <w:tcW w:w="872" w:type="pct"/>
            <w:tcBorders>
              <w:top w:val="single" w:sz="4" w:space="0" w:color="auto"/>
              <w:left w:val="single" w:sz="4" w:space="0" w:color="auto"/>
              <w:bottom w:val="single" w:sz="4" w:space="0" w:color="auto"/>
              <w:right w:val="single" w:sz="4" w:space="0" w:color="auto"/>
            </w:tcBorders>
          </w:tcPr>
          <w:p w14:paraId="3459682F" w14:textId="77777777" w:rsidR="009F0C8E" w:rsidRPr="00401540" w:rsidRDefault="009F0C8E" w:rsidP="009F0C8E">
            <w:pPr>
              <w:rPr>
                <w:sz w:val="16"/>
                <w:szCs w:val="16"/>
              </w:rPr>
            </w:pPr>
            <w:r w:rsidRPr="00401540">
              <w:rPr>
                <w:sz w:val="16"/>
                <w:szCs w:val="16"/>
              </w:rPr>
              <w:t>Кафедра</w:t>
            </w:r>
          </w:p>
          <w:p w14:paraId="72F2DF38" w14:textId="64FE9529" w:rsidR="009F0C8E" w:rsidRPr="00401540" w:rsidRDefault="009F0C8E" w:rsidP="009F0C8E">
            <w:pPr>
              <w:rPr>
                <w:sz w:val="16"/>
                <w:szCs w:val="16"/>
              </w:rPr>
            </w:pPr>
            <w:r w:rsidRPr="00401540">
              <w:rPr>
                <w:sz w:val="16"/>
                <w:szCs w:val="16"/>
              </w:rPr>
              <w:t>«Бухгалтерский учет, аудит, статистика»</w:t>
            </w:r>
          </w:p>
        </w:tc>
        <w:tc>
          <w:tcPr>
            <w:tcW w:w="551" w:type="pct"/>
            <w:tcBorders>
              <w:top w:val="single" w:sz="4" w:space="0" w:color="auto"/>
              <w:left w:val="single" w:sz="4" w:space="0" w:color="auto"/>
              <w:bottom w:val="single" w:sz="4" w:space="0" w:color="auto"/>
              <w:right w:val="single" w:sz="4" w:space="0" w:color="auto"/>
            </w:tcBorders>
          </w:tcPr>
          <w:p w14:paraId="6A6A4DFE" w14:textId="15AD27AE" w:rsidR="009F0C8E" w:rsidRPr="00401540" w:rsidRDefault="009F0C8E" w:rsidP="009F0C8E">
            <w:pPr>
              <w:rPr>
                <w:b/>
                <w:sz w:val="16"/>
                <w:szCs w:val="16"/>
              </w:rPr>
            </w:pPr>
            <w:r w:rsidRPr="00401540">
              <w:rPr>
                <w:b/>
                <w:sz w:val="16"/>
                <w:szCs w:val="16"/>
              </w:rPr>
              <w:t>Измалкова И.В.</w:t>
            </w:r>
          </w:p>
        </w:tc>
        <w:tc>
          <w:tcPr>
            <w:tcW w:w="429" w:type="pct"/>
            <w:tcBorders>
              <w:top w:val="single" w:sz="4" w:space="0" w:color="auto"/>
              <w:left w:val="single" w:sz="4" w:space="0" w:color="auto"/>
              <w:bottom w:val="single" w:sz="4" w:space="0" w:color="auto"/>
              <w:right w:val="single" w:sz="4" w:space="0" w:color="auto"/>
            </w:tcBorders>
          </w:tcPr>
          <w:p w14:paraId="0B80E8D3" w14:textId="2ED7F343" w:rsidR="009F0C8E" w:rsidRPr="00401540" w:rsidRDefault="009F0C8E" w:rsidP="009F0C8E">
            <w:pPr>
              <w:rPr>
                <w:sz w:val="16"/>
                <w:szCs w:val="16"/>
              </w:rPr>
            </w:pPr>
            <w:r w:rsidRPr="00401540">
              <w:rPr>
                <w:sz w:val="16"/>
                <w:szCs w:val="16"/>
              </w:rPr>
              <w:t>0,2</w:t>
            </w:r>
          </w:p>
        </w:tc>
        <w:tc>
          <w:tcPr>
            <w:tcW w:w="854" w:type="pct"/>
            <w:tcBorders>
              <w:top w:val="single" w:sz="4" w:space="0" w:color="auto"/>
              <w:left w:val="single" w:sz="4" w:space="0" w:color="auto"/>
              <w:bottom w:val="single" w:sz="4" w:space="0" w:color="auto"/>
              <w:right w:val="single" w:sz="4" w:space="0" w:color="auto"/>
            </w:tcBorders>
          </w:tcPr>
          <w:p w14:paraId="6B709FF8" w14:textId="2D9C1BE5" w:rsidR="009F0C8E" w:rsidRPr="00401540" w:rsidRDefault="00D56C6D" w:rsidP="009F0C8E">
            <w:pPr>
              <w:rPr>
                <w:sz w:val="16"/>
                <w:szCs w:val="16"/>
              </w:rPr>
            </w:pPr>
            <w:hyperlink r:id="rId27" w:history="1">
              <w:r w:rsidR="009F0C8E" w:rsidRPr="00401540">
                <w:rPr>
                  <w:rStyle w:val="a9"/>
                  <w:color w:val="auto"/>
                  <w:sz w:val="16"/>
                  <w:szCs w:val="16"/>
                  <w:u w:val="none"/>
                </w:rPr>
                <w:t>Центральный научный вестник</w:t>
              </w:r>
            </w:hyperlink>
            <w:r w:rsidR="009F0C8E" w:rsidRPr="00401540">
              <w:rPr>
                <w:sz w:val="16"/>
                <w:szCs w:val="16"/>
              </w:rPr>
              <w:t>, 2018. Т. 3. </w:t>
            </w:r>
            <w:hyperlink r:id="rId28" w:history="1">
              <w:r w:rsidR="009F0C8E" w:rsidRPr="00401540">
                <w:rPr>
                  <w:rStyle w:val="a9"/>
                  <w:color w:val="auto"/>
                  <w:sz w:val="16"/>
                  <w:szCs w:val="16"/>
                  <w:u w:val="none"/>
                </w:rPr>
                <w:t>№ 6 (47)</w:t>
              </w:r>
            </w:hyperlink>
            <w:r w:rsidR="009F0C8E" w:rsidRPr="00401540">
              <w:rPr>
                <w:sz w:val="16"/>
                <w:szCs w:val="16"/>
              </w:rPr>
              <w:t>. С. 54-55</w:t>
            </w:r>
          </w:p>
        </w:tc>
        <w:tc>
          <w:tcPr>
            <w:tcW w:w="276" w:type="pct"/>
            <w:tcBorders>
              <w:top w:val="single" w:sz="4" w:space="0" w:color="auto"/>
              <w:left w:val="single" w:sz="4" w:space="0" w:color="auto"/>
              <w:bottom w:val="single" w:sz="4" w:space="0" w:color="auto"/>
              <w:right w:val="single" w:sz="4" w:space="0" w:color="auto"/>
            </w:tcBorders>
          </w:tcPr>
          <w:p w14:paraId="5AB5EB92" w14:textId="58E6EFC4" w:rsidR="009F0C8E" w:rsidRPr="00401540" w:rsidRDefault="009F0C8E" w:rsidP="009F0C8E">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101B3142" w14:textId="509FCD9A" w:rsidR="009F0C8E" w:rsidRPr="00401540" w:rsidRDefault="009F0C8E" w:rsidP="009F0C8E">
            <w:pPr>
              <w:rPr>
                <w:sz w:val="16"/>
                <w:szCs w:val="16"/>
              </w:rPr>
            </w:pPr>
            <w:r w:rsidRPr="00401540">
              <w:rPr>
                <w:sz w:val="16"/>
                <w:szCs w:val="16"/>
              </w:rPr>
              <w:t>нет</w:t>
            </w:r>
          </w:p>
        </w:tc>
      </w:tr>
      <w:tr w:rsidR="009F0C8E" w:rsidRPr="00401540" w14:paraId="423C8CDB"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7C3AC68" w14:textId="782960FC" w:rsidR="009F0C8E" w:rsidRPr="00401540" w:rsidRDefault="00401540" w:rsidP="009F0C8E">
            <w:pPr>
              <w:rPr>
                <w:i/>
                <w:sz w:val="16"/>
                <w:szCs w:val="16"/>
              </w:rPr>
            </w:pPr>
            <w:r>
              <w:rPr>
                <w:i/>
                <w:sz w:val="16"/>
                <w:szCs w:val="16"/>
              </w:rPr>
              <w:t>5</w:t>
            </w:r>
          </w:p>
        </w:tc>
        <w:tc>
          <w:tcPr>
            <w:tcW w:w="642" w:type="pct"/>
            <w:tcBorders>
              <w:top w:val="single" w:sz="4" w:space="0" w:color="auto"/>
              <w:left w:val="single" w:sz="4" w:space="0" w:color="auto"/>
              <w:bottom w:val="single" w:sz="4" w:space="0" w:color="auto"/>
              <w:right w:val="single" w:sz="4" w:space="0" w:color="auto"/>
            </w:tcBorders>
          </w:tcPr>
          <w:p w14:paraId="08BA0566" w14:textId="0D175B07" w:rsidR="009F0C8E" w:rsidRPr="00401540" w:rsidRDefault="009F0C8E"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636DD7F2" w14:textId="5A101A22" w:rsidR="009F0C8E" w:rsidRPr="00401540" w:rsidRDefault="009F0C8E" w:rsidP="009F0C8E">
            <w:pPr>
              <w:rPr>
                <w:sz w:val="16"/>
                <w:szCs w:val="16"/>
              </w:rPr>
            </w:pPr>
            <w:r w:rsidRPr="00401540">
              <w:rPr>
                <w:sz w:val="16"/>
                <w:szCs w:val="16"/>
              </w:rPr>
              <w:t>Основные подходы к учету затрат на производство и реализацию продукции</w:t>
            </w:r>
          </w:p>
        </w:tc>
        <w:tc>
          <w:tcPr>
            <w:tcW w:w="872" w:type="pct"/>
            <w:tcBorders>
              <w:top w:val="single" w:sz="4" w:space="0" w:color="auto"/>
              <w:left w:val="single" w:sz="4" w:space="0" w:color="auto"/>
              <w:bottom w:val="single" w:sz="4" w:space="0" w:color="auto"/>
              <w:right w:val="single" w:sz="4" w:space="0" w:color="auto"/>
            </w:tcBorders>
          </w:tcPr>
          <w:p w14:paraId="36C771FA" w14:textId="77777777" w:rsidR="009F0C8E" w:rsidRPr="00401540" w:rsidRDefault="009F0C8E" w:rsidP="009F0C8E">
            <w:pPr>
              <w:rPr>
                <w:sz w:val="16"/>
                <w:szCs w:val="16"/>
              </w:rPr>
            </w:pPr>
            <w:r w:rsidRPr="00401540">
              <w:rPr>
                <w:sz w:val="16"/>
                <w:szCs w:val="16"/>
              </w:rPr>
              <w:t>Кафедра</w:t>
            </w:r>
          </w:p>
          <w:p w14:paraId="08023A1B" w14:textId="1C6C65AE" w:rsidR="009F0C8E" w:rsidRPr="00401540" w:rsidRDefault="009F0C8E" w:rsidP="009F0C8E">
            <w:pPr>
              <w:rPr>
                <w:sz w:val="16"/>
                <w:szCs w:val="16"/>
              </w:rPr>
            </w:pPr>
            <w:r w:rsidRPr="00401540">
              <w:rPr>
                <w:sz w:val="16"/>
                <w:szCs w:val="16"/>
              </w:rPr>
              <w:t>«Бухгалтерский учет, аудит, статистика»</w:t>
            </w:r>
          </w:p>
        </w:tc>
        <w:tc>
          <w:tcPr>
            <w:tcW w:w="551" w:type="pct"/>
            <w:tcBorders>
              <w:top w:val="single" w:sz="4" w:space="0" w:color="auto"/>
              <w:left w:val="single" w:sz="4" w:space="0" w:color="auto"/>
              <w:bottom w:val="single" w:sz="4" w:space="0" w:color="auto"/>
              <w:right w:val="single" w:sz="4" w:space="0" w:color="auto"/>
            </w:tcBorders>
          </w:tcPr>
          <w:p w14:paraId="216C0B71" w14:textId="0585803B" w:rsidR="009F0C8E" w:rsidRPr="00401540" w:rsidRDefault="009F0C8E" w:rsidP="009F0C8E">
            <w:pPr>
              <w:rPr>
                <w:b/>
                <w:sz w:val="16"/>
                <w:szCs w:val="16"/>
              </w:rPr>
            </w:pPr>
            <w:r w:rsidRPr="00401540">
              <w:rPr>
                <w:b/>
                <w:sz w:val="16"/>
                <w:szCs w:val="16"/>
              </w:rPr>
              <w:t>Измалкова И.В.</w:t>
            </w:r>
          </w:p>
        </w:tc>
        <w:tc>
          <w:tcPr>
            <w:tcW w:w="429" w:type="pct"/>
            <w:tcBorders>
              <w:top w:val="single" w:sz="4" w:space="0" w:color="auto"/>
              <w:left w:val="single" w:sz="4" w:space="0" w:color="auto"/>
              <w:bottom w:val="single" w:sz="4" w:space="0" w:color="auto"/>
              <w:right w:val="single" w:sz="4" w:space="0" w:color="auto"/>
            </w:tcBorders>
          </w:tcPr>
          <w:p w14:paraId="48FFC305" w14:textId="6D951DDD" w:rsidR="009F0C8E" w:rsidRPr="00401540" w:rsidRDefault="009F0C8E" w:rsidP="009F0C8E">
            <w:pPr>
              <w:rPr>
                <w:sz w:val="16"/>
                <w:szCs w:val="16"/>
              </w:rPr>
            </w:pPr>
            <w:r w:rsidRPr="00401540">
              <w:rPr>
                <w:sz w:val="16"/>
                <w:szCs w:val="16"/>
              </w:rPr>
              <w:t>0,2</w:t>
            </w:r>
          </w:p>
        </w:tc>
        <w:tc>
          <w:tcPr>
            <w:tcW w:w="854" w:type="pct"/>
            <w:tcBorders>
              <w:top w:val="single" w:sz="4" w:space="0" w:color="auto"/>
              <w:left w:val="single" w:sz="4" w:space="0" w:color="auto"/>
              <w:bottom w:val="single" w:sz="4" w:space="0" w:color="auto"/>
              <w:right w:val="single" w:sz="4" w:space="0" w:color="auto"/>
            </w:tcBorders>
          </w:tcPr>
          <w:p w14:paraId="16E96FE9" w14:textId="0CA79D9A" w:rsidR="009F0C8E" w:rsidRPr="00401540" w:rsidRDefault="00D56C6D" w:rsidP="009F0C8E">
            <w:pPr>
              <w:rPr>
                <w:sz w:val="16"/>
                <w:szCs w:val="16"/>
              </w:rPr>
            </w:pPr>
            <w:hyperlink r:id="rId29" w:history="1">
              <w:r w:rsidR="009F0C8E" w:rsidRPr="00401540">
                <w:rPr>
                  <w:rStyle w:val="a9"/>
                  <w:color w:val="auto"/>
                  <w:sz w:val="16"/>
                  <w:szCs w:val="16"/>
                  <w:u w:val="none"/>
                </w:rPr>
                <w:t>Центральный научный вестник</w:t>
              </w:r>
            </w:hyperlink>
            <w:r w:rsidR="009F0C8E" w:rsidRPr="00401540">
              <w:rPr>
                <w:sz w:val="16"/>
                <w:szCs w:val="16"/>
              </w:rPr>
              <w:t>, 2018. Т. 3. № 12 (53). С. 59 - 60</w:t>
            </w:r>
          </w:p>
        </w:tc>
        <w:tc>
          <w:tcPr>
            <w:tcW w:w="276" w:type="pct"/>
            <w:tcBorders>
              <w:top w:val="single" w:sz="4" w:space="0" w:color="auto"/>
              <w:left w:val="single" w:sz="4" w:space="0" w:color="auto"/>
              <w:bottom w:val="single" w:sz="4" w:space="0" w:color="auto"/>
              <w:right w:val="single" w:sz="4" w:space="0" w:color="auto"/>
            </w:tcBorders>
          </w:tcPr>
          <w:p w14:paraId="1476F000" w14:textId="1555C93B" w:rsidR="009F0C8E" w:rsidRPr="00401540" w:rsidRDefault="009F0C8E" w:rsidP="009F0C8E">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31E1E5E0" w14:textId="4C9FE2CF" w:rsidR="009F0C8E" w:rsidRPr="00401540" w:rsidRDefault="009F0C8E" w:rsidP="009F0C8E">
            <w:pPr>
              <w:rPr>
                <w:sz w:val="16"/>
                <w:szCs w:val="16"/>
              </w:rPr>
            </w:pPr>
            <w:r w:rsidRPr="00401540">
              <w:rPr>
                <w:sz w:val="16"/>
                <w:szCs w:val="16"/>
              </w:rPr>
              <w:t>нет</w:t>
            </w:r>
          </w:p>
        </w:tc>
      </w:tr>
      <w:tr w:rsidR="009F0C8E" w:rsidRPr="00401540" w14:paraId="72E2AE42"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27F4762A" w14:textId="07286805" w:rsidR="009F0C8E" w:rsidRPr="00401540" w:rsidRDefault="00401540" w:rsidP="009F0C8E">
            <w:pPr>
              <w:rPr>
                <w:i/>
                <w:sz w:val="16"/>
                <w:szCs w:val="16"/>
              </w:rPr>
            </w:pPr>
            <w:r>
              <w:rPr>
                <w:i/>
                <w:sz w:val="16"/>
                <w:szCs w:val="16"/>
              </w:rPr>
              <w:t>6</w:t>
            </w:r>
          </w:p>
        </w:tc>
        <w:tc>
          <w:tcPr>
            <w:tcW w:w="642" w:type="pct"/>
            <w:tcBorders>
              <w:top w:val="single" w:sz="4" w:space="0" w:color="auto"/>
              <w:left w:val="single" w:sz="4" w:space="0" w:color="auto"/>
              <w:bottom w:val="single" w:sz="4" w:space="0" w:color="auto"/>
              <w:right w:val="single" w:sz="4" w:space="0" w:color="auto"/>
            </w:tcBorders>
          </w:tcPr>
          <w:p w14:paraId="68660378" w14:textId="540BC580" w:rsidR="009F0C8E" w:rsidRPr="00401540" w:rsidRDefault="009F0C8E"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2CA0071C" w14:textId="3341382B" w:rsidR="009F0C8E" w:rsidRPr="00401540" w:rsidRDefault="009F0C8E" w:rsidP="009F0C8E">
            <w:pPr>
              <w:rPr>
                <w:sz w:val="16"/>
                <w:szCs w:val="16"/>
              </w:rPr>
            </w:pPr>
            <w:r w:rsidRPr="00401540">
              <w:rPr>
                <w:sz w:val="16"/>
                <w:szCs w:val="16"/>
              </w:rPr>
              <w:t>Бухгалтерский учет доходов и расходов в процессе продаж продукции</w:t>
            </w:r>
          </w:p>
        </w:tc>
        <w:tc>
          <w:tcPr>
            <w:tcW w:w="872" w:type="pct"/>
            <w:tcBorders>
              <w:top w:val="single" w:sz="4" w:space="0" w:color="auto"/>
              <w:left w:val="single" w:sz="4" w:space="0" w:color="auto"/>
              <w:bottom w:val="single" w:sz="4" w:space="0" w:color="auto"/>
              <w:right w:val="single" w:sz="4" w:space="0" w:color="auto"/>
            </w:tcBorders>
          </w:tcPr>
          <w:p w14:paraId="68149A3E" w14:textId="77777777" w:rsidR="009F0C8E" w:rsidRPr="00401540" w:rsidRDefault="009F0C8E" w:rsidP="009F0C8E">
            <w:pPr>
              <w:rPr>
                <w:sz w:val="16"/>
                <w:szCs w:val="16"/>
              </w:rPr>
            </w:pPr>
            <w:r w:rsidRPr="00401540">
              <w:rPr>
                <w:sz w:val="16"/>
                <w:szCs w:val="16"/>
              </w:rPr>
              <w:t>Кафедра</w:t>
            </w:r>
          </w:p>
          <w:p w14:paraId="796E2771" w14:textId="77777777" w:rsidR="009F0C8E" w:rsidRPr="00401540" w:rsidRDefault="009F0C8E" w:rsidP="009F0C8E">
            <w:pPr>
              <w:rPr>
                <w:sz w:val="16"/>
                <w:szCs w:val="16"/>
              </w:rPr>
            </w:pPr>
            <w:r w:rsidRPr="00401540">
              <w:rPr>
                <w:sz w:val="16"/>
                <w:szCs w:val="16"/>
              </w:rPr>
              <w:t>«Бухгалтерский учет, аудит, статистика»</w:t>
            </w:r>
          </w:p>
          <w:p w14:paraId="123D81F6" w14:textId="16356659" w:rsidR="009F0C8E" w:rsidRPr="00401540" w:rsidRDefault="009F0C8E" w:rsidP="009F0C8E">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5CAF641A" w14:textId="11EC21F9" w:rsidR="009F0C8E" w:rsidRPr="00401540" w:rsidRDefault="009F0C8E" w:rsidP="009F0C8E">
            <w:pPr>
              <w:rPr>
                <w:b/>
                <w:sz w:val="16"/>
                <w:szCs w:val="16"/>
              </w:rPr>
            </w:pPr>
            <w:r w:rsidRPr="00401540">
              <w:rPr>
                <w:b/>
                <w:sz w:val="16"/>
                <w:szCs w:val="16"/>
              </w:rPr>
              <w:t>Измалкова И.В.</w:t>
            </w:r>
          </w:p>
        </w:tc>
        <w:tc>
          <w:tcPr>
            <w:tcW w:w="429" w:type="pct"/>
            <w:tcBorders>
              <w:top w:val="single" w:sz="4" w:space="0" w:color="auto"/>
              <w:left w:val="single" w:sz="4" w:space="0" w:color="auto"/>
              <w:bottom w:val="single" w:sz="4" w:space="0" w:color="auto"/>
              <w:right w:val="single" w:sz="4" w:space="0" w:color="auto"/>
            </w:tcBorders>
          </w:tcPr>
          <w:p w14:paraId="4C107DAE" w14:textId="2AE0141E" w:rsidR="009F0C8E" w:rsidRPr="00401540" w:rsidRDefault="009F0C8E" w:rsidP="009F0C8E">
            <w:pPr>
              <w:rPr>
                <w:sz w:val="16"/>
                <w:szCs w:val="16"/>
              </w:rPr>
            </w:pPr>
            <w:r w:rsidRPr="00401540">
              <w:rPr>
                <w:sz w:val="16"/>
                <w:szCs w:val="16"/>
              </w:rPr>
              <w:t>0,2</w:t>
            </w:r>
          </w:p>
        </w:tc>
        <w:tc>
          <w:tcPr>
            <w:tcW w:w="854" w:type="pct"/>
            <w:tcBorders>
              <w:top w:val="single" w:sz="4" w:space="0" w:color="auto"/>
              <w:left w:val="single" w:sz="4" w:space="0" w:color="auto"/>
              <w:bottom w:val="single" w:sz="4" w:space="0" w:color="auto"/>
              <w:right w:val="single" w:sz="4" w:space="0" w:color="auto"/>
            </w:tcBorders>
          </w:tcPr>
          <w:p w14:paraId="71708163" w14:textId="77777777" w:rsidR="009F0C8E" w:rsidRPr="00401540" w:rsidRDefault="009F0C8E" w:rsidP="009F0C8E">
            <w:pPr>
              <w:rPr>
                <w:sz w:val="16"/>
                <w:szCs w:val="16"/>
              </w:rPr>
            </w:pPr>
            <w:r w:rsidRPr="00401540">
              <w:rPr>
                <w:sz w:val="16"/>
                <w:szCs w:val="16"/>
              </w:rPr>
              <w:t xml:space="preserve">Международный электронный научно-практический журнал: </w:t>
            </w:r>
          </w:p>
          <w:p w14:paraId="2FB26676" w14:textId="04209F8A" w:rsidR="009F0C8E" w:rsidRPr="00401540" w:rsidRDefault="009F0C8E" w:rsidP="009F0C8E">
            <w:pPr>
              <w:rPr>
                <w:sz w:val="16"/>
                <w:szCs w:val="16"/>
              </w:rPr>
            </w:pPr>
            <w:r w:rsidRPr="00401540">
              <w:rPr>
                <w:sz w:val="16"/>
                <w:szCs w:val="16"/>
              </w:rPr>
              <w:t>"Постулат. 2018. №10</w:t>
            </w:r>
          </w:p>
        </w:tc>
        <w:tc>
          <w:tcPr>
            <w:tcW w:w="276" w:type="pct"/>
            <w:tcBorders>
              <w:top w:val="single" w:sz="4" w:space="0" w:color="auto"/>
              <w:left w:val="single" w:sz="4" w:space="0" w:color="auto"/>
              <w:bottom w:val="single" w:sz="4" w:space="0" w:color="auto"/>
              <w:right w:val="single" w:sz="4" w:space="0" w:color="auto"/>
            </w:tcBorders>
          </w:tcPr>
          <w:p w14:paraId="6A118612" w14:textId="72952C40" w:rsidR="009F0C8E" w:rsidRPr="00401540" w:rsidRDefault="009F0C8E" w:rsidP="009F0C8E">
            <w:pPr>
              <w:rPr>
                <w:sz w:val="16"/>
                <w:szCs w:val="16"/>
              </w:rPr>
            </w:pPr>
            <w:r w:rsidRPr="00401540">
              <w:rPr>
                <w:sz w:val="16"/>
                <w:szCs w:val="16"/>
              </w:rPr>
              <w:t>нет</w:t>
            </w:r>
          </w:p>
        </w:tc>
        <w:tc>
          <w:tcPr>
            <w:tcW w:w="336" w:type="pct"/>
            <w:tcBorders>
              <w:top w:val="single" w:sz="4" w:space="0" w:color="auto"/>
              <w:left w:val="single" w:sz="4" w:space="0" w:color="auto"/>
              <w:bottom w:val="single" w:sz="4" w:space="0" w:color="auto"/>
              <w:right w:val="single" w:sz="4" w:space="0" w:color="auto"/>
            </w:tcBorders>
          </w:tcPr>
          <w:p w14:paraId="3D514C23" w14:textId="132723C5" w:rsidR="009F0C8E" w:rsidRPr="00401540" w:rsidRDefault="009F0C8E" w:rsidP="009F0C8E">
            <w:pPr>
              <w:rPr>
                <w:sz w:val="16"/>
                <w:szCs w:val="16"/>
              </w:rPr>
            </w:pPr>
            <w:r w:rsidRPr="00401540">
              <w:rPr>
                <w:sz w:val="16"/>
                <w:szCs w:val="16"/>
              </w:rPr>
              <w:t>нет</w:t>
            </w:r>
          </w:p>
        </w:tc>
      </w:tr>
      <w:tr w:rsidR="009F0C8E" w:rsidRPr="00401540" w14:paraId="10DFA8F5"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7D44081E" w14:textId="49D10EBF" w:rsidR="009F0C8E" w:rsidRPr="00401540" w:rsidRDefault="00401540" w:rsidP="009F0C8E">
            <w:pPr>
              <w:rPr>
                <w:i/>
                <w:sz w:val="16"/>
                <w:szCs w:val="16"/>
              </w:rPr>
            </w:pPr>
            <w:r>
              <w:rPr>
                <w:i/>
                <w:sz w:val="16"/>
                <w:szCs w:val="16"/>
              </w:rPr>
              <w:t>7</w:t>
            </w:r>
          </w:p>
        </w:tc>
        <w:tc>
          <w:tcPr>
            <w:tcW w:w="642" w:type="pct"/>
            <w:tcBorders>
              <w:top w:val="single" w:sz="4" w:space="0" w:color="auto"/>
              <w:left w:val="single" w:sz="4" w:space="0" w:color="auto"/>
              <w:bottom w:val="single" w:sz="4" w:space="0" w:color="auto"/>
              <w:right w:val="single" w:sz="4" w:space="0" w:color="auto"/>
            </w:tcBorders>
          </w:tcPr>
          <w:p w14:paraId="35F867B3" w14:textId="62A4B4E9" w:rsidR="009F0C8E" w:rsidRPr="00401540" w:rsidRDefault="009F0C8E"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15AF2129" w14:textId="3567A835" w:rsidR="009F0C8E" w:rsidRPr="00401540" w:rsidRDefault="009F0C8E" w:rsidP="009F0C8E">
            <w:pPr>
              <w:rPr>
                <w:sz w:val="16"/>
                <w:szCs w:val="16"/>
              </w:rPr>
            </w:pPr>
            <w:r w:rsidRPr="00401540">
              <w:rPr>
                <w:sz w:val="16"/>
                <w:szCs w:val="16"/>
              </w:rPr>
              <w:t>Проблемы налогообложения в условиях цифровой экономики</w:t>
            </w:r>
          </w:p>
        </w:tc>
        <w:tc>
          <w:tcPr>
            <w:tcW w:w="872" w:type="pct"/>
            <w:tcBorders>
              <w:top w:val="single" w:sz="4" w:space="0" w:color="auto"/>
              <w:left w:val="single" w:sz="4" w:space="0" w:color="auto"/>
              <w:bottom w:val="single" w:sz="4" w:space="0" w:color="auto"/>
              <w:right w:val="single" w:sz="4" w:space="0" w:color="auto"/>
            </w:tcBorders>
          </w:tcPr>
          <w:p w14:paraId="64ACC754" w14:textId="77777777" w:rsidR="009F0C8E" w:rsidRPr="00401540" w:rsidRDefault="009F0C8E" w:rsidP="009F0C8E">
            <w:pPr>
              <w:rPr>
                <w:sz w:val="16"/>
                <w:szCs w:val="16"/>
              </w:rPr>
            </w:pPr>
            <w:r w:rsidRPr="00401540">
              <w:rPr>
                <w:sz w:val="16"/>
                <w:szCs w:val="16"/>
              </w:rPr>
              <w:t>Кафедра</w:t>
            </w:r>
          </w:p>
          <w:p w14:paraId="5367C5B2" w14:textId="77777777" w:rsidR="009F0C8E" w:rsidRPr="00401540" w:rsidRDefault="009F0C8E" w:rsidP="009F0C8E">
            <w:pPr>
              <w:rPr>
                <w:sz w:val="16"/>
                <w:szCs w:val="16"/>
              </w:rPr>
            </w:pPr>
            <w:r w:rsidRPr="00401540">
              <w:rPr>
                <w:sz w:val="16"/>
                <w:szCs w:val="16"/>
              </w:rPr>
              <w:t>«Бухгалтерский учет, аудит, статистика»</w:t>
            </w:r>
          </w:p>
          <w:p w14:paraId="7A97E148" w14:textId="4E5500D9" w:rsidR="009F0C8E" w:rsidRPr="00401540" w:rsidRDefault="009F0C8E" w:rsidP="009F0C8E">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4F1811E2" w14:textId="77777777" w:rsidR="009F0C8E" w:rsidRPr="00401540" w:rsidRDefault="009F0C8E" w:rsidP="009F0C8E">
            <w:pPr>
              <w:widowControl w:val="0"/>
              <w:rPr>
                <w:sz w:val="16"/>
                <w:szCs w:val="16"/>
              </w:rPr>
            </w:pPr>
            <w:r w:rsidRPr="00401540">
              <w:rPr>
                <w:sz w:val="16"/>
                <w:szCs w:val="16"/>
              </w:rPr>
              <w:t>Селезнева Л.Ю.,</w:t>
            </w:r>
          </w:p>
          <w:p w14:paraId="2FAA7A9F" w14:textId="6972EB3B" w:rsidR="009F0C8E" w:rsidRPr="00401540" w:rsidRDefault="009F0C8E" w:rsidP="009F0C8E">
            <w:pPr>
              <w:rPr>
                <w:b/>
                <w:sz w:val="16"/>
                <w:szCs w:val="16"/>
              </w:rPr>
            </w:pPr>
            <w:r w:rsidRPr="00401540">
              <w:rPr>
                <w:b/>
                <w:sz w:val="16"/>
                <w:szCs w:val="16"/>
              </w:rPr>
              <w:t>Измалкова И.В.</w:t>
            </w:r>
          </w:p>
        </w:tc>
        <w:tc>
          <w:tcPr>
            <w:tcW w:w="429" w:type="pct"/>
            <w:tcBorders>
              <w:top w:val="single" w:sz="4" w:space="0" w:color="auto"/>
              <w:left w:val="single" w:sz="4" w:space="0" w:color="auto"/>
              <w:bottom w:val="single" w:sz="4" w:space="0" w:color="auto"/>
              <w:right w:val="single" w:sz="4" w:space="0" w:color="auto"/>
            </w:tcBorders>
          </w:tcPr>
          <w:p w14:paraId="378C4E91" w14:textId="78B7385B" w:rsidR="009F0C8E" w:rsidRPr="00401540" w:rsidRDefault="009F0C8E" w:rsidP="009F0C8E">
            <w:pPr>
              <w:rPr>
                <w:sz w:val="16"/>
                <w:szCs w:val="16"/>
              </w:rPr>
            </w:pPr>
            <w:r w:rsidRPr="00401540">
              <w:rPr>
                <w:sz w:val="16"/>
                <w:szCs w:val="16"/>
              </w:rPr>
              <w:t>0,2</w:t>
            </w:r>
          </w:p>
        </w:tc>
        <w:tc>
          <w:tcPr>
            <w:tcW w:w="854" w:type="pct"/>
            <w:tcBorders>
              <w:top w:val="single" w:sz="4" w:space="0" w:color="auto"/>
              <w:left w:val="single" w:sz="4" w:space="0" w:color="auto"/>
              <w:bottom w:val="single" w:sz="4" w:space="0" w:color="auto"/>
              <w:right w:val="single" w:sz="4" w:space="0" w:color="auto"/>
            </w:tcBorders>
          </w:tcPr>
          <w:p w14:paraId="1CAEE7D2" w14:textId="27F9F9EA" w:rsidR="009F0C8E" w:rsidRPr="00401540" w:rsidRDefault="009F0C8E" w:rsidP="009F0C8E">
            <w:pPr>
              <w:rPr>
                <w:sz w:val="16"/>
                <w:szCs w:val="16"/>
              </w:rPr>
            </w:pPr>
            <w:r w:rsidRPr="00401540">
              <w:rPr>
                <w:sz w:val="16"/>
                <w:szCs w:val="16"/>
              </w:rPr>
              <w:t>Международный электронный научно-практический журнал: «Современные научные исследования и разработки».  ISSN 2415-84022018. 2018 № 11 (28) Т.1. С. 641-643</w:t>
            </w:r>
          </w:p>
        </w:tc>
        <w:tc>
          <w:tcPr>
            <w:tcW w:w="276" w:type="pct"/>
            <w:tcBorders>
              <w:top w:val="single" w:sz="4" w:space="0" w:color="auto"/>
              <w:left w:val="single" w:sz="4" w:space="0" w:color="auto"/>
              <w:bottom w:val="single" w:sz="4" w:space="0" w:color="auto"/>
              <w:right w:val="single" w:sz="4" w:space="0" w:color="auto"/>
            </w:tcBorders>
          </w:tcPr>
          <w:p w14:paraId="7D002047" w14:textId="3BF54D6A" w:rsidR="009F0C8E" w:rsidRPr="00401540" w:rsidRDefault="009F0C8E" w:rsidP="009F0C8E">
            <w:pPr>
              <w:rPr>
                <w:sz w:val="16"/>
                <w:szCs w:val="16"/>
              </w:rPr>
            </w:pPr>
            <w:r w:rsidRPr="00401540">
              <w:rPr>
                <w:sz w:val="16"/>
                <w:szCs w:val="16"/>
              </w:rPr>
              <w:t>нет</w:t>
            </w:r>
          </w:p>
        </w:tc>
        <w:tc>
          <w:tcPr>
            <w:tcW w:w="336" w:type="pct"/>
            <w:tcBorders>
              <w:top w:val="single" w:sz="4" w:space="0" w:color="auto"/>
              <w:left w:val="single" w:sz="4" w:space="0" w:color="auto"/>
              <w:bottom w:val="single" w:sz="4" w:space="0" w:color="auto"/>
              <w:right w:val="single" w:sz="4" w:space="0" w:color="auto"/>
            </w:tcBorders>
          </w:tcPr>
          <w:p w14:paraId="08E33E74" w14:textId="1966A4FC" w:rsidR="009F0C8E" w:rsidRPr="00401540" w:rsidRDefault="009F0C8E" w:rsidP="009F0C8E">
            <w:pPr>
              <w:rPr>
                <w:sz w:val="16"/>
                <w:szCs w:val="16"/>
              </w:rPr>
            </w:pPr>
            <w:r w:rsidRPr="00401540">
              <w:rPr>
                <w:sz w:val="16"/>
                <w:szCs w:val="16"/>
              </w:rPr>
              <w:t>нет</w:t>
            </w:r>
          </w:p>
        </w:tc>
      </w:tr>
      <w:tr w:rsidR="008910D5" w:rsidRPr="00401540" w14:paraId="53C79276"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20140CA0" w14:textId="0D4B3097" w:rsidR="008910D5" w:rsidRPr="00401540" w:rsidRDefault="00401540" w:rsidP="008910D5">
            <w:pPr>
              <w:rPr>
                <w:i/>
                <w:sz w:val="16"/>
                <w:szCs w:val="16"/>
              </w:rPr>
            </w:pPr>
            <w:r>
              <w:rPr>
                <w:i/>
                <w:sz w:val="16"/>
                <w:szCs w:val="16"/>
              </w:rPr>
              <w:t>8</w:t>
            </w:r>
          </w:p>
        </w:tc>
        <w:tc>
          <w:tcPr>
            <w:tcW w:w="642" w:type="pct"/>
            <w:tcBorders>
              <w:top w:val="single" w:sz="4" w:space="0" w:color="auto"/>
              <w:left w:val="single" w:sz="4" w:space="0" w:color="auto"/>
              <w:bottom w:val="single" w:sz="4" w:space="0" w:color="auto"/>
              <w:right w:val="single" w:sz="4" w:space="0" w:color="auto"/>
            </w:tcBorders>
          </w:tcPr>
          <w:p w14:paraId="3C3525C6" w14:textId="6E38061E" w:rsidR="008910D5" w:rsidRPr="00401540" w:rsidRDefault="008910D5" w:rsidP="008910D5">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5DF6F9FD" w14:textId="764F9160" w:rsidR="008910D5" w:rsidRPr="00401540" w:rsidRDefault="008910D5" w:rsidP="008910D5">
            <w:pPr>
              <w:rPr>
                <w:sz w:val="16"/>
                <w:szCs w:val="16"/>
              </w:rPr>
            </w:pPr>
            <w:r w:rsidRPr="00401540">
              <w:rPr>
                <w:sz w:val="16"/>
                <w:szCs w:val="16"/>
              </w:rPr>
              <w:t>Бухгалтерская информация как основа формирования учетно-аналитической системы</w:t>
            </w:r>
            <w:r w:rsidRPr="00401540">
              <w:rPr>
                <w:sz w:val="16"/>
                <w:szCs w:val="16"/>
              </w:rPr>
              <w:br/>
            </w:r>
          </w:p>
        </w:tc>
        <w:tc>
          <w:tcPr>
            <w:tcW w:w="872" w:type="pct"/>
            <w:tcBorders>
              <w:top w:val="single" w:sz="4" w:space="0" w:color="auto"/>
              <w:left w:val="single" w:sz="4" w:space="0" w:color="auto"/>
              <w:bottom w:val="single" w:sz="4" w:space="0" w:color="auto"/>
              <w:right w:val="single" w:sz="4" w:space="0" w:color="auto"/>
            </w:tcBorders>
          </w:tcPr>
          <w:p w14:paraId="6589000A" w14:textId="77777777" w:rsidR="008910D5" w:rsidRPr="00401540" w:rsidRDefault="008910D5" w:rsidP="008910D5">
            <w:pPr>
              <w:rPr>
                <w:sz w:val="16"/>
                <w:szCs w:val="16"/>
              </w:rPr>
            </w:pPr>
            <w:r w:rsidRPr="00401540">
              <w:rPr>
                <w:sz w:val="16"/>
                <w:szCs w:val="16"/>
              </w:rPr>
              <w:t>Кафедра</w:t>
            </w:r>
          </w:p>
          <w:p w14:paraId="53D37CB0" w14:textId="77777777" w:rsidR="008910D5" w:rsidRPr="00401540" w:rsidRDefault="008910D5" w:rsidP="008910D5">
            <w:pPr>
              <w:rPr>
                <w:sz w:val="16"/>
                <w:szCs w:val="16"/>
              </w:rPr>
            </w:pPr>
            <w:r w:rsidRPr="00401540">
              <w:rPr>
                <w:sz w:val="16"/>
                <w:szCs w:val="16"/>
              </w:rPr>
              <w:t>«Бухгалтерский учет, аудит, статистика»</w:t>
            </w:r>
          </w:p>
          <w:p w14:paraId="66E14FAD" w14:textId="77777777" w:rsidR="008910D5" w:rsidRPr="00401540" w:rsidRDefault="008910D5" w:rsidP="008910D5">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6CBA87D9" w14:textId="73634BD8" w:rsidR="008910D5" w:rsidRPr="00401540" w:rsidRDefault="008910D5" w:rsidP="008910D5">
            <w:pPr>
              <w:widowControl w:val="0"/>
              <w:rPr>
                <w:b/>
                <w:sz w:val="16"/>
                <w:szCs w:val="16"/>
              </w:rPr>
            </w:pPr>
            <w:r w:rsidRPr="00401540">
              <w:rPr>
                <w:b/>
                <w:sz w:val="16"/>
                <w:szCs w:val="16"/>
              </w:rPr>
              <w:t>Шамрина И.В.</w:t>
            </w:r>
            <w:r w:rsidRPr="00401540">
              <w:rPr>
                <w:b/>
                <w:sz w:val="16"/>
                <w:szCs w:val="16"/>
              </w:rPr>
              <w:br/>
            </w:r>
          </w:p>
        </w:tc>
        <w:tc>
          <w:tcPr>
            <w:tcW w:w="429" w:type="pct"/>
            <w:tcBorders>
              <w:top w:val="single" w:sz="4" w:space="0" w:color="auto"/>
              <w:left w:val="single" w:sz="4" w:space="0" w:color="auto"/>
              <w:bottom w:val="single" w:sz="4" w:space="0" w:color="auto"/>
              <w:right w:val="single" w:sz="4" w:space="0" w:color="auto"/>
            </w:tcBorders>
          </w:tcPr>
          <w:p w14:paraId="4AFA6E2B" w14:textId="43618A7D" w:rsidR="008910D5" w:rsidRPr="00401540" w:rsidRDefault="008910D5" w:rsidP="008910D5">
            <w:pPr>
              <w:rPr>
                <w:sz w:val="16"/>
                <w:szCs w:val="16"/>
              </w:rPr>
            </w:pPr>
            <w:r w:rsidRPr="00401540">
              <w:rPr>
                <w:sz w:val="16"/>
                <w:szCs w:val="16"/>
              </w:rPr>
              <w:t>0,5</w:t>
            </w:r>
          </w:p>
        </w:tc>
        <w:tc>
          <w:tcPr>
            <w:tcW w:w="854" w:type="pct"/>
            <w:tcBorders>
              <w:top w:val="single" w:sz="4" w:space="0" w:color="auto"/>
              <w:left w:val="single" w:sz="4" w:space="0" w:color="auto"/>
              <w:bottom w:val="single" w:sz="4" w:space="0" w:color="auto"/>
              <w:right w:val="single" w:sz="4" w:space="0" w:color="auto"/>
            </w:tcBorders>
          </w:tcPr>
          <w:p w14:paraId="100AC258" w14:textId="77777777" w:rsidR="008910D5" w:rsidRPr="00401540" w:rsidRDefault="008910D5" w:rsidP="008910D5">
            <w:pPr>
              <w:suppressAutoHyphens/>
              <w:autoSpaceDE w:val="0"/>
              <w:rPr>
                <w:sz w:val="16"/>
                <w:szCs w:val="16"/>
              </w:rPr>
            </w:pPr>
            <w:r w:rsidRPr="00401540">
              <w:rPr>
                <w:sz w:val="16"/>
                <w:szCs w:val="16"/>
              </w:rPr>
              <w:t>Центральный научный вестник. 2018. № 6 (47). С. 64-66.</w:t>
            </w:r>
          </w:p>
          <w:p w14:paraId="0461357A" w14:textId="07CE50C9" w:rsidR="008910D5" w:rsidRPr="00401540" w:rsidRDefault="008910D5" w:rsidP="008910D5">
            <w:pPr>
              <w:rPr>
                <w:sz w:val="16"/>
                <w:szCs w:val="16"/>
              </w:rPr>
            </w:pPr>
            <w:r w:rsidRPr="00401540">
              <w:rPr>
                <w:sz w:val="16"/>
                <w:szCs w:val="16"/>
              </w:rPr>
              <w:t>Воронеж: ООО «Реклама и торговля»</w:t>
            </w:r>
          </w:p>
        </w:tc>
        <w:tc>
          <w:tcPr>
            <w:tcW w:w="276" w:type="pct"/>
            <w:tcBorders>
              <w:top w:val="single" w:sz="4" w:space="0" w:color="auto"/>
              <w:left w:val="single" w:sz="4" w:space="0" w:color="auto"/>
              <w:bottom w:val="single" w:sz="4" w:space="0" w:color="auto"/>
              <w:right w:val="single" w:sz="4" w:space="0" w:color="auto"/>
            </w:tcBorders>
          </w:tcPr>
          <w:p w14:paraId="204D323C" w14:textId="10FDE5F2" w:rsidR="008910D5" w:rsidRPr="00401540" w:rsidRDefault="008910D5" w:rsidP="008910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4C8CE204" w14:textId="49572A41" w:rsidR="008910D5" w:rsidRPr="00401540" w:rsidRDefault="008910D5" w:rsidP="008910D5">
            <w:pPr>
              <w:rPr>
                <w:sz w:val="16"/>
                <w:szCs w:val="16"/>
              </w:rPr>
            </w:pPr>
            <w:r w:rsidRPr="00401540">
              <w:rPr>
                <w:sz w:val="16"/>
                <w:szCs w:val="16"/>
              </w:rPr>
              <w:t>нет</w:t>
            </w:r>
          </w:p>
        </w:tc>
      </w:tr>
      <w:tr w:rsidR="008910D5" w:rsidRPr="00401540" w14:paraId="146290C0"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113B9935" w14:textId="7A4B5039" w:rsidR="008910D5" w:rsidRPr="00401540" w:rsidRDefault="00401540" w:rsidP="008910D5">
            <w:pPr>
              <w:rPr>
                <w:i/>
                <w:sz w:val="16"/>
                <w:szCs w:val="16"/>
              </w:rPr>
            </w:pPr>
            <w:r>
              <w:rPr>
                <w:i/>
                <w:sz w:val="16"/>
                <w:szCs w:val="16"/>
              </w:rPr>
              <w:t>9</w:t>
            </w:r>
          </w:p>
        </w:tc>
        <w:tc>
          <w:tcPr>
            <w:tcW w:w="642" w:type="pct"/>
            <w:tcBorders>
              <w:top w:val="single" w:sz="4" w:space="0" w:color="auto"/>
              <w:left w:val="single" w:sz="4" w:space="0" w:color="auto"/>
              <w:bottom w:val="single" w:sz="4" w:space="0" w:color="auto"/>
              <w:right w:val="single" w:sz="4" w:space="0" w:color="auto"/>
            </w:tcBorders>
          </w:tcPr>
          <w:p w14:paraId="36713EFA" w14:textId="3E79497C" w:rsidR="008910D5" w:rsidRPr="00401540" w:rsidRDefault="008910D5" w:rsidP="008910D5">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3189C38E" w14:textId="4E04E43A" w:rsidR="008910D5" w:rsidRPr="00401540" w:rsidRDefault="008910D5" w:rsidP="008910D5">
            <w:pPr>
              <w:rPr>
                <w:sz w:val="16"/>
                <w:szCs w:val="16"/>
              </w:rPr>
            </w:pPr>
            <w:r w:rsidRPr="00401540">
              <w:rPr>
                <w:sz w:val="16"/>
                <w:szCs w:val="16"/>
              </w:rPr>
              <w:t>Анализ состояния дебиторской задолженности как инструмент повышения финансовой устойчивости организации</w:t>
            </w:r>
          </w:p>
        </w:tc>
        <w:tc>
          <w:tcPr>
            <w:tcW w:w="872" w:type="pct"/>
            <w:tcBorders>
              <w:top w:val="single" w:sz="4" w:space="0" w:color="auto"/>
              <w:left w:val="single" w:sz="4" w:space="0" w:color="auto"/>
              <w:bottom w:val="single" w:sz="4" w:space="0" w:color="auto"/>
              <w:right w:val="single" w:sz="4" w:space="0" w:color="auto"/>
            </w:tcBorders>
          </w:tcPr>
          <w:p w14:paraId="2CB4582B" w14:textId="77777777" w:rsidR="008910D5" w:rsidRPr="00401540" w:rsidRDefault="008910D5" w:rsidP="008910D5">
            <w:pPr>
              <w:rPr>
                <w:sz w:val="16"/>
                <w:szCs w:val="16"/>
              </w:rPr>
            </w:pPr>
            <w:r w:rsidRPr="00401540">
              <w:rPr>
                <w:sz w:val="16"/>
                <w:szCs w:val="16"/>
              </w:rPr>
              <w:t>Кафедра</w:t>
            </w:r>
          </w:p>
          <w:p w14:paraId="1DA72DF5" w14:textId="77777777" w:rsidR="008910D5" w:rsidRPr="00401540" w:rsidRDefault="008910D5" w:rsidP="008910D5">
            <w:pPr>
              <w:rPr>
                <w:sz w:val="16"/>
                <w:szCs w:val="16"/>
              </w:rPr>
            </w:pPr>
            <w:r w:rsidRPr="00401540">
              <w:rPr>
                <w:sz w:val="16"/>
                <w:szCs w:val="16"/>
              </w:rPr>
              <w:t>«Бухгалтерский учет, аудит, статистика»</w:t>
            </w:r>
          </w:p>
          <w:p w14:paraId="0D1FE40C" w14:textId="77777777" w:rsidR="008910D5" w:rsidRPr="00401540" w:rsidRDefault="008910D5" w:rsidP="008910D5">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1B7C6273" w14:textId="319ADCA8" w:rsidR="008910D5" w:rsidRPr="00401540" w:rsidRDefault="008910D5" w:rsidP="008910D5">
            <w:pPr>
              <w:widowControl w:val="0"/>
              <w:rPr>
                <w:b/>
                <w:sz w:val="16"/>
                <w:szCs w:val="16"/>
              </w:rPr>
            </w:pPr>
            <w:r w:rsidRPr="00401540">
              <w:rPr>
                <w:b/>
                <w:sz w:val="16"/>
                <w:szCs w:val="16"/>
              </w:rPr>
              <w:t>Шамрина И.В.</w:t>
            </w:r>
            <w:r w:rsidRPr="00401540">
              <w:rPr>
                <w:b/>
                <w:sz w:val="16"/>
                <w:szCs w:val="16"/>
              </w:rPr>
              <w:br/>
            </w:r>
          </w:p>
        </w:tc>
        <w:tc>
          <w:tcPr>
            <w:tcW w:w="429" w:type="pct"/>
            <w:tcBorders>
              <w:top w:val="single" w:sz="4" w:space="0" w:color="auto"/>
              <w:left w:val="single" w:sz="4" w:space="0" w:color="auto"/>
              <w:bottom w:val="single" w:sz="4" w:space="0" w:color="auto"/>
              <w:right w:val="single" w:sz="4" w:space="0" w:color="auto"/>
            </w:tcBorders>
          </w:tcPr>
          <w:p w14:paraId="0DD99133" w14:textId="1D0FEBE8" w:rsidR="008910D5" w:rsidRPr="00401540" w:rsidRDefault="008910D5" w:rsidP="008910D5">
            <w:pPr>
              <w:rPr>
                <w:sz w:val="16"/>
                <w:szCs w:val="16"/>
              </w:rPr>
            </w:pPr>
            <w:r w:rsidRPr="00401540">
              <w:rPr>
                <w:sz w:val="16"/>
                <w:szCs w:val="16"/>
              </w:rPr>
              <w:t>0,5</w:t>
            </w:r>
          </w:p>
        </w:tc>
        <w:tc>
          <w:tcPr>
            <w:tcW w:w="854" w:type="pct"/>
            <w:tcBorders>
              <w:top w:val="single" w:sz="4" w:space="0" w:color="auto"/>
              <w:left w:val="single" w:sz="4" w:space="0" w:color="auto"/>
              <w:bottom w:val="single" w:sz="4" w:space="0" w:color="auto"/>
              <w:right w:val="single" w:sz="4" w:space="0" w:color="auto"/>
            </w:tcBorders>
          </w:tcPr>
          <w:p w14:paraId="06D9D2B7" w14:textId="77777777" w:rsidR="008910D5" w:rsidRPr="00401540" w:rsidRDefault="008910D5" w:rsidP="008910D5">
            <w:pPr>
              <w:suppressAutoHyphens/>
              <w:autoSpaceDE w:val="0"/>
              <w:rPr>
                <w:sz w:val="16"/>
                <w:szCs w:val="16"/>
              </w:rPr>
            </w:pPr>
            <w:r w:rsidRPr="00401540">
              <w:rPr>
                <w:sz w:val="16"/>
                <w:szCs w:val="16"/>
              </w:rPr>
              <w:t>Центральный научный вестник. 2018. Т. 3. № 12 (53). С. 68-70.</w:t>
            </w:r>
          </w:p>
          <w:p w14:paraId="6EA40693" w14:textId="6D756921" w:rsidR="008910D5" w:rsidRPr="00401540" w:rsidRDefault="008910D5" w:rsidP="008910D5">
            <w:pPr>
              <w:rPr>
                <w:sz w:val="16"/>
                <w:szCs w:val="16"/>
              </w:rPr>
            </w:pPr>
            <w:r w:rsidRPr="00401540">
              <w:rPr>
                <w:sz w:val="16"/>
                <w:szCs w:val="16"/>
              </w:rPr>
              <w:t>Воронеж: ООО «Реклама и торговля»</w:t>
            </w:r>
          </w:p>
        </w:tc>
        <w:tc>
          <w:tcPr>
            <w:tcW w:w="276" w:type="pct"/>
            <w:tcBorders>
              <w:top w:val="single" w:sz="4" w:space="0" w:color="auto"/>
              <w:left w:val="single" w:sz="4" w:space="0" w:color="auto"/>
              <w:bottom w:val="single" w:sz="4" w:space="0" w:color="auto"/>
              <w:right w:val="single" w:sz="4" w:space="0" w:color="auto"/>
            </w:tcBorders>
          </w:tcPr>
          <w:p w14:paraId="259D2652" w14:textId="4C4F0F19" w:rsidR="008910D5" w:rsidRPr="00401540" w:rsidRDefault="008910D5" w:rsidP="008910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18D3E771" w14:textId="480EAA62" w:rsidR="008910D5" w:rsidRPr="00401540" w:rsidRDefault="008910D5" w:rsidP="008910D5">
            <w:pPr>
              <w:rPr>
                <w:sz w:val="16"/>
                <w:szCs w:val="16"/>
              </w:rPr>
            </w:pPr>
            <w:r w:rsidRPr="00401540">
              <w:rPr>
                <w:sz w:val="16"/>
                <w:szCs w:val="16"/>
              </w:rPr>
              <w:t>нет</w:t>
            </w:r>
          </w:p>
        </w:tc>
      </w:tr>
      <w:tr w:rsidR="008910D5" w:rsidRPr="00401540" w14:paraId="6F9309A5"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4F0A84BD" w14:textId="3AE7E6EF" w:rsidR="008910D5" w:rsidRPr="00401540" w:rsidRDefault="00401540" w:rsidP="008910D5">
            <w:pPr>
              <w:rPr>
                <w:i/>
                <w:sz w:val="16"/>
                <w:szCs w:val="16"/>
              </w:rPr>
            </w:pPr>
            <w:r>
              <w:rPr>
                <w:i/>
                <w:sz w:val="16"/>
                <w:szCs w:val="16"/>
              </w:rPr>
              <w:t>10</w:t>
            </w:r>
          </w:p>
        </w:tc>
        <w:tc>
          <w:tcPr>
            <w:tcW w:w="642" w:type="pct"/>
            <w:tcBorders>
              <w:top w:val="single" w:sz="4" w:space="0" w:color="auto"/>
              <w:left w:val="single" w:sz="4" w:space="0" w:color="auto"/>
              <w:bottom w:val="single" w:sz="4" w:space="0" w:color="auto"/>
              <w:right w:val="single" w:sz="4" w:space="0" w:color="auto"/>
            </w:tcBorders>
          </w:tcPr>
          <w:p w14:paraId="6193322E" w14:textId="114E8B8D" w:rsidR="008910D5" w:rsidRPr="00401540" w:rsidRDefault="008910D5" w:rsidP="008910D5">
            <w:pPr>
              <w:rPr>
                <w:sz w:val="16"/>
                <w:szCs w:val="16"/>
              </w:rPr>
            </w:pPr>
            <w:r w:rsidRPr="00401540">
              <w:rPr>
                <w:sz w:val="16"/>
                <w:szCs w:val="16"/>
              </w:rPr>
              <w:t xml:space="preserve">Реальный сектор в условиях новой </w:t>
            </w:r>
            <w:r w:rsidRPr="00401540">
              <w:rPr>
                <w:sz w:val="16"/>
                <w:szCs w:val="16"/>
              </w:rPr>
              <w:lastRenderedPageBreak/>
              <w:t>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66F901A6" w14:textId="0D4C690E" w:rsidR="008910D5" w:rsidRPr="00401540" w:rsidRDefault="008910D5" w:rsidP="008910D5">
            <w:pPr>
              <w:rPr>
                <w:sz w:val="16"/>
                <w:szCs w:val="16"/>
              </w:rPr>
            </w:pPr>
            <w:r w:rsidRPr="00401540">
              <w:rPr>
                <w:sz w:val="16"/>
                <w:szCs w:val="16"/>
              </w:rPr>
              <w:lastRenderedPageBreak/>
              <w:t>Особенности учета товарных операций в организациях сферы торговли</w:t>
            </w:r>
          </w:p>
        </w:tc>
        <w:tc>
          <w:tcPr>
            <w:tcW w:w="872" w:type="pct"/>
            <w:tcBorders>
              <w:top w:val="single" w:sz="4" w:space="0" w:color="auto"/>
              <w:left w:val="single" w:sz="4" w:space="0" w:color="auto"/>
              <w:bottom w:val="single" w:sz="4" w:space="0" w:color="auto"/>
              <w:right w:val="single" w:sz="4" w:space="0" w:color="auto"/>
            </w:tcBorders>
          </w:tcPr>
          <w:p w14:paraId="476706D7" w14:textId="77777777" w:rsidR="008910D5" w:rsidRPr="00401540" w:rsidRDefault="008910D5" w:rsidP="008910D5">
            <w:pPr>
              <w:rPr>
                <w:sz w:val="16"/>
                <w:szCs w:val="16"/>
              </w:rPr>
            </w:pPr>
            <w:r w:rsidRPr="00401540">
              <w:rPr>
                <w:sz w:val="16"/>
                <w:szCs w:val="16"/>
              </w:rPr>
              <w:t>Кафедра</w:t>
            </w:r>
          </w:p>
          <w:p w14:paraId="567E4E41" w14:textId="77777777" w:rsidR="008910D5" w:rsidRPr="00401540" w:rsidRDefault="008910D5" w:rsidP="008910D5">
            <w:pPr>
              <w:rPr>
                <w:sz w:val="16"/>
                <w:szCs w:val="16"/>
              </w:rPr>
            </w:pPr>
            <w:r w:rsidRPr="00401540">
              <w:rPr>
                <w:sz w:val="16"/>
                <w:szCs w:val="16"/>
              </w:rPr>
              <w:t>«Бухгалтерский учет, аудит, статистика»</w:t>
            </w:r>
          </w:p>
          <w:p w14:paraId="79C12F91" w14:textId="77777777" w:rsidR="008910D5" w:rsidRPr="00401540" w:rsidRDefault="008910D5" w:rsidP="008910D5">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034ACDF5" w14:textId="468CFFE2" w:rsidR="008910D5" w:rsidRPr="00401540" w:rsidRDefault="008910D5" w:rsidP="008910D5">
            <w:pPr>
              <w:widowControl w:val="0"/>
              <w:rPr>
                <w:b/>
                <w:sz w:val="16"/>
                <w:szCs w:val="16"/>
              </w:rPr>
            </w:pPr>
            <w:r w:rsidRPr="00401540">
              <w:rPr>
                <w:b/>
                <w:sz w:val="16"/>
                <w:szCs w:val="16"/>
              </w:rPr>
              <w:lastRenderedPageBreak/>
              <w:t>Шамрина И.В.</w:t>
            </w:r>
            <w:r w:rsidRPr="00401540">
              <w:rPr>
                <w:b/>
                <w:sz w:val="16"/>
                <w:szCs w:val="16"/>
              </w:rPr>
              <w:br/>
            </w:r>
          </w:p>
        </w:tc>
        <w:tc>
          <w:tcPr>
            <w:tcW w:w="429" w:type="pct"/>
            <w:tcBorders>
              <w:top w:val="single" w:sz="4" w:space="0" w:color="auto"/>
              <w:left w:val="single" w:sz="4" w:space="0" w:color="auto"/>
              <w:bottom w:val="single" w:sz="4" w:space="0" w:color="auto"/>
              <w:right w:val="single" w:sz="4" w:space="0" w:color="auto"/>
            </w:tcBorders>
          </w:tcPr>
          <w:p w14:paraId="67CBE247" w14:textId="2A416D00" w:rsidR="008910D5" w:rsidRPr="00401540" w:rsidRDefault="008910D5" w:rsidP="008910D5">
            <w:pPr>
              <w:rPr>
                <w:sz w:val="16"/>
                <w:szCs w:val="16"/>
              </w:rPr>
            </w:pPr>
            <w:r w:rsidRPr="00401540">
              <w:rPr>
                <w:sz w:val="16"/>
                <w:szCs w:val="16"/>
              </w:rPr>
              <w:t>0,62</w:t>
            </w:r>
          </w:p>
        </w:tc>
        <w:tc>
          <w:tcPr>
            <w:tcW w:w="854" w:type="pct"/>
            <w:tcBorders>
              <w:top w:val="single" w:sz="4" w:space="0" w:color="auto"/>
              <w:left w:val="single" w:sz="4" w:space="0" w:color="auto"/>
              <w:bottom w:val="single" w:sz="4" w:space="0" w:color="auto"/>
              <w:right w:val="single" w:sz="4" w:space="0" w:color="auto"/>
            </w:tcBorders>
          </w:tcPr>
          <w:p w14:paraId="2AFF620F" w14:textId="77777777" w:rsidR="008910D5" w:rsidRPr="00401540" w:rsidRDefault="008910D5" w:rsidP="008910D5">
            <w:pPr>
              <w:suppressAutoHyphens/>
              <w:autoSpaceDE w:val="0"/>
              <w:rPr>
                <w:sz w:val="16"/>
                <w:szCs w:val="16"/>
              </w:rPr>
            </w:pPr>
            <w:r w:rsidRPr="00401540">
              <w:rPr>
                <w:sz w:val="16"/>
                <w:szCs w:val="16"/>
              </w:rPr>
              <w:t>Центральный научный вестник. 2018. Т. 3. № 17 (58). С. 25-27.</w:t>
            </w:r>
          </w:p>
          <w:p w14:paraId="13B4B96E" w14:textId="226190C0" w:rsidR="008910D5" w:rsidRPr="00401540" w:rsidRDefault="008910D5" w:rsidP="008910D5">
            <w:pPr>
              <w:rPr>
                <w:sz w:val="16"/>
                <w:szCs w:val="16"/>
              </w:rPr>
            </w:pPr>
            <w:r w:rsidRPr="00401540">
              <w:rPr>
                <w:sz w:val="16"/>
                <w:szCs w:val="16"/>
              </w:rPr>
              <w:lastRenderedPageBreak/>
              <w:t>Воронеж: ООО «Реклама и торговля»</w:t>
            </w:r>
          </w:p>
        </w:tc>
        <w:tc>
          <w:tcPr>
            <w:tcW w:w="276" w:type="pct"/>
            <w:tcBorders>
              <w:top w:val="single" w:sz="4" w:space="0" w:color="auto"/>
              <w:left w:val="single" w:sz="4" w:space="0" w:color="auto"/>
              <w:bottom w:val="single" w:sz="4" w:space="0" w:color="auto"/>
              <w:right w:val="single" w:sz="4" w:space="0" w:color="auto"/>
            </w:tcBorders>
          </w:tcPr>
          <w:p w14:paraId="173A7034" w14:textId="13FACB2D" w:rsidR="008910D5" w:rsidRPr="00401540" w:rsidRDefault="008910D5" w:rsidP="008910D5">
            <w:pPr>
              <w:rPr>
                <w:sz w:val="16"/>
                <w:szCs w:val="16"/>
              </w:rPr>
            </w:pPr>
            <w:r w:rsidRPr="00401540">
              <w:rPr>
                <w:sz w:val="16"/>
                <w:szCs w:val="16"/>
              </w:rPr>
              <w:lastRenderedPageBreak/>
              <w:t>500</w:t>
            </w:r>
          </w:p>
        </w:tc>
        <w:tc>
          <w:tcPr>
            <w:tcW w:w="336" w:type="pct"/>
            <w:tcBorders>
              <w:top w:val="single" w:sz="4" w:space="0" w:color="auto"/>
              <w:left w:val="single" w:sz="4" w:space="0" w:color="auto"/>
              <w:bottom w:val="single" w:sz="4" w:space="0" w:color="auto"/>
              <w:right w:val="single" w:sz="4" w:space="0" w:color="auto"/>
            </w:tcBorders>
          </w:tcPr>
          <w:p w14:paraId="37EF3A0E" w14:textId="32B42BB4" w:rsidR="008910D5" w:rsidRPr="00401540" w:rsidRDefault="008910D5" w:rsidP="008910D5">
            <w:pPr>
              <w:rPr>
                <w:sz w:val="16"/>
                <w:szCs w:val="16"/>
              </w:rPr>
            </w:pPr>
            <w:r w:rsidRPr="00401540">
              <w:rPr>
                <w:sz w:val="16"/>
                <w:szCs w:val="16"/>
              </w:rPr>
              <w:t>нет</w:t>
            </w:r>
          </w:p>
        </w:tc>
      </w:tr>
      <w:tr w:rsidR="009F0C8E" w:rsidRPr="00401540" w14:paraId="7BCC9318"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09AE3EC5" w14:textId="6FE5117F" w:rsidR="009F0C8E" w:rsidRPr="00401540" w:rsidRDefault="00401540" w:rsidP="009F0C8E">
            <w:pPr>
              <w:rPr>
                <w:i/>
                <w:sz w:val="16"/>
                <w:szCs w:val="16"/>
              </w:rPr>
            </w:pPr>
            <w:r>
              <w:rPr>
                <w:i/>
                <w:sz w:val="16"/>
                <w:szCs w:val="16"/>
              </w:rPr>
              <w:t>11</w:t>
            </w:r>
          </w:p>
        </w:tc>
        <w:tc>
          <w:tcPr>
            <w:tcW w:w="642" w:type="pct"/>
            <w:tcBorders>
              <w:top w:val="single" w:sz="4" w:space="0" w:color="auto"/>
              <w:left w:val="single" w:sz="4" w:space="0" w:color="auto"/>
              <w:bottom w:val="single" w:sz="4" w:space="0" w:color="auto"/>
              <w:right w:val="single" w:sz="4" w:space="0" w:color="auto"/>
            </w:tcBorders>
          </w:tcPr>
          <w:p w14:paraId="7CAAB838" w14:textId="05FD13CB" w:rsidR="009F0C8E" w:rsidRPr="00401540" w:rsidRDefault="009F0C8E"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3C6A4670" w14:textId="58ECFA4F" w:rsidR="009F0C8E" w:rsidRPr="00401540" w:rsidRDefault="009F0C8E" w:rsidP="009F0C8E">
            <w:pPr>
              <w:rPr>
                <w:sz w:val="16"/>
                <w:szCs w:val="16"/>
              </w:rPr>
            </w:pPr>
            <w:r w:rsidRPr="00401540">
              <w:rPr>
                <w:sz w:val="16"/>
                <w:szCs w:val="16"/>
              </w:rPr>
              <w:t>Принятие управленческих решений на основе информационных данных управленческого учета</w:t>
            </w:r>
          </w:p>
        </w:tc>
        <w:tc>
          <w:tcPr>
            <w:tcW w:w="872" w:type="pct"/>
            <w:tcBorders>
              <w:top w:val="single" w:sz="4" w:space="0" w:color="auto"/>
              <w:left w:val="single" w:sz="4" w:space="0" w:color="auto"/>
              <w:bottom w:val="single" w:sz="4" w:space="0" w:color="auto"/>
              <w:right w:val="single" w:sz="4" w:space="0" w:color="auto"/>
            </w:tcBorders>
          </w:tcPr>
          <w:p w14:paraId="164B7EF2" w14:textId="77777777" w:rsidR="009F0C8E" w:rsidRPr="00401540" w:rsidRDefault="009F0C8E" w:rsidP="009F0C8E">
            <w:pPr>
              <w:rPr>
                <w:sz w:val="16"/>
                <w:szCs w:val="16"/>
              </w:rPr>
            </w:pPr>
            <w:r w:rsidRPr="00401540">
              <w:rPr>
                <w:sz w:val="16"/>
                <w:szCs w:val="16"/>
              </w:rPr>
              <w:t>Кафедра</w:t>
            </w:r>
          </w:p>
          <w:p w14:paraId="6951C003" w14:textId="77777777" w:rsidR="009F0C8E" w:rsidRPr="00401540" w:rsidRDefault="009F0C8E" w:rsidP="009F0C8E">
            <w:pPr>
              <w:rPr>
                <w:sz w:val="16"/>
                <w:szCs w:val="16"/>
              </w:rPr>
            </w:pPr>
            <w:r w:rsidRPr="00401540">
              <w:rPr>
                <w:sz w:val="16"/>
                <w:szCs w:val="16"/>
              </w:rPr>
              <w:t>«Бухгалтерский учет, аудит, статистика»</w:t>
            </w:r>
          </w:p>
          <w:p w14:paraId="541D0789" w14:textId="77777777" w:rsidR="009F0C8E" w:rsidRPr="00401540" w:rsidRDefault="009F0C8E" w:rsidP="009F0C8E">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78B6EC3B" w14:textId="0040127A" w:rsidR="009F0C8E" w:rsidRPr="00401540" w:rsidRDefault="009F0C8E" w:rsidP="009F0C8E">
            <w:pPr>
              <w:widowControl w:val="0"/>
              <w:rPr>
                <w:b/>
                <w:sz w:val="16"/>
                <w:szCs w:val="16"/>
              </w:rPr>
            </w:pPr>
            <w:r w:rsidRPr="00401540">
              <w:rPr>
                <w:b/>
                <w:sz w:val="16"/>
                <w:szCs w:val="16"/>
              </w:rPr>
              <w:t>Шамрина И.В.</w:t>
            </w:r>
            <w:r w:rsidRPr="00401540">
              <w:rPr>
                <w:b/>
                <w:sz w:val="16"/>
                <w:szCs w:val="16"/>
              </w:rPr>
              <w:br/>
            </w:r>
          </w:p>
        </w:tc>
        <w:tc>
          <w:tcPr>
            <w:tcW w:w="429" w:type="pct"/>
            <w:tcBorders>
              <w:top w:val="single" w:sz="4" w:space="0" w:color="auto"/>
              <w:left w:val="single" w:sz="4" w:space="0" w:color="auto"/>
              <w:bottom w:val="single" w:sz="4" w:space="0" w:color="auto"/>
              <w:right w:val="single" w:sz="4" w:space="0" w:color="auto"/>
            </w:tcBorders>
          </w:tcPr>
          <w:p w14:paraId="1C918EFE" w14:textId="35118E90" w:rsidR="009F0C8E" w:rsidRPr="00401540" w:rsidRDefault="009F0C8E" w:rsidP="009F0C8E">
            <w:pPr>
              <w:rPr>
                <w:sz w:val="16"/>
                <w:szCs w:val="16"/>
              </w:rPr>
            </w:pPr>
            <w:r w:rsidRPr="00401540">
              <w:rPr>
                <w:sz w:val="16"/>
                <w:szCs w:val="16"/>
              </w:rPr>
              <w:t>0,52</w:t>
            </w:r>
          </w:p>
        </w:tc>
        <w:tc>
          <w:tcPr>
            <w:tcW w:w="854" w:type="pct"/>
            <w:tcBorders>
              <w:top w:val="single" w:sz="4" w:space="0" w:color="auto"/>
              <w:left w:val="single" w:sz="4" w:space="0" w:color="auto"/>
              <w:bottom w:val="single" w:sz="4" w:space="0" w:color="auto"/>
              <w:right w:val="single" w:sz="4" w:space="0" w:color="auto"/>
            </w:tcBorders>
          </w:tcPr>
          <w:p w14:paraId="7D9705A6" w14:textId="77777777" w:rsidR="009F0C8E" w:rsidRPr="00401540" w:rsidRDefault="009F0C8E" w:rsidP="009F0C8E">
            <w:pPr>
              <w:rPr>
                <w:sz w:val="16"/>
                <w:szCs w:val="16"/>
              </w:rPr>
            </w:pPr>
            <w:r w:rsidRPr="00401540">
              <w:rPr>
                <w:sz w:val="16"/>
                <w:szCs w:val="16"/>
              </w:rPr>
              <w:t>Современные научные исследования и разработки. 2018. № 9 (26). С. 422-426.</w:t>
            </w:r>
          </w:p>
          <w:p w14:paraId="17276DFC" w14:textId="25C0A9A4" w:rsidR="009F0C8E" w:rsidRPr="00401540" w:rsidRDefault="009F0C8E" w:rsidP="009F0C8E">
            <w:pPr>
              <w:rPr>
                <w:sz w:val="16"/>
                <w:szCs w:val="16"/>
              </w:rPr>
            </w:pPr>
            <w:r w:rsidRPr="00401540">
              <w:rPr>
                <w:sz w:val="16"/>
                <w:szCs w:val="16"/>
              </w:rPr>
              <w:t>Москва: Научный центр «Олимп»</w:t>
            </w:r>
          </w:p>
        </w:tc>
        <w:tc>
          <w:tcPr>
            <w:tcW w:w="276" w:type="pct"/>
            <w:tcBorders>
              <w:top w:val="single" w:sz="4" w:space="0" w:color="auto"/>
              <w:left w:val="single" w:sz="4" w:space="0" w:color="auto"/>
              <w:bottom w:val="single" w:sz="4" w:space="0" w:color="auto"/>
              <w:right w:val="single" w:sz="4" w:space="0" w:color="auto"/>
            </w:tcBorders>
          </w:tcPr>
          <w:p w14:paraId="5EB30981" w14:textId="6B38C7A0" w:rsidR="009F0C8E" w:rsidRPr="00401540" w:rsidRDefault="009F0C8E" w:rsidP="009F0C8E">
            <w:pPr>
              <w:rPr>
                <w:sz w:val="16"/>
                <w:szCs w:val="16"/>
              </w:rPr>
            </w:pPr>
            <w:r w:rsidRPr="00401540">
              <w:rPr>
                <w:sz w:val="16"/>
                <w:szCs w:val="16"/>
              </w:rPr>
              <w:t>электр</w:t>
            </w:r>
          </w:p>
        </w:tc>
        <w:tc>
          <w:tcPr>
            <w:tcW w:w="336" w:type="pct"/>
            <w:tcBorders>
              <w:top w:val="single" w:sz="4" w:space="0" w:color="auto"/>
              <w:left w:val="single" w:sz="4" w:space="0" w:color="auto"/>
              <w:bottom w:val="single" w:sz="4" w:space="0" w:color="auto"/>
              <w:right w:val="single" w:sz="4" w:space="0" w:color="auto"/>
            </w:tcBorders>
          </w:tcPr>
          <w:p w14:paraId="1580731B" w14:textId="1CA9FC1A" w:rsidR="009F0C8E" w:rsidRPr="00401540" w:rsidRDefault="009F0C8E" w:rsidP="009F0C8E">
            <w:pPr>
              <w:rPr>
                <w:sz w:val="16"/>
                <w:szCs w:val="16"/>
              </w:rPr>
            </w:pPr>
            <w:r w:rsidRPr="00401540">
              <w:rPr>
                <w:sz w:val="16"/>
                <w:szCs w:val="16"/>
              </w:rPr>
              <w:t>нет</w:t>
            </w:r>
          </w:p>
        </w:tc>
      </w:tr>
      <w:tr w:rsidR="009F0C8E" w:rsidRPr="00401540" w14:paraId="723A3825"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4C0A2E0B" w14:textId="2A6872C9" w:rsidR="009F0C8E" w:rsidRPr="00401540" w:rsidRDefault="00401540" w:rsidP="009F0C8E">
            <w:pPr>
              <w:rPr>
                <w:i/>
                <w:sz w:val="16"/>
                <w:szCs w:val="16"/>
              </w:rPr>
            </w:pPr>
            <w:r>
              <w:rPr>
                <w:i/>
                <w:sz w:val="16"/>
                <w:szCs w:val="16"/>
              </w:rPr>
              <w:t>12</w:t>
            </w:r>
          </w:p>
        </w:tc>
        <w:tc>
          <w:tcPr>
            <w:tcW w:w="642" w:type="pct"/>
            <w:tcBorders>
              <w:top w:val="single" w:sz="4" w:space="0" w:color="auto"/>
              <w:left w:val="single" w:sz="4" w:space="0" w:color="auto"/>
              <w:bottom w:val="single" w:sz="4" w:space="0" w:color="auto"/>
              <w:right w:val="single" w:sz="4" w:space="0" w:color="auto"/>
            </w:tcBorders>
          </w:tcPr>
          <w:p w14:paraId="3D953802" w14:textId="69F6924E" w:rsidR="009F0C8E" w:rsidRPr="00401540" w:rsidRDefault="009F0C8E"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209280AA" w14:textId="3357B392" w:rsidR="009F0C8E" w:rsidRPr="00401540" w:rsidRDefault="009F0C8E" w:rsidP="009F0C8E">
            <w:pPr>
              <w:rPr>
                <w:sz w:val="16"/>
                <w:szCs w:val="16"/>
              </w:rPr>
            </w:pPr>
            <w:r w:rsidRPr="00401540">
              <w:rPr>
                <w:sz w:val="16"/>
                <w:szCs w:val="16"/>
              </w:rPr>
              <w:t xml:space="preserve">Практика организации бухгалтерского учета: актуальные вопросы и современные тенденции  </w:t>
            </w:r>
          </w:p>
        </w:tc>
        <w:tc>
          <w:tcPr>
            <w:tcW w:w="872" w:type="pct"/>
            <w:tcBorders>
              <w:top w:val="single" w:sz="4" w:space="0" w:color="auto"/>
              <w:left w:val="single" w:sz="4" w:space="0" w:color="auto"/>
              <w:bottom w:val="single" w:sz="4" w:space="0" w:color="auto"/>
              <w:right w:val="single" w:sz="4" w:space="0" w:color="auto"/>
            </w:tcBorders>
          </w:tcPr>
          <w:p w14:paraId="4690BDD5" w14:textId="77777777" w:rsidR="009F0C8E" w:rsidRPr="00401540" w:rsidRDefault="009F0C8E" w:rsidP="009F0C8E">
            <w:pPr>
              <w:rPr>
                <w:sz w:val="16"/>
                <w:szCs w:val="16"/>
              </w:rPr>
            </w:pPr>
            <w:r w:rsidRPr="00401540">
              <w:rPr>
                <w:sz w:val="16"/>
                <w:szCs w:val="16"/>
              </w:rPr>
              <w:t>Кафедра</w:t>
            </w:r>
          </w:p>
          <w:p w14:paraId="39CF6D65" w14:textId="77777777" w:rsidR="009F0C8E" w:rsidRPr="00401540" w:rsidRDefault="009F0C8E" w:rsidP="009F0C8E">
            <w:pPr>
              <w:rPr>
                <w:sz w:val="16"/>
                <w:szCs w:val="16"/>
              </w:rPr>
            </w:pPr>
            <w:r w:rsidRPr="00401540">
              <w:rPr>
                <w:sz w:val="16"/>
                <w:szCs w:val="16"/>
              </w:rPr>
              <w:t>«Бухгалтерский учет, аудит, статистика»</w:t>
            </w:r>
          </w:p>
          <w:p w14:paraId="2F5ECEBA" w14:textId="77777777" w:rsidR="009F0C8E" w:rsidRPr="00401540" w:rsidRDefault="009F0C8E" w:rsidP="009F0C8E">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632D8EA9" w14:textId="65A48D70" w:rsidR="009F0C8E" w:rsidRPr="00401540" w:rsidRDefault="009F0C8E" w:rsidP="009F0C8E">
            <w:pPr>
              <w:widowControl w:val="0"/>
              <w:rPr>
                <w:sz w:val="16"/>
                <w:szCs w:val="16"/>
              </w:rPr>
            </w:pPr>
            <w:r w:rsidRPr="00401540">
              <w:rPr>
                <w:b/>
                <w:sz w:val="16"/>
                <w:szCs w:val="16"/>
              </w:rPr>
              <w:t>Шамрина И.В.,</w:t>
            </w:r>
            <w:r w:rsidRPr="00401540">
              <w:rPr>
                <w:sz w:val="16"/>
                <w:szCs w:val="16"/>
              </w:rPr>
              <w:t xml:space="preserve"> Седых Д.С.</w:t>
            </w:r>
          </w:p>
        </w:tc>
        <w:tc>
          <w:tcPr>
            <w:tcW w:w="429" w:type="pct"/>
            <w:tcBorders>
              <w:top w:val="single" w:sz="4" w:space="0" w:color="auto"/>
              <w:left w:val="single" w:sz="4" w:space="0" w:color="auto"/>
              <w:bottom w:val="single" w:sz="4" w:space="0" w:color="auto"/>
              <w:right w:val="single" w:sz="4" w:space="0" w:color="auto"/>
            </w:tcBorders>
          </w:tcPr>
          <w:p w14:paraId="74D2E20B" w14:textId="77777777" w:rsidR="009F0C8E" w:rsidRPr="00401540" w:rsidRDefault="009F0C8E" w:rsidP="009F0C8E">
            <w:pPr>
              <w:widowControl w:val="0"/>
              <w:rPr>
                <w:sz w:val="16"/>
                <w:szCs w:val="16"/>
              </w:rPr>
            </w:pPr>
            <w:r w:rsidRPr="00401540">
              <w:rPr>
                <w:sz w:val="16"/>
                <w:szCs w:val="16"/>
              </w:rPr>
              <w:t>0,42</w:t>
            </w:r>
          </w:p>
          <w:p w14:paraId="65C6C21C" w14:textId="5936B076" w:rsidR="009F0C8E" w:rsidRPr="00401540" w:rsidRDefault="009F0C8E" w:rsidP="009F0C8E">
            <w:pPr>
              <w:rPr>
                <w:sz w:val="16"/>
                <w:szCs w:val="16"/>
              </w:rPr>
            </w:pPr>
            <w:r w:rsidRPr="00401540">
              <w:rPr>
                <w:sz w:val="16"/>
                <w:szCs w:val="16"/>
              </w:rPr>
              <w:t>0,32/0,10</w:t>
            </w:r>
          </w:p>
        </w:tc>
        <w:tc>
          <w:tcPr>
            <w:tcW w:w="854" w:type="pct"/>
            <w:tcBorders>
              <w:top w:val="single" w:sz="4" w:space="0" w:color="auto"/>
              <w:left w:val="single" w:sz="4" w:space="0" w:color="auto"/>
              <w:bottom w:val="single" w:sz="4" w:space="0" w:color="auto"/>
              <w:right w:val="single" w:sz="4" w:space="0" w:color="auto"/>
            </w:tcBorders>
          </w:tcPr>
          <w:p w14:paraId="221C916F" w14:textId="63953A9E" w:rsidR="009F0C8E" w:rsidRPr="00401540" w:rsidRDefault="009F0C8E" w:rsidP="009F0C8E">
            <w:pPr>
              <w:widowControl w:val="0"/>
              <w:rPr>
                <w:sz w:val="16"/>
                <w:szCs w:val="16"/>
              </w:rPr>
            </w:pPr>
            <w:r w:rsidRPr="00401540">
              <w:rPr>
                <w:sz w:val="16"/>
                <w:szCs w:val="16"/>
              </w:rPr>
              <w:t>Современные научные исследования и разработки. 2018. № 3 (20). С. 503-505.</w:t>
            </w:r>
          </w:p>
          <w:p w14:paraId="15118869" w14:textId="3D041EC0" w:rsidR="009F0C8E" w:rsidRPr="00401540" w:rsidRDefault="009F0C8E" w:rsidP="009F0C8E">
            <w:pPr>
              <w:rPr>
                <w:sz w:val="16"/>
                <w:szCs w:val="16"/>
              </w:rPr>
            </w:pPr>
            <w:r w:rsidRPr="00401540">
              <w:rPr>
                <w:sz w:val="16"/>
                <w:szCs w:val="16"/>
              </w:rPr>
              <w:t>Москва: Научный центр «Олимп»</w:t>
            </w:r>
          </w:p>
        </w:tc>
        <w:tc>
          <w:tcPr>
            <w:tcW w:w="276" w:type="pct"/>
            <w:tcBorders>
              <w:top w:val="single" w:sz="4" w:space="0" w:color="auto"/>
              <w:left w:val="single" w:sz="4" w:space="0" w:color="auto"/>
              <w:bottom w:val="single" w:sz="4" w:space="0" w:color="auto"/>
              <w:right w:val="single" w:sz="4" w:space="0" w:color="auto"/>
            </w:tcBorders>
          </w:tcPr>
          <w:p w14:paraId="5CAAEE9F" w14:textId="621C73E7" w:rsidR="009F0C8E" w:rsidRPr="00401540" w:rsidRDefault="009F0C8E" w:rsidP="009F0C8E">
            <w:pPr>
              <w:rPr>
                <w:sz w:val="16"/>
                <w:szCs w:val="16"/>
              </w:rPr>
            </w:pPr>
            <w:r w:rsidRPr="00401540">
              <w:rPr>
                <w:sz w:val="16"/>
                <w:szCs w:val="16"/>
              </w:rPr>
              <w:t>электр</w:t>
            </w:r>
          </w:p>
        </w:tc>
        <w:tc>
          <w:tcPr>
            <w:tcW w:w="336" w:type="pct"/>
            <w:tcBorders>
              <w:top w:val="single" w:sz="4" w:space="0" w:color="auto"/>
              <w:left w:val="single" w:sz="4" w:space="0" w:color="auto"/>
              <w:bottom w:val="single" w:sz="4" w:space="0" w:color="auto"/>
              <w:right w:val="single" w:sz="4" w:space="0" w:color="auto"/>
            </w:tcBorders>
          </w:tcPr>
          <w:p w14:paraId="249138BC" w14:textId="3D1669C5" w:rsidR="009F0C8E" w:rsidRPr="00401540" w:rsidRDefault="009F0C8E" w:rsidP="009F0C8E">
            <w:pPr>
              <w:rPr>
                <w:sz w:val="16"/>
                <w:szCs w:val="16"/>
              </w:rPr>
            </w:pPr>
            <w:r w:rsidRPr="00401540">
              <w:rPr>
                <w:sz w:val="16"/>
                <w:szCs w:val="16"/>
              </w:rPr>
              <w:t>нет</w:t>
            </w:r>
          </w:p>
        </w:tc>
      </w:tr>
      <w:tr w:rsidR="009F0C8E" w:rsidRPr="00401540" w14:paraId="3DCE8558"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178D2C9" w14:textId="274D6D7C" w:rsidR="009F0C8E" w:rsidRPr="00401540" w:rsidRDefault="00401540" w:rsidP="009F0C8E">
            <w:pPr>
              <w:rPr>
                <w:i/>
                <w:sz w:val="16"/>
                <w:szCs w:val="16"/>
              </w:rPr>
            </w:pPr>
            <w:r>
              <w:rPr>
                <w:i/>
                <w:sz w:val="16"/>
                <w:szCs w:val="16"/>
              </w:rPr>
              <w:t>13</w:t>
            </w:r>
          </w:p>
        </w:tc>
        <w:tc>
          <w:tcPr>
            <w:tcW w:w="642" w:type="pct"/>
            <w:tcBorders>
              <w:top w:val="single" w:sz="4" w:space="0" w:color="auto"/>
              <w:left w:val="single" w:sz="4" w:space="0" w:color="auto"/>
              <w:bottom w:val="single" w:sz="4" w:space="0" w:color="auto"/>
              <w:right w:val="single" w:sz="4" w:space="0" w:color="auto"/>
            </w:tcBorders>
          </w:tcPr>
          <w:p w14:paraId="233B57EA" w14:textId="2E34DFC6" w:rsidR="009F0C8E" w:rsidRPr="00401540" w:rsidRDefault="009F0C8E"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36A87F41" w14:textId="3D7974C3" w:rsidR="009F0C8E" w:rsidRPr="00401540" w:rsidRDefault="009F0C8E" w:rsidP="009F0C8E">
            <w:pPr>
              <w:rPr>
                <w:sz w:val="16"/>
                <w:szCs w:val="16"/>
              </w:rPr>
            </w:pPr>
            <w:r w:rsidRPr="00401540">
              <w:rPr>
                <w:sz w:val="16"/>
                <w:szCs w:val="16"/>
              </w:rPr>
              <w:t>Развитие малого бизнеса в условиях цифровой экономики</w:t>
            </w:r>
          </w:p>
        </w:tc>
        <w:tc>
          <w:tcPr>
            <w:tcW w:w="872" w:type="pct"/>
            <w:tcBorders>
              <w:top w:val="single" w:sz="4" w:space="0" w:color="auto"/>
              <w:left w:val="single" w:sz="4" w:space="0" w:color="auto"/>
              <w:bottom w:val="single" w:sz="4" w:space="0" w:color="auto"/>
              <w:right w:val="single" w:sz="4" w:space="0" w:color="auto"/>
            </w:tcBorders>
          </w:tcPr>
          <w:p w14:paraId="778141C4" w14:textId="77777777" w:rsidR="009F0C8E" w:rsidRPr="00401540" w:rsidRDefault="009F0C8E" w:rsidP="009F0C8E">
            <w:pPr>
              <w:rPr>
                <w:sz w:val="16"/>
                <w:szCs w:val="16"/>
              </w:rPr>
            </w:pPr>
            <w:r w:rsidRPr="00401540">
              <w:rPr>
                <w:sz w:val="16"/>
                <w:szCs w:val="16"/>
              </w:rPr>
              <w:t>Кафедра</w:t>
            </w:r>
          </w:p>
          <w:p w14:paraId="34C4EFBE" w14:textId="77777777" w:rsidR="009F0C8E" w:rsidRPr="00401540" w:rsidRDefault="009F0C8E" w:rsidP="009F0C8E">
            <w:pPr>
              <w:rPr>
                <w:sz w:val="16"/>
                <w:szCs w:val="16"/>
              </w:rPr>
            </w:pPr>
            <w:r w:rsidRPr="00401540">
              <w:rPr>
                <w:sz w:val="16"/>
                <w:szCs w:val="16"/>
              </w:rPr>
              <w:t>«Бухгалтерский учет, аудит, статистика»</w:t>
            </w:r>
          </w:p>
          <w:p w14:paraId="7926B2E2" w14:textId="77777777" w:rsidR="009F0C8E" w:rsidRPr="00401540" w:rsidRDefault="009F0C8E" w:rsidP="009F0C8E">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5CA972DF" w14:textId="022E2977" w:rsidR="009F0C8E" w:rsidRPr="00401540" w:rsidRDefault="009F0C8E" w:rsidP="009F0C8E">
            <w:pPr>
              <w:widowControl w:val="0"/>
              <w:rPr>
                <w:sz w:val="16"/>
                <w:szCs w:val="16"/>
              </w:rPr>
            </w:pPr>
            <w:r w:rsidRPr="00401540">
              <w:rPr>
                <w:b/>
                <w:sz w:val="16"/>
                <w:szCs w:val="16"/>
              </w:rPr>
              <w:t>Шамрина И.В.,</w:t>
            </w:r>
            <w:r w:rsidRPr="00401540">
              <w:rPr>
                <w:sz w:val="16"/>
                <w:szCs w:val="16"/>
              </w:rPr>
              <w:t xml:space="preserve"> Логинова Л.С.</w:t>
            </w:r>
          </w:p>
        </w:tc>
        <w:tc>
          <w:tcPr>
            <w:tcW w:w="429" w:type="pct"/>
            <w:tcBorders>
              <w:top w:val="single" w:sz="4" w:space="0" w:color="auto"/>
              <w:left w:val="single" w:sz="4" w:space="0" w:color="auto"/>
              <w:bottom w:val="single" w:sz="4" w:space="0" w:color="auto"/>
              <w:right w:val="single" w:sz="4" w:space="0" w:color="auto"/>
            </w:tcBorders>
          </w:tcPr>
          <w:p w14:paraId="3FF95AC0" w14:textId="77777777" w:rsidR="009F0C8E" w:rsidRPr="00401540" w:rsidRDefault="009F0C8E" w:rsidP="009F0C8E">
            <w:pPr>
              <w:rPr>
                <w:sz w:val="16"/>
                <w:szCs w:val="16"/>
              </w:rPr>
            </w:pPr>
            <w:r w:rsidRPr="00401540">
              <w:rPr>
                <w:sz w:val="16"/>
                <w:szCs w:val="16"/>
              </w:rPr>
              <w:t>0,5</w:t>
            </w:r>
          </w:p>
          <w:p w14:paraId="6BA8CF11" w14:textId="5C1B4B25" w:rsidR="009F0C8E" w:rsidRPr="00401540" w:rsidRDefault="009F0C8E" w:rsidP="009F0C8E">
            <w:pPr>
              <w:rPr>
                <w:sz w:val="16"/>
                <w:szCs w:val="16"/>
              </w:rPr>
            </w:pPr>
            <w:r w:rsidRPr="00401540">
              <w:rPr>
                <w:sz w:val="16"/>
                <w:szCs w:val="16"/>
              </w:rPr>
              <w:t>0,35/0,15</w:t>
            </w:r>
          </w:p>
        </w:tc>
        <w:tc>
          <w:tcPr>
            <w:tcW w:w="854" w:type="pct"/>
            <w:tcBorders>
              <w:top w:val="single" w:sz="4" w:space="0" w:color="auto"/>
              <w:left w:val="single" w:sz="4" w:space="0" w:color="auto"/>
              <w:bottom w:val="single" w:sz="4" w:space="0" w:color="auto"/>
              <w:right w:val="single" w:sz="4" w:space="0" w:color="auto"/>
            </w:tcBorders>
          </w:tcPr>
          <w:p w14:paraId="1E1EC1A8" w14:textId="6ED64DA4" w:rsidR="009F0C8E" w:rsidRPr="00401540" w:rsidRDefault="009F0C8E" w:rsidP="009F0C8E">
            <w:pPr>
              <w:rPr>
                <w:sz w:val="16"/>
                <w:szCs w:val="16"/>
              </w:rPr>
            </w:pPr>
            <w:r w:rsidRPr="00401540">
              <w:rPr>
                <w:sz w:val="16"/>
                <w:szCs w:val="16"/>
              </w:rPr>
              <w:t>Современные научные исследования и разработки. 2018. № 11 (28). Т. 1. С. 403-405.</w:t>
            </w:r>
          </w:p>
          <w:p w14:paraId="461CBB42" w14:textId="1CF7FD23" w:rsidR="009F0C8E" w:rsidRPr="00401540" w:rsidRDefault="009F0C8E" w:rsidP="009F0C8E">
            <w:pPr>
              <w:rPr>
                <w:sz w:val="16"/>
                <w:szCs w:val="16"/>
              </w:rPr>
            </w:pPr>
            <w:r w:rsidRPr="00401540">
              <w:rPr>
                <w:sz w:val="16"/>
                <w:szCs w:val="16"/>
              </w:rPr>
              <w:t>Москва: Научный центр «Олимп»</w:t>
            </w:r>
          </w:p>
        </w:tc>
        <w:tc>
          <w:tcPr>
            <w:tcW w:w="276" w:type="pct"/>
            <w:tcBorders>
              <w:top w:val="single" w:sz="4" w:space="0" w:color="auto"/>
              <w:left w:val="single" w:sz="4" w:space="0" w:color="auto"/>
              <w:bottom w:val="single" w:sz="4" w:space="0" w:color="auto"/>
              <w:right w:val="single" w:sz="4" w:space="0" w:color="auto"/>
            </w:tcBorders>
          </w:tcPr>
          <w:p w14:paraId="5748A506" w14:textId="70B6D68B" w:rsidR="009F0C8E" w:rsidRPr="00401540" w:rsidRDefault="009F0C8E" w:rsidP="009F0C8E">
            <w:pPr>
              <w:rPr>
                <w:sz w:val="16"/>
                <w:szCs w:val="16"/>
              </w:rPr>
            </w:pPr>
            <w:r w:rsidRPr="00401540">
              <w:rPr>
                <w:sz w:val="16"/>
                <w:szCs w:val="16"/>
              </w:rPr>
              <w:t>электр</w:t>
            </w:r>
          </w:p>
        </w:tc>
        <w:tc>
          <w:tcPr>
            <w:tcW w:w="336" w:type="pct"/>
            <w:tcBorders>
              <w:top w:val="single" w:sz="4" w:space="0" w:color="auto"/>
              <w:left w:val="single" w:sz="4" w:space="0" w:color="auto"/>
              <w:bottom w:val="single" w:sz="4" w:space="0" w:color="auto"/>
              <w:right w:val="single" w:sz="4" w:space="0" w:color="auto"/>
            </w:tcBorders>
          </w:tcPr>
          <w:p w14:paraId="18EFAD0D" w14:textId="02F8C2BB" w:rsidR="009F0C8E" w:rsidRPr="00401540" w:rsidRDefault="009F0C8E" w:rsidP="009F0C8E">
            <w:pPr>
              <w:rPr>
                <w:sz w:val="16"/>
                <w:szCs w:val="16"/>
              </w:rPr>
            </w:pPr>
            <w:r w:rsidRPr="00401540">
              <w:rPr>
                <w:sz w:val="16"/>
                <w:szCs w:val="16"/>
              </w:rPr>
              <w:t>нет</w:t>
            </w:r>
          </w:p>
        </w:tc>
      </w:tr>
      <w:tr w:rsidR="009F0C8E" w:rsidRPr="00401540" w14:paraId="11985100"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28E90EA9" w14:textId="71B0111A" w:rsidR="009F0C8E" w:rsidRPr="00401540" w:rsidRDefault="00401540" w:rsidP="009F0C8E">
            <w:pPr>
              <w:rPr>
                <w:i/>
                <w:sz w:val="16"/>
                <w:szCs w:val="16"/>
              </w:rPr>
            </w:pPr>
            <w:r>
              <w:rPr>
                <w:i/>
                <w:sz w:val="16"/>
                <w:szCs w:val="16"/>
              </w:rPr>
              <w:t>14</w:t>
            </w:r>
          </w:p>
        </w:tc>
        <w:tc>
          <w:tcPr>
            <w:tcW w:w="642" w:type="pct"/>
            <w:tcBorders>
              <w:top w:val="single" w:sz="4" w:space="0" w:color="auto"/>
              <w:left w:val="single" w:sz="4" w:space="0" w:color="auto"/>
              <w:bottom w:val="single" w:sz="4" w:space="0" w:color="auto"/>
              <w:right w:val="single" w:sz="4" w:space="0" w:color="auto"/>
            </w:tcBorders>
          </w:tcPr>
          <w:p w14:paraId="0FE42B1C" w14:textId="4BA23A63" w:rsidR="009F0C8E" w:rsidRPr="00401540" w:rsidRDefault="009F0C8E"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3F56901D" w14:textId="29A6C7CD" w:rsidR="009F0C8E" w:rsidRPr="00401540" w:rsidRDefault="009F0C8E" w:rsidP="009F0C8E">
            <w:pPr>
              <w:rPr>
                <w:sz w:val="16"/>
                <w:szCs w:val="16"/>
              </w:rPr>
            </w:pPr>
            <w:r w:rsidRPr="00401540">
              <w:rPr>
                <w:sz w:val="16"/>
                <w:szCs w:val="16"/>
              </w:rPr>
              <w:t>Перспективы реализации социального страхования в России</w:t>
            </w:r>
          </w:p>
        </w:tc>
        <w:tc>
          <w:tcPr>
            <w:tcW w:w="872" w:type="pct"/>
            <w:tcBorders>
              <w:top w:val="single" w:sz="4" w:space="0" w:color="auto"/>
              <w:left w:val="single" w:sz="4" w:space="0" w:color="auto"/>
              <w:bottom w:val="single" w:sz="4" w:space="0" w:color="auto"/>
              <w:right w:val="single" w:sz="4" w:space="0" w:color="auto"/>
            </w:tcBorders>
          </w:tcPr>
          <w:p w14:paraId="7E4BC329" w14:textId="77777777" w:rsidR="009F0C8E" w:rsidRPr="00401540" w:rsidRDefault="009F0C8E" w:rsidP="009F0C8E">
            <w:pPr>
              <w:rPr>
                <w:sz w:val="16"/>
                <w:szCs w:val="16"/>
              </w:rPr>
            </w:pPr>
            <w:r w:rsidRPr="00401540">
              <w:rPr>
                <w:sz w:val="16"/>
                <w:szCs w:val="16"/>
              </w:rPr>
              <w:t>Кафедра</w:t>
            </w:r>
          </w:p>
          <w:p w14:paraId="3B8AE4DF" w14:textId="77777777" w:rsidR="009F0C8E" w:rsidRPr="00401540" w:rsidRDefault="009F0C8E" w:rsidP="009F0C8E">
            <w:pPr>
              <w:rPr>
                <w:sz w:val="16"/>
                <w:szCs w:val="16"/>
              </w:rPr>
            </w:pPr>
            <w:r w:rsidRPr="00401540">
              <w:rPr>
                <w:sz w:val="16"/>
                <w:szCs w:val="16"/>
              </w:rPr>
              <w:t>«Бухгалтерский учет, аудит, статистика»</w:t>
            </w:r>
          </w:p>
          <w:p w14:paraId="76E37230" w14:textId="77777777" w:rsidR="009F0C8E" w:rsidRPr="00401540" w:rsidRDefault="009F0C8E" w:rsidP="009F0C8E">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0EA08A7C" w14:textId="5A7B04EB" w:rsidR="009F0C8E" w:rsidRPr="00401540" w:rsidRDefault="009F0C8E" w:rsidP="009F0C8E">
            <w:pPr>
              <w:widowControl w:val="0"/>
              <w:rPr>
                <w:sz w:val="16"/>
                <w:szCs w:val="16"/>
              </w:rPr>
            </w:pPr>
            <w:r w:rsidRPr="00401540">
              <w:rPr>
                <w:b/>
                <w:sz w:val="16"/>
                <w:szCs w:val="16"/>
              </w:rPr>
              <w:t>Шамрина И.В.,</w:t>
            </w:r>
            <w:r w:rsidRPr="00401540">
              <w:rPr>
                <w:sz w:val="16"/>
                <w:szCs w:val="16"/>
              </w:rPr>
              <w:t xml:space="preserve"> Ролдугина В.Р.</w:t>
            </w:r>
          </w:p>
        </w:tc>
        <w:tc>
          <w:tcPr>
            <w:tcW w:w="429" w:type="pct"/>
            <w:tcBorders>
              <w:top w:val="single" w:sz="4" w:space="0" w:color="auto"/>
              <w:left w:val="single" w:sz="4" w:space="0" w:color="auto"/>
              <w:bottom w:val="single" w:sz="4" w:space="0" w:color="auto"/>
              <w:right w:val="single" w:sz="4" w:space="0" w:color="auto"/>
            </w:tcBorders>
          </w:tcPr>
          <w:p w14:paraId="3C789745" w14:textId="77777777" w:rsidR="009F0C8E" w:rsidRPr="00401540" w:rsidRDefault="009F0C8E" w:rsidP="009F0C8E">
            <w:pPr>
              <w:rPr>
                <w:sz w:val="16"/>
                <w:szCs w:val="16"/>
              </w:rPr>
            </w:pPr>
            <w:r w:rsidRPr="00401540">
              <w:rPr>
                <w:sz w:val="16"/>
                <w:szCs w:val="16"/>
              </w:rPr>
              <w:t>0,5</w:t>
            </w:r>
          </w:p>
          <w:p w14:paraId="3FED7204" w14:textId="794FFB1E" w:rsidR="009F0C8E" w:rsidRPr="00401540" w:rsidRDefault="009F0C8E" w:rsidP="009F0C8E">
            <w:pPr>
              <w:rPr>
                <w:sz w:val="16"/>
                <w:szCs w:val="16"/>
              </w:rPr>
            </w:pPr>
            <w:r w:rsidRPr="00401540">
              <w:rPr>
                <w:sz w:val="16"/>
                <w:szCs w:val="16"/>
              </w:rPr>
              <w:t>0,35/0,15</w:t>
            </w:r>
          </w:p>
        </w:tc>
        <w:tc>
          <w:tcPr>
            <w:tcW w:w="854" w:type="pct"/>
            <w:tcBorders>
              <w:top w:val="single" w:sz="4" w:space="0" w:color="auto"/>
              <w:left w:val="single" w:sz="4" w:space="0" w:color="auto"/>
              <w:bottom w:val="single" w:sz="4" w:space="0" w:color="auto"/>
              <w:right w:val="single" w:sz="4" w:space="0" w:color="auto"/>
            </w:tcBorders>
          </w:tcPr>
          <w:p w14:paraId="0C61B1ED" w14:textId="53E25CD2" w:rsidR="009F0C8E" w:rsidRPr="00401540" w:rsidRDefault="009F0C8E" w:rsidP="009F0C8E">
            <w:pPr>
              <w:rPr>
                <w:sz w:val="16"/>
                <w:szCs w:val="16"/>
              </w:rPr>
            </w:pPr>
            <w:r w:rsidRPr="00401540">
              <w:rPr>
                <w:sz w:val="16"/>
                <w:szCs w:val="16"/>
              </w:rPr>
              <w:t>Современные научные исследования и разработки. 2018. № 11 (28). Т. 1. С. 598-600.</w:t>
            </w:r>
          </w:p>
          <w:p w14:paraId="133BDB6C" w14:textId="1AF386AD" w:rsidR="009F0C8E" w:rsidRPr="00401540" w:rsidRDefault="009F0C8E" w:rsidP="009F0C8E">
            <w:pPr>
              <w:rPr>
                <w:sz w:val="16"/>
                <w:szCs w:val="16"/>
              </w:rPr>
            </w:pPr>
            <w:r w:rsidRPr="00401540">
              <w:rPr>
                <w:sz w:val="16"/>
                <w:szCs w:val="16"/>
              </w:rPr>
              <w:t>Москва: Научный центр «Олимп»</w:t>
            </w:r>
          </w:p>
        </w:tc>
        <w:tc>
          <w:tcPr>
            <w:tcW w:w="276" w:type="pct"/>
            <w:tcBorders>
              <w:top w:val="single" w:sz="4" w:space="0" w:color="auto"/>
              <w:left w:val="single" w:sz="4" w:space="0" w:color="auto"/>
              <w:bottom w:val="single" w:sz="4" w:space="0" w:color="auto"/>
              <w:right w:val="single" w:sz="4" w:space="0" w:color="auto"/>
            </w:tcBorders>
          </w:tcPr>
          <w:p w14:paraId="7A5D7B26" w14:textId="0B824975" w:rsidR="009F0C8E" w:rsidRPr="00401540" w:rsidRDefault="009F0C8E" w:rsidP="009F0C8E">
            <w:pPr>
              <w:rPr>
                <w:sz w:val="16"/>
                <w:szCs w:val="16"/>
              </w:rPr>
            </w:pPr>
            <w:r w:rsidRPr="00401540">
              <w:rPr>
                <w:sz w:val="16"/>
                <w:szCs w:val="16"/>
              </w:rPr>
              <w:t>электр</w:t>
            </w:r>
          </w:p>
        </w:tc>
        <w:tc>
          <w:tcPr>
            <w:tcW w:w="336" w:type="pct"/>
            <w:tcBorders>
              <w:top w:val="single" w:sz="4" w:space="0" w:color="auto"/>
              <w:left w:val="single" w:sz="4" w:space="0" w:color="auto"/>
              <w:bottom w:val="single" w:sz="4" w:space="0" w:color="auto"/>
              <w:right w:val="single" w:sz="4" w:space="0" w:color="auto"/>
            </w:tcBorders>
          </w:tcPr>
          <w:p w14:paraId="6F4A547E" w14:textId="496628EC" w:rsidR="009F0C8E" w:rsidRPr="00401540" w:rsidRDefault="009F0C8E" w:rsidP="009F0C8E">
            <w:pPr>
              <w:rPr>
                <w:sz w:val="16"/>
                <w:szCs w:val="16"/>
              </w:rPr>
            </w:pPr>
            <w:r w:rsidRPr="00401540">
              <w:rPr>
                <w:sz w:val="16"/>
                <w:szCs w:val="16"/>
              </w:rPr>
              <w:t>нет</w:t>
            </w:r>
          </w:p>
        </w:tc>
      </w:tr>
      <w:tr w:rsidR="009F0C8E" w:rsidRPr="00401540" w14:paraId="72A8627C"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71EE2AEA" w14:textId="305A06E8" w:rsidR="009F0C8E" w:rsidRPr="00401540" w:rsidRDefault="00401540" w:rsidP="009F0C8E">
            <w:pPr>
              <w:rPr>
                <w:i/>
                <w:sz w:val="16"/>
                <w:szCs w:val="16"/>
              </w:rPr>
            </w:pPr>
            <w:r>
              <w:rPr>
                <w:i/>
                <w:sz w:val="16"/>
                <w:szCs w:val="16"/>
              </w:rPr>
              <w:t>15</w:t>
            </w:r>
          </w:p>
        </w:tc>
        <w:tc>
          <w:tcPr>
            <w:tcW w:w="642" w:type="pct"/>
            <w:tcBorders>
              <w:top w:val="single" w:sz="4" w:space="0" w:color="auto"/>
              <w:left w:val="single" w:sz="4" w:space="0" w:color="auto"/>
              <w:bottom w:val="single" w:sz="4" w:space="0" w:color="auto"/>
              <w:right w:val="single" w:sz="4" w:space="0" w:color="auto"/>
            </w:tcBorders>
          </w:tcPr>
          <w:p w14:paraId="58F15276" w14:textId="78F23E0A" w:rsidR="009F0C8E" w:rsidRPr="00401540" w:rsidRDefault="009F0C8E"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3CF55D32" w14:textId="0042F67B" w:rsidR="009F0C8E" w:rsidRPr="00401540" w:rsidRDefault="009F0C8E" w:rsidP="009F0C8E">
            <w:pPr>
              <w:rPr>
                <w:sz w:val="16"/>
                <w:szCs w:val="16"/>
              </w:rPr>
            </w:pPr>
            <w:r w:rsidRPr="00401540">
              <w:rPr>
                <w:sz w:val="16"/>
                <w:szCs w:val="16"/>
              </w:rPr>
              <w:t>Внутренняя проверка учета договорных обязательств как одно из главных мероприятий внутреннего финансового контроля в цифровой экономике</w:t>
            </w:r>
          </w:p>
        </w:tc>
        <w:tc>
          <w:tcPr>
            <w:tcW w:w="872" w:type="pct"/>
            <w:tcBorders>
              <w:top w:val="single" w:sz="4" w:space="0" w:color="auto"/>
              <w:left w:val="single" w:sz="4" w:space="0" w:color="auto"/>
              <w:bottom w:val="single" w:sz="4" w:space="0" w:color="auto"/>
              <w:right w:val="single" w:sz="4" w:space="0" w:color="auto"/>
            </w:tcBorders>
          </w:tcPr>
          <w:p w14:paraId="23F66F14" w14:textId="77777777" w:rsidR="009F0C8E" w:rsidRPr="00401540" w:rsidRDefault="009F0C8E" w:rsidP="009F0C8E">
            <w:pPr>
              <w:rPr>
                <w:sz w:val="16"/>
                <w:szCs w:val="16"/>
              </w:rPr>
            </w:pPr>
            <w:r w:rsidRPr="00401540">
              <w:rPr>
                <w:sz w:val="16"/>
                <w:szCs w:val="16"/>
              </w:rPr>
              <w:t>Кафедра</w:t>
            </w:r>
          </w:p>
          <w:p w14:paraId="4010140E" w14:textId="77777777" w:rsidR="009F0C8E" w:rsidRPr="00401540" w:rsidRDefault="009F0C8E" w:rsidP="009F0C8E">
            <w:pPr>
              <w:rPr>
                <w:sz w:val="16"/>
                <w:szCs w:val="16"/>
              </w:rPr>
            </w:pPr>
            <w:r w:rsidRPr="00401540">
              <w:rPr>
                <w:sz w:val="16"/>
                <w:szCs w:val="16"/>
              </w:rPr>
              <w:t>«Бухгалтерский учет, аудит, статистика»</w:t>
            </w:r>
          </w:p>
          <w:p w14:paraId="2C052952" w14:textId="77777777" w:rsidR="009F0C8E" w:rsidRPr="00401540" w:rsidRDefault="009F0C8E" w:rsidP="009F0C8E">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5D0F06AE" w14:textId="43DE3161" w:rsidR="009F0C8E" w:rsidRPr="00401540" w:rsidRDefault="009F0C8E" w:rsidP="009F0C8E">
            <w:pPr>
              <w:widowControl w:val="0"/>
              <w:rPr>
                <w:sz w:val="16"/>
                <w:szCs w:val="16"/>
              </w:rPr>
            </w:pPr>
            <w:r w:rsidRPr="00401540">
              <w:rPr>
                <w:b/>
                <w:sz w:val="16"/>
                <w:szCs w:val="16"/>
              </w:rPr>
              <w:t>Шамрина И.В.,</w:t>
            </w:r>
            <w:r w:rsidRPr="00401540">
              <w:rPr>
                <w:sz w:val="16"/>
                <w:szCs w:val="16"/>
              </w:rPr>
              <w:t xml:space="preserve"> Шацких Н.Н..</w:t>
            </w:r>
          </w:p>
        </w:tc>
        <w:tc>
          <w:tcPr>
            <w:tcW w:w="429" w:type="pct"/>
            <w:tcBorders>
              <w:top w:val="single" w:sz="4" w:space="0" w:color="auto"/>
              <w:left w:val="single" w:sz="4" w:space="0" w:color="auto"/>
              <w:bottom w:val="single" w:sz="4" w:space="0" w:color="auto"/>
              <w:right w:val="single" w:sz="4" w:space="0" w:color="auto"/>
            </w:tcBorders>
          </w:tcPr>
          <w:p w14:paraId="3E193D57" w14:textId="77777777" w:rsidR="009F0C8E" w:rsidRPr="00401540" w:rsidRDefault="009F0C8E" w:rsidP="009F0C8E">
            <w:pPr>
              <w:rPr>
                <w:sz w:val="16"/>
                <w:szCs w:val="16"/>
              </w:rPr>
            </w:pPr>
            <w:r w:rsidRPr="00401540">
              <w:rPr>
                <w:sz w:val="16"/>
                <w:szCs w:val="16"/>
              </w:rPr>
              <w:t>0,45</w:t>
            </w:r>
          </w:p>
          <w:p w14:paraId="24801D86" w14:textId="69530A0B" w:rsidR="009F0C8E" w:rsidRPr="00401540" w:rsidRDefault="009F0C8E" w:rsidP="009F0C8E">
            <w:pPr>
              <w:rPr>
                <w:sz w:val="16"/>
                <w:szCs w:val="16"/>
              </w:rPr>
            </w:pPr>
            <w:r w:rsidRPr="00401540">
              <w:rPr>
                <w:sz w:val="16"/>
                <w:szCs w:val="16"/>
              </w:rPr>
              <w:t>0,35/0,10</w:t>
            </w:r>
          </w:p>
        </w:tc>
        <w:tc>
          <w:tcPr>
            <w:tcW w:w="854" w:type="pct"/>
            <w:tcBorders>
              <w:top w:val="single" w:sz="4" w:space="0" w:color="auto"/>
              <w:left w:val="single" w:sz="4" w:space="0" w:color="auto"/>
              <w:bottom w:val="single" w:sz="4" w:space="0" w:color="auto"/>
              <w:right w:val="single" w:sz="4" w:space="0" w:color="auto"/>
            </w:tcBorders>
          </w:tcPr>
          <w:p w14:paraId="31B5473A" w14:textId="00A2F48E" w:rsidR="009F0C8E" w:rsidRPr="00401540" w:rsidRDefault="009F0C8E" w:rsidP="009F0C8E">
            <w:pPr>
              <w:rPr>
                <w:sz w:val="16"/>
                <w:szCs w:val="16"/>
              </w:rPr>
            </w:pPr>
            <w:r w:rsidRPr="00401540">
              <w:rPr>
                <w:sz w:val="16"/>
                <w:szCs w:val="16"/>
              </w:rPr>
              <w:t>Современные научные исследования и разработки. 2018. № 11 (28). Т. 2. С. 774-777.</w:t>
            </w:r>
          </w:p>
          <w:p w14:paraId="61F96F20" w14:textId="127A3FE2" w:rsidR="009F0C8E" w:rsidRPr="00401540" w:rsidRDefault="009F0C8E" w:rsidP="009F0C8E">
            <w:pPr>
              <w:rPr>
                <w:sz w:val="16"/>
                <w:szCs w:val="16"/>
              </w:rPr>
            </w:pPr>
            <w:r w:rsidRPr="00401540">
              <w:rPr>
                <w:sz w:val="16"/>
                <w:szCs w:val="16"/>
              </w:rPr>
              <w:t>Москва: Научный центр «Олимп»</w:t>
            </w:r>
          </w:p>
        </w:tc>
        <w:tc>
          <w:tcPr>
            <w:tcW w:w="276" w:type="pct"/>
            <w:tcBorders>
              <w:top w:val="single" w:sz="4" w:space="0" w:color="auto"/>
              <w:left w:val="single" w:sz="4" w:space="0" w:color="auto"/>
              <w:bottom w:val="single" w:sz="4" w:space="0" w:color="auto"/>
              <w:right w:val="single" w:sz="4" w:space="0" w:color="auto"/>
            </w:tcBorders>
          </w:tcPr>
          <w:p w14:paraId="39290979" w14:textId="76F18356" w:rsidR="009F0C8E" w:rsidRPr="00401540" w:rsidRDefault="009F0C8E" w:rsidP="009F0C8E">
            <w:pPr>
              <w:rPr>
                <w:sz w:val="16"/>
                <w:szCs w:val="16"/>
              </w:rPr>
            </w:pPr>
            <w:r w:rsidRPr="00401540">
              <w:rPr>
                <w:sz w:val="16"/>
                <w:szCs w:val="16"/>
              </w:rPr>
              <w:t>электр</w:t>
            </w:r>
          </w:p>
        </w:tc>
        <w:tc>
          <w:tcPr>
            <w:tcW w:w="336" w:type="pct"/>
            <w:tcBorders>
              <w:top w:val="single" w:sz="4" w:space="0" w:color="auto"/>
              <w:left w:val="single" w:sz="4" w:space="0" w:color="auto"/>
              <w:bottom w:val="single" w:sz="4" w:space="0" w:color="auto"/>
              <w:right w:val="single" w:sz="4" w:space="0" w:color="auto"/>
            </w:tcBorders>
          </w:tcPr>
          <w:p w14:paraId="765D418B" w14:textId="0A100C91" w:rsidR="009F0C8E" w:rsidRPr="00401540" w:rsidRDefault="009F0C8E" w:rsidP="009F0C8E">
            <w:pPr>
              <w:rPr>
                <w:sz w:val="16"/>
                <w:szCs w:val="16"/>
              </w:rPr>
            </w:pPr>
            <w:r w:rsidRPr="00401540">
              <w:rPr>
                <w:sz w:val="16"/>
                <w:szCs w:val="16"/>
              </w:rPr>
              <w:t>нет</w:t>
            </w:r>
          </w:p>
        </w:tc>
      </w:tr>
      <w:tr w:rsidR="0045708A" w:rsidRPr="00401540" w14:paraId="1DAD9048"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32C0D6A1" w14:textId="7A262560" w:rsidR="0045708A" w:rsidRPr="00401540" w:rsidRDefault="00401540" w:rsidP="009F0C8E">
            <w:pPr>
              <w:rPr>
                <w:i/>
                <w:sz w:val="16"/>
                <w:szCs w:val="16"/>
              </w:rPr>
            </w:pPr>
            <w:r>
              <w:rPr>
                <w:i/>
                <w:sz w:val="16"/>
                <w:szCs w:val="16"/>
              </w:rPr>
              <w:t>16</w:t>
            </w:r>
          </w:p>
        </w:tc>
        <w:tc>
          <w:tcPr>
            <w:tcW w:w="642" w:type="pct"/>
            <w:tcBorders>
              <w:top w:val="single" w:sz="4" w:space="0" w:color="auto"/>
              <w:left w:val="single" w:sz="4" w:space="0" w:color="auto"/>
              <w:bottom w:val="single" w:sz="4" w:space="0" w:color="auto"/>
              <w:right w:val="single" w:sz="4" w:space="0" w:color="auto"/>
            </w:tcBorders>
          </w:tcPr>
          <w:p w14:paraId="2AF69BC8" w14:textId="5DE38A79" w:rsidR="0045708A" w:rsidRPr="00401540" w:rsidRDefault="00DE1CD9"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51C31176" w14:textId="133C40AB" w:rsidR="0045708A" w:rsidRPr="00401540" w:rsidRDefault="0045708A" w:rsidP="009F0C8E">
            <w:pPr>
              <w:rPr>
                <w:sz w:val="16"/>
                <w:szCs w:val="16"/>
              </w:rPr>
            </w:pPr>
            <w:r w:rsidRPr="00401540">
              <w:rPr>
                <w:sz w:val="16"/>
                <w:szCs w:val="16"/>
              </w:rPr>
              <w:t>Нужен ли внутренний аудит российским компаниям?</w:t>
            </w:r>
          </w:p>
        </w:tc>
        <w:tc>
          <w:tcPr>
            <w:tcW w:w="872" w:type="pct"/>
            <w:tcBorders>
              <w:top w:val="single" w:sz="4" w:space="0" w:color="auto"/>
              <w:left w:val="single" w:sz="4" w:space="0" w:color="auto"/>
              <w:bottom w:val="single" w:sz="4" w:space="0" w:color="auto"/>
              <w:right w:val="single" w:sz="4" w:space="0" w:color="auto"/>
            </w:tcBorders>
          </w:tcPr>
          <w:p w14:paraId="74932AD0" w14:textId="77777777" w:rsidR="0045708A" w:rsidRPr="00401540" w:rsidRDefault="0045708A" w:rsidP="0045708A">
            <w:pPr>
              <w:rPr>
                <w:sz w:val="16"/>
                <w:szCs w:val="16"/>
              </w:rPr>
            </w:pPr>
            <w:r w:rsidRPr="00401540">
              <w:rPr>
                <w:sz w:val="16"/>
                <w:szCs w:val="16"/>
              </w:rPr>
              <w:t>Кафедра</w:t>
            </w:r>
          </w:p>
          <w:p w14:paraId="4CDE6BF7" w14:textId="77777777" w:rsidR="0045708A" w:rsidRPr="00401540" w:rsidRDefault="0045708A" w:rsidP="0045708A">
            <w:pPr>
              <w:rPr>
                <w:sz w:val="16"/>
                <w:szCs w:val="16"/>
              </w:rPr>
            </w:pPr>
            <w:r w:rsidRPr="00401540">
              <w:rPr>
                <w:sz w:val="16"/>
                <w:szCs w:val="16"/>
              </w:rPr>
              <w:t>«Бухгалтерский учет, аудит, статистика»</w:t>
            </w:r>
          </w:p>
          <w:p w14:paraId="4381B27C" w14:textId="77777777" w:rsidR="0045708A" w:rsidRPr="00401540" w:rsidRDefault="0045708A" w:rsidP="009F0C8E">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2DBBF604" w14:textId="77777777" w:rsidR="0045708A" w:rsidRPr="00401540" w:rsidRDefault="0045708A" w:rsidP="0045708A">
            <w:pPr>
              <w:rPr>
                <w:sz w:val="16"/>
                <w:szCs w:val="16"/>
              </w:rPr>
            </w:pPr>
            <w:r w:rsidRPr="00401540">
              <w:rPr>
                <w:b/>
                <w:sz w:val="16"/>
                <w:szCs w:val="16"/>
              </w:rPr>
              <w:t>Колесников В.В.,</w:t>
            </w:r>
            <w:r w:rsidRPr="00401540">
              <w:rPr>
                <w:sz w:val="16"/>
                <w:szCs w:val="16"/>
              </w:rPr>
              <w:t xml:space="preserve"> Пятница М.А.</w:t>
            </w:r>
          </w:p>
          <w:p w14:paraId="61A917FC" w14:textId="77777777" w:rsidR="0045708A" w:rsidRPr="00401540" w:rsidRDefault="0045708A" w:rsidP="009F0C8E">
            <w:pPr>
              <w:widowControl w:val="0"/>
              <w:rPr>
                <w:b/>
                <w:sz w:val="16"/>
                <w:szCs w:val="16"/>
              </w:rPr>
            </w:pPr>
          </w:p>
        </w:tc>
        <w:tc>
          <w:tcPr>
            <w:tcW w:w="429" w:type="pct"/>
            <w:tcBorders>
              <w:top w:val="single" w:sz="4" w:space="0" w:color="auto"/>
              <w:left w:val="single" w:sz="4" w:space="0" w:color="auto"/>
              <w:bottom w:val="single" w:sz="4" w:space="0" w:color="auto"/>
              <w:right w:val="single" w:sz="4" w:space="0" w:color="auto"/>
            </w:tcBorders>
          </w:tcPr>
          <w:p w14:paraId="2F0A0FB1" w14:textId="2333C151" w:rsidR="0045708A" w:rsidRPr="00401540" w:rsidRDefault="0045708A" w:rsidP="009F0C8E">
            <w:pPr>
              <w:rPr>
                <w:sz w:val="16"/>
                <w:szCs w:val="16"/>
              </w:rPr>
            </w:pPr>
            <w:r w:rsidRPr="00401540">
              <w:rPr>
                <w:sz w:val="16"/>
                <w:szCs w:val="16"/>
              </w:rPr>
              <w:t>0,3/0,15</w:t>
            </w:r>
          </w:p>
        </w:tc>
        <w:tc>
          <w:tcPr>
            <w:tcW w:w="854" w:type="pct"/>
            <w:tcBorders>
              <w:top w:val="single" w:sz="4" w:space="0" w:color="auto"/>
              <w:left w:val="single" w:sz="4" w:space="0" w:color="auto"/>
              <w:bottom w:val="single" w:sz="4" w:space="0" w:color="auto"/>
              <w:right w:val="single" w:sz="4" w:space="0" w:color="auto"/>
            </w:tcBorders>
          </w:tcPr>
          <w:p w14:paraId="3008B76B" w14:textId="59DA4D5A" w:rsidR="0045708A" w:rsidRPr="00401540" w:rsidRDefault="0045708A" w:rsidP="0045708A">
            <w:pPr>
              <w:rPr>
                <w:sz w:val="16"/>
                <w:szCs w:val="16"/>
              </w:rPr>
            </w:pPr>
            <w:r w:rsidRPr="00401540">
              <w:rPr>
                <w:sz w:val="16"/>
                <w:szCs w:val="16"/>
              </w:rPr>
              <w:t>Ученые записки Тамбовского отделения РоСМУ. 2018. № 9. С. 48-52.</w:t>
            </w:r>
          </w:p>
        </w:tc>
        <w:tc>
          <w:tcPr>
            <w:tcW w:w="276" w:type="pct"/>
            <w:tcBorders>
              <w:top w:val="single" w:sz="4" w:space="0" w:color="auto"/>
              <w:left w:val="single" w:sz="4" w:space="0" w:color="auto"/>
              <w:bottom w:val="single" w:sz="4" w:space="0" w:color="auto"/>
              <w:right w:val="single" w:sz="4" w:space="0" w:color="auto"/>
            </w:tcBorders>
          </w:tcPr>
          <w:p w14:paraId="59714D99" w14:textId="5F5A85FD" w:rsidR="0045708A" w:rsidRPr="00401540" w:rsidRDefault="0045708A" w:rsidP="009F0C8E">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6ABADC98" w14:textId="0190028A" w:rsidR="0045708A" w:rsidRPr="00401540" w:rsidRDefault="0045708A" w:rsidP="009F0C8E">
            <w:pPr>
              <w:rPr>
                <w:sz w:val="16"/>
                <w:szCs w:val="16"/>
              </w:rPr>
            </w:pPr>
            <w:r w:rsidRPr="00401540">
              <w:rPr>
                <w:sz w:val="16"/>
                <w:szCs w:val="16"/>
              </w:rPr>
              <w:t>нет</w:t>
            </w:r>
          </w:p>
        </w:tc>
      </w:tr>
      <w:tr w:rsidR="00DE1CD9" w:rsidRPr="00401540" w14:paraId="37795EF5"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2A09319" w14:textId="3E6F020F" w:rsidR="00DE1CD9" w:rsidRPr="00401540" w:rsidRDefault="00401540" w:rsidP="00DE1CD9">
            <w:pPr>
              <w:rPr>
                <w:i/>
                <w:sz w:val="16"/>
                <w:szCs w:val="16"/>
              </w:rPr>
            </w:pPr>
            <w:r>
              <w:rPr>
                <w:i/>
                <w:sz w:val="16"/>
                <w:szCs w:val="16"/>
              </w:rPr>
              <w:t>17</w:t>
            </w:r>
          </w:p>
        </w:tc>
        <w:tc>
          <w:tcPr>
            <w:tcW w:w="642" w:type="pct"/>
            <w:tcBorders>
              <w:top w:val="single" w:sz="4" w:space="0" w:color="auto"/>
              <w:left w:val="single" w:sz="4" w:space="0" w:color="auto"/>
              <w:bottom w:val="single" w:sz="4" w:space="0" w:color="auto"/>
              <w:right w:val="single" w:sz="4" w:space="0" w:color="auto"/>
            </w:tcBorders>
          </w:tcPr>
          <w:p w14:paraId="753812A6" w14:textId="7D442DE7" w:rsidR="00DE1CD9" w:rsidRPr="00401540" w:rsidRDefault="00DE1CD9" w:rsidP="00DE1CD9">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4A39169C" w14:textId="16AD8D9E" w:rsidR="00DE1CD9" w:rsidRPr="00401540" w:rsidRDefault="00DE1CD9" w:rsidP="00DE1CD9">
            <w:pPr>
              <w:rPr>
                <w:sz w:val="16"/>
                <w:szCs w:val="16"/>
              </w:rPr>
            </w:pPr>
            <w:r w:rsidRPr="00401540">
              <w:rPr>
                <w:sz w:val="16"/>
                <w:szCs w:val="16"/>
              </w:rPr>
              <w:t>Актуальные проблемы бухгалтерского учета, аудита и анализа</w:t>
            </w:r>
          </w:p>
          <w:p w14:paraId="03307214" w14:textId="1D73477D" w:rsidR="00DE1CD9" w:rsidRPr="00401540" w:rsidRDefault="00DE1CD9" w:rsidP="00DE1CD9">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7DDE7A35" w14:textId="77777777" w:rsidR="00DE1CD9" w:rsidRPr="00401540" w:rsidRDefault="00DE1CD9" w:rsidP="00DE1CD9">
            <w:pPr>
              <w:rPr>
                <w:sz w:val="16"/>
                <w:szCs w:val="16"/>
              </w:rPr>
            </w:pPr>
            <w:r w:rsidRPr="00401540">
              <w:rPr>
                <w:sz w:val="16"/>
                <w:szCs w:val="16"/>
              </w:rPr>
              <w:t>Кафедра</w:t>
            </w:r>
          </w:p>
          <w:p w14:paraId="5B034A33" w14:textId="77777777" w:rsidR="00DE1CD9" w:rsidRPr="00401540" w:rsidRDefault="00DE1CD9" w:rsidP="00DE1CD9">
            <w:pPr>
              <w:rPr>
                <w:sz w:val="16"/>
                <w:szCs w:val="16"/>
              </w:rPr>
            </w:pPr>
            <w:r w:rsidRPr="00401540">
              <w:rPr>
                <w:sz w:val="16"/>
                <w:szCs w:val="16"/>
              </w:rPr>
              <w:t>«Бухгалтерский учет, аудит, статистика»</w:t>
            </w:r>
          </w:p>
          <w:p w14:paraId="749521D5" w14:textId="77777777" w:rsidR="00DE1CD9" w:rsidRPr="00401540" w:rsidRDefault="00DE1CD9" w:rsidP="00DE1CD9">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5B88A525" w14:textId="77777777" w:rsidR="00DE1CD9" w:rsidRPr="00401540" w:rsidRDefault="00DE1CD9" w:rsidP="00DE1CD9">
            <w:pPr>
              <w:rPr>
                <w:sz w:val="16"/>
                <w:szCs w:val="16"/>
              </w:rPr>
            </w:pPr>
            <w:r w:rsidRPr="00401540">
              <w:rPr>
                <w:sz w:val="16"/>
                <w:szCs w:val="16"/>
              </w:rPr>
              <w:t xml:space="preserve">Молчанова М.А., </w:t>
            </w:r>
            <w:r w:rsidRPr="00401540">
              <w:rPr>
                <w:b/>
                <w:sz w:val="16"/>
                <w:szCs w:val="16"/>
              </w:rPr>
              <w:t>Левчегов О.Н.</w:t>
            </w:r>
          </w:p>
          <w:p w14:paraId="183FEDE8" w14:textId="77777777" w:rsidR="00DE1CD9" w:rsidRPr="00401540" w:rsidRDefault="00DE1CD9" w:rsidP="00DE1CD9">
            <w:pPr>
              <w:rPr>
                <w:b/>
                <w:sz w:val="16"/>
                <w:szCs w:val="16"/>
              </w:rPr>
            </w:pPr>
          </w:p>
        </w:tc>
        <w:tc>
          <w:tcPr>
            <w:tcW w:w="429" w:type="pct"/>
            <w:tcBorders>
              <w:top w:val="single" w:sz="4" w:space="0" w:color="auto"/>
              <w:left w:val="single" w:sz="4" w:space="0" w:color="auto"/>
              <w:bottom w:val="single" w:sz="4" w:space="0" w:color="auto"/>
              <w:right w:val="single" w:sz="4" w:space="0" w:color="auto"/>
            </w:tcBorders>
          </w:tcPr>
          <w:p w14:paraId="67969BB2" w14:textId="72B0A023" w:rsidR="00DE1CD9" w:rsidRPr="00401540" w:rsidRDefault="00DE1CD9" w:rsidP="00DE1CD9">
            <w:pPr>
              <w:rPr>
                <w:sz w:val="16"/>
                <w:szCs w:val="16"/>
              </w:rPr>
            </w:pPr>
            <w:r w:rsidRPr="00401540">
              <w:rPr>
                <w:sz w:val="16"/>
                <w:szCs w:val="16"/>
              </w:rPr>
              <w:t>0,4/0,2</w:t>
            </w:r>
          </w:p>
        </w:tc>
        <w:tc>
          <w:tcPr>
            <w:tcW w:w="854" w:type="pct"/>
            <w:tcBorders>
              <w:top w:val="single" w:sz="4" w:space="0" w:color="auto"/>
              <w:left w:val="single" w:sz="4" w:space="0" w:color="auto"/>
              <w:bottom w:val="single" w:sz="4" w:space="0" w:color="auto"/>
              <w:right w:val="single" w:sz="4" w:space="0" w:color="auto"/>
            </w:tcBorders>
          </w:tcPr>
          <w:p w14:paraId="49384BE9" w14:textId="77777777" w:rsidR="00DE1CD9" w:rsidRPr="00401540" w:rsidRDefault="00DE1CD9" w:rsidP="00DE1CD9">
            <w:pPr>
              <w:rPr>
                <w:sz w:val="16"/>
                <w:szCs w:val="16"/>
              </w:rPr>
            </w:pPr>
            <w:r w:rsidRPr="00401540">
              <w:rPr>
                <w:sz w:val="16"/>
                <w:szCs w:val="16"/>
              </w:rPr>
              <w:t xml:space="preserve">Вестник Тульского филиала Финуниверситета. 2018. № 1. </w:t>
            </w:r>
          </w:p>
          <w:p w14:paraId="17DFE145" w14:textId="61D1D07E" w:rsidR="00DE1CD9" w:rsidRPr="00401540" w:rsidRDefault="00DE1CD9" w:rsidP="00DE1CD9">
            <w:pPr>
              <w:rPr>
                <w:sz w:val="16"/>
                <w:szCs w:val="16"/>
              </w:rPr>
            </w:pPr>
            <w:r w:rsidRPr="00401540">
              <w:rPr>
                <w:sz w:val="16"/>
                <w:szCs w:val="16"/>
              </w:rPr>
              <w:t>С. 429-431.</w:t>
            </w:r>
          </w:p>
        </w:tc>
        <w:tc>
          <w:tcPr>
            <w:tcW w:w="276" w:type="pct"/>
            <w:tcBorders>
              <w:top w:val="single" w:sz="4" w:space="0" w:color="auto"/>
              <w:left w:val="single" w:sz="4" w:space="0" w:color="auto"/>
              <w:bottom w:val="single" w:sz="4" w:space="0" w:color="auto"/>
              <w:right w:val="single" w:sz="4" w:space="0" w:color="auto"/>
            </w:tcBorders>
          </w:tcPr>
          <w:p w14:paraId="02D1D33C" w14:textId="40CADBEB" w:rsidR="00DE1CD9" w:rsidRPr="00401540" w:rsidRDefault="00DE1CD9" w:rsidP="00DE1CD9">
            <w:pPr>
              <w:rPr>
                <w:sz w:val="16"/>
                <w:szCs w:val="16"/>
              </w:rPr>
            </w:pPr>
            <w:r w:rsidRPr="00401540">
              <w:rPr>
                <w:sz w:val="16"/>
                <w:szCs w:val="16"/>
              </w:rPr>
              <w:t>1000</w:t>
            </w:r>
          </w:p>
        </w:tc>
        <w:tc>
          <w:tcPr>
            <w:tcW w:w="336" w:type="pct"/>
            <w:tcBorders>
              <w:top w:val="single" w:sz="4" w:space="0" w:color="auto"/>
              <w:left w:val="single" w:sz="4" w:space="0" w:color="auto"/>
              <w:bottom w:val="single" w:sz="4" w:space="0" w:color="auto"/>
              <w:right w:val="single" w:sz="4" w:space="0" w:color="auto"/>
            </w:tcBorders>
          </w:tcPr>
          <w:p w14:paraId="46A15CFE" w14:textId="4EBF0CB5" w:rsidR="00DE1CD9" w:rsidRPr="00401540" w:rsidRDefault="00DE1CD9" w:rsidP="00DE1CD9">
            <w:pPr>
              <w:rPr>
                <w:sz w:val="16"/>
                <w:szCs w:val="16"/>
              </w:rPr>
            </w:pPr>
            <w:r w:rsidRPr="00401540">
              <w:rPr>
                <w:sz w:val="16"/>
                <w:szCs w:val="16"/>
              </w:rPr>
              <w:t>нет</w:t>
            </w:r>
          </w:p>
        </w:tc>
      </w:tr>
      <w:tr w:rsidR="00473CF8" w:rsidRPr="00401540" w14:paraId="07DB0ADF"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2D29F7EE" w14:textId="11B1E438" w:rsidR="00473CF8" w:rsidRPr="00401540" w:rsidRDefault="00401540" w:rsidP="00473CF8">
            <w:pPr>
              <w:rPr>
                <w:i/>
                <w:sz w:val="16"/>
                <w:szCs w:val="16"/>
              </w:rPr>
            </w:pPr>
            <w:r>
              <w:rPr>
                <w:i/>
                <w:sz w:val="16"/>
                <w:szCs w:val="16"/>
              </w:rPr>
              <w:t>18</w:t>
            </w:r>
          </w:p>
        </w:tc>
        <w:tc>
          <w:tcPr>
            <w:tcW w:w="642" w:type="pct"/>
            <w:tcBorders>
              <w:top w:val="single" w:sz="4" w:space="0" w:color="auto"/>
              <w:left w:val="single" w:sz="4" w:space="0" w:color="auto"/>
              <w:bottom w:val="single" w:sz="4" w:space="0" w:color="auto"/>
              <w:right w:val="single" w:sz="4" w:space="0" w:color="auto"/>
            </w:tcBorders>
          </w:tcPr>
          <w:p w14:paraId="3E192D2B" w14:textId="1240401D" w:rsidR="00473CF8" w:rsidRPr="00401540" w:rsidRDefault="00826BB9" w:rsidP="00473CF8">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66E69DF0" w14:textId="1E9EBCAF" w:rsidR="00473CF8" w:rsidRPr="00401540" w:rsidRDefault="00473CF8" w:rsidP="00473CF8">
            <w:pPr>
              <w:rPr>
                <w:sz w:val="16"/>
                <w:szCs w:val="16"/>
              </w:rPr>
            </w:pPr>
            <w:r w:rsidRPr="00401540">
              <w:rPr>
                <w:bCs/>
                <w:sz w:val="16"/>
                <w:szCs w:val="16"/>
              </w:rPr>
              <w:t>Влияние цифровой экономики на учет</w:t>
            </w:r>
          </w:p>
        </w:tc>
        <w:tc>
          <w:tcPr>
            <w:tcW w:w="872" w:type="pct"/>
            <w:tcBorders>
              <w:top w:val="single" w:sz="4" w:space="0" w:color="auto"/>
              <w:left w:val="single" w:sz="4" w:space="0" w:color="auto"/>
              <w:bottom w:val="single" w:sz="4" w:space="0" w:color="auto"/>
              <w:right w:val="single" w:sz="4" w:space="0" w:color="auto"/>
            </w:tcBorders>
          </w:tcPr>
          <w:p w14:paraId="3F0D6A21" w14:textId="77777777" w:rsidR="00826BB9" w:rsidRPr="00401540" w:rsidRDefault="00826BB9" w:rsidP="00826BB9">
            <w:pPr>
              <w:rPr>
                <w:sz w:val="16"/>
                <w:szCs w:val="16"/>
              </w:rPr>
            </w:pPr>
            <w:r w:rsidRPr="00401540">
              <w:rPr>
                <w:sz w:val="16"/>
                <w:szCs w:val="16"/>
              </w:rPr>
              <w:t>Кафедра</w:t>
            </w:r>
          </w:p>
          <w:p w14:paraId="00AD4CEF" w14:textId="77777777" w:rsidR="00826BB9" w:rsidRPr="00401540" w:rsidRDefault="00826BB9" w:rsidP="00826BB9">
            <w:pPr>
              <w:rPr>
                <w:sz w:val="16"/>
                <w:szCs w:val="16"/>
              </w:rPr>
            </w:pPr>
            <w:r w:rsidRPr="00401540">
              <w:rPr>
                <w:sz w:val="16"/>
                <w:szCs w:val="16"/>
              </w:rPr>
              <w:t>«Бухгалтерский учет, аудит, статистика»</w:t>
            </w:r>
          </w:p>
          <w:p w14:paraId="3845FFCB" w14:textId="2C4560F8" w:rsidR="00473CF8" w:rsidRPr="00401540" w:rsidRDefault="00473CF8" w:rsidP="00473CF8">
            <w:pPr>
              <w:rPr>
                <w:sz w:val="16"/>
                <w:szCs w:val="16"/>
              </w:rPr>
            </w:pPr>
          </w:p>
        </w:tc>
        <w:tc>
          <w:tcPr>
            <w:tcW w:w="551" w:type="pct"/>
            <w:tcBorders>
              <w:top w:val="single" w:sz="4" w:space="0" w:color="auto"/>
              <w:left w:val="single" w:sz="4" w:space="0" w:color="auto"/>
              <w:bottom w:val="single" w:sz="4" w:space="0" w:color="auto"/>
              <w:right w:val="single" w:sz="4" w:space="0" w:color="auto"/>
            </w:tcBorders>
          </w:tcPr>
          <w:p w14:paraId="4BD5E325" w14:textId="004CACD0" w:rsidR="00473CF8" w:rsidRPr="00401540" w:rsidRDefault="00473CF8" w:rsidP="00473CF8">
            <w:pPr>
              <w:rPr>
                <w:bCs/>
                <w:sz w:val="16"/>
                <w:szCs w:val="16"/>
              </w:rPr>
            </w:pPr>
            <w:r w:rsidRPr="00401540">
              <w:rPr>
                <w:bCs/>
                <w:sz w:val="16"/>
                <w:szCs w:val="16"/>
              </w:rPr>
              <w:t>Касимова Д.Е.,</w:t>
            </w:r>
          </w:p>
          <w:p w14:paraId="7072CF08" w14:textId="7CA5DE62" w:rsidR="00473CF8" w:rsidRPr="00401540" w:rsidRDefault="00473CF8" w:rsidP="00473CF8">
            <w:pPr>
              <w:rPr>
                <w:b/>
                <w:sz w:val="16"/>
                <w:szCs w:val="16"/>
              </w:rPr>
            </w:pPr>
            <w:r w:rsidRPr="00401540">
              <w:rPr>
                <w:b/>
                <w:bCs/>
                <w:sz w:val="16"/>
                <w:szCs w:val="16"/>
              </w:rPr>
              <w:t>Самойлова Т.Д.</w:t>
            </w:r>
          </w:p>
        </w:tc>
        <w:tc>
          <w:tcPr>
            <w:tcW w:w="429" w:type="pct"/>
            <w:tcBorders>
              <w:top w:val="single" w:sz="4" w:space="0" w:color="auto"/>
              <w:left w:val="single" w:sz="4" w:space="0" w:color="auto"/>
              <w:bottom w:val="single" w:sz="4" w:space="0" w:color="auto"/>
              <w:right w:val="single" w:sz="4" w:space="0" w:color="auto"/>
            </w:tcBorders>
          </w:tcPr>
          <w:p w14:paraId="7F7D6043" w14:textId="7A21631F" w:rsidR="00473CF8" w:rsidRPr="00401540" w:rsidRDefault="00826BB9" w:rsidP="00473CF8">
            <w:pPr>
              <w:rPr>
                <w:sz w:val="16"/>
                <w:szCs w:val="16"/>
              </w:rPr>
            </w:pPr>
            <w:r w:rsidRPr="00401540">
              <w:rPr>
                <w:sz w:val="16"/>
                <w:szCs w:val="16"/>
              </w:rPr>
              <w:t>0,2/0,1</w:t>
            </w:r>
          </w:p>
        </w:tc>
        <w:tc>
          <w:tcPr>
            <w:tcW w:w="854" w:type="pct"/>
            <w:tcBorders>
              <w:top w:val="single" w:sz="4" w:space="0" w:color="auto"/>
              <w:left w:val="single" w:sz="4" w:space="0" w:color="auto"/>
              <w:bottom w:val="single" w:sz="4" w:space="0" w:color="auto"/>
              <w:right w:val="single" w:sz="4" w:space="0" w:color="auto"/>
            </w:tcBorders>
          </w:tcPr>
          <w:p w14:paraId="7A4CBD00" w14:textId="543D1FEC" w:rsidR="00473CF8" w:rsidRPr="00401540" w:rsidRDefault="00473CF8" w:rsidP="00473CF8">
            <w:pPr>
              <w:rPr>
                <w:bCs/>
                <w:sz w:val="16"/>
                <w:szCs w:val="16"/>
              </w:rPr>
            </w:pPr>
            <w:r w:rsidRPr="00401540">
              <w:rPr>
                <w:bCs/>
                <w:sz w:val="16"/>
                <w:szCs w:val="16"/>
              </w:rPr>
              <w:t xml:space="preserve">Современные научные исследования и разработки. 2018. № 11 (28). Т.1. С. 330-331. </w:t>
            </w:r>
          </w:p>
          <w:p w14:paraId="07E2DC03" w14:textId="6CFBA108" w:rsidR="00473CF8" w:rsidRPr="00401540" w:rsidRDefault="00473CF8" w:rsidP="00473CF8">
            <w:pPr>
              <w:rPr>
                <w:sz w:val="16"/>
                <w:szCs w:val="16"/>
              </w:rPr>
            </w:pPr>
            <w:r w:rsidRPr="00401540">
              <w:rPr>
                <w:bCs/>
                <w:sz w:val="16"/>
                <w:szCs w:val="16"/>
              </w:rPr>
              <w:t>Москва: Научный центр «Олимп»</w:t>
            </w:r>
          </w:p>
        </w:tc>
        <w:tc>
          <w:tcPr>
            <w:tcW w:w="276" w:type="pct"/>
            <w:tcBorders>
              <w:top w:val="single" w:sz="4" w:space="0" w:color="auto"/>
              <w:left w:val="single" w:sz="4" w:space="0" w:color="auto"/>
              <w:bottom w:val="single" w:sz="4" w:space="0" w:color="auto"/>
              <w:right w:val="single" w:sz="4" w:space="0" w:color="auto"/>
            </w:tcBorders>
          </w:tcPr>
          <w:p w14:paraId="251F0156" w14:textId="5BC8B89C" w:rsidR="00473CF8" w:rsidRPr="00401540" w:rsidRDefault="00826BB9" w:rsidP="00473CF8">
            <w:pPr>
              <w:rPr>
                <w:sz w:val="16"/>
                <w:szCs w:val="16"/>
              </w:rPr>
            </w:pPr>
            <w:r w:rsidRPr="00401540">
              <w:rPr>
                <w:sz w:val="16"/>
                <w:szCs w:val="16"/>
              </w:rPr>
              <w:t>электр</w:t>
            </w:r>
          </w:p>
        </w:tc>
        <w:tc>
          <w:tcPr>
            <w:tcW w:w="336" w:type="pct"/>
            <w:tcBorders>
              <w:top w:val="single" w:sz="4" w:space="0" w:color="auto"/>
              <w:left w:val="single" w:sz="4" w:space="0" w:color="auto"/>
              <w:bottom w:val="single" w:sz="4" w:space="0" w:color="auto"/>
              <w:right w:val="single" w:sz="4" w:space="0" w:color="auto"/>
            </w:tcBorders>
          </w:tcPr>
          <w:p w14:paraId="3182F418" w14:textId="35EE5164" w:rsidR="00473CF8" w:rsidRPr="00401540" w:rsidRDefault="00826BB9" w:rsidP="00473CF8">
            <w:pPr>
              <w:rPr>
                <w:sz w:val="16"/>
                <w:szCs w:val="16"/>
              </w:rPr>
            </w:pPr>
            <w:r w:rsidRPr="00401540">
              <w:rPr>
                <w:sz w:val="16"/>
                <w:szCs w:val="16"/>
              </w:rPr>
              <w:t>нет</w:t>
            </w:r>
          </w:p>
        </w:tc>
      </w:tr>
      <w:tr w:rsidR="00BB16D5" w:rsidRPr="00401540" w14:paraId="37D521F3"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689D141" w14:textId="5A1125B7" w:rsidR="00BB16D5" w:rsidRPr="00401540" w:rsidRDefault="00401540" w:rsidP="00BB16D5">
            <w:pPr>
              <w:rPr>
                <w:i/>
                <w:sz w:val="16"/>
                <w:szCs w:val="16"/>
              </w:rPr>
            </w:pPr>
            <w:r>
              <w:rPr>
                <w:i/>
                <w:sz w:val="16"/>
                <w:szCs w:val="16"/>
              </w:rPr>
              <w:t>19</w:t>
            </w:r>
          </w:p>
        </w:tc>
        <w:tc>
          <w:tcPr>
            <w:tcW w:w="642" w:type="pct"/>
            <w:tcBorders>
              <w:top w:val="single" w:sz="4" w:space="0" w:color="auto"/>
              <w:left w:val="single" w:sz="4" w:space="0" w:color="auto"/>
              <w:bottom w:val="single" w:sz="4" w:space="0" w:color="auto"/>
              <w:right w:val="single" w:sz="4" w:space="0" w:color="auto"/>
            </w:tcBorders>
          </w:tcPr>
          <w:p w14:paraId="653B064D"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002D861B" w14:textId="10C0C7BF" w:rsidR="00BB16D5" w:rsidRPr="00401540" w:rsidRDefault="00BB16D5" w:rsidP="00BB16D5">
            <w:pPr>
              <w:rPr>
                <w:rFonts w:eastAsiaTheme="minorEastAsia"/>
                <w:sz w:val="16"/>
                <w:szCs w:val="16"/>
              </w:rPr>
            </w:pPr>
          </w:p>
        </w:tc>
        <w:tc>
          <w:tcPr>
            <w:tcW w:w="872" w:type="pct"/>
            <w:tcBorders>
              <w:top w:val="single" w:sz="4" w:space="0" w:color="auto"/>
              <w:left w:val="single" w:sz="4" w:space="0" w:color="auto"/>
              <w:bottom w:val="single" w:sz="4" w:space="0" w:color="auto"/>
              <w:right w:val="single" w:sz="4" w:space="0" w:color="auto"/>
            </w:tcBorders>
          </w:tcPr>
          <w:p w14:paraId="6D7E64F7" w14:textId="344355B1" w:rsidR="00BB16D5" w:rsidRPr="00401540" w:rsidRDefault="00BB16D5" w:rsidP="00BB16D5">
            <w:pPr>
              <w:rPr>
                <w:sz w:val="16"/>
                <w:szCs w:val="16"/>
              </w:rPr>
            </w:pPr>
            <w:r w:rsidRPr="00401540">
              <w:rPr>
                <w:sz w:val="16"/>
                <w:szCs w:val="16"/>
              </w:rPr>
              <w:t>Необходимость формирования планово-рыночной системы в условиях структурного дисбаланса экономики и санкционного давления</w:t>
            </w:r>
          </w:p>
        </w:tc>
        <w:tc>
          <w:tcPr>
            <w:tcW w:w="872" w:type="pct"/>
            <w:tcBorders>
              <w:top w:val="single" w:sz="4" w:space="0" w:color="auto"/>
              <w:left w:val="single" w:sz="4" w:space="0" w:color="auto"/>
              <w:bottom w:val="single" w:sz="4" w:space="0" w:color="auto"/>
              <w:right w:val="single" w:sz="4" w:space="0" w:color="auto"/>
            </w:tcBorders>
          </w:tcPr>
          <w:p w14:paraId="24F4498D" w14:textId="163B4184"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4AB664CA" w14:textId="7A4D331A" w:rsidR="00BB16D5" w:rsidRPr="00401540" w:rsidRDefault="00BB16D5" w:rsidP="00BB16D5">
            <w:pPr>
              <w:widowControl w:val="0"/>
              <w:rPr>
                <w:sz w:val="16"/>
                <w:szCs w:val="16"/>
              </w:rPr>
            </w:pPr>
            <w:r w:rsidRPr="00401540">
              <w:rPr>
                <w:b/>
                <w:sz w:val="16"/>
                <w:szCs w:val="16"/>
              </w:rPr>
              <w:t>Макаров И.Н.,</w:t>
            </w:r>
            <w:r w:rsidRPr="00401540">
              <w:rPr>
                <w:sz w:val="16"/>
                <w:szCs w:val="16"/>
              </w:rPr>
              <w:t xml:space="preserve"> Овечкина И.В.</w:t>
            </w:r>
          </w:p>
        </w:tc>
        <w:tc>
          <w:tcPr>
            <w:tcW w:w="429" w:type="pct"/>
            <w:tcBorders>
              <w:top w:val="single" w:sz="4" w:space="0" w:color="auto"/>
              <w:left w:val="single" w:sz="4" w:space="0" w:color="auto"/>
              <w:bottom w:val="single" w:sz="4" w:space="0" w:color="auto"/>
              <w:right w:val="single" w:sz="4" w:space="0" w:color="auto"/>
            </w:tcBorders>
          </w:tcPr>
          <w:p w14:paraId="5245668F" w14:textId="7EAE5797" w:rsidR="00BB16D5" w:rsidRPr="00401540" w:rsidRDefault="00BB16D5" w:rsidP="00BB16D5">
            <w:pPr>
              <w:rPr>
                <w:sz w:val="16"/>
                <w:szCs w:val="16"/>
              </w:rPr>
            </w:pPr>
            <w:r w:rsidRPr="00401540">
              <w:rPr>
                <w:sz w:val="16"/>
                <w:szCs w:val="16"/>
              </w:rPr>
              <w:t>0,4/0,2/0,2</w:t>
            </w:r>
          </w:p>
        </w:tc>
        <w:tc>
          <w:tcPr>
            <w:tcW w:w="854" w:type="pct"/>
            <w:tcBorders>
              <w:top w:val="single" w:sz="4" w:space="0" w:color="auto"/>
              <w:left w:val="single" w:sz="4" w:space="0" w:color="auto"/>
              <w:bottom w:val="single" w:sz="4" w:space="0" w:color="auto"/>
              <w:right w:val="single" w:sz="4" w:space="0" w:color="auto"/>
            </w:tcBorders>
          </w:tcPr>
          <w:p w14:paraId="4B7C593C" w14:textId="01633279" w:rsidR="00BB16D5" w:rsidRPr="00401540" w:rsidRDefault="00BB16D5" w:rsidP="00BB16D5">
            <w:pPr>
              <w:rPr>
                <w:sz w:val="16"/>
                <w:szCs w:val="16"/>
              </w:rPr>
            </w:pPr>
            <w:r w:rsidRPr="00401540">
              <w:rPr>
                <w:sz w:val="16"/>
                <w:szCs w:val="16"/>
              </w:rPr>
              <w:t>Экономические отношения. 2018. Т. 8. № 1. С. 19-24.</w:t>
            </w:r>
          </w:p>
        </w:tc>
        <w:tc>
          <w:tcPr>
            <w:tcW w:w="276" w:type="pct"/>
            <w:tcBorders>
              <w:top w:val="single" w:sz="4" w:space="0" w:color="auto"/>
              <w:left w:val="single" w:sz="4" w:space="0" w:color="auto"/>
              <w:bottom w:val="single" w:sz="4" w:space="0" w:color="auto"/>
              <w:right w:val="single" w:sz="4" w:space="0" w:color="auto"/>
            </w:tcBorders>
          </w:tcPr>
          <w:p w14:paraId="7C78321A" w14:textId="5593EDC0"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2A271173" w14:textId="2714B585" w:rsidR="00BB16D5" w:rsidRPr="00401540" w:rsidRDefault="00BB16D5" w:rsidP="00BB16D5">
            <w:pPr>
              <w:rPr>
                <w:sz w:val="16"/>
                <w:szCs w:val="16"/>
              </w:rPr>
            </w:pPr>
            <w:r w:rsidRPr="00401540">
              <w:rPr>
                <w:sz w:val="16"/>
                <w:szCs w:val="16"/>
              </w:rPr>
              <w:t>нет</w:t>
            </w:r>
          </w:p>
        </w:tc>
      </w:tr>
      <w:tr w:rsidR="00BB16D5" w:rsidRPr="00401540" w14:paraId="389A648A"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0BF8D534" w14:textId="242D84F3" w:rsidR="00BB16D5" w:rsidRPr="00401540" w:rsidRDefault="00401540" w:rsidP="00BB16D5">
            <w:pPr>
              <w:rPr>
                <w:i/>
                <w:sz w:val="16"/>
                <w:szCs w:val="16"/>
              </w:rPr>
            </w:pPr>
            <w:r>
              <w:rPr>
                <w:i/>
                <w:sz w:val="16"/>
                <w:szCs w:val="16"/>
              </w:rPr>
              <w:t>20</w:t>
            </w:r>
          </w:p>
        </w:tc>
        <w:tc>
          <w:tcPr>
            <w:tcW w:w="642" w:type="pct"/>
            <w:tcBorders>
              <w:top w:val="single" w:sz="4" w:space="0" w:color="auto"/>
              <w:left w:val="single" w:sz="4" w:space="0" w:color="auto"/>
              <w:bottom w:val="single" w:sz="4" w:space="0" w:color="auto"/>
              <w:right w:val="single" w:sz="4" w:space="0" w:color="auto"/>
            </w:tcBorders>
          </w:tcPr>
          <w:p w14:paraId="21F93EC2"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6417E49C" w14:textId="7805A182" w:rsidR="00BB16D5" w:rsidRPr="00401540" w:rsidRDefault="00BB16D5" w:rsidP="00BB16D5">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557ACD21" w14:textId="77777777" w:rsidR="00BB16D5" w:rsidRPr="00401540" w:rsidRDefault="00BB16D5" w:rsidP="00BB16D5">
            <w:pPr>
              <w:rPr>
                <w:sz w:val="16"/>
                <w:szCs w:val="16"/>
              </w:rPr>
            </w:pPr>
            <w:r w:rsidRPr="00401540">
              <w:rPr>
                <w:sz w:val="16"/>
                <w:szCs w:val="16"/>
              </w:rPr>
              <w:t xml:space="preserve">Спецификация прав собственности как экономической основы эффективного развития национальной промышленности </w:t>
            </w:r>
            <w:r w:rsidRPr="00401540">
              <w:rPr>
                <w:sz w:val="16"/>
                <w:szCs w:val="16"/>
              </w:rPr>
              <w:lastRenderedPageBreak/>
              <w:t>на основе государственно-частного партнерства</w:t>
            </w:r>
          </w:p>
          <w:p w14:paraId="03AA21C5" w14:textId="77777777" w:rsidR="00BB16D5" w:rsidRPr="00401540" w:rsidRDefault="00BB16D5" w:rsidP="00BB16D5">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631C3F81" w14:textId="77777777" w:rsidR="00BB16D5" w:rsidRPr="00401540" w:rsidRDefault="00BB16D5" w:rsidP="00BB16D5">
            <w:pPr>
              <w:rPr>
                <w:sz w:val="16"/>
                <w:szCs w:val="16"/>
              </w:rPr>
            </w:pPr>
            <w:r w:rsidRPr="00401540">
              <w:rPr>
                <w:sz w:val="16"/>
                <w:szCs w:val="16"/>
              </w:rPr>
              <w:lastRenderedPageBreak/>
              <w:t>Кафедра</w:t>
            </w:r>
          </w:p>
          <w:p w14:paraId="4DBD33DE" w14:textId="77777777" w:rsidR="00BB16D5" w:rsidRPr="00401540" w:rsidRDefault="00BB16D5" w:rsidP="00BB16D5">
            <w:pPr>
              <w:rPr>
                <w:sz w:val="16"/>
                <w:szCs w:val="16"/>
              </w:rPr>
            </w:pPr>
            <w:r w:rsidRPr="00401540">
              <w:rPr>
                <w:sz w:val="16"/>
                <w:szCs w:val="16"/>
              </w:rPr>
              <w:t>«Бухгалтерский учет, аудит, статистика»</w:t>
            </w:r>
          </w:p>
          <w:p w14:paraId="30DE4807" w14:textId="6E7BBD16"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5A7DF6A1" w14:textId="1C11F559" w:rsidR="00BB16D5" w:rsidRPr="00401540" w:rsidRDefault="00BB16D5" w:rsidP="00BB16D5">
            <w:pPr>
              <w:widowControl w:val="0"/>
              <w:rPr>
                <w:sz w:val="16"/>
                <w:szCs w:val="16"/>
              </w:rPr>
            </w:pPr>
            <w:r w:rsidRPr="00401540">
              <w:rPr>
                <w:b/>
                <w:sz w:val="16"/>
                <w:szCs w:val="16"/>
              </w:rPr>
              <w:t>Макаров И.Н.,</w:t>
            </w:r>
            <w:r w:rsidRPr="00401540">
              <w:rPr>
                <w:sz w:val="16"/>
                <w:szCs w:val="16"/>
              </w:rPr>
              <w:t xml:space="preserve"> </w:t>
            </w:r>
            <w:r w:rsidRPr="00401540">
              <w:rPr>
                <w:b/>
                <w:sz w:val="16"/>
                <w:szCs w:val="16"/>
              </w:rPr>
              <w:t>Колесников В.В.</w:t>
            </w:r>
          </w:p>
        </w:tc>
        <w:tc>
          <w:tcPr>
            <w:tcW w:w="429" w:type="pct"/>
            <w:tcBorders>
              <w:top w:val="single" w:sz="4" w:space="0" w:color="auto"/>
              <w:left w:val="single" w:sz="4" w:space="0" w:color="auto"/>
              <w:bottom w:val="single" w:sz="4" w:space="0" w:color="auto"/>
              <w:right w:val="single" w:sz="4" w:space="0" w:color="auto"/>
            </w:tcBorders>
          </w:tcPr>
          <w:p w14:paraId="2D6B6045" w14:textId="77FE10A6" w:rsidR="00BB16D5" w:rsidRPr="00401540" w:rsidRDefault="00BB16D5" w:rsidP="00BB16D5">
            <w:pPr>
              <w:rPr>
                <w:sz w:val="16"/>
                <w:szCs w:val="16"/>
              </w:rPr>
            </w:pPr>
            <w:r w:rsidRPr="00401540">
              <w:rPr>
                <w:sz w:val="16"/>
                <w:szCs w:val="16"/>
              </w:rPr>
              <w:t>0,8/0,4</w:t>
            </w:r>
          </w:p>
        </w:tc>
        <w:tc>
          <w:tcPr>
            <w:tcW w:w="854" w:type="pct"/>
            <w:tcBorders>
              <w:top w:val="single" w:sz="4" w:space="0" w:color="auto"/>
              <w:left w:val="single" w:sz="4" w:space="0" w:color="auto"/>
              <w:bottom w:val="single" w:sz="4" w:space="0" w:color="auto"/>
              <w:right w:val="single" w:sz="4" w:space="0" w:color="auto"/>
            </w:tcBorders>
          </w:tcPr>
          <w:p w14:paraId="0B59127C" w14:textId="68D1AEC8" w:rsidR="00BB16D5" w:rsidRPr="00401540" w:rsidRDefault="00BB16D5" w:rsidP="00BB16D5">
            <w:pPr>
              <w:rPr>
                <w:sz w:val="16"/>
                <w:szCs w:val="16"/>
              </w:rPr>
            </w:pPr>
            <w:r w:rsidRPr="00401540">
              <w:rPr>
                <w:sz w:val="16"/>
                <w:szCs w:val="16"/>
              </w:rPr>
              <w:t>Теория и практика сервиса: экономика, социальная сфера, технологии. 2018. № 1 (35). С. 35-39.</w:t>
            </w:r>
          </w:p>
        </w:tc>
        <w:tc>
          <w:tcPr>
            <w:tcW w:w="276" w:type="pct"/>
            <w:tcBorders>
              <w:top w:val="single" w:sz="4" w:space="0" w:color="auto"/>
              <w:left w:val="single" w:sz="4" w:space="0" w:color="auto"/>
              <w:bottom w:val="single" w:sz="4" w:space="0" w:color="auto"/>
              <w:right w:val="single" w:sz="4" w:space="0" w:color="auto"/>
            </w:tcBorders>
          </w:tcPr>
          <w:p w14:paraId="7326C33C" w14:textId="4F2B1FDF"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311CCABC" w14:textId="44729975" w:rsidR="00BB16D5" w:rsidRPr="00401540" w:rsidRDefault="00BB16D5" w:rsidP="00BB16D5">
            <w:pPr>
              <w:rPr>
                <w:sz w:val="16"/>
                <w:szCs w:val="16"/>
              </w:rPr>
            </w:pPr>
            <w:r w:rsidRPr="00401540">
              <w:rPr>
                <w:sz w:val="16"/>
                <w:szCs w:val="16"/>
              </w:rPr>
              <w:t>нет</w:t>
            </w:r>
          </w:p>
        </w:tc>
      </w:tr>
      <w:tr w:rsidR="00BB16D5" w:rsidRPr="00401540" w14:paraId="52A02ABE"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4BBA5147" w14:textId="79E30CE0" w:rsidR="00BB16D5" w:rsidRPr="00401540" w:rsidRDefault="00401540" w:rsidP="00BB16D5">
            <w:pPr>
              <w:rPr>
                <w:i/>
                <w:sz w:val="16"/>
                <w:szCs w:val="16"/>
              </w:rPr>
            </w:pPr>
            <w:r>
              <w:rPr>
                <w:i/>
                <w:sz w:val="16"/>
                <w:szCs w:val="16"/>
              </w:rPr>
              <w:t>21</w:t>
            </w:r>
          </w:p>
        </w:tc>
        <w:tc>
          <w:tcPr>
            <w:tcW w:w="642" w:type="pct"/>
            <w:tcBorders>
              <w:top w:val="single" w:sz="4" w:space="0" w:color="auto"/>
              <w:left w:val="single" w:sz="4" w:space="0" w:color="auto"/>
              <w:bottom w:val="single" w:sz="4" w:space="0" w:color="auto"/>
              <w:right w:val="single" w:sz="4" w:space="0" w:color="auto"/>
            </w:tcBorders>
          </w:tcPr>
          <w:p w14:paraId="5FE32631"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45CCE769" w14:textId="48F5A027" w:rsidR="00BB16D5" w:rsidRPr="00401540" w:rsidRDefault="00BB16D5" w:rsidP="00BB16D5">
            <w:pPr>
              <w:rPr>
                <w:rFonts w:eastAsiaTheme="minorEastAsia"/>
                <w:sz w:val="16"/>
                <w:szCs w:val="16"/>
              </w:rPr>
            </w:pPr>
          </w:p>
        </w:tc>
        <w:tc>
          <w:tcPr>
            <w:tcW w:w="872" w:type="pct"/>
            <w:tcBorders>
              <w:top w:val="single" w:sz="4" w:space="0" w:color="auto"/>
              <w:left w:val="single" w:sz="4" w:space="0" w:color="auto"/>
              <w:bottom w:val="single" w:sz="4" w:space="0" w:color="auto"/>
              <w:right w:val="single" w:sz="4" w:space="0" w:color="auto"/>
            </w:tcBorders>
          </w:tcPr>
          <w:p w14:paraId="60D68015" w14:textId="7A565D57" w:rsidR="00BB16D5" w:rsidRPr="00401540" w:rsidRDefault="00BB16D5" w:rsidP="00BB16D5">
            <w:pPr>
              <w:rPr>
                <w:sz w:val="16"/>
                <w:szCs w:val="16"/>
              </w:rPr>
            </w:pPr>
            <w:r w:rsidRPr="00401540">
              <w:rPr>
                <w:sz w:val="16"/>
                <w:szCs w:val="16"/>
              </w:rPr>
              <w:t>Трансформация логистических потоков как результат санкций</w:t>
            </w:r>
          </w:p>
        </w:tc>
        <w:tc>
          <w:tcPr>
            <w:tcW w:w="872" w:type="pct"/>
            <w:tcBorders>
              <w:top w:val="single" w:sz="4" w:space="0" w:color="auto"/>
              <w:left w:val="single" w:sz="4" w:space="0" w:color="auto"/>
              <w:bottom w:val="single" w:sz="4" w:space="0" w:color="auto"/>
              <w:right w:val="single" w:sz="4" w:space="0" w:color="auto"/>
            </w:tcBorders>
          </w:tcPr>
          <w:p w14:paraId="1FFC96C6" w14:textId="5E47D282"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3830E80C" w14:textId="0463A178" w:rsidR="00BB16D5" w:rsidRPr="00401540" w:rsidRDefault="00BB16D5" w:rsidP="00BB16D5">
            <w:pPr>
              <w:widowControl w:val="0"/>
              <w:rPr>
                <w:sz w:val="16"/>
                <w:szCs w:val="16"/>
              </w:rPr>
            </w:pPr>
            <w:r w:rsidRPr="00401540">
              <w:rPr>
                <w:sz w:val="16"/>
                <w:szCs w:val="16"/>
              </w:rPr>
              <w:t xml:space="preserve">Дудкина В.В., </w:t>
            </w:r>
            <w:r w:rsidRPr="00401540">
              <w:rPr>
                <w:b/>
                <w:sz w:val="16"/>
                <w:szCs w:val="16"/>
              </w:rPr>
              <w:t>Макаров И.Н.</w:t>
            </w:r>
          </w:p>
        </w:tc>
        <w:tc>
          <w:tcPr>
            <w:tcW w:w="429" w:type="pct"/>
            <w:tcBorders>
              <w:top w:val="single" w:sz="4" w:space="0" w:color="auto"/>
              <w:left w:val="single" w:sz="4" w:space="0" w:color="auto"/>
              <w:bottom w:val="single" w:sz="4" w:space="0" w:color="auto"/>
              <w:right w:val="single" w:sz="4" w:space="0" w:color="auto"/>
            </w:tcBorders>
          </w:tcPr>
          <w:p w14:paraId="4742DE17" w14:textId="7D361CB5" w:rsidR="00BB16D5" w:rsidRPr="00401540" w:rsidRDefault="00BB16D5" w:rsidP="00BB16D5">
            <w:pPr>
              <w:rPr>
                <w:sz w:val="16"/>
                <w:szCs w:val="16"/>
              </w:rPr>
            </w:pPr>
            <w:r w:rsidRPr="00401540">
              <w:rPr>
                <w:sz w:val="16"/>
                <w:szCs w:val="16"/>
              </w:rPr>
              <w:t>0,8/0,4</w:t>
            </w:r>
          </w:p>
        </w:tc>
        <w:tc>
          <w:tcPr>
            <w:tcW w:w="854" w:type="pct"/>
            <w:tcBorders>
              <w:top w:val="single" w:sz="4" w:space="0" w:color="auto"/>
              <w:left w:val="single" w:sz="4" w:space="0" w:color="auto"/>
              <w:bottom w:val="single" w:sz="4" w:space="0" w:color="auto"/>
              <w:right w:val="single" w:sz="4" w:space="0" w:color="auto"/>
            </w:tcBorders>
          </w:tcPr>
          <w:p w14:paraId="6B4EE800" w14:textId="1FF83ABA" w:rsidR="00BB16D5" w:rsidRPr="00401540" w:rsidRDefault="00BB16D5" w:rsidP="00BB16D5">
            <w:pPr>
              <w:rPr>
                <w:sz w:val="16"/>
                <w:szCs w:val="16"/>
              </w:rPr>
            </w:pPr>
            <w:r w:rsidRPr="00401540">
              <w:rPr>
                <w:sz w:val="16"/>
                <w:szCs w:val="16"/>
              </w:rPr>
              <w:t>Ученые записки Тамбовского отделения РоСМУ. 2018. № 10. С. 37-41.</w:t>
            </w:r>
          </w:p>
        </w:tc>
        <w:tc>
          <w:tcPr>
            <w:tcW w:w="276" w:type="pct"/>
            <w:tcBorders>
              <w:top w:val="single" w:sz="4" w:space="0" w:color="auto"/>
              <w:left w:val="single" w:sz="4" w:space="0" w:color="auto"/>
              <w:bottom w:val="single" w:sz="4" w:space="0" w:color="auto"/>
              <w:right w:val="single" w:sz="4" w:space="0" w:color="auto"/>
            </w:tcBorders>
          </w:tcPr>
          <w:p w14:paraId="4D274B6C" w14:textId="10F1A580"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77855F26" w14:textId="2166CE42" w:rsidR="00BB16D5" w:rsidRPr="00401540" w:rsidRDefault="00BB16D5" w:rsidP="00BB16D5">
            <w:pPr>
              <w:rPr>
                <w:sz w:val="16"/>
                <w:szCs w:val="16"/>
              </w:rPr>
            </w:pPr>
            <w:r w:rsidRPr="00401540">
              <w:rPr>
                <w:sz w:val="16"/>
                <w:szCs w:val="16"/>
              </w:rPr>
              <w:t>нет</w:t>
            </w:r>
          </w:p>
        </w:tc>
      </w:tr>
      <w:tr w:rsidR="00BB16D5" w:rsidRPr="00401540" w14:paraId="2DEF0012"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72049447" w14:textId="7E302E47" w:rsidR="00BB16D5" w:rsidRPr="00401540" w:rsidRDefault="00401540" w:rsidP="00BB16D5">
            <w:pPr>
              <w:rPr>
                <w:i/>
                <w:sz w:val="16"/>
                <w:szCs w:val="16"/>
              </w:rPr>
            </w:pPr>
            <w:r>
              <w:rPr>
                <w:i/>
                <w:sz w:val="16"/>
                <w:szCs w:val="16"/>
              </w:rPr>
              <w:t>22</w:t>
            </w:r>
          </w:p>
        </w:tc>
        <w:tc>
          <w:tcPr>
            <w:tcW w:w="642" w:type="pct"/>
            <w:tcBorders>
              <w:top w:val="single" w:sz="4" w:space="0" w:color="auto"/>
              <w:left w:val="single" w:sz="4" w:space="0" w:color="auto"/>
              <w:bottom w:val="single" w:sz="4" w:space="0" w:color="auto"/>
              <w:right w:val="single" w:sz="4" w:space="0" w:color="auto"/>
            </w:tcBorders>
          </w:tcPr>
          <w:p w14:paraId="4B4E3225"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34B954F7" w14:textId="6CC9E897" w:rsidR="00BB16D5" w:rsidRPr="00401540" w:rsidRDefault="00BB16D5" w:rsidP="00BB16D5">
            <w:pPr>
              <w:rPr>
                <w:rFonts w:eastAsiaTheme="minorEastAsia"/>
                <w:sz w:val="16"/>
                <w:szCs w:val="16"/>
              </w:rPr>
            </w:pPr>
          </w:p>
        </w:tc>
        <w:tc>
          <w:tcPr>
            <w:tcW w:w="872" w:type="pct"/>
            <w:tcBorders>
              <w:top w:val="single" w:sz="4" w:space="0" w:color="auto"/>
              <w:left w:val="single" w:sz="4" w:space="0" w:color="auto"/>
              <w:bottom w:val="single" w:sz="4" w:space="0" w:color="auto"/>
              <w:right w:val="single" w:sz="4" w:space="0" w:color="auto"/>
            </w:tcBorders>
          </w:tcPr>
          <w:p w14:paraId="44FD543B" w14:textId="2084B60E" w:rsidR="00BB16D5" w:rsidRPr="00401540" w:rsidRDefault="00BB16D5" w:rsidP="00BB16D5">
            <w:pPr>
              <w:rPr>
                <w:sz w:val="16"/>
                <w:szCs w:val="16"/>
              </w:rPr>
            </w:pPr>
            <w:r w:rsidRPr="00401540">
              <w:rPr>
                <w:sz w:val="16"/>
                <w:szCs w:val="16"/>
              </w:rPr>
              <w:t xml:space="preserve">О необходимости формирования национальной системы кадрового обеспечения промышленно развития </w:t>
            </w:r>
          </w:p>
        </w:tc>
        <w:tc>
          <w:tcPr>
            <w:tcW w:w="872" w:type="pct"/>
            <w:tcBorders>
              <w:top w:val="single" w:sz="4" w:space="0" w:color="auto"/>
              <w:left w:val="single" w:sz="4" w:space="0" w:color="auto"/>
              <w:bottom w:val="single" w:sz="4" w:space="0" w:color="auto"/>
              <w:right w:val="single" w:sz="4" w:space="0" w:color="auto"/>
            </w:tcBorders>
          </w:tcPr>
          <w:p w14:paraId="459546BB" w14:textId="1E48EDB6" w:rsidR="00BB16D5" w:rsidRPr="00401540" w:rsidRDefault="00BB16D5" w:rsidP="00BB16D5">
            <w:pPr>
              <w:rPr>
                <w:sz w:val="16"/>
                <w:szCs w:val="16"/>
              </w:rPr>
            </w:pPr>
            <w:r w:rsidRPr="00401540">
              <w:rPr>
                <w:rFonts w:eastAsiaTheme="minorHAnsi"/>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0AC751F9" w14:textId="6ED43060" w:rsidR="00BB16D5" w:rsidRPr="00401540" w:rsidRDefault="00BB16D5" w:rsidP="00BB16D5">
            <w:pPr>
              <w:widowControl w:val="0"/>
              <w:rPr>
                <w:sz w:val="16"/>
                <w:szCs w:val="16"/>
              </w:rPr>
            </w:pPr>
            <w:r w:rsidRPr="00401540">
              <w:rPr>
                <w:sz w:val="16"/>
                <w:szCs w:val="16"/>
              </w:rPr>
              <w:t xml:space="preserve">Коцерова Е.П., </w:t>
            </w:r>
            <w:r w:rsidRPr="00401540">
              <w:rPr>
                <w:b/>
                <w:sz w:val="16"/>
                <w:szCs w:val="16"/>
              </w:rPr>
              <w:t>Макаров И.Н.</w:t>
            </w:r>
          </w:p>
        </w:tc>
        <w:tc>
          <w:tcPr>
            <w:tcW w:w="429" w:type="pct"/>
            <w:tcBorders>
              <w:top w:val="single" w:sz="4" w:space="0" w:color="auto"/>
              <w:left w:val="single" w:sz="4" w:space="0" w:color="auto"/>
              <w:bottom w:val="single" w:sz="4" w:space="0" w:color="auto"/>
              <w:right w:val="single" w:sz="4" w:space="0" w:color="auto"/>
            </w:tcBorders>
          </w:tcPr>
          <w:p w14:paraId="1BA06F5D" w14:textId="5D50BF7B" w:rsidR="00BB16D5" w:rsidRPr="00401540" w:rsidRDefault="00BB16D5" w:rsidP="00BB16D5">
            <w:pPr>
              <w:rPr>
                <w:sz w:val="16"/>
                <w:szCs w:val="16"/>
              </w:rPr>
            </w:pPr>
            <w:r w:rsidRPr="00401540">
              <w:rPr>
                <w:sz w:val="16"/>
                <w:szCs w:val="16"/>
              </w:rPr>
              <w:t>0,8/0,4</w:t>
            </w:r>
          </w:p>
        </w:tc>
        <w:tc>
          <w:tcPr>
            <w:tcW w:w="854" w:type="pct"/>
            <w:tcBorders>
              <w:top w:val="single" w:sz="4" w:space="0" w:color="auto"/>
              <w:left w:val="single" w:sz="4" w:space="0" w:color="auto"/>
              <w:bottom w:val="single" w:sz="4" w:space="0" w:color="auto"/>
              <w:right w:val="single" w:sz="4" w:space="0" w:color="auto"/>
            </w:tcBorders>
          </w:tcPr>
          <w:p w14:paraId="74DCF536" w14:textId="7DCEC9CA" w:rsidR="00BB16D5" w:rsidRPr="00401540" w:rsidRDefault="00BB16D5" w:rsidP="00BB16D5">
            <w:pPr>
              <w:rPr>
                <w:sz w:val="16"/>
                <w:szCs w:val="16"/>
              </w:rPr>
            </w:pPr>
            <w:r w:rsidRPr="00401540">
              <w:rPr>
                <w:sz w:val="16"/>
                <w:szCs w:val="16"/>
              </w:rPr>
              <w:t>Ученые записки Тамбовского отделения РоСМУ. 2018. № 10. С. 62-66.</w:t>
            </w:r>
          </w:p>
        </w:tc>
        <w:tc>
          <w:tcPr>
            <w:tcW w:w="276" w:type="pct"/>
            <w:tcBorders>
              <w:top w:val="single" w:sz="4" w:space="0" w:color="auto"/>
              <w:left w:val="single" w:sz="4" w:space="0" w:color="auto"/>
              <w:bottom w:val="single" w:sz="4" w:space="0" w:color="auto"/>
              <w:right w:val="single" w:sz="4" w:space="0" w:color="auto"/>
            </w:tcBorders>
          </w:tcPr>
          <w:p w14:paraId="5BB7FBD2" w14:textId="0120511C"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3C449403" w14:textId="4FD44310" w:rsidR="00BB16D5" w:rsidRPr="00401540" w:rsidRDefault="00BB16D5" w:rsidP="00BB16D5">
            <w:pPr>
              <w:rPr>
                <w:sz w:val="16"/>
                <w:szCs w:val="16"/>
              </w:rPr>
            </w:pPr>
            <w:r w:rsidRPr="00401540">
              <w:rPr>
                <w:sz w:val="16"/>
                <w:szCs w:val="16"/>
              </w:rPr>
              <w:t>нет</w:t>
            </w:r>
          </w:p>
        </w:tc>
      </w:tr>
      <w:tr w:rsidR="00BB16D5" w:rsidRPr="00401540" w14:paraId="2F1B1901"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2746A7DA" w14:textId="19B880B8" w:rsidR="00BB16D5" w:rsidRPr="00401540" w:rsidRDefault="00401540" w:rsidP="00BB16D5">
            <w:pPr>
              <w:rPr>
                <w:i/>
                <w:sz w:val="16"/>
                <w:szCs w:val="16"/>
              </w:rPr>
            </w:pPr>
            <w:r>
              <w:rPr>
                <w:i/>
                <w:sz w:val="16"/>
                <w:szCs w:val="16"/>
              </w:rPr>
              <w:t>23</w:t>
            </w:r>
          </w:p>
        </w:tc>
        <w:tc>
          <w:tcPr>
            <w:tcW w:w="642" w:type="pct"/>
            <w:tcBorders>
              <w:top w:val="single" w:sz="4" w:space="0" w:color="auto"/>
              <w:left w:val="single" w:sz="4" w:space="0" w:color="auto"/>
              <w:bottom w:val="single" w:sz="4" w:space="0" w:color="auto"/>
              <w:right w:val="single" w:sz="4" w:space="0" w:color="auto"/>
            </w:tcBorders>
          </w:tcPr>
          <w:p w14:paraId="2C62B50B"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5CA22BFD" w14:textId="054B7708" w:rsidR="00BB16D5" w:rsidRPr="00401540" w:rsidRDefault="00BB16D5" w:rsidP="00BB16D5">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547E61ED" w14:textId="1332016B" w:rsidR="00BB16D5" w:rsidRPr="00401540" w:rsidRDefault="00BB16D5" w:rsidP="00BB16D5">
            <w:pPr>
              <w:rPr>
                <w:sz w:val="16"/>
                <w:szCs w:val="16"/>
              </w:rPr>
            </w:pPr>
            <w:r w:rsidRPr="00401540">
              <w:rPr>
                <w:sz w:val="16"/>
                <w:szCs w:val="16"/>
              </w:rPr>
              <w:t>Железнодорожный транспорт в обеспечении экономической безопасности России</w:t>
            </w:r>
          </w:p>
        </w:tc>
        <w:tc>
          <w:tcPr>
            <w:tcW w:w="872" w:type="pct"/>
            <w:tcBorders>
              <w:top w:val="single" w:sz="4" w:space="0" w:color="auto"/>
              <w:left w:val="single" w:sz="4" w:space="0" w:color="auto"/>
              <w:bottom w:val="single" w:sz="4" w:space="0" w:color="auto"/>
              <w:right w:val="single" w:sz="4" w:space="0" w:color="auto"/>
            </w:tcBorders>
          </w:tcPr>
          <w:p w14:paraId="0F7F92D9" w14:textId="006D2AE2"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2C3148D4" w14:textId="7712DEBD" w:rsidR="00BB16D5" w:rsidRPr="00401540" w:rsidRDefault="00BB16D5" w:rsidP="00BB16D5">
            <w:pPr>
              <w:widowControl w:val="0"/>
              <w:rPr>
                <w:sz w:val="16"/>
                <w:szCs w:val="16"/>
              </w:rPr>
            </w:pPr>
            <w:r w:rsidRPr="00401540">
              <w:rPr>
                <w:b/>
                <w:sz w:val="16"/>
                <w:szCs w:val="16"/>
              </w:rPr>
              <w:t>Макаров И.Н.,</w:t>
            </w:r>
            <w:r w:rsidRPr="00401540">
              <w:rPr>
                <w:sz w:val="16"/>
                <w:szCs w:val="16"/>
              </w:rPr>
              <w:t xml:space="preserve"> Пчелинцева М.Р.</w:t>
            </w:r>
          </w:p>
        </w:tc>
        <w:tc>
          <w:tcPr>
            <w:tcW w:w="429" w:type="pct"/>
            <w:tcBorders>
              <w:top w:val="single" w:sz="4" w:space="0" w:color="auto"/>
              <w:left w:val="single" w:sz="4" w:space="0" w:color="auto"/>
              <w:bottom w:val="single" w:sz="4" w:space="0" w:color="auto"/>
              <w:right w:val="single" w:sz="4" w:space="0" w:color="auto"/>
            </w:tcBorders>
          </w:tcPr>
          <w:p w14:paraId="79C3B71E" w14:textId="29F7F32C" w:rsidR="00BB16D5" w:rsidRPr="00401540" w:rsidRDefault="00BB16D5" w:rsidP="00BB16D5">
            <w:pPr>
              <w:rPr>
                <w:sz w:val="16"/>
                <w:szCs w:val="16"/>
              </w:rPr>
            </w:pPr>
            <w:r w:rsidRPr="00401540">
              <w:rPr>
                <w:sz w:val="16"/>
                <w:szCs w:val="16"/>
              </w:rPr>
              <w:t>0,8/0,4</w:t>
            </w:r>
          </w:p>
        </w:tc>
        <w:tc>
          <w:tcPr>
            <w:tcW w:w="854" w:type="pct"/>
            <w:tcBorders>
              <w:top w:val="single" w:sz="4" w:space="0" w:color="auto"/>
              <w:left w:val="single" w:sz="4" w:space="0" w:color="auto"/>
              <w:bottom w:val="single" w:sz="4" w:space="0" w:color="auto"/>
              <w:right w:val="single" w:sz="4" w:space="0" w:color="auto"/>
            </w:tcBorders>
          </w:tcPr>
          <w:p w14:paraId="6454EC63" w14:textId="28389D67" w:rsidR="00BB16D5" w:rsidRPr="00401540" w:rsidRDefault="00BB16D5" w:rsidP="00BB16D5">
            <w:pPr>
              <w:rPr>
                <w:sz w:val="16"/>
                <w:szCs w:val="16"/>
              </w:rPr>
            </w:pPr>
            <w:r w:rsidRPr="00401540">
              <w:rPr>
                <w:sz w:val="16"/>
                <w:szCs w:val="16"/>
              </w:rPr>
              <w:t>Ученые записки Тамбовского отделения РоСМУ. 2018. № 9. С. 68-74.</w:t>
            </w:r>
          </w:p>
        </w:tc>
        <w:tc>
          <w:tcPr>
            <w:tcW w:w="276" w:type="pct"/>
            <w:tcBorders>
              <w:top w:val="single" w:sz="4" w:space="0" w:color="auto"/>
              <w:left w:val="single" w:sz="4" w:space="0" w:color="auto"/>
              <w:bottom w:val="single" w:sz="4" w:space="0" w:color="auto"/>
              <w:right w:val="single" w:sz="4" w:space="0" w:color="auto"/>
            </w:tcBorders>
          </w:tcPr>
          <w:p w14:paraId="28FD80C9" w14:textId="1EFB37A9"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20426B4C" w14:textId="26930D90" w:rsidR="00BB16D5" w:rsidRPr="00401540" w:rsidRDefault="00BB16D5" w:rsidP="00BB16D5">
            <w:pPr>
              <w:rPr>
                <w:sz w:val="16"/>
                <w:szCs w:val="16"/>
              </w:rPr>
            </w:pPr>
            <w:r w:rsidRPr="00401540">
              <w:rPr>
                <w:sz w:val="16"/>
                <w:szCs w:val="16"/>
              </w:rPr>
              <w:t>нет</w:t>
            </w:r>
          </w:p>
        </w:tc>
      </w:tr>
      <w:tr w:rsidR="00BB16D5" w:rsidRPr="00401540" w14:paraId="48976192"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4924AB97" w14:textId="1D56CD82" w:rsidR="00BB16D5" w:rsidRPr="00401540" w:rsidRDefault="00401540" w:rsidP="00BB16D5">
            <w:pPr>
              <w:rPr>
                <w:i/>
                <w:sz w:val="16"/>
                <w:szCs w:val="16"/>
              </w:rPr>
            </w:pPr>
            <w:r>
              <w:rPr>
                <w:i/>
                <w:sz w:val="16"/>
                <w:szCs w:val="16"/>
              </w:rPr>
              <w:t>24</w:t>
            </w:r>
          </w:p>
        </w:tc>
        <w:tc>
          <w:tcPr>
            <w:tcW w:w="642" w:type="pct"/>
            <w:tcBorders>
              <w:top w:val="single" w:sz="4" w:space="0" w:color="auto"/>
              <w:left w:val="single" w:sz="4" w:space="0" w:color="auto"/>
              <w:bottom w:val="single" w:sz="4" w:space="0" w:color="auto"/>
              <w:right w:val="single" w:sz="4" w:space="0" w:color="auto"/>
            </w:tcBorders>
          </w:tcPr>
          <w:p w14:paraId="76D5B245"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1ED7A9E2" w14:textId="19350E30" w:rsidR="00BB16D5" w:rsidRPr="00401540" w:rsidRDefault="00BB16D5" w:rsidP="00BB16D5">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529CF767" w14:textId="1AEC2EE9" w:rsidR="00BB16D5" w:rsidRPr="00401540" w:rsidRDefault="00BB16D5" w:rsidP="00BB16D5">
            <w:pPr>
              <w:rPr>
                <w:sz w:val="16"/>
                <w:szCs w:val="16"/>
              </w:rPr>
            </w:pPr>
            <w:r w:rsidRPr="00401540">
              <w:rPr>
                <w:sz w:val="16"/>
                <w:szCs w:val="16"/>
              </w:rPr>
              <w:t>Формирование компетенций в кадровой подготовке для цифровой экономики</w:t>
            </w:r>
          </w:p>
        </w:tc>
        <w:tc>
          <w:tcPr>
            <w:tcW w:w="872" w:type="pct"/>
            <w:tcBorders>
              <w:top w:val="single" w:sz="4" w:space="0" w:color="auto"/>
              <w:left w:val="single" w:sz="4" w:space="0" w:color="auto"/>
              <w:bottom w:val="single" w:sz="4" w:space="0" w:color="auto"/>
              <w:right w:val="single" w:sz="4" w:space="0" w:color="auto"/>
            </w:tcBorders>
          </w:tcPr>
          <w:p w14:paraId="6ACBFC03" w14:textId="71D05CA9"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617FAC30" w14:textId="77777777" w:rsidR="00BB16D5" w:rsidRPr="00401540" w:rsidRDefault="00BB16D5" w:rsidP="00BB16D5">
            <w:pPr>
              <w:widowControl w:val="0"/>
              <w:autoSpaceDE w:val="0"/>
              <w:autoSpaceDN w:val="0"/>
              <w:adjustRightInd w:val="0"/>
              <w:rPr>
                <w:b/>
                <w:sz w:val="16"/>
                <w:szCs w:val="16"/>
              </w:rPr>
            </w:pPr>
            <w:r w:rsidRPr="00401540">
              <w:rPr>
                <w:b/>
                <w:sz w:val="16"/>
                <w:szCs w:val="16"/>
              </w:rPr>
              <w:t>Стрельникова Е.А.</w:t>
            </w:r>
          </w:p>
          <w:p w14:paraId="2E8FF7E0" w14:textId="79FDA3BF" w:rsidR="00BB16D5" w:rsidRPr="00401540" w:rsidRDefault="00BB16D5" w:rsidP="00BB16D5">
            <w:pPr>
              <w:widowControl w:val="0"/>
              <w:rPr>
                <w:sz w:val="16"/>
                <w:szCs w:val="16"/>
              </w:rPr>
            </w:pPr>
            <w:r w:rsidRPr="00401540">
              <w:rPr>
                <w:b/>
                <w:sz w:val="16"/>
                <w:szCs w:val="16"/>
              </w:rPr>
              <w:t>Некрасова Е.А.</w:t>
            </w:r>
          </w:p>
        </w:tc>
        <w:tc>
          <w:tcPr>
            <w:tcW w:w="429" w:type="pct"/>
            <w:tcBorders>
              <w:top w:val="single" w:sz="4" w:space="0" w:color="auto"/>
              <w:left w:val="single" w:sz="4" w:space="0" w:color="auto"/>
              <w:bottom w:val="single" w:sz="4" w:space="0" w:color="auto"/>
              <w:right w:val="single" w:sz="4" w:space="0" w:color="auto"/>
            </w:tcBorders>
          </w:tcPr>
          <w:p w14:paraId="1E830E1D" w14:textId="62D76E07" w:rsidR="00401540" w:rsidRPr="00401540" w:rsidRDefault="00BB16D5" w:rsidP="00BB16D5">
            <w:pPr>
              <w:rPr>
                <w:sz w:val="16"/>
                <w:szCs w:val="16"/>
              </w:rPr>
            </w:pPr>
            <w:r w:rsidRPr="00401540">
              <w:rPr>
                <w:sz w:val="16"/>
                <w:szCs w:val="16"/>
              </w:rPr>
              <w:t>1</w:t>
            </w:r>
            <w:r w:rsidR="00063A56">
              <w:rPr>
                <w:sz w:val="16"/>
                <w:szCs w:val="16"/>
              </w:rPr>
              <w:t>,0</w:t>
            </w:r>
            <w:r w:rsidRPr="00401540">
              <w:rPr>
                <w:sz w:val="16"/>
                <w:szCs w:val="16"/>
              </w:rPr>
              <w:t>/</w:t>
            </w:r>
          </w:p>
          <w:p w14:paraId="6A9DFDD8" w14:textId="77777777" w:rsidR="00BB16D5" w:rsidRPr="00401540" w:rsidRDefault="00BB16D5" w:rsidP="00BB16D5">
            <w:pPr>
              <w:rPr>
                <w:sz w:val="16"/>
                <w:szCs w:val="16"/>
              </w:rPr>
            </w:pPr>
            <w:r w:rsidRPr="00401540">
              <w:rPr>
                <w:sz w:val="16"/>
                <w:szCs w:val="16"/>
              </w:rPr>
              <w:t>0,5</w:t>
            </w:r>
          </w:p>
          <w:p w14:paraId="64251EB8" w14:textId="79498313" w:rsidR="00401540" w:rsidRPr="00401540" w:rsidRDefault="00401540" w:rsidP="00BB16D5">
            <w:pPr>
              <w:rPr>
                <w:sz w:val="16"/>
                <w:szCs w:val="16"/>
              </w:rPr>
            </w:pPr>
            <w:r w:rsidRPr="00401540">
              <w:rPr>
                <w:sz w:val="16"/>
                <w:szCs w:val="16"/>
              </w:rPr>
              <w:t>0,5</w:t>
            </w:r>
          </w:p>
        </w:tc>
        <w:tc>
          <w:tcPr>
            <w:tcW w:w="854" w:type="pct"/>
            <w:tcBorders>
              <w:top w:val="single" w:sz="4" w:space="0" w:color="auto"/>
              <w:left w:val="single" w:sz="4" w:space="0" w:color="auto"/>
              <w:bottom w:val="single" w:sz="4" w:space="0" w:color="auto"/>
              <w:right w:val="single" w:sz="4" w:space="0" w:color="auto"/>
            </w:tcBorders>
          </w:tcPr>
          <w:p w14:paraId="7F186A95" w14:textId="4C415D39" w:rsidR="00BB16D5" w:rsidRPr="00401540" w:rsidRDefault="00BB16D5" w:rsidP="00BB16D5">
            <w:pPr>
              <w:rPr>
                <w:sz w:val="16"/>
                <w:szCs w:val="16"/>
              </w:rPr>
            </w:pPr>
            <w:r w:rsidRPr="00401540">
              <w:rPr>
                <w:sz w:val="16"/>
                <w:szCs w:val="16"/>
              </w:rPr>
              <w:t>Центральный научный вестник, 2018, Т.3.№ 22s, С.,49-52</w:t>
            </w:r>
          </w:p>
        </w:tc>
        <w:tc>
          <w:tcPr>
            <w:tcW w:w="276" w:type="pct"/>
            <w:tcBorders>
              <w:top w:val="single" w:sz="4" w:space="0" w:color="auto"/>
              <w:left w:val="single" w:sz="4" w:space="0" w:color="auto"/>
              <w:bottom w:val="single" w:sz="4" w:space="0" w:color="auto"/>
              <w:right w:val="single" w:sz="4" w:space="0" w:color="auto"/>
            </w:tcBorders>
          </w:tcPr>
          <w:p w14:paraId="66BDCBFD" w14:textId="02A224C9" w:rsidR="00BB16D5" w:rsidRPr="00401540" w:rsidRDefault="00BB16D5" w:rsidP="00BB16D5">
            <w:pPr>
              <w:rPr>
                <w:sz w:val="16"/>
                <w:szCs w:val="16"/>
              </w:rPr>
            </w:pPr>
            <w:r w:rsidRPr="00401540">
              <w:rPr>
                <w:sz w:val="16"/>
                <w:szCs w:val="16"/>
              </w:rPr>
              <w:t>300</w:t>
            </w:r>
          </w:p>
        </w:tc>
        <w:tc>
          <w:tcPr>
            <w:tcW w:w="336" w:type="pct"/>
            <w:tcBorders>
              <w:top w:val="single" w:sz="4" w:space="0" w:color="auto"/>
              <w:left w:val="single" w:sz="4" w:space="0" w:color="auto"/>
              <w:bottom w:val="single" w:sz="4" w:space="0" w:color="auto"/>
              <w:right w:val="single" w:sz="4" w:space="0" w:color="auto"/>
            </w:tcBorders>
          </w:tcPr>
          <w:p w14:paraId="1A479E7A" w14:textId="2169D4AA" w:rsidR="00BB16D5" w:rsidRPr="00401540" w:rsidRDefault="00BB16D5" w:rsidP="00BB16D5">
            <w:pPr>
              <w:rPr>
                <w:sz w:val="16"/>
                <w:szCs w:val="16"/>
              </w:rPr>
            </w:pPr>
            <w:r w:rsidRPr="00401540">
              <w:rPr>
                <w:sz w:val="16"/>
                <w:szCs w:val="16"/>
              </w:rPr>
              <w:t>нет</w:t>
            </w:r>
          </w:p>
        </w:tc>
      </w:tr>
      <w:tr w:rsidR="00BB16D5" w:rsidRPr="00401540" w14:paraId="09258133"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0E21702" w14:textId="39F3E5B7" w:rsidR="00BB16D5" w:rsidRPr="00401540" w:rsidRDefault="00401540" w:rsidP="00BB16D5">
            <w:pPr>
              <w:rPr>
                <w:i/>
                <w:sz w:val="16"/>
                <w:szCs w:val="16"/>
              </w:rPr>
            </w:pPr>
            <w:r>
              <w:rPr>
                <w:i/>
                <w:sz w:val="16"/>
                <w:szCs w:val="16"/>
              </w:rPr>
              <w:t>25</w:t>
            </w:r>
          </w:p>
        </w:tc>
        <w:tc>
          <w:tcPr>
            <w:tcW w:w="642" w:type="pct"/>
            <w:tcBorders>
              <w:top w:val="single" w:sz="4" w:space="0" w:color="auto"/>
              <w:left w:val="single" w:sz="4" w:space="0" w:color="auto"/>
              <w:bottom w:val="single" w:sz="4" w:space="0" w:color="auto"/>
              <w:right w:val="single" w:sz="4" w:space="0" w:color="auto"/>
            </w:tcBorders>
          </w:tcPr>
          <w:p w14:paraId="708E92EB"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0C998CCF" w14:textId="3AEFE82A" w:rsidR="00BB16D5" w:rsidRPr="00401540" w:rsidRDefault="00BB16D5" w:rsidP="00BB16D5">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79BB95F2" w14:textId="2F70EE9D" w:rsidR="00BB16D5" w:rsidRPr="00401540" w:rsidRDefault="00BB16D5" w:rsidP="00BB16D5">
            <w:pPr>
              <w:rPr>
                <w:sz w:val="16"/>
                <w:szCs w:val="16"/>
              </w:rPr>
            </w:pPr>
            <w:r w:rsidRPr="00401540">
              <w:rPr>
                <w:sz w:val="16"/>
                <w:szCs w:val="16"/>
              </w:rPr>
              <w:t>Рынок труда в условиях цифровой экономики</w:t>
            </w:r>
          </w:p>
        </w:tc>
        <w:tc>
          <w:tcPr>
            <w:tcW w:w="872" w:type="pct"/>
            <w:tcBorders>
              <w:top w:val="single" w:sz="4" w:space="0" w:color="auto"/>
              <w:left w:val="single" w:sz="4" w:space="0" w:color="auto"/>
              <w:bottom w:val="single" w:sz="4" w:space="0" w:color="auto"/>
              <w:right w:val="single" w:sz="4" w:space="0" w:color="auto"/>
            </w:tcBorders>
          </w:tcPr>
          <w:p w14:paraId="2C746053" w14:textId="1A7EDC46"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07A009ED" w14:textId="0FD517BD" w:rsidR="00BB16D5" w:rsidRPr="00401540" w:rsidRDefault="00BB16D5" w:rsidP="00BB16D5">
            <w:pPr>
              <w:widowControl w:val="0"/>
              <w:rPr>
                <w:b/>
                <w:sz w:val="16"/>
                <w:szCs w:val="16"/>
              </w:rPr>
            </w:pPr>
            <w:r w:rsidRPr="00401540">
              <w:rPr>
                <w:b/>
                <w:sz w:val="16"/>
                <w:szCs w:val="16"/>
              </w:rPr>
              <w:t>Некрасова Е.А.</w:t>
            </w:r>
          </w:p>
        </w:tc>
        <w:tc>
          <w:tcPr>
            <w:tcW w:w="429" w:type="pct"/>
            <w:tcBorders>
              <w:top w:val="single" w:sz="4" w:space="0" w:color="auto"/>
              <w:left w:val="single" w:sz="4" w:space="0" w:color="auto"/>
              <w:bottom w:val="single" w:sz="4" w:space="0" w:color="auto"/>
              <w:right w:val="single" w:sz="4" w:space="0" w:color="auto"/>
            </w:tcBorders>
          </w:tcPr>
          <w:p w14:paraId="21A97E4D" w14:textId="7CFC6AE0" w:rsidR="00BB16D5" w:rsidRPr="00401540" w:rsidRDefault="00BB16D5" w:rsidP="00BB16D5">
            <w:pPr>
              <w:rPr>
                <w:sz w:val="16"/>
                <w:szCs w:val="16"/>
              </w:rPr>
            </w:pPr>
            <w:r w:rsidRPr="00401540">
              <w:rPr>
                <w:sz w:val="16"/>
                <w:szCs w:val="16"/>
              </w:rPr>
              <w:t>0,3</w:t>
            </w:r>
          </w:p>
        </w:tc>
        <w:tc>
          <w:tcPr>
            <w:tcW w:w="854" w:type="pct"/>
            <w:tcBorders>
              <w:top w:val="single" w:sz="4" w:space="0" w:color="auto"/>
              <w:left w:val="single" w:sz="4" w:space="0" w:color="auto"/>
              <w:bottom w:val="single" w:sz="4" w:space="0" w:color="auto"/>
              <w:right w:val="single" w:sz="4" w:space="0" w:color="auto"/>
            </w:tcBorders>
          </w:tcPr>
          <w:p w14:paraId="7E5F0219" w14:textId="7A9CFC92" w:rsidR="00BB16D5" w:rsidRPr="00401540" w:rsidRDefault="00BB16D5" w:rsidP="00BB16D5">
            <w:pPr>
              <w:rPr>
                <w:sz w:val="16"/>
                <w:szCs w:val="16"/>
              </w:rPr>
            </w:pPr>
            <w:r w:rsidRPr="00401540">
              <w:rPr>
                <w:sz w:val="16"/>
                <w:szCs w:val="16"/>
              </w:rPr>
              <w:t>Центральный научный вестник, 2018, Т.3.№ 22s, С.,35-37</w:t>
            </w:r>
          </w:p>
        </w:tc>
        <w:tc>
          <w:tcPr>
            <w:tcW w:w="276" w:type="pct"/>
            <w:tcBorders>
              <w:top w:val="single" w:sz="4" w:space="0" w:color="auto"/>
              <w:left w:val="single" w:sz="4" w:space="0" w:color="auto"/>
              <w:bottom w:val="single" w:sz="4" w:space="0" w:color="auto"/>
              <w:right w:val="single" w:sz="4" w:space="0" w:color="auto"/>
            </w:tcBorders>
          </w:tcPr>
          <w:p w14:paraId="1DE066C8" w14:textId="73926E23" w:rsidR="00BB16D5" w:rsidRPr="00401540" w:rsidRDefault="00BB16D5" w:rsidP="00BB16D5">
            <w:pPr>
              <w:rPr>
                <w:sz w:val="16"/>
                <w:szCs w:val="16"/>
              </w:rPr>
            </w:pPr>
            <w:r w:rsidRPr="00401540">
              <w:rPr>
                <w:sz w:val="16"/>
                <w:szCs w:val="16"/>
              </w:rPr>
              <w:t>300</w:t>
            </w:r>
          </w:p>
        </w:tc>
        <w:tc>
          <w:tcPr>
            <w:tcW w:w="336" w:type="pct"/>
            <w:tcBorders>
              <w:top w:val="single" w:sz="4" w:space="0" w:color="auto"/>
              <w:left w:val="single" w:sz="4" w:space="0" w:color="auto"/>
              <w:bottom w:val="single" w:sz="4" w:space="0" w:color="auto"/>
              <w:right w:val="single" w:sz="4" w:space="0" w:color="auto"/>
            </w:tcBorders>
          </w:tcPr>
          <w:p w14:paraId="44D3B723" w14:textId="539833B8" w:rsidR="00BB16D5" w:rsidRPr="00401540" w:rsidRDefault="00BB16D5" w:rsidP="00BB16D5">
            <w:pPr>
              <w:rPr>
                <w:sz w:val="16"/>
                <w:szCs w:val="16"/>
              </w:rPr>
            </w:pPr>
            <w:r w:rsidRPr="00401540">
              <w:rPr>
                <w:sz w:val="16"/>
                <w:szCs w:val="16"/>
              </w:rPr>
              <w:t>нет</w:t>
            </w:r>
          </w:p>
        </w:tc>
      </w:tr>
      <w:tr w:rsidR="00BB16D5" w:rsidRPr="00401540" w14:paraId="053E9F16"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6F435E64" w14:textId="31456D8E" w:rsidR="00BB16D5" w:rsidRPr="00401540" w:rsidRDefault="00401540" w:rsidP="00BB16D5">
            <w:pPr>
              <w:rPr>
                <w:i/>
                <w:sz w:val="16"/>
                <w:szCs w:val="16"/>
              </w:rPr>
            </w:pPr>
            <w:r>
              <w:rPr>
                <w:i/>
                <w:sz w:val="16"/>
                <w:szCs w:val="16"/>
              </w:rPr>
              <w:t>26</w:t>
            </w:r>
          </w:p>
        </w:tc>
        <w:tc>
          <w:tcPr>
            <w:tcW w:w="642" w:type="pct"/>
            <w:tcBorders>
              <w:top w:val="single" w:sz="4" w:space="0" w:color="auto"/>
              <w:left w:val="single" w:sz="4" w:space="0" w:color="auto"/>
              <w:bottom w:val="single" w:sz="4" w:space="0" w:color="auto"/>
              <w:right w:val="single" w:sz="4" w:space="0" w:color="auto"/>
            </w:tcBorders>
          </w:tcPr>
          <w:p w14:paraId="06890B15" w14:textId="1104EF31" w:rsidR="00BB16D5" w:rsidRPr="00401540" w:rsidRDefault="00BB16D5" w:rsidP="00BB16D5">
            <w:pPr>
              <w:rPr>
                <w:sz w:val="16"/>
                <w:szCs w:val="16"/>
              </w:rPr>
            </w:pPr>
            <w:r w:rsidRPr="00401540">
              <w:rPr>
                <w:sz w:val="16"/>
                <w:szCs w:val="16"/>
              </w:rPr>
              <w:t>Новые траектории развития финансового сектора</w:t>
            </w:r>
          </w:p>
        </w:tc>
        <w:tc>
          <w:tcPr>
            <w:tcW w:w="872" w:type="pct"/>
            <w:tcBorders>
              <w:top w:val="single" w:sz="4" w:space="0" w:color="auto"/>
              <w:left w:val="single" w:sz="4" w:space="0" w:color="auto"/>
              <w:bottom w:val="single" w:sz="4" w:space="0" w:color="auto"/>
              <w:right w:val="single" w:sz="4" w:space="0" w:color="auto"/>
            </w:tcBorders>
          </w:tcPr>
          <w:p w14:paraId="527AD5B5" w14:textId="0558DA02" w:rsidR="00BB16D5" w:rsidRPr="00401540" w:rsidRDefault="00BB16D5" w:rsidP="00BB16D5">
            <w:pPr>
              <w:rPr>
                <w:sz w:val="16"/>
                <w:szCs w:val="16"/>
              </w:rPr>
            </w:pPr>
            <w:r w:rsidRPr="00401540">
              <w:rPr>
                <w:sz w:val="16"/>
                <w:szCs w:val="16"/>
              </w:rPr>
              <w:t>Государственный долг и его влияние на экономику России</w:t>
            </w:r>
          </w:p>
        </w:tc>
        <w:tc>
          <w:tcPr>
            <w:tcW w:w="872" w:type="pct"/>
            <w:tcBorders>
              <w:top w:val="single" w:sz="4" w:space="0" w:color="auto"/>
              <w:left w:val="single" w:sz="4" w:space="0" w:color="auto"/>
              <w:bottom w:val="single" w:sz="4" w:space="0" w:color="auto"/>
              <w:right w:val="single" w:sz="4" w:space="0" w:color="auto"/>
            </w:tcBorders>
          </w:tcPr>
          <w:p w14:paraId="4D65599E" w14:textId="3CB042D6"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442BEC92" w14:textId="5100E9DA" w:rsidR="00BB16D5" w:rsidRPr="00401540" w:rsidRDefault="00BB16D5" w:rsidP="00BB16D5">
            <w:pPr>
              <w:widowControl w:val="0"/>
              <w:rPr>
                <w:sz w:val="16"/>
                <w:szCs w:val="16"/>
              </w:rPr>
            </w:pPr>
            <w:r w:rsidRPr="00401540">
              <w:rPr>
                <w:b/>
                <w:sz w:val="16"/>
                <w:szCs w:val="16"/>
              </w:rPr>
              <w:t>Широкова О.В.,</w:t>
            </w:r>
            <w:r w:rsidRPr="00401540">
              <w:rPr>
                <w:sz w:val="16"/>
                <w:szCs w:val="16"/>
              </w:rPr>
              <w:t xml:space="preserve"> Бушуева  А.А.</w:t>
            </w:r>
            <w:r w:rsidRPr="00401540">
              <w:rPr>
                <w:sz w:val="16"/>
                <w:szCs w:val="16"/>
              </w:rPr>
              <w:br/>
            </w:r>
          </w:p>
        </w:tc>
        <w:tc>
          <w:tcPr>
            <w:tcW w:w="429" w:type="pct"/>
            <w:tcBorders>
              <w:top w:val="single" w:sz="4" w:space="0" w:color="auto"/>
              <w:left w:val="single" w:sz="4" w:space="0" w:color="auto"/>
              <w:bottom w:val="single" w:sz="4" w:space="0" w:color="auto"/>
              <w:right w:val="single" w:sz="4" w:space="0" w:color="auto"/>
            </w:tcBorders>
          </w:tcPr>
          <w:p w14:paraId="641F85A3" w14:textId="2B182F6E" w:rsidR="00BB16D5" w:rsidRPr="00401540" w:rsidRDefault="00BB16D5" w:rsidP="00BB16D5">
            <w:pPr>
              <w:rPr>
                <w:sz w:val="16"/>
                <w:szCs w:val="16"/>
              </w:rPr>
            </w:pPr>
            <w:r w:rsidRPr="00401540">
              <w:rPr>
                <w:sz w:val="16"/>
                <w:szCs w:val="16"/>
              </w:rPr>
              <w:t>0,5/0,25</w:t>
            </w:r>
          </w:p>
        </w:tc>
        <w:tc>
          <w:tcPr>
            <w:tcW w:w="854" w:type="pct"/>
            <w:tcBorders>
              <w:top w:val="single" w:sz="4" w:space="0" w:color="auto"/>
              <w:left w:val="single" w:sz="4" w:space="0" w:color="auto"/>
              <w:bottom w:val="single" w:sz="4" w:space="0" w:color="auto"/>
              <w:right w:val="single" w:sz="4" w:space="0" w:color="auto"/>
            </w:tcBorders>
          </w:tcPr>
          <w:p w14:paraId="2856ADEF" w14:textId="61739F6E" w:rsidR="00BB16D5" w:rsidRPr="00401540" w:rsidRDefault="00BB16D5" w:rsidP="00BB16D5">
            <w:pPr>
              <w:rPr>
                <w:sz w:val="16"/>
                <w:szCs w:val="16"/>
              </w:rPr>
            </w:pPr>
            <w:r w:rsidRPr="00401540">
              <w:rPr>
                <w:sz w:val="16"/>
                <w:szCs w:val="16"/>
              </w:rPr>
              <w:t>Международный электронный научно-практический журнал «Экономика и социум», №6(49) 2018 www.iupr.ru</w:t>
            </w:r>
          </w:p>
        </w:tc>
        <w:tc>
          <w:tcPr>
            <w:tcW w:w="276" w:type="pct"/>
            <w:tcBorders>
              <w:top w:val="single" w:sz="4" w:space="0" w:color="auto"/>
              <w:left w:val="single" w:sz="4" w:space="0" w:color="auto"/>
              <w:bottom w:val="single" w:sz="4" w:space="0" w:color="auto"/>
              <w:right w:val="single" w:sz="4" w:space="0" w:color="auto"/>
            </w:tcBorders>
          </w:tcPr>
          <w:p w14:paraId="205B7CFF" w14:textId="105AFB12"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70D70DF0" w14:textId="545B5C13" w:rsidR="00BB16D5" w:rsidRPr="00401540" w:rsidRDefault="00BB16D5" w:rsidP="00BB16D5">
            <w:pPr>
              <w:rPr>
                <w:sz w:val="16"/>
                <w:szCs w:val="16"/>
              </w:rPr>
            </w:pPr>
            <w:r w:rsidRPr="00401540">
              <w:rPr>
                <w:sz w:val="16"/>
                <w:szCs w:val="16"/>
              </w:rPr>
              <w:t>нет</w:t>
            </w:r>
          </w:p>
        </w:tc>
      </w:tr>
      <w:tr w:rsidR="00BB16D5" w:rsidRPr="00401540" w14:paraId="1E08A1E7"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10B0E948" w14:textId="2CC745E4" w:rsidR="00BB16D5" w:rsidRPr="00401540" w:rsidRDefault="00401540" w:rsidP="00BB16D5">
            <w:pPr>
              <w:rPr>
                <w:i/>
                <w:sz w:val="16"/>
                <w:szCs w:val="16"/>
              </w:rPr>
            </w:pPr>
            <w:r>
              <w:rPr>
                <w:i/>
                <w:sz w:val="16"/>
                <w:szCs w:val="16"/>
              </w:rPr>
              <w:t>27</w:t>
            </w:r>
          </w:p>
        </w:tc>
        <w:tc>
          <w:tcPr>
            <w:tcW w:w="642" w:type="pct"/>
            <w:tcBorders>
              <w:top w:val="single" w:sz="4" w:space="0" w:color="auto"/>
              <w:left w:val="single" w:sz="4" w:space="0" w:color="auto"/>
              <w:bottom w:val="single" w:sz="4" w:space="0" w:color="auto"/>
              <w:right w:val="single" w:sz="4" w:space="0" w:color="auto"/>
            </w:tcBorders>
          </w:tcPr>
          <w:p w14:paraId="48372BEC"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6DF2398F" w14:textId="062CDD92" w:rsidR="00BB16D5" w:rsidRPr="00401540" w:rsidRDefault="00BB16D5" w:rsidP="00BB16D5">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00970AF4" w14:textId="23D97E40" w:rsidR="00BB16D5" w:rsidRPr="00401540" w:rsidRDefault="00BB16D5" w:rsidP="00BB16D5">
            <w:pPr>
              <w:rPr>
                <w:sz w:val="16"/>
                <w:szCs w:val="16"/>
              </w:rPr>
            </w:pPr>
            <w:r w:rsidRPr="00401540">
              <w:rPr>
                <w:sz w:val="16"/>
                <w:szCs w:val="16"/>
              </w:rPr>
              <w:t>Нужен ли новый современный бренд Липецкой области?</w:t>
            </w:r>
          </w:p>
        </w:tc>
        <w:tc>
          <w:tcPr>
            <w:tcW w:w="872" w:type="pct"/>
            <w:tcBorders>
              <w:top w:val="single" w:sz="4" w:space="0" w:color="auto"/>
              <w:left w:val="single" w:sz="4" w:space="0" w:color="auto"/>
              <w:bottom w:val="single" w:sz="4" w:space="0" w:color="auto"/>
              <w:right w:val="single" w:sz="4" w:space="0" w:color="auto"/>
            </w:tcBorders>
          </w:tcPr>
          <w:p w14:paraId="3D8BEA9D" w14:textId="69CD209C"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3BB456D0" w14:textId="7D68E5D2" w:rsidR="00BB16D5" w:rsidRPr="00401540" w:rsidRDefault="00BB16D5" w:rsidP="00BB16D5">
            <w:pPr>
              <w:widowControl w:val="0"/>
              <w:rPr>
                <w:b/>
                <w:sz w:val="16"/>
                <w:szCs w:val="16"/>
              </w:rPr>
            </w:pPr>
            <w:r w:rsidRPr="00401540">
              <w:rPr>
                <w:b/>
                <w:sz w:val="16"/>
                <w:szCs w:val="16"/>
              </w:rPr>
              <w:t>Стрельникова Т. Д.</w:t>
            </w:r>
          </w:p>
        </w:tc>
        <w:tc>
          <w:tcPr>
            <w:tcW w:w="429" w:type="pct"/>
            <w:tcBorders>
              <w:top w:val="single" w:sz="4" w:space="0" w:color="auto"/>
              <w:left w:val="single" w:sz="4" w:space="0" w:color="auto"/>
              <w:bottom w:val="single" w:sz="4" w:space="0" w:color="auto"/>
              <w:right w:val="single" w:sz="4" w:space="0" w:color="auto"/>
            </w:tcBorders>
          </w:tcPr>
          <w:p w14:paraId="10733D56" w14:textId="3C45B1BC" w:rsidR="00BB16D5" w:rsidRPr="00401540" w:rsidRDefault="00BB16D5" w:rsidP="00BB16D5">
            <w:pPr>
              <w:rPr>
                <w:sz w:val="16"/>
                <w:szCs w:val="16"/>
              </w:rPr>
            </w:pPr>
            <w:r w:rsidRPr="00401540">
              <w:rPr>
                <w:sz w:val="16"/>
                <w:szCs w:val="16"/>
              </w:rPr>
              <w:t>0,8</w:t>
            </w:r>
          </w:p>
        </w:tc>
        <w:tc>
          <w:tcPr>
            <w:tcW w:w="854" w:type="pct"/>
            <w:tcBorders>
              <w:top w:val="single" w:sz="4" w:space="0" w:color="auto"/>
              <w:left w:val="single" w:sz="4" w:space="0" w:color="auto"/>
              <w:bottom w:val="single" w:sz="4" w:space="0" w:color="auto"/>
              <w:right w:val="single" w:sz="4" w:space="0" w:color="auto"/>
            </w:tcBorders>
          </w:tcPr>
          <w:p w14:paraId="3004C291" w14:textId="58C04A4B" w:rsidR="00BB16D5" w:rsidRPr="00401540" w:rsidRDefault="00BB16D5" w:rsidP="00BB16D5">
            <w:pPr>
              <w:rPr>
                <w:sz w:val="16"/>
                <w:szCs w:val="16"/>
              </w:rPr>
            </w:pPr>
            <w:r w:rsidRPr="00401540">
              <w:rPr>
                <w:sz w:val="16"/>
                <w:szCs w:val="16"/>
              </w:rPr>
              <w:t>ЖУРНАЛ «Центральный научный вестник» Том 3 // Номер 4s (45s) // 25 февраля 2018 г.</w:t>
            </w:r>
          </w:p>
        </w:tc>
        <w:tc>
          <w:tcPr>
            <w:tcW w:w="276" w:type="pct"/>
            <w:tcBorders>
              <w:top w:val="single" w:sz="4" w:space="0" w:color="auto"/>
              <w:left w:val="single" w:sz="4" w:space="0" w:color="auto"/>
              <w:bottom w:val="single" w:sz="4" w:space="0" w:color="auto"/>
              <w:right w:val="single" w:sz="4" w:space="0" w:color="auto"/>
            </w:tcBorders>
          </w:tcPr>
          <w:p w14:paraId="41A9029A" w14:textId="63EF06A5"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0BD5A431" w14:textId="6075FBD9" w:rsidR="00BB16D5" w:rsidRPr="00401540" w:rsidRDefault="00BB16D5" w:rsidP="00BB16D5">
            <w:pPr>
              <w:rPr>
                <w:sz w:val="16"/>
                <w:szCs w:val="16"/>
              </w:rPr>
            </w:pPr>
            <w:r w:rsidRPr="00401540">
              <w:rPr>
                <w:sz w:val="16"/>
                <w:szCs w:val="16"/>
              </w:rPr>
              <w:t>нет</w:t>
            </w:r>
          </w:p>
        </w:tc>
      </w:tr>
      <w:tr w:rsidR="00BB16D5" w:rsidRPr="00401540" w14:paraId="6EB053D5"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2931B41" w14:textId="6EB6C5E0" w:rsidR="00BB16D5" w:rsidRPr="00401540" w:rsidRDefault="00401540" w:rsidP="00BB16D5">
            <w:pPr>
              <w:rPr>
                <w:i/>
                <w:sz w:val="16"/>
                <w:szCs w:val="16"/>
              </w:rPr>
            </w:pPr>
            <w:r>
              <w:rPr>
                <w:i/>
                <w:sz w:val="16"/>
                <w:szCs w:val="16"/>
              </w:rPr>
              <w:t>28</w:t>
            </w:r>
          </w:p>
        </w:tc>
        <w:tc>
          <w:tcPr>
            <w:tcW w:w="642" w:type="pct"/>
            <w:tcBorders>
              <w:top w:val="single" w:sz="4" w:space="0" w:color="auto"/>
              <w:left w:val="single" w:sz="4" w:space="0" w:color="auto"/>
              <w:bottom w:val="single" w:sz="4" w:space="0" w:color="auto"/>
              <w:right w:val="single" w:sz="4" w:space="0" w:color="auto"/>
            </w:tcBorders>
          </w:tcPr>
          <w:p w14:paraId="762979BB"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70896301" w14:textId="22C10242" w:rsidR="00BB16D5" w:rsidRPr="00401540" w:rsidRDefault="00BB16D5" w:rsidP="00BB16D5">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61A807C2" w14:textId="4A1DC986" w:rsidR="00BB16D5" w:rsidRPr="00401540" w:rsidRDefault="00BB16D5" w:rsidP="00BB16D5">
            <w:pPr>
              <w:rPr>
                <w:sz w:val="16"/>
                <w:szCs w:val="16"/>
              </w:rPr>
            </w:pPr>
            <w:r w:rsidRPr="00401540">
              <w:rPr>
                <w:sz w:val="16"/>
                <w:szCs w:val="16"/>
              </w:rPr>
              <w:t>Влияние климатических изменений на заболеваемость населения и экономическое развитие регионов</w:t>
            </w:r>
          </w:p>
        </w:tc>
        <w:tc>
          <w:tcPr>
            <w:tcW w:w="872" w:type="pct"/>
            <w:tcBorders>
              <w:top w:val="single" w:sz="4" w:space="0" w:color="auto"/>
              <w:left w:val="single" w:sz="4" w:space="0" w:color="auto"/>
              <w:bottom w:val="single" w:sz="4" w:space="0" w:color="auto"/>
              <w:right w:val="single" w:sz="4" w:space="0" w:color="auto"/>
            </w:tcBorders>
          </w:tcPr>
          <w:p w14:paraId="063E9AFC" w14:textId="73C8E44E"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2ACC728A" w14:textId="7CEB813D" w:rsidR="00BB16D5" w:rsidRPr="00401540" w:rsidRDefault="00BB16D5" w:rsidP="00BB16D5">
            <w:pPr>
              <w:widowControl w:val="0"/>
              <w:rPr>
                <w:b/>
                <w:sz w:val="16"/>
                <w:szCs w:val="16"/>
              </w:rPr>
            </w:pPr>
            <w:r w:rsidRPr="00401540">
              <w:rPr>
                <w:b/>
                <w:sz w:val="16"/>
                <w:szCs w:val="16"/>
              </w:rPr>
              <w:t>Стрельникова Т. Д.</w:t>
            </w:r>
          </w:p>
        </w:tc>
        <w:tc>
          <w:tcPr>
            <w:tcW w:w="429" w:type="pct"/>
            <w:tcBorders>
              <w:top w:val="single" w:sz="4" w:space="0" w:color="auto"/>
              <w:left w:val="single" w:sz="4" w:space="0" w:color="auto"/>
              <w:bottom w:val="single" w:sz="4" w:space="0" w:color="auto"/>
              <w:right w:val="single" w:sz="4" w:space="0" w:color="auto"/>
            </w:tcBorders>
          </w:tcPr>
          <w:p w14:paraId="0052EC6E" w14:textId="71C9F991" w:rsidR="00BB16D5" w:rsidRPr="00401540" w:rsidRDefault="00BB16D5" w:rsidP="00BB16D5">
            <w:pPr>
              <w:rPr>
                <w:sz w:val="16"/>
                <w:szCs w:val="16"/>
              </w:rPr>
            </w:pPr>
            <w:r w:rsidRPr="00401540">
              <w:rPr>
                <w:sz w:val="16"/>
                <w:szCs w:val="16"/>
              </w:rPr>
              <w:t>0,8</w:t>
            </w:r>
          </w:p>
        </w:tc>
        <w:tc>
          <w:tcPr>
            <w:tcW w:w="854" w:type="pct"/>
            <w:tcBorders>
              <w:top w:val="single" w:sz="4" w:space="0" w:color="auto"/>
              <w:left w:val="single" w:sz="4" w:space="0" w:color="auto"/>
              <w:bottom w:val="single" w:sz="4" w:space="0" w:color="auto"/>
              <w:right w:val="single" w:sz="4" w:space="0" w:color="auto"/>
            </w:tcBorders>
          </w:tcPr>
          <w:p w14:paraId="0844F8B4" w14:textId="6C782BFB" w:rsidR="00BB16D5" w:rsidRPr="00401540" w:rsidRDefault="00BB16D5" w:rsidP="00BB16D5">
            <w:pPr>
              <w:rPr>
                <w:sz w:val="16"/>
                <w:szCs w:val="16"/>
              </w:rPr>
            </w:pPr>
            <w:r w:rsidRPr="00401540">
              <w:rPr>
                <w:sz w:val="16"/>
                <w:szCs w:val="16"/>
              </w:rPr>
              <w:t>Ежемесячный научно-практический журнал «Экономист»  № 12 2018 г. с. 59-65</w:t>
            </w:r>
          </w:p>
        </w:tc>
        <w:tc>
          <w:tcPr>
            <w:tcW w:w="276" w:type="pct"/>
            <w:tcBorders>
              <w:top w:val="single" w:sz="4" w:space="0" w:color="auto"/>
              <w:left w:val="single" w:sz="4" w:space="0" w:color="auto"/>
              <w:bottom w:val="single" w:sz="4" w:space="0" w:color="auto"/>
              <w:right w:val="single" w:sz="4" w:space="0" w:color="auto"/>
            </w:tcBorders>
          </w:tcPr>
          <w:p w14:paraId="5905C278" w14:textId="593C2335"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4D025CD6" w14:textId="788EB88F" w:rsidR="00BB16D5" w:rsidRPr="00401540" w:rsidRDefault="00BB16D5" w:rsidP="00BB16D5">
            <w:pPr>
              <w:rPr>
                <w:sz w:val="16"/>
                <w:szCs w:val="16"/>
              </w:rPr>
            </w:pPr>
            <w:r w:rsidRPr="00401540">
              <w:rPr>
                <w:sz w:val="16"/>
                <w:szCs w:val="16"/>
              </w:rPr>
              <w:t>нет</w:t>
            </w:r>
          </w:p>
        </w:tc>
      </w:tr>
      <w:tr w:rsidR="00BB16D5" w:rsidRPr="00401540" w14:paraId="2042B436"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C377838" w14:textId="1AC1C6AE" w:rsidR="00BB16D5" w:rsidRPr="00401540" w:rsidRDefault="00401540" w:rsidP="00BB16D5">
            <w:pPr>
              <w:rPr>
                <w:i/>
                <w:sz w:val="16"/>
                <w:szCs w:val="16"/>
              </w:rPr>
            </w:pPr>
            <w:r>
              <w:rPr>
                <w:i/>
                <w:sz w:val="16"/>
                <w:szCs w:val="16"/>
              </w:rPr>
              <w:t>29</w:t>
            </w:r>
          </w:p>
        </w:tc>
        <w:tc>
          <w:tcPr>
            <w:tcW w:w="642" w:type="pct"/>
            <w:tcBorders>
              <w:top w:val="single" w:sz="4" w:space="0" w:color="auto"/>
              <w:left w:val="single" w:sz="4" w:space="0" w:color="auto"/>
              <w:bottom w:val="single" w:sz="4" w:space="0" w:color="auto"/>
              <w:right w:val="single" w:sz="4" w:space="0" w:color="auto"/>
            </w:tcBorders>
          </w:tcPr>
          <w:p w14:paraId="0E0AE9C9" w14:textId="7330DA21" w:rsidR="00473CF8" w:rsidRPr="00401540" w:rsidRDefault="00473CF8" w:rsidP="00473CF8">
            <w:pPr>
              <w:rPr>
                <w:color w:val="000000" w:themeColor="text1"/>
                <w:sz w:val="16"/>
                <w:szCs w:val="16"/>
              </w:rPr>
            </w:pPr>
            <w:r w:rsidRPr="00401540">
              <w:rPr>
                <w:color w:val="000000" w:themeColor="text1"/>
                <w:sz w:val="16"/>
                <w:szCs w:val="16"/>
              </w:rPr>
              <w:t>Реальный сектор в условиях новой промышленной революции</w:t>
            </w:r>
          </w:p>
          <w:p w14:paraId="570BD668" w14:textId="45399923" w:rsidR="00BB16D5" w:rsidRPr="00401540" w:rsidRDefault="00BB16D5" w:rsidP="00BB16D5">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7C2D3A5B" w14:textId="1494B6E7" w:rsidR="00BB16D5" w:rsidRPr="00401540" w:rsidRDefault="00BB16D5" w:rsidP="00BB16D5">
            <w:pPr>
              <w:rPr>
                <w:sz w:val="16"/>
                <w:szCs w:val="16"/>
              </w:rPr>
            </w:pPr>
            <w:r w:rsidRPr="00401540">
              <w:rPr>
                <w:sz w:val="16"/>
                <w:szCs w:val="16"/>
              </w:rPr>
              <w:t xml:space="preserve">Организация системы управления человеческими ресурсами в условиях  трансформации экономики </w:t>
            </w:r>
          </w:p>
        </w:tc>
        <w:tc>
          <w:tcPr>
            <w:tcW w:w="872" w:type="pct"/>
            <w:tcBorders>
              <w:top w:val="single" w:sz="4" w:space="0" w:color="auto"/>
              <w:left w:val="single" w:sz="4" w:space="0" w:color="auto"/>
              <w:bottom w:val="single" w:sz="4" w:space="0" w:color="auto"/>
              <w:right w:val="single" w:sz="4" w:space="0" w:color="auto"/>
            </w:tcBorders>
          </w:tcPr>
          <w:p w14:paraId="6E24A872" w14:textId="41B86B3E"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0F5F1321" w14:textId="5AF70D54" w:rsidR="00BB16D5" w:rsidRPr="00401540" w:rsidRDefault="00BB16D5" w:rsidP="00BB16D5">
            <w:pPr>
              <w:widowControl w:val="0"/>
              <w:rPr>
                <w:b/>
                <w:sz w:val="16"/>
                <w:szCs w:val="16"/>
              </w:rPr>
            </w:pPr>
            <w:r w:rsidRPr="00401540">
              <w:rPr>
                <w:b/>
                <w:sz w:val="16"/>
                <w:szCs w:val="16"/>
              </w:rPr>
              <w:t>Кадильникова Л.В.</w:t>
            </w:r>
          </w:p>
        </w:tc>
        <w:tc>
          <w:tcPr>
            <w:tcW w:w="429" w:type="pct"/>
            <w:tcBorders>
              <w:top w:val="single" w:sz="4" w:space="0" w:color="auto"/>
              <w:left w:val="single" w:sz="4" w:space="0" w:color="auto"/>
              <w:bottom w:val="single" w:sz="4" w:space="0" w:color="auto"/>
              <w:right w:val="single" w:sz="4" w:space="0" w:color="auto"/>
            </w:tcBorders>
          </w:tcPr>
          <w:p w14:paraId="4D6D9A40" w14:textId="52C72741" w:rsidR="00BB16D5" w:rsidRPr="00401540" w:rsidRDefault="00BB16D5" w:rsidP="00BB16D5">
            <w:pPr>
              <w:rPr>
                <w:sz w:val="16"/>
                <w:szCs w:val="16"/>
              </w:rPr>
            </w:pPr>
            <w:r w:rsidRPr="00401540">
              <w:rPr>
                <w:sz w:val="16"/>
                <w:szCs w:val="16"/>
              </w:rPr>
              <w:t>0,6</w:t>
            </w:r>
          </w:p>
        </w:tc>
        <w:tc>
          <w:tcPr>
            <w:tcW w:w="854" w:type="pct"/>
            <w:tcBorders>
              <w:top w:val="single" w:sz="4" w:space="0" w:color="auto"/>
              <w:left w:val="single" w:sz="4" w:space="0" w:color="auto"/>
              <w:bottom w:val="single" w:sz="4" w:space="0" w:color="auto"/>
              <w:right w:val="single" w:sz="4" w:space="0" w:color="auto"/>
            </w:tcBorders>
          </w:tcPr>
          <w:p w14:paraId="00C36B1C" w14:textId="3D39DD5A" w:rsidR="00BB16D5" w:rsidRPr="00401540" w:rsidRDefault="00BB16D5" w:rsidP="00BB16D5">
            <w:pPr>
              <w:rPr>
                <w:sz w:val="16"/>
                <w:szCs w:val="16"/>
              </w:rPr>
            </w:pPr>
            <w:r w:rsidRPr="00401540">
              <w:rPr>
                <w:sz w:val="16"/>
                <w:szCs w:val="16"/>
              </w:rPr>
              <w:t>Журнал «Центральный научный вестник», Том 3, № 23, 2018.С.  8-10.</w:t>
            </w:r>
          </w:p>
        </w:tc>
        <w:tc>
          <w:tcPr>
            <w:tcW w:w="276" w:type="pct"/>
            <w:tcBorders>
              <w:top w:val="single" w:sz="4" w:space="0" w:color="auto"/>
              <w:left w:val="single" w:sz="4" w:space="0" w:color="auto"/>
              <w:bottom w:val="single" w:sz="4" w:space="0" w:color="auto"/>
              <w:right w:val="single" w:sz="4" w:space="0" w:color="auto"/>
            </w:tcBorders>
          </w:tcPr>
          <w:p w14:paraId="63F0CD30" w14:textId="6FED9F62"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27FC973D" w14:textId="1A5D6B76" w:rsidR="00BB16D5" w:rsidRPr="00401540" w:rsidRDefault="00BB16D5" w:rsidP="00BB16D5">
            <w:pPr>
              <w:rPr>
                <w:sz w:val="16"/>
                <w:szCs w:val="16"/>
              </w:rPr>
            </w:pPr>
            <w:r w:rsidRPr="00401540">
              <w:rPr>
                <w:sz w:val="16"/>
                <w:szCs w:val="16"/>
              </w:rPr>
              <w:t>нет</w:t>
            </w:r>
          </w:p>
        </w:tc>
      </w:tr>
      <w:tr w:rsidR="00BB16D5" w:rsidRPr="00401540" w14:paraId="68A5B3F5"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1D1A78B2" w14:textId="6767719B" w:rsidR="00BB16D5" w:rsidRPr="00401540" w:rsidRDefault="00401540" w:rsidP="00BB16D5">
            <w:pPr>
              <w:rPr>
                <w:i/>
                <w:sz w:val="16"/>
                <w:szCs w:val="16"/>
              </w:rPr>
            </w:pPr>
            <w:r>
              <w:rPr>
                <w:i/>
                <w:sz w:val="16"/>
                <w:szCs w:val="16"/>
              </w:rPr>
              <w:t>30</w:t>
            </w:r>
          </w:p>
        </w:tc>
        <w:tc>
          <w:tcPr>
            <w:tcW w:w="642" w:type="pct"/>
            <w:tcBorders>
              <w:top w:val="single" w:sz="4" w:space="0" w:color="auto"/>
              <w:left w:val="single" w:sz="4" w:space="0" w:color="auto"/>
              <w:bottom w:val="single" w:sz="4" w:space="0" w:color="auto"/>
              <w:right w:val="single" w:sz="4" w:space="0" w:color="auto"/>
            </w:tcBorders>
          </w:tcPr>
          <w:p w14:paraId="1B94F4D8" w14:textId="4D2416C6" w:rsidR="00BB16D5" w:rsidRPr="00401540" w:rsidRDefault="00BB16D5" w:rsidP="00BB16D5">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3C81D471" w14:textId="0DC6C0E0" w:rsidR="00BB16D5" w:rsidRPr="00401540" w:rsidRDefault="00BB16D5" w:rsidP="00BB16D5">
            <w:pPr>
              <w:rPr>
                <w:sz w:val="16"/>
                <w:szCs w:val="16"/>
              </w:rPr>
            </w:pPr>
            <w:r w:rsidRPr="00401540">
              <w:rPr>
                <w:sz w:val="16"/>
                <w:szCs w:val="16"/>
              </w:rPr>
              <w:t>Современные аспекты развития цифровой экономики</w:t>
            </w:r>
          </w:p>
        </w:tc>
        <w:tc>
          <w:tcPr>
            <w:tcW w:w="872" w:type="pct"/>
            <w:tcBorders>
              <w:top w:val="single" w:sz="4" w:space="0" w:color="auto"/>
              <w:left w:val="single" w:sz="4" w:space="0" w:color="auto"/>
              <w:bottom w:val="single" w:sz="4" w:space="0" w:color="auto"/>
              <w:right w:val="single" w:sz="4" w:space="0" w:color="auto"/>
            </w:tcBorders>
          </w:tcPr>
          <w:p w14:paraId="5BBFC1F3" w14:textId="1CE1FDF6"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24D87CC4" w14:textId="77777777" w:rsidR="00BB16D5" w:rsidRPr="00401540" w:rsidRDefault="00BB16D5" w:rsidP="00BB16D5">
            <w:pPr>
              <w:widowControl w:val="0"/>
              <w:autoSpaceDE w:val="0"/>
              <w:autoSpaceDN w:val="0"/>
              <w:adjustRightInd w:val="0"/>
              <w:rPr>
                <w:b/>
                <w:sz w:val="16"/>
                <w:szCs w:val="16"/>
              </w:rPr>
            </w:pPr>
            <w:r w:rsidRPr="00401540">
              <w:rPr>
                <w:b/>
                <w:sz w:val="16"/>
                <w:szCs w:val="16"/>
              </w:rPr>
              <w:t>Осипова И.В.,</w:t>
            </w:r>
          </w:p>
          <w:p w14:paraId="66806B61" w14:textId="20374019" w:rsidR="00BB16D5" w:rsidRPr="00401540" w:rsidRDefault="00BB16D5" w:rsidP="00BB16D5">
            <w:pPr>
              <w:widowControl w:val="0"/>
              <w:rPr>
                <w:sz w:val="16"/>
                <w:szCs w:val="16"/>
              </w:rPr>
            </w:pPr>
            <w:r w:rsidRPr="00401540">
              <w:rPr>
                <w:b/>
                <w:sz w:val="16"/>
                <w:szCs w:val="16"/>
              </w:rPr>
              <w:t>Решетникова Е.В.</w:t>
            </w:r>
          </w:p>
        </w:tc>
        <w:tc>
          <w:tcPr>
            <w:tcW w:w="429" w:type="pct"/>
            <w:tcBorders>
              <w:top w:val="single" w:sz="4" w:space="0" w:color="auto"/>
              <w:left w:val="single" w:sz="4" w:space="0" w:color="auto"/>
              <w:bottom w:val="single" w:sz="4" w:space="0" w:color="auto"/>
              <w:right w:val="single" w:sz="4" w:space="0" w:color="auto"/>
            </w:tcBorders>
          </w:tcPr>
          <w:p w14:paraId="67A45BDA" w14:textId="02A2D135" w:rsidR="00BB16D5" w:rsidRPr="00401540" w:rsidRDefault="00BB16D5" w:rsidP="00BB16D5">
            <w:pPr>
              <w:rPr>
                <w:sz w:val="16"/>
                <w:szCs w:val="16"/>
              </w:rPr>
            </w:pPr>
            <w:r w:rsidRPr="00401540">
              <w:rPr>
                <w:sz w:val="16"/>
                <w:szCs w:val="16"/>
              </w:rPr>
              <w:t>0,2/0,1/0,1</w:t>
            </w:r>
          </w:p>
        </w:tc>
        <w:tc>
          <w:tcPr>
            <w:tcW w:w="854" w:type="pct"/>
            <w:tcBorders>
              <w:top w:val="single" w:sz="4" w:space="0" w:color="auto"/>
              <w:left w:val="single" w:sz="4" w:space="0" w:color="auto"/>
              <w:bottom w:val="single" w:sz="4" w:space="0" w:color="auto"/>
              <w:right w:val="single" w:sz="4" w:space="0" w:color="auto"/>
            </w:tcBorders>
          </w:tcPr>
          <w:p w14:paraId="27649E74" w14:textId="3B4094BA" w:rsidR="00BB16D5" w:rsidRPr="00401540" w:rsidRDefault="00BB16D5" w:rsidP="00BB16D5">
            <w:pPr>
              <w:rPr>
                <w:sz w:val="16"/>
                <w:szCs w:val="16"/>
              </w:rPr>
            </w:pPr>
            <w:r w:rsidRPr="00401540">
              <w:rPr>
                <w:sz w:val="16"/>
                <w:szCs w:val="16"/>
              </w:rPr>
              <w:t>Журнал «Центральный научный вестник», Том 3, № 23, 2018 – С. 19-20.</w:t>
            </w:r>
          </w:p>
        </w:tc>
        <w:tc>
          <w:tcPr>
            <w:tcW w:w="276" w:type="pct"/>
            <w:tcBorders>
              <w:top w:val="single" w:sz="4" w:space="0" w:color="auto"/>
              <w:left w:val="single" w:sz="4" w:space="0" w:color="auto"/>
              <w:bottom w:val="single" w:sz="4" w:space="0" w:color="auto"/>
              <w:right w:val="single" w:sz="4" w:space="0" w:color="auto"/>
            </w:tcBorders>
          </w:tcPr>
          <w:p w14:paraId="5A1F7CF7" w14:textId="37967F70"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0509EBBF" w14:textId="783E4DDA" w:rsidR="00BB16D5" w:rsidRPr="00401540" w:rsidRDefault="00BB16D5" w:rsidP="00BB16D5">
            <w:pPr>
              <w:rPr>
                <w:sz w:val="16"/>
                <w:szCs w:val="16"/>
              </w:rPr>
            </w:pPr>
            <w:r w:rsidRPr="00401540">
              <w:rPr>
                <w:sz w:val="16"/>
                <w:szCs w:val="16"/>
              </w:rPr>
              <w:t>нет</w:t>
            </w:r>
          </w:p>
        </w:tc>
      </w:tr>
      <w:tr w:rsidR="00BB16D5" w:rsidRPr="00401540" w14:paraId="557F8EED"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68AFE788" w14:textId="6C63967B" w:rsidR="00BB16D5" w:rsidRPr="00401540" w:rsidRDefault="00401540" w:rsidP="00BB16D5">
            <w:pPr>
              <w:rPr>
                <w:i/>
                <w:sz w:val="16"/>
                <w:szCs w:val="16"/>
              </w:rPr>
            </w:pPr>
            <w:r>
              <w:rPr>
                <w:i/>
                <w:sz w:val="16"/>
                <w:szCs w:val="16"/>
              </w:rPr>
              <w:lastRenderedPageBreak/>
              <w:t>31</w:t>
            </w:r>
          </w:p>
        </w:tc>
        <w:tc>
          <w:tcPr>
            <w:tcW w:w="642" w:type="pct"/>
            <w:tcBorders>
              <w:top w:val="single" w:sz="4" w:space="0" w:color="auto"/>
              <w:left w:val="single" w:sz="4" w:space="0" w:color="auto"/>
              <w:bottom w:val="single" w:sz="4" w:space="0" w:color="auto"/>
              <w:right w:val="single" w:sz="4" w:space="0" w:color="auto"/>
            </w:tcBorders>
          </w:tcPr>
          <w:p w14:paraId="3F522A71" w14:textId="2D3E0B58" w:rsidR="00BB16D5" w:rsidRPr="00401540" w:rsidRDefault="00BB16D5" w:rsidP="00BB16D5">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4E330951" w14:textId="5F20288F" w:rsidR="00BB16D5" w:rsidRPr="00401540" w:rsidRDefault="00BB16D5" w:rsidP="00BB16D5">
            <w:pPr>
              <w:rPr>
                <w:sz w:val="16"/>
                <w:szCs w:val="16"/>
              </w:rPr>
            </w:pPr>
            <w:r w:rsidRPr="00401540">
              <w:rPr>
                <w:sz w:val="16"/>
                <w:szCs w:val="16"/>
              </w:rPr>
              <w:t xml:space="preserve">Рынок труда в условиях цифровой экономки </w:t>
            </w:r>
          </w:p>
        </w:tc>
        <w:tc>
          <w:tcPr>
            <w:tcW w:w="872" w:type="pct"/>
            <w:tcBorders>
              <w:top w:val="single" w:sz="4" w:space="0" w:color="auto"/>
              <w:left w:val="single" w:sz="4" w:space="0" w:color="auto"/>
              <w:bottom w:val="single" w:sz="4" w:space="0" w:color="auto"/>
              <w:right w:val="single" w:sz="4" w:space="0" w:color="auto"/>
            </w:tcBorders>
          </w:tcPr>
          <w:p w14:paraId="16F94138" w14:textId="6FC0D5A1"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7347BE2F" w14:textId="53D07FF7" w:rsidR="00BB16D5" w:rsidRPr="00401540" w:rsidRDefault="00BB16D5" w:rsidP="00BB16D5">
            <w:pPr>
              <w:widowControl w:val="0"/>
              <w:rPr>
                <w:b/>
                <w:sz w:val="16"/>
                <w:szCs w:val="16"/>
              </w:rPr>
            </w:pPr>
            <w:r w:rsidRPr="00401540">
              <w:rPr>
                <w:b/>
                <w:sz w:val="16"/>
                <w:szCs w:val="16"/>
              </w:rPr>
              <w:t>Некрасова Е.А.</w:t>
            </w:r>
          </w:p>
        </w:tc>
        <w:tc>
          <w:tcPr>
            <w:tcW w:w="429" w:type="pct"/>
            <w:tcBorders>
              <w:top w:val="single" w:sz="4" w:space="0" w:color="auto"/>
              <w:left w:val="single" w:sz="4" w:space="0" w:color="auto"/>
              <w:bottom w:val="single" w:sz="4" w:space="0" w:color="auto"/>
              <w:right w:val="single" w:sz="4" w:space="0" w:color="auto"/>
            </w:tcBorders>
          </w:tcPr>
          <w:p w14:paraId="2257FDCC" w14:textId="00CA17F4" w:rsidR="00BB16D5" w:rsidRPr="00401540" w:rsidRDefault="00BB16D5" w:rsidP="00BB16D5">
            <w:pPr>
              <w:rPr>
                <w:sz w:val="16"/>
                <w:szCs w:val="16"/>
              </w:rPr>
            </w:pPr>
            <w:r w:rsidRPr="00401540">
              <w:rPr>
                <w:sz w:val="16"/>
                <w:szCs w:val="16"/>
              </w:rPr>
              <w:t>0,2</w:t>
            </w:r>
          </w:p>
        </w:tc>
        <w:tc>
          <w:tcPr>
            <w:tcW w:w="854" w:type="pct"/>
            <w:tcBorders>
              <w:top w:val="single" w:sz="4" w:space="0" w:color="auto"/>
              <w:left w:val="single" w:sz="4" w:space="0" w:color="auto"/>
              <w:bottom w:val="single" w:sz="4" w:space="0" w:color="auto"/>
              <w:right w:val="single" w:sz="4" w:space="0" w:color="auto"/>
            </w:tcBorders>
          </w:tcPr>
          <w:p w14:paraId="24B0442B" w14:textId="64058A5C" w:rsidR="00BB16D5" w:rsidRPr="00401540" w:rsidRDefault="00BB16D5" w:rsidP="00BB16D5">
            <w:pPr>
              <w:rPr>
                <w:sz w:val="16"/>
                <w:szCs w:val="16"/>
              </w:rPr>
            </w:pPr>
            <w:r w:rsidRPr="00401540">
              <w:rPr>
                <w:sz w:val="16"/>
                <w:szCs w:val="16"/>
              </w:rPr>
              <w:t>Журнал «Центральный научный вестник», Том 3, № 23, 2018 – С. 35-37.</w:t>
            </w:r>
          </w:p>
        </w:tc>
        <w:tc>
          <w:tcPr>
            <w:tcW w:w="276" w:type="pct"/>
            <w:tcBorders>
              <w:top w:val="single" w:sz="4" w:space="0" w:color="auto"/>
              <w:left w:val="single" w:sz="4" w:space="0" w:color="auto"/>
              <w:bottom w:val="single" w:sz="4" w:space="0" w:color="auto"/>
              <w:right w:val="single" w:sz="4" w:space="0" w:color="auto"/>
            </w:tcBorders>
          </w:tcPr>
          <w:p w14:paraId="1933DCEC" w14:textId="4399D765"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75AEFF28" w14:textId="2EB72228" w:rsidR="00BB16D5" w:rsidRPr="00401540" w:rsidRDefault="00BB16D5" w:rsidP="00BB16D5">
            <w:pPr>
              <w:rPr>
                <w:sz w:val="16"/>
                <w:szCs w:val="16"/>
              </w:rPr>
            </w:pPr>
            <w:r w:rsidRPr="00401540">
              <w:rPr>
                <w:sz w:val="16"/>
                <w:szCs w:val="16"/>
              </w:rPr>
              <w:t>нет</w:t>
            </w:r>
          </w:p>
        </w:tc>
      </w:tr>
      <w:tr w:rsidR="00BB16D5" w:rsidRPr="00401540" w14:paraId="1FB9403F"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457EF1FF" w14:textId="4D8FE309" w:rsidR="00BB16D5" w:rsidRPr="00401540" w:rsidRDefault="00401540" w:rsidP="00BB16D5">
            <w:pPr>
              <w:rPr>
                <w:i/>
                <w:sz w:val="16"/>
                <w:szCs w:val="16"/>
              </w:rPr>
            </w:pPr>
            <w:r>
              <w:rPr>
                <w:i/>
                <w:sz w:val="16"/>
                <w:szCs w:val="16"/>
              </w:rPr>
              <w:t>32</w:t>
            </w:r>
          </w:p>
        </w:tc>
        <w:tc>
          <w:tcPr>
            <w:tcW w:w="642" w:type="pct"/>
            <w:tcBorders>
              <w:top w:val="single" w:sz="4" w:space="0" w:color="auto"/>
              <w:left w:val="single" w:sz="4" w:space="0" w:color="auto"/>
              <w:bottom w:val="single" w:sz="4" w:space="0" w:color="auto"/>
              <w:right w:val="single" w:sz="4" w:space="0" w:color="auto"/>
            </w:tcBorders>
          </w:tcPr>
          <w:p w14:paraId="32168B6B" w14:textId="7BD4F87E" w:rsidR="00BB16D5" w:rsidRPr="00401540" w:rsidRDefault="00BB16D5" w:rsidP="00BB16D5">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25EF6229" w14:textId="0ABC8841" w:rsidR="00BB16D5" w:rsidRPr="00401540" w:rsidRDefault="00BB16D5" w:rsidP="00BB16D5">
            <w:pPr>
              <w:rPr>
                <w:sz w:val="16"/>
                <w:szCs w:val="16"/>
              </w:rPr>
            </w:pPr>
            <w:r w:rsidRPr="00401540">
              <w:rPr>
                <w:sz w:val="16"/>
                <w:szCs w:val="16"/>
              </w:rPr>
              <w:t>Система поддержки принятия управленческих решений в сфере государственного и муниципального управления</w:t>
            </w:r>
          </w:p>
        </w:tc>
        <w:tc>
          <w:tcPr>
            <w:tcW w:w="872" w:type="pct"/>
            <w:tcBorders>
              <w:top w:val="single" w:sz="4" w:space="0" w:color="auto"/>
              <w:left w:val="single" w:sz="4" w:space="0" w:color="auto"/>
              <w:bottom w:val="single" w:sz="4" w:space="0" w:color="auto"/>
              <w:right w:val="single" w:sz="4" w:space="0" w:color="auto"/>
            </w:tcBorders>
          </w:tcPr>
          <w:p w14:paraId="6B959403" w14:textId="7DC3D5B7"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645C1E1D" w14:textId="5CEABED8" w:rsidR="00BB16D5" w:rsidRPr="00401540" w:rsidRDefault="00BB16D5" w:rsidP="00BB16D5">
            <w:pPr>
              <w:widowControl w:val="0"/>
              <w:rPr>
                <w:b/>
                <w:sz w:val="16"/>
                <w:szCs w:val="16"/>
              </w:rPr>
            </w:pPr>
            <w:r w:rsidRPr="00401540">
              <w:rPr>
                <w:b/>
                <w:sz w:val="16"/>
                <w:szCs w:val="16"/>
              </w:rPr>
              <w:t>Журавлева О.В.</w:t>
            </w:r>
          </w:p>
        </w:tc>
        <w:tc>
          <w:tcPr>
            <w:tcW w:w="429" w:type="pct"/>
            <w:tcBorders>
              <w:top w:val="single" w:sz="4" w:space="0" w:color="auto"/>
              <w:left w:val="single" w:sz="4" w:space="0" w:color="auto"/>
              <w:bottom w:val="single" w:sz="4" w:space="0" w:color="auto"/>
              <w:right w:val="single" w:sz="4" w:space="0" w:color="auto"/>
            </w:tcBorders>
          </w:tcPr>
          <w:p w14:paraId="3CFC3572" w14:textId="34A85DEE" w:rsidR="00BB16D5" w:rsidRPr="00401540" w:rsidRDefault="00BB16D5" w:rsidP="00BB16D5">
            <w:pPr>
              <w:rPr>
                <w:sz w:val="16"/>
                <w:szCs w:val="16"/>
              </w:rPr>
            </w:pPr>
            <w:r w:rsidRPr="00401540">
              <w:rPr>
                <w:sz w:val="16"/>
                <w:szCs w:val="16"/>
              </w:rPr>
              <w:t>0,1</w:t>
            </w:r>
          </w:p>
        </w:tc>
        <w:tc>
          <w:tcPr>
            <w:tcW w:w="854" w:type="pct"/>
            <w:tcBorders>
              <w:top w:val="single" w:sz="4" w:space="0" w:color="auto"/>
              <w:left w:val="single" w:sz="4" w:space="0" w:color="auto"/>
              <w:bottom w:val="single" w:sz="4" w:space="0" w:color="auto"/>
              <w:right w:val="single" w:sz="4" w:space="0" w:color="auto"/>
            </w:tcBorders>
          </w:tcPr>
          <w:p w14:paraId="329B3A5F" w14:textId="3A2837CC" w:rsidR="00BB16D5" w:rsidRPr="00401540" w:rsidRDefault="00BB16D5" w:rsidP="00BB16D5">
            <w:pPr>
              <w:rPr>
                <w:sz w:val="16"/>
                <w:szCs w:val="16"/>
              </w:rPr>
            </w:pPr>
            <w:r w:rsidRPr="00401540">
              <w:rPr>
                <w:sz w:val="16"/>
                <w:szCs w:val="16"/>
              </w:rPr>
              <w:t>Журнал «Центральный научный вестник», Том 3, № 23, 2018 – С. 7-8.</w:t>
            </w:r>
          </w:p>
        </w:tc>
        <w:tc>
          <w:tcPr>
            <w:tcW w:w="276" w:type="pct"/>
            <w:tcBorders>
              <w:top w:val="single" w:sz="4" w:space="0" w:color="auto"/>
              <w:left w:val="single" w:sz="4" w:space="0" w:color="auto"/>
              <w:bottom w:val="single" w:sz="4" w:space="0" w:color="auto"/>
              <w:right w:val="single" w:sz="4" w:space="0" w:color="auto"/>
            </w:tcBorders>
          </w:tcPr>
          <w:p w14:paraId="081B0DD4" w14:textId="33F159C3"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10EE4427" w14:textId="40EB42F2" w:rsidR="00BB16D5" w:rsidRPr="00401540" w:rsidRDefault="00BB16D5" w:rsidP="00BB16D5">
            <w:pPr>
              <w:rPr>
                <w:sz w:val="16"/>
                <w:szCs w:val="16"/>
              </w:rPr>
            </w:pPr>
            <w:r w:rsidRPr="00401540">
              <w:rPr>
                <w:sz w:val="16"/>
                <w:szCs w:val="16"/>
              </w:rPr>
              <w:t>нет</w:t>
            </w:r>
          </w:p>
        </w:tc>
      </w:tr>
      <w:tr w:rsidR="00BB16D5" w:rsidRPr="00401540" w14:paraId="1F9A1E8E"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1433564E" w14:textId="4F9312F3" w:rsidR="00BB16D5" w:rsidRPr="00401540" w:rsidRDefault="00401540" w:rsidP="00BB16D5">
            <w:pPr>
              <w:rPr>
                <w:i/>
                <w:sz w:val="16"/>
                <w:szCs w:val="16"/>
              </w:rPr>
            </w:pPr>
            <w:r>
              <w:rPr>
                <w:i/>
                <w:sz w:val="16"/>
                <w:szCs w:val="16"/>
              </w:rPr>
              <w:t>33</w:t>
            </w:r>
          </w:p>
        </w:tc>
        <w:tc>
          <w:tcPr>
            <w:tcW w:w="642" w:type="pct"/>
            <w:tcBorders>
              <w:top w:val="single" w:sz="4" w:space="0" w:color="auto"/>
              <w:left w:val="single" w:sz="4" w:space="0" w:color="auto"/>
              <w:bottom w:val="single" w:sz="4" w:space="0" w:color="auto"/>
              <w:right w:val="single" w:sz="4" w:space="0" w:color="auto"/>
            </w:tcBorders>
          </w:tcPr>
          <w:p w14:paraId="10829A9F" w14:textId="445F261B" w:rsidR="00BB16D5" w:rsidRPr="00401540" w:rsidRDefault="00BB16D5" w:rsidP="00BB16D5">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7D7286A5" w14:textId="6C23F2A8" w:rsidR="00BB16D5" w:rsidRPr="00401540" w:rsidRDefault="00BB16D5" w:rsidP="00BB16D5">
            <w:pPr>
              <w:rPr>
                <w:sz w:val="16"/>
                <w:szCs w:val="16"/>
              </w:rPr>
            </w:pPr>
            <w:r w:rsidRPr="00401540">
              <w:rPr>
                <w:sz w:val="16"/>
                <w:szCs w:val="16"/>
              </w:rPr>
              <w:t>Инновационная модель привлечения инвестиций в муниципальное образование</w:t>
            </w:r>
          </w:p>
        </w:tc>
        <w:tc>
          <w:tcPr>
            <w:tcW w:w="872" w:type="pct"/>
            <w:tcBorders>
              <w:top w:val="single" w:sz="4" w:space="0" w:color="auto"/>
              <w:left w:val="single" w:sz="4" w:space="0" w:color="auto"/>
              <w:bottom w:val="single" w:sz="4" w:space="0" w:color="auto"/>
              <w:right w:val="single" w:sz="4" w:space="0" w:color="auto"/>
            </w:tcBorders>
          </w:tcPr>
          <w:p w14:paraId="2DA473AF" w14:textId="3A210F24"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18F6D146" w14:textId="214EB883" w:rsidR="00BB16D5" w:rsidRPr="00401540" w:rsidRDefault="00BB16D5" w:rsidP="00BB16D5">
            <w:pPr>
              <w:widowControl w:val="0"/>
              <w:rPr>
                <w:b/>
                <w:sz w:val="16"/>
                <w:szCs w:val="16"/>
              </w:rPr>
            </w:pPr>
            <w:r w:rsidRPr="00401540">
              <w:rPr>
                <w:b/>
                <w:sz w:val="16"/>
                <w:szCs w:val="16"/>
              </w:rPr>
              <w:t>Журавлева О.В.</w:t>
            </w:r>
          </w:p>
        </w:tc>
        <w:tc>
          <w:tcPr>
            <w:tcW w:w="429" w:type="pct"/>
            <w:tcBorders>
              <w:top w:val="single" w:sz="4" w:space="0" w:color="auto"/>
              <w:left w:val="single" w:sz="4" w:space="0" w:color="auto"/>
              <w:bottom w:val="single" w:sz="4" w:space="0" w:color="auto"/>
              <w:right w:val="single" w:sz="4" w:space="0" w:color="auto"/>
            </w:tcBorders>
          </w:tcPr>
          <w:p w14:paraId="4FC735F5" w14:textId="64094AA9" w:rsidR="00BB16D5" w:rsidRPr="00401540" w:rsidRDefault="00BB16D5" w:rsidP="00BB16D5">
            <w:pPr>
              <w:rPr>
                <w:sz w:val="16"/>
                <w:szCs w:val="16"/>
              </w:rPr>
            </w:pPr>
            <w:r w:rsidRPr="00401540">
              <w:rPr>
                <w:sz w:val="16"/>
                <w:szCs w:val="16"/>
              </w:rPr>
              <w:t>0,2/0,1/0,1</w:t>
            </w:r>
          </w:p>
        </w:tc>
        <w:tc>
          <w:tcPr>
            <w:tcW w:w="854" w:type="pct"/>
            <w:tcBorders>
              <w:top w:val="single" w:sz="4" w:space="0" w:color="auto"/>
              <w:left w:val="single" w:sz="4" w:space="0" w:color="auto"/>
              <w:bottom w:val="single" w:sz="4" w:space="0" w:color="auto"/>
              <w:right w:val="single" w:sz="4" w:space="0" w:color="auto"/>
            </w:tcBorders>
          </w:tcPr>
          <w:p w14:paraId="286DD571" w14:textId="538223C3" w:rsidR="00BB16D5" w:rsidRPr="00401540" w:rsidRDefault="00BB16D5" w:rsidP="00BB16D5">
            <w:pPr>
              <w:rPr>
                <w:sz w:val="16"/>
                <w:szCs w:val="16"/>
              </w:rPr>
            </w:pPr>
            <w:r w:rsidRPr="00401540">
              <w:rPr>
                <w:sz w:val="16"/>
                <w:szCs w:val="16"/>
              </w:rPr>
              <w:t>Центральный научный вестник. 2018. Т. 3. № 10 (51). С. 87-88.</w:t>
            </w:r>
          </w:p>
        </w:tc>
        <w:tc>
          <w:tcPr>
            <w:tcW w:w="276" w:type="pct"/>
            <w:tcBorders>
              <w:top w:val="single" w:sz="4" w:space="0" w:color="auto"/>
              <w:left w:val="single" w:sz="4" w:space="0" w:color="auto"/>
              <w:bottom w:val="single" w:sz="4" w:space="0" w:color="auto"/>
              <w:right w:val="single" w:sz="4" w:space="0" w:color="auto"/>
            </w:tcBorders>
          </w:tcPr>
          <w:p w14:paraId="18A216F0" w14:textId="42A2DF09"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1D56A239" w14:textId="79BD00EB" w:rsidR="00BB16D5" w:rsidRPr="00401540" w:rsidRDefault="00BB16D5" w:rsidP="00BB16D5">
            <w:pPr>
              <w:rPr>
                <w:sz w:val="16"/>
                <w:szCs w:val="16"/>
              </w:rPr>
            </w:pPr>
            <w:r w:rsidRPr="00401540">
              <w:rPr>
                <w:sz w:val="16"/>
                <w:szCs w:val="16"/>
              </w:rPr>
              <w:t>нет</w:t>
            </w:r>
          </w:p>
        </w:tc>
      </w:tr>
      <w:tr w:rsidR="00BB16D5" w:rsidRPr="00401540" w14:paraId="1CF0695C"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57337EE3" w14:textId="55130C02" w:rsidR="00BB16D5" w:rsidRPr="00401540" w:rsidRDefault="00401540" w:rsidP="00BB16D5">
            <w:pPr>
              <w:rPr>
                <w:i/>
                <w:sz w:val="16"/>
                <w:szCs w:val="16"/>
              </w:rPr>
            </w:pPr>
            <w:r>
              <w:rPr>
                <w:i/>
                <w:sz w:val="16"/>
                <w:szCs w:val="16"/>
              </w:rPr>
              <w:t>34</w:t>
            </w:r>
          </w:p>
        </w:tc>
        <w:tc>
          <w:tcPr>
            <w:tcW w:w="642" w:type="pct"/>
            <w:tcBorders>
              <w:top w:val="single" w:sz="4" w:space="0" w:color="auto"/>
              <w:left w:val="single" w:sz="4" w:space="0" w:color="auto"/>
              <w:bottom w:val="single" w:sz="4" w:space="0" w:color="auto"/>
              <w:right w:val="single" w:sz="4" w:space="0" w:color="auto"/>
            </w:tcBorders>
          </w:tcPr>
          <w:p w14:paraId="6D97C113" w14:textId="426D2167" w:rsidR="00BB16D5" w:rsidRPr="00401540" w:rsidRDefault="00BB16D5" w:rsidP="00BB16D5">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71D6E458" w14:textId="5F4A65EF" w:rsidR="00BB16D5" w:rsidRPr="00401540" w:rsidRDefault="00BB16D5" w:rsidP="00BB16D5">
            <w:pPr>
              <w:rPr>
                <w:sz w:val="16"/>
                <w:szCs w:val="16"/>
              </w:rPr>
            </w:pPr>
            <w:r w:rsidRPr="00401540">
              <w:rPr>
                <w:sz w:val="16"/>
                <w:szCs w:val="16"/>
              </w:rPr>
              <w:t>Управление жилищно-коммунальным комплексом в субъекте РФ</w:t>
            </w:r>
          </w:p>
        </w:tc>
        <w:tc>
          <w:tcPr>
            <w:tcW w:w="872" w:type="pct"/>
            <w:tcBorders>
              <w:top w:val="single" w:sz="4" w:space="0" w:color="auto"/>
              <w:left w:val="single" w:sz="4" w:space="0" w:color="auto"/>
              <w:bottom w:val="single" w:sz="4" w:space="0" w:color="auto"/>
              <w:right w:val="single" w:sz="4" w:space="0" w:color="auto"/>
            </w:tcBorders>
          </w:tcPr>
          <w:p w14:paraId="5C02FA47" w14:textId="44357BBC" w:rsidR="00BB16D5" w:rsidRPr="00401540" w:rsidRDefault="00BB16D5" w:rsidP="00BB16D5">
            <w:pPr>
              <w:rPr>
                <w:sz w:val="16"/>
                <w:szCs w:val="16"/>
              </w:rPr>
            </w:pPr>
            <w:r w:rsidRPr="00401540">
              <w:rPr>
                <w:sz w:val="16"/>
                <w:szCs w:val="16"/>
              </w:rPr>
              <w:t>Кафедра «Экономика, менеджмент и маркетинг»</w:t>
            </w:r>
          </w:p>
        </w:tc>
        <w:tc>
          <w:tcPr>
            <w:tcW w:w="551" w:type="pct"/>
            <w:tcBorders>
              <w:top w:val="single" w:sz="4" w:space="0" w:color="auto"/>
              <w:left w:val="single" w:sz="4" w:space="0" w:color="auto"/>
              <w:bottom w:val="single" w:sz="4" w:space="0" w:color="auto"/>
              <w:right w:val="single" w:sz="4" w:space="0" w:color="auto"/>
            </w:tcBorders>
          </w:tcPr>
          <w:p w14:paraId="79486ECD" w14:textId="52D8A314" w:rsidR="00BB16D5" w:rsidRPr="00401540" w:rsidRDefault="00BB16D5" w:rsidP="00BB16D5">
            <w:pPr>
              <w:widowControl w:val="0"/>
              <w:rPr>
                <w:sz w:val="16"/>
                <w:szCs w:val="16"/>
              </w:rPr>
            </w:pPr>
            <w:r w:rsidRPr="00401540">
              <w:rPr>
                <w:sz w:val="16"/>
                <w:szCs w:val="16"/>
              </w:rPr>
              <w:t xml:space="preserve">Фурсов М.Д., </w:t>
            </w:r>
            <w:r w:rsidRPr="00401540">
              <w:rPr>
                <w:b/>
                <w:sz w:val="16"/>
                <w:szCs w:val="16"/>
              </w:rPr>
              <w:t>Журавлева О.В.</w:t>
            </w:r>
          </w:p>
        </w:tc>
        <w:tc>
          <w:tcPr>
            <w:tcW w:w="429" w:type="pct"/>
            <w:tcBorders>
              <w:top w:val="single" w:sz="4" w:space="0" w:color="auto"/>
              <w:left w:val="single" w:sz="4" w:space="0" w:color="auto"/>
              <w:bottom w:val="single" w:sz="4" w:space="0" w:color="auto"/>
              <w:right w:val="single" w:sz="4" w:space="0" w:color="auto"/>
            </w:tcBorders>
          </w:tcPr>
          <w:p w14:paraId="6ACF95B9" w14:textId="5BF5108E" w:rsidR="00BB16D5" w:rsidRPr="00401540" w:rsidRDefault="00BB16D5" w:rsidP="00BB16D5">
            <w:pPr>
              <w:rPr>
                <w:sz w:val="16"/>
                <w:szCs w:val="16"/>
              </w:rPr>
            </w:pPr>
            <w:r w:rsidRPr="00401540">
              <w:rPr>
                <w:sz w:val="16"/>
                <w:szCs w:val="16"/>
              </w:rPr>
              <w:t>0,2/0,1/0,1</w:t>
            </w:r>
          </w:p>
        </w:tc>
        <w:tc>
          <w:tcPr>
            <w:tcW w:w="854" w:type="pct"/>
            <w:tcBorders>
              <w:top w:val="single" w:sz="4" w:space="0" w:color="auto"/>
              <w:left w:val="single" w:sz="4" w:space="0" w:color="auto"/>
              <w:bottom w:val="single" w:sz="4" w:space="0" w:color="auto"/>
              <w:right w:val="single" w:sz="4" w:space="0" w:color="auto"/>
            </w:tcBorders>
          </w:tcPr>
          <w:p w14:paraId="38AFBFBC" w14:textId="6388ECB4" w:rsidR="00BB16D5" w:rsidRPr="00401540" w:rsidRDefault="00BB16D5" w:rsidP="00BB16D5">
            <w:pPr>
              <w:rPr>
                <w:sz w:val="16"/>
                <w:szCs w:val="16"/>
              </w:rPr>
            </w:pPr>
            <w:r w:rsidRPr="00401540">
              <w:rPr>
                <w:sz w:val="16"/>
                <w:szCs w:val="16"/>
              </w:rPr>
              <w:t>Центральный научный вестник. 2018. Т. 3. № 9 (50). С. 84-86.</w:t>
            </w:r>
          </w:p>
        </w:tc>
        <w:tc>
          <w:tcPr>
            <w:tcW w:w="276" w:type="pct"/>
            <w:tcBorders>
              <w:top w:val="single" w:sz="4" w:space="0" w:color="auto"/>
              <w:left w:val="single" w:sz="4" w:space="0" w:color="auto"/>
              <w:bottom w:val="single" w:sz="4" w:space="0" w:color="auto"/>
              <w:right w:val="single" w:sz="4" w:space="0" w:color="auto"/>
            </w:tcBorders>
          </w:tcPr>
          <w:p w14:paraId="495B6DEE" w14:textId="16ED9C6B" w:rsidR="00BB16D5" w:rsidRPr="00401540" w:rsidRDefault="00BB16D5"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53952D1C" w14:textId="30A00426" w:rsidR="00BB16D5" w:rsidRPr="00401540" w:rsidRDefault="00BB16D5" w:rsidP="00BB16D5">
            <w:pPr>
              <w:rPr>
                <w:sz w:val="16"/>
                <w:szCs w:val="16"/>
              </w:rPr>
            </w:pPr>
            <w:r w:rsidRPr="00401540">
              <w:rPr>
                <w:sz w:val="16"/>
                <w:szCs w:val="16"/>
              </w:rPr>
              <w:t>нет</w:t>
            </w:r>
          </w:p>
        </w:tc>
      </w:tr>
      <w:tr w:rsidR="00DF2404" w:rsidRPr="00401540" w14:paraId="4E263972"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1587FADF" w14:textId="3B9AE6E1" w:rsidR="00DF2404" w:rsidRPr="00401540" w:rsidRDefault="00401540" w:rsidP="00BB16D5">
            <w:pPr>
              <w:rPr>
                <w:i/>
                <w:sz w:val="16"/>
                <w:szCs w:val="16"/>
              </w:rPr>
            </w:pPr>
            <w:r>
              <w:rPr>
                <w:i/>
                <w:sz w:val="16"/>
                <w:szCs w:val="16"/>
              </w:rPr>
              <w:t>35</w:t>
            </w:r>
          </w:p>
        </w:tc>
        <w:tc>
          <w:tcPr>
            <w:tcW w:w="642" w:type="pct"/>
            <w:tcBorders>
              <w:top w:val="single" w:sz="4" w:space="0" w:color="auto"/>
              <w:left w:val="single" w:sz="4" w:space="0" w:color="auto"/>
              <w:bottom w:val="single" w:sz="4" w:space="0" w:color="auto"/>
              <w:right w:val="single" w:sz="4" w:space="0" w:color="auto"/>
            </w:tcBorders>
          </w:tcPr>
          <w:p w14:paraId="1CB00BC4" w14:textId="63B40B55" w:rsidR="00DF2404" w:rsidRPr="00401540" w:rsidRDefault="00DF2404" w:rsidP="00BB16D5">
            <w:pPr>
              <w:rPr>
                <w:sz w:val="16"/>
                <w:szCs w:val="16"/>
              </w:rPr>
            </w:pPr>
            <w:r w:rsidRPr="00401540">
              <w:rPr>
                <w:sz w:val="16"/>
                <w:szCs w:val="16"/>
              </w:rPr>
              <w:t>Новые траектории развития финансового сектора</w:t>
            </w:r>
          </w:p>
        </w:tc>
        <w:tc>
          <w:tcPr>
            <w:tcW w:w="872" w:type="pct"/>
            <w:tcBorders>
              <w:top w:val="single" w:sz="4" w:space="0" w:color="auto"/>
              <w:left w:val="single" w:sz="4" w:space="0" w:color="auto"/>
              <w:bottom w:val="single" w:sz="4" w:space="0" w:color="auto"/>
              <w:right w:val="single" w:sz="4" w:space="0" w:color="auto"/>
            </w:tcBorders>
          </w:tcPr>
          <w:p w14:paraId="560182F5" w14:textId="77777777" w:rsidR="00DF2404" w:rsidRPr="00401540" w:rsidRDefault="00DF2404" w:rsidP="00DF2404">
            <w:pPr>
              <w:rPr>
                <w:sz w:val="16"/>
                <w:szCs w:val="16"/>
              </w:rPr>
            </w:pPr>
            <w:r w:rsidRPr="00401540">
              <w:rPr>
                <w:sz w:val="16"/>
                <w:szCs w:val="16"/>
              </w:rPr>
              <w:t xml:space="preserve">Цифровые технологии </w:t>
            </w:r>
          </w:p>
          <w:p w14:paraId="1309DC3B" w14:textId="77777777" w:rsidR="00DF2404" w:rsidRPr="00401540" w:rsidRDefault="00DF2404" w:rsidP="00DF2404">
            <w:pPr>
              <w:rPr>
                <w:sz w:val="16"/>
                <w:szCs w:val="16"/>
              </w:rPr>
            </w:pPr>
            <w:r w:rsidRPr="00401540">
              <w:rPr>
                <w:sz w:val="16"/>
                <w:szCs w:val="16"/>
              </w:rPr>
              <w:t xml:space="preserve">в финансовом секторе </w:t>
            </w:r>
          </w:p>
          <w:p w14:paraId="7C527422" w14:textId="77777777" w:rsidR="00DF2404" w:rsidRPr="00401540" w:rsidRDefault="00DF2404" w:rsidP="00DF2404">
            <w:pPr>
              <w:rPr>
                <w:sz w:val="16"/>
                <w:szCs w:val="16"/>
              </w:rPr>
            </w:pPr>
            <w:r w:rsidRPr="00401540">
              <w:rPr>
                <w:sz w:val="16"/>
                <w:szCs w:val="16"/>
              </w:rPr>
              <w:t xml:space="preserve">России как </w:t>
            </w:r>
          </w:p>
          <w:p w14:paraId="28C00E02" w14:textId="023E3F1B" w:rsidR="00DF2404" w:rsidRPr="00401540" w:rsidRDefault="00DF2404" w:rsidP="00DF2404">
            <w:pPr>
              <w:rPr>
                <w:sz w:val="16"/>
                <w:szCs w:val="16"/>
              </w:rPr>
            </w:pPr>
            <w:r w:rsidRPr="00401540">
              <w:rPr>
                <w:sz w:val="16"/>
                <w:szCs w:val="16"/>
              </w:rPr>
              <w:t>составляющая «индустрии 4.0»: тенденции и перспективы</w:t>
            </w:r>
          </w:p>
        </w:tc>
        <w:tc>
          <w:tcPr>
            <w:tcW w:w="872" w:type="pct"/>
            <w:tcBorders>
              <w:top w:val="single" w:sz="4" w:space="0" w:color="auto"/>
              <w:left w:val="single" w:sz="4" w:space="0" w:color="auto"/>
              <w:bottom w:val="single" w:sz="4" w:space="0" w:color="auto"/>
              <w:right w:val="single" w:sz="4" w:space="0" w:color="auto"/>
            </w:tcBorders>
          </w:tcPr>
          <w:p w14:paraId="6AE63838" w14:textId="43FA5E30" w:rsidR="00DF2404" w:rsidRPr="00401540" w:rsidRDefault="00DF2404" w:rsidP="00BB16D5">
            <w:pPr>
              <w:rPr>
                <w:sz w:val="16"/>
                <w:szCs w:val="16"/>
              </w:rPr>
            </w:pPr>
            <w:r w:rsidRPr="00401540">
              <w:rPr>
                <w:sz w:val="16"/>
                <w:szCs w:val="16"/>
              </w:rPr>
              <w:t>Кафедра «Финансы и кредит»</w:t>
            </w:r>
          </w:p>
        </w:tc>
        <w:tc>
          <w:tcPr>
            <w:tcW w:w="551" w:type="pct"/>
            <w:tcBorders>
              <w:top w:val="single" w:sz="4" w:space="0" w:color="auto"/>
              <w:left w:val="single" w:sz="4" w:space="0" w:color="auto"/>
              <w:bottom w:val="single" w:sz="4" w:space="0" w:color="auto"/>
              <w:right w:val="single" w:sz="4" w:space="0" w:color="auto"/>
            </w:tcBorders>
          </w:tcPr>
          <w:p w14:paraId="1D079FDA" w14:textId="186DAB0F" w:rsidR="00DF2404" w:rsidRPr="00401540" w:rsidRDefault="00DF2404" w:rsidP="00BB16D5">
            <w:pPr>
              <w:widowControl w:val="0"/>
              <w:rPr>
                <w:b/>
                <w:sz w:val="16"/>
                <w:szCs w:val="16"/>
              </w:rPr>
            </w:pPr>
            <w:r w:rsidRPr="00401540">
              <w:rPr>
                <w:b/>
                <w:sz w:val="16"/>
                <w:szCs w:val="16"/>
              </w:rPr>
              <w:t>Евсин М.Ю.</w:t>
            </w:r>
          </w:p>
        </w:tc>
        <w:tc>
          <w:tcPr>
            <w:tcW w:w="429" w:type="pct"/>
            <w:tcBorders>
              <w:top w:val="single" w:sz="4" w:space="0" w:color="auto"/>
              <w:left w:val="single" w:sz="4" w:space="0" w:color="auto"/>
              <w:bottom w:val="single" w:sz="4" w:space="0" w:color="auto"/>
              <w:right w:val="single" w:sz="4" w:space="0" w:color="auto"/>
            </w:tcBorders>
          </w:tcPr>
          <w:p w14:paraId="488C2A10" w14:textId="7B1EEA3D" w:rsidR="00DF2404" w:rsidRPr="00401540" w:rsidRDefault="00DF2404" w:rsidP="00BB16D5">
            <w:pPr>
              <w:rPr>
                <w:sz w:val="16"/>
                <w:szCs w:val="16"/>
              </w:rPr>
            </w:pPr>
            <w:r w:rsidRPr="00401540">
              <w:rPr>
                <w:sz w:val="16"/>
                <w:szCs w:val="16"/>
              </w:rPr>
              <w:t>0,19</w:t>
            </w:r>
          </w:p>
        </w:tc>
        <w:tc>
          <w:tcPr>
            <w:tcW w:w="854" w:type="pct"/>
            <w:tcBorders>
              <w:top w:val="single" w:sz="4" w:space="0" w:color="auto"/>
              <w:left w:val="single" w:sz="4" w:space="0" w:color="auto"/>
              <w:bottom w:val="single" w:sz="4" w:space="0" w:color="auto"/>
              <w:right w:val="single" w:sz="4" w:space="0" w:color="auto"/>
            </w:tcBorders>
          </w:tcPr>
          <w:p w14:paraId="443686AC" w14:textId="702099EB" w:rsidR="00DF2404" w:rsidRPr="00401540" w:rsidRDefault="00D56C6D" w:rsidP="00BB16D5">
            <w:pPr>
              <w:rPr>
                <w:sz w:val="16"/>
                <w:szCs w:val="16"/>
              </w:rPr>
            </w:pPr>
            <w:hyperlink r:id="rId30" w:tgtFrame="_blank" w:history="1">
              <w:r w:rsidR="00DF2404" w:rsidRPr="00401540">
                <w:rPr>
                  <w:color w:val="000000" w:themeColor="text1"/>
                  <w:sz w:val="16"/>
                  <w:szCs w:val="16"/>
                </w:rPr>
                <w:t>Центральный научный вестник</w:t>
              </w:r>
            </w:hyperlink>
            <w:r w:rsidR="00DF2404" w:rsidRPr="00401540">
              <w:rPr>
                <w:color w:val="000000" w:themeColor="text1"/>
                <w:sz w:val="16"/>
                <w:szCs w:val="16"/>
              </w:rPr>
              <w:t>. 2018. Т. 3. </w:t>
            </w:r>
            <w:hyperlink r:id="rId31" w:tgtFrame="_blank" w:history="1">
              <w:r w:rsidR="00DF2404" w:rsidRPr="00401540">
                <w:rPr>
                  <w:color w:val="000000" w:themeColor="text1"/>
                  <w:sz w:val="16"/>
                  <w:szCs w:val="16"/>
                </w:rPr>
                <w:t>№ 225 (635)</w:t>
              </w:r>
            </w:hyperlink>
            <w:r w:rsidR="00DF2404" w:rsidRPr="00401540">
              <w:rPr>
                <w:color w:val="000000" w:themeColor="text1"/>
                <w:sz w:val="16"/>
                <w:szCs w:val="16"/>
              </w:rPr>
              <w:t>. С. 14-17.</w:t>
            </w:r>
          </w:p>
        </w:tc>
        <w:tc>
          <w:tcPr>
            <w:tcW w:w="276" w:type="pct"/>
            <w:tcBorders>
              <w:top w:val="single" w:sz="4" w:space="0" w:color="auto"/>
              <w:left w:val="single" w:sz="4" w:space="0" w:color="auto"/>
              <w:bottom w:val="single" w:sz="4" w:space="0" w:color="auto"/>
              <w:right w:val="single" w:sz="4" w:space="0" w:color="auto"/>
            </w:tcBorders>
          </w:tcPr>
          <w:p w14:paraId="7AD94CAC" w14:textId="254BA77C" w:rsidR="00DF2404" w:rsidRPr="00401540" w:rsidRDefault="00DF2404"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7D5F5AAA" w14:textId="79DD4292" w:rsidR="00DF2404" w:rsidRPr="00401540" w:rsidRDefault="00DF2404" w:rsidP="00BB16D5">
            <w:pPr>
              <w:rPr>
                <w:sz w:val="16"/>
                <w:szCs w:val="16"/>
              </w:rPr>
            </w:pPr>
            <w:r w:rsidRPr="00401540">
              <w:rPr>
                <w:sz w:val="16"/>
                <w:szCs w:val="16"/>
              </w:rPr>
              <w:t>нет</w:t>
            </w:r>
          </w:p>
        </w:tc>
      </w:tr>
      <w:tr w:rsidR="00DF2404" w:rsidRPr="00401540" w14:paraId="5C675382" w14:textId="77777777" w:rsidTr="0039364A">
        <w:trPr>
          <w:trHeight w:val="71"/>
          <w:jc w:val="center"/>
        </w:trPr>
        <w:tc>
          <w:tcPr>
            <w:tcW w:w="168" w:type="pct"/>
            <w:tcBorders>
              <w:top w:val="single" w:sz="4" w:space="0" w:color="auto"/>
              <w:left w:val="single" w:sz="4" w:space="0" w:color="auto"/>
              <w:bottom w:val="single" w:sz="4" w:space="0" w:color="auto"/>
              <w:right w:val="single" w:sz="4" w:space="0" w:color="auto"/>
            </w:tcBorders>
          </w:tcPr>
          <w:p w14:paraId="185020BE" w14:textId="43A55967" w:rsidR="00DF2404" w:rsidRPr="00401540" w:rsidRDefault="00401540" w:rsidP="00BB16D5">
            <w:pPr>
              <w:rPr>
                <w:i/>
                <w:sz w:val="16"/>
                <w:szCs w:val="16"/>
              </w:rPr>
            </w:pPr>
            <w:r>
              <w:rPr>
                <w:i/>
                <w:sz w:val="16"/>
                <w:szCs w:val="16"/>
              </w:rPr>
              <w:t>36</w:t>
            </w:r>
          </w:p>
        </w:tc>
        <w:tc>
          <w:tcPr>
            <w:tcW w:w="642" w:type="pct"/>
            <w:tcBorders>
              <w:top w:val="single" w:sz="4" w:space="0" w:color="auto"/>
              <w:left w:val="single" w:sz="4" w:space="0" w:color="auto"/>
              <w:bottom w:val="single" w:sz="4" w:space="0" w:color="auto"/>
              <w:right w:val="single" w:sz="4" w:space="0" w:color="auto"/>
            </w:tcBorders>
          </w:tcPr>
          <w:p w14:paraId="5504DD48" w14:textId="670AB9EA" w:rsidR="00DF2404" w:rsidRPr="00401540" w:rsidRDefault="00DF2404" w:rsidP="00BB16D5">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36A9FF34" w14:textId="1F8ECB4F" w:rsidR="00DF2404" w:rsidRPr="00401540" w:rsidRDefault="00D56C6D" w:rsidP="00DF2404">
            <w:pPr>
              <w:rPr>
                <w:i/>
                <w:sz w:val="16"/>
                <w:szCs w:val="16"/>
                <w:highlight w:val="yellow"/>
              </w:rPr>
            </w:pPr>
            <w:hyperlink r:id="rId32" w:history="1">
              <w:r w:rsidR="00DF2404" w:rsidRPr="00401540">
                <w:rPr>
                  <w:rStyle w:val="afffc"/>
                  <w:i w:val="0"/>
                  <w:color w:val="000000" w:themeColor="text1"/>
                  <w:sz w:val="16"/>
                  <w:szCs w:val="16"/>
                </w:rPr>
                <w:t>Использование новых технологий в ломопереработке как фактор повышения предпринимательской активности</w:t>
              </w:r>
            </w:hyperlink>
          </w:p>
        </w:tc>
        <w:tc>
          <w:tcPr>
            <w:tcW w:w="872" w:type="pct"/>
            <w:tcBorders>
              <w:top w:val="single" w:sz="4" w:space="0" w:color="auto"/>
              <w:left w:val="single" w:sz="4" w:space="0" w:color="auto"/>
              <w:bottom w:val="single" w:sz="4" w:space="0" w:color="auto"/>
              <w:right w:val="single" w:sz="4" w:space="0" w:color="auto"/>
            </w:tcBorders>
          </w:tcPr>
          <w:p w14:paraId="32B044E2" w14:textId="2579689E" w:rsidR="00DF2404" w:rsidRPr="00401540" w:rsidRDefault="00DF2404" w:rsidP="00BB16D5">
            <w:pPr>
              <w:rPr>
                <w:sz w:val="16"/>
                <w:szCs w:val="16"/>
              </w:rPr>
            </w:pPr>
            <w:r w:rsidRPr="00401540">
              <w:rPr>
                <w:sz w:val="16"/>
                <w:szCs w:val="16"/>
              </w:rPr>
              <w:t>Кафедра «Финансы и кредит»</w:t>
            </w:r>
          </w:p>
        </w:tc>
        <w:tc>
          <w:tcPr>
            <w:tcW w:w="551" w:type="pct"/>
            <w:tcBorders>
              <w:top w:val="single" w:sz="4" w:space="0" w:color="auto"/>
              <w:left w:val="single" w:sz="4" w:space="0" w:color="auto"/>
              <w:bottom w:val="single" w:sz="4" w:space="0" w:color="auto"/>
              <w:right w:val="single" w:sz="4" w:space="0" w:color="auto"/>
            </w:tcBorders>
          </w:tcPr>
          <w:p w14:paraId="2F4F6785" w14:textId="11549611" w:rsidR="00DF2404" w:rsidRPr="00401540" w:rsidRDefault="00DF2404" w:rsidP="00BB16D5">
            <w:pPr>
              <w:widowControl w:val="0"/>
              <w:rPr>
                <w:b/>
                <w:sz w:val="16"/>
                <w:szCs w:val="16"/>
              </w:rPr>
            </w:pPr>
            <w:r w:rsidRPr="00401540">
              <w:rPr>
                <w:b/>
                <w:sz w:val="16"/>
                <w:szCs w:val="16"/>
              </w:rPr>
              <w:t>Графов А.В.</w:t>
            </w:r>
            <w:r w:rsidRPr="00401540">
              <w:rPr>
                <w:b/>
                <w:color w:val="000000" w:themeColor="text1"/>
                <w:sz w:val="16"/>
                <w:szCs w:val="16"/>
              </w:rPr>
              <w:t xml:space="preserve"> </w:t>
            </w:r>
            <w:r w:rsidRPr="0076219B">
              <w:rPr>
                <w:color w:val="000000" w:themeColor="text1"/>
                <w:sz w:val="16"/>
                <w:szCs w:val="16"/>
              </w:rPr>
              <w:t>Аврашков Л. Я.</w:t>
            </w:r>
          </w:p>
        </w:tc>
        <w:tc>
          <w:tcPr>
            <w:tcW w:w="429" w:type="pct"/>
            <w:tcBorders>
              <w:top w:val="single" w:sz="4" w:space="0" w:color="auto"/>
              <w:left w:val="single" w:sz="4" w:space="0" w:color="auto"/>
              <w:bottom w:val="single" w:sz="4" w:space="0" w:color="auto"/>
              <w:right w:val="single" w:sz="4" w:space="0" w:color="auto"/>
            </w:tcBorders>
          </w:tcPr>
          <w:p w14:paraId="144335DB" w14:textId="4B80CD5F" w:rsidR="00DF2404" w:rsidRPr="00401540" w:rsidRDefault="00DF2404" w:rsidP="00BB16D5">
            <w:pPr>
              <w:rPr>
                <w:sz w:val="16"/>
                <w:szCs w:val="16"/>
              </w:rPr>
            </w:pPr>
            <w:r w:rsidRPr="00401540">
              <w:rPr>
                <w:color w:val="000000" w:themeColor="text1"/>
                <w:sz w:val="16"/>
                <w:szCs w:val="16"/>
                <w:highlight w:val="yellow"/>
              </w:rPr>
              <w:t> </w:t>
            </w:r>
            <w:r w:rsidRPr="00401540">
              <w:rPr>
                <w:color w:val="000000" w:themeColor="text1"/>
                <w:sz w:val="16"/>
                <w:szCs w:val="16"/>
              </w:rPr>
              <w:t>0,3/0,15</w:t>
            </w:r>
          </w:p>
        </w:tc>
        <w:tc>
          <w:tcPr>
            <w:tcW w:w="854" w:type="pct"/>
            <w:tcBorders>
              <w:top w:val="single" w:sz="4" w:space="0" w:color="auto"/>
              <w:left w:val="single" w:sz="4" w:space="0" w:color="auto"/>
              <w:bottom w:val="single" w:sz="4" w:space="0" w:color="auto"/>
              <w:right w:val="single" w:sz="4" w:space="0" w:color="auto"/>
            </w:tcBorders>
          </w:tcPr>
          <w:p w14:paraId="7175D28B" w14:textId="1EB762E6" w:rsidR="00DF2404" w:rsidRPr="00401540" w:rsidRDefault="00552E5B" w:rsidP="00552E5B">
            <w:pPr>
              <w:rPr>
                <w:color w:val="000000" w:themeColor="text1"/>
                <w:sz w:val="16"/>
                <w:szCs w:val="16"/>
                <w:highlight w:val="yellow"/>
              </w:rPr>
            </w:pPr>
            <w:r w:rsidRPr="00401540">
              <w:rPr>
                <w:sz w:val="16"/>
                <w:szCs w:val="16"/>
              </w:rPr>
              <w:t>Устойчивое развитие России в период нестабильности: внешние вызовы и перспективы: Материалы XII очной международной научно-практической конференции (26 апреля 2018 г.) г. Липецк) / Под общ. ред. д-ра экон. наук, проф. Г.Ф. Графовой, канд. юрид. наук, доц. А.Д. Моисеева. – Елец: ФГБОУ ВО «Елецкий государственный университет им. И.А. Бунина», 2018. – 701 с. (С. 122-126</w:t>
            </w:r>
          </w:p>
        </w:tc>
        <w:tc>
          <w:tcPr>
            <w:tcW w:w="276" w:type="pct"/>
            <w:tcBorders>
              <w:top w:val="single" w:sz="4" w:space="0" w:color="auto"/>
              <w:left w:val="single" w:sz="4" w:space="0" w:color="auto"/>
              <w:bottom w:val="single" w:sz="4" w:space="0" w:color="auto"/>
              <w:right w:val="single" w:sz="4" w:space="0" w:color="auto"/>
            </w:tcBorders>
          </w:tcPr>
          <w:p w14:paraId="501B2358" w14:textId="40F660F6" w:rsidR="00DF2404" w:rsidRPr="00401540" w:rsidRDefault="00DF2404" w:rsidP="00BB16D5">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3C27C2C2" w14:textId="70671A98" w:rsidR="00DF2404" w:rsidRPr="00401540" w:rsidRDefault="00DF2404" w:rsidP="00BB16D5">
            <w:pPr>
              <w:rPr>
                <w:sz w:val="16"/>
                <w:szCs w:val="16"/>
              </w:rPr>
            </w:pPr>
            <w:r w:rsidRPr="00401540">
              <w:rPr>
                <w:sz w:val="16"/>
                <w:szCs w:val="16"/>
              </w:rPr>
              <w:t>нет</w:t>
            </w:r>
          </w:p>
        </w:tc>
      </w:tr>
      <w:tr w:rsidR="009F0C8E" w:rsidRPr="00401540" w14:paraId="569F923D"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1EC2CB87" w14:textId="3B84D455" w:rsidR="009F0C8E" w:rsidRPr="00401540" w:rsidRDefault="00401540" w:rsidP="009F0C8E">
            <w:pPr>
              <w:rPr>
                <w:i/>
                <w:sz w:val="16"/>
                <w:szCs w:val="16"/>
              </w:rPr>
            </w:pPr>
            <w:r>
              <w:rPr>
                <w:i/>
                <w:sz w:val="16"/>
                <w:szCs w:val="16"/>
              </w:rPr>
              <w:t>37</w:t>
            </w:r>
          </w:p>
        </w:tc>
        <w:tc>
          <w:tcPr>
            <w:tcW w:w="642" w:type="pct"/>
            <w:tcBorders>
              <w:top w:val="single" w:sz="4" w:space="0" w:color="auto"/>
              <w:left w:val="single" w:sz="4" w:space="0" w:color="auto"/>
              <w:bottom w:val="single" w:sz="4" w:space="0" w:color="auto"/>
              <w:right w:val="single" w:sz="4" w:space="0" w:color="auto"/>
            </w:tcBorders>
          </w:tcPr>
          <w:p w14:paraId="3206BA68" w14:textId="42E2F830" w:rsidR="009F0C8E" w:rsidRPr="00401540" w:rsidRDefault="00A02D61" w:rsidP="009F0C8E">
            <w:pPr>
              <w:rPr>
                <w:rFonts w:eastAsia="Calibri"/>
                <w:sz w:val="16"/>
                <w:szCs w:val="16"/>
                <w:lang w:eastAsia="en-US"/>
              </w:rPr>
            </w:pPr>
            <w:r w:rsidRPr="00401540">
              <w:rPr>
                <w:sz w:val="16"/>
                <w:szCs w:val="16"/>
              </w:rPr>
              <w:t>Новые траектории развития финансового сектора</w:t>
            </w:r>
          </w:p>
        </w:tc>
        <w:tc>
          <w:tcPr>
            <w:tcW w:w="872" w:type="pct"/>
            <w:tcBorders>
              <w:top w:val="single" w:sz="4" w:space="0" w:color="auto"/>
              <w:left w:val="single" w:sz="4" w:space="0" w:color="auto"/>
              <w:bottom w:val="single" w:sz="4" w:space="0" w:color="auto"/>
              <w:right w:val="single" w:sz="4" w:space="0" w:color="auto"/>
            </w:tcBorders>
          </w:tcPr>
          <w:p w14:paraId="472A02BE" w14:textId="38F7C5EB" w:rsidR="009F0C8E" w:rsidRPr="00401540" w:rsidRDefault="3D76F7C7" w:rsidP="009F0C8E">
            <w:pPr>
              <w:rPr>
                <w:bCs/>
                <w:color w:val="000000"/>
                <w:sz w:val="16"/>
                <w:szCs w:val="16"/>
                <w:shd w:val="clear" w:color="auto" w:fill="FFFFFF"/>
              </w:rPr>
            </w:pPr>
            <w:r w:rsidRPr="00401540">
              <w:rPr>
                <w:sz w:val="16"/>
                <w:szCs w:val="16"/>
              </w:rPr>
              <w:t>О влиянии политики инфляционного таргетирования Банка России на инфляционные ожидания населения</w:t>
            </w:r>
          </w:p>
        </w:tc>
        <w:tc>
          <w:tcPr>
            <w:tcW w:w="872" w:type="pct"/>
            <w:tcBorders>
              <w:top w:val="single" w:sz="4" w:space="0" w:color="auto"/>
              <w:left w:val="single" w:sz="4" w:space="0" w:color="auto"/>
              <w:bottom w:val="single" w:sz="4" w:space="0" w:color="auto"/>
              <w:right w:val="single" w:sz="4" w:space="0" w:color="auto"/>
            </w:tcBorders>
          </w:tcPr>
          <w:p w14:paraId="01CAD95C" w14:textId="77777777" w:rsidR="00A02D61" w:rsidRPr="00401540" w:rsidRDefault="00A02D61" w:rsidP="009F0C8E">
            <w:pPr>
              <w:jc w:val="right"/>
              <w:rPr>
                <w:sz w:val="16"/>
                <w:szCs w:val="16"/>
              </w:rPr>
            </w:pPr>
            <w:r w:rsidRPr="00401540">
              <w:rPr>
                <w:sz w:val="16"/>
                <w:szCs w:val="16"/>
              </w:rPr>
              <w:t>Кафедра «Финансы и кредит»</w:t>
            </w:r>
          </w:p>
          <w:p w14:paraId="31B8207F" w14:textId="01D7E025" w:rsidR="009F0C8E" w:rsidRPr="00401540" w:rsidRDefault="009F0C8E" w:rsidP="009F0C8E">
            <w:pPr>
              <w:jc w:val="right"/>
              <w:rPr>
                <w:rFonts w:eastAsia="Calibri"/>
                <w:sz w:val="16"/>
                <w:szCs w:val="16"/>
                <w:lang w:eastAsia="en-US"/>
              </w:rPr>
            </w:pPr>
          </w:p>
        </w:tc>
        <w:tc>
          <w:tcPr>
            <w:tcW w:w="551" w:type="pct"/>
            <w:tcBorders>
              <w:top w:val="single" w:sz="4" w:space="0" w:color="auto"/>
              <w:left w:val="single" w:sz="4" w:space="0" w:color="auto"/>
              <w:bottom w:val="single" w:sz="4" w:space="0" w:color="auto"/>
              <w:right w:val="single" w:sz="4" w:space="0" w:color="auto"/>
            </w:tcBorders>
          </w:tcPr>
          <w:p w14:paraId="7FC36A12" w14:textId="5F04B168" w:rsidR="009F0C8E" w:rsidRPr="00401540" w:rsidRDefault="00A02D61" w:rsidP="009F0C8E">
            <w:pPr>
              <w:rPr>
                <w:b/>
                <w:sz w:val="16"/>
                <w:szCs w:val="16"/>
              </w:rPr>
            </w:pPr>
            <w:r w:rsidRPr="00401540">
              <w:rPr>
                <w:sz w:val="16"/>
                <w:szCs w:val="16"/>
              </w:rPr>
              <w:t> </w:t>
            </w:r>
            <w:r w:rsidRPr="00401540">
              <w:rPr>
                <w:b/>
                <w:sz w:val="16"/>
                <w:szCs w:val="16"/>
              </w:rPr>
              <w:t>Спесивцев В.А.</w:t>
            </w:r>
          </w:p>
        </w:tc>
        <w:tc>
          <w:tcPr>
            <w:tcW w:w="429" w:type="pct"/>
            <w:tcBorders>
              <w:top w:val="single" w:sz="4" w:space="0" w:color="auto"/>
              <w:left w:val="single" w:sz="4" w:space="0" w:color="auto"/>
              <w:bottom w:val="single" w:sz="4" w:space="0" w:color="auto"/>
              <w:right w:val="single" w:sz="4" w:space="0" w:color="auto"/>
            </w:tcBorders>
          </w:tcPr>
          <w:p w14:paraId="06C92EC0" w14:textId="56A8F1D4" w:rsidR="009F0C8E" w:rsidRPr="00063A56" w:rsidRDefault="00A02D61" w:rsidP="009F0C8E">
            <w:pPr>
              <w:rPr>
                <w:sz w:val="16"/>
                <w:szCs w:val="16"/>
                <w:lang w:val="en-US"/>
              </w:rPr>
            </w:pPr>
            <w:r w:rsidRPr="00063A56">
              <w:rPr>
                <w:sz w:val="16"/>
                <w:szCs w:val="16"/>
                <w:lang w:val="en-US"/>
              </w:rPr>
              <w:t>0.6</w:t>
            </w:r>
          </w:p>
        </w:tc>
        <w:tc>
          <w:tcPr>
            <w:tcW w:w="854" w:type="pct"/>
            <w:tcBorders>
              <w:top w:val="single" w:sz="4" w:space="0" w:color="auto"/>
              <w:left w:val="single" w:sz="4" w:space="0" w:color="auto"/>
              <w:bottom w:val="single" w:sz="4" w:space="0" w:color="auto"/>
              <w:right w:val="single" w:sz="4" w:space="0" w:color="auto"/>
            </w:tcBorders>
          </w:tcPr>
          <w:p w14:paraId="6F13391D" w14:textId="203DE9D8" w:rsidR="009F0C8E" w:rsidRPr="00401540" w:rsidRDefault="00A02D61" w:rsidP="009F0C8E">
            <w:pPr>
              <w:rPr>
                <w:rFonts w:eastAsia="Calibri"/>
                <w:sz w:val="16"/>
                <w:szCs w:val="16"/>
                <w:lang w:eastAsia="en-US"/>
              </w:rPr>
            </w:pPr>
            <w:r w:rsidRPr="00401540">
              <w:rPr>
                <w:sz w:val="16"/>
                <w:szCs w:val="16"/>
              </w:rPr>
              <w:t>Центральный научный вестник, 2017. – Т.4. – № 236. – С.211-225.</w:t>
            </w:r>
          </w:p>
        </w:tc>
        <w:tc>
          <w:tcPr>
            <w:tcW w:w="276" w:type="pct"/>
            <w:tcBorders>
              <w:top w:val="single" w:sz="4" w:space="0" w:color="auto"/>
              <w:left w:val="single" w:sz="4" w:space="0" w:color="auto"/>
              <w:bottom w:val="single" w:sz="4" w:space="0" w:color="auto"/>
              <w:right w:val="single" w:sz="4" w:space="0" w:color="auto"/>
            </w:tcBorders>
          </w:tcPr>
          <w:p w14:paraId="4F8304AC" w14:textId="76DD0F07" w:rsidR="009F0C8E" w:rsidRPr="00401540" w:rsidRDefault="00A02D61" w:rsidP="009F0C8E">
            <w:pPr>
              <w:rPr>
                <w:sz w:val="16"/>
                <w:szCs w:val="16"/>
                <w:lang w:val="en-US"/>
              </w:rPr>
            </w:pPr>
            <w:r w:rsidRPr="00401540">
              <w:rPr>
                <w:sz w:val="16"/>
                <w:szCs w:val="16"/>
                <w:lang w:val="en-US"/>
              </w:rPr>
              <w:t>500</w:t>
            </w:r>
          </w:p>
        </w:tc>
        <w:tc>
          <w:tcPr>
            <w:tcW w:w="336" w:type="pct"/>
            <w:tcBorders>
              <w:top w:val="single" w:sz="4" w:space="0" w:color="auto"/>
              <w:left w:val="single" w:sz="4" w:space="0" w:color="auto"/>
              <w:bottom w:val="single" w:sz="4" w:space="0" w:color="auto"/>
              <w:right w:val="single" w:sz="4" w:space="0" w:color="auto"/>
            </w:tcBorders>
          </w:tcPr>
          <w:p w14:paraId="70570D21" w14:textId="0B6BDBBE" w:rsidR="009F0C8E" w:rsidRPr="00401540" w:rsidRDefault="009F0C8E" w:rsidP="009F0C8E">
            <w:pPr>
              <w:rPr>
                <w:sz w:val="16"/>
                <w:szCs w:val="16"/>
              </w:rPr>
            </w:pPr>
          </w:p>
        </w:tc>
      </w:tr>
      <w:tr w:rsidR="00A02D61" w:rsidRPr="00401540" w14:paraId="3D56D91F"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51DE112A" w14:textId="76B1F0D6" w:rsidR="00A02D61" w:rsidRPr="00401540" w:rsidRDefault="00401540" w:rsidP="009F0C8E">
            <w:pPr>
              <w:rPr>
                <w:i/>
                <w:sz w:val="16"/>
                <w:szCs w:val="16"/>
              </w:rPr>
            </w:pPr>
            <w:r>
              <w:rPr>
                <w:i/>
                <w:sz w:val="16"/>
                <w:szCs w:val="16"/>
              </w:rPr>
              <w:t>38</w:t>
            </w:r>
          </w:p>
        </w:tc>
        <w:tc>
          <w:tcPr>
            <w:tcW w:w="642" w:type="pct"/>
            <w:tcBorders>
              <w:top w:val="single" w:sz="4" w:space="0" w:color="auto"/>
              <w:left w:val="single" w:sz="4" w:space="0" w:color="auto"/>
              <w:bottom w:val="single" w:sz="4" w:space="0" w:color="auto"/>
              <w:right w:val="single" w:sz="4" w:space="0" w:color="auto"/>
            </w:tcBorders>
          </w:tcPr>
          <w:p w14:paraId="4F4559E4" w14:textId="1E1F0529" w:rsidR="00A02D61" w:rsidRPr="00401540" w:rsidRDefault="00552E5B" w:rsidP="009F0C8E">
            <w:pPr>
              <w:rPr>
                <w:sz w:val="16"/>
                <w:szCs w:val="16"/>
              </w:rPr>
            </w:pPr>
            <w:r w:rsidRPr="00401540">
              <w:rPr>
                <w:sz w:val="16"/>
                <w:szCs w:val="16"/>
              </w:rPr>
              <w:t>Новые траектории развития финансового сектора</w:t>
            </w:r>
          </w:p>
        </w:tc>
        <w:tc>
          <w:tcPr>
            <w:tcW w:w="872" w:type="pct"/>
            <w:tcBorders>
              <w:top w:val="single" w:sz="4" w:space="0" w:color="auto"/>
              <w:left w:val="single" w:sz="4" w:space="0" w:color="auto"/>
              <w:bottom w:val="single" w:sz="4" w:space="0" w:color="auto"/>
              <w:right w:val="single" w:sz="4" w:space="0" w:color="auto"/>
            </w:tcBorders>
          </w:tcPr>
          <w:p w14:paraId="32964D4E" w14:textId="66AC8699" w:rsidR="00A02D61" w:rsidRPr="00401540" w:rsidRDefault="00552E5B" w:rsidP="009F0C8E">
            <w:pPr>
              <w:rPr>
                <w:sz w:val="16"/>
                <w:szCs w:val="16"/>
                <w:highlight w:val="yellow"/>
              </w:rPr>
            </w:pPr>
            <w:r w:rsidRPr="00401540">
              <w:rPr>
                <w:sz w:val="16"/>
                <w:szCs w:val="16"/>
              </w:rPr>
              <w:t>Системный подход к управлению инвестиционными рисками</w:t>
            </w:r>
          </w:p>
        </w:tc>
        <w:tc>
          <w:tcPr>
            <w:tcW w:w="872" w:type="pct"/>
            <w:tcBorders>
              <w:top w:val="single" w:sz="4" w:space="0" w:color="auto"/>
              <w:left w:val="single" w:sz="4" w:space="0" w:color="auto"/>
              <w:bottom w:val="single" w:sz="4" w:space="0" w:color="auto"/>
              <w:right w:val="single" w:sz="4" w:space="0" w:color="auto"/>
            </w:tcBorders>
          </w:tcPr>
          <w:p w14:paraId="4B207C22" w14:textId="138A81CD" w:rsidR="00A02D61" w:rsidRPr="00401540" w:rsidRDefault="00552E5B" w:rsidP="009F0C8E">
            <w:pPr>
              <w:jc w:val="right"/>
              <w:rPr>
                <w:sz w:val="16"/>
                <w:szCs w:val="16"/>
              </w:rPr>
            </w:pPr>
            <w:r w:rsidRPr="00401540">
              <w:rPr>
                <w:sz w:val="16"/>
                <w:szCs w:val="16"/>
              </w:rPr>
              <w:t>Кафедра «Финансы и кредит»</w:t>
            </w:r>
          </w:p>
        </w:tc>
        <w:tc>
          <w:tcPr>
            <w:tcW w:w="551" w:type="pct"/>
            <w:tcBorders>
              <w:top w:val="single" w:sz="4" w:space="0" w:color="auto"/>
              <w:left w:val="single" w:sz="4" w:space="0" w:color="auto"/>
              <w:bottom w:val="single" w:sz="4" w:space="0" w:color="auto"/>
              <w:right w:val="single" w:sz="4" w:space="0" w:color="auto"/>
            </w:tcBorders>
          </w:tcPr>
          <w:p w14:paraId="3846F32D" w14:textId="3C74065F" w:rsidR="00A02D61" w:rsidRPr="00401540" w:rsidRDefault="00552E5B" w:rsidP="009F0C8E">
            <w:pPr>
              <w:rPr>
                <w:sz w:val="16"/>
                <w:szCs w:val="16"/>
                <w:highlight w:val="yellow"/>
              </w:rPr>
            </w:pPr>
            <w:r w:rsidRPr="00401540">
              <w:rPr>
                <w:b/>
                <w:sz w:val="16"/>
                <w:szCs w:val="16"/>
              </w:rPr>
              <w:t>Рыбина И.А.,</w:t>
            </w:r>
            <w:r w:rsidRPr="00401540">
              <w:rPr>
                <w:sz w:val="16"/>
                <w:szCs w:val="16"/>
              </w:rPr>
              <w:t xml:space="preserve"> Гончарова М.А.</w:t>
            </w:r>
          </w:p>
        </w:tc>
        <w:tc>
          <w:tcPr>
            <w:tcW w:w="429" w:type="pct"/>
            <w:tcBorders>
              <w:top w:val="single" w:sz="4" w:space="0" w:color="auto"/>
              <w:left w:val="single" w:sz="4" w:space="0" w:color="auto"/>
              <w:bottom w:val="single" w:sz="4" w:space="0" w:color="auto"/>
              <w:right w:val="single" w:sz="4" w:space="0" w:color="auto"/>
            </w:tcBorders>
          </w:tcPr>
          <w:p w14:paraId="14EBE27D" w14:textId="69DE374D" w:rsidR="00A02D61" w:rsidRPr="00401540" w:rsidRDefault="00552E5B" w:rsidP="009F0C8E">
            <w:pPr>
              <w:rPr>
                <w:b/>
                <w:sz w:val="16"/>
                <w:szCs w:val="16"/>
              </w:rPr>
            </w:pPr>
            <w:r w:rsidRPr="00401540">
              <w:rPr>
                <w:sz w:val="16"/>
                <w:szCs w:val="16"/>
              </w:rPr>
              <w:t>0,3/0,2</w:t>
            </w:r>
          </w:p>
        </w:tc>
        <w:tc>
          <w:tcPr>
            <w:tcW w:w="854" w:type="pct"/>
            <w:tcBorders>
              <w:top w:val="single" w:sz="4" w:space="0" w:color="auto"/>
              <w:left w:val="single" w:sz="4" w:space="0" w:color="auto"/>
              <w:bottom w:val="single" w:sz="4" w:space="0" w:color="auto"/>
              <w:right w:val="single" w:sz="4" w:space="0" w:color="auto"/>
            </w:tcBorders>
          </w:tcPr>
          <w:p w14:paraId="385C806B" w14:textId="14EEF2E2" w:rsidR="00A02D61" w:rsidRPr="00401540" w:rsidRDefault="00552E5B" w:rsidP="009F0C8E">
            <w:pPr>
              <w:rPr>
                <w:sz w:val="16"/>
                <w:szCs w:val="16"/>
                <w:highlight w:val="yellow"/>
              </w:rPr>
            </w:pPr>
            <w:r w:rsidRPr="00401540">
              <w:rPr>
                <w:sz w:val="16"/>
                <w:szCs w:val="16"/>
              </w:rPr>
              <w:t xml:space="preserve">Устойчивое развитие России в период нестабильности: внешние вызовы и перспективы: Материалы XII очной международной научно-практической конференции / Под общ. ред. д-ра экон. наук, проф. Г.Ф. Графовой, канд. юрид. наук, доц. А.Д. Моисеева. – Елец:  ФГБОУ ВО «Елецкий государственный университет </w:t>
            </w:r>
            <w:r w:rsidRPr="00401540">
              <w:rPr>
                <w:sz w:val="16"/>
                <w:szCs w:val="16"/>
              </w:rPr>
              <w:lastRenderedPageBreak/>
              <w:t>им. И.А. Бунина», 2018.- С.153-158</w:t>
            </w:r>
          </w:p>
        </w:tc>
        <w:tc>
          <w:tcPr>
            <w:tcW w:w="276" w:type="pct"/>
            <w:tcBorders>
              <w:top w:val="single" w:sz="4" w:space="0" w:color="auto"/>
              <w:left w:val="single" w:sz="4" w:space="0" w:color="auto"/>
              <w:bottom w:val="single" w:sz="4" w:space="0" w:color="auto"/>
              <w:right w:val="single" w:sz="4" w:space="0" w:color="auto"/>
            </w:tcBorders>
          </w:tcPr>
          <w:p w14:paraId="4FB76CC0" w14:textId="19096A01" w:rsidR="00A02D61" w:rsidRPr="00401540" w:rsidRDefault="00552E5B" w:rsidP="009F0C8E">
            <w:pPr>
              <w:rPr>
                <w:sz w:val="16"/>
                <w:szCs w:val="16"/>
                <w:lang w:val="en-US"/>
              </w:rPr>
            </w:pPr>
            <w:r w:rsidRPr="00401540">
              <w:rPr>
                <w:sz w:val="16"/>
                <w:szCs w:val="16"/>
                <w:lang w:val="en-US"/>
              </w:rPr>
              <w:lastRenderedPageBreak/>
              <w:t>500</w:t>
            </w:r>
          </w:p>
        </w:tc>
        <w:tc>
          <w:tcPr>
            <w:tcW w:w="336" w:type="pct"/>
            <w:tcBorders>
              <w:top w:val="single" w:sz="4" w:space="0" w:color="auto"/>
              <w:left w:val="single" w:sz="4" w:space="0" w:color="auto"/>
              <w:bottom w:val="single" w:sz="4" w:space="0" w:color="auto"/>
              <w:right w:val="single" w:sz="4" w:space="0" w:color="auto"/>
            </w:tcBorders>
          </w:tcPr>
          <w:p w14:paraId="4AD3E076" w14:textId="2C3A2A69" w:rsidR="00A02D61" w:rsidRPr="00401540" w:rsidRDefault="00552E5B" w:rsidP="009F0C8E">
            <w:pPr>
              <w:rPr>
                <w:sz w:val="16"/>
                <w:szCs w:val="16"/>
              </w:rPr>
            </w:pPr>
            <w:r w:rsidRPr="00401540">
              <w:rPr>
                <w:sz w:val="16"/>
                <w:szCs w:val="16"/>
              </w:rPr>
              <w:t>нет</w:t>
            </w:r>
          </w:p>
        </w:tc>
      </w:tr>
      <w:tr w:rsidR="00552E5B" w:rsidRPr="00401540" w14:paraId="5C1153EF"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427ECB8D" w14:textId="6D34231A" w:rsidR="00552E5B" w:rsidRPr="00401540" w:rsidRDefault="00401540" w:rsidP="009F0C8E">
            <w:pPr>
              <w:rPr>
                <w:i/>
                <w:sz w:val="16"/>
                <w:szCs w:val="16"/>
              </w:rPr>
            </w:pPr>
            <w:r>
              <w:rPr>
                <w:i/>
                <w:sz w:val="16"/>
                <w:szCs w:val="16"/>
              </w:rPr>
              <w:t>39</w:t>
            </w:r>
          </w:p>
        </w:tc>
        <w:tc>
          <w:tcPr>
            <w:tcW w:w="642" w:type="pct"/>
            <w:tcBorders>
              <w:top w:val="single" w:sz="4" w:space="0" w:color="auto"/>
              <w:left w:val="single" w:sz="4" w:space="0" w:color="auto"/>
              <w:bottom w:val="single" w:sz="4" w:space="0" w:color="auto"/>
              <w:right w:val="single" w:sz="4" w:space="0" w:color="auto"/>
            </w:tcBorders>
          </w:tcPr>
          <w:p w14:paraId="1553B066" w14:textId="036F32E8" w:rsidR="00552E5B" w:rsidRPr="00401540" w:rsidRDefault="00552E5B" w:rsidP="009F0C8E">
            <w:pPr>
              <w:rPr>
                <w:sz w:val="16"/>
                <w:szCs w:val="16"/>
              </w:rPr>
            </w:pPr>
            <w:r w:rsidRPr="00401540">
              <w:rPr>
                <w:sz w:val="16"/>
                <w:szCs w:val="16"/>
              </w:rPr>
              <w:t>Реальный сектор в условиях новой промышленной революции</w:t>
            </w:r>
          </w:p>
        </w:tc>
        <w:tc>
          <w:tcPr>
            <w:tcW w:w="872" w:type="pct"/>
            <w:tcBorders>
              <w:top w:val="single" w:sz="4" w:space="0" w:color="auto"/>
              <w:left w:val="single" w:sz="4" w:space="0" w:color="auto"/>
              <w:bottom w:val="single" w:sz="4" w:space="0" w:color="auto"/>
              <w:right w:val="single" w:sz="4" w:space="0" w:color="auto"/>
            </w:tcBorders>
          </w:tcPr>
          <w:p w14:paraId="46A2FA2B" w14:textId="4296CA55" w:rsidR="00552E5B" w:rsidRPr="00401540" w:rsidRDefault="00552E5B" w:rsidP="009F0C8E">
            <w:pPr>
              <w:rPr>
                <w:sz w:val="16"/>
                <w:szCs w:val="16"/>
              </w:rPr>
            </w:pPr>
            <w:r w:rsidRPr="00401540">
              <w:rPr>
                <w:sz w:val="16"/>
                <w:szCs w:val="16"/>
              </w:rPr>
              <w:t>Эффективные инструменты финансирования строительной отрасли</w:t>
            </w:r>
          </w:p>
        </w:tc>
        <w:tc>
          <w:tcPr>
            <w:tcW w:w="872" w:type="pct"/>
            <w:tcBorders>
              <w:top w:val="single" w:sz="4" w:space="0" w:color="auto"/>
              <w:left w:val="single" w:sz="4" w:space="0" w:color="auto"/>
              <w:bottom w:val="single" w:sz="4" w:space="0" w:color="auto"/>
              <w:right w:val="single" w:sz="4" w:space="0" w:color="auto"/>
            </w:tcBorders>
          </w:tcPr>
          <w:p w14:paraId="7564178A" w14:textId="5224D2E2" w:rsidR="00552E5B" w:rsidRPr="00401540" w:rsidRDefault="00552E5B" w:rsidP="009F0C8E">
            <w:pPr>
              <w:jc w:val="right"/>
              <w:rPr>
                <w:sz w:val="16"/>
                <w:szCs w:val="16"/>
              </w:rPr>
            </w:pPr>
            <w:r w:rsidRPr="00401540">
              <w:rPr>
                <w:sz w:val="16"/>
                <w:szCs w:val="16"/>
              </w:rPr>
              <w:t>Кафедра «Финансы и кредит»</w:t>
            </w:r>
          </w:p>
        </w:tc>
        <w:tc>
          <w:tcPr>
            <w:tcW w:w="551" w:type="pct"/>
            <w:tcBorders>
              <w:top w:val="single" w:sz="4" w:space="0" w:color="auto"/>
              <w:left w:val="single" w:sz="4" w:space="0" w:color="auto"/>
              <w:bottom w:val="single" w:sz="4" w:space="0" w:color="auto"/>
              <w:right w:val="single" w:sz="4" w:space="0" w:color="auto"/>
            </w:tcBorders>
          </w:tcPr>
          <w:p w14:paraId="1BE7F3C2" w14:textId="29F965AC" w:rsidR="00552E5B" w:rsidRPr="00401540" w:rsidRDefault="00552E5B" w:rsidP="009F0C8E">
            <w:pPr>
              <w:rPr>
                <w:sz w:val="16"/>
                <w:szCs w:val="16"/>
              </w:rPr>
            </w:pPr>
            <w:r w:rsidRPr="00401540">
              <w:rPr>
                <w:b/>
                <w:sz w:val="16"/>
                <w:szCs w:val="16"/>
              </w:rPr>
              <w:t>Рыбина И.А.,</w:t>
            </w:r>
            <w:r w:rsidRPr="00401540">
              <w:rPr>
                <w:sz w:val="16"/>
                <w:szCs w:val="16"/>
              </w:rPr>
              <w:t xml:space="preserve"> Гончарова М.А.</w:t>
            </w:r>
          </w:p>
        </w:tc>
        <w:tc>
          <w:tcPr>
            <w:tcW w:w="429" w:type="pct"/>
            <w:tcBorders>
              <w:top w:val="single" w:sz="4" w:space="0" w:color="auto"/>
              <w:left w:val="single" w:sz="4" w:space="0" w:color="auto"/>
              <w:bottom w:val="single" w:sz="4" w:space="0" w:color="auto"/>
              <w:right w:val="single" w:sz="4" w:space="0" w:color="auto"/>
            </w:tcBorders>
          </w:tcPr>
          <w:p w14:paraId="2C7F1F3C" w14:textId="18DA9FD9" w:rsidR="00552E5B" w:rsidRPr="00401540" w:rsidRDefault="00552E5B" w:rsidP="009F0C8E">
            <w:pPr>
              <w:rPr>
                <w:sz w:val="16"/>
                <w:szCs w:val="16"/>
              </w:rPr>
            </w:pPr>
            <w:r w:rsidRPr="00401540">
              <w:rPr>
                <w:sz w:val="16"/>
                <w:szCs w:val="16"/>
              </w:rPr>
              <w:t>  0,3/0,2</w:t>
            </w:r>
          </w:p>
        </w:tc>
        <w:tc>
          <w:tcPr>
            <w:tcW w:w="854" w:type="pct"/>
            <w:tcBorders>
              <w:top w:val="single" w:sz="4" w:space="0" w:color="auto"/>
              <w:left w:val="single" w:sz="4" w:space="0" w:color="auto"/>
              <w:bottom w:val="single" w:sz="4" w:space="0" w:color="auto"/>
              <w:right w:val="single" w:sz="4" w:space="0" w:color="auto"/>
            </w:tcBorders>
          </w:tcPr>
          <w:p w14:paraId="23DE1EC2" w14:textId="070A1081" w:rsidR="00552E5B" w:rsidRPr="00401540" w:rsidRDefault="00552E5B" w:rsidP="009F0C8E">
            <w:pPr>
              <w:rPr>
                <w:sz w:val="16"/>
                <w:szCs w:val="16"/>
              </w:rPr>
            </w:pPr>
            <w:r w:rsidRPr="00401540">
              <w:rPr>
                <w:sz w:val="16"/>
                <w:szCs w:val="16"/>
              </w:rPr>
              <w:t xml:space="preserve">Прикладные научные исследования: Сборник статей </w:t>
            </w:r>
            <w:r w:rsidRPr="00401540">
              <w:rPr>
                <w:sz w:val="16"/>
                <w:szCs w:val="16"/>
                <w:lang w:val="en-US"/>
              </w:rPr>
              <w:t>XXIX</w:t>
            </w:r>
            <w:r w:rsidRPr="00401540">
              <w:rPr>
                <w:sz w:val="16"/>
                <w:szCs w:val="16"/>
              </w:rPr>
              <w:t xml:space="preserve"> Международной научно-практической конференции. – М.: Издательство «Виктория +», 2018. – С. 91-94</w:t>
            </w:r>
          </w:p>
        </w:tc>
        <w:tc>
          <w:tcPr>
            <w:tcW w:w="276" w:type="pct"/>
            <w:tcBorders>
              <w:top w:val="single" w:sz="4" w:space="0" w:color="auto"/>
              <w:left w:val="single" w:sz="4" w:space="0" w:color="auto"/>
              <w:bottom w:val="single" w:sz="4" w:space="0" w:color="auto"/>
              <w:right w:val="single" w:sz="4" w:space="0" w:color="auto"/>
            </w:tcBorders>
          </w:tcPr>
          <w:p w14:paraId="1B4EC9C7" w14:textId="6AE5696A" w:rsidR="00552E5B" w:rsidRPr="00401540" w:rsidRDefault="00552E5B" w:rsidP="009F0C8E">
            <w:pPr>
              <w:rPr>
                <w:sz w:val="16"/>
                <w:szCs w:val="16"/>
              </w:rPr>
            </w:pPr>
            <w:r w:rsidRPr="00401540">
              <w:rPr>
                <w:sz w:val="16"/>
                <w:szCs w:val="16"/>
              </w:rPr>
              <w:t>500</w:t>
            </w:r>
          </w:p>
        </w:tc>
        <w:tc>
          <w:tcPr>
            <w:tcW w:w="336" w:type="pct"/>
            <w:tcBorders>
              <w:top w:val="single" w:sz="4" w:space="0" w:color="auto"/>
              <w:left w:val="single" w:sz="4" w:space="0" w:color="auto"/>
              <w:bottom w:val="single" w:sz="4" w:space="0" w:color="auto"/>
              <w:right w:val="single" w:sz="4" w:space="0" w:color="auto"/>
            </w:tcBorders>
          </w:tcPr>
          <w:p w14:paraId="389F8DD7" w14:textId="52123192" w:rsidR="00552E5B" w:rsidRPr="00401540" w:rsidRDefault="00552E5B" w:rsidP="009F0C8E">
            <w:pPr>
              <w:rPr>
                <w:sz w:val="16"/>
                <w:szCs w:val="16"/>
              </w:rPr>
            </w:pPr>
            <w:r w:rsidRPr="00401540">
              <w:rPr>
                <w:sz w:val="16"/>
                <w:szCs w:val="16"/>
              </w:rPr>
              <w:t>нет</w:t>
            </w:r>
          </w:p>
        </w:tc>
      </w:tr>
      <w:tr w:rsidR="00517164" w:rsidRPr="00401540" w14:paraId="41528BF5"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293A4619" w14:textId="43E465CD" w:rsidR="00517164" w:rsidRPr="00401540" w:rsidRDefault="00401540" w:rsidP="00517164">
            <w:pPr>
              <w:rPr>
                <w:i/>
                <w:sz w:val="16"/>
                <w:szCs w:val="16"/>
              </w:rPr>
            </w:pPr>
            <w:r>
              <w:rPr>
                <w:i/>
                <w:sz w:val="16"/>
                <w:szCs w:val="16"/>
              </w:rPr>
              <w:t>40</w:t>
            </w:r>
          </w:p>
        </w:tc>
        <w:tc>
          <w:tcPr>
            <w:tcW w:w="642" w:type="pct"/>
            <w:tcBorders>
              <w:top w:val="single" w:sz="4" w:space="0" w:color="auto"/>
              <w:left w:val="single" w:sz="4" w:space="0" w:color="auto"/>
              <w:bottom w:val="single" w:sz="4" w:space="0" w:color="auto"/>
              <w:right w:val="single" w:sz="4" w:space="0" w:color="auto"/>
            </w:tcBorders>
          </w:tcPr>
          <w:p w14:paraId="3BA003A0" w14:textId="4F6BDF6E"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04B7E31A" w14:textId="78676F33" w:rsidR="00517164" w:rsidRPr="00401540" w:rsidRDefault="00517164" w:rsidP="00517164">
            <w:pPr>
              <w:rPr>
                <w:sz w:val="16"/>
                <w:szCs w:val="16"/>
              </w:rPr>
            </w:pPr>
            <w:r w:rsidRPr="00401540">
              <w:rPr>
                <w:sz w:val="16"/>
                <w:szCs w:val="16"/>
              </w:rPr>
              <w:t>Особенности восприятия руководителями сельхозпредприятий идеи фермеризации (на материалах областей Центрального Черноземья).</w:t>
            </w:r>
          </w:p>
        </w:tc>
        <w:tc>
          <w:tcPr>
            <w:tcW w:w="872" w:type="pct"/>
            <w:tcBorders>
              <w:top w:val="single" w:sz="4" w:space="0" w:color="auto"/>
              <w:left w:val="single" w:sz="4" w:space="0" w:color="auto"/>
              <w:bottom w:val="single" w:sz="4" w:space="0" w:color="auto"/>
              <w:right w:val="single" w:sz="4" w:space="0" w:color="auto"/>
            </w:tcBorders>
            <w:vAlign w:val="center"/>
          </w:tcPr>
          <w:p w14:paraId="3321FB7A" w14:textId="77777777"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p w14:paraId="1D9004FC" w14:textId="77777777" w:rsidR="00517164" w:rsidRPr="00401540" w:rsidRDefault="00517164" w:rsidP="00517164">
            <w:pPr>
              <w:jc w:val="right"/>
              <w:rPr>
                <w:sz w:val="16"/>
                <w:szCs w:val="16"/>
              </w:rPr>
            </w:pPr>
          </w:p>
        </w:tc>
        <w:tc>
          <w:tcPr>
            <w:tcW w:w="551" w:type="pct"/>
            <w:tcBorders>
              <w:top w:val="single" w:sz="4" w:space="0" w:color="auto"/>
              <w:left w:val="single" w:sz="4" w:space="0" w:color="auto"/>
              <w:bottom w:val="single" w:sz="4" w:space="0" w:color="auto"/>
              <w:right w:val="single" w:sz="4" w:space="0" w:color="auto"/>
            </w:tcBorders>
            <w:vAlign w:val="center"/>
          </w:tcPr>
          <w:p w14:paraId="391BF54A" w14:textId="39B94C37" w:rsidR="00517164" w:rsidRPr="00401540" w:rsidRDefault="00517164" w:rsidP="00517164">
            <w:pPr>
              <w:rPr>
                <w:sz w:val="16"/>
                <w:szCs w:val="16"/>
              </w:rPr>
            </w:pPr>
            <w:r w:rsidRPr="00401540">
              <w:rPr>
                <w:b/>
                <w:sz w:val="16"/>
                <w:szCs w:val="16"/>
              </w:rPr>
              <w:t>Логунова И.В</w:t>
            </w:r>
            <w:r w:rsidRPr="00401540">
              <w:rPr>
                <w:sz w:val="16"/>
                <w:szCs w:val="16"/>
              </w:rPr>
              <w:t>.</w:t>
            </w:r>
          </w:p>
        </w:tc>
        <w:tc>
          <w:tcPr>
            <w:tcW w:w="429" w:type="pct"/>
            <w:tcBorders>
              <w:top w:val="single" w:sz="4" w:space="0" w:color="auto"/>
              <w:left w:val="single" w:sz="4" w:space="0" w:color="auto"/>
              <w:bottom w:val="single" w:sz="4" w:space="0" w:color="auto"/>
              <w:right w:val="single" w:sz="4" w:space="0" w:color="auto"/>
            </w:tcBorders>
            <w:vAlign w:val="center"/>
          </w:tcPr>
          <w:p w14:paraId="009DE523" w14:textId="14ADAC1B" w:rsidR="00517164" w:rsidRPr="00401540" w:rsidRDefault="00517164" w:rsidP="00517164">
            <w:pPr>
              <w:rPr>
                <w:sz w:val="16"/>
                <w:szCs w:val="16"/>
              </w:rPr>
            </w:pPr>
            <w:r w:rsidRPr="00401540">
              <w:rPr>
                <w:sz w:val="16"/>
                <w:szCs w:val="16"/>
              </w:rPr>
              <w:t>1,0</w:t>
            </w:r>
          </w:p>
        </w:tc>
        <w:tc>
          <w:tcPr>
            <w:tcW w:w="854" w:type="pct"/>
            <w:tcBorders>
              <w:top w:val="single" w:sz="4" w:space="0" w:color="auto"/>
              <w:left w:val="single" w:sz="4" w:space="0" w:color="auto"/>
              <w:bottom w:val="single" w:sz="4" w:space="0" w:color="auto"/>
              <w:right w:val="single" w:sz="4" w:space="0" w:color="auto"/>
            </w:tcBorders>
            <w:vAlign w:val="center"/>
          </w:tcPr>
          <w:p w14:paraId="65B03E48" w14:textId="77777777" w:rsidR="00517164" w:rsidRPr="00401540" w:rsidRDefault="00517164" w:rsidP="00517164">
            <w:pPr>
              <w:rPr>
                <w:sz w:val="16"/>
                <w:szCs w:val="16"/>
              </w:rPr>
            </w:pPr>
            <w:r w:rsidRPr="00401540">
              <w:rPr>
                <w:sz w:val="16"/>
                <w:szCs w:val="16"/>
              </w:rPr>
              <w:t xml:space="preserve">Северо-Запад в истории России. </w:t>
            </w:r>
          </w:p>
          <w:p w14:paraId="446C2D9B" w14:textId="35522C05" w:rsidR="00517164" w:rsidRPr="00401540" w:rsidRDefault="00517164" w:rsidP="00517164">
            <w:pPr>
              <w:rPr>
                <w:sz w:val="16"/>
                <w:szCs w:val="16"/>
              </w:rPr>
            </w:pPr>
            <w:r w:rsidRPr="00401540">
              <w:rPr>
                <w:sz w:val="16"/>
                <w:szCs w:val="16"/>
              </w:rPr>
              <w:t>2018. № 24</w:t>
            </w:r>
          </w:p>
        </w:tc>
        <w:tc>
          <w:tcPr>
            <w:tcW w:w="276" w:type="pct"/>
            <w:tcBorders>
              <w:top w:val="single" w:sz="4" w:space="0" w:color="auto"/>
              <w:left w:val="single" w:sz="4" w:space="0" w:color="auto"/>
              <w:bottom w:val="single" w:sz="4" w:space="0" w:color="auto"/>
              <w:right w:val="single" w:sz="4" w:space="0" w:color="auto"/>
            </w:tcBorders>
            <w:vAlign w:val="center"/>
          </w:tcPr>
          <w:p w14:paraId="051E6E80" w14:textId="600E294C" w:rsidR="00517164" w:rsidRPr="00401540" w:rsidRDefault="00517164" w:rsidP="00517164">
            <w:pPr>
              <w:rPr>
                <w:sz w:val="16"/>
                <w:szCs w:val="16"/>
              </w:rPr>
            </w:pPr>
            <w:r w:rsidRPr="00401540">
              <w:rPr>
                <w:sz w:val="16"/>
                <w:szCs w:val="16"/>
              </w:rPr>
              <w:t>250</w:t>
            </w:r>
          </w:p>
        </w:tc>
        <w:tc>
          <w:tcPr>
            <w:tcW w:w="336" w:type="pct"/>
            <w:tcBorders>
              <w:top w:val="single" w:sz="4" w:space="0" w:color="auto"/>
              <w:left w:val="single" w:sz="4" w:space="0" w:color="auto"/>
              <w:bottom w:val="single" w:sz="4" w:space="0" w:color="auto"/>
              <w:right w:val="single" w:sz="4" w:space="0" w:color="auto"/>
            </w:tcBorders>
          </w:tcPr>
          <w:p w14:paraId="7B81E59C" w14:textId="77777777" w:rsidR="00517164" w:rsidRPr="00401540" w:rsidRDefault="00517164" w:rsidP="00517164">
            <w:pPr>
              <w:rPr>
                <w:sz w:val="16"/>
                <w:szCs w:val="16"/>
              </w:rPr>
            </w:pPr>
          </w:p>
        </w:tc>
      </w:tr>
      <w:tr w:rsidR="00517164" w:rsidRPr="00401540" w14:paraId="1A66B21F"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16CFFA44" w14:textId="45BBA965" w:rsidR="00517164" w:rsidRPr="00401540" w:rsidRDefault="00401540" w:rsidP="00517164">
            <w:pPr>
              <w:rPr>
                <w:i/>
                <w:sz w:val="16"/>
                <w:szCs w:val="16"/>
              </w:rPr>
            </w:pPr>
            <w:r>
              <w:rPr>
                <w:i/>
                <w:sz w:val="16"/>
                <w:szCs w:val="16"/>
              </w:rPr>
              <w:t>41</w:t>
            </w:r>
          </w:p>
        </w:tc>
        <w:tc>
          <w:tcPr>
            <w:tcW w:w="642" w:type="pct"/>
            <w:tcBorders>
              <w:top w:val="single" w:sz="4" w:space="0" w:color="auto"/>
              <w:left w:val="single" w:sz="4" w:space="0" w:color="auto"/>
              <w:bottom w:val="single" w:sz="4" w:space="0" w:color="auto"/>
              <w:right w:val="single" w:sz="4" w:space="0" w:color="auto"/>
            </w:tcBorders>
          </w:tcPr>
          <w:p w14:paraId="43C0C863" w14:textId="4E06F423" w:rsidR="00517164" w:rsidRPr="00401540" w:rsidRDefault="00517164" w:rsidP="00517164">
            <w:pPr>
              <w:rPr>
                <w:sz w:val="16"/>
                <w:szCs w:val="16"/>
              </w:rPr>
            </w:pPr>
            <w:r w:rsidRPr="00401540">
              <w:rPr>
                <w:iCs/>
                <w:color w:val="000000"/>
                <w:sz w:val="16"/>
                <w:szCs w:val="16"/>
              </w:rPr>
              <w:t>Парадигмы цифровых технологий</w:t>
            </w:r>
          </w:p>
        </w:tc>
        <w:tc>
          <w:tcPr>
            <w:tcW w:w="872" w:type="pct"/>
            <w:tcBorders>
              <w:top w:val="single" w:sz="4" w:space="0" w:color="auto"/>
              <w:left w:val="single" w:sz="4" w:space="0" w:color="auto"/>
              <w:bottom w:val="single" w:sz="4" w:space="0" w:color="auto"/>
              <w:right w:val="single" w:sz="4" w:space="0" w:color="auto"/>
            </w:tcBorders>
          </w:tcPr>
          <w:p w14:paraId="55D454F5" w14:textId="7506B505" w:rsidR="00517164" w:rsidRPr="00401540" w:rsidRDefault="487B1E25" w:rsidP="487B1E25">
            <w:pPr>
              <w:rPr>
                <w:rFonts w:eastAsia="Calibri"/>
                <w:sz w:val="16"/>
                <w:szCs w:val="16"/>
              </w:rPr>
            </w:pPr>
            <w:r w:rsidRPr="00401540">
              <w:rPr>
                <w:rFonts w:eastAsia="Calibri"/>
                <w:sz w:val="16"/>
                <w:szCs w:val="16"/>
              </w:rPr>
              <w:t>Об использовании эконометрических моделей при анализе отчета о финансовых результатах предприятия и прогнозировании чистой прибыли.</w:t>
            </w:r>
          </w:p>
        </w:tc>
        <w:tc>
          <w:tcPr>
            <w:tcW w:w="872" w:type="pct"/>
            <w:tcBorders>
              <w:top w:val="single" w:sz="4" w:space="0" w:color="auto"/>
              <w:left w:val="single" w:sz="4" w:space="0" w:color="auto"/>
              <w:bottom w:val="single" w:sz="4" w:space="0" w:color="auto"/>
              <w:right w:val="single" w:sz="4" w:space="0" w:color="auto"/>
            </w:tcBorders>
          </w:tcPr>
          <w:p w14:paraId="4DCC106C" w14:textId="7E5F28B3"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23A95610" w14:textId="1D5B3F57" w:rsidR="00517164" w:rsidRPr="00401540" w:rsidRDefault="00517164" w:rsidP="00517164">
            <w:pPr>
              <w:rPr>
                <w:sz w:val="16"/>
                <w:szCs w:val="16"/>
              </w:rPr>
            </w:pPr>
            <w:r w:rsidRPr="00401540">
              <w:rPr>
                <w:sz w:val="16"/>
                <w:szCs w:val="16"/>
              </w:rPr>
              <w:t xml:space="preserve">Пятница М.А., </w:t>
            </w:r>
            <w:r w:rsidRPr="00401540">
              <w:rPr>
                <w:b/>
                <w:sz w:val="16"/>
                <w:szCs w:val="16"/>
              </w:rPr>
              <w:t>Уродовских В.Н.</w:t>
            </w:r>
          </w:p>
          <w:p w14:paraId="289EDBC6" w14:textId="77777777" w:rsidR="00517164" w:rsidRPr="00401540" w:rsidRDefault="00517164" w:rsidP="00517164">
            <w:pPr>
              <w:rPr>
                <w:sz w:val="16"/>
                <w:szCs w:val="16"/>
              </w:rPr>
            </w:pPr>
          </w:p>
        </w:tc>
        <w:tc>
          <w:tcPr>
            <w:tcW w:w="429" w:type="pct"/>
            <w:tcBorders>
              <w:top w:val="single" w:sz="4" w:space="0" w:color="auto"/>
              <w:left w:val="single" w:sz="4" w:space="0" w:color="auto"/>
              <w:bottom w:val="single" w:sz="4" w:space="0" w:color="auto"/>
              <w:right w:val="single" w:sz="4" w:space="0" w:color="auto"/>
            </w:tcBorders>
          </w:tcPr>
          <w:p w14:paraId="7161FAEA" w14:textId="3257612E" w:rsidR="00517164" w:rsidRPr="00401540" w:rsidRDefault="00517164" w:rsidP="00517164">
            <w:pPr>
              <w:rPr>
                <w:sz w:val="16"/>
                <w:szCs w:val="16"/>
              </w:rPr>
            </w:pPr>
            <w:r w:rsidRPr="00401540">
              <w:rPr>
                <w:sz w:val="16"/>
                <w:szCs w:val="16"/>
              </w:rPr>
              <w:t>0,44 /0,22/0,22</w:t>
            </w:r>
          </w:p>
        </w:tc>
        <w:tc>
          <w:tcPr>
            <w:tcW w:w="854" w:type="pct"/>
            <w:tcBorders>
              <w:top w:val="single" w:sz="4" w:space="0" w:color="auto"/>
              <w:left w:val="single" w:sz="4" w:space="0" w:color="auto"/>
              <w:bottom w:val="single" w:sz="4" w:space="0" w:color="auto"/>
              <w:right w:val="single" w:sz="4" w:space="0" w:color="auto"/>
            </w:tcBorders>
          </w:tcPr>
          <w:p w14:paraId="56E3E7DB" w14:textId="54709B30" w:rsidR="00517164" w:rsidRPr="00401540" w:rsidRDefault="487B1E25" w:rsidP="487B1E25">
            <w:pPr>
              <w:rPr>
                <w:sz w:val="16"/>
                <w:szCs w:val="16"/>
              </w:rPr>
            </w:pPr>
            <w:r w:rsidRPr="00401540">
              <w:rPr>
                <w:rFonts w:eastAsia="Calibri"/>
                <w:sz w:val="16"/>
                <w:szCs w:val="16"/>
              </w:rPr>
              <w:t xml:space="preserve">Управленческий учет.№12., 2018 </w:t>
            </w:r>
            <w:r w:rsidRPr="00401540">
              <w:rPr>
                <w:sz w:val="16"/>
                <w:szCs w:val="16"/>
              </w:rPr>
              <w:t>г. Москва</w:t>
            </w:r>
          </w:p>
        </w:tc>
        <w:tc>
          <w:tcPr>
            <w:tcW w:w="276" w:type="pct"/>
            <w:tcBorders>
              <w:top w:val="single" w:sz="4" w:space="0" w:color="auto"/>
              <w:left w:val="single" w:sz="4" w:space="0" w:color="auto"/>
              <w:bottom w:val="single" w:sz="4" w:space="0" w:color="auto"/>
              <w:right w:val="single" w:sz="4" w:space="0" w:color="auto"/>
            </w:tcBorders>
          </w:tcPr>
          <w:p w14:paraId="0042985A" w14:textId="77777777" w:rsidR="00517164" w:rsidRPr="00401540" w:rsidRDefault="00517164" w:rsidP="00517164">
            <w:pPr>
              <w:rPr>
                <w:sz w:val="16"/>
                <w:szCs w:val="16"/>
              </w:rPr>
            </w:pPr>
          </w:p>
        </w:tc>
        <w:tc>
          <w:tcPr>
            <w:tcW w:w="336" w:type="pct"/>
            <w:tcBorders>
              <w:top w:val="single" w:sz="4" w:space="0" w:color="auto"/>
              <w:left w:val="single" w:sz="4" w:space="0" w:color="auto"/>
              <w:bottom w:val="single" w:sz="4" w:space="0" w:color="auto"/>
              <w:right w:val="single" w:sz="4" w:space="0" w:color="auto"/>
            </w:tcBorders>
          </w:tcPr>
          <w:p w14:paraId="15DB555E" w14:textId="465E518B" w:rsidR="00517164" w:rsidRPr="00401540" w:rsidRDefault="00517164" w:rsidP="00517164">
            <w:pPr>
              <w:rPr>
                <w:sz w:val="16"/>
                <w:szCs w:val="16"/>
              </w:rPr>
            </w:pPr>
            <w:r w:rsidRPr="00401540">
              <w:rPr>
                <w:sz w:val="16"/>
                <w:szCs w:val="16"/>
              </w:rPr>
              <w:t>0,321</w:t>
            </w:r>
          </w:p>
        </w:tc>
      </w:tr>
      <w:tr w:rsidR="00517164" w:rsidRPr="00401540" w14:paraId="60EF438E"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70CC0F3B" w14:textId="1234876B" w:rsidR="00517164" w:rsidRPr="00401540" w:rsidRDefault="00401540" w:rsidP="00517164">
            <w:pPr>
              <w:rPr>
                <w:i/>
                <w:sz w:val="16"/>
                <w:szCs w:val="16"/>
              </w:rPr>
            </w:pPr>
            <w:r>
              <w:rPr>
                <w:i/>
                <w:sz w:val="16"/>
                <w:szCs w:val="16"/>
              </w:rPr>
              <w:t>42</w:t>
            </w:r>
          </w:p>
        </w:tc>
        <w:tc>
          <w:tcPr>
            <w:tcW w:w="642" w:type="pct"/>
            <w:tcBorders>
              <w:top w:val="single" w:sz="4" w:space="0" w:color="auto"/>
              <w:left w:val="single" w:sz="4" w:space="0" w:color="auto"/>
              <w:bottom w:val="single" w:sz="4" w:space="0" w:color="auto"/>
              <w:right w:val="single" w:sz="4" w:space="0" w:color="auto"/>
            </w:tcBorders>
          </w:tcPr>
          <w:p w14:paraId="5F7130C4" w14:textId="2B6B1AD0" w:rsidR="00517164" w:rsidRPr="00401540" w:rsidRDefault="00517164" w:rsidP="00517164">
            <w:pPr>
              <w:rPr>
                <w:sz w:val="16"/>
                <w:szCs w:val="16"/>
              </w:rPr>
            </w:pPr>
            <w:r w:rsidRPr="00401540">
              <w:rPr>
                <w:iCs/>
                <w:color w:val="000000"/>
                <w:sz w:val="16"/>
                <w:szCs w:val="16"/>
              </w:rPr>
              <w:t>Парадигмы цифровых технологий</w:t>
            </w:r>
          </w:p>
        </w:tc>
        <w:tc>
          <w:tcPr>
            <w:tcW w:w="872" w:type="pct"/>
            <w:tcBorders>
              <w:top w:val="single" w:sz="4" w:space="0" w:color="auto"/>
              <w:left w:val="single" w:sz="4" w:space="0" w:color="auto"/>
              <w:bottom w:val="single" w:sz="4" w:space="0" w:color="auto"/>
              <w:right w:val="single" w:sz="4" w:space="0" w:color="auto"/>
            </w:tcBorders>
          </w:tcPr>
          <w:p w14:paraId="1468B5A2" w14:textId="46F064D2" w:rsidR="00517164" w:rsidRPr="00401540" w:rsidRDefault="00517164" w:rsidP="00517164">
            <w:pPr>
              <w:rPr>
                <w:sz w:val="16"/>
                <w:szCs w:val="16"/>
              </w:rPr>
            </w:pPr>
            <w:r w:rsidRPr="00401540">
              <w:rPr>
                <w:rStyle w:val="fontstyle01"/>
              </w:rPr>
              <w:t>Применение информационных технологий в задачах цепочек поставок</w:t>
            </w:r>
          </w:p>
        </w:tc>
        <w:tc>
          <w:tcPr>
            <w:tcW w:w="872" w:type="pct"/>
            <w:tcBorders>
              <w:top w:val="single" w:sz="4" w:space="0" w:color="auto"/>
              <w:left w:val="single" w:sz="4" w:space="0" w:color="auto"/>
              <w:bottom w:val="single" w:sz="4" w:space="0" w:color="auto"/>
              <w:right w:val="single" w:sz="4" w:space="0" w:color="auto"/>
            </w:tcBorders>
          </w:tcPr>
          <w:p w14:paraId="100CC6F2" w14:textId="0F589C2A"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5538E324" w14:textId="556BC2DC" w:rsidR="00517164" w:rsidRPr="00401540" w:rsidRDefault="00517164" w:rsidP="00517164">
            <w:pPr>
              <w:rPr>
                <w:sz w:val="16"/>
                <w:szCs w:val="16"/>
              </w:rPr>
            </w:pPr>
            <w:r w:rsidRPr="00401540">
              <w:rPr>
                <w:b/>
                <w:sz w:val="16"/>
                <w:szCs w:val="16"/>
              </w:rPr>
              <w:t>Черпаков И.В.,</w:t>
            </w:r>
            <w:r w:rsidRPr="00401540">
              <w:rPr>
                <w:sz w:val="16"/>
                <w:szCs w:val="16"/>
              </w:rPr>
              <w:t xml:space="preserve"> Ещенко С.А.</w:t>
            </w:r>
          </w:p>
        </w:tc>
        <w:tc>
          <w:tcPr>
            <w:tcW w:w="429" w:type="pct"/>
            <w:tcBorders>
              <w:top w:val="single" w:sz="4" w:space="0" w:color="auto"/>
              <w:left w:val="single" w:sz="4" w:space="0" w:color="auto"/>
              <w:bottom w:val="single" w:sz="4" w:space="0" w:color="auto"/>
              <w:right w:val="single" w:sz="4" w:space="0" w:color="auto"/>
            </w:tcBorders>
          </w:tcPr>
          <w:p w14:paraId="026EC2E2" w14:textId="221F5654" w:rsidR="00517164" w:rsidRPr="00401540" w:rsidRDefault="00517164" w:rsidP="00517164">
            <w:pPr>
              <w:rPr>
                <w:sz w:val="16"/>
                <w:szCs w:val="16"/>
              </w:rPr>
            </w:pPr>
            <w:r w:rsidRPr="00401540">
              <w:rPr>
                <w:sz w:val="16"/>
                <w:szCs w:val="16"/>
              </w:rPr>
              <w:t>0,13/0,07/0,06</w:t>
            </w:r>
          </w:p>
        </w:tc>
        <w:tc>
          <w:tcPr>
            <w:tcW w:w="854" w:type="pct"/>
            <w:tcBorders>
              <w:top w:val="single" w:sz="4" w:space="0" w:color="auto"/>
              <w:left w:val="single" w:sz="4" w:space="0" w:color="auto"/>
              <w:bottom w:val="single" w:sz="4" w:space="0" w:color="auto"/>
              <w:right w:val="single" w:sz="4" w:space="0" w:color="auto"/>
            </w:tcBorders>
          </w:tcPr>
          <w:p w14:paraId="6E3713AB" w14:textId="273F9747" w:rsidR="00517164" w:rsidRPr="00401540" w:rsidRDefault="00517164" w:rsidP="00517164">
            <w:pPr>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С. 26-27.</w:t>
            </w:r>
          </w:p>
        </w:tc>
        <w:tc>
          <w:tcPr>
            <w:tcW w:w="276" w:type="pct"/>
            <w:tcBorders>
              <w:top w:val="single" w:sz="4" w:space="0" w:color="auto"/>
              <w:left w:val="single" w:sz="4" w:space="0" w:color="auto"/>
              <w:bottom w:val="single" w:sz="4" w:space="0" w:color="auto"/>
              <w:right w:val="single" w:sz="4" w:space="0" w:color="auto"/>
            </w:tcBorders>
          </w:tcPr>
          <w:p w14:paraId="51FA7079" w14:textId="4D9B5290"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0FB9AB5A" w14:textId="77777777" w:rsidR="00517164" w:rsidRPr="00401540" w:rsidRDefault="00517164" w:rsidP="00517164">
            <w:pPr>
              <w:rPr>
                <w:sz w:val="16"/>
                <w:szCs w:val="16"/>
              </w:rPr>
            </w:pPr>
          </w:p>
        </w:tc>
      </w:tr>
      <w:tr w:rsidR="00517164" w:rsidRPr="00401540" w14:paraId="77293A6A"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55FF90B3" w14:textId="6AC532CB" w:rsidR="00517164" w:rsidRPr="00401540" w:rsidRDefault="00401540" w:rsidP="00517164">
            <w:pPr>
              <w:rPr>
                <w:i/>
                <w:sz w:val="16"/>
                <w:szCs w:val="16"/>
              </w:rPr>
            </w:pPr>
            <w:r>
              <w:rPr>
                <w:i/>
                <w:sz w:val="16"/>
                <w:szCs w:val="16"/>
              </w:rPr>
              <w:t>43</w:t>
            </w:r>
          </w:p>
        </w:tc>
        <w:tc>
          <w:tcPr>
            <w:tcW w:w="642" w:type="pct"/>
            <w:tcBorders>
              <w:top w:val="single" w:sz="4" w:space="0" w:color="auto"/>
              <w:left w:val="single" w:sz="4" w:space="0" w:color="auto"/>
              <w:bottom w:val="single" w:sz="4" w:space="0" w:color="auto"/>
              <w:right w:val="single" w:sz="4" w:space="0" w:color="auto"/>
            </w:tcBorders>
          </w:tcPr>
          <w:p w14:paraId="485F155E" w14:textId="5ABB3AFF" w:rsidR="00517164" w:rsidRPr="00401540" w:rsidRDefault="00517164" w:rsidP="00517164">
            <w:pPr>
              <w:rPr>
                <w:sz w:val="16"/>
                <w:szCs w:val="16"/>
              </w:rPr>
            </w:pPr>
            <w:r w:rsidRPr="00401540">
              <w:rPr>
                <w:iCs/>
                <w:color w:val="000000"/>
                <w:sz w:val="16"/>
                <w:szCs w:val="16"/>
              </w:rPr>
              <w:t>Парадигмы цифровых технологий</w:t>
            </w:r>
          </w:p>
        </w:tc>
        <w:tc>
          <w:tcPr>
            <w:tcW w:w="872" w:type="pct"/>
            <w:tcBorders>
              <w:top w:val="single" w:sz="4" w:space="0" w:color="auto"/>
              <w:left w:val="single" w:sz="4" w:space="0" w:color="auto"/>
              <w:bottom w:val="single" w:sz="4" w:space="0" w:color="auto"/>
              <w:right w:val="single" w:sz="4" w:space="0" w:color="auto"/>
            </w:tcBorders>
          </w:tcPr>
          <w:p w14:paraId="02C39809" w14:textId="5BD33CED" w:rsidR="00517164" w:rsidRPr="00401540" w:rsidRDefault="00517164" w:rsidP="00517164">
            <w:pPr>
              <w:rPr>
                <w:sz w:val="16"/>
                <w:szCs w:val="16"/>
              </w:rPr>
            </w:pPr>
            <w:r w:rsidRPr="00401540">
              <w:rPr>
                <w:rStyle w:val="fontstyle01"/>
              </w:rPr>
              <w:t>Применение методов нечеткой логики в банковской сфере</w:t>
            </w:r>
          </w:p>
        </w:tc>
        <w:tc>
          <w:tcPr>
            <w:tcW w:w="872" w:type="pct"/>
            <w:tcBorders>
              <w:top w:val="single" w:sz="4" w:space="0" w:color="auto"/>
              <w:left w:val="single" w:sz="4" w:space="0" w:color="auto"/>
              <w:bottom w:val="single" w:sz="4" w:space="0" w:color="auto"/>
              <w:right w:val="single" w:sz="4" w:space="0" w:color="auto"/>
            </w:tcBorders>
          </w:tcPr>
          <w:p w14:paraId="24AC3F6D" w14:textId="51D52657"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7F0A0E3D" w14:textId="792CB410" w:rsidR="00517164" w:rsidRPr="00401540" w:rsidRDefault="00517164" w:rsidP="00517164">
            <w:pPr>
              <w:rPr>
                <w:sz w:val="16"/>
                <w:szCs w:val="16"/>
              </w:rPr>
            </w:pPr>
            <w:r w:rsidRPr="00401540">
              <w:rPr>
                <w:b/>
                <w:sz w:val="16"/>
                <w:szCs w:val="16"/>
              </w:rPr>
              <w:t>Черпаков И.В.,</w:t>
            </w:r>
            <w:r w:rsidRPr="00401540">
              <w:rPr>
                <w:sz w:val="16"/>
                <w:szCs w:val="16"/>
              </w:rPr>
              <w:t xml:space="preserve"> Фалалеева С.Е.</w:t>
            </w:r>
          </w:p>
        </w:tc>
        <w:tc>
          <w:tcPr>
            <w:tcW w:w="429" w:type="pct"/>
            <w:tcBorders>
              <w:top w:val="single" w:sz="4" w:space="0" w:color="auto"/>
              <w:left w:val="single" w:sz="4" w:space="0" w:color="auto"/>
              <w:bottom w:val="single" w:sz="4" w:space="0" w:color="auto"/>
              <w:right w:val="single" w:sz="4" w:space="0" w:color="auto"/>
            </w:tcBorders>
          </w:tcPr>
          <w:p w14:paraId="3FD1429B" w14:textId="4304CF8F" w:rsidR="00517164" w:rsidRPr="00401540" w:rsidRDefault="00517164" w:rsidP="00517164">
            <w:pPr>
              <w:rPr>
                <w:sz w:val="16"/>
                <w:szCs w:val="16"/>
              </w:rPr>
            </w:pPr>
            <w:r w:rsidRPr="00401540">
              <w:rPr>
                <w:sz w:val="16"/>
                <w:szCs w:val="16"/>
              </w:rPr>
              <w:t>0,19/0,1/0,09</w:t>
            </w:r>
          </w:p>
        </w:tc>
        <w:tc>
          <w:tcPr>
            <w:tcW w:w="854" w:type="pct"/>
            <w:tcBorders>
              <w:top w:val="single" w:sz="4" w:space="0" w:color="auto"/>
              <w:left w:val="single" w:sz="4" w:space="0" w:color="auto"/>
              <w:bottom w:val="single" w:sz="4" w:space="0" w:color="auto"/>
              <w:right w:val="single" w:sz="4" w:space="0" w:color="auto"/>
            </w:tcBorders>
          </w:tcPr>
          <w:p w14:paraId="59F5054E" w14:textId="2A9B83A2" w:rsidR="00517164" w:rsidRPr="00401540" w:rsidRDefault="00517164" w:rsidP="00517164">
            <w:pPr>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С. 27-29.</w:t>
            </w:r>
          </w:p>
        </w:tc>
        <w:tc>
          <w:tcPr>
            <w:tcW w:w="276" w:type="pct"/>
            <w:tcBorders>
              <w:top w:val="single" w:sz="4" w:space="0" w:color="auto"/>
              <w:left w:val="single" w:sz="4" w:space="0" w:color="auto"/>
              <w:bottom w:val="single" w:sz="4" w:space="0" w:color="auto"/>
              <w:right w:val="single" w:sz="4" w:space="0" w:color="auto"/>
            </w:tcBorders>
          </w:tcPr>
          <w:p w14:paraId="27D968BD" w14:textId="2B1599CC"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5A93E79C" w14:textId="77777777" w:rsidR="00517164" w:rsidRPr="00401540" w:rsidRDefault="00517164" w:rsidP="00517164">
            <w:pPr>
              <w:rPr>
                <w:sz w:val="16"/>
                <w:szCs w:val="16"/>
              </w:rPr>
            </w:pPr>
          </w:p>
        </w:tc>
      </w:tr>
      <w:tr w:rsidR="00517164" w:rsidRPr="00401540" w14:paraId="1C525E07"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03B2E02F" w14:textId="39E1FAC4" w:rsidR="00517164" w:rsidRPr="00401540" w:rsidRDefault="00401540" w:rsidP="00517164">
            <w:pPr>
              <w:rPr>
                <w:i/>
                <w:sz w:val="16"/>
                <w:szCs w:val="16"/>
              </w:rPr>
            </w:pPr>
            <w:r>
              <w:rPr>
                <w:i/>
                <w:sz w:val="16"/>
                <w:szCs w:val="16"/>
              </w:rPr>
              <w:t>44</w:t>
            </w:r>
          </w:p>
        </w:tc>
        <w:tc>
          <w:tcPr>
            <w:tcW w:w="642" w:type="pct"/>
            <w:tcBorders>
              <w:top w:val="single" w:sz="4" w:space="0" w:color="auto"/>
              <w:left w:val="single" w:sz="4" w:space="0" w:color="auto"/>
              <w:bottom w:val="single" w:sz="4" w:space="0" w:color="auto"/>
              <w:right w:val="single" w:sz="4" w:space="0" w:color="auto"/>
            </w:tcBorders>
          </w:tcPr>
          <w:p w14:paraId="004F1F4E" w14:textId="76B9E692" w:rsidR="00517164" w:rsidRPr="00401540" w:rsidRDefault="00517164" w:rsidP="00517164">
            <w:pPr>
              <w:rPr>
                <w:sz w:val="16"/>
                <w:szCs w:val="16"/>
              </w:rPr>
            </w:pPr>
            <w:r w:rsidRPr="00401540">
              <w:rPr>
                <w:iCs/>
                <w:color w:val="000000"/>
                <w:sz w:val="16"/>
                <w:szCs w:val="16"/>
              </w:rPr>
              <w:t>Парадигмы цифровых технологий</w:t>
            </w:r>
          </w:p>
        </w:tc>
        <w:tc>
          <w:tcPr>
            <w:tcW w:w="872" w:type="pct"/>
            <w:tcBorders>
              <w:top w:val="single" w:sz="4" w:space="0" w:color="auto"/>
              <w:left w:val="single" w:sz="4" w:space="0" w:color="auto"/>
              <w:bottom w:val="single" w:sz="4" w:space="0" w:color="auto"/>
              <w:right w:val="single" w:sz="4" w:space="0" w:color="auto"/>
            </w:tcBorders>
          </w:tcPr>
          <w:p w14:paraId="76709799" w14:textId="54CF6979" w:rsidR="00517164" w:rsidRPr="00401540" w:rsidRDefault="00517164" w:rsidP="00517164">
            <w:pPr>
              <w:rPr>
                <w:sz w:val="16"/>
                <w:szCs w:val="16"/>
              </w:rPr>
            </w:pPr>
            <w:r w:rsidRPr="00401540">
              <w:rPr>
                <w:rStyle w:val="fontstyle01"/>
              </w:rPr>
              <w:t>Проблема оценки эффективности внедрения и применения информационных</w:t>
            </w:r>
            <w:r w:rsidRPr="00401540">
              <w:rPr>
                <w:color w:val="242021"/>
                <w:sz w:val="16"/>
                <w:szCs w:val="16"/>
              </w:rPr>
              <w:t xml:space="preserve"> </w:t>
            </w:r>
            <w:r w:rsidRPr="00401540">
              <w:rPr>
                <w:rStyle w:val="fontstyle01"/>
              </w:rPr>
              <w:t>технологий</w:t>
            </w:r>
          </w:p>
        </w:tc>
        <w:tc>
          <w:tcPr>
            <w:tcW w:w="872" w:type="pct"/>
            <w:tcBorders>
              <w:top w:val="single" w:sz="4" w:space="0" w:color="auto"/>
              <w:left w:val="single" w:sz="4" w:space="0" w:color="auto"/>
              <w:bottom w:val="single" w:sz="4" w:space="0" w:color="auto"/>
              <w:right w:val="single" w:sz="4" w:space="0" w:color="auto"/>
            </w:tcBorders>
          </w:tcPr>
          <w:p w14:paraId="5874C57D" w14:textId="340E194E"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12C92CD9" w14:textId="1BED90B7" w:rsidR="00517164" w:rsidRPr="00401540" w:rsidRDefault="00517164" w:rsidP="00517164">
            <w:pPr>
              <w:rPr>
                <w:sz w:val="16"/>
                <w:szCs w:val="16"/>
              </w:rPr>
            </w:pPr>
            <w:r w:rsidRPr="00401540">
              <w:rPr>
                <w:b/>
                <w:sz w:val="16"/>
                <w:szCs w:val="16"/>
              </w:rPr>
              <w:t>Черпаков И.В.,</w:t>
            </w:r>
            <w:r w:rsidRPr="00401540">
              <w:rPr>
                <w:sz w:val="16"/>
                <w:szCs w:val="16"/>
              </w:rPr>
              <w:t xml:space="preserve"> Свиридова В.А.</w:t>
            </w:r>
          </w:p>
        </w:tc>
        <w:tc>
          <w:tcPr>
            <w:tcW w:w="429" w:type="pct"/>
            <w:tcBorders>
              <w:top w:val="single" w:sz="4" w:space="0" w:color="auto"/>
              <w:left w:val="single" w:sz="4" w:space="0" w:color="auto"/>
              <w:bottom w:val="single" w:sz="4" w:space="0" w:color="auto"/>
              <w:right w:val="single" w:sz="4" w:space="0" w:color="auto"/>
            </w:tcBorders>
          </w:tcPr>
          <w:p w14:paraId="4ACA2B8A" w14:textId="03D58BFC" w:rsidR="00517164" w:rsidRPr="00401540" w:rsidRDefault="00517164" w:rsidP="00517164">
            <w:pPr>
              <w:rPr>
                <w:sz w:val="16"/>
                <w:szCs w:val="16"/>
              </w:rPr>
            </w:pPr>
            <w:r w:rsidRPr="00401540">
              <w:rPr>
                <w:sz w:val="16"/>
                <w:szCs w:val="16"/>
              </w:rPr>
              <w:t>0,13/0,07/0,06</w:t>
            </w:r>
          </w:p>
        </w:tc>
        <w:tc>
          <w:tcPr>
            <w:tcW w:w="854" w:type="pct"/>
            <w:tcBorders>
              <w:top w:val="single" w:sz="4" w:space="0" w:color="auto"/>
              <w:left w:val="single" w:sz="4" w:space="0" w:color="auto"/>
              <w:bottom w:val="single" w:sz="4" w:space="0" w:color="auto"/>
              <w:right w:val="single" w:sz="4" w:space="0" w:color="auto"/>
            </w:tcBorders>
          </w:tcPr>
          <w:p w14:paraId="48F53B81" w14:textId="3267EB4F" w:rsidR="00517164" w:rsidRPr="00401540" w:rsidRDefault="00517164" w:rsidP="00517164">
            <w:pPr>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С. 29-30.</w:t>
            </w:r>
          </w:p>
        </w:tc>
        <w:tc>
          <w:tcPr>
            <w:tcW w:w="276" w:type="pct"/>
            <w:tcBorders>
              <w:top w:val="single" w:sz="4" w:space="0" w:color="auto"/>
              <w:left w:val="single" w:sz="4" w:space="0" w:color="auto"/>
              <w:bottom w:val="single" w:sz="4" w:space="0" w:color="auto"/>
              <w:right w:val="single" w:sz="4" w:space="0" w:color="auto"/>
            </w:tcBorders>
          </w:tcPr>
          <w:p w14:paraId="02F88CB3" w14:textId="57BB0858"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143A516C" w14:textId="77777777" w:rsidR="00517164" w:rsidRPr="00401540" w:rsidRDefault="00517164" w:rsidP="00517164">
            <w:pPr>
              <w:rPr>
                <w:sz w:val="16"/>
                <w:szCs w:val="16"/>
              </w:rPr>
            </w:pPr>
          </w:p>
        </w:tc>
      </w:tr>
      <w:tr w:rsidR="00517164" w:rsidRPr="00401540" w14:paraId="4A055C9C"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1EEDE918" w14:textId="7B96E1B6" w:rsidR="00517164" w:rsidRPr="00401540" w:rsidRDefault="00401540" w:rsidP="00517164">
            <w:pPr>
              <w:rPr>
                <w:i/>
                <w:sz w:val="16"/>
                <w:szCs w:val="16"/>
              </w:rPr>
            </w:pPr>
            <w:r>
              <w:rPr>
                <w:i/>
                <w:sz w:val="16"/>
                <w:szCs w:val="16"/>
              </w:rPr>
              <w:t>45</w:t>
            </w:r>
          </w:p>
        </w:tc>
        <w:tc>
          <w:tcPr>
            <w:tcW w:w="642" w:type="pct"/>
            <w:tcBorders>
              <w:top w:val="single" w:sz="4" w:space="0" w:color="auto"/>
              <w:left w:val="single" w:sz="4" w:space="0" w:color="auto"/>
              <w:bottom w:val="single" w:sz="4" w:space="0" w:color="auto"/>
              <w:right w:val="single" w:sz="4" w:space="0" w:color="auto"/>
            </w:tcBorders>
          </w:tcPr>
          <w:p w14:paraId="2813FA30" w14:textId="3D3BFF38"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2171CD52" w14:textId="41BAECB9" w:rsidR="00517164" w:rsidRPr="00401540" w:rsidRDefault="00517164" w:rsidP="00517164">
            <w:pPr>
              <w:rPr>
                <w:sz w:val="16"/>
                <w:szCs w:val="16"/>
              </w:rPr>
            </w:pPr>
            <w:r w:rsidRPr="00401540">
              <w:rPr>
                <w:sz w:val="16"/>
                <w:szCs w:val="16"/>
              </w:rPr>
              <w:t>Краеведение на уроках английского языка</w:t>
            </w:r>
          </w:p>
        </w:tc>
        <w:tc>
          <w:tcPr>
            <w:tcW w:w="872" w:type="pct"/>
            <w:tcBorders>
              <w:top w:val="single" w:sz="4" w:space="0" w:color="auto"/>
              <w:left w:val="single" w:sz="4" w:space="0" w:color="auto"/>
              <w:bottom w:val="single" w:sz="4" w:space="0" w:color="auto"/>
              <w:right w:val="single" w:sz="4" w:space="0" w:color="auto"/>
            </w:tcBorders>
          </w:tcPr>
          <w:p w14:paraId="25DE7A03" w14:textId="3B1845D5"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62FB99E8" w14:textId="2D3BC0F1" w:rsidR="00517164" w:rsidRPr="00401540" w:rsidRDefault="00517164" w:rsidP="00517164">
            <w:pPr>
              <w:rPr>
                <w:b/>
                <w:sz w:val="16"/>
                <w:szCs w:val="16"/>
              </w:rPr>
            </w:pPr>
            <w:r w:rsidRPr="00401540">
              <w:rPr>
                <w:b/>
                <w:sz w:val="16"/>
                <w:szCs w:val="16"/>
              </w:rPr>
              <w:t>Олейникова Т.А.</w:t>
            </w:r>
          </w:p>
        </w:tc>
        <w:tc>
          <w:tcPr>
            <w:tcW w:w="429" w:type="pct"/>
            <w:tcBorders>
              <w:top w:val="single" w:sz="4" w:space="0" w:color="auto"/>
              <w:left w:val="single" w:sz="4" w:space="0" w:color="auto"/>
              <w:bottom w:val="single" w:sz="4" w:space="0" w:color="auto"/>
              <w:right w:val="single" w:sz="4" w:space="0" w:color="auto"/>
            </w:tcBorders>
          </w:tcPr>
          <w:p w14:paraId="694C4ACC" w14:textId="686598BE" w:rsidR="00517164" w:rsidRPr="00401540" w:rsidRDefault="00517164" w:rsidP="00517164">
            <w:pPr>
              <w:rPr>
                <w:sz w:val="16"/>
                <w:szCs w:val="16"/>
              </w:rPr>
            </w:pPr>
            <w:r w:rsidRPr="00401540">
              <w:rPr>
                <w:sz w:val="16"/>
                <w:szCs w:val="16"/>
              </w:rPr>
              <w:t>0,13</w:t>
            </w:r>
          </w:p>
        </w:tc>
        <w:tc>
          <w:tcPr>
            <w:tcW w:w="854" w:type="pct"/>
            <w:tcBorders>
              <w:top w:val="single" w:sz="4" w:space="0" w:color="auto"/>
              <w:left w:val="single" w:sz="4" w:space="0" w:color="auto"/>
              <w:bottom w:val="single" w:sz="4" w:space="0" w:color="auto"/>
              <w:right w:val="single" w:sz="4" w:space="0" w:color="auto"/>
            </w:tcBorders>
          </w:tcPr>
          <w:p w14:paraId="2EDE5511" w14:textId="1CA19DE6" w:rsidR="00517164" w:rsidRPr="00401540" w:rsidRDefault="00517164" w:rsidP="00517164">
            <w:pPr>
              <w:rPr>
                <w:sz w:val="16"/>
                <w:szCs w:val="16"/>
              </w:rPr>
            </w:pPr>
            <w:r w:rsidRPr="00401540">
              <w:rPr>
                <w:sz w:val="16"/>
                <w:szCs w:val="16"/>
              </w:rPr>
              <w:t>Центральный научный вестник. 2018. Т. 3. № 13 (54). С. 11-12.</w:t>
            </w:r>
          </w:p>
        </w:tc>
        <w:tc>
          <w:tcPr>
            <w:tcW w:w="276" w:type="pct"/>
            <w:tcBorders>
              <w:top w:val="single" w:sz="4" w:space="0" w:color="auto"/>
              <w:left w:val="single" w:sz="4" w:space="0" w:color="auto"/>
              <w:bottom w:val="single" w:sz="4" w:space="0" w:color="auto"/>
              <w:right w:val="single" w:sz="4" w:space="0" w:color="auto"/>
            </w:tcBorders>
          </w:tcPr>
          <w:p w14:paraId="227248AA" w14:textId="7F33311B" w:rsidR="00517164" w:rsidRPr="00401540" w:rsidRDefault="00517164" w:rsidP="00517164">
            <w:pPr>
              <w:rPr>
                <w:sz w:val="16"/>
                <w:szCs w:val="16"/>
              </w:rPr>
            </w:pPr>
            <w:r w:rsidRPr="00401540">
              <w:rPr>
                <w:sz w:val="16"/>
                <w:szCs w:val="16"/>
              </w:rPr>
              <w:t>300</w:t>
            </w:r>
          </w:p>
        </w:tc>
        <w:tc>
          <w:tcPr>
            <w:tcW w:w="336" w:type="pct"/>
            <w:tcBorders>
              <w:top w:val="single" w:sz="4" w:space="0" w:color="auto"/>
              <w:left w:val="single" w:sz="4" w:space="0" w:color="auto"/>
              <w:bottom w:val="single" w:sz="4" w:space="0" w:color="auto"/>
              <w:right w:val="single" w:sz="4" w:space="0" w:color="auto"/>
            </w:tcBorders>
          </w:tcPr>
          <w:p w14:paraId="155A7348" w14:textId="77777777" w:rsidR="00517164" w:rsidRPr="00401540" w:rsidRDefault="00517164" w:rsidP="00517164">
            <w:pPr>
              <w:rPr>
                <w:sz w:val="16"/>
                <w:szCs w:val="16"/>
              </w:rPr>
            </w:pPr>
          </w:p>
        </w:tc>
      </w:tr>
      <w:tr w:rsidR="00517164" w:rsidRPr="00401540" w14:paraId="4751793F"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4ABEA324" w14:textId="284E5917" w:rsidR="00517164" w:rsidRPr="00401540" w:rsidRDefault="00401540" w:rsidP="00517164">
            <w:pPr>
              <w:rPr>
                <w:i/>
                <w:sz w:val="16"/>
                <w:szCs w:val="16"/>
              </w:rPr>
            </w:pPr>
            <w:r>
              <w:rPr>
                <w:i/>
                <w:sz w:val="16"/>
                <w:szCs w:val="16"/>
              </w:rPr>
              <w:t>46</w:t>
            </w:r>
          </w:p>
        </w:tc>
        <w:tc>
          <w:tcPr>
            <w:tcW w:w="642" w:type="pct"/>
            <w:tcBorders>
              <w:top w:val="single" w:sz="4" w:space="0" w:color="auto"/>
              <w:left w:val="single" w:sz="4" w:space="0" w:color="auto"/>
              <w:bottom w:val="single" w:sz="4" w:space="0" w:color="auto"/>
              <w:right w:val="single" w:sz="4" w:space="0" w:color="auto"/>
            </w:tcBorders>
          </w:tcPr>
          <w:p w14:paraId="0E856716" w14:textId="69EFCD9F"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2ED063A7" w14:textId="2FB02D7F" w:rsidR="00517164" w:rsidRPr="00401540" w:rsidRDefault="00517164" w:rsidP="00517164">
            <w:pPr>
              <w:rPr>
                <w:sz w:val="16"/>
                <w:szCs w:val="16"/>
              </w:rPr>
            </w:pPr>
            <w:r w:rsidRPr="00401540">
              <w:rPr>
                <w:sz w:val="16"/>
                <w:szCs w:val="16"/>
              </w:rPr>
              <w:t>Трансформация образовательной системы в условиях цифровизации экономики</w:t>
            </w:r>
          </w:p>
        </w:tc>
        <w:tc>
          <w:tcPr>
            <w:tcW w:w="872" w:type="pct"/>
            <w:tcBorders>
              <w:top w:val="single" w:sz="4" w:space="0" w:color="auto"/>
              <w:left w:val="single" w:sz="4" w:space="0" w:color="auto"/>
              <w:bottom w:val="single" w:sz="4" w:space="0" w:color="auto"/>
              <w:right w:val="single" w:sz="4" w:space="0" w:color="auto"/>
            </w:tcBorders>
          </w:tcPr>
          <w:p w14:paraId="0B8BBB0A" w14:textId="14CE27B9"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0A93190C" w14:textId="43D69BBB" w:rsidR="00517164" w:rsidRPr="00401540" w:rsidRDefault="00517164" w:rsidP="00517164">
            <w:pPr>
              <w:rPr>
                <w:sz w:val="16"/>
                <w:szCs w:val="16"/>
              </w:rPr>
            </w:pPr>
            <w:r w:rsidRPr="00401540">
              <w:rPr>
                <w:b/>
                <w:sz w:val="16"/>
                <w:szCs w:val="16"/>
              </w:rPr>
              <w:t>Кокорева А.А</w:t>
            </w:r>
            <w:r w:rsidRPr="00401540">
              <w:rPr>
                <w:sz w:val="16"/>
                <w:szCs w:val="16"/>
              </w:rPr>
              <w:t>.</w:t>
            </w:r>
          </w:p>
        </w:tc>
        <w:tc>
          <w:tcPr>
            <w:tcW w:w="429" w:type="pct"/>
            <w:tcBorders>
              <w:top w:val="single" w:sz="4" w:space="0" w:color="auto"/>
              <w:left w:val="single" w:sz="4" w:space="0" w:color="auto"/>
              <w:bottom w:val="single" w:sz="4" w:space="0" w:color="auto"/>
              <w:right w:val="single" w:sz="4" w:space="0" w:color="auto"/>
            </w:tcBorders>
          </w:tcPr>
          <w:p w14:paraId="48348D7E" w14:textId="1B211F44" w:rsidR="00517164" w:rsidRPr="00401540" w:rsidRDefault="00517164" w:rsidP="00517164">
            <w:pPr>
              <w:rPr>
                <w:sz w:val="16"/>
                <w:szCs w:val="16"/>
              </w:rPr>
            </w:pPr>
            <w:r w:rsidRPr="00401540">
              <w:rPr>
                <w:sz w:val="16"/>
                <w:szCs w:val="16"/>
              </w:rPr>
              <w:t>0,13</w:t>
            </w:r>
          </w:p>
        </w:tc>
        <w:tc>
          <w:tcPr>
            <w:tcW w:w="854" w:type="pct"/>
            <w:tcBorders>
              <w:top w:val="single" w:sz="4" w:space="0" w:color="auto"/>
              <w:left w:val="single" w:sz="4" w:space="0" w:color="auto"/>
              <w:bottom w:val="single" w:sz="4" w:space="0" w:color="auto"/>
              <w:right w:val="single" w:sz="4" w:space="0" w:color="auto"/>
            </w:tcBorders>
          </w:tcPr>
          <w:p w14:paraId="2324F417" w14:textId="60B92E5F" w:rsidR="00517164" w:rsidRPr="00401540" w:rsidRDefault="00517164" w:rsidP="00517164">
            <w:pPr>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С. 10-11.</w:t>
            </w:r>
          </w:p>
        </w:tc>
        <w:tc>
          <w:tcPr>
            <w:tcW w:w="276" w:type="pct"/>
            <w:tcBorders>
              <w:top w:val="single" w:sz="4" w:space="0" w:color="auto"/>
              <w:left w:val="single" w:sz="4" w:space="0" w:color="auto"/>
              <w:bottom w:val="single" w:sz="4" w:space="0" w:color="auto"/>
              <w:right w:val="single" w:sz="4" w:space="0" w:color="auto"/>
            </w:tcBorders>
          </w:tcPr>
          <w:p w14:paraId="5BB4DD9C" w14:textId="3B34D4F8"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44A69FE9" w14:textId="77777777" w:rsidR="00517164" w:rsidRPr="00401540" w:rsidRDefault="00517164" w:rsidP="00517164">
            <w:pPr>
              <w:rPr>
                <w:sz w:val="16"/>
                <w:szCs w:val="16"/>
              </w:rPr>
            </w:pPr>
          </w:p>
        </w:tc>
      </w:tr>
      <w:tr w:rsidR="00517164" w:rsidRPr="00401540" w14:paraId="4698C46F"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1BA54A4B" w14:textId="483752B0" w:rsidR="00517164" w:rsidRPr="00401540" w:rsidRDefault="00401540" w:rsidP="00517164">
            <w:pPr>
              <w:rPr>
                <w:i/>
                <w:sz w:val="16"/>
                <w:szCs w:val="16"/>
              </w:rPr>
            </w:pPr>
            <w:r>
              <w:rPr>
                <w:i/>
                <w:sz w:val="16"/>
                <w:szCs w:val="16"/>
              </w:rPr>
              <w:t>47</w:t>
            </w:r>
          </w:p>
        </w:tc>
        <w:tc>
          <w:tcPr>
            <w:tcW w:w="642" w:type="pct"/>
            <w:tcBorders>
              <w:top w:val="single" w:sz="4" w:space="0" w:color="auto"/>
              <w:left w:val="single" w:sz="4" w:space="0" w:color="auto"/>
              <w:bottom w:val="single" w:sz="4" w:space="0" w:color="auto"/>
              <w:right w:val="single" w:sz="4" w:space="0" w:color="auto"/>
            </w:tcBorders>
          </w:tcPr>
          <w:p w14:paraId="2F1FE202" w14:textId="74DAFB7E"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752E3A7E" w14:textId="0FEF02F8" w:rsidR="00517164" w:rsidRPr="00401540" w:rsidRDefault="00517164" w:rsidP="00517164">
            <w:pPr>
              <w:rPr>
                <w:sz w:val="16"/>
                <w:szCs w:val="16"/>
              </w:rPr>
            </w:pPr>
            <w:r w:rsidRPr="00401540">
              <w:rPr>
                <w:sz w:val="16"/>
                <w:szCs w:val="16"/>
              </w:rPr>
              <w:t>Влияние цифровой экономики на рынок труда</w:t>
            </w:r>
          </w:p>
        </w:tc>
        <w:tc>
          <w:tcPr>
            <w:tcW w:w="872" w:type="pct"/>
            <w:tcBorders>
              <w:top w:val="single" w:sz="4" w:space="0" w:color="auto"/>
              <w:left w:val="single" w:sz="4" w:space="0" w:color="auto"/>
              <w:bottom w:val="single" w:sz="4" w:space="0" w:color="auto"/>
              <w:right w:val="single" w:sz="4" w:space="0" w:color="auto"/>
            </w:tcBorders>
          </w:tcPr>
          <w:p w14:paraId="0986F6D4" w14:textId="5F5190AD"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19B7CAA8" w14:textId="5728199C" w:rsidR="00517164" w:rsidRPr="00401540" w:rsidRDefault="00517164" w:rsidP="00517164">
            <w:pPr>
              <w:rPr>
                <w:sz w:val="16"/>
                <w:szCs w:val="16"/>
              </w:rPr>
            </w:pPr>
            <w:r w:rsidRPr="00401540">
              <w:rPr>
                <w:b/>
                <w:sz w:val="16"/>
                <w:szCs w:val="16"/>
              </w:rPr>
              <w:t>Башаримов Ю.П.,</w:t>
            </w:r>
            <w:r w:rsidRPr="00401540">
              <w:rPr>
                <w:sz w:val="16"/>
                <w:szCs w:val="16"/>
              </w:rPr>
              <w:t xml:space="preserve"> Марченко Ф.А.</w:t>
            </w:r>
          </w:p>
        </w:tc>
        <w:tc>
          <w:tcPr>
            <w:tcW w:w="429" w:type="pct"/>
            <w:tcBorders>
              <w:top w:val="single" w:sz="4" w:space="0" w:color="auto"/>
              <w:left w:val="single" w:sz="4" w:space="0" w:color="auto"/>
              <w:bottom w:val="single" w:sz="4" w:space="0" w:color="auto"/>
              <w:right w:val="single" w:sz="4" w:space="0" w:color="auto"/>
            </w:tcBorders>
          </w:tcPr>
          <w:p w14:paraId="3AE645E1" w14:textId="386B4A91" w:rsidR="00517164" w:rsidRPr="00401540" w:rsidRDefault="00517164" w:rsidP="00517164">
            <w:pPr>
              <w:rPr>
                <w:sz w:val="16"/>
                <w:szCs w:val="16"/>
              </w:rPr>
            </w:pPr>
            <w:r w:rsidRPr="00401540">
              <w:rPr>
                <w:sz w:val="16"/>
                <w:szCs w:val="16"/>
              </w:rPr>
              <w:t>0,13/0,07/0,06</w:t>
            </w:r>
          </w:p>
        </w:tc>
        <w:tc>
          <w:tcPr>
            <w:tcW w:w="854" w:type="pct"/>
            <w:tcBorders>
              <w:top w:val="single" w:sz="4" w:space="0" w:color="auto"/>
              <w:left w:val="single" w:sz="4" w:space="0" w:color="auto"/>
              <w:bottom w:val="single" w:sz="4" w:space="0" w:color="auto"/>
              <w:right w:val="single" w:sz="4" w:space="0" w:color="auto"/>
            </w:tcBorders>
          </w:tcPr>
          <w:p w14:paraId="2F13A115" w14:textId="07186ECD" w:rsidR="00517164" w:rsidRPr="00401540" w:rsidRDefault="00517164" w:rsidP="00517164">
            <w:pPr>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С. 14-15</w:t>
            </w:r>
          </w:p>
        </w:tc>
        <w:tc>
          <w:tcPr>
            <w:tcW w:w="276" w:type="pct"/>
            <w:tcBorders>
              <w:top w:val="single" w:sz="4" w:space="0" w:color="auto"/>
              <w:left w:val="single" w:sz="4" w:space="0" w:color="auto"/>
              <w:bottom w:val="single" w:sz="4" w:space="0" w:color="auto"/>
              <w:right w:val="single" w:sz="4" w:space="0" w:color="auto"/>
            </w:tcBorders>
          </w:tcPr>
          <w:p w14:paraId="1F175C07" w14:textId="4F5F64F2"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5E323143" w14:textId="77777777" w:rsidR="00517164" w:rsidRPr="00401540" w:rsidRDefault="00517164" w:rsidP="00517164">
            <w:pPr>
              <w:rPr>
                <w:sz w:val="16"/>
                <w:szCs w:val="16"/>
              </w:rPr>
            </w:pPr>
          </w:p>
        </w:tc>
      </w:tr>
      <w:tr w:rsidR="00517164" w:rsidRPr="00401540" w14:paraId="10AC4E93"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6DB4C225" w14:textId="7B379B26" w:rsidR="00517164" w:rsidRPr="00401540" w:rsidRDefault="00401540" w:rsidP="00517164">
            <w:pPr>
              <w:rPr>
                <w:i/>
                <w:sz w:val="16"/>
                <w:szCs w:val="16"/>
              </w:rPr>
            </w:pPr>
            <w:r>
              <w:rPr>
                <w:i/>
                <w:sz w:val="16"/>
                <w:szCs w:val="16"/>
              </w:rPr>
              <w:t>48</w:t>
            </w:r>
          </w:p>
        </w:tc>
        <w:tc>
          <w:tcPr>
            <w:tcW w:w="642" w:type="pct"/>
            <w:tcBorders>
              <w:top w:val="single" w:sz="4" w:space="0" w:color="auto"/>
              <w:left w:val="single" w:sz="4" w:space="0" w:color="auto"/>
              <w:bottom w:val="single" w:sz="4" w:space="0" w:color="auto"/>
              <w:right w:val="single" w:sz="4" w:space="0" w:color="auto"/>
            </w:tcBorders>
          </w:tcPr>
          <w:p w14:paraId="4A88EDE4" w14:textId="19B073C7" w:rsidR="00517164" w:rsidRPr="00401540" w:rsidRDefault="00517164" w:rsidP="00517164">
            <w:pPr>
              <w:rPr>
                <w:sz w:val="16"/>
                <w:szCs w:val="16"/>
              </w:rPr>
            </w:pPr>
            <w:r w:rsidRPr="00401540">
              <w:rPr>
                <w:iCs/>
                <w:color w:val="000000"/>
                <w:sz w:val="16"/>
                <w:szCs w:val="16"/>
              </w:rPr>
              <w:t>Парадигмы цифровых технологий</w:t>
            </w:r>
          </w:p>
        </w:tc>
        <w:tc>
          <w:tcPr>
            <w:tcW w:w="872" w:type="pct"/>
            <w:tcBorders>
              <w:top w:val="single" w:sz="4" w:space="0" w:color="auto"/>
              <w:left w:val="single" w:sz="4" w:space="0" w:color="auto"/>
              <w:bottom w:val="single" w:sz="4" w:space="0" w:color="auto"/>
              <w:right w:val="single" w:sz="4" w:space="0" w:color="auto"/>
            </w:tcBorders>
          </w:tcPr>
          <w:p w14:paraId="021B25C3" w14:textId="2156674C" w:rsidR="00517164" w:rsidRPr="00401540" w:rsidRDefault="00517164" w:rsidP="00517164">
            <w:pPr>
              <w:rPr>
                <w:sz w:val="16"/>
                <w:szCs w:val="16"/>
              </w:rPr>
            </w:pPr>
            <w:r w:rsidRPr="00401540">
              <w:rPr>
                <w:sz w:val="16"/>
                <w:szCs w:val="16"/>
              </w:rPr>
              <w:t>Чем ERP отличается от BI. что лучше и что совершеннее?</w:t>
            </w:r>
          </w:p>
        </w:tc>
        <w:tc>
          <w:tcPr>
            <w:tcW w:w="872" w:type="pct"/>
            <w:tcBorders>
              <w:top w:val="single" w:sz="4" w:space="0" w:color="auto"/>
              <w:left w:val="single" w:sz="4" w:space="0" w:color="auto"/>
              <w:bottom w:val="single" w:sz="4" w:space="0" w:color="auto"/>
              <w:right w:val="single" w:sz="4" w:space="0" w:color="auto"/>
            </w:tcBorders>
          </w:tcPr>
          <w:p w14:paraId="66846CD3" w14:textId="0AC58576"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014FC355" w14:textId="569DB1D8" w:rsidR="00517164" w:rsidRPr="00401540" w:rsidRDefault="00517164" w:rsidP="00517164">
            <w:pPr>
              <w:rPr>
                <w:sz w:val="16"/>
                <w:szCs w:val="16"/>
              </w:rPr>
            </w:pPr>
            <w:r w:rsidRPr="00401540">
              <w:rPr>
                <w:b/>
                <w:sz w:val="16"/>
                <w:szCs w:val="16"/>
              </w:rPr>
              <w:t>Рязанцева Е.А.,</w:t>
            </w:r>
            <w:r w:rsidRPr="00401540">
              <w:rPr>
                <w:sz w:val="16"/>
                <w:szCs w:val="16"/>
              </w:rPr>
              <w:t xml:space="preserve"> Новикова Э.О.</w:t>
            </w:r>
          </w:p>
        </w:tc>
        <w:tc>
          <w:tcPr>
            <w:tcW w:w="429" w:type="pct"/>
            <w:tcBorders>
              <w:top w:val="single" w:sz="4" w:space="0" w:color="auto"/>
              <w:left w:val="single" w:sz="4" w:space="0" w:color="auto"/>
              <w:bottom w:val="single" w:sz="4" w:space="0" w:color="auto"/>
              <w:right w:val="single" w:sz="4" w:space="0" w:color="auto"/>
            </w:tcBorders>
          </w:tcPr>
          <w:p w14:paraId="6C0554D7" w14:textId="7ABC8B39" w:rsidR="00517164" w:rsidRPr="00401540" w:rsidRDefault="00517164" w:rsidP="00517164">
            <w:pPr>
              <w:rPr>
                <w:sz w:val="16"/>
                <w:szCs w:val="16"/>
              </w:rPr>
            </w:pPr>
            <w:r w:rsidRPr="00401540">
              <w:rPr>
                <w:sz w:val="16"/>
                <w:szCs w:val="16"/>
              </w:rPr>
              <w:t>0,19/0,1/0,09</w:t>
            </w:r>
          </w:p>
        </w:tc>
        <w:tc>
          <w:tcPr>
            <w:tcW w:w="854" w:type="pct"/>
            <w:tcBorders>
              <w:top w:val="single" w:sz="4" w:space="0" w:color="auto"/>
              <w:left w:val="single" w:sz="4" w:space="0" w:color="auto"/>
              <w:bottom w:val="single" w:sz="4" w:space="0" w:color="auto"/>
              <w:right w:val="single" w:sz="4" w:space="0" w:color="auto"/>
            </w:tcBorders>
          </w:tcPr>
          <w:p w14:paraId="2394A874" w14:textId="2E360F28" w:rsidR="00517164" w:rsidRPr="00401540" w:rsidRDefault="00517164" w:rsidP="00517164">
            <w:pPr>
              <w:rPr>
                <w:sz w:val="16"/>
                <w:szCs w:val="16"/>
              </w:rPr>
            </w:pPr>
            <w:r w:rsidRPr="00401540">
              <w:rPr>
                <w:sz w:val="16"/>
                <w:szCs w:val="16"/>
              </w:rPr>
              <w:t xml:space="preserve">Центральный научный вестник. 2018. Т. 3. № 23 </w:t>
            </w:r>
            <w:r w:rsidRPr="00401540">
              <w:rPr>
                <w:sz w:val="16"/>
                <w:szCs w:val="16"/>
                <w:lang w:val="en-US"/>
              </w:rPr>
              <w:t>s</w:t>
            </w:r>
            <w:r w:rsidRPr="00401540">
              <w:rPr>
                <w:sz w:val="16"/>
                <w:szCs w:val="16"/>
              </w:rPr>
              <w:t>. С. 16-18</w:t>
            </w:r>
          </w:p>
        </w:tc>
        <w:tc>
          <w:tcPr>
            <w:tcW w:w="276" w:type="pct"/>
            <w:tcBorders>
              <w:top w:val="single" w:sz="4" w:space="0" w:color="auto"/>
              <w:left w:val="single" w:sz="4" w:space="0" w:color="auto"/>
              <w:bottom w:val="single" w:sz="4" w:space="0" w:color="auto"/>
              <w:right w:val="single" w:sz="4" w:space="0" w:color="auto"/>
            </w:tcBorders>
          </w:tcPr>
          <w:p w14:paraId="190F422F" w14:textId="6AF03856"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796AC8F5" w14:textId="77777777" w:rsidR="00517164" w:rsidRPr="00401540" w:rsidRDefault="00517164" w:rsidP="00517164">
            <w:pPr>
              <w:rPr>
                <w:sz w:val="16"/>
                <w:szCs w:val="16"/>
              </w:rPr>
            </w:pPr>
          </w:p>
        </w:tc>
      </w:tr>
      <w:tr w:rsidR="00517164" w:rsidRPr="00401540" w14:paraId="7BA8561C"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5D6B8995" w14:textId="58E54CB3" w:rsidR="00517164" w:rsidRPr="00401540" w:rsidRDefault="00401540" w:rsidP="00517164">
            <w:pPr>
              <w:rPr>
                <w:i/>
                <w:sz w:val="16"/>
                <w:szCs w:val="16"/>
              </w:rPr>
            </w:pPr>
            <w:r>
              <w:rPr>
                <w:i/>
                <w:sz w:val="16"/>
                <w:szCs w:val="16"/>
              </w:rPr>
              <w:t>49</w:t>
            </w:r>
          </w:p>
        </w:tc>
        <w:tc>
          <w:tcPr>
            <w:tcW w:w="642" w:type="pct"/>
            <w:tcBorders>
              <w:top w:val="single" w:sz="4" w:space="0" w:color="auto"/>
              <w:left w:val="single" w:sz="4" w:space="0" w:color="auto"/>
              <w:bottom w:val="single" w:sz="4" w:space="0" w:color="auto"/>
              <w:right w:val="single" w:sz="4" w:space="0" w:color="auto"/>
            </w:tcBorders>
          </w:tcPr>
          <w:p w14:paraId="018A0062" w14:textId="7AE9A2B9"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263D6E9E" w14:textId="701480AD" w:rsidR="00517164" w:rsidRPr="00401540" w:rsidRDefault="00517164" w:rsidP="00517164">
            <w:pPr>
              <w:rPr>
                <w:sz w:val="16"/>
                <w:szCs w:val="16"/>
              </w:rPr>
            </w:pPr>
            <w:r w:rsidRPr="00401540">
              <w:rPr>
                <w:sz w:val="16"/>
                <w:szCs w:val="16"/>
              </w:rPr>
              <w:t>Готовы ли граждане российской федерации к полной цифровизации правительства? (на примере города Липецка)</w:t>
            </w:r>
          </w:p>
        </w:tc>
        <w:tc>
          <w:tcPr>
            <w:tcW w:w="872" w:type="pct"/>
            <w:tcBorders>
              <w:top w:val="single" w:sz="4" w:space="0" w:color="auto"/>
              <w:left w:val="single" w:sz="4" w:space="0" w:color="auto"/>
              <w:bottom w:val="single" w:sz="4" w:space="0" w:color="auto"/>
              <w:right w:val="single" w:sz="4" w:space="0" w:color="auto"/>
            </w:tcBorders>
          </w:tcPr>
          <w:p w14:paraId="1DC97406" w14:textId="5D995539"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5474DA3D" w14:textId="5E674698" w:rsidR="00517164" w:rsidRPr="00401540" w:rsidRDefault="00517164" w:rsidP="00517164">
            <w:pPr>
              <w:rPr>
                <w:sz w:val="16"/>
                <w:szCs w:val="16"/>
              </w:rPr>
            </w:pPr>
            <w:r w:rsidRPr="00401540">
              <w:rPr>
                <w:b/>
                <w:sz w:val="16"/>
                <w:szCs w:val="16"/>
              </w:rPr>
              <w:t xml:space="preserve">Башаримов Ю.П., </w:t>
            </w:r>
            <w:r w:rsidRPr="00401540">
              <w:rPr>
                <w:sz w:val="16"/>
                <w:szCs w:val="16"/>
              </w:rPr>
              <w:t>Бесполденова И.О.</w:t>
            </w:r>
          </w:p>
        </w:tc>
        <w:tc>
          <w:tcPr>
            <w:tcW w:w="429" w:type="pct"/>
            <w:tcBorders>
              <w:top w:val="single" w:sz="4" w:space="0" w:color="auto"/>
              <w:left w:val="single" w:sz="4" w:space="0" w:color="auto"/>
              <w:bottom w:val="single" w:sz="4" w:space="0" w:color="auto"/>
              <w:right w:val="single" w:sz="4" w:space="0" w:color="auto"/>
            </w:tcBorders>
          </w:tcPr>
          <w:p w14:paraId="21E5465E" w14:textId="3B0C1BB9" w:rsidR="00517164" w:rsidRPr="00401540" w:rsidRDefault="00517164" w:rsidP="00517164">
            <w:pPr>
              <w:rPr>
                <w:sz w:val="16"/>
                <w:szCs w:val="16"/>
              </w:rPr>
            </w:pPr>
            <w:r w:rsidRPr="00401540">
              <w:rPr>
                <w:sz w:val="16"/>
                <w:szCs w:val="16"/>
              </w:rPr>
              <w:t>0,19/0,1/0,09</w:t>
            </w:r>
          </w:p>
        </w:tc>
        <w:tc>
          <w:tcPr>
            <w:tcW w:w="854" w:type="pct"/>
            <w:tcBorders>
              <w:top w:val="single" w:sz="4" w:space="0" w:color="auto"/>
              <w:left w:val="single" w:sz="4" w:space="0" w:color="auto"/>
              <w:bottom w:val="single" w:sz="4" w:space="0" w:color="auto"/>
              <w:right w:val="single" w:sz="4" w:space="0" w:color="auto"/>
            </w:tcBorders>
          </w:tcPr>
          <w:p w14:paraId="73C94B07" w14:textId="5A904E44" w:rsidR="00517164" w:rsidRPr="00401540" w:rsidRDefault="00517164" w:rsidP="00517164">
            <w:pPr>
              <w:rPr>
                <w:sz w:val="16"/>
                <w:szCs w:val="16"/>
              </w:rPr>
            </w:pPr>
            <w:r w:rsidRPr="00401540">
              <w:rPr>
                <w:sz w:val="16"/>
                <w:szCs w:val="16"/>
              </w:rPr>
              <w:t xml:space="preserve">Центральный научный вестник. 2018. Т. 3. № 22 </w:t>
            </w:r>
            <w:r w:rsidRPr="00401540">
              <w:rPr>
                <w:sz w:val="16"/>
                <w:szCs w:val="16"/>
                <w:lang w:val="en-US"/>
              </w:rPr>
              <w:t>s</w:t>
            </w:r>
            <w:r w:rsidRPr="00401540">
              <w:rPr>
                <w:sz w:val="16"/>
                <w:szCs w:val="16"/>
              </w:rPr>
              <w:t>. С. 7-9</w:t>
            </w:r>
          </w:p>
        </w:tc>
        <w:tc>
          <w:tcPr>
            <w:tcW w:w="276" w:type="pct"/>
            <w:tcBorders>
              <w:top w:val="single" w:sz="4" w:space="0" w:color="auto"/>
              <w:left w:val="single" w:sz="4" w:space="0" w:color="auto"/>
              <w:bottom w:val="single" w:sz="4" w:space="0" w:color="auto"/>
              <w:right w:val="single" w:sz="4" w:space="0" w:color="auto"/>
            </w:tcBorders>
          </w:tcPr>
          <w:p w14:paraId="0C50454E" w14:textId="6D175A2C"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7E7F7B41" w14:textId="77777777" w:rsidR="00517164" w:rsidRPr="00401540" w:rsidRDefault="00517164" w:rsidP="00517164">
            <w:pPr>
              <w:rPr>
                <w:sz w:val="16"/>
                <w:szCs w:val="16"/>
              </w:rPr>
            </w:pPr>
          </w:p>
        </w:tc>
      </w:tr>
      <w:tr w:rsidR="00517164" w:rsidRPr="00401540" w14:paraId="1E429F18"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29B0DC7F" w14:textId="62EAB4FA" w:rsidR="00517164" w:rsidRPr="00401540" w:rsidRDefault="00401540" w:rsidP="00517164">
            <w:pPr>
              <w:rPr>
                <w:i/>
                <w:sz w:val="16"/>
                <w:szCs w:val="16"/>
              </w:rPr>
            </w:pPr>
            <w:r>
              <w:rPr>
                <w:i/>
                <w:sz w:val="16"/>
                <w:szCs w:val="16"/>
              </w:rPr>
              <w:t>50</w:t>
            </w:r>
          </w:p>
        </w:tc>
        <w:tc>
          <w:tcPr>
            <w:tcW w:w="642" w:type="pct"/>
            <w:tcBorders>
              <w:top w:val="single" w:sz="4" w:space="0" w:color="auto"/>
              <w:left w:val="single" w:sz="4" w:space="0" w:color="auto"/>
              <w:bottom w:val="single" w:sz="4" w:space="0" w:color="auto"/>
              <w:right w:val="single" w:sz="4" w:space="0" w:color="auto"/>
            </w:tcBorders>
          </w:tcPr>
          <w:p w14:paraId="0107CDE8" w14:textId="33EB3129"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2372E1A0" w14:textId="60C9D061" w:rsidR="00517164" w:rsidRPr="00401540" w:rsidRDefault="00517164" w:rsidP="00517164">
            <w:pPr>
              <w:rPr>
                <w:sz w:val="16"/>
                <w:szCs w:val="16"/>
              </w:rPr>
            </w:pPr>
            <w:r w:rsidRPr="00401540">
              <w:rPr>
                <w:sz w:val="16"/>
                <w:szCs w:val="16"/>
              </w:rPr>
              <w:t>Человеческий капитал как фактор развития образования и здравоохранения в современном российском обществе в условиях цифровой экономики</w:t>
            </w:r>
          </w:p>
        </w:tc>
        <w:tc>
          <w:tcPr>
            <w:tcW w:w="872" w:type="pct"/>
            <w:tcBorders>
              <w:top w:val="single" w:sz="4" w:space="0" w:color="auto"/>
              <w:left w:val="single" w:sz="4" w:space="0" w:color="auto"/>
              <w:bottom w:val="single" w:sz="4" w:space="0" w:color="auto"/>
              <w:right w:val="single" w:sz="4" w:space="0" w:color="auto"/>
            </w:tcBorders>
          </w:tcPr>
          <w:p w14:paraId="09466E47" w14:textId="394BF4F4"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6E014CC7" w14:textId="3200F4B5" w:rsidR="00517164" w:rsidRPr="00401540" w:rsidRDefault="00517164" w:rsidP="00517164">
            <w:pPr>
              <w:rPr>
                <w:sz w:val="16"/>
                <w:szCs w:val="16"/>
              </w:rPr>
            </w:pPr>
            <w:r w:rsidRPr="00401540">
              <w:rPr>
                <w:b/>
                <w:sz w:val="16"/>
                <w:szCs w:val="16"/>
              </w:rPr>
              <w:t xml:space="preserve">Башаримов Ю.П., </w:t>
            </w:r>
            <w:r w:rsidRPr="00401540">
              <w:rPr>
                <w:sz w:val="16"/>
                <w:szCs w:val="16"/>
              </w:rPr>
              <w:t>Кренева Н.Р.</w:t>
            </w:r>
          </w:p>
        </w:tc>
        <w:tc>
          <w:tcPr>
            <w:tcW w:w="429" w:type="pct"/>
            <w:tcBorders>
              <w:top w:val="single" w:sz="4" w:space="0" w:color="auto"/>
              <w:left w:val="single" w:sz="4" w:space="0" w:color="auto"/>
              <w:bottom w:val="single" w:sz="4" w:space="0" w:color="auto"/>
              <w:right w:val="single" w:sz="4" w:space="0" w:color="auto"/>
            </w:tcBorders>
          </w:tcPr>
          <w:p w14:paraId="42EB7294" w14:textId="69B882D7" w:rsidR="00517164" w:rsidRPr="00401540" w:rsidRDefault="00517164" w:rsidP="00517164">
            <w:pPr>
              <w:rPr>
                <w:sz w:val="16"/>
                <w:szCs w:val="16"/>
              </w:rPr>
            </w:pPr>
            <w:r w:rsidRPr="00401540">
              <w:rPr>
                <w:sz w:val="16"/>
                <w:szCs w:val="16"/>
              </w:rPr>
              <w:t>0,13/0,07/0,06</w:t>
            </w:r>
          </w:p>
        </w:tc>
        <w:tc>
          <w:tcPr>
            <w:tcW w:w="854" w:type="pct"/>
            <w:tcBorders>
              <w:top w:val="single" w:sz="4" w:space="0" w:color="auto"/>
              <w:left w:val="single" w:sz="4" w:space="0" w:color="auto"/>
              <w:bottom w:val="single" w:sz="4" w:space="0" w:color="auto"/>
              <w:right w:val="single" w:sz="4" w:space="0" w:color="auto"/>
            </w:tcBorders>
          </w:tcPr>
          <w:p w14:paraId="5D9778CC" w14:textId="6680700F" w:rsidR="00517164" w:rsidRPr="00401540" w:rsidRDefault="00517164" w:rsidP="00517164">
            <w:pPr>
              <w:rPr>
                <w:sz w:val="16"/>
                <w:szCs w:val="16"/>
              </w:rPr>
            </w:pPr>
            <w:r w:rsidRPr="00401540">
              <w:rPr>
                <w:sz w:val="16"/>
                <w:szCs w:val="16"/>
              </w:rPr>
              <w:t xml:space="preserve">Центральный научный вестник. 2018. Т. 3. № 22 </w:t>
            </w:r>
            <w:r w:rsidRPr="00401540">
              <w:rPr>
                <w:sz w:val="16"/>
                <w:szCs w:val="16"/>
                <w:lang w:val="en-US"/>
              </w:rPr>
              <w:t>s</w:t>
            </w:r>
            <w:r w:rsidRPr="00401540">
              <w:rPr>
                <w:sz w:val="16"/>
                <w:szCs w:val="16"/>
              </w:rPr>
              <w:t>. С. 30-31</w:t>
            </w:r>
          </w:p>
        </w:tc>
        <w:tc>
          <w:tcPr>
            <w:tcW w:w="276" w:type="pct"/>
            <w:tcBorders>
              <w:top w:val="single" w:sz="4" w:space="0" w:color="auto"/>
              <w:left w:val="single" w:sz="4" w:space="0" w:color="auto"/>
              <w:bottom w:val="single" w:sz="4" w:space="0" w:color="auto"/>
              <w:right w:val="single" w:sz="4" w:space="0" w:color="auto"/>
            </w:tcBorders>
          </w:tcPr>
          <w:p w14:paraId="17020C91" w14:textId="6857D640"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44A8E414" w14:textId="77777777" w:rsidR="00517164" w:rsidRPr="00401540" w:rsidRDefault="00517164" w:rsidP="00517164">
            <w:pPr>
              <w:rPr>
                <w:sz w:val="16"/>
                <w:szCs w:val="16"/>
              </w:rPr>
            </w:pPr>
          </w:p>
        </w:tc>
      </w:tr>
      <w:tr w:rsidR="00517164" w:rsidRPr="00401540" w14:paraId="140701EA"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7CDE2EA9" w14:textId="4E687F58" w:rsidR="00517164" w:rsidRPr="00401540" w:rsidRDefault="00401540" w:rsidP="00016A9E">
            <w:pPr>
              <w:rPr>
                <w:i/>
                <w:sz w:val="16"/>
                <w:szCs w:val="16"/>
              </w:rPr>
            </w:pPr>
            <w:r>
              <w:rPr>
                <w:i/>
                <w:sz w:val="16"/>
                <w:szCs w:val="16"/>
              </w:rPr>
              <w:lastRenderedPageBreak/>
              <w:t>51</w:t>
            </w:r>
          </w:p>
        </w:tc>
        <w:tc>
          <w:tcPr>
            <w:tcW w:w="642" w:type="pct"/>
            <w:tcBorders>
              <w:top w:val="single" w:sz="4" w:space="0" w:color="auto"/>
              <w:left w:val="single" w:sz="4" w:space="0" w:color="auto"/>
              <w:bottom w:val="single" w:sz="4" w:space="0" w:color="auto"/>
              <w:right w:val="single" w:sz="4" w:space="0" w:color="auto"/>
            </w:tcBorders>
          </w:tcPr>
          <w:p w14:paraId="72B10C84" w14:textId="0CC3372F" w:rsidR="00517164" w:rsidRPr="00401540" w:rsidRDefault="00517164" w:rsidP="00517164">
            <w:pPr>
              <w:rPr>
                <w:sz w:val="16"/>
                <w:szCs w:val="16"/>
              </w:rPr>
            </w:pPr>
            <w:r w:rsidRPr="00401540">
              <w:rPr>
                <w:iCs/>
                <w:color w:val="000000"/>
                <w:sz w:val="16"/>
                <w:szCs w:val="16"/>
              </w:rPr>
              <w:t>Парадигмы цифровых технологий</w:t>
            </w:r>
          </w:p>
        </w:tc>
        <w:tc>
          <w:tcPr>
            <w:tcW w:w="872" w:type="pct"/>
            <w:tcBorders>
              <w:top w:val="single" w:sz="4" w:space="0" w:color="auto"/>
              <w:left w:val="single" w:sz="4" w:space="0" w:color="auto"/>
              <w:bottom w:val="single" w:sz="4" w:space="0" w:color="auto"/>
              <w:right w:val="single" w:sz="4" w:space="0" w:color="auto"/>
            </w:tcBorders>
          </w:tcPr>
          <w:p w14:paraId="0D3A1F5D" w14:textId="3828C910" w:rsidR="00517164" w:rsidRPr="00401540" w:rsidRDefault="00517164" w:rsidP="00517164">
            <w:pPr>
              <w:rPr>
                <w:sz w:val="16"/>
                <w:szCs w:val="16"/>
              </w:rPr>
            </w:pPr>
            <w:r w:rsidRPr="00401540">
              <w:rPr>
                <w:sz w:val="16"/>
                <w:szCs w:val="16"/>
              </w:rPr>
              <w:t>Основы имитационного моделирования</w:t>
            </w:r>
          </w:p>
        </w:tc>
        <w:tc>
          <w:tcPr>
            <w:tcW w:w="872" w:type="pct"/>
            <w:tcBorders>
              <w:top w:val="single" w:sz="4" w:space="0" w:color="auto"/>
              <w:left w:val="single" w:sz="4" w:space="0" w:color="auto"/>
              <w:bottom w:val="single" w:sz="4" w:space="0" w:color="auto"/>
              <w:right w:val="single" w:sz="4" w:space="0" w:color="auto"/>
            </w:tcBorders>
          </w:tcPr>
          <w:p w14:paraId="09D1EC8F" w14:textId="0FB62D21"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556CDF26" w14:textId="5AEDF4F2" w:rsidR="00517164" w:rsidRPr="00401540" w:rsidRDefault="00517164" w:rsidP="00517164">
            <w:pPr>
              <w:rPr>
                <w:sz w:val="16"/>
                <w:szCs w:val="16"/>
              </w:rPr>
            </w:pPr>
            <w:r w:rsidRPr="00401540">
              <w:rPr>
                <w:b/>
                <w:sz w:val="16"/>
                <w:szCs w:val="16"/>
              </w:rPr>
              <w:t xml:space="preserve">Рязанцева Е.А., </w:t>
            </w:r>
            <w:r w:rsidRPr="00401540">
              <w:rPr>
                <w:sz w:val="16"/>
                <w:szCs w:val="16"/>
              </w:rPr>
              <w:t>Царьков И.А.</w:t>
            </w:r>
          </w:p>
        </w:tc>
        <w:tc>
          <w:tcPr>
            <w:tcW w:w="429" w:type="pct"/>
            <w:tcBorders>
              <w:top w:val="single" w:sz="4" w:space="0" w:color="auto"/>
              <w:left w:val="single" w:sz="4" w:space="0" w:color="auto"/>
              <w:bottom w:val="single" w:sz="4" w:space="0" w:color="auto"/>
              <w:right w:val="single" w:sz="4" w:space="0" w:color="auto"/>
            </w:tcBorders>
          </w:tcPr>
          <w:p w14:paraId="4CB98D4B" w14:textId="75DADD53" w:rsidR="00517164" w:rsidRPr="00401540" w:rsidRDefault="00517164" w:rsidP="00517164">
            <w:pPr>
              <w:rPr>
                <w:sz w:val="16"/>
                <w:szCs w:val="16"/>
              </w:rPr>
            </w:pPr>
            <w:r w:rsidRPr="00401540">
              <w:rPr>
                <w:sz w:val="16"/>
                <w:szCs w:val="16"/>
              </w:rPr>
              <w:t>0,13/0,07/0,06</w:t>
            </w:r>
          </w:p>
        </w:tc>
        <w:tc>
          <w:tcPr>
            <w:tcW w:w="854" w:type="pct"/>
            <w:tcBorders>
              <w:top w:val="single" w:sz="4" w:space="0" w:color="auto"/>
              <w:left w:val="single" w:sz="4" w:space="0" w:color="auto"/>
              <w:bottom w:val="single" w:sz="4" w:space="0" w:color="auto"/>
              <w:right w:val="single" w:sz="4" w:space="0" w:color="auto"/>
            </w:tcBorders>
          </w:tcPr>
          <w:p w14:paraId="056E63F2" w14:textId="6869AB31" w:rsidR="00517164" w:rsidRPr="00401540" w:rsidRDefault="00517164" w:rsidP="00517164">
            <w:pPr>
              <w:rPr>
                <w:sz w:val="16"/>
                <w:szCs w:val="16"/>
              </w:rPr>
            </w:pPr>
            <w:r w:rsidRPr="00401540">
              <w:rPr>
                <w:sz w:val="16"/>
                <w:szCs w:val="16"/>
              </w:rPr>
              <w:t>Центральный научный вестник. 2018. Т. 3. № 22 s. С. 52-53</w:t>
            </w:r>
          </w:p>
        </w:tc>
        <w:tc>
          <w:tcPr>
            <w:tcW w:w="276" w:type="pct"/>
            <w:tcBorders>
              <w:top w:val="single" w:sz="4" w:space="0" w:color="auto"/>
              <w:left w:val="single" w:sz="4" w:space="0" w:color="auto"/>
              <w:bottom w:val="single" w:sz="4" w:space="0" w:color="auto"/>
              <w:right w:val="single" w:sz="4" w:space="0" w:color="auto"/>
            </w:tcBorders>
          </w:tcPr>
          <w:p w14:paraId="76FCEB64" w14:textId="38D96253"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5FDF492C" w14:textId="77777777" w:rsidR="00517164" w:rsidRPr="00401540" w:rsidRDefault="00517164" w:rsidP="00517164">
            <w:pPr>
              <w:rPr>
                <w:sz w:val="16"/>
                <w:szCs w:val="16"/>
              </w:rPr>
            </w:pPr>
          </w:p>
        </w:tc>
      </w:tr>
      <w:tr w:rsidR="00517164" w:rsidRPr="00401540" w14:paraId="06CFF237"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6BE13B2E" w14:textId="511C439D" w:rsidR="00517164" w:rsidRPr="00401540" w:rsidRDefault="00401540" w:rsidP="00517164">
            <w:pPr>
              <w:rPr>
                <w:i/>
                <w:sz w:val="16"/>
                <w:szCs w:val="16"/>
              </w:rPr>
            </w:pPr>
            <w:r>
              <w:rPr>
                <w:i/>
                <w:sz w:val="16"/>
                <w:szCs w:val="16"/>
              </w:rPr>
              <w:t>52</w:t>
            </w:r>
          </w:p>
        </w:tc>
        <w:tc>
          <w:tcPr>
            <w:tcW w:w="642" w:type="pct"/>
            <w:tcBorders>
              <w:top w:val="single" w:sz="4" w:space="0" w:color="auto"/>
              <w:left w:val="single" w:sz="4" w:space="0" w:color="auto"/>
              <w:bottom w:val="single" w:sz="4" w:space="0" w:color="auto"/>
              <w:right w:val="single" w:sz="4" w:space="0" w:color="auto"/>
            </w:tcBorders>
          </w:tcPr>
          <w:p w14:paraId="3AA8575C" w14:textId="069DD6BC"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672C43CE" w14:textId="70438FD5" w:rsidR="00517164" w:rsidRPr="00401540" w:rsidRDefault="00517164" w:rsidP="00517164">
            <w:pPr>
              <w:rPr>
                <w:sz w:val="16"/>
                <w:szCs w:val="16"/>
              </w:rPr>
            </w:pPr>
            <w:r w:rsidRPr="00401540">
              <w:rPr>
                <w:sz w:val="16"/>
                <w:szCs w:val="16"/>
              </w:rPr>
              <w:t xml:space="preserve">Русская православная церковь как актор современной политики памяти </w:t>
            </w:r>
          </w:p>
        </w:tc>
        <w:tc>
          <w:tcPr>
            <w:tcW w:w="872" w:type="pct"/>
            <w:tcBorders>
              <w:top w:val="single" w:sz="4" w:space="0" w:color="auto"/>
              <w:left w:val="single" w:sz="4" w:space="0" w:color="auto"/>
              <w:bottom w:val="single" w:sz="4" w:space="0" w:color="auto"/>
              <w:right w:val="single" w:sz="4" w:space="0" w:color="auto"/>
            </w:tcBorders>
          </w:tcPr>
          <w:p w14:paraId="28321871" w14:textId="6AF1DEA7"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24E08264" w14:textId="36212254" w:rsidR="00517164" w:rsidRPr="00401540" w:rsidRDefault="00517164" w:rsidP="00CE0FED">
            <w:pPr>
              <w:rPr>
                <w:sz w:val="16"/>
                <w:szCs w:val="16"/>
              </w:rPr>
            </w:pPr>
            <w:r w:rsidRPr="00401540">
              <w:rPr>
                <w:b/>
                <w:sz w:val="16"/>
                <w:szCs w:val="16"/>
              </w:rPr>
              <w:t>Линченко</w:t>
            </w:r>
            <w:r w:rsidRPr="00401540">
              <w:rPr>
                <w:sz w:val="16"/>
                <w:szCs w:val="16"/>
              </w:rPr>
              <w:t xml:space="preserve"> </w:t>
            </w:r>
            <w:r w:rsidR="00CE0FED" w:rsidRPr="00401540">
              <w:rPr>
                <w:sz w:val="16"/>
                <w:szCs w:val="16"/>
              </w:rPr>
              <w:t>А.А.</w:t>
            </w:r>
            <w:r w:rsidRPr="00401540">
              <w:rPr>
                <w:sz w:val="16"/>
                <w:szCs w:val="16"/>
              </w:rPr>
              <w:t xml:space="preserve">, Батищев </w:t>
            </w:r>
            <w:r w:rsidR="00CE0FED" w:rsidRPr="00401540">
              <w:rPr>
                <w:sz w:val="16"/>
                <w:szCs w:val="16"/>
              </w:rPr>
              <w:t>Р.Ю.,</w:t>
            </w:r>
            <w:r w:rsidRPr="00401540">
              <w:rPr>
                <w:sz w:val="16"/>
                <w:szCs w:val="16"/>
              </w:rPr>
              <w:t xml:space="preserve"> Беляев </w:t>
            </w:r>
            <w:r w:rsidR="00CE0FED" w:rsidRPr="00401540">
              <w:rPr>
                <w:sz w:val="16"/>
                <w:szCs w:val="16"/>
              </w:rPr>
              <w:t>Е.В.</w:t>
            </w:r>
          </w:p>
        </w:tc>
        <w:tc>
          <w:tcPr>
            <w:tcW w:w="429" w:type="pct"/>
            <w:tcBorders>
              <w:top w:val="single" w:sz="4" w:space="0" w:color="auto"/>
              <w:left w:val="single" w:sz="4" w:space="0" w:color="auto"/>
              <w:bottom w:val="single" w:sz="4" w:space="0" w:color="auto"/>
              <w:right w:val="single" w:sz="4" w:space="0" w:color="auto"/>
            </w:tcBorders>
          </w:tcPr>
          <w:p w14:paraId="53F6F9EA" w14:textId="4DE28E31" w:rsidR="00517164" w:rsidRPr="00401540" w:rsidRDefault="00517164" w:rsidP="00517164">
            <w:pPr>
              <w:rPr>
                <w:sz w:val="16"/>
                <w:szCs w:val="16"/>
              </w:rPr>
            </w:pPr>
            <w:r w:rsidRPr="00401540">
              <w:rPr>
                <w:sz w:val="16"/>
                <w:szCs w:val="16"/>
              </w:rPr>
              <w:t>1</w:t>
            </w:r>
            <w:r w:rsidR="00CE0FED" w:rsidRPr="00401540">
              <w:rPr>
                <w:sz w:val="16"/>
                <w:szCs w:val="16"/>
              </w:rPr>
              <w:t>,0</w:t>
            </w:r>
            <w:r w:rsidRPr="00401540">
              <w:rPr>
                <w:sz w:val="16"/>
                <w:szCs w:val="16"/>
              </w:rPr>
              <w:t xml:space="preserve"> /0,3/0,4/0,3</w:t>
            </w:r>
          </w:p>
        </w:tc>
        <w:tc>
          <w:tcPr>
            <w:tcW w:w="854" w:type="pct"/>
            <w:tcBorders>
              <w:top w:val="single" w:sz="4" w:space="0" w:color="auto"/>
              <w:left w:val="single" w:sz="4" w:space="0" w:color="auto"/>
              <w:bottom w:val="single" w:sz="4" w:space="0" w:color="auto"/>
              <w:right w:val="single" w:sz="4" w:space="0" w:color="auto"/>
            </w:tcBorders>
          </w:tcPr>
          <w:p w14:paraId="44DE59B4" w14:textId="56E92C95" w:rsidR="00517164" w:rsidRPr="00401540" w:rsidRDefault="00517164" w:rsidP="00517164">
            <w:pPr>
              <w:rPr>
                <w:sz w:val="16"/>
                <w:szCs w:val="16"/>
              </w:rPr>
            </w:pPr>
            <w:r w:rsidRPr="00401540">
              <w:rPr>
                <w:sz w:val="16"/>
                <w:szCs w:val="16"/>
              </w:rPr>
              <w:t>Studia Humanitatis. 2018. № 1. (электронное издание)</w:t>
            </w:r>
          </w:p>
        </w:tc>
        <w:tc>
          <w:tcPr>
            <w:tcW w:w="276" w:type="pct"/>
            <w:tcBorders>
              <w:top w:val="single" w:sz="4" w:space="0" w:color="auto"/>
              <w:left w:val="single" w:sz="4" w:space="0" w:color="auto"/>
              <w:bottom w:val="single" w:sz="4" w:space="0" w:color="auto"/>
              <w:right w:val="single" w:sz="4" w:space="0" w:color="auto"/>
            </w:tcBorders>
          </w:tcPr>
          <w:p w14:paraId="2124241C" w14:textId="4A603A9A" w:rsidR="00517164" w:rsidRPr="00401540" w:rsidRDefault="00517164" w:rsidP="00517164">
            <w:pPr>
              <w:rPr>
                <w:sz w:val="16"/>
                <w:szCs w:val="16"/>
              </w:rPr>
            </w:pPr>
            <w:r w:rsidRPr="00401540">
              <w:rPr>
                <w:sz w:val="16"/>
                <w:szCs w:val="16"/>
              </w:rPr>
              <w:t>300</w:t>
            </w:r>
          </w:p>
        </w:tc>
        <w:tc>
          <w:tcPr>
            <w:tcW w:w="336" w:type="pct"/>
            <w:tcBorders>
              <w:top w:val="single" w:sz="4" w:space="0" w:color="auto"/>
              <w:left w:val="single" w:sz="4" w:space="0" w:color="auto"/>
              <w:bottom w:val="single" w:sz="4" w:space="0" w:color="auto"/>
              <w:right w:val="single" w:sz="4" w:space="0" w:color="auto"/>
            </w:tcBorders>
          </w:tcPr>
          <w:p w14:paraId="028A1839" w14:textId="77777777" w:rsidR="00517164" w:rsidRPr="00401540" w:rsidRDefault="00517164" w:rsidP="00517164">
            <w:pPr>
              <w:rPr>
                <w:sz w:val="16"/>
                <w:szCs w:val="16"/>
              </w:rPr>
            </w:pPr>
          </w:p>
        </w:tc>
      </w:tr>
      <w:tr w:rsidR="00517164" w:rsidRPr="00401540" w14:paraId="3180A5F8"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728BE19A" w14:textId="66E292CF" w:rsidR="00517164" w:rsidRPr="00401540" w:rsidRDefault="00401540" w:rsidP="00517164">
            <w:pPr>
              <w:rPr>
                <w:i/>
                <w:sz w:val="16"/>
                <w:szCs w:val="16"/>
              </w:rPr>
            </w:pPr>
            <w:r>
              <w:rPr>
                <w:i/>
                <w:sz w:val="16"/>
                <w:szCs w:val="16"/>
              </w:rPr>
              <w:t>53</w:t>
            </w:r>
          </w:p>
        </w:tc>
        <w:tc>
          <w:tcPr>
            <w:tcW w:w="642" w:type="pct"/>
            <w:tcBorders>
              <w:top w:val="single" w:sz="4" w:space="0" w:color="auto"/>
              <w:left w:val="single" w:sz="4" w:space="0" w:color="auto"/>
              <w:bottom w:val="single" w:sz="4" w:space="0" w:color="auto"/>
              <w:right w:val="single" w:sz="4" w:space="0" w:color="auto"/>
            </w:tcBorders>
          </w:tcPr>
          <w:p w14:paraId="7B5AB590" w14:textId="68B5040E"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61F44421" w14:textId="03696C53" w:rsidR="00517164" w:rsidRPr="00401540" w:rsidRDefault="00517164" w:rsidP="00517164">
            <w:pPr>
              <w:rPr>
                <w:sz w:val="16"/>
                <w:szCs w:val="16"/>
              </w:rPr>
            </w:pPr>
            <w:r w:rsidRPr="00401540">
              <w:rPr>
                <w:sz w:val="16"/>
                <w:szCs w:val="16"/>
              </w:rPr>
              <w:t xml:space="preserve">Постнациональная идентичность и политика памяти в России: в поисках концептуальных оснований  </w:t>
            </w:r>
          </w:p>
        </w:tc>
        <w:tc>
          <w:tcPr>
            <w:tcW w:w="872" w:type="pct"/>
            <w:tcBorders>
              <w:top w:val="single" w:sz="4" w:space="0" w:color="auto"/>
              <w:left w:val="single" w:sz="4" w:space="0" w:color="auto"/>
              <w:bottom w:val="single" w:sz="4" w:space="0" w:color="auto"/>
              <w:right w:val="single" w:sz="4" w:space="0" w:color="auto"/>
            </w:tcBorders>
          </w:tcPr>
          <w:p w14:paraId="72E698B3" w14:textId="7E6D5A74"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137D0EC1" w14:textId="6E87B719" w:rsidR="00517164" w:rsidRPr="00401540" w:rsidRDefault="00517164" w:rsidP="00CE0FED">
            <w:pPr>
              <w:rPr>
                <w:b/>
                <w:sz w:val="16"/>
                <w:szCs w:val="16"/>
              </w:rPr>
            </w:pPr>
            <w:r w:rsidRPr="00401540">
              <w:rPr>
                <w:b/>
                <w:sz w:val="16"/>
                <w:szCs w:val="16"/>
              </w:rPr>
              <w:t xml:space="preserve">Линченко </w:t>
            </w:r>
            <w:r w:rsidR="00CE0FED" w:rsidRPr="00401540">
              <w:rPr>
                <w:b/>
                <w:sz w:val="16"/>
                <w:szCs w:val="16"/>
              </w:rPr>
              <w:t>А.А.</w:t>
            </w:r>
          </w:p>
        </w:tc>
        <w:tc>
          <w:tcPr>
            <w:tcW w:w="429" w:type="pct"/>
            <w:tcBorders>
              <w:top w:val="single" w:sz="4" w:space="0" w:color="auto"/>
              <w:left w:val="single" w:sz="4" w:space="0" w:color="auto"/>
              <w:bottom w:val="single" w:sz="4" w:space="0" w:color="auto"/>
              <w:right w:val="single" w:sz="4" w:space="0" w:color="auto"/>
            </w:tcBorders>
          </w:tcPr>
          <w:p w14:paraId="3FABC22D" w14:textId="1E72F4E8" w:rsidR="00517164" w:rsidRPr="00401540" w:rsidRDefault="00517164" w:rsidP="00517164">
            <w:pPr>
              <w:rPr>
                <w:sz w:val="16"/>
                <w:szCs w:val="16"/>
              </w:rPr>
            </w:pPr>
            <w:r w:rsidRPr="00401540">
              <w:rPr>
                <w:sz w:val="16"/>
                <w:szCs w:val="16"/>
              </w:rPr>
              <w:t xml:space="preserve">0,5 </w:t>
            </w:r>
          </w:p>
        </w:tc>
        <w:tc>
          <w:tcPr>
            <w:tcW w:w="854" w:type="pct"/>
            <w:tcBorders>
              <w:top w:val="single" w:sz="4" w:space="0" w:color="auto"/>
              <w:left w:val="single" w:sz="4" w:space="0" w:color="auto"/>
              <w:bottom w:val="single" w:sz="4" w:space="0" w:color="auto"/>
              <w:right w:val="single" w:sz="4" w:space="0" w:color="auto"/>
            </w:tcBorders>
          </w:tcPr>
          <w:p w14:paraId="3B451DCD" w14:textId="3B2A23A0" w:rsidR="00517164" w:rsidRPr="00401540" w:rsidRDefault="00517164" w:rsidP="00517164">
            <w:pPr>
              <w:rPr>
                <w:sz w:val="16"/>
                <w:szCs w:val="16"/>
              </w:rPr>
            </w:pPr>
            <w:r w:rsidRPr="00401540">
              <w:rPr>
                <w:sz w:val="16"/>
                <w:szCs w:val="16"/>
              </w:rPr>
              <w:t>Гуманитарные исследования центральной России. 2018. № 1 (6). С.75-81.</w:t>
            </w:r>
          </w:p>
        </w:tc>
        <w:tc>
          <w:tcPr>
            <w:tcW w:w="276" w:type="pct"/>
            <w:tcBorders>
              <w:top w:val="single" w:sz="4" w:space="0" w:color="auto"/>
              <w:left w:val="single" w:sz="4" w:space="0" w:color="auto"/>
              <w:bottom w:val="single" w:sz="4" w:space="0" w:color="auto"/>
              <w:right w:val="single" w:sz="4" w:space="0" w:color="auto"/>
            </w:tcBorders>
          </w:tcPr>
          <w:p w14:paraId="65951910" w14:textId="5AA58591"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23EF619E" w14:textId="77777777" w:rsidR="00517164" w:rsidRPr="00401540" w:rsidRDefault="00517164" w:rsidP="00517164">
            <w:pPr>
              <w:rPr>
                <w:sz w:val="16"/>
                <w:szCs w:val="16"/>
              </w:rPr>
            </w:pPr>
          </w:p>
        </w:tc>
      </w:tr>
      <w:tr w:rsidR="00517164" w:rsidRPr="00401540" w14:paraId="26E93860"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2F6BDE15" w14:textId="1CE83277" w:rsidR="00517164" w:rsidRPr="00401540" w:rsidRDefault="00401540" w:rsidP="00517164">
            <w:pPr>
              <w:rPr>
                <w:i/>
                <w:sz w:val="16"/>
                <w:szCs w:val="16"/>
              </w:rPr>
            </w:pPr>
            <w:r>
              <w:rPr>
                <w:i/>
                <w:sz w:val="16"/>
                <w:szCs w:val="16"/>
              </w:rPr>
              <w:t>54</w:t>
            </w:r>
          </w:p>
        </w:tc>
        <w:tc>
          <w:tcPr>
            <w:tcW w:w="642" w:type="pct"/>
            <w:tcBorders>
              <w:top w:val="single" w:sz="4" w:space="0" w:color="auto"/>
              <w:left w:val="single" w:sz="4" w:space="0" w:color="auto"/>
              <w:bottom w:val="single" w:sz="4" w:space="0" w:color="auto"/>
              <w:right w:val="single" w:sz="4" w:space="0" w:color="auto"/>
            </w:tcBorders>
          </w:tcPr>
          <w:p w14:paraId="58338DF0" w14:textId="1B0200B7"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4CD926E0" w14:textId="36E23BAE" w:rsidR="00517164" w:rsidRPr="00401540" w:rsidRDefault="00517164" w:rsidP="00517164">
            <w:pPr>
              <w:rPr>
                <w:sz w:val="16"/>
                <w:szCs w:val="16"/>
              </w:rPr>
            </w:pPr>
            <w:r w:rsidRPr="00401540">
              <w:rPr>
                <w:sz w:val="16"/>
                <w:szCs w:val="16"/>
              </w:rPr>
              <w:t>Культурная память населения российской провинции в ситуации миграционных вызовов (на примере г. Липецка)</w:t>
            </w:r>
          </w:p>
        </w:tc>
        <w:tc>
          <w:tcPr>
            <w:tcW w:w="872" w:type="pct"/>
            <w:tcBorders>
              <w:top w:val="single" w:sz="4" w:space="0" w:color="auto"/>
              <w:left w:val="single" w:sz="4" w:space="0" w:color="auto"/>
              <w:bottom w:val="single" w:sz="4" w:space="0" w:color="auto"/>
              <w:right w:val="single" w:sz="4" w:space="0" w:color="auto"/>
            </w:tcBorders>
          </w:tcPr>
          <w:p w14:paraId="41B52E6D" w14:textId="20185BD4"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5EC2D746" w14:textId="305BEE91" w:rsidR="00517164" w:rsidRPr="00401540" w:rsidRDefault="00517164" w:rsidP="00CE0FED">
            <w:pPr>
              <w:rPr>
                <w:sz w:val="16"/>
                <w:szCs w:val="16"/>
              </w:rPr>
            </w:pPr>
            <w:r w:rsidRPr="00401540">
              <w:rPr>
                <w:b/>
                <w:sz w:val="16"/>
                <w:szCs w:val="16"/>
              </w:rPr>
              <w:t xml:space="preserve">Линченко </w:t>
            </w:r>
            <w:r w:rsidR="00CE0FED" w:rsidRPr="00401540">
              <w:rPr>
                <w:b/>
                <w:sz w:val="16"/>
                <w:szCs w:val="16"/>
              </w:rPr>
              <w:t>А.А.</w:t>
            </w:r>
            <w:r w:rsidRPr="00401540">
              <w:rPr>
                <w:b/>
                <w:sz w:val="16"/>
                <w:szCs w:val="16"/>
              </w:rPr>
              <w:t>,</w:t>
            </w:r>
            <w:r w:rsidRPr="00401540">
              <w:rPr>
                <w:sz w:val="16"/>
                <w:szCs w:val="16"/>
              </w:rPr>
              <w:t xml:space="preserve"> Батищев </w:t>
            </w:r>
            <w:r w:rsidR="00CE0FED" w:rsidRPr="00401540">
              <w:rPr>
                <w:sz w:val="16"/>
                <w:szCs w:val="16"/>
              </w:rPr>
              <w:t>Р.Ю.</w:t>
            </w:r>
            <w:r w:rsidRPr="00401540">
              <w:rPr>
                <w:sz w:val="16"/>
                <w:szCs w:val="16"/>
              </w:rPr>
              <w:t xml:space="preserve">, Благинин </w:t>
            </w:r>
            <w:r w:rsidR="00CE0FED" w:rsidRPr="00401540">
              <w:rPr>
                <w:sz w:val="16"/>
                <w:szCs w:val="16"/>
              </w:rPr>
              <w:t>В.С.</w:t>
            </w:r>
          </w:p>
        </w:tc>
        <w:tc>
          <w:tcPr>
            <w:tcW w:w="429" w:type="pct"/>
            <w:tcBorders>
              <w:top w:val="single" w:sz="4" w:space="0" w:color="auto"/>
              <w:left w:val="single" w:sz="4" w:space="0" w:color="auto"/>
              <w:bottom w:val="single" w:sz="4" w:space="0" w:color="auto"/>
              <w:right w:val="single" w:sz="4" w:space="0" w:color="auto"/>
            </w:tcBorders>
          </w:tcPr>
          <w:p w14:paraId="09D13D0A" w14:textId="6F9F6BB1" w:rsidR="00517164" w:rsidRPr="00401540" w:rsidRDefault="00517164" w:rsidP="00517164">
            <w:pPr>
              <w:rPr>
                <w:sz w:val="16"/>
                <w:szCs w:val="16"/>
              </w:rPr>
            </w:pPr>
            <w:r w:rsidRPr="00401540">
              <w:rPr>
                <w:sz w:val="16"/>
                <w:szCs w:val="16"/>
              </w:rPr>
              <w:t xml:space="preserve">0,5 </w:t>
            </w:r>
            <w:r w:rsidR="00CE0FED" w:rsidRPr="00401540">
              <w:rPr>
                <w:sz w:val="16"/>
                <w:szCs w:val="16"/>
              </w:rPr>
              <w:t>/</w:t>
            </w:r>
          </w:p>
          <w:p w14:paraId="0609F3B3" w14:textId="07C4E6F3" w:rsidR="00CE0FED" w:rsidRPr="00401540" w:rsidRDefault="00CE0FED" w:rsidP="00517164">
            <w:pPr>
              <w:rPr>
                <w:sz w:val="16"/>
                <w:szCs w:val="16"/>
              </w:rPr>
            </w:pPr>
            <w:r w:rsidRPr="00401540">
              <w:rPr>
                <w:sz w:val="16"/>
                <w:szCs w:val="16"/>
              </w:rPr>
              <w:t>0,3</w:t>
            </w:r>
          </w:p>
          <w:p w14:paraId="19F3A77B" w14:textId="77777777" w:rsidR="00CE0FED" w:rsidRPr="00401540" w:rsidRDefault="00CE0FED" w:rsidP="00517164">
            <w:pPr>
              <w:rPr>
                <w:sz w:val="16"/>
                <w:szCs w:val="16"/>
              </w:rPr>
            </w:pPr>
            <w:r w:rsidRPr="00401540">
              <w:rPr>
                <w:sz w:val="16"/>
                <w:szCs w:val="16"/>
              </w:rPr>
              <w:t>0,1</w:t>
            </w:r>
          </w:p>
          <w:p w14:paraId="73C983CD" w14:textId="4B2BF1D1" w:rsidR="00CE0FED" w:rsidRPr="00401540" w:rsidRDefault="00CE0FED" w:rsidP="00517164">
            <w:pPr>
              <w:rPr>
                <w:sz w:val="16"/>
                <w:szCs w:val="16"/>
              </w:rPr>
            </w:pPr>
            <w:r w:rsidRPr="00401540">
              <w:rPr>
                <w:sz w:val="16"/>
                <w:szCs w:val="16"/>
              </w:rPr>
              <w:t>0,1</w:t>
            </w:r>
          </w:p>
        </w:tc>
        <w:tc>
          <w:tcPr>
            <w:tcW w:w="854" w:type="pct"/>
            <w:tcBorders>
              <w:top w:val="single" w:sz="4" w:space="0" w:color="auto"/>
              <w:left w:val="single" w:sz="4" w:space="0" w:color="auto"/>
              <w:bottom w:val="single" w:sz="4" w:space="0" w:color="auto"/>
              <w:right w:val="single" w:sz="4" w:space="0" w:color="auto"/>
            </w:tcBorders>
          </w:tcPr>
          <w:p w14:paraId="14D2347B" w14:textId="6F633F3E" w:rsidR="00517164" w:rsidRPr="00401540" w:rsidRDefault="00517164" w:rsidP="00517164">
            <w:pPr>
              <w:rPr>
                <w:sz w:val="16"/>
                <w:szCs w:val="16"/>
              </w:rPr>
            </w:pPr>
            <w:r w:rsidRPr="00401540">
              <w:rPr>
                <w:sz w:val="16"/>
                <w:szCs w:val="16"/>
              </w:rPr>
              <w:t>Гуманитарные исследования центральной России. 2018. № 2 (7). С.94-105</w:t>
            </w:r>
          </w:p>
        </w:tc>
        <w:tc>
          <w:tcPr>
            <w:tcW w:w="276" w:type="pct"/>
            <w:tcBorders>
              <w:top w:val="single" w:sz="4" w:space="0" w:color="auto"/>
              <w:left w:val="single" w:sz="4" w:space="0" w:color="auto"/>
              <w:bottom w:val="single" w:sz="4" w:space="0" w:color="auto"/>
              <w:right w:val="single" w:sz="4" w:space="0" w:color="auto"/>
            </w:tcBorders>
          </w:tcPr>
          <w:p w14:paraId="5F340077" w14:textId="4D7E2A34" w:rsidR="00517164" w:rsidRPr="00401540" w:rsidRDefault="00517164" w:rsidP="00517164">
            <w:pPr>
              <w:rPr>
                <w:sz w:val="16"/>
                <w:szCs w:val="16"/>
              </w:rPr>
            </w:pPr>
            <w:r w:rsidRPr="00401540">
              <w:rPr>
                <w:sz w:val="16"/>
                <w:szCs w:val="16"/>
              </w:rPr>
              <w:t>300</w:t>
            </w:r>
          </w:p>
        </w:tc>
        <w:tc>
          <w:tcPr>
            <w:tcW w:w="336" w:type="pct"/>
            <w:tcBorders>
              <w:top w:val="single" w:sz="4" w:space="0" w:color="auto"/>
              <w:left w:val="single" w:sz="4" w:space="0" w:color="auto"/>
              <w:bottom w:val="single" w:sz="4" w:space="0" w:color="auto"/>
              <w:right w:val="single" w:sz="4" w:space="0" w:color="auto"/>
            </w:tcBorders>
          </w:tcPr>
          <w:p w14:paraId="6902AE65" w14:textId="77777777" w:rsidR="00517164" w:rsidRPr="00401540" w:rsidRDefault="00517164" w:rsidP="00517164">
            <w:pPr>
              <w:rPr>
                <w:sz w:val="16"/>
                <w:szCs w:val="16"/>
              </w:rPr>
            </w:pPr>
          </w:p>
        </w:tc>
      </w:tr>
      <w:tr w:rsidR="00517164" w:rsidRPr="00401540" w14:paraId="2A477760"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5C2492FD" w14:textId="53445B1C" w:rsidR="00517164" w:rsidRPr="00401540" w:rsidRDefault="00401540" w:rsidP="00517164">
            <w:pPr>
              <w:rPr>
                <w:i/>
                <w:sz w:val="16"/>
                <w:szCs w:val="16"/>
              </w:rPr>
            </w:pPr>
            <w:r>
              <w:rPr>
                <w:i/>
                <w:sz w:val="16"/>
                <w:szCs w:val="16"/>
              </w:rPr>
              <w:t>55</w:t>
            </w:r>
          </w:p>
        </w:tc>
        <w:tc>
          <w:tcPr>
            <w:tcW w:w="642" w:type="pct"/>
            <w:tcBorders>
              <w:top w:val="single" w:sz="4" w:space="0" w:color="auto"/>
              <w:left w:val="single" w:sz="4" w:space="0" w:color="auto"/>
              <w:bottom w:val="single" w:sz="4" w:space="0" w:color="auto"/>
              <w:right w:val="single" w:sz="4" w:space="0" w:color="auto"/>
            </w:tcBorders>
          </w:tcPr>
          <w:p w14:paraId="0227E522" w14:textId="7C25F051"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4F8DE812" w14:textId="5681550D" w:rsidR="00517164" w:rsidRPr="00401540" w:rsidRDefault="00517164" w:rsidP="00517164">
            <w:pPr>
              <w:rPr>
                <w:sz w:val="16"/>
                <w:szCs w:val="16"/>
              </w:rPr>
            </w:pPr>
            <w:r w:rsidRPr="00401540">
              <w:rPr>
                <w:sz w:val="16"/>
                <w:szCs w:val="16"/>
              </w:rPr>
              <w:t xml:space="preserve">Миграционный опыт и травмы индивидуальной памяти в автобиографических рассказах русских немцев в ФРГ: опыт социологического исследования </w:t>
            </w:r>
          </w:p>
        </w:tc>
        <w:tc>
          <w:tcPr>
            <w:tcW w:w="872" w:type="pct"/>
            <w:tcBorders>
              <w:top w:val="single" w:sz="4" w:space="0" w:color="auto"/>
              <w:left w:val="single" w:sz="4" w:space="0" w:color="auto"/>
              <w:bottom w:val="single" w:sz="4" w:space="0" w:color="auto"/>
              <w:right w:val="single" w:sz="4" w:space="0" w:color="auto"/>
            </w:tcBorders>
          </w:tcPr>
          <w:p w14:paraId="120CE684" w14:textId="3AA8B6DA"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13F4169F" w14:textId="722F2CC5" w:rsidR="00517164" w:rsidRPr="00401540" w:rsidRDefault="00517164" w:rsidP="00CE0FED">
            <w:pPr>
              <w:rPr>
                <w:b/>
                <w:sz w:val="16"/>
                <w:szCs w:val="16"/>
              </w:rPr>
            </w:pPr>
            <w:r w:rsidRPr="00401540">
              <w:rPr>
                <w:b/>
                <w:sz w:val="16"/>
                <w:szCs w:val="16"/>
              </w:rPr>
              <w:t xml:space="preserve">Линченко </w:t>
            </w:r>
            <w:r w:rsidR="00CE0FED" w:rsidRPr="00401540">
              <w:rPr>
                <w:b/>
                <w:sz w:val="16"/>
                <w:szCs w:val="16"/>
              </w:rPr>
              <w:t>А.А.</w:t>
            </w:r>
          </w:p>
        </w:tc>
        <w:tc>
          <w:tcPr>
            <w:tcW w:w="429" w:type="pct"/>
            <w:tcBorders>
              <w:top w:val="single" w:sz="4" w:space="0" w:color="auto"/>
              <w:left w:val="single" w:sz="4" w:space="0" w:color="auto"/>
              <w:bottom w:val="single" w:sz="4" w:space="0" w:color="auto"/>
              <w:right w:val="single" w:sz="4" w:space="0" w:color="auto"/>
            </w:tcBorders>
          </w:tcPr>
          <w:p w14:paraId="16147BE0" w14:textId="24F36D61" w:rsidR="00517164" w:rsidRPr="00401540" w:rsidRDefault="00517164" w:rsidP="00517164">
            <w:pPr>
              <w:rPr>
                <w:sz w:val="16"/>
                <w:szCs w:val="16"/>
              </w:rPr>
            </w:pPr>
            <w:r w:rsidRPr="00401540">
              <w:rPr>
                <w:sz w:val="16"/>
                <w:szCs w:val="16"/>
              </w:rPr>
              <w:t xml:space="preserve">0,5 </w:t>
            </w:r>
          </w:p>
        </w:tc>
        <w:tc>
          <w:tcPr>
            <w:tcW w:w="854" w:type="pct"/>
            <w:tcBorders>
              <w:top w:val="single" w:sz="4" w:space="0" w:color="auto"/>
              <w:left w:val="single" w:sz="4" w:space="0" w:color="auto"/>
              <w:bottom w:val="single" w:sz="4" w:space="0" w:color="auto"/>
              <w:right w:val="single" w:sz="4" w:space="0" w:color="auto"/>
            </w:tcBorders>
          </w:tcPr>
          <w:p w14:paraId="2AE0F700" w14:textId="29B7F8A2" w:rsidR="00517164" w:rsidRPr="00401540" w:rsidRDefault="00517164" w:rsidP="00517164">
            <w:pPr>
              <w:rPr>
                <w:sz w:val="16"/>
                <w:szCs w:val="16"/>
              </w:rPr>
            </w:pPr>
            <w:r w:rsidRPr="00401540">
              <w:rPr>
                <w:sz w:val="16"/>
                <w:szCs w:val="16"/>
              </w:rPr>
              <w:t>Гуманитарные исследования центральной России. 2018. № 3 (8). С.72-86</w:t>
            </w:r>
          </w:p>
        </w:tc>
        <w:tc>
          <w:tcPr>
            <w:tcW w:w="276" w:type="pct"/>
            <w:tcBorders>
              <w:top w:val="single" w:sz="4" w:space="0" w:color="auto"/>
              <w:left w:val="single" w:sz="4" w:space="0" w:color="auto"/>
              <w:bottom w:val="single" w:sz="4" w:space="0" w:color="auto"/>
              <w:right w:val="single" w:sz="4" w:space="0" w:color="auto"/>
            </w:tcBorders>
          </w:tcPr>
          <w:p w14:paraId="13707E70" w14:textId="11CA22E4"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5DAF5472" w14:textId="77777777" w:rsidR="00517164" w:rsidRPr="00401540" w:rsidRDefault="00517164" w:rsidP="00517164">
            <w:pPr>
              <w:rPr>
                <w:sz w:val="16"/>
                <w:szCs w:val="16"/>
              </w:rPr>
            </w:pPr>
          </w:p>
        </w:tc>
      </w:tr>
      <w:tr w:rsidR="00517164" w:rsidRPr="00401540" w14:paraId="5E993A34"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12BB6F2D" w14:textId="501B6EFE" w:rsidR="00517164" w:rsidRPr="00401540" w:rsidRDefault="00401540" w:rsidP="00517164">
            <w:pPr>
              <w:rPr>
                <w:i/>
                <w:sz w:val="16"/>
                <w:szCs w:val="16"/>
              </w:rPr>
            </w:pPr>
            <w:r>
              <w:rPr>
                <w:i/>
                <w:sz w:val="16"/>
                <w:szCs w:val="16"/>
              </w:rPr>
              <w:t>56</w:t>
            </w:r>
          </w:p>
        </w:tc>
        <w:tc>
          <w:tcPr>
            <w:tcW w:w="642" w:type="pct"/>
            <w:tcBorders>
              <w:top w:val="single" w:sz="4" w:space="0" w:color="auto"/>
              <w:left w:val="single" w:sz="4" w:space="0" w:color="auto"/>
              <w:bottom w:val="single" w:sz="4" w:space="0" w:color="auto"/>
              <w:right w:val="single" w:sz="4" w:space="0" w:color="auto"/>
            </w:tcBorders>
          </w:tcPr>
          <w:p w14:paraId="3BA4C7E5" w14:textId="12A9359C"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007A5EAB" w14:textId="77777777" w:rsidR="00517164" w:rsidRPr="00401540" w:rsidRDefault="00517164" w:rsidP="00517164">
            <w:pPr>
              <w:rPr>
                <w:sz w:val="16"/>
                <w:szCs w:val="16"/>
              </w:rPr>
            </w:pPr>
            <w:r w:rsidRPr="00401540">
              <w:rPr>
                <w:sz w:val="16"/>
                <w:szCs w:val="16"/>
              </w:rPr>
              <w:t>Ist er wieder da? Мифология образов Иосифа</w:t>
            </w:r>
          </w:p>
          <w:p w14:paraId="718E740D" w14:textId="77777777" w:rsidR="00517164" w:rsidRPr="00401540" w:rsidRDefault="00517164" w:rsidP="00517164">
            <w:pPr>
              <w:rPr>
                <w:sz w:val="16"/>
                <w:szCs w:val="16"/>
              </w:rPr>
            </w:pPr>
            <w:r w:rsidRPr="00401540">
              <w:rPr>
                <w:sz w:val="16"/>
                <w:szCs w:val="16"/>
              </w:rPr>
              <w:t xml:space="preserve">Сталина в нарративах культурной памяти современной России </w:t>
            </w:r>
          </w:p>
          <w:p w14:paraId="3B957F06" w14:textId="77777777" w:rsidR="00517164" w:rsidRPr="00401540" w:rsidRDefault="00517164" w:rsidP="00517164">
            <w:pPr>
              <w:rPr>
                <w:sz w:val="16"/>
                <w:szCs w:val="16"/>
              </w:rPr>
            </w:pPr>
          </w:p>
        </w:tc>
        <w:tc>
          <w:tcPr>
            <w:tcW w:w="872" w:type="pct"/>
            <w:tcBorders>
              <w:top w:val="single" w:sz="4" w:space="0" w:color="auto"/>
              <w:left w:val="single" w:sz="4" w:space="0" w:color="auto"/>
              <w:bottom w:val="single" w:sz="4" w:space="0" w:color="auto"/>
              <w:right w:val="single" w:sz="4" w:space="0" w:color="auto"/>
            </w:tcBorders>
          </w:tcPr>
          <w:p w14:paraId="7136D30E" w14:textId="0106FDD4"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5F4BC408" w14:textId="36821EFB" w:rsidR="00517164" w:rsidRPr="00401540" w:rsidRDefault="00517164" w:rsidP="00CE0FED">
            <w:pPr>
              <w:rPr>
                <w:b/>
                <w:sz w:val="16"/>
                <w:szCs w:val="16"/>
              </w:rPr>
            </w:pPr>
            <w:r w:rsidRPr="00401540">
              <w:rPr>
                <w:b/>
                <w:sz w:val="16"/>
                <w:szCs w:val="16"/>
              </w:rPr>
              <w:t xml:space="preserve">Линченко </w:t>
            </w:r>
            <w:r w:rsidR="00CE0FED" w:rsidRPr="00401540">
              <w:rPr>
                <w:b/>
                <w:sz w:val="16"/>
                <w:szCs w:val="16"/>
              </w:rPr>
              <w:t>А.А.</w:t>
            </w:r>
          </w:p>
        </w:tc>
        <w:tc>
          <w:tcPr>
            <w:tcW w:w="429" w:type="pct"/>
            <w:tcBorders>
              <w:top w:val="single" w:sz="4" w:space="0" w:color="auto"/>
              <w:left w:val="single" w:sz="4" w:space="0" w:color="auto"/>
              <w:bottom w:val="single" w:sz="4" w:space="0" w:color="auto"/>
              <w:right w:val="single" w:sz="4" w:space="0" w:color="auto"/>
            </w:tcBorders>
          </w:tcPr>
          <w:p w14:paraId="78AC6229" w14:textId="4FBBA0AB" w:rsidR="00517164" w:rsidRPr="00401540" w:rsidRDefault="00517164" w:rsidP="00517164">
            <w:pPr>
              <w:rPr>
                <w:sz w:val="16"/>
                <w:szCs w:val="16"/>
              </w:rPr>
            </w:pPr>
            <w:r w:rsidRPr="00401540">
              <w:rPr>
                <w:sz w:val="16"/>
                <w:szCs w:val="16"/>
              </w:rPr>
              <w:t xml:space="preserve">0,5  </w:t>
            </w:r>
          </w:p>
        </w:tc>
        <w:tc>
          <w:tcPr>
            <w:tcW w:w="854" w:type="pct"/>
            <w:tcBorders>
              <w:top w:val="single" w:sz="4" w:space="0" w:color="auto"/>
              <w:left w:val="single" w:sz="4" w:space="0" w:color="auto"/>
              <w:bottom w:val="single" w:sz="4" w:space="0" w:color="auto"/>
              <w:right w:val="single" w:sz="4" w:space="0" w:color="auto"/>
            </w:tcBorders>
          </w:tcPr>
          <w:p w14:paraId="083EB762" w14:textId="3DE3B332" w:rsidR="00517164" w:rsidRPr="00401540" w:rsidRDefault="00517164" w:rsidP="00C51EF4">
            <w:pPr>
              <w:rPr>
                <w:sz w:val="16"/>
                <w:szCs w:val="16"/>
              </w:rPr>
            </w:pPr>
            <w:r w:rsidRPr="00401540">
              <w:rPr>
                <w:sz w:val="16"/>
                <w:szCs w:val="16"/>
              </w:rPr>
              <w:t>Историческая память: травмы прошлого, противоречия настоящего,</w:t>
            </w:r>
            <w:r w:rsidR="00C51EF4">
              <w:rPr>
                <w:sz w:val="16"/>
                <w:szCs w:val="16"/>
              </w:rPr>
              <w:t xml:space="preserve"> </w:t>
            </w:r>
            <w:r w:rsidRPr="00401540">
              <w:rPr>
                <w:sz w:val="16"/>
                <w:szCs w:val="16"/>
              </w:rPr>
              <w:t>перспективы будущего / Под ред. В.Н. Сырова. Сборник статей</w:t>
            </w:r>
            <w:r w:rsidR="00C51EF4">
              <w:rPr>
                <w:sz w:val="16"/>
                <w:szCs w:val="16"/>
              </w:rPr>
              <w:t xml:space="preserve"> </w:t>
            </w:r>
            <w:r w:rsidRPr="00401540">
              <w:rPr>
                <w:sz w:val="16"/>
                <w:szCs w:val="16"/>
              </w:rPr>
              <w:t>по итогам всероссийской научной конференции. – Саратов: ИЦ «Наука»,</w:t>
            </w:r>
            <w:r w:rsidR="00C51EF4">
              <w:rPr>
                <w:sz w:val="16"/>
                <w:szCs w:val="16"/>
              </w:rPr>
              <w:t xml:space="preserve"> </w:t>
            </w:r>
            <w:r w:rsidRPr="00401540">
              <w:rPr>
                <w:sz w:val="16"/>
                <w:szCs w:val="16"/>
              </w:rPr>
              <w:t>2018. С.118-127.</w:t>
            </w:r>
          </w:p>
        </w:tc>
        <w:tc>
          <w:tcPr>
            <w:tcW w:w="276" w:type="pct"/>
            <w:tcBorders>
              <w:top w:val="single" w:sz="4" w:space="0" w:color="auto"/>
              <w:left w:val="single" w:sz="4" w:space="0" w:color="auto"/>
              <w:bottom w:val="single" w:sz="4" w:space="0" w:color="auto"/>
              <w:right w:val="single" w:sz="4" w:space="0" w:color="auto"/>
            </w:tcBorders>
          </w:tcPr>
          <w:p w14:paraId="690DE112" w14:textId="2E1F6F24" w:rsidR="00517164" w:rsidRPr="00401540" w:rsidRDefault="00517164" w:rsidP="00517164">
            <w:pPr>
              <w:rPr>
                <w:sz w:val="16"/>
                <w:szCs w:val="16"/>
              </w:rPr>
            </w:pPr>
            <w:r w:rsidRPr="00401540">
              <w:rPr>
                <w:sz w:val="16"/>
                <w:szCs w:val="16"/>
                <w:lang w:val="en-US"/>
              </w:rPr>
              <w:t>100</w:t>
            </w:r>
          </w:p>
        </w:tc>
        <w:tc>
          <w:tcPr>
            <w:tcW w:w="336" w:type="pct"/>
            <w:tcBorders>
              <w:top w:val="single" w:sz="4" w:space="0" w:color="auto"/>
              <w:left w:val="single" w:sz="4" w:space="0" w:color="auto"/>
              <w:bottom w:val="single" w:sz="4" w:space="0" w:color="auto"/>
              <w:right w:val="single" w:sz="4" w:space="0" w:color="auto"/>
            </w:tcBorders>
          </w:tcPr>
          <w:p w14:paraId="548071C3" w14:textId="77777777" w:rsidR="00517164" w:rsidRPr="00401540" w:rsidRDefault="00517164" w:rsidP="00517164">
            <w:pPr>
              <w:rPr>
                <w:sz w:val="16"/>
                <w:szCs w:val="16"/>
              </w:rPr>
            </w:pPr>
          </w:p>
        </w:tc>
      </w:tr>
      <w:tr w:rsidR="00517164" w:rsidRPr="00401540" w14:paraId="68D48760"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375ABA1A" w14:textId="69B877E7" w:rsidR="00517164" w:rsidRPr="00401540" w:rsidRDefault="00401540" w:rsidP="00517164">
            <w:pPr>
              <w:rPr>
                <w:i/>
                <w:sz w:val="16"/>
                <w:szCs w:val="16"/>
              </w:rPr>
            </w:pPr>
            <w:r>
              <w:rPr>
                <w:i/>
                <w:sz w:val="16"/>
                <w:szCs w:val="16"/>
              </w:rPr>
              <w:t>57</w:t>
            </w:r>
          </w:p>
        </w:tc>
        <w:tc>
          <w:tcPr>
            <w:tcW w:w="642" w:type="pct"/>
            <w:tcBorders>
              <w:top w:val="single" w:sz="4" w:space="0" w:color="auto"/>
              <w:left w:val="single" w:sz="4" w:space="0" w:color="auto"/>
              <w:bottom w:val="single" w:sz="4" w:space="0" w:color="auto"/>
              <w:right w:val="single" w:sz="4" w:space="0" w:color="auto"/>
            </w:tcBorders>
          </w:tcPr>
          <w:p w14:paraId="2EA24FCA" w14:textId="06F774A0"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5E41C89C" w14:textId="77777777" w:rsidR="00517164" w:rsidRPr="00401540" w:rsidRDefault="00517164" w:rsidP="00517164">
            <w:pPr>
              <w:rPr>
                <w:sz w:val="16"/>
                <w:szCs w:val="16"/>
              </w:rPr>
            </w:pPr>
            <w:r w:rsidRPr="00401540">
              <w:rPr>
                <w:sz w:val="16"/>
                <w:szCs w:val="16"/>
              </w:rPr>
              <w:t>Государственная политика памяти</w:t>
            </w:r>
          </w:p>
          <w:p w14:paraId="23DBB1C8" w14:textId="1CB9E224" w:rsidR="00517164" w:rsidRPr="00401540" w:rsidRDefault="00517164" w:rsidP="00517164">
            <w:pPr>
              <w:rPr>
                <w:sz w:val="16"/>
                <w:szCs w:val="16"/>
              </w:rPr>
            </w:pPr>
            <w:r w:rsidRPr="00401540">
              <w:rPr>
                <w:sz w:val="16"/>
                <w:szCs w:val="16"/>
              </w:rPr>
              <w:t xml:space="preserve">в РФ: проблемы периодизации </w:t>
            </w:r>
          </w:p>
        </w:tc>
        <w:tc>
          <w:tcPr>
            <w:tcW w:w="872" w:type="pct"/>
            <w:tcBorders>
              <w:top w:val="single" w:sz="4" w:space="0" w:color="auto"/>
              <w:left w:val="single" w:sz="4" w:space="0" w:color="auto"/>
              <w:bottom w:val="single" w:sz="4" w:space="0" w:color="auto"/>
              <w:right w:val="single" w:sz="4" w:space="0" w:color="auto"/>
            </w:tcBorders>
          </w:tcPr>
          <w:p w14:paraId="3E3FFE61" w14:textId="22252DE9"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075F0B48" w14:textId="0AE3ED29" w:rsidR="00517164" w:rsidRPr="00401540" w:rsidRDefault="00517164" w:rsidP="00517164">
            <w:pPr>
              <w:rPr>
                <w:b/>
                <w:sz w:val="16"/>
                <w:szCs w:val="16"/>
              </w:rPr>
            </w:pPr>
            <w:r w:rsidRPr="00401540">
              <w:rPr>
                <w:b/>
                <w:sz w:val="16"/>
                <w:szCs w:val="16"/>
              </w:rPr>
              <w:t xml:space="preserve">Линченко </w:t>
            </w:r>
            <w:r w:rsidR="00CE0FED" w:rsidRPr="00401540">
              <w:rPr>
                <w:b/>
                <w:sz w:val="16"/>
                <w:szCs w:val="16"/>
              </w:rPr>
              <w:t>А.А.,</w:t>
            </w:r>
          </w:p>
          <w:p w14:paraId="380E95F9" w14:textId="657D33DE" w:rsidR="00517164" w:rsidRPr="00401540" w:rsidRDefault="00517164" w:rsidP="00CE0FED">
            <w:pPr>
              <w:rPr>
                <w:sz w:val="16"/>
                <w:szCs w:val="16"/>
              </w:rPr>
            </w:pPr>
            <w:r w:rsidRPr="00401540">
              <w:rPr>
                <w:sz w:val="16"/>
                <w:szCs w:val="16"/>
              </w:rPr>
              <w:t xml:space="preserve">Аникин </w:t>
            </w:r>
            <w:r w:rsidR="00CE0FED" w:rsidRPr="00401540">
              <w:rPr>
                <w:sz w:val="16"/>
                <w:szCs w:val="16"/>
              </w:rPr>
              <w:t>Д.А.</w:t>
            </w:r>
          </w:p>
        </w:tc>
        <w:tc>
          <w:tcPr>
            <w:tcW w:w="429" w:type="pct"/>
            <w:tcBorders>
              <w:top w:val="single" w:sz="4" w:space="0" w:color="auto"/>
              <w:left w:val="single" w:sz="4" w:space="0" w:color="auto"/>
              <w:bottom w:val="single" w:sz="4" w:space="0" w:color="auto"/>
              <w:right w:val="single" w:sz="4" w:space="0" w:color="auto"/>
            </w:tcBorders>
          </w:tcPr>
          <w:p w14:paraId="0FD73C22" w14:textId="77777777" w:rsidR="00517164" w:rsidRPr="00401540" w:rsidRDefault="00517164" w:rsidP="00517164">
            <w:pPr>
              <w:rPr>
                <w:sz w:val="16"/>
                <w:szCs w:val="16"/>
              </w:rPr>
            </w:pPr>
            <w:r w:rsidRPr="00401540">
              <w:rPr>
                <w:sz w:val="16"/>
                <w:szCs w:val="16"/>
              </w:rPr>
              <w:t>0</w:t>
            </w:r>
            <w:r w:rsidR="00CE0FED" w:rsidRPr="00401540">
              <w:rPr>
                <w:sz w:val="16"/>
                <w:szCs w:val="16"/>
              </w:rPr>
              <w:t>,5/</w:t>
            </w:r>
          </w:p>
          <w:p w14:paraId="49A43611" w14:textId="77777777" w:rsidR="00CE0FED" w:rsidRPr="00401540" w:rsidRDefault="00CE0FED" w:rsidP="00517164">
            <w:pPr>
              <w:rPr>
                <w:sz w:val="16"/>
                <w:szCs w:val="16"/>
              </w:rPr>
            </w:pPr>
            <w:r w:rsidRPr="00401540">
              <w:rPr>
                <w:sz w:val="16"/>
                <w:szCs w:val="16"/>
              </w:rPr>
              <w:t>0,3</w:t>
            </w:r>
          </w:p>
          <w:p w14:paraId="229C36EB" w14:textId="101C0529" w:rsidR="00CE0FED" w:rsidRPr="00401540" w:rsidRDefault="00CE0FED" w:rsidP="00517164">
            <w:pPr>
              <w:rPr>
                <w:sz w:val="16"/>
                <w:szCs w:val="16"/>
              </w:rPr>
            </w:pPr>
            <w:r w:rsidRPr="00401540">
              <w:rPr>
                <w:sz w:val="16"/>
                <w:szCs w:val="16"/>
              </w:rPr>
              <w:t>0,2</w:t>
            </w:r>
          </w:p>
        </w:tc>
        <w:tc>
          <w:tcPr>
            <w:tcW w:w="854" w:type="pct"/>
            <w:tcBorders>
              <w:top w:val="single" w:sz="4" w:space="0" w:color="auto"/>
              <w:left w:val="single" w:sz="4" w:space="0" w:color="auto"/>
              <w:bottom w:val="single" w:sz="4" w:space="0" w:color="auto"/>
              <w:right w:val="single" w:sz="4" w:space="0" w:color="auto"/>
            </w:tcBorders>
          </w:tcPr>
          <w:p w14:paraId="5DF39775" w14:textId="0D0FB76D" w:rsidR="00517164" w:rsidRPr="00401540" w:rsidRDefault="00517164" w:rsidP="0039364A">
            <w:pPr>
              <w:rPr>
                <w:sz w:val="16"/>
                <w:szCs w:val="16"/>
              </w:rPr>
            </w:pPr>
            <w:r w:rsidRPr="00401540">
              <w:rPr>
                <w:rFonts w:eastAsia="Calibri"/>
                <w:sz w:val="16"/>
                <w:szCs w:val="16"/>
                <w:lang w:eastAsia="en-US"/>
              </w:rPr>
              <w:t>Историческая память: травмы прошлого, противоречия настоящего,</w:t>
            </w:r>
            <w:r w:rsidR="0039364A">
              <w:rPr>
                <w:rFonts w:eastAsia="Calibri"/>
                <w:sz w:val="16"/>
                <w:szCs w:val="16"/>
                <w:lang w:eastAsia="en-US"/>
              </w:rPr>
              <w:t xml:space="preserve"> </w:t>
            </w:r>
            <w:r w:rsidRPr="00401540">
              <w:rPr>
                <w:rFonts w:eastAsia="Calibri"/>
                <w:sz w:val="16"/>
                <w:szCs w:val="16"/>
                <w:lang w:eastAsia="en-US"/>
              </w:rPr>
              <w:t>перспективы будущего / Под ред. В.Н. Сырова. Сборник статей</w:t>
            </w:r>
            <w:r w:rsidR="0039364A">
              <w:rPr>
                <w:rFonts w:eastAsia="Calibri"/>
                <w:sz w:val="16"/>
                <w:szCs w:val="16"/>
                <w:lang w:eastAsia="en-US"/>
              </w:rPr>
              <w:t xml:space="preserve"> </w:t>
            </w:r>
            <w:r w:rsidRPr="00401540">
              <w:rPr>
                <w:rFonts w:eastAsia="Calibri"/>
                <w:sz w:val="16"/>
                <w:szCs w:val="16"/>
                <w:lang w:eastAsia="en-US"/>
              </w:rPr>
              <w:t>по итогам всероссийской научной конференции. – Саратов: ИЦ «Наука»,</w:t>
            </w:r>
            <w:r w:rsidR="0039364A">
              <w:rPr>
                <w:rFonts w:eastAsia="Calibri"/>
                <w:sz w:val="16"/>
                <w:szCs w:val="16"/>
                <w:lang w:eastAsia="en-US"/>
              </w:rPr>
              <w:t xml:space="preserve"> </w:t>
            </w:r>
            <w:r w:rsidRPr="00401540">
              <w:rPr>
                <w:rFonts w:eastAsia="Calibri"/>
                <w:sz w:val="16"/>
                <w:szCs w:val="16"/>
                <w:lang w:eastAsia="en-US"/>
              </w:rPr>
              <w:t>2018. С.127-130.</w:t>
            </w:r>
          </w:p>
        </w:tc>
        <w:tc>
          <w:tcPr>
            <w:tcW w:w="276" w:type="pct"/>
            <w:tcBorders>
              <w:top w:val="single" w:sz="4" w:space="0" w:color="auto"/>
              <w:left w:val="single" w:sz="4" w:space="0" w:color="auto"/>
              <w:bottom w:val="single" w:sz="4" w:space="0" w:color="auto"/>
              <w:right w:val="single" w:sz="4" w:space="0" w:color="auto"/>
            </w:tcBorders>
          </w:tcPr>
          <w:p w14:paraId="65064549" w14:textId="28F5B844" w:rsidR="00517164" w:rsidRPr="00401540" w:rsidRDefault="00517164" w:rsidP="00517164">
            <w:pPr>
              <w:rPr>
                <w:sz w:val="16"/>
                <w:szCs w:val="16"/>
              </w:rPr>
            </w:pPr>
            <w:r w:rsidRPr="00401540">
              <w:rPr>
                <w:sz w:val="16"/>
                <w:szCs w:val="16"/>
                <w:lang w:val="en-US"/>
              </w:rPr>
              <w:t>100</w:t>
            </w:r>
          </w:p>
        </w:tc>
        <w:tc>
          <w:tcPr>
            <w:tcW w:w="336" w:type="pct"/>
            <w:tcBorders>
              <w:top w:val="single" w:sz="4" w:space="0" w:color="auto"/>
              <w:left w:val="single" w:sz="4" w:space="0" w:color="auto"/>
              <w:bottom w:val="single" w:sz="4" w:space="0" w:color="auto"/>
              <w:right w:val="single" w:sz="4" w:space="0" w:color="auto"/>
            </w:tcBorders>
          </w:tcPr>
          <w:p w14:paraId="3C9CDCEF" w14:textId="77777777" w:rsidR="00517164" w:rsidRPr="00401540" w:rsidRDefault="00517164" w:rsidP="00517164">
            <w:pPr>
              <w:rPr>
                <w:sz w:val="16"/>
                <w:szCs w:val="16"/>
              </w:rPr>
            </w:pPr>
          </w:p>
        </w:tc>
      </w:tr>
      <w:tr w:rsidR="00517164" w:rsidRPr="00401540" w14:paraId="2D43CA38"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3C5A63D0" w14:textId="42B5B3BE" w:rsidR="00517164" w:rsidRPr="00401540" w:rsidRDefault="00401540" w:rsidP="00517164">
            <w:pPr>
              <w:rPr>
                <w:i/>
                <w:sz w:val="16"/>
                <w:szCs w:val="16"/>
              </w:rPr>
            </w:pPr>
            <w:r>
              <w:rPr>
                <w:i/>
                <w:sz w:val="16"/>
                <w:szCs w:val="16"/>
              </w:rPr>
              <w:t>58</w:t>
            </w:r>
          </w:p>
        </w:tc>
        <w:tc>
          <w:tcPr>
            <w:tcW w:w="642" w:type="pct"/>
            <w:tcBorders>
              <w:top w:val="single" w:sz="4" w:space="0" w:color="auto"/>
              <w:left w:val="single" w:sz="4" w:space="0" w:color="auto"/>
              <w:bottom w:val="single" w:sz="4" w:space="0" w:color="auto"/>
              <w:right w:val="single" w:sz="4" w:space="0" w:color="auto"/>
            </w:tcBorders>
          </w:tcPr>
          <w:p w14:paraId="72B3F8A7" w14:textId="75AACE9C"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34C52292" w14:textId="77777777" w:rsidR="00517164" w:rsidRPr="00401540" w:rsidRDefault="00517164" w:rsidP="00517164">
            <w:pPr>
              <w:rPr>
                <w:sz w:val="16"/>
                <w:szCs w:val="16"/>
              </w:rPr>
            </w:pPr>
            <w:r w:rsidRPr="00401540">
              <w:rPr>
                <w:sz w:val="16"/>
                <w:szCs w:val="16"/>
              </w:rPr>
              <w:t xml:space="preserve">Игровые технологии в формировании профессионально ориентированного </w:t>
            </w:r>
          </w:p>
          <w:p w14:paraId="7D57138D" w14:textId="09CC0419" w:rsidR="00517164" w:rsidRPr="00401540" w:rsidRDefault="00517164" w:rsidP="00517164">
            <w:pPr>
              <w:rPr>
                <w:sz w:val="16"/>
                <w:szCs w:val="16"/>
              </w:rPr>
            </w:pPr>
            <w:r w:rsidRPr="00401540">
              <w:rPr>
                <w:sz w:val="16"/>
                <w:szCs w:val="16"/>
              </w:rPr>
              <w:t>мировоззрения</w:t>
            </w:r>
          </w:p>
        </w:tc>
        <w:tc>
          <w:tcPr>
            <w:tcW w:w="872" w:type="pct"/>
            <w:tcBorders>
              <w:top w:val="single" w:sz="4" w:space="0" w:color="auto"/>
              <w:left w:val="single" w:sz="4" w:space="0" w:color="auto"/>
              <w:bottom w:val="single" w:sz="4" w:space="0" w:color="auto"/>
              <w:right w:val="single" w:sz="4" w:space="0" w:color="auto"/>
            </w:tcBorders>
          </w:tcPr>
          <w:p w14:paraId="10961637" w14:textId="72C5EA60"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68DEF78C" w14:textId="2DBD6707" w:rsidR="00517164" w:rsidRPr="00401540" w:rsidRDefault="00517164" w:rsidP="00517164">
            <w:pPr>
              <w:rPr>
                <w:b/>
                <w:sz w:val="16"/>
                <w:szCs w:val="16"/>
              </w:rPr>
            </w:pPr>
            <w:r w:rsidRPr="00401540">
              <w:rPr>
                <w:b/>
                <w:sz w:val="16"/>
                <w:szCs w:val="16"/>
              </w:rPr>
              <w:t>Пастухова О.Н.</w:t>
            </w:r>
          </w:p>
        </w:tc>
        <w:tc>
          <w:tcPr>
            <w:tcW w:w="429" w:type="pct"/>
            <w:tcBorders>
              <w:top w:val="single" w:sz="4" w:space="0" w:color="auto"/>
              <w:left w:val="single" w:sz="4" w:space="0" w:color="auto"/>
              <w:bottom w:val="single" w:sz="4" w:space="0" w:color="auto"/>
              <w:right w:val="single" w:sz="4" w:space="0" w:color="auto"/>
            </w:tcBorders>
          </w:tcPr>
          <w:p w14:paraId="4CCB9F35" w14:textId="56263EA6" w:rsidR="00517164" w:rsidRPr="00401540" w:rsidRDefault="00517164" w:rsidP="00517164">
            <w:pPr>
              <w:rPr>
                <w:sz w:val="16"/>
                <w:szCs w:val="16"/>
              </w:rPr>
            </w:pPr>
            <w:r w:rsidRPr="00401540">
              <w:rPr>
                <w:sz w:val="16"/>
                <w:szCs w:val="16"/>
              </w:rPr>
              <w:t>0,13</w:t>
            </w:r>
          </w:p>
        </w:tc>
        <w:tc>
          <w:tcPr>
            <w:tcW w:w="854" w:type="pct"/>
            <w:tcBorders>
              <w:top w:val="single" w:sz="4" w:space="0" w:color="auto"/>
              <w:left w:val="single" w:sz="4" w:space="0" w:color="auto"/>
              <w:bottom w:val="single" w:sz="4" w:space="0" w:color="auto"/>
              <w:right w:val="single" w:sz="4" w:space="0" w:color="auto"/>
            </w:tcBorders>
          </w:tcPr>
          <w:p w14:paraId="3AA79CEE" w14:textId="143E4E9C" w:rsidR="00517164" w:rsidRPr="00401540" w:rsidRDefault="00517164" w:rsidP="00517164">
            <w:pPr>
              <w:rPr>
                <w:sz w:val="16"/>
                <w:szCs w:val="16"/>
              </w:rPr>
            </w:pPr>
            <w:r w:rsidRPr="00401540">
              <w:rPr>
                <w:sz w:val="16"/>
                <w:szCs w:val="16"/>
              </w:rPr>
              <w:t>Центральный научный вестник. 2018. Т. 3. № 14 (55). С. 22-24</w:t>
            </w:r>
          </w:p>
        </w:tc>
        <w:tc>
          <w:tcPr>
            <w:tcW w:w="276" w:type="pct"/>
            <w:tcBorders>
              <w:top w:val="single" w:sz="4" w:space="0" w:color="auto"/>
              <w:left w:val="single" w:sz="4" w:space="0" w:color="auto"/>
              <w:bottom w:val="single" w:sz="4" w:space="0" w:color="auto"/>
              <w:right w:val="single" w:sz="4" w:space="0" w:color="auto"/>
            </w:tcBorders>
          </w:tcPr>
          <w:p w14:paraId="4B3C26C9" w14:textId="355A6428"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5DA8BC11" w14:textId="77777777" w:rsidR="00517164" w:rsidRPr="00401540" w:rsidRDefault="00517164" w:rsidP="00517164">
            <w:pPr>
              <w:rPr>
                <w:sz w:val="16"/>
                <w:szCs w:val="16"/>
              </w:rPr>
            </w:pPr>
          </w:p>
        </w:tc>
      </w:tr>
      <w:tr w:rsidR="00517164" w:rsidRPr="00401540" w14:paraId="338A6776"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tcPr>
          <w:p w14:paraId="1CB18B5B" w14:textId="659B9049" w:rsidR="00517164" w:rsidRPr="00401540" w:rsidRDefault="00401540" w:rsidP="00517164">
            <w:pPr>
              <w:rPr>
                <w:i/>
                <w:sz w:val="16"/>
                <w:szCs w:val="16"/>
              </w:rPr>
            </w:pPr>
            <w:r>
              <w:rPr>
                <w:i/>
                <w:sz w:val="16"/>
                <w:szCs w:val="16"/>
              </w:rPr>
              <w:t>59</w:t>
            </w:r>
          </w:p>
        </w:tc>
        <w:tc>
          <w:tcPr>
            <w:tcW w:w="642" w:type="pct"/>
            <w:tcBorders>
              <w:top w:val="single" w:sz="4" w:space="0" w:color="auto"/>
              <w:left w:val="single" w:sz="4" w:space="0" w:color="auto"/>
              <w:bottom w:val="single" w:sz="4" w:space="0" w:color="auto"/>
              <w:right w:val="single" w:sz="4" w:space="0" w:color="auto"/>
            </w:tcBorders>
          </w:tcPr>
          <w:p w14:paraId="623BE0B2" w14:textId="67C10FD2" w:rsidR="00517164" w:rsidRPr="00401540" w:rsidRDefault="00517164" w:rsidP="00517164">
            <w:pPr>
              <w:rPr>
                <w:sz w:val="16"/>
                <w:szCs w:val="16"/>
              </w:rPr>
            </w:pPr>
            <w:r w:rsidRPr="00401540">
              <w:rPr>
                <w:iCs/>
                <w:color w:val="000000"/>
                <w:sz w:val="16"/>
                <w:szCs w:val="16"/>
              </w:rPr>
              <w:t>Индивид – общество – государство: новая философия</w:t>
            </w:r>
            <w:r w:rsidRPr="00401540">
              <w:rPr>
                <w:b/>
                <w:iCs/>
                <w:color w:val="000000"/>
                <w:sz w:val="16"/>
                <w:szCs w:val="16"/>
              </w:rPr>
              <w:t xml:space="preserve"> </w:t>
            </w:r>
            <w:r w:rsidRPr="00401540">
              <w:rPr>
                <w:iCs/>
                <w:color w:val="000000"/>
                <w:sz w:val="16"/>
                <w:szCs w:val="16"/>
              </w:rPr>
              <w:t>партнерства</w:t>
            </w:r>
          </w:p>
        </w:tc>
        <w:tc>
          <w:tcPr>
            <w:tcW w:w="872" w:type="pct"/>
            <w:tcBorders>
              <w:top w:val="single" w:sz="4" w:space="0" w:color="auto"/>
              <w:left w:val="single" w:sz="4" w:space="0" w:color="auto"/>
              <w:bottom w:val="single" w:sz="4" w:space="0" w:color="auto"/>
              <w:right w:val="single" w:sz="4" w:space="0" w:color="auto"/>
            </w:tcBorders>
          </w:tcPr>
          <w:p w14:paraId="2E28072C" w14:textId="4FF2AA02" w:rsidR="00517164" w:rsidRPr="00401540" w:rsidRDefault="00517164" w:rsidP="0039364A">
            <w:pPr>
              <w:rPr>
                <w:sz w:val="16"/>
                <w:szCs w:val="16"/>
              </w:rPr>
            </w:pPr>
            <w:r w:rsidRPr="00401540">
              <w:rPr>
                <w:sz w:val="16"/>
                <w:szCs w:val="16"/>
              </w:rPr>
              <w:t>Сущность толерантности личности как психологического явления</w:t>
            </w:r>
          </w:p>
        </w:tc>
        <w:tc>
          <w:tcPr>
            <w:tcW w:w="872" w:type="pct"/>
            <w:tcBorders>
              <w:top w:val="single" w:sz="4" w:space="0" w:color="auto"/>
              <w:left w:val="single" w:sz="4" w:space="0" w:color="auto"/>
              <w:bottom w:val="single" w:sz="4" w:space="0" w:color="auto"/>
              <w:right w:val="single" w:sz="4" w:space="0" w:color="auto"/>
            </w:tcBorders>
          </w:tcPr>
          <w:p w14:paraId="50A7FC26" w14:textId="4157EE1F" w:rsidR="00517164" w:rsidRPr="00401540" w:rsidRDefault="00517164" w:rsidP="00517164">
            <w:pPr>
              <w:rPr>
                <w:sz w:val="16"/>
                <w:szCs w:val="16"/>
              </w:rPr>
            </w:pPr>
            <w:r w:rsidRPr="00401540">
              <w:rPr>
                <w:sz w:val="16"/>
                <w:szCs w:val="16"/>
              </w:rPr>
              <w:t>Кафедра «Информатика, математика и общегуманитарные науки»</w:t>
            </w:r>
          </w:p>
        </w:tc>
        <w:tc>
          <w:tcPr>
            <w:tcW w:w="551" w:type="pct"/>
            <w:tcBorders>
              <w:top w:val="single" w:sz="4" w:space="0" w:color="auto"/>
              <w:left w:val="single" w:sz="4" w:space="0" w:color="auto"/>
              <w:bottom w:val="single" w:sz="4" w:space="0" w:color="auto"/>
              <w:right w:val="single" w:sz="4" w:space="0" w:color="auto"/>
            </w:tcBorders>
          </w:tcPr>
          <w:p w14:paraId="57811D7D" w14:textId="6556F433" w:rsidR="00517164" w:rsidRPr="00401540" w:rsidRDefault="00517164" w:rsidP="00517164">
            <w:pPr>
              <w:rPr>
                <w:b/>
                <w:sz w:val="16"/>
                <w:szCs w:val="16"/>
              </w:rPr>
            </w:pPr>
            <w:r w:rsidRPr="00401540">
              <w:rPr>
                <w:b/>
                <w:sz w:val="16"/>
                <w:szCs w:val="16"/>
              </w:rPr>
              <w:t>Пастухова О.Н.</w:t>
            </w:r>
          </w:p>
        </w:tc>
        <w:tc>
          <w:tcPr>
            <w:tcW w:w="429" w:type="pct"/>
            <w:tcBorders>
              <w:top w:val="single" w:sz="4" w:space="0" w:color="auto"/>
              <w:left w:val="single" w:sz="4" w:space="0" w:color="auto"/>
              <w:bottom w:val="single" w:sz="4" w:space="0" w:color="auto"/>
              <w:right w:val="single" w:sz="4" w:space="0" w:color="auto"/>
            </w:tcBorders>
          </w:tcPr>
          <w:p w14:paraId="0F551C87" w14:textId="53E339AB" w:rsidR="00517164" w:rsidRPr="00401540" w:rsidRDefault="00517164" w:rsidP="00517164">
            <w:pPr>
              <w:rPr>
                <w:sz w:val="16"/>
                <w:szCs w:val="16"/>
              </w:rPr>
            </w:pPr>
            <w:r w:rsidRPr="00401540">
              <w:rPr>
                <w:sz w:val="16"/>
                <w:szCs w:val="16"/>
              </w:rPr>
              <w:t>0,13</w:t>
            </w:r>
          </w:p>
        </w:tc>
        <w:tc>
          <w:tcPr>
            <w:tcW w:w="854" w:type="pct"/>
            <w:tcBorders>
              <w:top w:val="single" w:sz="4" w:space="0" w:color="auto"/>
              <w:left w:val="single" w:sz="4" w:space="0" w:color="auto"/>
              <w:bottom w:val="single" w:sz="4" w:space="0" w:color="auto"/>
              <w:right w:val="single" w:sz="4" w:space="0" w:color="auto"/>
            </w:tcBorders>
          </w:tcPr>
          <w:p w14:paraId="4F3431E5" w14:textId="4F283999" w:rsidR="00517164" w:rsidRPr="00401540" w:rsidRDefault="00517164" w:rsidP="00517164">
            <w:pPr>
              <w:rPr>
                <w:sz w:val="16"/>
                <w:szCs w:val="16"/>
              </w:rPr>
            </w:pPr>
            <w:r w:rsidRPr="00401540">
              <w:rPr>
                <w:sz w:val="16"/>
                <w:szCs w:val="16"/>
              </w:rPr>
              <w:t>Центральный научный вестник. 2018. Т. 3. № 14 (55). С. 24-26</w:t>
            </w:r>
          </w:p>
        </w:tc>
        <w:tc>
          <w:tcPr>
            <w:tcW w:w="276" w:type="pct"/>
            <w:tcBorders>
              <w:top w:val="single" w:sz="4" w:space="0" w:color="auto"/>
              <w:left w:val="single" w:sz="4" w:space="0" w:color="auto"/>
              <w:bottom w:val="single" w:sz="4" w:space="0" w:color="auto"/>
              <w:right w:val="single" w:sz="4" w:space="0" w:color="auto"/>
            </w:tcBorders>
          </w:tcPr>
          <w:p w14:paraId="206B09A4" w14:textId="553692AC" w:rsidR="00517164" w:rsidRPr="00401540" w:rsidRDefault="00517164" w:rsidP="00517164">
            <w:pPr>
              <w:rPr>
                <w:sz w:val="16"/>
                <w:szCs w:val="16"/>
              </w:rPr>
            </w:pPr>
            <w:r w:rsidRPr="00401540">
              <w:rPr>
                <w:sz w:val="16"/>
                <w:szCs w:val="16"/>
                <w:lang w:val="en-US"/>
              </w:rPr>
              <w:t>300</w:t>
            </w:r>
          </w:p>
        </w:tc>
        <w:tc>
          <w:tcPr>
            <w:tcW w:w="336" w:type="pct"/>
            <w:tcBorders>
              <w:top w:val="single" w:sz="4" w:space="0" w:color="auto"/>
              <w:left w:val="single" w:sz="4" w:space="0" w:color="auto"/>
              <w:bottom w:val="single" w:sz="4" w:space="0" w:color="auto"/>
              <w:right w:val="single" w:sz="4" w:space="0" w:color="auto"/>
            </w:tcBorders>
          </w:tcPr>
          <w:p w14:paraId="455D9E30" w14:textId="77777777" w:rsidR="00517164" w:rsidRPr="00401540" w:rsidRDefault="00517164" w:rsidP="00517164">
            <w:pPr>
              <w:rPr>
                <w:sz w:val="16"/>
                <w:szCs w:val="16"/>
              </w:rPr>
            </w:pPr>
          </w:p>
        </w:tc>
      </w:tr>
      <w:tr w:rsidR="00401540" w:rsidRPr="00401540" w14:paraId="22A9C92A" w14:textId="77777777" w:rsidTr="0039364A">
        <w:trPr>
          <w:trHeight w:val="245"/>
          <w:jc w:val="center"/>
        </w:trPr>
        <w:tc>
          <w:tcPr>
            <w:tcW w:w="168" w:type="pct"/>
            <w:tcBorders>
              <w:top w:val="single" w:sz="4" w:space="0" w:color="auto"/>
              <w:left w:val="single" w:sz="4" w:space="0" w:color="auto"/>
              <w:bottom w:val="single" w:sz="4" w:space="0" w:color="auto"/>
              <w:right w:val="single" w:sz="4" w:space="0" w:color="auto"/>
            </w:tcBorders>
            <w:shd w:val="clear" w:color="auto" w:fill="00B0F0"/>
          </w:tcPr>
          <w:p w14:paraId="2EA0BF3F" w14:textId="77777777" w:rsidR="00401540" w:rsidRDefault="00401540" w:rsidP="00517164">
            <w:pPr>
              <w:rPr>
                <w:i/>
                <w:sz w:val="16"/>
                <w:szCs w:val="16"/>
              </w:rPr>
            </w:pPr>
          </w:p>
        </w:tc>
        <w:tc>
          <w:tcPr>
            <w:tcW w:w="642" w:type="pct"/>
            <w:tcBorders>
              <w:top w:val="single" w:sz="4" w:space="0" w:color="auto"/>
              <w:left w:val="single" w:sz="4" w:space="0" w:color="auto"/>
              <w:bottom w:val="single" w:sz="4" w:space="0" w:color="auto"/>
              <w:right w:val="single" w:sz="4" w:space="0" w:color="auto"/>
            </w:tcBorders>
            <w:shd w:val="clear" w:color="auto" w:fill="00B0F0"/>
          </w:tcPr>
          <w:p w14:paraId="67D59380" w14:textId="77777777" w:rsidR="00401540" w:rsidRPr="00401540" w:rsidRDefault="00401540" w:rsidP="00517164">
            <w:pPr>
              <w:rPr>
                <w:iCs/>
                <w:color w:val="000000"/>
                <w:sz w:val="16"/>
                <w:szCs w:val="16"/>
              </w:rPr>
            </w:pPr>
          </w:p>
        </w:tc>
        <w:tc>
          <w:tcPr>
            <w:tcW w:w="872" w:type="pct"/>
            <w:tcBorders>
              <w:top w:val="single" w:sz="4" w:space="0" w:color="auto"/>
              <w:left w:val="single" w:sz="4" w:space="0" w:color="auto"/>
              <w:bottom w:val="single" w:sz="4" w:space="0" w:color="auto"/>
              <w:right w:val="single" w:sz="4" w:space="0" w:color="auto"/>
            </w:tcBorders>
            <w:shd w:val="clear" w:color="auto" w:fill="00B0F0"/>
          </w:tcPr>
          <w:p w14:paraId="07887783" w14:textId="77777777" w:rsidR="00401540" w:rsidRPr="00401540" w:rsidRDefault="00401540" w:rsidP="00517164">
            <w:pPr>
              <w:rPr>
                <w:sz w:val="16"/>
                <w:szCs w:val="16"/>
              </w:rPr>
            </w:pPr>
          </w:p>
        </w:tc>
        <w:tc>
          <w:tcPr>
            <w:tcW w:w="872" w:type="pct"/>
            <w:tcBorders>
              <w:top w:val="single" w:sz="4" w:space="0" w:color="auto"/>
              <w:left w:val="single" w:sz="4" w:space="0" w:color="auto"/>
              <w:bottom w:val="single" w:sz="4" w:space="0" w:color="auto"/>
              <w:right w:val="single" w:sz="4" w:space="0" w:color="auto"/>
            </w:tcBorders>
            <w:shd w:val="clear" w:color="auto" w:fill="00B0F0"/>
          </w:tcPr>
          <w:p w14:paraId="195D802F" w14:textId="76AAFB3C" w:rsidR="00401540" w:rsidRPr="00401540" w:rsidRDefault="00401540" w:rsidP="00517164">
            <w:pPr>
              <w:rPr>
                <w:sz w:val="16"/>
                <w:szCs w:val="16"/>
              </w:rPr>
            </w:pPr>
            <w:r>
              <w:rPr>
                <w:sz w:val="16"/>
                <w:szCs w:val="16"/>
              </w:rPr>
              <w:t xml:space="preserve">Итого </w:t>
            </w:r>
          </w:p>
        </w:tc>
        <w:tc>
          <w:tcPr>
            <w:tcW w:w="551" w:type="pct"/>
            <w:tcBorders>
              <w:top w:val="single" w:sz="4" w:space="0" w:color="auto"/>
              <w:left w:val="single" w:sz="4" w:space="0" w:color="auto"/>
              <w:bottom w:val="single" w:sz="4" w:space="0" w:color="auto"/>
              <w:right w:val="single" w:sz="4" w:space="0" w:color="auto"/>
            </w:tcBorders>
            <w:shd w:val="clear" w:color="auto" w:fill="00B0F0"/>
          </w:tcPr>
          <w:p w14:paraId="330B4944" w14:textId="71A93BFA" w:rsidR="00401540" w:rsidRPr="00401540" w:rsidRDefault="0076219B" w:rsidP="00517164">
            <w:pPr>
              <w:rPr>
                <w:b/>
                <w:sz w:val="16"/>
                <w:szCs w:val="16"/>
              </w:rPr>
            </w:pPr>
            <w:r>
              <w:rPr>
                <w:b/>
                <w:sz w:val="16"/>
                <w:szCs w:val="16"/>
              </w:rPr>
              <w:t>27 чел. из числа ППС филиала</w:t>
            </w:r>
          </w:p>
        </w:tc>
        <w:tc>
          <w:tcPr>
            <w:tcW w:w="429" w:type="pct"/>
            <w:tcBorders>
              <w:top w:val="single" w:sz="4" w:space="0" w:color="auto"/>
              <w:left w:val="single" w:sz="4" w:space="0" w:color="auto"/>
              <w:bottom w:val="single" w:sz="4" w:space="0" w:color="auto"/>
              <w:right w:val="single" w:sz="4" w:space="0" w:color="auto"/>
            </w:tcBorders>
            <w:shd w:val="clear" w:color="auto" w:fill="00B0F0"/>
          </w:tcPr>
          <w:p w14:paraId="53068666" w14:textId="0BB0C70F" w:rsidR="00401540" w:rsidRPr="0076219B" w:rsidRDefault="0076219B" w:rsidP="00517164">
            <w:pPr>
              <w:rPr>
                <w:b/>
                <w:sz w:val="16"/>
                <w:szCs w:val="16"/>
              </w:rPr>
            </w:pPr>
            <w:r w:rsidRPr="0076219B">
              <w:rPr>
                <w:b/>
                <w:sz w:val="16"/>
                <w:szCs w:val="16"/>
              </w:rPr>
              <w:t>23,48/17,1</w:t>
            </w:r>
          </w:p>
        </w:tc>
        <w:tc>
          <w:tcPr>
            <w:tcW w:w="854" w:type="pct"/>
            <w:tcBorders>
              <w:top w:val="single" w:sz="4" w:space="0" w:color="auto"/>
              <w:left w:val="single" w:sz="4" w:space="0" w:color="auto"/>
              <w:bottom w:val="single" w:sz="4" w:space="0" w:color="auto"/>
              <w:right w:val="single" w:sz="4" w:space="0" w:color="auto"/>
            </w:tcBorders>
            <w:shd w:val="clear" w:color="auto" w:fill="00B0F0"/>
          </w:tcPr>
          <w:p w14:paraId="3C5EE8F2" w14:textId="77777777" w:rsidR="00401540" w:rsidRPr="00401540" w:rsidRDefault="00401540" w:rsidP="00517164">
            <w:pPr>
              <w:rPr>
                <w:sz w:val="16"/>
                <w:szCs w:val="16"/>
              </w:rPr>
            </w:pPr>
          </w:p>
        </w:tc>
        <w:tc>
          <w:tcPr>
            <w:tcW w:w="276" w:type="pct"/>
            <w:tcBorders>
              <w:top w:val="single" w:sz="4" w:space="0" w:color="auto"/>
              <w:left w:val="single" w:sz="4" w:space="0" w:color="auto"/>
              <w:bottom w:val="single" w:sz="4" w:space="0" w:color="auto"/>
              <w:right w:val="single" w:sz="4" w:space="0" w:color="auto"/>
            </w:tcBorders>
            <w:shd w:val="clear" w:color="auto" w:fill="00B0F0"/>
          </w:tcPr>
          <w:p w14:paraId="201B695A" w14:textId="77777777" w:rsidR="00401540" w:rsidRPr="0076219B" w:rsidRDefault="00401540" w:rsidP="00517164">
            <w:pPr>
              <w:rPr>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00B0F0"/>
          </w:tcPr>
          <w:p w14:paraId="56A56894" w14:textId="77777777" w:rsidR="00401540" w:rsidRPr="00401540" w:rsidRDefault="00401540" w:rsidP="00517164">
            <w:pPr>
              <w:rPr>
                <w:sz w:val="16"/>
                <w:szCs w:val="16"/>
              </w:rPr>
            </w:pPr>
          </w:p>
        </w:tc>
      </w:tr>
    </w:tbl>
    <w:p w14:paraId="42BA13B0" w14:textId="3DF8A878" w:rsidR="00112CE7" w:rsidRPr="00401540" w:rsidRDefault="00112CE7" w:rsidP="00F455E2">
      <w:pPr>
        <w:pStyle w:val="3"/>
        <w:jc w:val="left"/>
        <w:rPr>
          <w:b/>
          <w:sz w:val="16"/>
          <w:szCs w:val="16"/>
        </w:rPr>
      </w:pPr>
    </w:p>
    <w:p w14:paraId="7792257E" w14:textId="77777777" w:rsidR="00544197" w:rsidRDefault="00544197" w:rsidP="00F455E2">
      <w:pPr>
        <w:pStyle w:val="3"/>
        <w:jc w:val="left"/>
        <w:rPr>
          <w:b/>
          <w:sz w:val="28"/>
          <w:szCs w:val="28"/>
        </w:rPr>
      </w:pPr>
      <w:r>
        <w:rPr>
          <w:b/>
          <w:sz w:val="28"/>
          <w:szCs w:val="28"/>
        </w:rPr>
        <w:br w:type="page"/>
      </w:r>
    </w:p>
    <w:p w14:paraId="3CB55BD1" w14:textId="77777777" w:rsidR="00983808" w:rsidRPr="00F455E2" w:rsidRDefault="007559DE" w:rsidP="00F455E2">
      <w:pPr>
        <w:pStyle w:val="3"/>
        <w:jc w:val="left"/>
        <w:rPr>
          <w:sz w:val="28"/>
          <w:szCs w:val="28"/>
        </w:rPr>
      </w:pPr>
      <w:r w:rsidRPr="003C1B5B">
        <w:rPr>
          <w:b/>
          <w:sz w:val="28"/>
          <w:szCs w:val="28"/>
        </w:rPr>
        <w:lastRenderedPageBreak/>
        <w:t>6</w:t>
      </w:r>
      <w:r w:rsidR="00983808" w:rsidRPr="007559DE">
        <w:rPr>
          <w:b/>
          <w:sz w:val="28"/>
          <w:szCs w:val="28"/>
        </w:rPr>
        <w:t>.1.</w:t>
      </w:r>
      <w:r w:rsidR="003C1B5B">
        <w:rPr>
          <w:b/>
          <w:sz w:val="28"/>
          <w:szCs w:val="28"/>
        </w:rPr>
        <w:t>6</w:t>
      </w:r>
      <w:r w:rsidR="00983808" w:rsidRPr="007559DE">
        <w:rPr>
          <w:b/>
          <w:sz w:val="28"/>
          <w:szCs w:val="28"/>
        </w:rPr>
        <w:t>.</w:t>
      </w:r>
      <w:r w:rsidR="00983808" w:rsidRPr="00F455E2">
        <w:rPr>
          <w:sz w:val="28"/>
          <w:szCs w:val="28"/>
        </w:rPr>
        <w:t xml:space="preserve"> </w:t>
      </w:r>
      <w:r w:rsidR="00335060" w:rsidRPr="00987C41">
        <w:rPr>
          <w:b/>
          <w:sz w:val="28"/>
          <w:szCs w:val="28"/>
        </w:rPr>
        <w:t>Научные труды научно-педагогических работников</w:t>
      </w:r>
      <w:r w:rsidR="00335060">
        <w:rPr>
          <w:b/>
          <w:sz w:val="28"/>
          <w:szCs w:val="28"/>
        </w:rPr>
        <w:t xml:space="preserve">, </w:t>
      </w:r>
      <w:r w:rsidR="00335060" w:rsidRPr="00335060">
        <w:rPr>
          <w:b/>
          <w:sz w:val="28"/>
          <w:szCs w:val="28"/>
        </w:rPr>
        <w:t>опубликованные в с</w:t>
      </w:r>
      <w:r w:rsidR="00983808" w:rsidRPr="00335060">
        <w:rPr>
          <w:b/>
          <w:sz w:val="28"/>
          <w:szCs w:val="28"/>
        </w:rPr>
        <w:t>борник</w:t>
      </w:r>
      <w:r w:rsidR="00335060" w:rsidRPr="00335060">
        <w:rPr>
          <w:b/>
          <w:sz w:val="28"/>
          <w:szCs w:val="28"/>
        </w:rPr>
        <w:t>ах</w:t>
      </w:r>
      <w:r w:rsidR="00983808" w:rsidRPr="00335060">
        <w:rPr>
          <w:b/>
          <w:sz w:val="28"/>
          <w:szCs w:val="28"/>
        </w:rPr>
        <w:t xml:space="preserve"> научных трудов</w:t>
      </w:r>
      <w:r w:rsidR="00983808" w:rsidRPr="00F455E2">
        <w:rPr>
          <w:sz w:val="28"/>
          <w:szCs w:val="28"/>
        </w:rPr>
        <w:t xml:space="preserve"> </w:t>
      </w:r>
      <w:bookmarkEnd w:id="6"/>
    </w:p>
    <w:p w14:paraId="1490434F" w14:textId="77777777" w:rsidR="00983808" w:rsidRPr="00F455E2" w:rsidRDefault="00983808" w:rsidP="00E076C2">
      <w:pPr>
        <w:jc w:val="center"/>
        <w:rPr>
          <w:rFonts w:eastAsia="Calibri"/>
          <w:sz w:val="16"/>
          <w:szCs w:val="16"/>
          <w:lang w:eastAsia="en-US"/>
        </w:rPr>
      </w:pP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016"/>
        <w:gridCol w:w="3068"/>
        <w:gridCol w:w="2387"/>
        <w:gridCol w:w="2200"/>
        <w:gridCol w:w="1344"/>
        <w:gridCol w:w="2839"/>
        <w:gridCol w:w="753"/>
      </w:tblGrid>
      <w:tr w:rsidR="00BB068E" w:rsidRPr="0075083E" w14:paraId="62F575EC" w14:textId="77777777" w:rsidTr="0075083E">
        <w:trPr>
          <w:cantSplit/>
          <w:trHeight w:val="885"/>
          <w:jc w:val="center"/>
        </w:trPr>
        <w:tc>
          <w:tcPr>
            <w:tcW w:w="153" w:type="pct"/>
            <w:tcBorders>
              <w:top w:val="single" w:sz="4" w:space="0" w:color="auto"/>
              <w:left w:val="single" w:sz="4" w:space="0" w:color="auto"/>
              <w:right w:val="single" w:sz="4" w:space="0" w:color="auto"/>
            </w:tcBorders>
            <w:shd w:val="clear" w:color="auto" w:fill="auto"/>
            <w:vAlign w:val="center"/>
            <w:hideMark/>
          </w:tcPr>
          <w:p w14:paraId="7D72F421" w14:textId="77777777" w:rsidR="00EE1F0F" w:rsidRPr="0075083E" w:rsidRDefault="00EE1F0F" w:rsidP="00446DC9">
            <w:pPr>
              <w:jc w:val="center"/>
              <w:rPr>
                <w:b/>
                <w:sz w:val="16"/>
                <w:szCs w:val="16"/>
              </w:rPr>
            </w:pPr>
            <w:r w:rsidRPr="0075083E">
              <w:rPr>
                <w:b/>
                <w:sz w:val="16"/>
                <w:szCs w:val="16"/>
              </w:rPr>
              <w:t>№</w:t>
            </w:r>
          </w:p>
          <w:p w14:paraId="3E0C8C4D" w14:textId="77777777" w:rsidR="00EE1F0F" w:rsidRPr="0075083E" w:rsidRDefault="00EE1F0F" w:rsidP="00446DC9">
            <w:pPr>
              <w:jc w:val="center"/>
              <w:rPr>
                <w:b/>
                <w:sz w:val="16"/>
                <w:szCs w:val="16"/>
              </w:rPr>
            </w:pPr>
            <w:r w:rsidRPr="0075083E">
              <w:rPr>
                <w:b/>
                <w:sz w:val="16"/>
                <w:szCs w:val="16"/>
              </w:rPr>
              <w:t>п/п</w:t>
            </w:r>
          </w:p>
        </w:tc>
        <w:tc>
          <w:tcPr>
            <w:tcW w:w="669" w:type="pct"/>
            <w:tcBorders>
              <w:top w:val="single" w:sz="4" w:space="0" w:color="auto"/>
              <w:left w:val="single" w:sz="4" w:space="0" w:color="auto"/>
              <w:right w:val="single" w:sz="4" w:space="0" w:color="auto"/>
            </w:tcBorders>
            <w:vAlign w:val="center"/>
          </w:tcPr>
          <w:p w14:paraId="026F389F" w14:textId="77777777" w:rsidR="00EE1F0F" w:rsidRPr="0075083E" w:rsidRDefault="00EE1F0F" w:rsidP="00446DC9">
            <w:pPr>
              <w:jc w:val="center"/>
              <w:rPr>
                <w:b/>
                <w:sz w:val="16"/>
                <w:szCs w:val="16"/>
              </w:rPr>
            </w:pPr>
            <w:r w:rsidRPr="0075083E">
              <w:rPr>
                <w:b/>
                <w:sz w:val="16"/>
                <w:szCs w:val="16"/>
              </w:rPr>
              <w:t>Приоритетные направления развития Финансового университета</w:t>
            </w:r>
          </w:p>
        </w:tc>
        <w:tc>
          <w:tcPr>
            <w:tcW w:w="1018" w:type="pct"/>
            <w:tcBorders>
              <w:top w:val="single" w:sz="4" w:space="0" w:color="auto"/>
              <w:left w:val="single" w:sz="4" w:space="0" w:color="auto"/>
              <w:right w:val="single" w:sz="4" w:space="0" w:color="auto"/>
            </w:tcBorders>
            <w:shd w:val="clear" w:color="auto" w:fill="auto"/>
            <w:vAlign w:val="center"/>
            <w:hideMark/>
          </w:tcPr>
          <w:p w14:paraId="7FDBECA5" w14:textId="77777777" w:rsidR="00EE1F0F" w:rsidRPr="0075083E" w:rsidRDefault="00EE1F0F" w:rsidP="00446DC9">
            <w:pPr>
              <w:jc w:val="center"/>
              <w:rPr>
                <w:b/>
                <w:sz w:val="16"/>
                <w:szCs w:val="16"/>
              </w:rPr>
            </w:pPr>
            <w:r w:rsidRPr="0075083E">
              <w:rPr>
                <w:b/>
                <w:sz w:val="16"/>
                <w:szCs w:val="16"/>
              </w:rPr>
              <w:t>Наименование сборника</w:t>
            </w:r>
          </w:p>
        </w:tc>
        <w:tc>
          <w:tcPr>
            <w:tcW w:w="792" w:type="pct"/>
            <w:tcBorders>
              <w:top w:val="single" w:sz="4" w:space="0" w:color="auto"/>
              <w:left w:val="single" w:sz="4" w:space="0" w:color="auto"/>
              <w:right w:val="single" w:sz="4" w:space="0" w:color="auto"/>
            </w:tcBorders>
            <w:vAlign w:val="center"/>
          </w:tcPr>
          <w:p w14:paraId="331281B0" w14:textId="77777777" w:rsidR="00EE1F0F" w:rsidRPr="0075083E" w:rsidRDefault="00EE1F0F" w:rsidP="00446DC9">
            <w:pPr>
              <w:jc w:val="center"/>
              <w:rPr>
                <w:b/>
                <w:sz w:val="16"/>
                <w:szCs w:val="16"/>
              </w:rPr>
            </w:pPr>
            <w:r w:rsidRPr="0075083E">
              <w:rPr>
                <w:b/>
                <w:sz w:val="16"/>
                <w:szCs w:val="16"/>
              </w:rPr>
              <w:t>Наименование работы</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5FE33" w14:textId="77777777" w:rsidR="00EE1F0F" w:rsidRPr="0075083E" w:rsidRDefault="00EE1F0F" w:rsidP="00446DC9">
            <w:pPr>
              <w:jc w:val="center"/>
              <w:rPr>
                <w:b/>
                <w:sz w:val="16"/>
                <w:szCs w:val="16"/>
              </w:rPr>
            </w:pPr>
            <w:r w:rsidRPr="0075083E">
              <w:rPr>
                <w:b/>
                <w:sz w:val="16"/>
                <w:szCs w:val="16"/>
              </w:rPr>
              <w:t xml:space="preserve">Структурное подразделение, департамент, </w:t>
            </w:r>
          </w:p>
          <w:p w14:paraId="48F5CC62" w14:textId="77777777" w:rsidR="00EE1F0F" w:rsidRPr="0075083E" w:rsidRDefault="00EE1F0F" w:rsidP="00446DC9">
            <w:pPr>
              <w:jc w:val="center"/>
              <w:rPr>
                <w:b/>
                <w:sz w:val="16"/>
                <w:szCs w:val="16"/>
              </w:rPr>
            </w:pPr>
            <w:r w:rsidRPr="0075083E">
              <w:rPr>
                <w:b/>
                <w:sz w:val="16"/>
                <w:szCs w:val="16"/>
              </w:rPr>
              <w:t>исполнитель (автор, соавторы)</w:t>
            </w:r>
          </w:p>
        </w:tc>
        <w:tc>
          <w:tcPr>
            <w:tcW w:w="446" w:type="pct"/>
            <w:tcBorders>
              <w:top w:val="single" w:sz="4" w:space="0" w:color="auto"/>
              <w:left w:val="single" w:sz="4" w:space="0" w:color="auto"/>
              <w:right w:val="single" w:sz="4" w:space="0" w:color="auto"/>
            </w:tcBorders>
            <w:shd w:val="clear" w:color="auto" w:fill="auto"/>
            <w:vAlign w:val="center"/>
            <w:hideMark/>
          </w:tcPr>
          <w:p w14:paraId="18AEADFC" w14:textId="77777777" w:rsidR="00EE1F0F" w:rsidRPr="0075083E" w:rsidRDefault="00EE1F0F" w:rsidP="00446DC9">
            <w:pPr>
              <w:jc w:val="center"/>
              <w:rPr>
                <w:b/>
                <w:sz w:val="16"/>
                <w:szCs w:val="16"/>
              </w:rPr>
            </w:pPr>
            <w:r w:rsidRPr="0075083E">
              <w:rPr>
                <w:b/>
                <w:sz w:val="16"/>
                <w:szCs w:val="16"/>
              </w:rPr>
              <w:t>Общий объем работы (п.л.)</w:t>
            </w:r>
          </w:p>
        </w:tc>
        <w:tc>
          <w:tcPr>
            <w:tcW w:w="942" w:type="pct"/>
            <w:tcBorders>
              <w:top w:val="single" w:sz="4" w:space="0" w:color="auto"/>
              <w:left w:val="single" w:sz="4" w:space="0" w:color="auto"/>
              <w:right w:val="single" w:sz="4" w:space="0" w:color="auto"/>
            </w:tcBorders>
            <w:shd w:val="clear" w:color="auto" w:fill="auto"/>
            <w:vAlign w:val="center"/>
            <w:hideMark/>
          </w:tcPr>
          <w:p w14:paraId="005562FC" w14:textId="77777777" w:rsidR="00EE1F0F" w:rsidRPr="0075083E" w:rsidRDefault="00EE1F0F" w:rsidP="00446DC9">
            <w:pPr>
              <w:jc w:val="center"/>
              <w:rPr>
                <w:b/>
                <w:sz w:val="16"/>
                <w:szCs w:val="16"/>
              </w:rPr>
            </w:pPr>
            <w:r w:rsidRPr="0075083E">
              <w:rPr>
                <w:b/>
                <w:sz w:val="16"/>
                <w:szCs w:val="16"/>
              </w:rPr>
              <w:t>Место издания, издательство, год издания</w:t>
            </w:r>
          </w:p>
        </w:tc>
        <w:tc>
          <w:tcPr>
            <w:tcW w:w="250" w:type="pct"/>
            <w:tcBorders>
              <w:top w:val="single" w:sz="4" w:space="0" w:color="auto"/>
              <w:left w:val="single" w:sz="4" w:space="0" w:color="auto"/>
              <w:right w:val="single" w:sz="4" w:space="0" w:color="auto"/>
            </w:tcBorders>
            <w:shd w:val="clear" w:color="auto" w:fill="auto"/>
            <w:vAlign w:val="center"/>
            <w:hideMark/>
          </w:tcPr>
          <w:p w14:paraId="66C30721" w14:textId="77777777" w:rsidR="00EE1F0F" w:rsidRPr="0075083E" w:rsidRDefault="00EE1F0F" w:rsidP="00446DC9">
            <w:pPr>
              <w:jc w:val="center"/>
              <w:rPr>
                <w:b/>
                <w:sz w:val="16"/>
                <w:szCs w:val="16"/>
              </w:rPr>
            </w:pPr>
            <w:r w:rsidRPr="0075083E">
              <w:rPr>
                <w:b/>
                <w:sz w:val="16"/>
                <w:szCs w:val="16"/>
              </w:rPr>
              <w:t>Тираж</w:t>
            </w:r>
          </w:p>
        </w:tc>
      </w:tr>
      <w:tr w:rsidR="00BB068E" w:rsidRPr="0075083E" w14:paraId="311E6B9D" w14:textId="77777777" w:rsidTr="0075083E">
        <w:trPr>
          <w:cantSplit/>
          <w:trHeight w:val="208"/>
          <w:jc w:val="center"/>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9CD66" w14:textId="77777777" w:rsidR="00EE1F0F" w:rsidRPr="0075083E" w:rsidRDefault="00EE1F0F" w:rsidP="00446DC9">
            <w:pPr>
              <w:jc w:val="center"/>
              <w:rPr>
                <w:b/>
                <w:sz w:val="16"/>
                <w:szCs w:val="16"/>
              </w:rPr>
            </w:pPr>
            <w:r w:rsidRPr="0075083E">
              <w:rPr>
                <w:b/>
                <w:sz w:val="16"/>
                <w:szCs w:val="16"/>
              </w:rPr>
              <w:t>1</w:t>
            </w:r>
          </w:p>
        </w:tc>
        <w:tc>
          <w:tcPr>
            <w:tcW w:w="669" w:type="pct"/>
            <w:tcBorders>
              <w:top w:val="single" w:sz="4" w:space="0" w:color="auto"/>
              <w:left w:val="single" w:sz="4" w:space="0" w:color="auto"/>
              <w:bottom w:val="single" w:sz="4" w:space="0" w:color="auto"/>
              <w:right w:val="single" w:sz="4" w:space="0" w:color="auto"/>
            </w:tcBorders>
            <w:vAlign w:val="center"/>
          </w:tcPr>
          <w:p w14:paraId="5C09CD1F" w14:textId="77777777" w:rsidR="00EE1F0F" w:rsidRPr="0075083E" w:rsidRDefault="00EE1F0F" w:rsidP="00446DC9">
            <w:pPr>
              <w:jc w:val="center"/>
              <w:rPr>
                <w:b/>
                <w:sz w:val="16"/>
                <w:szCs w:val="16"/>
              </w:rPr>
            </w:pPr>
            <w:r w:rsidRPr="0075083E">
              <w:rPr>
                <w:b/>
                <w:sz w:val="16"/>
                <w:szCs w:val="16"/>
              </w:rPr>
              <w:t>2</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EFCE5" w14:textId="77777777" w:rsidR="00EE1F0F" w:rsidRPr="0075083E" w:rsidRDefault="00EE1F0F" w:rsidP="00446DC9">
            <w:pPr>
              <w:jc w:val="center"/>
              <w:rPr>
                <w:b/>
                <w:sz w:val="16"/>
                <w:szCs w:val="16"/>
              </w:rPr>
            </w:pPr>
            <w:r w:rsidRPr="0075083E">
              <w:rPr>
                <w:b/>
                <w:sz w:val="16"/>
                <w:szCs w:val="16"/>
              </w:rPr>
              <w:t>3</w:t>
            </w:r>
          </w:p>
        </w:tc>
        <w:tc>
          <w:tcPr>
            <w:tcW w:w="792" w:type="pct"/>
            <w:tcBorders>
              <w:top w:val="single" w:sz="4" w:space="0" w:color="auto"/>
              <w:left w:val="single" w:sz="4" w:space="0" w:color="auto"/>
              <w:bottom w:val="single" w:sz="4" w:space="0" w:color="auto"/>
              <w:right w:val="single" w:sz="4" w:space="0" w:color="auto"/>
            </w:tcBorders>
            <w:vAlign w:val="center"/>
          </w:tcPr>
          <w:p w14:paraId="7D08C6D6" w14:textId="77777777" w:rsidR="00EE1F0F" w:rsidRPr="0075083E" w:rsidRDefault="00EE1F0F" w:rsidP="00446DC9">
            <w:pPr>
              <w:jc w:val="center"/>
              <w:rPr>
                <w:b/>
                <w:sz w:val="16"/>
                <w:szCs w:val="16"/>
              </w:rPr>
            </w:pPr>
            <w:r w:rsidRPr="0075083E">
              <w:rPr>
                <w:b/>
                <w:sz w:val="16"/>
                <w:szCs w:val="16"/>
              </w:rPr>
              <w:t>4</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10470" w14:textId="77777777" w:rsidR="00EE1F0F" w:rsidRPr="0075083E" w:rsidRDefault="00EE1F0F" w:rsidP="00446DC9">
            <w:pPr>
              <w:jc w:val="center"/>
              <w:rPr>
                <w:b/>
                <w:sz w:val="16"/>
                <w:szCs w:val="16"/>
              </w:rPr>
            </w:pPr>
            <w:r w:rsidRPr="0075083E">
              <w:rPr>
                <w:b/>
                <w:sz w:val="16"/>
                <w:szCs w:val="16"/>
              </w:rPr>
              <w:t>5</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BD430E8" w14:textId="77777777" w:rsidR="00EE1F0F" w:rsidRPr="0075083E" w:rsidRDefault="00EE1F0F" w:rsidP="00446DC9">
            <w:pPr>
              <w:jc w:val="center"/>
              <w:rPr>
                <w:b/>
                <w:sz w:val="16"/>
                <w:szCs w:val="16"/>
              </w:rPr>
            </w:pPr>
            <w:r w:rsidRPr="0075083E">
              <w:rPr>
                <w:b/>
                <w:sz w:val="16"/>
                <w:szCs w:val="16"/>
              </w:rPr>
              <w:t>6</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6664DD31" w14:textId="77777777" w:rsidR="00EE1F0F" w:rsidRPr="0075083E" w:rsidRDefault="00EE1F0F" w:rsidP="00446DC9">
            <w:pPr>
              <w:jc w:val="center"/>
              <w:rPr>
                <w:b/>
                <w:sz w:val="16"/>
                <w:szCs w:val="16"/>
              </w:rPr>
            </w:pPr>
            <w:r w:rsidRPr="0075083E">
              <w:rPr>
                <w:b/>
                <w:sz w:val="16"/>
                <w:szCs w:val="16"/>
              </w:rPr>
              <w:t>7</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6868162" w14:textId="77777777" w:rsidR="00EE1F0F" w:rsidRPr="0075083E" w:rsidRDefault="00EE1F0F" w:rsidP="00446DC9">
            <w:pPr>
              <w:jc w:val="center"/>
              <w:rPr>
                <w:b/>
                <w:sz w:val="16"/>
                <w:szCs w:val="16"/>
              </w:rPr>
            </w:pPr>
            <w:r w:rsidRPr="0075083E">
              <w:rPr>
                <w:b/>
                <w:sz w:val="16"/>
                <w:szCs w:val="16"/>
              </w:rPr>
              <w:t>8</w:t>
            </w:r>
          </w:p>
        </w:tc>
      </w:tr>
      <w:tr w:rsidR="00BB068E" w:rsidRPr="0075083E" w14:paraId="7E06FF65"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3489247E" w14:textId="3C6CB53E" w:rsidR="00510DC9" w:rsidRPr="0075083E" w:rsidRDefault="00016A9E" w:rsidP="00EC53DE">
            <w:pPr>
              <w:jc w:val="center"/>
              <w:rPr>
                <w:i/>
                <w:sz w:val="16"/>
                <w:szCs w:val="16"/>
              </w:rPr>
            </w:pPr>
            <w:r w:rsidRPr="0075083E">
              <w:rPr>
                <w:i/>
                <w:sz w:val="16"/>
                <w:szCs w:val="16"/>
              </w:rPr>
              <w:t>1</w:t>
            </w:r>
          </w:p>
        </w:tc>
        <w:tc>
          <w:tcPr>
            <w:tcW w:w="669" w:type="pct"/>
            <w:tcBorders>
              <w:top w:val="single" w:sz="4" w:space="0" w:color="auto"/>
              <w:left w:val="single" w:sz="4" w:space="0" w:color="auto"/>
              <w:bottom w:val="single" w:sz="4" w:space="0" w:color="auto"/>
              <w:right w:val="single" w:sz="4" w:space="0" w:color="auto"/>
            </w:tcBorders>
          </w:tcPr>
          <w:p w14:paraId="0C49CA39" w14:textId="57DB8A8B" w:rsidR="00510DC9" w:rsidRPr="0075083E" w:rsidRDefault="009346E8" w:rsidP="00510DC9">
            <w:pPr>
              <w:rPr>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05DF9506" w14:textId="00D306BB" w:rsidR="00510DC9" w:rsidRPr="0075083E" w:rsidRDefault="00510DC9" w:rsidP="00510DC9">
            <w:pPr>
              <w:rPr>
                <w:sz w:val="16"/>
                <w:szCs w:val="16"/>
              </w:rPr>
            </w:pPr>
            <w:r w:rsidRPr="0075083E">
              <w:rPr>
                <w:sz w:val="16"/>
                <w:szCs w:val="16"/>
              </w:rPr>
              <w:t>Устойчивое развитие России в период нестабильности: внешние вызовы и перспективы Материалы XII очной международной научно-практической конференции.</w:t>
            </w:r>
          </w:p>
        </w:tc>
        <w:tc>
          <w:tcPr>
            <w:tcW w:w="792" w:type="pct"/>
            <w:tcBorders>
              <w:top w:val="single" w:sz="4" w:space="0" w:color="auto"/>
              <w:left w:val="single" w:sz="4" w:space="0" w:color="auto"/>
              <w:bottom w:val="single" w:sz="4" w:space="0" w:color="auto"/>
              <w:right w:val="single" w:sz="4" w:space="0" w:color="auto"/>
            </w:tcBorders>
          </w:tcPr>
          <w:p w14:paraId="6D64B003" w14:textId="72E7E04F" w:rsidR="00510DC9" w:rsidRPr="0075083E" w:rsidRDefault="00510DC9" w:rsidP="00510DC9">
            <w:pPr>
              <w:rPr>
                <w:sz w:val="16"/>
                <w:szCs w:val="16"/>
              </w:rPr>
            </w:pPr>
            <w:r w:rsidRPr="0075083E">
              <w:rPr>
                <w:sz w:val="16"/>
                <w:szCs w:val="16"/>
              </w:rPr>
              <w:t>Научно-исследовательская работа студентов как составляющая учебного и инновационного процесса в вузе</w:t>
            </w:r>
          </w:p>
        </w:tc>
        <w:tc>
          <w:tcPr>
            <w:tcW w:w="730" w:type="pct"/>
            <w:tcBorders>
              <w:top w:val="single" w:sz="4" w:space="0" w:color="auto"/>
              <w:left w:val="single" w:sz="4" w:space="0" w:color="auto"/>
              <w:bottom w:val="single" w:sz="4" w:space="0" w:color="auto"/>
              <w:right w:val="single" w:sz="4" w:space="0" w:color="auto"/>
            </w:tcBorders>
          </w:tcPr>
          <w:p w14:paraId="7F7DE839" w14:textId="77777777" w:rsidR="000D48F5" w:rsidRPr="0075083E" w:rsidRDefault="000D48F5" w:rsidP="000D48F5">
            <w:pPr>
              <w:rPr>
                <w:sz w:val="16"/>
                <w:szCs w:val="16"/>
              </w:rPr>
            </w:pPr>
            <w:r w:rsidRPr="0075083E">
              <w:rPr>
                <w:sz w:val="16"/>
                <w:szCs w:val="16"/>
              </w:rPr>
              <w:t>Кафедра</w:t>
            </w:r>
          </w:p>
          <w:p w14:paraId="1C42C9D8" w14:textId="77777777" w:rsidR="000D48F5" w:rsidRPr="0075083E" w:rsidRDefault="000D48F5" w:rsidP="000D48F5">
            <w:pPr>
              <w:rPr>
                <w:sz w:val="16"/>
                <w:szCs w:val="16"/>
              </w:rPr>
            </w:pPr>
            <w:r w:rsidRPr="0075083E">
              <w:rPr>
                <w:sz w:val="16"/>
                <w:szCs w:val="16"/>
              </w:rPr>
              <w:t>«Бухгалтерский учет, аудит, статистика»,</w:t>
            </w:r>
          </w:p>
          <w:p w14:paraId="4AC16311" w14:textId="21A89B96" w:rsidR="00510DC9" w:rsidRPr="0075083E" w:rsidRDefault="00510DC9" w:rsidP="00510DC9">
            <w:pPr>
              <w:rPr>
                <w:sz w:val="16"/>
                <w:szCs w:val="16"/>
              </w:rPr>
            </w:pPr>
            <w:r w:rsidRPr="0075083E">
              <w:rPr>
                <w:b/>
                <w:sz w:val="16"/>
                <w:szCs w:val="16"/>
              </w:rPr>
              <w:t>Гудович Г.К.</w:t>
            </w:r>
          </w:p>
        </w:tc>
        <w:tc>
          <w:tcPr>
            <w:tcW w:w="446" w:type="pct"/>
            <w:tcBorders>
              <w:top w:val="single" w:sz="4" w:space="0" w:color="auto"/>
              <w:left w:val="single" w:sz="4" w:space="0" w:color="auto"/>
              <w:bottom w:val="single" w:sz="4" w:space="0" w:color="auto"/>
              <w:right w:val="single" w:sz="4" w:space="0" w:color="auto"/>
            </w:tcBorders>
          </w:tcPr>
          <w:p w14:paraId="7A2CC58F" w14:textId="634FD32C" w:rsidR="00510DC9" w:rsidRPr="0075083E" w:rsidRDefault="00613576" w:rsidP="00510DC9">
            <w:pPr>
              <w:jc w:val="center"/>
              <w:rPr>
                <w:sz w:val="16"/>
                <w:szCs w:val="16"/>
              </w:rPr>
            </w:pPr>
            <w:r w:rsidRPr="0075083E">
              <w:rPr>
                <w:sz w:val="16"/>
                <w:szCs w:val="16"/>
              </w:rPr>
              <w:t>0,3</w:t>
            </w:r>
          </w:p>
        </w:tc>
        <w:tc>
          <w:tcPr>
            <w:tcW w:w="942" w:type="pct"/>
            <w:tcBorders>
              <w:top w:val="single" w:sz="4" w:space="0" w:color="auto"/>
              <w:left w:val="single" w:sz="4" w:space="0" w:color="auto"/>
              <w:bottom w:val="single" w:sz="4" w:space="0" w:color="auto"/>
              <w:right w:val="single" w:sz="4" w:space="0" w:color="auto"/>
            </w:tcBorders>
          </w:tcPr>
          <w:p w14:paraId="4B7D1A2E" w14:textId="2F405882" w:rsidR="00510DC9" w:rsidRPr="0075083E" w:rsidRDefault="00613576" w:rsidP="00510DC9">
            <w:pPr>
              <w:rPr>
                <w:sz w:val="16"/>
                <w:szCs w:val="16"/>
              </w:rPr>
            </w:pPr>
            <w:r w:rsidRPr="0075083E">
              <w:rPr>
                <w:sz w:val="16"/>
                <w:szCs w:val="16"/>
              </w:rPr>
              <w:t>Елец: Издательство: Елецкий государственный университет им. И.А. Бунина, 2018</w:t>
            </w:r>
          </w:p>
          <w:p w14:paraId="22A40081" w14:textId="7B9A7FF8" w:rsidR="00613576" w:rsidRPr="0075083E" w:rsidRDefault="00613576" w:rsidP="00510DC9">
            <w:pPr>
              <w:rPr>
                <w:sz w:val="16"/>
                <w:szCs w:val="16"/>
              </w:rPr>
            </w:pPr>
            <w:r w:rsidRPr="0075083E">
              <w:rPr>
                <w:sz w:val="16"/>
                <w:szCs w:val="16"/>
              </w:rPr>
              <w:t>С. 548-553</w:t>
            </w:r>
          </w:p>
        </w:tc>
        <w:tc>
          <w:tcPr>
            <w:tcW w:w="250" w:type="pct"/>
            <w:tcBorders>
              <w:top w:val="single" w:sz="4" w:space="0" w:color="auto"/>
              <w:left w:val="single" w:sz="4" w:space="0" w:color="auto"/>
              <w:bottom w:val="single" w:sz="4" w:space="0" w:color="auto"/>
              <w:right w:val="single" w:sz="4" w:space="0" w:color="auto"/>
            </w:tcBorders>
          </w:tcPr>
          <w:p w14:paraId="08B40A97" w14:textId="626DA950" w:rsidR="00510DC9" w:rsidRPr="0075083E" w:rsidRDefault="00613576" w:rsidP="00510DC9">
            <w:pPr>
              <w:rPr>
                <w:sz w:val="16"/>
                <w:szCs w:val="16"/>
              </w:rPr>
            </w:pPr>
            <w:r w:rsidRPr="0075083E">
              <w:rPr>
                <w:sz w:val="16"/>
                <w:szCs w:val="16"/>
              </w:rPr>
              <w:t>500</w:t>
            </w:r>
          </w:p>
        </w:tc>
      </w:tr>
      <w:tr w:rsidR="00BB068E" w:rsidRPr="0075083E" w14:paraId="148F6752"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6D80BCE6" w14:textId="28905BA8" w:rsidR="00613576" w:rsidRPr="0075083E" w:rsidRDefault="00016A9E" w:rsidP="00EC53DE">
            <w:pPr>
              <w:jc w:val="center"/>
              <w:rPr>
                <w:i/>
                <w:sz w:val="16"/>
                <w:szCs w:val="16"/>
              </w:rPr>
            </w:pPr>
            <w:r w:rsidRPr="0075083E">
              <w:rPr>
                <w:i/>
                <w:sz w:val="16"/>
                <w:szCs w:val="16"/>
              </w:rPr>
              <w:t>2</w:t>
            </w:r>
          </w:p>
        </w:tc>
        <w:tc>
          <w:tcPr>
            <w:tcW w:w="669" w:type="pct"/>
            <w:tcBorders>
              <w:top w:val="single" w:sz="4" w:space="0" w:color="auto"/>
              <w:left w:val="single" w:sz="4" w:space="0" w:color="auto"/>
              <w:bottom w:val="single" w:sz="4" w:space="0" w:color="auto"/>
              <w:right w:val="single" w:sz="4" w:space="0" w:color="auto"/>
            </w:tcBorders>
          </w:tcPr>
          <w:p w14:paraId="7EDBC374" w14:textId="452D435E" w:rsidR="00613576" w:rsidRPr="0075083E" w:rsidRDefault="009346E8" w:rsidP="00613576">
            <w:pPr>
              <w:rPr>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4FE63BBD" w14:textId="3E2309DB" w:rsidR="00613576" w:rsidRPr="0075083E" w:rsidRDefault="00613576" w:rsidP="00613576">
            <w:pPr>
              <w:rPr>
                <w:sz w:val="16"/>
                <w:szCs w:val="16"/>
              </w:rPr>
            </w:pPr>
            <w:r w:rsidRPr="0075083E">
              <w:rPr>
                <w:sz w:val="16"/>
                <w:szCs w:val="16"/>
              </w:rPr>
              <w:t>Проблемы экономики, организации и управления в России и мире</w:t>
            </w:r>
            <w:r w:rsidR="000D48F5" w:rsidRPr="0075083E">
              <w:rPr>
                <w:sz w:val="16"/>
                <w:szCs w:val="16"/>
              </w:rPr>
              <w:t>.</w:t>
            </w:r>
            <w:r w:rsidRPr="0075083E">
              <w:rPr>
                <w:sz w:val="16"/>
                <w:szCs w:val="16"/>
              </w:rPr>
              <w:t xml:space="preserve"> Материалы XVII международной научно-практической конференции. </w:t>
            </w:r>
          </w:p>
        </w:tc>
        <w:tc>
          <w:tcPr>
            <w:tcW w:w="792" w:type="pct"/>
            <w:tcBorders>
              <w:top w:val="single" w:sz="4" w:space="0" w:color="auto"/>
              <w:left w:val="single" w:sz="4" w:space="0" w:color="auto"/>
              <w:bottom w:val="single" w:sz="4" w:space="0" w:color="auto"/>
              <w:right w:val="single" w:sz="4" w:space="0" w:color="auto"/>
            </w:tcBorders>
          </w:tcPr>
          <w:p w14:paraId="4E8EB294" w14:textId="6068E90D" w:rsidR="00613576" w:rsidRPr="0075083E" w:rsidRDefault="00613576" w:rsidP="00613576">
            <w:pPr>
              <w:rPr>
                <w:sz w:val="16"/>
                <w:szCs w:val="16"/>
              </w:rPr>
            </w:pPr>
            <w:r w:rsidRPr="0075083E">
              <w:rPr>
                <w:sz w:val="16"/>
                <w:szCs w:val="16"/>
              </w:rPr>
              <w:t>Оценка эффективности системы бюджетирования и повышение ее результативности</w:t>
            </w:r>
          </w:p>
        </w:tc>
        <w:tc>
          <w:tcPr>
            <w:tcW w:w="730" w:type="pct"/>
            <w:tcBorders>
              <w:top w:val="single" w:sz="4" w:space="0" w:color="auto"/>
              <w:left w:val="single" w:sz="4" w:space="0" w:color="auto"/>
              <w:bottom w:val="single" w:sz="4" w:space="0" w:color="auto"/>
              <w:right w:val="single" w:sz="4" w:space="0" w:color="auto"/>
            </w:tcBorders>
          </w:tcPr>
          <w:p w14:paraId="04746716" w14:textId="77777777" w:rsidR="000D48F5" w:rsidRPr="0075083E" w:rsidRDefault="000D48F5" w:rsidP="000D48F5">
            <w:pPr>
              <w:rPr>
                <w:sz w:val="16"/>
                <w:szCs w:val="16"/>
              </w:rPr>
            </w:pPr>
            <w:r w:rsidRPr="0075083E">
              <w:rPr>
                <w:sz w:val="16"/>
                <w:szCs w:val="16"/>
              </w:rPr>
              <w:t>Кафедра</w:t>
            </w:r>
          </w:p>
          <w:p w14:paraId="00A36155" w14:textId="77777777" w:rsidR="000D48F5" w:rsidRPr="0075083E" w:rsidRDefault="000D48F5" w:rsidP="000D48F5">
            <w:pPr>
              <w:rPr>
                <w:sz w:val="16"/>
                <w:szCs w:val="16"/>
              </w:rPr>
            </w:pPr>
            <w:r w:rsidRPr="0075083E">
              <w:rPr>
                <w:sz w:val="16"/>
                <w:szCs w:val="16"/>
              </w:rPr>
              <w:t>«Бухгалтерский учет, аудит, статистика»,</w:t>
            </w:r>
          </w:p>
          <w:p w14:paraId="7DD18AB2" w14:textId="2673E93F" w:rsidR="00613576" w:rsidRPr="0075083E" w:rsidRDefault="00613576" w:rsidP="00613576">
            <w:pPr>
              <w:rPr>
                <w:b/>
                <w:sz w:val="16"/>
                <w:szCs w:val="16"/>
              </w:rPr>
            </w:pPr>
            <w:r w:rsidRPr="0075083E">
              <w:rPr>
                <w:b/>
                <w:sz w:val="16"/>
                <w:szCs w:val="16"/>
              </w:rPr>
              <w:t>Гудович Г.К.</w:t>
            </w:r>
          </w:p>
        </w:tc>
        <w:tc>
          <w:tcPr>
            <w:tcW w:w="446" w:type="pct"/>
            <w:tcBorders>
              <w:top w:val="single" w:sz="4" w:space="0" w:color="auto"/>
              <w:left w:val="single" w:sz="4" w:space="0" w:color="auto"/>
              <w:bottom w:val="single" w:sz="4" w:space="0" w:color="auto"/>
              <w:right w:val="single" w:sz="4" w:space="0" w:color="auto"/>
            </w:tcBorders>
          </w:tcPr>
          <w:p w14:paraId="6AC2C38D" w14:textId="45B57F0B" w:rsidR="00613576" w:rsidRPr="0075083E" w:rsidRDefault="00613576" w:rsidP="00613576">
            <w:pPr>
              <w:jc w:val="center"/>
              <w:rPr>
                <w:sz w:val="16"/>
                <w:szCs w:val="16"/>
              </w:rPr>
            </w:pPr>
            <w:r w:rsidRPr="0075083E">
              <w:rPr>
                <w:sz w:val="16"/>
                <w:szCs w:val="16"/>
              </w:rPr>
              <w:t>0,2</w:t>
            </w:r>
          </w:p>
        </w:tc>
        <w:tc>
          <w:tcPr>
            <w:tcW w:w="942" w:type="pct"/>
            <w:tcBorders>
              <w:top w:val="single" w:sz="4" w:space="0" w:color="auto"/>
              <w:left w:val="single" w:sz="4" w:space="0" w:color="auto"/>
              <w:bottom w:val="single" w:sz="4" w:space="0" w:color="auto"/>
              <w:right w:val="single" w:sz="4" w:space="0" w:color="auto"/>
            </w:tcBorders>
          </w:tcPr>
          <w:p w14:paraId="4B8B3F87" w14:textId="77777777" w:rsidR="00613576" w:rsidRPr="0075083E" w:rsidRDefault="00613576" w:rsidP="00613576">
            <w:pPr>
              <w:rPr>
                <w:sz w:val="16"/>
                <w:szCs w:val="16"/>
              </w:rPr>
            </w:pPr>
            <w:r w:rsidRPr="0075083E">
              <w:rPr>
                <w:sz w:val="16"/>
                <w:szCs w:val="16"/>
              </w:rPr>
              <w:t xml:space="preserve">Прага, Чешская Республика: Изд-во WORLD PRESS s r.o., 2018. </w:t>
            </w:r>
          </w:p>
          <w:p w14:paraId="4CD4DFD9" w14:textId="155A7D72" w:rsidR="00613576" w:rsidRPr="0075083E" w:rsidRDefault="00613576" w:rsidP="00613576">
            <w:pPr>
              <w:rPr>
                <w:sz w:val="16"/>
                <w:szCs w:val="16"/>
              </w:rPr>
            </w:pPr>
            <w:r w:rsidRPr="0075083E">
              <w:rPr>
                <w:sz w:val="16"/>
                <w:szCs w:val="16"/>
              </w:rPr>
              <w:t>С. 72-75.</w:t>
            </w:r>
          </w:p>
        </w:tc>
        <w:tc>
          <w:tcPr>
            <w:tcW w:w="250" w:type="pct"/>
            <w:tcBorders>
              <w:top w:val="single" w:sz="4" w:space="0" w:color="auto"/>
              <w:left w:val="single" w:sz="4" w:space="0" w:color="auto"/>
              <w:bottom w:val="single" w:sz="4" w:space="0" w:color="auto"/>
              <w:right w:val="single" w:sz="4" w:space="0" w:color="auto"/>
            </w:tcBorders>
          </w:tcPr>
          <w:p w14:paraId="1D9C69B1" w14:textId="3A645688" w:rsidR="00613576" w:rsidRPr="0075083E" w:rsidRDefault="00613576" w:rsidP="00613576">
            <w:pPr>
              <w:rPr>
                <w:sz w:val="16"/>
                <w:szCs w:val="16"/>
              </w:rPr>
            </w:pPr>
            <w:r w:rsidRPr="0075083E">
              <w:rPr>
                <w:sz w:val="16"/>
                <w:szCs w:val="16"/>
              </w:rPr>
              <w:t>150</w:t>
            </w:r>
          </w:p>
        </w:tc>
      </w:tr>
      <w:tr w:rsidR="00BB068E" w:rsidRPr="0075083E" w14:paraId="5E709207"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C7B7B38" w14:textId="39431847" w:rsidR="00613576" w:rsidRPr="0075083E" w:rsidRDefault="00016A9E" w:rsidP="00EC53DE">
            <w:pPr>
              <w:jc w:val="center"/>
              <w:rPr>
                <w:i/>
                <w:sz w:val="16"/>
                <w:szCs w:val="16"/>
              </w:rPr>
            </w:pPr>
            <w:r w:rsidRPr="0075083E">
              <w:rPr>
                <w:i/>
                <w:sz w:val="16"/>
                <w:szCs w:val="16"/>
              </w:rPr>
              <w:t>3</w:t>
            </w:r>
          </w:p>
        </w:tc>
        <w:tc>
          <w:tcPr>
            <w:tcW w:w="669" w:type="pct"/>
            <w:tcBorders>
              <w:top w:val="single" w:sz="4" w:space="0" w:color="auto"/>
              <w:left w:val="single" w:sz="4" w:space="0" w:color="auto"/>
              <w:bottom w:val="single" w:sz="4" w:space="0" w:color="auto"/>
              <w:right w:val="single" w:sz="4" w:space="0" w:color="auto"/>
            </w:tcBorders>
          </w:tcPr>
          <w:p w14:paraId="083309A9" w14:textId="79C0E72B" w:rsidR="00613576" w:rsidRPr="0075083E" w:rsidRDefault="009346E8" w:rsidP="00613576">
            <w:pPr>
              <w:rPr>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2906449B" w14:textId="2910ACBD" w:rsidR="00613576" w:rsidRPr="0075083E" w:rsidRDefault="00613576" w:rsidP="000D48F5">
            <w:pPr>
              <w:rPr>
                <w:sz w:val="16"/>
                <w:szCs w:val="16"/>
              </w:rPr>
            </w:pPr>
            <w:r w:rsidRPr="0075083E">
              <w:rPr>
                <w:sz w:val="16"/>
                <w:szCs w:val="16"/>
              </w:rPr>
              <w:t>Экономика и управление в XXI веке: стратегии устойчивого развития</w:t>
            </w:r>
            <w:r w:rsidR="000D48F5" w:rsidRPr="0075083E">
              <w:rPr>
                <w:sz w:val="16"/>
                <w:szCs w:val="16"/>
              </w:rPr>
              <w:t>. С</w:t>
            </w:r>
            <w:r w:rsidRPr="0075083E">
              <w:rPr>
                <w:sz w:val="16"/>
                <w:szCs w:val="16"/>
              </w:rPr>
              <w:t xml:space="preserve">борник статей V Международной научно-практической конференции. </w:t>
            </w:r>
          </w:p>
        </w:tc>
        <w:tc>
          <w:tcPr>
            <w:tcW w:w="792" w:type="pct"/>
            <w:tcBorders>
              <w:top w:val="single" w:sz="4" w:space="0" w:color="auto"/>
              <w:left w:val="single" w:sz="4" w:space="0" w:color="auto"/>
              <w:bottom w:val="single" w:sz="4" w:space="0" w:color="auto"/>
              <w:right w:val="single" w:sz="4" w:space="0" w:color="auto"/>
            </w:tcBorders>
          </w:tcPr>
          <w:p w14:paraId="7082A83A" w14:textId="317C1EF0" w:rsidR="00613576" w:rsidRPr="0075083E" w:rsidRDefault="00613576" w:rsidP="00613576">
            <w:pPr>
              <w:rPr>
                <w:sz w:val="16"/>
                <w:szCs w:val="16"/>
              </w:rPr>
            </w:pPr>
            <w:r w:rsidRPr="0075083E">
              <w:rPr>
                <w:sz w:val="16"/>
                <w:szCs w:val="16"/>
              </w:rPr>
              <w:t>Особенности использования бухгалтерской информации в системе управления</w:t>
            </w:r>
          </w:p>
        </w:tc>
        <w:tc>
          <w:tcPr>
            <w:tcW w:w="730" w:type="pct"/>
            <w:tcBorders>
              <w:top w:val="single" w:sz="4" w:space="0" w:color="auto"/>
              <w:left w:val="single" w:sz="4" w:space="0" w:color="auto"/>
              <w:bottom w:val="single" w:sz="4" w:space="0" w:color="auto"/>
              <w:right w:val="single" w:sz="4" w:space="0" w:color="auto"/>
            </w:tcBorders>
          </w:tcPr>
          <w:p w14:paraId="1EEF5C24" w14:textId="77777777" w:rsidR="000D48F5" w:rsidRPr="0075083E" w:rsidRDefault="000D48F5" w:rsidP="000D48F5">
            <w:pPr>
              <w:rPr>
                <w:sz w:val="16"/>
                <w:szCs w:val="16"/>
              </w:rPr>
            </w:pPr>
            <w:r w:rsidRPr="0075083E">
              <w:rPr>
                <w:sz w:val="16"/>
                <w:szCs w:val="16"/>
              </w:rPr>
              <w:t>Кафедра</w:t>
            </w:r>
          </w:p>
          <w:p w14:paraId="5FAE8AC5" w14:textId="77777777" w:rsidR="000D48F5" w:rsidRPr="0075083E" w:rsidRDefault="000D48F5" w:rsidP="000D48F5">
            <w:pPr>
              <w:rPr>
                <w:sz w:val="16"/>
                <w:szCs w:val="16"/>
              </w:rPr>
            </w:pPr>
            <w:r w:rsidRPr="0075083E">
              <w:rPr>
                <w:sz w:val="16"/>
                <w:szCs w:val="16"/>
              </w:rPr>
              <w:t>«Бухгалтерский учет, аудит, статистика»,</w:t>
            </w:r>
          </w:p>
          <w:p w14:paraId="4B758B49" w14:textId="521B0D53" w:rsidR="00613576" w:rsidRPr="0075083E" w:rsidRDefault="00613576" w:rsidP="00613576">
            <w:pPr>
              <w:rPr>
                <w:b/>
                <w:sz w:val="16"/>
                <w:szCs w:val="16"/>
              </w:rPr>
            </w:pPr>
            <w:r w:rsidRPr="0075083E">
              <w:rPr>
                <w:b/>
                <w:sz w:val="16"/>
                <w:szCs w:val="16"/>
              </w:rPr>
              <w:t xml:space="preserve">Гудович Г.К., </w:t>
            </w:r>
            <w:r w:rsidRPr="0075083E">
              <w:rPr>
                <w:sz w:val="16"/>
                <w:szCs w:val="16"/>
              </w:rPr>
              <w:t>Бушуева А.А.</w:t>
            </w:r>
          </w:p>
        </w:tc>
        <w:tc>
          <w:tcPr>
            <w:tcW w:w="446" w:type="pct"/>
            <w:tcBorders>
              <w:top w:val="single" w:sz="4" w:space="0" w:color="auto"/>
              <w:left w:val="single" w:sz="4" w:space="0" w:color="auto"/>
              <w:bottom w:val="single" w:sz="4" w:space="0" w:color="auto"/>
              <w:right w:val="single" w:sz="4" w:space="0" w:color="auto"/>
            </w:tcBorders>
          </w:tcPr>
          <w:p w14:paraId="776D5DF6" w14:textId="7449A887" w:rsidR="00613576" w:rsidRPr="0075083E" w:rsidRDefault="006F2C6F" w:rsidP="00613576">
            <w:pPr>
              <w:jc w:val="center"/>
              <w:rPr>
                <w:sz w:val="16"/>
                <w:szCs w:val="16"/>
              </w:rPr>
            </w:pPr>
            <w:r w:rsidRPr="0075083E">
              <w:rPr>
                <w:sz w:val="16"/>
                <w:szCs w:val="16"/>
              </w:rPr>
              <w:t>0,3</w:t>
            </w:r>
            <w:r w:rsidR="001B5BC5" w:rsidRPr="0075083E">
              <w:rPr>
                <w:sz w:val="16"/>
                <w:szCs w:val="16"/>
              </w:rPr>
              <w:t>/0,15</w:t>
            </w:r>
          </w:p>
        </w:tc>
        <w:tc>
          <w:tcPr>
            <w:tcW w:w="942" w:type="pct"/>
            <w:tcBorders>
              <w:top w:val="single" w:sz="4" w:space="0" w:color="auto"/>
              <w:left w:val="single" w:sz="4" w:space="0" w:color="auto"/>
              <w:bottom w:val="single" w:sz="4" w:space="0" w:color="auto"/>
              <w:right w:val="single" w:sz="4" w:space="0" w:color="auto"/>
            </w:tcBorders>
          </w:tcPr>
          <w:p w14:paraId="367CC60A" w14:textId="77777777" w:rsidR="00613576" w:rsidRPr="0075083E" w:rsidRDefault="00613576" w:rsidP="00613576">
            <w:pPr>
              <w:rPr>
                <w:sz w:val="16"/>
                <w:szCs w:val="16"/>
              </w:rPr>
            </w:pPr>
            <w:r w:rsidRPr="0075083E">
              <w:rPr>
                <w:sz w:val="16"/>
                <w:szCs w:val="16"/>
              </w:rPr>
              <w:t xml:space="preserve">Пенза, Издательство: МЦНС «Наука и Просвещение», 2018. </w:t>
            </w:r>
          </w:p>
          <w:p w14:paraId="39BA9C88" w14:textId="5B85C8FF" w:rsidR="00613576" w:rsidRPr="0075083E" w:rsidRDefault="00613576" w:rsidP="00613576">
            <w:pPr>
              <w:rPr>
                <w:sz w:val="16"/>
                <w:szCs w:val="16"/>
              </w:rPr>
            </w:pPr>
            <w:r w:rsidRPr="0075083E">
              <w:rPr>
                <w:sz w:val="16"/>
                <w:szCs w:val="16"/>
              </w:rPr>
              <w:t>С. 167-169.</w:t>
            </w:r>
          </w:p>
        </w:tc>
        <w:tc>
          <w:tcPr>
            <w:tcW w:w="250" w:type="pct"/>
            <w:tcBorders>
              <w:top w:val="single" w:sz="4" w:space="0" w:color="auto"/>
              <w:left w:val="single" w:sz="4" w:space="0" w:color="auto"/>
              <w:bottom w:val="single" w:sz="4" w:space="0" w:color="auto"/>
              <w:right w:val="single" w:sz="4" w:space="0" w:color="auto"/>
            </w:tcBorders>
          </w:tcPr>
          <w:p w14:paraId="4713D21E" w14:textId="4F6F8833" w:rsidR="00613576" w:rsidRPr="0075083E" w:rsidRDefault="001B5BC5" w:rsidP="00613576">
            <w:pPr>
              <w:rPr>
                <w:sz w:val="16"/>
                <w:szCs w:val="16"/>
              </w:rPr>
            </w:pPr>
            <w:r w:rsidRPr="0075083E">
              <w:rPr>
                <w:sz w:val="16"/>
                <w:szCs w:val="16"/>
              </w:rPr>
              <w:t>100</w:t>
            </w:r>
          </w:p>
        </w:tc>
      </w:tr>
      <w:tr w:rsidR="00BB068E" w:rsidRPr="0075083E" w14:paraId="0812F9EC"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1F9EFB2D" w14:textId="12A14093" w:rsidR="009F0C8E" w:rsidRPr="0075083E" w:rsidRDefault="00016A9E" w:rsidP="009F0C8E">
            <w:pPr>
              <w:jc w:val="center"/>
              <w:rPr>
                <w:i/>
                <w:sz w:val="16"/>
                <w:szCs w:val="16"/>
              </w:rPr>
            </w:pPr>
            <w:r w:rsidRPr="0075083E">
              <w:rPr>
                <w:i/>
                <w:sz w:val="16"/>
                <w:szCs w:val="16"/>
              </w:rPr>
              <w:t>4</w:t>
            </w:r>
          </w:p>
        </w:tc>
        <w:tc>
          <w:tcPr>
            <w:tcW w:w="669" w:type="pct"/>
            <w:tcBorders>
              <w:top w:val="single" w:sz="4" w:space="0" w:color="auto"/>
              <w:left w:val="single" w:sz="4" w:space="0" w:color="auto"/>
              <w:bottom w:val="single" w:sz="4" w:space="0" w:color="auto"/>
              <w:right w:val="single" w:sz="4" w:space="0" w:color="auto"/>
            </w:tcBorders>
          </w:tcPr>
          <w:p w14:paraId="31169EA7" w14:textId="6271EE57" w:rsidR="009F0C8E" w:rsidRPr="0075083E" w:rsidRDefault="009F0C8E" w:rsidP="009F0C8E">
            <w:pPr>
              <w:rPr>
                <w:i/>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4BD13413" w14:textId="488D86A2" w:rsidR="009F0C8E" w:rsidRPr="0075083E" w:rsidRDefault="00D56C6D" w:rsidP="009F0C8E">
            <w:pPr>
              <w:rPr>
                <w:sz w:val="16"/>
                <w:szCs w:val="16"/>
              </w:rPr>
            </w:pPr>
            <w:hyperlink r:id="rId33" w:history="1">
              <w:r w:rsidR="009F0C8E" w:rsidRPr="0075083E">
                <w:rPr>
                  <w:rStyle w:val="a9"/>
                  <w:color w:val="auto"/>
                  <w:sz w:val="16"/>
                  <w:szCs w:val="16"/>
                  <w:u w:val="none"/>
                </w:rPr>
                <w:t>Актуальные проблемы и перспективы развития экономики в условиях модернизации</w:t>
              </w:r>
            </w:hyperlink>
            <w:r w:rsidR="009F0C8E" w:rsidRPr="0075083E">
              <w:rPr>
                <w:sz w:val="16"/>
                <w:szCs w:val="16"/>
              </w:rPr>
              <w:t>». Материалы Международной научно-практической конференции</w:t>
            </w:r>
          </w:p>
        </w:tc>
        <w:tc>
          <w:tcPr>
            <w:tcW w:w="792" w:type="pct"/>
            <w:tcBorders>
              <w:top w:val="single" w:sz="4" w:space="0" w:color="auto"/>
              <w:left w:val="single" w:sz="4" w:space="0" w:color="auto"/>
              <w:bottom w:val="single" w:sz="4" w:space="0" w:color="auto"/>
              <w:right w:val="single" w:sz="4" w:space="0" w:color="auto"/>
            </w:tcBorders>
          </w:tcPr>
          <w:p w14:paraId="33C79AB7" w14:textId="35EA7502" w:rsidR="009F0C8E" w:rsidRPr="0075083E" w:rsidRDefault="00D56C6D" w:rsidP="009F0C8E">
            <w:pPr>
              <w:rPr>
                <w:sz w:val="16"/>
                <w:szCs w:val="16"/>
              </w:rPr>
            </w:pPr>
            <w:hyperlink r:id="rId34" w:history="1">
              <w:r w:rsidR="009F0C8E" w:rsidRPr="0075083E">
                <w:rPr>
                  <w:rStyle w:val="a9"/>
                  <w:color w:val="auto"/>
                  <w:sz w:val="16"/>
                  <w:szCs w:val="16"/>
                  <w:u w:val="none"/>
                </w:rPr>
                <w:t>Инновационный кластер - эффективная форма повышения конкурентоспособности хозяйствующих субъектов</w:t>
              </w:r>
            </w:hyperlink>
          </w:p>
        </w:tc>
        <w:tc>
          <w:tcPr>
            <w:tcW w:w="730" w:type="pct"/>
            <w:tcBorders>
              <w:top w:val="single" w:sz="4" w:space="0" w:color="auto"/>
              <w:left w:val="single" w:sz="4" w:space="0" w:color="auto"/>
              <w:bottom w:val="single" w:sz="4" w:space="0" w:color="auto"/>
              <w:right w:val="single" w:sz="4" w:space="0" w:color="auto"/>
            </w:tcBorders>
          </w:tcPr>
          <w:p w14:paraId="7E9795BB" w14:textId="77777777" w:rsidR="009F0C8E" w:rsidRPr="0075083E" w:rsidRDefault="009F0C8E" w:rsidP="009F0C8E">
            <w:pPr>
              <w:rPr>
                <w:sz w:val="16"/>
                <w:szCs w:val="16"/>
              </w:rPr>
            </w:pPr>
            <w:r w:rsidRPr="0075083E">
              <w:rPr>
                <w:sz w:val="16"/>
                <w:szCs w:val="16"/>
              </w:rPr>
              <w:t>Кафедра</w:t>
            </w:r>
          </w:p>
          <w:p w14:paraId="18581621" w14:textId="77777777" w:rsidR="009F0C8E" w:rsidRPr="0075083E" w:rsidRDefault="009F0C8E" w:rsidP="009F0C8E">
            <w:pPr>
              <w:rPr>
                <w:sz w:val="16"/>
                <w:szCs w:val="16"/>
              </w:rPr>
            </w:pPr>
            <w:r w:rsidRPr="0075083E">
              <w:rPr>
                <w:sz w:val="16"/>
                <w:szCs w:val="16"/>
              </w:rPr>
              <w:t>«Бухгалтерский учет, аудит, статистика»,</w:t>
            </w:r>
          </w:p>
          <w:p w14:paraId="0655B8BF" w14:textId="77777777" w:rsidR="009F0C8E" w:rsidRPr="0075083E" w:rsidRDefault="009F0C8E" w:rsidP="009F0C8E">
            <w:pPr>
              <w:rPr>
                <w:b/>
                <w:sz w:val="16"/>
                <w:szCs w:val="16"/>
              </w:rPr>
            </w:pPr>
            <w:r w:rsidRPr="0075083E">
              <w:rPr>
                <w:b/>
                <w:sz w:val="16"/>
                <w:szCs w:val="16"/>
              </w:rPr>
              <w:t>Измалкова И.В.</w:t>
            </w:r>
          </w:p>
          <w:p w14:paraId="1C3E380F" w14:textId="77777777" w:rsidR="009F0C8E" w:rsidRPr="0075083E" w:rsidRDefault="009F0C8E" w:rsidP="009F0C8E">
            <w:pPr>
              <w:rPr>
                <w:sz w:val="16"/>
                <w:szCs w:val="16"/>
              </w:rPr>
            </w:pPr>
          </w:p>
        </w:tc>
        <w:tc>
          <w:tcPr>
            <w:tcW w:w="446" w:type="pct"/>
            <w:tcBorders>
              <w:top w:val="single" w:sz="4" w:space="0" w:color="auto"/>
              <w:left w:val="single" w:sz="4" w:space="0" w:color="auto"/>
              <w:bottom w:val="single" w:sz="4" w:space="0" w:color="auto"/>
              <w:right w:val="single" w:sz="4" w:space="0" w:color="auto"/>
            </w:tcBorders>
          </w:tcPr>
          <w:p w14:paraId="19F96860" w14:textId="219D392D" w:rsidR="009F0C8E" w:rsidRPr="0075083E" w:rsidRDefault="009F0C8E" w:rsidP="009F0C8E">
            <w:pPr>
              <w:jc w:val="center"/>
              <w:rPr>
                <w:sz w:val="16"/>
                <w:szCs w:val="16"/>
              </w:rPr>
            </w:pPr>
            <w:r w:rsidRPr="0075083E">
              <w:rPr>
                <w:sz w:val="16"/>
                <w:szCs w:val="16"/>
              </w:rPr>
              <w:t>0,4</w:t>
            </w:r>
          </w:p>
        </w:tc>
        <w:tc>
          <w:tcPr>
            <w:tcW w:w="942" w:type="pct"/>
            <w:tcBorders>
              <w:top w:val="single" w:sz="4" w:space="0" w:color="auto"/>
              <w:left w:val="single" w:sz="4" w:space="0" w:color="auto"/>
              <w:bottom w:val="single" w:sz="4" w:space="0" w:color="auto"/>
              <w:right w:val="single" w:sz="4" w:space="0" w:color="auto"/>
            </w:tcBorders>
          </w:tcPr>
          <w:p w14:paraId="27A73942" w14:textId="5EB315FF" w:rsidR="009F0C8E" w:rsidRPr="0075083E" w:rsidRDefault="009F0C8E" w:rsidP="009F0C8E">
            <w:pPr>
              <w:suppressAutoHyphens/>
              <w:autoSpaceDE w:val="0"/>
              <w:rPr>
                <w:sz w:val="16"/>
                <w:szCs w:val="16"/>
              </w:rPr>
            </w:pPr>
            <w:r w:rsidRPr="0075083E">
              <w:rPr>
                <w:sz w:val="16"/>
                <w:szCs w:val="16"/>
              </w:rPr>
              <w:t xml:space="preserve">Саратов.  </w:t>
            </w:r>
            <w:r w:rsidRPr="0075083E">
              <w:rPr>
                <w:spacing w:val="-4"/>
                <w:sz w:val="16"/>
                <w:szCs w:val="16"/>
              </w:rPr>
              <w:t>Изд-во:</w:t>
            </w:r>
            <w:r w:rsidRPr="0075083E">
              <w:rPr>
                <w:sz w:val="16"/>
                <w:szCs w:val="16"/>
              </w:rPr>
              <w:t xml:space="preserve"> ООО «ОМЕГА САЙНС», 2018. С. 59-63</w:t>
            </w:r>
          </w:p>
          <w:p w14:paraId="1025E4F3" w14:textId="40778D9B" w:rsidR="009F0C8E" w:rsidRPr="0075083E" w:rsidRDefault="009F0C8E" w:rsidP="009F0C8E">
            <w:pPr>
              <w:rPr>
                <w:sz w:val="16"/>
                <w:szCs w:val="16"/>
              </w:rPr>
            </w:pPr>
          </w:p>
        </w:tc>
        <w:tc>
          <w:tcPr>
            <w:tcW w:w="250" w:type="pct"/>
            <w:tcBorders>
              <w:top w:val="single" w:sz="4" w:space="0" w:color="auto"/>
              <w:left w:val="single" w:sz="4" w:space="0" w:color="auto"/>
              <w:bottom w:val="single" w:sz="4" w:space="0" w:color="auto"/>
              <w:right w:val="single" w:sz="4" w:space="0" w:color="auto"/>
            </w:tcBorders>
          </w:tcPr>
          <w:p w14:paraId="18CCE8FD" w14:textId="06E4DD22" w:rsidR="009F0C8E" w:rsidRPr="0075083E" w:rsidRDefault="009F0C8E" w:rsidP="009F0C8E">
            <w:pPr>
              <w:rPr>
                <w:sz w:val="16"/>
                <w:szCs w:val="16"/>
              </w:rPr>
            </w:pPr>
            <w:r w:rsidRPr="0075083E">
              <w:rPr>
                <w:sz w:val="16"/>
                <w:szCs w:val="16"/>
              </w:rPr>
              <w:t>100</w:t>
            </w:r>
          </w:p>
        </w:tc>
      </w:tr>
      <w:tr w:rsidR="00BB068E" w:rsidRPr="0075083E" w14:paraId="5143E008"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B0A7533" w14:textId="1653BC18" w:rsidR="009F0C8E" w:rsidRPr="0075083E" w:rsidRDefault="00016A9E" w:rsidP="00016A9E">
            <w:pPr>
              <w:rPr>
                <w:i/>
                <w:sz w:val="16"/>
                <w:szCs w:val="16"/>
              </w:rPr>
            </w:pPr>
            <w:r w:rsidRPr="0075083E">
              <w:rPr>
                <w:i/>
                <w:sz w:val="16"/>
                <w:szCs w:val="16"/>
              </w:rPr>
              <w:t>5</w:t>
            </w:r>
          </w:p>
        </w:tc>
        <w:tc>
          <w:tcPr>
            <w:tcW w:w="669" w:type="pct"/>
            <w:tcBorders>
              <w:top w:val="single" w:sz="4" w:space="0" w:color="auto"/>
              <w:left w:val="single" w:sz="4" w:space="0" w:color="auto"/>
              <w:bottom w:val="single" w:sz="4" w:space="0" w:color="auto"/>
              <w:right w:val="single" w:sz="4" w:space="0" w:color="auto"/>
            </w:tcBorders>
          </w:tcPr>
          <w:p w14:paraId="3B3F14A6" w14:textId="47D15E8A" w:rsidR="009F0C8E" w:rsidRPr="0075083E" w:rsidRDefault="009F0C8E" w:rsidP="009F0C8E">
            <w:pPr>
              <w:rPr>
                <w:i/>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554C5E82" w14:textId="30870183" w:rsidR="009F0C8E" w:rsidRPr="0075083E" w:rsidRDefault="00D56C6D" w:rsidP="009F0C8E">
            <w:pPr>
              <w:suppressAutoHyphens/>
              <w:autoSpaceDE w:val="0"/>
              <w:rPr>
                <w:sz w:val="16"/>
                <w:szCs w:val="16"/>
              </w:rPr>
            </w:pPr>
            <w:hyperlink r:id="rId35" w:history="1">
              <w:r w:rsidR="009F0C8E" w:rsidRPr="0075083E">
                <w:rPr>
                  <w:rStyle w:val="a9"/>
                  <w:color w:val="auto"/>
                  <w:sz w:val="16"/>
                  <w:szCs w:val="16"/>
                  <w:u w:val="none"/>
                </w:rPr>
                <w:t>Проблемы современной экономики и менеджмента</w:t>
              </w:r>
            </w:hyperlink>
            <w:r w:rsidR="009F0C8E" w:rsidRPr="0075083E">
              <w:rPr>
                <w:sz w:val="16"/>
                <w:szCs w:val="16"/>
              </w:rPr>
              <w:t>. Материалы III Международной научно-практической конференции</w:t>
            </w:r>
          </w:p>
          <w:p w14:paraId="7E07E617" w14:textId="427591EE" w:rsidR="009F0C8E" w:rsidRPr="0075083E" w:rsidRDefault="009F0C8E" w:rsidP="009F0C8E">
            <w:pPr>
              <w:rPr>
                <w:sz w:val="16"/>
                <w:szCs w:val="16"/>
              </w:rPr>
            </w:pPr>
          </w:p>
        </w:tc>
        <w:tc>
          <w:tcPr>
            <w:tcW w:w="792" w:type="pct"/>
            <w:tcBorders>
              <w:top w:val="single" w:sz="4" w:space="0" w:color="auto"/>
              <w:left w:val="single" w:sz="4" w:space="0" w:color="auto"/>
              <w:bottom w:val="single" w:sz="4" w:space="0" w:color="auto"/>
              <w:right w:val="single" w:sz="4" w:space="0" w:color="auto"/>
            </w:tcBorders>
          </w:tcPr>
          <w:p w14:paraId="1012ECA1" w14:textId="6DD290A4" w:rsidR="009F0C8E" w:rsidRPr="0075083E" w:rsidRDefault="00D56C6D" w:rsidP="009F0C8E">
            <w:pPr>
              <w:rPr>
                <w:sz w:val="16"/>
                <w:szCs w:val="16"/>
              </w:rPr>
            </w:pPr>
            <w:hyperlink r:id="rId36" w:history="1">
              <w:r w:rsidR="009F0C8E" w:rsidRPr="0075083E">
                <w:rPr>
                  <w:rStyle w:val="a9"/>
                  <w:color w:val="auto"/>
                  <w:sz w:val="16"/>
                  <w:szCs w:val="16"/>
                  <w:u w:val="none"/>
                </w:rPr>
                <w:t>Взаимосвязь возможных потерь с зонами возникновения предпринимательского риска</w:t>
              </w:r>
            </w:hyperlink>
          </w:p>
        </w:tc>
        <w:tc>
          <w:tcPr>
            <w:tcW w:w="730" w:type="pct"/>
            <w:tcBorders>
              <w:top w:val="single" w:sz="4" w:space="0" w:color="auto"/>
              <w:left w:val="single" w:sz="4" w:space="0" w:color="auto"/>
              <w:bottom w:val="single" w:sz="4" w:space="0" w:color="auto"/>
              <w:right w:val="single" w:sz="4" w:space="0" w:color="auto"/>
            </w:tcBorders>
          </w:tcPr>
          <w:p w14:paraId="4203E79A" w14:textId="77777777" w:rsidR="009F0C8E" w:rsidRPr="0075083E" w:rsidRDefault="009F0C8E" w:rsidP="009F0C8E">
            <w:pPr>
              <w:rPr>
                <w:sz w:val="16"/>
                <w:szCs w:val="16"/>
              </w:rPr>
            </w:pPr>
            <w:r w:rsidRPr="0075083E">
              <w:rPr>
                <w:sz w:val="16"/>
                <w:szCs w:val="16"/>
              </w:rPr>
              <w:t>Кафедра</w:t>
            </w:r>
          </w:p>
          <w:p w14:paraId="2AD8DAE2" w14:textId="77777777" w:rsidR="009F0C8E" w:rsidRPr="0075083E" w:rsidRDefault="009F0C8E" w:rsidP="009F0C8E">
            <w:pPr>
              <w:rPr>
                <w:sz w:val="16"/>
                <w:szCs w:val="16"/>
              </w:rPr>
            </w:pPr>
            <w:r w:rsidRPr="0075083E">
              <w:rPr>
                <w:sz w:val="16"/>
                <w:szCs w:val="16"/>
              </w:rPr>
              <w:t>«Бухгалтерский учет, аудит, статистика»,</w:t>
            </w:r>
          </w:p>
          <w:p w14:paraId="5C51E512" w14:textId="77777777" w:rsidR="009F0C8E" w:rsidRPr="0075083E" w:rsidRDefault="009F0C8E" w:rsidP="009F0C8E">
            <w:pPr>
              <w:rPr>
                <w:b/>
                <w:sz w:val="16"/>
                <w:szCs w:val="16"/>
              </w:rPr>
            </w:pPr>
            <w:r w:rsidRPr="0075083E">
              <w:rPr>
                <w:b/>
                <w:sz w:val="16"/>
                <w:szCs w:val="16"/>
              </w:rPr>
              <w:t>Измалкова И.В.</w:t>
            </w:r>
          </w:p>
          <w:p w14:paraId="1CB3691C" w14:textId="78069F1D" w:rsidR="009F0C8E" w:rsidRPr="0075083E" w:rsidRDefault="009F0C8E" w:rsidP="009F0C8E">
            <w:pPr>
              <w:rPr>
                <w:b/>
                <w:sz w:val="16"/>
                <w:szCs w:val="16"/>
              </w:rPr>
            </w:pPr>
          </w:p>
        </w:tc>
        <w:tc>
          <w:tcPr>
            <w:tcW w:w="446" w:type="pct"/>
            <w:tcBorders>
              <w:top w:val="single" w:sz="4" w:space="0" w:color="auto"/>
              <w:left w:val="single" w:sz="4" w:space="0" w:color="auto"/>
              <w:bottom w:val="single" w:sz="4" w:space="0" w:color="auto"/>
              <w:right w:val="single" w:sz="4" w:space="0" w:color="auto"/>
            </w:tcBorders>
          </w:tcPr>
          <w:p w14:paraId="29D40A59" w14:textId="4CCDBCA1" w:rsidR="009F0C8E" w:rsidRPr="0075083E" w:rsidRDefault="009F0C8E" w:rsidP="009F0C8E">
            <w:pPr>
              <w:jc w:val="center"/>
              <w:rPr>
                <w:sz w:val="16"/>
                <w:szCs w:val="16"/>
              </w:rPr>
            </w:pPr>
            <w:r w:rsidRPr="0075083E">
              <w:rPr>
                <w:sz w:val="16"/>
                <w:szCs w:val="16"/>
              </w:rPr>
              <w:t>0,8</w:t>
            </w:r>
          </w:p>
        </w:tc>
        <w:tc>
          <w:tcPr>
            <w:tcW w:w="942" w:type="pct"/>
            <w:tcBorders>
              <w:top w:val="single" w:sz="4" w:space="0" w:color="auto"/>
              <w:left w:val="single" w:sz="4" w:space="0" w:color="auto"/>
              <w:bottom w:val="single" w:sz="4" w:space="0" w:color="auto"/>
              <w:right w:val="single" w:sz="4" w:space="0" w:color="auto"/>
            </w:tcBorders>
          </w:tcPr>
          <w:p w14:paraId="3E81E9A9" w14:textId="77777777" w:rsidR="009F0C8E" w:rsidRPr="0075083E" w:rsidRDefault="009F0C8E" w:rsidP="009F0C8E">
            <w:pPr>
              <w:rPr>
                <w:sz w:val="16"/>
                <w:szCs w:val="16"/>
              </w:rPr>
            </w:pPr>
            <w:r w:rsidRPr="0075083E">
              <w:rPr>
                <w:sz w:val="16"/>
                <w:szCs w:val="16"/>
              </w:rPr>
              <w:t xml:space="preserve">Новосибирск. </w:t>
            </w:r>
            <w:r w:rsidRPr="0075083E">
              <w:rPr>
                <w:spacing w:val="-4"/>
                <w:sz w:val="16"/>
                <w:szCs w:val="16"/>
              </w:rPr>
              <w:t>Изд-во:</w:t>
            </w:r>
            <w:r w:rsidRPr="0075083E">
              <w:rPr>
                <w:sz w:val="16"/>
                <w:szCs w:val="16"/>
              </w:rPr>
              <w:t xml:space="preserve"> </w:t>
            </w:r>
            <w:r w:rsidRPr="0075083E">
              <w:rPr>
                <w:sz w:val="16"/>
                <w:szCs w:val="16"/>
                <w:shd w:val="clear" w:color="auto" w:fill="FFFFFF"/>
              </w:rPr>
              <w:t>АМИ</w:t>
            </w:r>
            <w:r w:rsidRPr="0075083E">
              <w:rPr>
                <w:sz w:val="16"/>
                <w:szCs w:val="16"/>
              </w:rPr>
              <w:t xml:space="preserve">, 2018. </w:t>
            </w:r>
          </w:p>
          <w:p w14:paraId="469DD47E" w14:textId="620A418F" w:rsidR="009F0C8E" w:rsidRPr="0075083E" w:rsidRDefault="009F0C8E" w:rsidP="009F0C8E">
            <w:pPr>
              <w:rPr>
                <w:sz w:val="16"/>
                <w:szCs w:val="16"/>
              </w:rPr>
            </w:pPr>
            <w:r w:rsidRPr="0075083E">
              <w:rPr>
                <w:sz w:val="16"/>
                <w:szCs w:val="16"/>
              </w:rPr>
              <w:t>С. 117-124</w:t>
            </w:r>
          </w:p>
        </w:tc>
        <w:tc>
          <w:tcPr>
            <w:tcW w:w="250" w:type="pct"/>
            <w:tcBorders>
              <w:top w:val="single" w:sz="4" w:space="0" w:color="auto"/>
              <w:left w:val="single" w:sz="4" w:space="0" w:color="auto"/>
              <w:bottom w:val="single" w:sz="4" w:space="0" w:color="auto"/>
              <w:right w:val="single" w:sz="4" w:space="0" w:color="auto"/>
            </w:tcBorders>
          </w:tcPr>
          <w:p w14:paraId="2FEDCFA6" w14:textId="1B123609" w:rsidR="009F0C8E" w:rsidRPr="0075083E" w:rsidRDefault="009F0C8E" w:rsidP="009F0C8E">
            <w:pPr>
              <w:rPr>
                <w:sz w:val="16"/>
                <w:szCs w:val="16"/>
              </w:rPr>
            </w:pPr>
            <w:r w:rsidRPr="0075083E">
              <w:rPr>
                <w:sz w:val="16"/>
                <w:szCs w:val="16"/>
              </w:rPr>
              <w:t>100</w:t>
            </w:r>
          </w:p>
        </w:tc>
      </w:tr>
      <w:tr w:rsidR="00BB068E" w:rsidRPr="0075083E" w14:paraId="2718AD4F"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33F66CBF" w14:textId="0AE2A769" w:rsidR="009F0C8E" w:rsidRPr="0075083E" w:rsidRDefault="00016A9E" w:rsidP="009F0C8E">
            <w:pPr>
              <w:jc w:val="center"/>
              <w:rPr>
                <w:i/>
                <w:sz w:val="16"/>
                <w:szCs w:val="16"/>
              </w:rPr>
            </w:pPr>
            <w:r w:rsidRPr="0075083E">
              <w:rPr>
                <w:i/>
                <w:sz w:val="16"/>
                <w:szCs w:val="16"/>
              </w:rPr>
              <w:t>6</w:t>
            </w:r>
          </w:p>
        </w:tc>
        <w:tc>
          <w:tcPr>
            <w:tcW w:w="669" w:type="pct"/>
            <w:tcBorders>
              <w:top w:val="single" w:sz="4" w:space="0" w:color="auto"/>
              <w:left w:val="single" w:sz="4" w:space="0" w:color="auto"/>
              <w:bottom w:val="single" w:sz="4" w:space="0" w:color="auto"/>
              <w:right w:val="single" w:sz="4" w:space="0" w:color="auto"/>
            </w:tcBorders>
          </w:tcPr>
          <w:p w14:paraId="0FB6AD10" w14:textId="4624B34B" w:rsidR="009F0C8E" w:rsidRPr="0075083E" w:rsidRDefault="009F0C8E" w:rsidP="009F0C8E">
            <w:pPr>
              <w:rPr>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6E19F1D6" w14:textId="300E0B86" w:rsidR="009F0C8E" w:rsidRPr="0075083E" w:rsidRDefault="009F0C8E" w:rsidP="009F0C8E">
            <w:pPr>
              <w:rPr>
                <w:sz w:val="16"/>
                <w:szCs w:val="16"/>
              </w:rPr>
            </w:pPr>
            <w:r w:rsidRPr="0075083E">
              <w:rPr>
                <w:sz w:val="16"/>
                <w:szCs w:val="16"/>
              </w:rPr>
              <w:t>Новая российская экономика: инвестиции, кластеры, инновации и дорожные карты. Материалы Международной научно-практической конференции</w:t>
            </w:r>
          </w:p>
        </w:tc>
        <w:tc>
          <w:tcPr>
            <w:tcW w:w="792" w:type="pct"/>
            <w:tcBorders>
              <w:top w:val="single" w:sz="4" w:space="0" w:color="auto"/>
              <w:left w:val="single" w:sz="4" w:space="0" w:color="auto"/>
              <w:bottom w:val="single" w:sz="4" w:space="0" w:color="auto"/>
              <w:right w:val="single" w:sz="4" w:space="0" w:color="auto"/>
            </w:tcBorders>
          </w:tcPr>
          <w:p w14:paraId="745F9354" w14:textId="141D9478" w:rsidR="009F0C8E" w:rsidRPr="0075083E" w:rsidRDefault="009F0C8E" w:rsidP="009F0C8E">
            <w:pPr>
              <w:rPr>
                <w:sz w:val="16"/>
                <w:szCs w:val="16"/>
              </w:rPr>
            </w:pPr>
            <w:r w:rsidRPr="0075083E">
              <w:rPr>
                <w:sz w:val="16"/>
                <w:szCs w:val="16"/>
              </w:rPr>
              <w:t>Зарубежный опыт по формированию и функционированию кластеров</w:t>
            </w:r>
          </w:p>
        </w:tc>
        <w:tc>
          <w:tcPr>
            <w:tcW w:w="730" w:type="pct"/>
            <w:tcBorders>
              <w:top w:val="single" w:sz="4" w:space="0" w:color="auto"/>
              <w:left w:val="single" w:sz="4" w:space="0" w:color="auto"/>
              <w:bottom w:val="single" w:sz="4" w:space="0" w:color="auto"/>
              <w:right w:val="single" w:sz="4" w:space="0" w:color="auto"/>
            </w:tcBorders>
          </w:tcPr>
          <w:p w14:paraId="4DD58833" w14:textId="77777777" w:rsidR="009F0C8E" w:rsidRPr="0075083E" w:rsidRDefault="009F0C8E" w:rsidP="009F0C8E">
            <w:pPr>
              <w:rPr>
                <w:sz w:val="16"/>
                <w:szCs w:val="16"/>
              </w:rPr>
            </w:pPr>
            <w:r w:rsidRPr="0075083E">
              <w:rPr>
                <w:sz w:val="16"/>
                <w:szCs w:val="16"/>
              </w:rPr>
              <w:t>Кафедра</w:t>
            </w:r>
          </w:p>
          <w:p w14:paraId="13D6E6BE" w14:textId="77777777" w:rsidR="009F0C8E" w:rsidRPr="0075083E" w:rsidRDefault="009F0C8E" w:rsidP="009F0C8E">
            <w:pPr>
              <w:rPr>
                <w:sz w:val="16"/>
                <w:szCs w:val="16"/>
              </w:rPr>
            </w:pPr>
            <w:r w:rsidRPr="0075083E">
              <w:rPr>
                <w:sz w:val="16"/>
                <w:szCs w:val="16"/>
              </w:rPr>
              <w:t>«Бухгалтерский учет, аудит, статистика»,</w:t>
            </w:r>
          </w:p>
          <w:p w14:paraId="592CE5E7" w14:textId="365ED52D" w:rsidR="009F0C8E" w:rsidRPr="0075083E" w:rsidRDefault="009F0C8E" w:rsidP="009F0C8E">
            <w:pPr>
              <w:rPr>
                <w:b/>
                <w:sz w:val="16"/>
                <w:szCs w:val="16"/>
              </w:rPr>
            </w:pPr>
            <w:r w:rsidRPr="0075083E">
              <w:rPr>
                <w:b/>
                <w:sz w:val="16"/>
                <w:szCs w:val="16"/>
              </w:rPr>
              <w:t>Измалкова И.В.</w:t>
            </w:r>
          </w:p>
        </w:tc>
        <w:tc>
          <w:tcPr>
            <w:tcW w:w="446" w:type="pct"/>
            <w:tcBorders>
              <w:top w:val="single" w:sz="4" w:space="0" w:color="auto"/>
              <w:left w:val="single" w:sz="4" w:space="0" w:color="auto"/>
              <w:bottom w:val="single" w:sz="4" w:space="0" w:color="auto"/>
              <w:right w:val="single" w:sz="4" w:space="0" w:color="auto"/>
            </w:tcBorders>
          </w:tcPr>
          <w:p w14:paraId="2A7CB6C5" w14:textId="6F24E421" w:rsidR="009F0C8E" w:rsidRPr="0075083E" w:rsidRDefault="009F0C8E" w:rsidP="009F0C8E">
            <w:pPr>
              <w:jc w:val="center"/>
              <w:rPr>
                <w:sz w:val="16"/>
                <w:szCs w:val="16"/>
              </w:rPr>
            </w:pPr>
            <w:r w:rsidRPr="0075083E">
              <w:rPr>
                <w:sz w:val="16"/>
                <w:szCs w:val="16"/>
              </w:rPr>
              <w:t>0,4</w:t>
            </w:r>
          </w:p>
        </w:tc>
        <w:tc>
          <w:tcPr>
            <w:tcW w:w="942" w:type="pct"/>
            <w:tcBorders>
              <w:top w:val="single" w:sz="4" w:space="0" w:color="auto"/>
              <w:left w:val="single" w:sz="4" w:space="0" w:color="auto"/>
              <w:bottom w:val="single" w:sz="4" w:space="0" w:color="auto"/>
              <w:right w:val="single" w:sz="4" w:space="0" w:color="auto"/>
            </w:tcBorders>
          </w:tcPr>
          <w:p w14:paraId="1530CCBD" w14:textId="4EA41070" w:rsidR="009F0C8E" w:rsidRPr="0075083E" w:rsidRDefault="009F0C8E" w:rsidP="009F0C8E">
            <w:pPr>
              <w:suppressAutoHyphens/>
              <w:autoSpaceDE w:val="0"/>
              <w:rPr>
                <w:sz w:val="16"/>
                <w:szCs w:val="16"/>
              </w:rPr>
            </w:pPr>
            <w:r w:rsidRPr="0075083E">
              <w:rPr>
                <w:sz w:val="16"/>
                <w:szCs w:val="16"/>
              </w:rPr>
              <w:t xml:space="preserve">Оренбург. </w:t>
            </w:r>
            <w:r w:rsidRPr="0075083E">
              <w:rPr>
                <w:spacing w:val="-4"/>
                <w:sz w:val="16"/>
                <w:szCs w:val="16"/>
              </w:rPr>
              <w:t>Изд-во:</w:t>
            </w:r>
            <w:r w:rsidRPr="0075083E">
              <w:rPr>
                <w:sz w:val="16"/>
                <w:szCs w:val="16"/>
              </w:rPr>
              <w:t xml:space="preserve"> ООО «ОМЕГА САЙНС», 2018. </w:t>
            </w:r>
          </w:p>
          <w:p w14:paraId="7550BC72" w14:textId="5193264A" w:rsidR="009F0C8E" w:rsidRPr="0075083E" w:rsidRDefault="009F0C8E" w:rsidP="009F0C8E">
            <w:pPr>
              <w:suppressAutoHyphens/>
              <w:autoSpaceDE w:val="0"/>
              <w:rPr>
                <w:sz w:val="16"/>
                <w:szCs w:val="16"/>
              </w:rPr>
            </w:pPr>
            <w:r w:rsidRPr="0075083E">
              <w:rPr>
                <w:sz w:val="16"/>
                <w:szCs w:val="16"/>
              </w:rPr>
              <w:t>С. 52-55</w:t>
            </w:r>
          </w:p>
          <w:p w14:paraId="0D7C73F8" w14:textId="53B06C28" w:rsidR="009F0C8E" w:rsidRPr="0075083E" w:rsidRDefault="009F0C8E" w:rsidP="009F0C8E">
            <w:pPr>
              <w:rPr>
                <w:sz w:val="16"/>
                <w:szCs w:val="16"/>
              </w:rPr>
            </w:pPr>
          </w:p>
        </w:tc>
        <w:tc>
          <w:tcPr>
            <w:tcW w:w="250" w:type="pct"/>
            <w:tcBorders>
              <w:top w:val="single" w:sz="4" w:space="0" w:color="auto"/>
              <w:left w:val="single" w:sz="4" w:space="0" w:color="auto"/>
              <w:bottom w:val="single" w:sz="4" w:space="0" w:color="auto"/>
              <w:right w:val="single" w:sz="4" w:space="0" w:color="auto"/>
            </w:tcBorders>
          </w:tcPr>
          <w:p w14:paraId="7A79A0BF" w14:textId="5695E817" w:rsidR="009F0C8E" w:rsidRPr="0075083E" w:rsidRDefault="009F0C8E" w:rsidP="009F0C8E">
            <w:pPr>
              <w:rPr>
                <w:sz w:val="16"/>
                <w:szCs w:val="16"/>
              </w:rPr>
            </w:pPr>
            <w:r w:rsidRPr="0075083E">
              <w:rPr>
                <w:sz w:val="16"/>
                <w:szCs w:val="16"/>
              </w:rPr>
              <w:t>150</w:t>
            </w:r>
          </w:p>
        </w:tc>
      </w:tr>
      <w:tr w:rsidR="00BB068E" w:rsidRPr="0075083E" w14:paraId="295BFC4F"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78BD7528" w14:textId="4CCDB188" w:rsidR="009F0C8E" w:rsidRPr="0075083E" w:rsidRDefault="00016A9E" w:rsidP="009F0C8E">
            <w:pPr>
              <w:jc w:val="center"/>
              <w:rPr>
                <w:i/>
                <w:sz w:val="16"/>
                <w:szCs w:val="16"/>
              </w:rPr>
            </w:pPr>
            <w:r w:rsidRPr="0075083E">
              <w:rPr>
                <w:i/>
                <w:sz w:val="16"/>
                <w:szCs w:val="16"/>
              </w:rPr>
              <w:t>7</w:t>
            </w:r>
          </w:p>
        </w:tc>
        <w:tc>
          <w:tcPr>
            <w:tcW w:w="669" w:type="pct"/>
            <w:tcBorders>
              <w:top w:val="single" w:sz="4" w:space="0" w:color="auto"/>
              <w:left w:val="single" w:sz="4" w:space="0" w:color="auto"/>
              <w:bottom w:val="single" w:sz="4" w:space="0" w:color="auto"/>
              <w:right w:val="single" w:sz="4" w:space="0" w:color="auto"/>
            </w:tcBorders>
          </w:tcPr>
          <w:p w14:paraId="174467FC" w14:textId="354595AB" w:rsidR="009F0C8E" w:rsidRPr="0075083E" w:rsidRDefault="009F0C8E" w:rsidP="009F0C8E">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3655EA1E" w14:textId="498B88E7" w:rsidR="009F0C8E" w:rsidRPr="0075083E" w:rsidRDefault="009F0C8E" w:rsidP="009F0C8E">
            <w:pPr>
              <w:rPr>
                <w:color w:val="000000" w:themeColor="text1"/>
                <w:sz w:val="16"/>
                <w:szCs w:val="16"/>
              </w:rPr>
            </w:pPr>
            <w:r w:rsidRPr="0075083E">
              <w:rPr>
                <w:color w:val="000000" w:themeColor="text1"/>
                <w:sz w:val="16"/>
                <w:szCs w:val="16"/>
              </w:rPr>
              <w:t>Современная экономика: актуальные вопросы, достижения и инновации: сборник статей XIV Международной научно-практической конференции.</w:t>
            </w:r>
          </w:p>
        </w:tc>
        <w:tc>
          <w:tcPr>
            <w:tcW w:w="792" w:type="pct"/>
            <w:tcBorders>
              <w:top w:val="single" w:sz="4" w:space="0" w:color="auto"/>
              <w:left w:val="single" w:sz="4" w:space="0" w:color="auto"/>
              <w:bottom w:val="single" w:sz="4" w:space="0" w:color="auto"/>
              <w:right w:val="single" w:sz="4" w:space="0" w:color="auto"/>
            </w:tcBorders>
          </w:tcPr>
          <w:p w14:paraId="190343E3" w14:textId="090FE036" w:rsidR="009F0C8E" w:rsidRPr="0075083E" w:rsidRDefault="009F0C8E" w:rsidP="009F0C8E">
            <w:pPr>
              <w:rPr>
                <w:color w:val="000000" w:themeColor="text1"/>
                <w:sz w:val="16"/>
                <w:szCs w:val="16"/>
              </w:rPr>
            </w:pPr>
            <w:r w:rsidRPr="0075083E">
              <w:rPr>
                <w:color w:val="000000" w:themeColor="text1"/>
                <w:sz w:val="16"/>
                <w:szCs w:val="16"/>
              </w:rPr>
              <w:t>Товарные операции как главный объект бухгалтерского учета торговой организации</w:t>
            </w:r>
          </w:p>
        </w:tc>
        <w:tc>
          <w:tcPr>
            <w:tcW w:w="730" w:type="pct"/>
            <w:tcBorders>
              <w:top w:val="single" w:sz="4" w:space="0" w:color="auto"/>
              <w:left w:val="single" w:sz="4" w:space="0" w:color="auto"/>
              <w:bottom w:val="single" w:sz="4" w:space="0" w:color="auto"/>
              <w:right w:val="single" w:sz="4" w:space="0" w:color="auto"/>
            </w:tcBorders>
          </w:tcPr>
          <w:p w14:paraId="4119265F" w14:textId="77777777" w:rsidR="009F0C8E" w:rsidRPr="0075083E" w:rsidRDefault="009F0C8E" w:rsidP="009F0C8E">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7CE1F189" w14:textId="77777777" w:rsidR="009F0C8E" w:rsidRPr="0075083E" w:rsidRDefault="009F0C8E" w:rsidP="009F0C8E">
            <w:pPr>
              <w:widowControl w:val="0"/>
              <w:rPr>
                <w:b/>
                <w:color w:val="000000" w:themeColor="text1"/>
                <w:sz w:val="16"/>
                <w:szCs w:val="16"/>
              </w:rPr>
            </w:pPr>
            <w:r w:rsidRPr="0075083E">
              <w:rPr>
                <w:b/>
                <w:color w:val="000000" w:themeColor="text1"/>
                <w:sz w:val="16"/>
                <w:szCs w:val="16"/>
              </w:rPr>
              <w:t>Шамрина И.В.</w:t>
            </w:r>
          </w:p>
          <w:p w14:paraId="75932B9D" w14:textId="4EDA48C3" w:rsidR="009F0C8E" w:rsidRPr="0075083E" w:rsidRDefault="009F0C8E" w:rsidP="009F0C8E">
            <w:pPr>
              <w:rPr>
                <w:color w:val="000000" w:themeColor="text1"/>
                <w:sz w:val="16"/>
                <w:szCs w:val="16"/>
              </w:rPr>
            </w:pPr>
          </w:p>
        </w:tc>
        <w:tc>
          <w:tcPr>
            <w:tcW w:w="446" w:type="pct"/>
            <w:tcBorders>
              <w:top w:val="single" w:sz="4" w:space="0" w:color="auto"/>
              <w:left w:val="single" w:sz="4" w:space="0" w:color="auto"/>
              <w:bottom w:val="single" w:sz="4" w:space="0" w:color="auto"/>
              <w:right w:val="single" w:sz="4" w:space="0" w:color="auto"/>
            </w:tcBorders>
          </w:tcPr>
          <w:p w14:paraId="6E12D687" w14:textId="02FC0B9C" w:rsidR="009F0C8E" w:rsidRPr="0075083E" w:rsidRDefault="009F0C8E" w:rsidP="009F0C8E">
            <w:pPr>
              <w:jc w:val="center"/>
              <w:rPr>
                <w:color w:val="000000" w:themeColor="text1"/>
                <w:sz w:val="16"/>
                <w:szCs w:val="16"/>
              </w:rPr>
            </w:pPr>
            <w:r w:rsidRPr="0075083E">
              <w:rPr>
                <w:color w:val="000000" w:themeColor="text1"/>
                <w:sz w:val="16"/>
                <w:szCs w:val="16"/>
              </w:rPr>
              <w:t>0,5</w:t>
            </w:r>
          </w:p>
        </w:tc>
        <w:tc>
          <w:tcPr>
            <w:tcW w:w="942" w:type="pct"/>
            <w:tcBorders>
              <w:top w:val="single" w:sz="4" w:space="0" w:color="auto"/>
              <w:left w:val="single" w:sz="4" w:space="0" w:color="auto"/>
              <w:bottom w:val="single" w:sz="4" w:space="0" w:color="auto"/>
              <w:right w:val="single" w:sz="4" w:space="0" w:color="auto"/>
            </w:tcBorders>
          </w:tcPr>
          <w:p w14:paraId="63BCEB62" w14:textId="1A561672" w:rsidR="009F0C8E" w:rsidRPr="0075083E" w:rsidRDefault="009F0C8E" w:rsidP="009F0C8E">
            <w:pPr>
              <w:rPr>
                <w:color w:val="000000" w:themeColor="text1"/>
                <w:sz w:val="16"/>
                <w:szCs w:val="16"/>
              </w:rPr>
            </w:pPr>
            <w:r w:rsidRPr="0075083E">
              <w:rPr>
                <w:color w:val="000000" w:themeColor="text1"/>
                <w:sz w:val="16"/>
                <w:szCs w:val="16"/>
              </w:rPr>
              <w:t xml:space="preserve">Пенза: МЦНС «Наука и Просвещение». 2018. </w:t>
            </w:r>
          </w:p>
        </w:tc>
        <w:tc>
          <w:tcPr>
            <w:tcW w:w="250" w:type="pct"/>
            <w:tcBorders>
              <w:top w:val="single" w:sz="4" w:space="0" w:color="auto"/>
              <w:left w:val="single" w:sz="4" w:space="0" w:color="auto"/>
              <w:bottom w:val="single" w:sz="4" w:space="0" w:color="auto"/>
              <w:right w:val="single" w:sz="4" w:space="0" w:color="auto"/>
            </w:tcBorders>
          </w:tcPr>
          <w:p w14:paraId="619EEFA2" w14:textId="2E42FB76" w:rsidR="009F0C8E" w:rsidRPr="0075083E" w:rsidRDefault="009F0C8E" w:rsidP="009F0C8E">
            <w:pPr>
              <w:rPr>
                <w:color w:val="000000" w:themeColor="text1"/>
                <w:sz w:val="16"/>
                <w:szCs w:val="16"/>
              </w:rPr>
            </w:pPr>
            <w:r w:rsidRPr="0075083E">
              <w:rPr>
                <w:color w:val="000000" w:themeColor="text1"/>
                <w:sz w:val="16"/>
                <w:szCs w:val="16"/>
              </w:rPr>
              <w:t>100</w:t>
            </w:r>
          </w:p>
        </w:tc>
      </w:tr>
      <w:tr w:rsidR="00BB068E" w:rsidRPr="0075083E" w14:paraId="21E7208F"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139BC744" w14:textId="05212596" w:rsidR="009F0C8E" w:rsidRPr="0075083E" w:rsidRDefault="00016A9E" w:rsidP="009F0C8E">
            <w:pPr>
              <w:jc w:val="center"/>
              <w:rPr>
                <w:i/>
                <w:sz w:val="16"/>
                <w:szCs w:val="16"/>
              </w:rPr>
            </w:pPr>
            <w:r w:rsidRPr="0075083E">
              <w:rPr>
                <w:i/>
                <w:sz w:val="16"/>
                <w:szCs w:val="16"/>
              </w:rPr>
              <w:t>8</w:t>
            </w:r>
          </w:p>
        </w:tc>
        <w:tc>
          <w:tcPr>
            <w:tcW w:w="669" w:type="pct"/>
            <w:tcBorders>
              <w:top w:val="single" w:sz="4" w:space="0" w:color="auto"/>
              <w:left w:val="single" w:sz="4" w:space="0" w:color="auto"/>
              <w:bottom w:val="single" w:sz="4" w:space="0" w:color="auto"/>
              <w:right w:val="single" w:sz="4" w:space="0" w:color="auto"/>
            </w:tcBorders>
          </w:tcPr>
          <w:p w14:paraId="5A382E94" w14:textId="340E1AFB" w:rsidR="009F0C8E" w:rsidRPr="0075083E" w:rsidRDefault="009F0C8E" w:rsidP="009F0C8E">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385FCA6B" w14:textId="1C2DE50E" w:rsidR="009F0C8E" w:rsidRPr="0075083E" w:rsidRDefault="009F0C8E" w:rsidP="009F0C8E">
            <w:pPr>
              <w:rPr>
                <w:color w:val="000000" w:themeColor="text1"/>
                <w:sz w:val="16"/>
                <w:szCs w:val="16"/>
              </w:rPr>
            </w:pPr>
            <w:r w:rsidRPr="0075083E">
              <w:rPr>
                <w:color w:val="000000" w:themeColor="text1"/>
                <w:sz w:val="16"/>
                <w:szCs w:val="16"/>
              </w:rPr>
              <w:t xml:space="preserve">Современная наука: проблемы и перспективы: сборник статей IX Международной научно-практической конференции. </w:t>
            </w:r>
          </w:p>
        </w:tc>
        <w:tc>
          <w:tcPr>
            <w:tcW w:w="792" w:type="pct"/>
            <w:tcBorders>
              <w:top w:val="single" w:sz="4" w:space="0" w:color="auto"/>
              <w:left w:val="single" w:sz="4" w:space="0" w:color="auto"/>
              <w:bottom w:val="single" w:sz="4" w:space="0" w:color="auto"/>
              <w:right w:val="single" w:sz="4" w:space="0" w:color="auto"/>
            </w:tcBorders>
          </w:tcPr>
          <w:p w14:paraId="4DE53EDD" w14:textId="27B903B5" w:rsidR="009F0C8E" w:rsidRPr="0075083E" w:rsidRDefault="009F0C8E" w:rsidP="009F0C8E">
            <w:pPr>
              <w:rPr>
                <w:color w:val="000000" w:themeColor="text1"/>
                <w:sz w:val="16"/>
                <w:szCs w:val="16"/>
              </w:rPr>
            </w:pPr>
            <w:r w:rsidRPr="0075083E">
              <w:rPr>
                <w:color w:val="000000" w:themeColor="text1"/>
                <w:sz w:val="16"/>
                <w:szCs w:val="16"/>
              </w:rPr>
              <w:t>Взаимодействие методологических основ учетной политики организации на учетно-информационный процесс коммерческой организации</w:t>
            </w:r>
          </w:p>
        </w:tc>
        <w:tc>
          <w:tcPr>
            <w:tcW w:w="730" w:type="pct"/>
            <w:tcBorders>
              <w:top w:val="single" w:sz="4" w:space="0" w:color="auto"/>
              <w:left w:val="single" w:sz="4" w:space="0" w:color="auto"/>
              <w:bottom w:val="single" w:sz="4" w:space="0" w:color="auto"/>
              <w:right w:val="single" w:sz="4" w:space="0" w:color="auto"/>
            </w:tcBorders>
          </w:tcPr>
          <w:p w14:paraId="7FD00460" w14:textId="77777777" w:rsidR="009F0C8E" w:rsidRPr="0075083E" w:rsidRDefault="009F0C8E" w:rsidP="009F0C8E">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6A44DDF8" w14:textId="77777777" w:rsidR="009F0C8E" w:rsidRPr="0075083E" w:rsidRDefault="009F0C8E" w:rsidP="009F0C8E">
            <w:pPr>
              <w:widowControl w:val="0"/>
              <w:rPr>
                <w:b/>
                <w:color w:val="000000" w:themeColor="text1"/>
                <w:sz w:val="16"/>
                <w:szCs w:val="16"/>
              </w:rPr>
            </w:pPr>
            <w:r w:rsidRPr="0075083E">
              <w:rPr>
                <w:b/>
                <w:color w:val="000000" w:themeColor="text1"/>
                <w:sz w:val="16"/>
                <w:szCs w:val="16"/>
              </w:rPr>
              <w:t>Шамрина И.В.,</w:t>
            </w:r>
          </w:p>
          <w:p w14:paraId="6EA995E0" w14:textId="6F04601D" w:rsidR="009F0C8E" w:rsidRPr="0075083E" w:rsidRDefault="009F0C8E" w:rsidP="009F0C8E">
            <w:pPr>
              <w:rPr>
                <w:color w:val="000000" w:themeColor="text1"/>
                <w:sz w:val="16"/>
                <w:szCs w:val="16"/>
              </w:rPr>
            </w:pPr>
            <w:r w:rsidRPr="0075083E">
              <w:rPr>
                <w:color w:val="000000" w:themeColor="text1"/>
                <w:sz w:val="16"/>
                <w:szCs w:val="16"/>
              </w:rPr>
              <w:t>Смирнова Е.А.</w:t>
            </w:r>
          </w:p>
        </w:tc>
        <w:tc>
          <w:tcPr>
            <w:tcW w:w="446" w:type="pct"/>
            <w:tcBorders>
              <w:top w:val="single" w:sz="4" w:space="0" w:color="auto"/>
              <w:left w:val="single" w:sz="4" w:space="0" w:color="auto"/>
              <w:bottom w:val="single" w:sz="4" w:space="0" w:color="auto"/>
              <w:right w:val="single" w:sz="4" w:space="0" w:color="auto"/>
            </w:tcBorders>
          </w:tcPr>
          <w:p w14:paraId="7AE79A4C" w14:textId="15E81D64" w:rsidR="009F0C8E" w:rsidRPr="0075083E" w:rsidRDefault="009F0C8E" w:rsidP="009F0C8E">
            <w:pPr>
              <w:jc w:val="center"/>
              <w:rPr>
                <w:color w:val="000000" w:themeColor="text1"/>
                <w:sz w:val="16"/>
                <w:szCs w:val="16"/>
              </w:rPr>
            </w:pPr>
            <w:r w:rsidRPr="0075083E">
              <w:rPr>
                <w:color w:val="000000" w:themeColor="text1"/>
                <w:sz w:val="16"/>
                <w:szCs w:val="16"/>
              </w:rPr>
              <w:t>0,35/0,28</w:t>
            </w:r>
          </w:p>
        </w:tc>
        <w:tc>
          <w:tcPr>
            <w:tcW w:w="942" w:type="pct"/>
            <w:tcBorders>
              <w:top w:val="single" w:sz="4" w:space="0" w:color="auto"/>
              <w:left w:val="single" w:sz="4" w:space="0" w:color="auto"/>
              <w:bottom w:val="single" w:sz="4" w:space="0" w:color="auto"/>
              <w:right w:val="single" w:sz="4" w:space="0" w:color="auto"/>
            </w:tcBorders>
          </w:tcPr>
          <w:p w14:paraId="2217536B" w14:textId="04BC4BB1" w:rsidR="009F0C8E" w:rsidRPr="0075083E" w:rsidRDefault="009F0C8E" w:rsidP="009F0C8E">
            <w:pPr>
              <w:rPr>
                <w:color w:val="000000" w:themeColor="text1"/>
                <w:sz w:val="16"/>
                <w:szCs w:val="16"/>
              </w:rPr>
            </w:pPr>
            <w:r w:rsidRPr="0075083E">
              <w:rPr>
                <w:color w:val="000000" w:themeColor="text1"/>
                <w:sz w:val="16"/>
                <w:szCs w:val="16"/>
              </w:rPr>
              <w:t xml:space="preserve">Ставрополь: Логос, 2018. </w:t>
            </w:r>
          </w:p>
        </w:tc>
        <w:tc>
          <w:tcPr>
            <w:tcW w:w="250" w:type="pct"/>
            <w:tcBorders>
              <w:top w:val="single" w:sz="4" w:space="0" w:color="auto"/>
              <w:left w:val="single" w:sz="4" w:space="0" w:color="auto"/>
              <w:bottom w:val="single" w:sz="4" w:space="0" w:color="auto"/>
              <w:right w:val="single" w:sz="4" w:space="0" w:color="auto"/>
            </w:tcBorders>
          </w:tcPr>
          <w:p w14:paraId="73E7E272" w14:textId="2EACC8EB" w:rsidR="009F0C8E" w:rsidRPr="0075083E" w:rsidRDefault="009F0C8E" w:rsidP="009F0C8E">
            <w:pPr>
              <w:rPr>
                <w:color w:val="000000" w:themeColor="text1"/>
                <w:sz w:val="16"/>
                <w:szCs w:val="16"/>
              </w:rPr>
            </w:pPr>
            <w:r w:rsidRPr="0075083E">
              <w:rPr>
                <w:color w:val="000000" w:themeColor="text1"/>
                <w:sz w:val="16"/>
                <w:szCs w:val="16"/>
              </w:rPr>
              <w:t>150</w:t>
            </w:r>
          </w:p>
        </w:tc>
      </w:tr>
      <w:tr w:rsidR="00BB068E" w:rsidRPr="0075083E" w14:paraId="67928F65"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243665CD" w14:textId="2B040871" w:rsidR="000C59CB" w:rsidRPr="0075083E" w:rsidRDefault="00016A9E" w:rsidP="009F0C8E">
            <w:pPr>
              <w:jc w:val="center"/>
              <w:rPr>
                <w:i/>
                <w:sz w:val="16"/>
                <w:szCs w:val="16"/>
              </w:rPr>
            </w:pPr>
            <w:r w:rsidRPr="0075083E">
              <w:rPr>
                <w:i/>
                <w:sz w:val="16"/>
                <w:szCs w:val="16"/>
              </w:rPr>
              <w:t>9</w:t>
            </w:r>
          </w:p>
        </w:tc>
        <w:tc>
          <w:tcPr>
            <w:tcW w:w="669" w:type="pct"/>
            <w:tcBorders>
              <w:top w:val="single" w:sz="4" w:space="0" w:color="auto"/>
              <w:left w:val="single" w:sz="4" w:space="0" w:color="auto"/>
              <w:bottom w:val="single" w:sz="4" w:space="0" w:color="auto"/>
              <w:right w:val="single" w:sz="4" w:space="0" w:color="auto"/>
            </w:tcBorders>
          </w:tcPr>
          <w:p w14:paraId="55EC3992" w14:textId="119770B8" w:rsidR="000C59CB" w:rsidRPr="0075083E" w:rsidRDefault="00FF0B9D" w:rsidP="009F0C8E">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6269768C" w14:textId="17C6EBDE" w:rsidR="000C59CB" w:rsidRPr="0075083E" w:rsidRDefault="00544686" w:rsidP="00DA0A0B">
            <w:pPr>
              <w:rPr>
                <w:color w:val="000000" w:themeColor="text1"/>
                <w:sz w:val="16"/>
                <w:szCs w:val="16"/>
              </w:rPr>
            </w:pPr>
            <w:r w:rsidRPr="0075083E">
              <w:rPr>
                <w:bCs/>
                <w:sz w:val="16"/>
                <w:szCs w:val="16"/>
              </w:rPr>
              <w:t xml:space="preserve">Экономика, учет и финансы: современные подходы и технологии управления. Материалы II </w:t>
            </w:r>
            <w:r w:rsidRPr="0075083E">
              <w:rPr>
                <w:bCs/>
                <w:sz w:val="16"/>
                <w:szCs w:val="16"/>
              </w:rPr>
              <w:lastRenderedPageBreak/>
              <w:t xml:space="preserve">Всероссийской научно-практической конференции (24-25 марта 2018 г.). </w:t>
            </w:r>
          </w:p>
        </w:tc>
        <w:tc>
          <w:tcPr>
            <w:tcW w:w="792" w:type="pct"/>
            <w:tcBorders>
              <w:top w:val="single" w:sz="4" w:space="0" w:color="auto"/>
              <w:left w:val="single" w:sz="4" w:space="0" w:color="auto"/>
              <w:bottom w:val="single" w:sz="4" w:space="0" w:color="auto"/>
              <w:right w:val="single" w:sz="4" w:space="0" w:color="auto"/>
            </w:tcBorders>
          </w:tcPr>
          <w:p w14:paraId="44C9CC8A" w14:textId="77777777" w:rsidR="00FF0B9D" w:rsidRPr="0075083E" w:rsidRDefault="00FF0B9D" w:rsidP="00FF0B9D">
            <w:pPr>
              <w:rPr>
                <w:bCs/>
                <w:sz w:val="16"/>
                <w:szCs w:val="16"/>
              </w:rPr>
            </w:pPr>
            <w:r w:rsidRPr="0075083E">
              <w:rPr>
                <w:bCs/>
                <w:sz w:val="16"/>
                <w:szCs w:val="16"/>
              </w:rPr>
              <w:lastRenderedPageBreak/>
              <w:t>Управление денежными средствами как</w:t>
            </w:r>
          </w:p>
          <w:p w14:paraId="0CB8907E" w14:textId="77777777" w:rsidR="00FF0B9D" w:rsidRPr="0075083E" w:rsidRDefault="00FF0B9D" w:rsidP="00FF0B9D">
            <w:pPr>
              <w:rPr>
                <w:bCs/>
                <w:sz w:val="16"/>
                <w:szCs w:val="16"/>
              </w:rPr>
            </w:pPr>
            <w:r w:rsidRPr="0075083E">
              <w:rPr>
                <w:bCs/>
                <w:sz w:val="16"/>
                <w:szCs w:val="16"/>
              </w:rPr>
              <w:t>направление управления экономикой</w:t>
            </w:r>
          </w:p>
          <w:p w14:paraId="02F5B0E7" w14:textId="1F8BFAC2" w:rsidR="000C59CB" w:rsidRPr="0075083E" w:rsidRDefault="00FF0B9D" w:rsidP="00FF0B9D">
            <w:pPr>
              <w:rPr>
                <w:color w:val="000000" w:themeColor="text1"/>
                <w:sz w:val="16"/>
                <w:szCs w:val="16"/>
              </w:rPr>
            </w:pPr>
            <w:r w:rsidRPr="0075083E">
              <w:rPr>
                <w:bCs/>
                <w:sz w:val="16"/>
                <w:szCs w:val="16"/>
              </w:rPr>
              <w:lastRenderedPageBreak/>
              <w:t>предприятия</w:t>
            </w:r>
          </w:p>
        </w:tc>
        <w:tc>
          <w:tcPr>
            <w:tcW w:w="730" w:type="pct"/>
            <w:tcBorders>
              <w:top w:val="single" w:sz="4" w:space="0" w:color="auto"/>
              <w:left w:val="single" w:sz="4" w:space="0" w:color="auto"/>
              <w:bottom w:val="single" w:sz="4" w:space="0" w:color="auto"/>
              <w:right w:val="single" w:sz="4" w:space="0" w:color="auto"/>
            </w:tcBorders>
          </w:tcPr>
          <w:p w14:paraId="55012D3C" w14:textId="77777777" w:rsidR="00FF0B9D" w:rsidRPr="0075083E" w:rsidRDefault="00FF0B9D" w:rsidP="00FF0B9D">
            <w:pPr>
              <w:widowControl w:val="0"/>
              <w:autoSpaceDE w:val="0"/>
              <w:autoSpaceDN w:val="0"/>
              <w:adjustRightInd w:val="0"/>
              <w:rPr>
                <w:color w:val="000000" w:themeColor="text1"/>
                <w:sz w:val="16"/>
                <w:szCs w:val="16"/>
              </w:rPr>
            </w:pPr>
            <w:r w:rsidRPr="0075083E">
              <w:rPr>
                <w:color w:val="000000" w:themeColor="text1"/>
                <w:sz w:val="16"/>
                <w:szCs w:val="16"/>
              </w:rPr>
              <w:lastRenderedPageBreak/>
              <w:t xml:space="preserve">Кафедра «Бухгалтерский учет, аудит, статистика», </w:t>
            </w:r>
          </w:p>
          <w:p w14:paraId="29312865" w14:textId="2C92CBAD" w:rsidR="00FF0B9D" w:rsidRPr="0075083E" w:rsidRDefault="00FF0B9D" w:rsidP="00FF0B9D">
            <w:pPr>
              <w:widowControl w:val="0"/>
              <w:rPr>
                <w:b/>
                <w:color w:val="000000" w:themeColor="text1"/>
                <w:sz w:val="16"/>
                <w:szCs w:val="16"/>
              </w:rPr>
            </w:pPr>
            <w:r w:rsidRPr="0075083E">
              <w:rPr>
                <w:b/>
                <w:color w:val="000000" w:themeColor="text1"/>
                <w:sz w:val="16"/>
                <w:szCs w:val="16"/>
              </w:rPr>
              <w:t>Морозова Н.С.,</w:t>
            </w:r>
          </w:p>
          <w:p w14:paraId="0F7C7335" w14:textId="77777777" w:rsidR="00FF0B9D" w:rsidRPr="0075083E" w:rsidRDefault="00FF0B9D" w:rsidP="00FF0B9D">
            <w:pPr>
              <w:rPr>
                <w:bCs/>
                <w:sz w:val="16"/>
                <w:szCs w:val="16"/>
              </w:rPr>
            </w:pPr>
            <w:r w:rsidRPr="0075083E">
              <w:rPr>
                <w:bCs/>
                <w:sz w:val="16"/>
                <w:szCs w:val="16"/>
              </w:rPr>
              <w:t>Глушкова А.А.</w:t>
            </w:r>
          </w:p>
          <w:p w14:paraId="269051CE" w14:textId="77777777" w:rsidR="000C59CB" w:rsidRPr="0075083E" w:rsidRDefault="000C59CB" w:rsidP="00FF0B9D">
            <w:pPr>
              <w:widowControl w:val="0"/>
              <w:autoSpaceDE w:val="0"/>
              <w:autoSpaceDN w:val="0"/>
              <w:adjustRightInd w:val="0"/>
              <w:rPr>
                <w:color w:val="000000" w:themeColor="text1"/>
                <w:sz w:val="16"/>
                <w:szCs w:val="16"/>
              </w:rPr>
            </w:pPr>
          </w:p>
        </w:tc>
        <w:tc>
          <w:tcPr>
            <w:tcW w:w="446" w:type="pct"/>
            <w:tcBorders>
              <w:top w:val="single" w:sz="4" w:space="0" w:color="auto"/>
              <w:left w:val="single" w:sz="4" w:space="0" w:color="auto"/>
              <w:bottom w:val="single" w:sz="4" w:space="0" w:color="auto"/>
              <w:right w:val="single" w:sz="4" w:space="0" w:color="auto"/>
            </w:tcBorders>
          </w:tcPr>
          <w:p w14:paraId="099F150C" w14:textId="6EB46E69" w:rsidR="000C59CB" w:rsidRPr="0075083E" w:rsidRDefault="00FF0B9D" w:rsidP="009F0C8E">
            <w:pPr>
              <w:jc w:val="center"/>
              <w:rPr>
                <w:color w:val="000000" w:themeColor="text1"/>
                <w:sz w:val="16"/>
                <w:szCs w:val="16"/>
              </w:rPr>
            </w:pPr>
            <w:r w:rsidRPr="0075083E">
              <w:rPr>
                <w:color w:val="000000" w:themeColor="text1"/>
                <w:sz w:val="16"/>
                <w:szCs w:val="16"/>
              </w:rPr>
              <w:lastRenderedPageBreak/>
              <w:t>0,5/0,25</w:t>
            </w:r>
          </w:p>
        </w:tc>
        <w:tc>
          <w:tcPr>
            <w:tcW w:w="942" w:type="pct"/>
            <w:tcBorders>
              <w:top w:val="single" w:sz="4" w:space="0" w:color="auto"/>
              <w:left w:val="single" w:sz="4" w:space="0" w:color="auto"/>
              <w:bottom w:val="single" w:sz="4" w:space="0" w:color="auto"/>
              <w:right w:val="single" w:sz="4" w:space="0" w:color="auto"/>
            </w:tcBorders>
          </w:tcPr>
          <w:p w14:paraId="64890EF6" w14:textId="77777777" w:rsidR="00FF0B9D" w:rsidRPr="0075083E" w:rsidRDefault="00DA0A0B" w:rsidP="009F0C8E">
            <w:pPr>
              <w:rPr>
                <w:bCs/>
                <w:sz w:val="16"/>
                <w:szCs w:val="16"/>
              </w:rPr>
            </w:pPr>
            <w:r w:rsidRPr="0075083E">
              <w:rPr>
                <w:bCs/>
                <w:sz w:val="16"/>
                <w:szCs w:val="16"/>
              </w:rPr>
              <w:t xml:space="preserve">Тамбов: Изд-во Першина Р.В., 2018. </w:t>
            </w:r>
          </w:p>
          <w:p w14:paraId="36F7233C" w14:textId="7E7EE0F5" w:rsidR="000C59CB" w:rsidRPr="0075083E" w:rsidRDefault="00DA0A0B" w:rsidP="009F0C8E">
            <w:pPr>
              <w:rPr>
                <w:color w:val="000000" w:themeColor="text1"/>
                <w:sz w:val="16"/>
                <w:szCs w:val="16"/>
              </w:rPr>
            </w:pPr>
            <w:r w:rsidRPr="0075083E">
              <w:rPr>
                <w:bCs/>
                <w:sz w:val="16"/>
                <w:szCs w:val="16"/>
              </w:rPr>
              <w:t>С. 61-67</w:t>
            </w:r>
          </w:p>
        </w:tc>
        <w:tc>
          <w:tcPr>
            <w:tcW w:w="250" w:type="pct"/>
            <w:tcBorders>
              <w:top w:val="single" w:sz="4" w:space="0" w:color="auto"/>
              <w:left w:val="single" w:sz="4" w:space="0" w:color="auto"/>
              <w:bottom w:val="single" w:sz="4" w:space="0" w:color="auto"/>
              <w:right w:val="single" w:sz="4" w:space="0" w:color="auto"/>
            </w:tcBorders>
          </w:tcPr>
          <w:p w14:paraId="420F7F47" w14:textId="36E70D0C" w:rsidR="000C59CB" w:rsidRPr="0075083E" w:rsidRDefault="0005716A" w:rsidP="009F0C8E">
            <w:pPr>
              <w:rPr>
                <w:color w:val="000000" w:themeColor="text1"/>
                <w:sz w:val="16"/>
                <w:szCs w:val="16"/>
              </w:rPr>
            </w:pPr>
            <w:r w:rsidRPr="0075083E">
              <w:rPr>
                <w:color w:val="000000" w:themeColor="text1"/>
                <w:sz w:val="16"/>
                <w:szCs w:val="16"/>
              </w:rPr>
              <w:t>300</w:t>
            </w:r>
          </w:p>
        </w:tc>
      </w:tr>
      <w:tr w:rsidR="00BB068E" w:rsidRPr="0075083E" w14:paraId="3E58CB65"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0DE814A9" w14:textId="497A1ACE" w:rsidR="000C59CB" w:rsidRPr="0075083E" w:rsidRDefault="00016A9E" w:rsidP="009F0C8E">
            <w:pPr>
              <w:jc w:val="center"/>
              <w:rPr>
                <w:i/>
                <w:sz w:val="16"/>
                <w:szCs w:val="16"/>
              </w:rPr>
            </w:pPr>
            <w:r w:rsidRPr="0075083E">
              <w:rPr>
                <w:i/>
                <w:sz w:val="16"/>
                <w:szCs w:val="16"/>
              </w:rPr>
              <w:t>10</w:t>
            </w:r>
          </w:p>
        </w:tc>
        <w:tc>
          <w:tcPr>
            <w:tcW w:w="669" w:type="pct"/>
            <w:tcBorders>
              <w:top w:val="single" w:sz="4" w:space="0" w:color="auto"/>
              <w:left w:val="single" w:sz="4" w:space="0" w:color="auto"/>
              <w:bottom w:val="single" w:sz="4" w:space="0" w:color="auto"/>
              <w:right w:val="single" w:sz="4" w:space="0" w:color="auto"/>
            </w:tcBorders>
          </w:tcPr>
          <w:p w14:paraId="1B6D5BCE" w14:textId="65C9533F" w:rsidR="000C59CB" w:rsidRPr="0075083E" w:rsidRDefault="00FF0B9D" w:rsidP="009F0C8E">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4D67C175" w14:textId="3EF67D12" w:rsidR="000C59CB" w:rsidRPr="0075083E" w:rsidRDefault="00FF0B9D" w:rsidP="009F0C8E">
            <w:pPr>
              <w:rPr>
                <w:color w:val="000000" w:themeColor="text1"/>
                <w:sz w:val="16"/>
                <w:szCs w:val="16"/>
              </w:rPr>
            </w:pPr>
            <w:r w:rsidRPr="0075083E">
              <w:rPr>
                <w:bCs/>
                <w:sz w:val="16"/>
                <w:szCs w:val="16"/>
              </w:rPr>
              <w:t>Экономика, учет и финансы: современные подходы и технологии управления. Материалы II Всероссийской научно-практической конференции (24-25 марта 2018 г.).</w:t>
            </w:r>
          </w:p>
        </w:tc>
        <w:tc>
          <w:tcPr>
            <w:tcW w:w="792" w:type="pct"/>
            <w:tcBorders>
              <w:top w:val="single" w:sz="4" w:space="0" w:color="auto"/>
              <w:left w:val="single" w:sz="4" w:space="0" w:color="auto"/>
              <w:bottom w:val="single" w:sz="4" w:space="0" w:color="auto"/>
              <w:right w:val="single" w:sz="4" w:space="0" w:color="auto"/>
            </w:tcBorders>
          </w:tcPr>
          <w:p w14:paraId="20757441" w14:textId="011E0DD1" w:rsidR="000C59CB" w:rsidRPr="0075083E" w:rsidRDefault="00FF0B9D" w:rsidP="009F0C8E">
            <w:pPr>
              <w:rPr>
                <w:color w:val="000000" w:themeColor="text1"/>
                <w:sz w:val="16"/>
                <w:szCs w:val="16"/>
              </w:rPr>
            </w:pPr>
            <w:r w:rsidRPr="0075083E">
              <w:rPr>
                <w:bCs/>
                <w:sz w:val="16"/>
                <w:szCs w:val="16"/>
              </w:rPr>
              <w:t>Принципы составления отчета о движении денежных средств</w:t>
            </w:r>
          </w:p>
        </w:tc>
        <w:tc>
          <w:tcPr>
            <w:tcW w:w="730" w:type="pct"/>
            <w:tcBorders>
              <w:top w:val="single" w:sz="4" w:space="0" w:color="auto"/>
              <w:left w:val="single" w:sz="4" w:space="0" w:color="auto"/>
              <w:bottom w:val="single" w:sz="4" w:space="0" w:color="auto"/>
              <w:right w:val="single" w:sz="4" w:space="0" w:color="auto"/>
            </w:tcBorders>
          </w:tcPr>
          <w:p w14:paraId="250CDD1D" w14:textId="77777777" w:rsidR="00FF0B9D" w:rsidRPr="0075083E" w:rsidRDefault="00FF0B9D" w:rsidP="00FF0B9D">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798B5E4C" w14:textId="4C64CC5A" w:rsidR="00FF0B9D" w:rsidRPr="0075083E" w:rsidRDefault="00FF0B9D" w:rsidP="00FF0B9D">
            <w:pPr>
              <w:widowControl w:val="0"/>
              <w:rPr>
                <w:b/>
                <w:color w:val="000000" w:themeColor="text1"/>
                <w:sz w:val="16"/>
                <w:szCs w:val="16"/>
              </w:rPr>
            </w:pPr>
            <w:r w:rsidRPr="0075083E">
              <w:rPr>
                <w:b/>
                <w:color w:val="000000" w:themeColor="text1"/>
                <w:sz w:val="16"/>
                <w:szCs w:val="16"/>
              </w:rPr>
              <w:t>Турганова Л.В.,</w:t>
            </w:r>
          </w:p>
          <w:p w14:paraId="41FDD0E0" w14:textId="77777777" w:rsidR="00FF0B9D" w:rsidRPr="0075083E" w:rsidRDefault="00FF0B9D" w:rsidP="00FF0B9D">
            <w:pPr>
              <w:rPr>
                <w:bCs/>
                <w:sz w:val="16"/>
                <w:szCs w:val="16"/>
              </w:rPr>
            </w:pPr>
            <w:r w:rsidRPr="0075083E">
              <w:rPr>
                <w:bCs/>
                <w:sz w:val="16"/>
                <w:szCs w:val="16"/>
              </w:rPr>
              <w:t>Коростина Е.А.</w:t>
            </w:r>
          </w:p>
          <w:p w14:paraId="54F9B7C8" w14:textId="77777777" w:rsidR="000C59CB" w:rsidRPr="0075083E" w:rsidRDefault="000C59CB" w:rsidP="00FF0B9D">
            <w:pPr>
              <w:widowControl w:val="0"/>
              <w:autoSpaceDE w:val="0"/>
              <w:autoSpaceDN w:val="0"/>
              <w:adjustRightInd w:val="0"/>
              <w:rPr>
                <w:color w:val="000000" w:themeColor="text1"/>
                <w:sz w:val="16"/>
                <w:szCs w:val="16"/>
              </w:rPr>
            </w:pPr>
          </w:p>
        </w:tc>
        <w:tc>
          <w:tcPr>
            <w:tcW w:w="446" w:type="pct"/>
            <w:tcBorders>
              <w:top w:val="single" w:sz="4" w:space="0" w:color="auto"/>
              <w:left w:val="single" w:sz="4" w:space="0" w:color="auto"/>
              <w:bottom w:val="single" w:sz="4" w:space="0" w:color="auto"/>
              <w:right w:val="single" w:sz="4" w:space="0" w:color="auto"/>
            </w:tcBorders>
          </w:tcPr>
          <w:p w14:paraId="0B0C4927" w14:textId="0C663DAC" w:rsidR="000C59CB" w:rsidRPr="0075083E" w:rsidRDefault="00FF0B9D" w:rsidP="009F0C8E">
            <w:pPr>
              <w:jc w:val="center"/>
              <w:rPr>
                <w:color w:val="000000" w:themeColor="text1"/>
                <w:sz w:val="16"/>
                <w:szCs w:val="16"/>
              </w:rPr>
            </w:pPr>
            <w:r w:rsidRPr="0075083E">
              <w:rPr>
                <w:color w:val="000000" w:themeColor="text1"/>
                <w:sz w:val="16"/>
                <w:szCs w:val="16"/>
              </w:rPr>
              <w:t>0,7/0,4</w:t>
            </w:r>
          </w:p>
        </w:tc>
        <w:tc>
          <w:tcPr>
            <w:tcW w:w="942" w:type="pct"/>
            <w:tcBorders>
              <w:top w:val="single" w:sz="4" w:space="0" w:color="auto"/>
              <w:left w:val="single" w:sz="4" w:space="0" w:color="auto"/>
              <w:bottom w:val="single" w:sz="4" w:space="0" w:color="auto"/>
              <w:right w:val="single" w:sz="4" w:space="0" w:color="auto"/>
            </w:tcBorders>
          </w:tcPr>
          <w:p w14:paraId="6AB4F2F4" w14:textId="77777777" w:rsidR="00FF0B9D" w:rsidRPr="0075083E" w:rsidRDefault="00FF0B9D" w:rsidP="009F0C8E">
            <w:pPr>
              <w:rPr>
                <w:bCs/>
                <w:sz w:val="16"/>
                <w:szCs w:val="16"/>
              </w:rPr>
            </w:pPr>
            <w:r w:rsidRPr="0075083E">
              <w:rPr>
                <w:bCs/>
                <w:sz w:val="16"/>
                <w:szCs w:val="16"/>
              </w:rPr>
              <w:t xml:space="preserve">Тамбов: Изд-во Першина Р.В., 2018. </w:t>
            </w:r>
          </w:p>
          <w:p w14:paraId="715F1A4F" w14:textId="69C044DD" w:rsidR="000C59CB" w:rsidRPr="0075083E" w:rsidRDefault="00FF0B9D" w:rsidP="00FF0B9D">
            <w:pPr>
              <w:rPr>
                <w:color w:val="000000" w:themeColor="text1"/>
                <w:sz w:val="16"/>
                <w:szCs w:val="16"/>
              </w:rPr>
            </w:pPr>
            <w:r w:rsidRPr="0075083E">
              <w:rPr>
                <w:bCs/>
                <w:sz w:val="16"/>
                <w:szCs w:val="16"/>
              </w:rPr>
              <w:t>С. 141-152</w:t>
            </w:r>
          </w:p>
        </w:tc>
        <w:tc>
          <w:tcPr>
            <w:tcW w:w="250" w:type="pct"/>
            <w:tcBorders>
              <w:top w:val="single" w:sz="4" w:space="0" w:color="auto"/>
              <w:left w:val="single" w:sz="4" w:space="0" w:color="auto"/>
              <w:bottom w:val="single" w:sz="4" w:space="0" w:color="auto"/>
              <w:right w:val="single" w:sz="4" w:space="0" w:color="auto"/>
            </w:tcBorders>
          </w:tcPr>
          <w:p w14:paraId="68812AEE" w14:textId="44C52DD7" w:rsidR="000C59CB" w:rsidRPr="0075083E" w:rsidRDefault="0005716A" w:rsidP="009F0C8E">
            <w:pPr>
              <w:rPr>
                <w:color w:val="000000" w:themeColor="text1"/>
                <w:sz w:val="16"/>
                <w:szCs w:val="16"/>
              </w:rPr>
            </w:pPr>
            <w:r w:rsidRPr="0075083E">
              <w:rPr>
                <w:color w:val="000000" w:themeColor="text1"/>
                <w:sz w:val="16"/>
                <w:szCs w:val="16"/>
              </w:rPr>
              <w:t>300</w:t>
            </w:r>
          </w:p>
        </w:tc>
      </w:tr>
      <w:tr w:rsidR="00BB068E" w:rsidRPr="0075083E" w14:paraId="1433C563"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01D2C1B7" w14:textId="68EB542F" w:rsidR="000C59CB" w:rsidRPr="0075083E" w:rsidRDefault="00016A9E" w:rsidP="009F0C8E">
            <w:pPr>
              <w:jc w:val="center"/>
              <w:rPr>
                <w:i/>
                <w:sz w:val="16"/>
                <w:szCs w:val="16"/>
              </w:rPr>
            </w:pPr>
            <w:r w:rsidRPr="0075083E">
              <w:rPr>
                <w:i/>
                <w:sz w:val="16"/>
                <w:szCs w:val="16"/>
              </w:rPr>
              <w:t>11</w:t>
            </w:r>
          </w:p>
        </w:tc>
        <w:tc>
          <w:tcPr>
            <w:tcW w:w="669" w:type="pct"/>
            <w:tcBorders>
              <w:top w:val="single" w:sz="4" w:space="0" w:color="auto"/>
              <w:left w:val="single" w:sz="4" w:space="0" w:color="auto"/>
              <w:bottom w:val="single" w:sz="4" w:space="0" w:color="auto"/>
              <w:right w:val="single" w:sz="4" w:space="0" w:color="auto"/>
            </w:tcBorders>
          </w:tcPr>
          <w:p w14:paraId="0D5E4A5F" w14:textId="44298173" w:rsidR="000C59CB" w:rsidRPr="0075083E" w:rsidRDefault="00FF0B9D" w:rsidP="009F0C8E">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7557DD87" w14:textId="62933733" w:rsidR="000C59CB" w:rsidRPr="0075083E" w:rsidRDefault="00FF0B9D" w:rsidP="00FF0B9D">
            <w:pPr>
              <w:rPr>
                <w:color w:val="000000" w:themeColor="text1"/>
                <w:sz w:val="16"/>
                <w:szCs w:val="16"/>
              </w:rPr>
            </w:pPr>
            <w:r w:rsidRPr="0075083E">
              <w:rPr>
                <w:bCs/>
                <w:sz w:val="16"/>
                <w:szCs w:val="16"/>
              </w:rPr>
              <w:t xml:space="preserve">Экономика предприятия: проблемы теории и практики: Материалы II Всероссийской научно-практической конференции (20-21 февраля 2018 г.). </w:t>
            </w:r>
          </w:p>
        </w:tc>
        <w:tc>
          <w:tcPr>
            <w:tcW w:w="792" w:type="pct"/>
            <w:tcBorders>
              <w:top w:val="single" w:sz="4" w:space="0" w:color="auto"/>
              <w:left w:val="single" w:sz="4" w:space="0" w:color="auto"/>
              <w:bottom w:val="single" w:sz="4" w:space="0" w:color="auto"/>
              <w:right w:val="single" w:sz="4" w:space="0" w:color="auto"/>
            </w:tcBorders>
          </w:tcPr>
          <w:p w14:paraId="46DA6BAB" w14:textId="007C829E" w:rsidR="000C59CB" w:rsidRPr="0075083E" w:rsidRDefault="00FF0B9D" w:rsidP="009F0C8E">
            <w:pPr>
              <w:rPr>
                <w:color w:val="000000" w:themeColor="text1"/>
                <w:sz w:val="16"/>
                <w:szCs w:val="16"/>
              </w:rPr>
            </w:pPr>
            <w:r w:rsidRPr="0075083E">
              <w:rPr>
                <w:bCs/>
                <w:sz w:val="16"/>
                <w:szCs w:val="16"/>
              </w:rPr>
              <w:t>Формирование системы ключевых показателей на основе финансовой и не финансовой отчетности российских компаний</w:t>
            </w:r>
          </w:p>
        </w:tc>
        <w:tc>
          <w:tcPr>
            <w:tcW w:w="730" w:type="pct"/>
            <w:tcBorders>
              <w:top w:val="single" w:sz="4" w:space="0" w:color="auto"/>
              <w:left w:val="single" w:sz="4" w:space="0" w:color="auto"/>
              <w:bottom w:val="single" w:sz="4" w:space="0" w:color="auto"/>
              <w:right w:val="single" w:sz="4" w:space="0" w:color="auto"/>
            </w:tcBorders>
          </w:tcPr>
          <w:p w14:paraId="566DD860" w14:textId="77777777" w:rsidR="00FF0B9D" w:rsidRPr="0075083E" w:rsidRDefault="00FF0B9D" w:rsidP="00FF0B9D">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4F12AFC5" w14:textId="28E5BF50" w:rsidR="00FF0B9D" w:rsidRPr="0075083E" w:rsidRDefault="00FF0B9D" w:rsidP="00FF0B9D">
            <w:pPr>
              <w:widowControl w:val="0"/>
              <w:rPr>
                <w:b/>
                <w:color w:val="000000" w:themeColor="text1"/>
                <w:sz w:val="16"/>
                <w:szCs w:val="16"/>
              </w:rPr>
            </w:pPr>
            <w:r w:rsidRPr="0075083E">
              <w:rPr>
                <w:b/>
                <w:color w:val="000000" w:themeColor="text1"/>
                <w:sz w:val="16"/>
                <w:szCs w:val="16"/>
              </w:rPr>
              <w:t>Меркулова Е.Ю.,</w:t>
            </w:r>
          </w:p>
          <w:p w14:paraId="4461610D" w14:textId="280005A9" w:rsidR="000C59CB" w:rsidRPr="0075083E" w:rsidRDefault="00FF0B9D" w:rsidP="00FF0B9D">
            <w:pPr>
              <w:widowControl w:val="0"/>
              <w:autoSpaceDE w:val="0"/>
              <w:autoSpaceDN w:val="0"/>
              <w:adjustRightInd w:val="0"/>
              <w:rPr>
                <w:color w:val="000000" w:themeColor="text1"/>
                <w:sz w:val="16"/>
                <w:szCs w:val="16"/>
              </w:rPr>
            </w:pPr>
            <w:r w:rsidRPr="0075083E">
              <w:rPr>
                <w:color w:val="000000" w:themeColor="text1"/>
                <w:sz w:val="16"/>
                <w:szCs w:val="16"/>
              </w:rPr>
              <w:t>Дьякова Т.Г.</w:t>
            </w:r>
          </w:p>
        </w:tc>
        <w:tc>
          <w:tcPr>
            <w:tcW w:w="446" w:type="pct"/>
            <w:tcBorders>
              <w:top w:val="single" w:sz="4" w:space="0" w:color="auto"/>
              <w:left w:val="single" w:sz="4" w:space="0" w:color="auto"/>
              <w:bottom w:val="single" w:sz="4" w:space="0" w:color="auto"/>
              <w:right w:val="single" w:sz="4" w:space="0" w:color="auto"/>
            </w:tcBorders>
          </w:tcPr>
          <w:p w14:paraId="66D51912" w14:textId="6C1D5C3A" w:rsidR="000C59CB" w:rsidRPr="0075083E" w:rsidRDefault="00FF0B9D" w:rsidP="009F0C8E">
            <w:pPr>
              <w:jc w:val="center"/>
              <w:rPr>
                <w:color w:val="000000" w:themeColor="text1"/>
                <w:sz w:val="16"/>
                <w:szCs w:val="16"/>
              </w:rPr>
            </w:pPr>
            <w:r w:rsidRPr="0075083E">
              <w:rPr>
                <w:color w:val="000000" w:themeColor="text1"/>
                <w:sz w:val="16"/>
                <w:szCs w:val="16"/>
              </w:rPr>
              <w:t>0,36/0,2</w:t>
            </w:r>
          </w:p>
        </w:tc>
        <w:tc>
          <w:tcPr>
            <w:tcW w:w="942" w:type="pct"/>
            <w:tcBorders>
              <w:top w:val="single" w:sz="4" w:space="0" w:color="auto"/>
              <w:left w:val="single" w:sz="4" w:space="0" w:color="auto"/>
              <w:bottom w:val="single" w:sz="4" w:space="0" w:color="auto"/>
              <w:right w:val="single" w:sz="4" w:space="0" w:color="auto"/>
            </w:tcBorders>
          </w:tcPr>
          <w:p w14:paraId="14737AB0" w14:textId="77777777" w:rsidR="00FF0B9D" w:rsidRPr="0075083E" w:rsidRDefault="00FF0B9D" w:rsidP="009F0C8E">
            <w:pPr>
              <w:rPr>
                <w:bCs/>
                <w:sz w:val="16"/>
                <w:szCs w:val="16"/>
              </w:rPr>
            </w:pPr>
            <w:r w:rsidRPr="0075083E">
              <w:rPr>
                <w:bCs/>
                <w:sz w:val="16"/>
                <w:szCs w:val="16"/>
              </w:rPr>
              <w:t xml:space="preserve">Тамбов: Изд-во Першина Р.В., 2018. </w:t>
            </w:r>
          </w:p>
          <w:p w14:paraId="182FB037" w14:textId="6E4627D8" w:rsidR="000C59CB" w:rsidRPr="0075083E" w:rsidRDefault="00FF0B9D" w:rsidP="009F0C8E">
            <w:pPr>
              <w:rPr>
                <w:color w:val="000000" w:themeColor="text1"/>
                <w:sz w:val="16"/>
                <w:szCs w:val="16"/>
              </w:rPr>
            </w:pPr>
            <w:r w:rsidRPr="0075083E">
              <w:rPr>
                <w:bCs/>
                <w:sz w:val="16"/>
                <w:szCs w:val="16"/>
              </w:rPr>
              <w:t>С. 43-49</w:t>
            </w:r>
          </w:p>
        </w:tc>
        <w:tc>
          <w:tcPr>
            <w:tcW w:w="250" w:type="pct"/>
            <w:tcBorders>
              <w:top w:val="single" w:sz="4" w:space="0" w:color="auto"/>
              <w:left w:val="single" w:sz="4" w:space="0" w:color="auto"/>
              <w:bottom w:val="single" w:sz="4" w:space="0" w:color="auto"/>
              <w:right w:val="single" w:sz="4" w:space="0" w:color="auto"/>
            </w:tcBorders>
          </w:tcPr>
          <w:p w14:paraId="7887FE4D" w14:textId="48AE2ACE" w:rsidR="000C59CB" w:rsidRPr="0075083E" w:rsidRDefault="0005716A" w:rsidP="009F0C8E">
            <w:pPr>
              <w:rPr>
                <w:color w:val="000000" w:themeColor="text1"/>
                <w:sz w:val="16"/>
                <w:szCs w:val="16"/>
              </w:rPr>
            </w:pPr>
            <w:r w:rsidRPr="0075083E">
              <w:rPr>
                <w:color w:val="000000" w:themeColor="text1"/>
                <w:sz w:val="16"/>
                <w:szCs w:val="16"/>
              </w:rPr>
              <w:t>300</w:t>
            </w:r>
          </w:p>
        </w:tc>
      </w:tr>
      <w:tr w:rsidR="00BB068E" w:rsidRPr="0075083E" w14:paraId="053B1C81"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0C1C2395" w14:textId="20475CAC" w:rsidR="00FF0B9D" w:rsidRPr="0075083E" w:rsidRDefault="00016A9E" w:rsidP="009F0C8E">
            <w:pPr>
              <w:jc w:val="center"/>
              <w:rPr>
                <w:i/>
                <w:sz w:val="16"/>
                <w:szCs w:val="16"/>
              </w:rPr>
            </w:pPr>
            <w:r w:rsidRPr="0075083E">
              <w:rPr>
                <w:i/>
                <w:sz w:val="16"/>
                <w:szCs w:val="16"/>
              </w:rPr>
              <w:t>12</w:t>
            </w:r>
          </w:p>
        </w:tc>
        <w:tc>
          <w:tcPr>
            <w:tcW w:w="669" w:type="pct"/>
            <w:tcBorders>
              <w:top w:val="single" w:sz="4" w:space="0" w:color="auto"/>
              <w:left w:val="single" w:sz="4" w:space="0" w:color="auto"/>
              <w:bottom w:val="single" w:sz="4" w:space="0" w:color="auto"/>
              <w:right w:val="single" w:sz="4" w:space="0" w:color="auto"/>
            </w:tcBorders>
          </w:tcPr>
          <w:p w14:paraId="2E8DB192" w14:textId="5786F298" w:rsidR="00FF0B9D" w:rsidRPr="0075083E" w:rsidRDefault="00FF0B9D" w:rsidP="009F0C8E">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0CE1E87D" w14:textId="220A4CBC" w:rsidR="00FF0B9D" w:rsidRPr="0075083E" w:rsidRDefault="00FF0B9D" w:rsidP="00FF0B9D">
            <w:pPr>
              <w:rPr>
                <w:bCs/>
                <w:sz w:val="16"/>
                <w:szCs w:val="16"/>
              </w:rPr>
            </w:pPr>
            <w:r w:rsidRPr="0075083E">
              <w:rPr>
                <w:bCs/>
                <w:sz w:val="16"/>
                <w:szCs w:val="16"/>
              </w:rPr>
              <w:t>Экономика предприятия: проблемы теории и практики: Материалы II Всероссийской научно-практической конференции (20-21 февраля 2018 г.).</w:t>
            </w:r>
          </w:p>
        </w:tc>
        <w:tc>
          <w:tcPr>
            <w:tcW w:w="792" w:type="pct"/>
            <w:tcBorders>
              <w:top w:val="single" w:sz="4" w:space="0" w:color="auto"/>
              <w:left w:val="single" w:sz="4" w:space="0" w:color="auto"/>
              <w:bottom w:val="single" w:sz="4" w:space="0" w:color="auto"/>
              <w:right w:val="single" w:sz="4" w:space="0" w:color="auto"/>
            </w:tcBorders>
          </w:tcPr>
          <w:p w14:paraId="51A0AA99" w14:textId="214A3391" w:rsidR="00FF0B9D" w:rsidRPr="0075083E" w:rsidRDefault="00FF0B9D" w:rsidP="009F0C8E">
            <w:pPr>
              <w:rPr>
                <w:bCs/>
                <w:sz w:val="16"/>
                <w:szCs w:val="16"/>
              </w:rPr>
            </w:pPr>
            <w:r w:rsidRPr="0075083E">
              <w:rPr>
                <w:bCs/>
                <w:sz w:val="16"/>
                <w:szCs w:val="16"/>
              </w:rPr>
              <w:t>Исследование учета и анализа расчетов с бюджетом и внебюджетными фондами</w:t>
            </w:r>
          </w:p>
        </w:tc>
        <w:tc>
          <w:tcPr>
            <w:tcW w:w="730" w:type="pct"/>
            <w:tcBorders>
              <w:top w:val="single" w:sz="4" w:space="0" w:color="auto"/>
              <w:left w:val="single" w:sz="4" w:space="0" w:color="auto"/>
              <w:bottom w:val="single" w:sz="4" w:space="0" w:color="auto"/>
              <w:right w:val="single" w:sz="4" w:space="0" w:color="auto"/>
            </w:tcBorders>
          </w:tcPr>
          <w:p w14:paraId="37475E52" w14:textId="77777777" w:rsidR="00FF0B9D" w:rsidRPr="0075083E" w:rsidRDefault="00FF0B9D" w:rsidP="00FF0B9D">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47FA3B18" w14:textId="77777777" w:rsidR="00FF0B9D" w:rsidRPr="0075083E" w:rsidRDefault="00FF0B9D" w:rsidP="00FF0B9D">
            <w:pPr>
              <w:widowControl w:val="0"/>
              <w:rPr>
                <w:b/>
                <w:color w:val="000000" w:themeColor="text1"/>
                <w:sz w:val="16"/>
                <w:szCs w:val="16"/>
              </w:rPr>
            </w:pPr>
            <w:r w:rsidRPr="0075083E">
              <w:rPr>
                <w:b/>
                <w:color w:val="000000" w:themeColor="text1"/>
                <w:sz w:val="16"/>
                <w:szCs w:val="16"/>
              </w:rPr>
              <w:t>Морозова Н.С.,</w:t>
            </w:r>
          </w:p>
          <w:p w14:paraId="1BBD8959" w14:textId="391A0641" w:rsidR="00FF0B9D" w:rsidRPr="0075083E" w:rsidRDefault="00FF0B9D" w:rsidP="00FF0B9D">
            <w:pPr>
              <w:rPr>
                <w:bCs/>
                <w:sz w:val="16"/>
                <w:szCs w:val="16"/>
              </w:rPr>
            </w:pPr>
            <w:r w:rsidRPr="0075083E">
              <w:rPr>
                <w:bCs/>
                <w:sz w:val="16"/>
                <w:szCs w:val="16"/>
              </w:rPr>
              <w:t>Чернова Е.В.</w:t>
            </w:r>
          </w:p>
        </w:tc>
        <w:tc>
          <w:tcPr>
            <w:tcW w:w="446" w:type="pct"/>
            <w:tcBorders>
              <w:top w:val="single" w:sz="4" w:space="0" w:color="auto"/>
              <w:left w:val="single" w:sz="4" w:space="0" w:color="auto"/>
              <w:bottom w:val="single" w:sz="4" w:space="0" w:color="auto"/>
              <w:right w:val="single" w:sz="4" w:space="0" w:color="auto"/>
            </w:tcBorders>
          </w:tcPr>
          <w:p w14:paraId="514AE609" w14:textId="6DD8FDAB" w:rsidR="00FF0B9D" w:rsidRPr="0075083E" w:rsidRDefault="00FF0B9D" w:rsidP="009F0C8E">
            <w:pPr>
              <w:jc w:val="center"/>
              <w:rPr>
                <w:color w:val="000000" w:themeColor="text1"/>
                <w:sz w:val="16"/>
                <w:szCs w:val="16"/>
              </w:rPr>
            </w:pPr>
            <w:r w:rsidRPr="0075083E">
              <w:rPr>
                <w:color w:val="000000" w:themeColor="text1"/>
                <w:sz w:val="16"/>
                <w:szCs w:val="16"/>
              </w:rPr>
              <w:t>0,48/0,2</w:t>
            </w:r>
          </w:p>
        </w:tc>
        <w:tc>
          <w:tcPr>
            <w:tcW w:w="942" w:type="pct"/>
            <w:tcBorders>
              <w:top w:val="single" w:sz="4" w:space="0" w:color="auto"/>
              <w:left w:val="single" w:sz="4" w:space="0" w:color="auto"/>
              <w:bottom w:val="single" w:sz="4" w:space="0" w:color="auto"/>
              <w:right w:val="single" w:sz="4" w:space="0" w:color="auto"/>
            </w:tcBorders>
          </w:tcPr>
          <w:p w14:paraId="4063D1CE" w14:textId="77777777" w:rsidR="00FF0B9D" w:rsidRPr="0075083E" w:rsidRDefault="00FF0B9D" w:rsidP="00FF0B9D">
            <w:pPr>
              <w:rPr>
                <w:bCs/>
                <w:sz w:val="16"/>
                <w:szCs w:val="16"/>
              </w:rPr>
            </w:pPr>
            <w:r w:rsidRPr="0075083E">
              <w:rPr>
                <w:bCs/>
                <w:sz w:val="16"/>
                <w:szCs w:val="16"/>
              </w:rPr>
              <w:t xml:space="preserve">Тамбов: Изд-во Першина Р.В., 2018. </w:t>
            </w:r>
          </w:p>
          <w:p w14:paraId="4167C4C8" w14:textId="20308F35" w:rsidR="00FF0B9D" w:rsidRPr="0075083E" w:rsidRDefault="00FF0B9D" w:rsidP="00FF0B9D">
            <w:pPr>
              <w:rPr>
                <w:bCs/>
                <w:sz w:val="16"/>
                <w:szCs w:val="16"/>
              </w:rPr>
            </w:pPr>
            <w:r w:rsidRPr="0075083E">
              <w:rPr>
                <w:bCs/>
                <w:sz w:val="16"/>
                <w:szCs w:val="16"/>
              </w:rPr>
              <w:t>С. 322-329</w:t>
            </w:r>
          </w:p>
        </w:tc>
        <w:tc>
          <w:tcPr>
            <w:tcW w:w="250" w:type="pct"/>
            <w:tcBorders>
              <w:top w:val="single" w:sz="4" w:space="0" w:color="auto"/>
              <w:left w:val="single" w:sz="4" w:space="0" w:color="auto"/>
              <w:bottom w:val="single" w:sz="4" w:space="0" w:color="auto"/>
              <w:right w:val="single" w:sz="4" w:space="0" w:color="auto"/>
            </w:tcBorders>
          </w:tcPr>
          <w:p w14:paraId="44F4FA82" w14:textId="63AA2795" w:rsidR="00FF0B9D" w:rsidRPr="0075083E" w:rsidRDefault="0005716A" w:rsidP="009F0C8E">
            <w:pPr>
              <w:rPr>
                <w:color w:val="000000" w:themeColor="text1"/>
                <w:sz w:val="16"/>
                <w:szCs w:val="16"/>
              </w:rPr>
            </w:pPr>
            <w:r w:rsidRPr="0075083E">
              <w:rPr>
                <w:color w:val="000000" w:themeColor="text1"/>
                <w:sz w:val="16"/>
                <w:szCs w:val="16"/>
              </w:rPr>
              <w:t>300</w:t>
            </w:r>
          </w:p>
        </w:tc>
      </w:tr>
      <w:tr w:rsidR="0005716A" w:rsidRPr="0075083E" w14:paraId="728B43DC"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75A1DD58" w14:textId="604F6213" w:rsidR="0005716A" w:rsidRPr="0075083E" w:rsidRDefault="00016A9E" w:rsidP="0005716A">
            <w:pPr>
              <w:jc w:val="center"/>
              <w:rPr>
                <w:i/>
                <w:sz w:val="16"/>
                <w:szCs w:val="16"/>
              </w:rPr>
            </w:pPr>
            <w:r w:rsidRPr="0075083E">
              <w:rPr>
                <w:i/>
                <w:sz w:val="16"/>
                <w:szCs w:val="16"/>
              </w:rPr>
              <w:t>13</w:t>
            </w:r>
          </w:p>
        </w:tc>
        <w:tc>
          <w:tcPr>
            <w:tcW w:w="669" w:type="pct"/>
            <w:tcBorders>
              <w:top w:val="single" w:sz="4" w:space="0" w:color="auto"/>
              <w:left w:val="single" w:sz="4" w:space="0" w:color="auto"/>
              <w:bottom w:val="single" w:sz="4" w:space="0" w:color="auto"/>
              <w:right w:val="single" w:sz="4" w:space="0" w:color="auto"/>
            </w:tcBorders>
          </w:tcPr>
          <w:p w14:paraId="5DB57858" w14:textId="0CF47CB5" w:rsidR="0005716A" w:rsidRPr="0075083E" w:rsidRDefault="0005716A" w:rsidP="0005716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15D6C015" w14:textId="083CCD36" w:rsidR="0005716A" w:rsidRPr="0075083E" w:rsidRDefault="0005716A" w:rsidP="0005716A">
            <w:pPr>
              <w:rPr>
                <w:bCs/>
                <w:sz w:val="16"/>
                <w:szCs w:val="16"/>
              </w:rPr>
            </w:pPr>
            <w:r w:rsidRPr="0075083E">
              <w:rPr>
                <w:bCs/>
                <w:sz w:val="16"/>
                <w:szCs w:val="16"/>
              </w:rPr>
              <w:t xml:space="preserve">Проблемы и перспективы развития экономики предприятия в России и за рубежом: Материалы II Международной научно-практической конференции (29-30 марта 2018 г.).  </w:t>
            </w:r>
          </w:p>
        </w:tc>
        <w:tc>
          <w:tcPr>
            <w:tcW w:w="792" w:type="pct"/>
            <w:tcBorders>
              <w:top w:val="single" w:sz="4" w:space="0" w:color="auto"/>
              <w:left w:val="single" w:sz="4" w:space="0" w:color="auto"/>
              <w:bottom w:val="single" w:sz="4" w:space="0" w:color="auto"/>
              <w:right w:val="single" w:sz="4" w:space="0" w:color="auto"/>
            </w:tcBorders>
          </w:tcPr>
          <w:p w14:paraId="6A939F9F" w14:textId="643117CC" w:rsidR="0005716A" w:rsidRPr="0075083E" w:rsidRDefault="0005716A" w:rsidP="0005716A">
            <w:pPr>
              <w:rPr>
                <w:bCs/>
                <w:sz w:val="16"/>
                <w:szCs w:val="16"/>
              </w:rPr>
            </w:pPr>
            <w:r w:rsidRPr="0075083E">
              <w:rPr>
                <w:bCs/>
                <w:sz w:val="16"/>
                <w:szCs w:val="16"/>
              </w:rPr>
              <w:t>Страхование в системе ипотечного кредитования</w:t>
            </w:r>
          </w:p>
        </w:tc>
        <w:tc>
          <w:tcPr>
            <w:tcW w:w="730" w:type="pct"/>
            <w:tcBorders>
              <w:top w:val="single" w:sz="4" w:space="0" w:color="auto"/>
              <w:left w:val="single" w:sz="4" w:space="0" w:color="auto"/>
              <w:bottom w:val="single" w:sz="4" w:space="0" w:color="auto"/>
              <w:right w:val="single" w:sz="4" w:space="0" w:color="auto"/>
            </w:tcBorders>
          </w:tcPr>
          <w:p w14:paraId="64A944DA" w14:textId="77777777" w:rsidR="0005716A" w:rsidRPr="0075083E" w:rsidRDefault="0005716A" w:rsidP="0005716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4CC35A9A" w14:textId="26B9D80A" w:rsidR="0005716A" w:rsidRPr="0075083E" w:rsidRDefault="0005716A" w:rsidP="0005716A">
            <w:pPr>
              <w:widowControl w:val="0"/>
              <w:rPr>
                <w:b/>
                <w:color w:val="000000" w:themeColor="text1"/>
                <w:sz w:val="16"/>
                <w:szCs w:val="16"/>
              </w:rPr>
            </w:pPr>
            <w:r w:rsidRPr="0075083E">
              <w:rPr>
                <w:b/>
                <w:color w:val="000000" w:themeColor="text1"/>
                <w:sz w:val="16"/>
                <w:szCs w:val="16"/>
              </w:rPr>
              <w:t>Дмитров Д.В.,</w:t>
            </w:r>
          </w:p>
          <w:p w14:paraId="3C5F873B" w14:textId="1D94412A" w:rsidR="0005716A" w:rsidRPr="0075083E" w:rsidRDefault="0005716A" w:rsidP="0005716A">
            <w:pPr>
              <w:widowControl w:val="0"/>
              <w:autoSpaceDE w:val="0"/>
              <w:autoSpaceDN w:val="0"/>
              <w:adjustRightInd w:val="0"/>
              <w:rPr>
                <w:color w:val="000000" w:themeColor="text1"/>
                <w:sz w:val="16"/>
                <w:szCs w:val="16"/>
              </w:rPr>
            </w:pPr>
            <w:r w:rsidRPr="0075083E">
              <w:rPr>
                <w:bCs/>
                <w:sz w:val="16"/>
                <w:szCs w:val="16"/>
              </w:rPr>
              <w:t>Кузнецова Ю.Н.</w:t>
            </w:r>
          </w:p>
        </w:tc>
        <w:tc>
          <w:tcPr>
            <w:tcW w:w="446" w:type="pct"/>
            <w:tcBorders>
              <w:top w:val="single" w:sz="4" w:space="0" w:color="auto"/>
              <w:left w:val="single" w:sz="4" w:space="0" w:color="auto"/>
              <w:bottom w:val="single" w:sz="4" w:space="0" w:color="auto"/>
              <w:right w:val="single" w:sz="4" w:space="0" w:color="auto"/>
            </w:tcBorders>
          </w:tcPr>
          <w:p w14:paraId="3678F523" w14:textId="6DD8FDAB" w:rsidR="0005716A" w:rsidRPr="0075083E" w:rsidRDefault="38292251" w:rsidP="38292251">
            <w:pPr>
              <w:jc w:val="center"/>
              <w:rPr>
                <w:color w:val="000000" w:themeColor="text1"/>
                <w:sz w:val="16"/>
                <w:szCs w:val="16"/>
              </w:rPr>
            </w:pPr>
            <w:r w:rsidRPr="0075083E">
              <w:rPr>
                <w:color w:val="000000" w:themeColor="text1"/>
                <w:sz w:val="16"/>
                <w:szCs w:val="16"/>
              </w:rPr>
              <w:t>0,48/0,2</w:t>
            </w:r>
          </w:p>
          <w:p w14:paraId="37D3AE90" w14:textId="512FFC31" w:rsidR="0005716A" w:rsidRPr="0075083E" w:rsidRDefault="0005716A" w:rsidP="38292251">
            <w:pPr>
              <w:jc w:val="center"/>
              <w:rPr>
                <w:color w:val="000000" w:themeColor="text1"/>
                <w:sz w:val="16"/>
                <w:szCs w:val="16"/>
              </w:rPr>
            </w:pPr>
          </w:p>
        </w:tc>
        <w:tc>
          <w:tcPr>
            <w:tcW w:w="942" w:type="pct"/>
            <w:tcBorders>
              <w:top w:val="single" w:sz="4" w:space="0" w:color="auto"/>
              <w:left w:val="single" w:sz="4" w:space="0" w:color="auto"/>
              <w:bottom w:val="single" w:sz="4" w:space="0" w:color="auto"/>
              <w:right w:val="single" w:sz="4" w:space="0" w:color="auto"/>
            </w:tcBorders>
          </w:tcPr>
          <w:p w14:paraId="3C9DEB2B" w14:textId="77777777" w:rsidR="0005716A" w:rsidRPr="0075083E" w:rsidRDefault="0005716A" w:rsidP="0005716A">
            <w:pPr>
              <w:rPr>
                <w:bCs/>
                <w:sz w:val="16"/>
                <w:szCs w:val="16"/>
              </w:rPr>
            </w:pPr>
            <w:r w:rsidRPr="0075083E">
              <w:rPr>
                <w:bCs/>
                <w:sz w:val="16"/>
                <w:szCs w:val="16"/>
              </w:rPr>
              <w:t xml:space="preserve">Тамбов: Изд-во Першина Р.В., 2018. </w:t>
            </w:r>
          </w:p>
          <w:p w14:paraId="4EDC92C5" w14:textId="7CBEBE78" w:rsidR="0005716A" w:rsidRPr="0075083E" w:rsidRDefault="0005716A" w:rsidP="0005716A">
            <w:pPr>
              <w:rPr>
                <w:bCs/>
                <w:sz w:val="16"/>
                <w:szCs w:val="16"/>
              </w:rPr>
            </w:pPr>
            <w:r w:rsidRPr="0075083E">
              <w:rPr>
                <w:bCs/>
                <w:sz w:val="16"/>
                <w:szCs w:val="16"/>
              </w:rPr>
              <w:t>С. 53-56.</w:t>
            </w:r>
          </w:p>
        </w:tc>
        <w:tc>
          <w:tcPr>
            <w:tcW w:w="250" w:type="pct"/>
            <w:tcBorders>
              <w:top w:val="single" w:sz="4" w:space="0" w:color="auto"/>
              <w:left w:val="single" w:sz="4" w:space="0" w:color="auto"/>
              <w:bottom w:val="single" w:sz="4" w:space="0" w:color="auto"/>
              <w:right w:val="single" w:sz="4" w:space="0" w:color="auto"/>
            </w:tcBorders>
          </w:tcPr>
          <w:p w14:paraId="7EF75BD7" w14:textId="1CEA1A03" w:rsidR="0005716A" w:rsidRPr="0075083E" w:rsidRDefault="0005716A" w:rsidP="0005716A">
            <w:pPr>
              <w:rPr>
                <w:color w:val="000000" w:themeColor="text1"/>
                <w:sz w:val="16"/>
                <w:szCs w:val="16"/>
              </w:rPr>
            </w:pPr>
            <w:r w:rsidRPr="0075083E">
              <w:rPr>
                <w:color w:val="000000" w:themeColor="text1"/>
                <w:sz w:val="16"/>
                <w:szCs w:val="16"/>
              </w:rPr>
              <w:t>300</w:t>
            </w:r>
          </w:p>
        </w:tc>
      </w:tr>
      <w:tr w:rsidR="0005716A" w:rsidRPr="0075083E" w14:paraId="1B35CF2D"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0F5B0DF4" w14:textId="407BB250" w:rsidR="0005716A" w:rsidRPr="0075083E" w:rsidRDefault="00016A9E" w:rsidP="0005716A">
            <w:pPr>
              <w:jc w:val="center"/>
              <w:rPr>
                <w:i/>
                <w:sz w:val="16"/>
                <w:szCs w:val="16"/>
              </w:rPr>
            </w:pPr>
            <w:r w:rsidRPr="0075083E">
              <w:rPr>
                <w:i/>
                <w:sz w:val="16"/>
                <w:szCs w:val="16"/>
              </w:rPr>
              <w:t>14</w:t>
            </w:r>
          </w:p>
        </w:tc>
        <w:tc>
          <w:tcPr>
            <w:tcW w:w="669" w:type="pct"/>
            <w:tcBorders>
              <w:top w:val="single" w:sz="4" w:space="0" w:color="auto"/>
              <w:left w:val="single" w:sz="4" w:space="0" w:color="auto"/>
              <w:bottom w:val="single" w:sz="4" w:space="0" w:color="auto"/>
              <w:right w:val="single" w:sz="4" w:space="0" w:color="auto"/>
            </w:tcBorders>
          </w:tcPr>
          <w:p w14:paraId="3332F6F9" w14:textId="1A60EC7F" w:rsidR="0005716A" w:rsidRPr="0075083E" w:rsidRDefault="0005716A" w:rsidP="0005716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4539842D" w14:textId="19EB0BB3" w:rsidR="0005716A" w:rsidRPr="0075083E" w:rsidRDefault="0005716A" w:rsidP="0005716A">
            <w:pPr>
              <w:rPr>
                <w:color w:val="000000" w:themeColor="text1"/>
                <w:sz w:val="16"/>
                <w:szCs w:val="16"/>
              </w:rPr>
            </w:pPr>
            <w:r w:rsidRPr="0075083E">
              <w:rPr>
                <w:bCs/>
                <w:sz w:val="16"/>
                <w:szCs w:val="16"/>
              </w:rPr>
              <w:t xml:space="preserve">Проблемы и перспективы развития экономики предприятия в России и за рубежом: Материалы II Международной научно-практической конференции (29-30 марта 2018 г.).  </w:t>
            </w:r>
          </w:p>
        </w:tc>
        <w:tc>
          <w:tcPr>
            <w:tcW w:w="792" w:type="pct"/>
            <w:tcBorders>
              <w:top w:val="single" w:sz="4" w:space="0" w:color="auto"/>
              <w:left w:val="single" w:sz="4" w:space="0" w:color="auto"/>
              <w:bottom w:val="single" w:sz="4" w:space="0" w:color="auto"/>
              <w:right w:val="single" w:sz="4" w:space="0" w:color="auto"/>
            </w:tcBorders>
          </w:tcPr>
          <w:p w14:paraId="4A908465" w14:textId="5B4AD6CF" w:rsidR="0005716A" w:rsidRPr="0075083E" w:rsidRDefault="0005716A" w:rsidP="0005716A">
            <w:pPr>
              <w:rPr>
                <w:color w:val="000000" w:themeColor="text1"/>
                <w:sz w:val="16"/>
                <w:szCs w:val="16"/>
              </w:rPr>
            </w:pPr>
            <w:r w:rsidRPr="0075083E">
              <w:rPr>
                <w:bCs/>
                <w:sz w:val="16"/>
                <w:szCs w:val="16"/>
              </w:rPr>
              <w:t>Учет договоров на строительство в соответствии с IAS 11 и сравнительный анализ с IFRS 15</w:t>
            </w:r>
          </w:p>
        </w:tc>
        <w:tc>
          <w:tcPr>
            <w:tcW w:w="730" w:type="pct"/>
            <w:tcBorders>
              <w:top w:val="single" w:sz="4" w:space="0" w:color="auto"/>
              <w:left w:val="single" w:sz="4" w:space="0" w:color="auto"/>
              <w:bottom w:val="single" w:sz="4" w:space="0" w:color="auto"/>
              <w:right w:val="single" w:sz="4" w:space="0" w:color="auto"/>
            </w:tcBorders>
          </w:tcPr>
          <w:p w14:paraId="38D338AD" w14:textId="77777777" w:rsidR="0005716A" w:rsidRPr="0075083E" w:rsidRDefault="0005716A" w:rsidP="0005716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26413E3F" w14:textId="21D867C3" w:rsidR="0005716A" w:rsidRPr="0075083E" w:rsidRDefault="0005716A" w:rsidP="0005716A">
            <w:pPr>
              <w:rPr>
                <w:b/>
                <w:bCs/>
                <w:sz w:val="16"/>
                <w:szCs w:val="16"/>
              </w:rPr>
            </w:pPr>
            <w:r w:rsidRPr="0075083E">
              <w:rPr>
                <w:b/>
                <w:bCs/>
                <w:sz w:val="16"/>
                <w:szCs w:val="16"/>
              </w:rPr>
              <w:t>Левчегов О.Н.,</w:t>
            </w:r>
          </w:p>
          <w:p w14:paraId="06116A20" w14:textId="43985FA7" w:rsidR="0005716A" w:rsidRPr="0075083E" w:rsidRDefault="0005716A" w:rsidP="0005716A">
            <w:pPr>
              <w:rPr>
                <w:bCs/>
                <w:sz w:val="16"/>
                <w:szCs w:val="16"/>
              </w:rPr>
            </w:pPr>
            <w:r w:rsidRPr="0075083E">
              <w:rPr>
                <w:bCs/>
                <w:sz w:val="16"/>
                <w:szCs w:val="16"/>
              </w:rPr>
              <w:t>Дегтярева А.А.</w:t>
            </w:r>
          </w:p>
          <w:p w14:paraId="2533EC90" w14:textId="77777777" w:rsidR="0005716A" w:rsidRPr="0075083E" w:rsidRDefault="0005716A" w:rsidP="0005716A">
            <w:pPr>
              <w:widowControl w:val="0"/>
              <w:autoSpaceDE w:val="0"/>
              <w:autoSpaceDN w:val="0"/>
              <w:adjustRightInd w:val="0"/>
              <w:rPr>
                <w:color w:val="000000" w:themeColor="text1"/>
                <w:sz w:val="16"/>
                <w:szCs w:val="16"/>
              </w:rPr>
            </w:pPr>
          </w:p>
        </w:tc>
        <w:tc>
          <w:tcPr>
            <w:tcW w:w="446" w:type="pct"/>
            <w:tcBorders>
              <w:top w:val="single" w:sz="4" w:space="0" w:color="auto"/>
              <w:left w:val="single" w:sz="4" w:space="0" w:color="auto"/>
              <w:bottom w:val="single" w:sz="4" w:space="0" w:color="auto"/>
              <w:right w:val="single" w:sz="4" w:space="0" w:color="auto"/>
            </w:tcBorders>
          </w:tcPr>
          <w:p w14:paraId="540709EE" w14:textId="270B7EAF" w:rsidR="0005716A" w:rsidRPr="0075083E" w:rsidRDefault="0005716A" w:rsidP="0005716A">
            <w:pPr>
              <w:jc w:val="center"/>
              <w:rPr>
                <w:color w:val="000000" w:themeColor="text1"/>
                <w:sz w:val="16"/>
                <w:szCs w:val="16"/>
              </w:rPr>
            </w:pPr>
            <w:r w:rsidRPr="0075083E">
              <w:rPr>
                <w:rFonts w:eastAsia="Calibri"/>
                <w:sz w:val="16"/>
                <w:szCs w:val="16"/>
                <w:lang w:eastAsia="en-US"/>
              </w:rPr>
              <w:t>0,48/0,2</w:t>
            </w:r>
          </w:p>
        </w:tc>
        <w:tc>
          <w:tcPr>
            <w:tcW w:w="942" w:type="pct"/>
            <w:tcBorders>
              <w:top w:val="single" w:sz="4" w:space="0" w:color="auto"/>
              <w:left w:val="single" w:sz="4" w:space="0" w:color="auto"/>
              <w:bottom w:val="single" w:sz="4" w:space="0" w:color="auto"/>
              <w:right w:val="single" w:sz="4" w:space="0" w:color="auto"/>
            </w:tcBorders>
          </w:tcPr>
          <w:p w14:paraId="17D92377" w14:textId="77777777" w:rsidR="0005716A" w:rsidRPr="0075083E" w:rsidRDefault="0005716A" w:rsidP="0005716A">
            <w:pPr>
              <w:rPr>
                <w:bCs/>
                <w:sz w:val="16"/>
                <w:szCs w:val="16"/>
              </w:rPr>
            </w:pPr>
            <w:r w:rsidRPr="0075083E">
              <w:rPr>
                <w:bCs/>
                <w:sz w:val="16"/>
                <w:szCs w:val="16"/>
              </w:rPr>
              <w:t xml:space="preserve">Тамбов: Изд-во Першина Р.В., 2018. </w:t>
            </w:r>
          </w:p>
          <w:p w14:paraId="2D14E374" w14:textId="233A8A52" w:rsidR="0005716A" w:rsidRPr="0075083E" w:rsidRDefault="0005716A" w:rsidP="0005716A">
            <w:pPr>
              <w:rPr>
                <w:color w:val="000000" w:themeColor="text1"/>
                <w:sz w:val="16"/>
                <w:szCs w:val="16"/>
              </w:rPr>
            </w:pPr>
            <w:r w:rsidRPr="0075083E">
              <w:rPr>
                <w:bCs/>
                <w:sz w:val="16"/>
                <w:szCs w:val="16"/>
              </w:rPr>
              <w:t>С. 80-87.</w:t>
            </w:r>
          </w:p>
        </w:tc>
        <w:tc>
          <w:tcPr>
            <w:tcW w:w="250" w:type="pct"/>
            <w:tcBorders>
              <w:top w:val="single" w:sz="4" w:space="0" w:color="auto"/>
              <w:left w:val="single" w:sz="4" w:space="0" w:color="auto"/>
              <w:bottom w:val="single" w:sz="4" w:space="0" w:color="auto"/>
              <w:right w:val="single" w:sz="4" w:space="0" w:color="auto"/>
            </w:tcBorders>
          </w:tcPr>
          <w:p w14:paraId="15669383" w14:textId="20F62E7E" w:rsidR="0005716A" w:rsidRPr="0075083E" w:rsidRDefault="0005716A" w:rsidP="0005716A">
            <w:pPr>
              <w:rPr>
                <w:color w:val="000000" w:themeColor="text1"/>
                <w:sz w:val="16"/>
                <w:szCs w:val="16"/>
              </w:rPr>
            </w:pPr>
            <w:r w:rsidRPr="0075083E">
              <w:rPr>
                <w:color w:val="000000" w:themeColor="text1"/>
                <w:sz w:val="16"/>
                <w:szCs w:val="16"/>
              </w:rPr>
              <w:t>300</w:t>
            </w:r>
          </w:p>
        </w:tc>
      </w:tr>
      <w:tr w:rsidR="0005716A" w:rsidRPr="0075083E" w14:paraId="0DC2087F"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6EDFEB8F" w14:textId="080B92DD" w:rsidR="0005716A" w:rsidRPr="0075083E" w:rsidRDefault="00016A9E" w:rsidP="0005716A">
            <w:pPr>
              <w:jc w:val="center"/>
              <w:rPr>
                <w:i/>
                <w:sz w:val="16"/>
                <w:szCs w:val="16"/>
              </w:rPr>
            </w:pPr>
            <w:r w:rsidRPr="0075083E">
              <w:rPr>
                <w:i/>
                <w:sz w:val="16"/>
                <w:szCs w:val="16"/>
              </w:rPr>
              <w:t>15</w:t>
            </w:r>
          </w:p>
        </w:tc>
        <w:tc>
          <w:tcPr>
            <w:tcW w:w="669" w:type="pct"/>
            <w:tcBorders>
              <w:top w:val="single" w:sz="4" w:space="0" w:color="auto"/>
              <w:left w:val="single" w:sz="4" w:space="0" w:color="auto"/>
              <w:bottom w:val="single" w:sz="4" w:space="0" w:color="auto"/>
              <w:right w:val="single" w:sz="4" w:space="0" w:color="auto"/>
            </w:tcBorders>
          </w:tcPr>
          <w:p w14:paraId="1F5CBE51" w14:textId="135D7538" w:rsidR="0005716A" w:rsidRPr="0075083E" w:rsidRDefault="0005716A" w:rsidP="0005716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43FDFC85" w14:textId="58A78B99" w:rsidR="0005716A" w:rsidRPr="0075083E" w:rsidRDefault="0005716A" w:rsidP="0005716A">
            <w:pPr>
              <w:rPr>
                <w:color w:val="000000" w:themeColor="text1"/>
                <w:sz w:val="16"/>
                <w:szCs w:val="16"/>
              </w:rPr>
            </w:pPr>
            <w:r w:rsidRPr="0075083E">
              <w:rPr>
                <w:bCs/>
                <w:sz w:val="16"/>
                <w:szCs w:val="16"/>
              </w:rPr>
              <w:t xml:space="preserve">Проблемы и перспективы развития экономики предприятия в России и за рубежом: Материалы II Международной научно-практической конференции (29-30 марта 2018 г.).  </w:t>
            </w:r>
          </w:p>
        </w:tc>
        <w:tc>
          <w:tcPr>
            <w:tcW w:w="792" w:type="pct"/>
            <w:tcBorders>
              <w:top w:val="single" w:sz="4" w:space="0" w:color="auto"/>
              <w:left w:val="single" w:sz="4" w:space="0" w:color="auto"/>
              <w:bottom w:val="single" w:sz="4" w:space="0" w:color="auto"/>
              <w:right w:val="single" w:sz="4" w:space="0" w:color="auto"/>
            </w:tcBorders>
          </w:tcPr>
          <w:p w14:paraId="01CD6505" w14:textId="611FA607" w:rsidR="0005716A" w:rsidRPr="0075083E" w:rsidRDefault="0005716A" w:rsidP="0005716A">
            <w:pPr>
              <w:rPr>
                <w:color w:val="000000" w:themeColor="text1"/>
                <w:sz w:val="16"/>
                <w:szCs w:val="16"/>
              </w:rPr>
            </w:pPr>
            <w:r w:rsidRPr="0075083E">
              <w:rPr>
                <w:bCs/>
                <w:sz w:val="16"/>
                <w:szCs w:val="16"/>
              </w:rPr>
              <w:t>Анализ затрат на производство и себестоимость продукции промышленного предприятия</w:t>
            </w:r>
          </w:p>
        </w:tc>
        <w:tc>
          <w:tcPr>
            <w:tcW w:w="730" w:type="pct"/>
            <w:tcBorders>
              <w:top w:val="single" w:sz="4" w:space="0" w:color="auto"/>
              <w:left w:val="single" w:sz="4" w:space="0" w:color="auto"/>
              <w:bottom w:val="single" w:sz="4" w:space="0" w:color="auto"/>
              <w:right w:val="single" w:sz="4" w:space="0" w:color="auto"/>
            </w:tcBorders>
          </w:tcPr>
          <w:p w14:paraId="2F3212CD" w14:textId="77777777" w:rsidR="0005716A" w:rsidRPr="0075083E" w:rsidRDefault="0005716A" w:rsidP="0005716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2FFDC929" w14:textId="6FD94DD9" w:rsidR="0005716A" w:rsidRPr="0075083E" w:rsidRDefault="0005716A" w:rsidP="0005716A">
            <w:pPr>
              <w:rPr>
                <w:b/>
                <w:bCs/>
                <w:sz w:val="16"/>
                <w:szCs w:val="16"/>
              </w:rPr>
            </w:pPr>
            <w:r w:rsidRPr="0075083E">
              <w:rPr>
                <w:b/>
                <w:bCs/>
                <w:sz w:val="16"/>
                <w:szCs w:val="16"/>
              </w:rPr>
              <w:t>Меркулова Е.Ю.,</w:t>
            </w:r>
          </w:p>
          <w:p w14:paraId="7E8C6022" w14:textId="71292C99" w:rsidR="0005716A" w:rsidRPr="0075083E" w:rsidRDefault="0005716A" w:rsidP="0005716A">
            <w:pPr>
              <w:rPr>
                <w:bCs/>
                <w:sz w:val="16"/>
                <w:szCs w:val="16"/>
              </w:rPr>
            </w:pPr>
            <w:r w:rsidRPr="0075083E">
              <w:rPr>
                <w:bCs/>
                <w:sz w:val="16"/>
                <w:szCs w:val="16"/>
              </w:rPr>
              <w:t>Товкес Д.В.</w:t>
            </w:r>
          </w:p>
          <w:p w14:paraId="3FA9171B" w14:textId="77777777" w:rsidR="0005716A" w:rsidRPr="0075083E" w:rsidRDefault="0005716A" w:rsidP="0005716A">
            <w:pPr>
              <w:widowControl w:val="0"/>
              <w:autoSpaceDE w:val="0"/>
              <w:autoSpaceDN w:val="0"/>
              <w:adjustRightInd w:val="0"/>
              <w:rPr>
                <w:color w:val="000000" w:themeColor="text1"/>
                <w:sz w:val="16"/>
                <w:szCs w:val="16"/>
              </w:rPr>
            </w:pPr>
          </w:p>
        </w:tc>
        <w:tc>
          <w:tcPr>
            <w:tcW w:w="446" w:type="pct"/>
            <w:tcBorders>
              <w:top w:val="single" w:sz="4" w:space="0" w:color="auto"/>
              <w:left w:val="single" w:sz="4" w:space="0" w:color="auto"/>
              <w:bottom w:val="single" w:sz="4" w:space="0" w:color="auto"/>
              <w:right w:val="single" w:sz="4" w:space="0" w:color="auto"/>
            </w:tcBorders>
          </w:tcPr>
          <w:p w14:paraId="54E839AE" w14:textId="4C7B817B" w:rsidR="0005716A" w:rsidRPr="0075083E" w:rsidRDefault="0005716A" w:rsidP="0005716A">
            <w:pPr>
              <w:jc w:val="center"/>
              <w:rPr>
                <w:color w:val="000000" w:themeColor="text1"/>
                <w:sz w:val="16"/>
                <w:szCs w:val="16"/>
              </w:rPr>
            </w:pPr>
            <w:r w:rsidRPr="0075083E">
              <w:rPr>
                <w:rFonts w:eastAsia="Calibri"/>
                <w:sz w:val="16"/>
                <w:szCs w:val="16"/>
                <w:lang w:eastAsia="en-US"/>
              </w:rPr>
              <w:t>0,54/0,3</w:t>
            </w:r>
          </w:p>
        </w:tc>
        <w:tc>
          <w:tcPr>
            <w:tcW w:w="942" w:type="pct"/>
            <w:tcBorders>
              <w:top w:val="single" w:sz="4" w:space="0" w:color="auto"/>
              <w:left w:val="single" w:sz="4" w:space="0" w:color="auto"/>
              <w:bottom w:val="single" w:sz="4" w:space="0" w:color="auto"/>
              <w:right w:val="single" w:sz="4" w:space="0" w:color="auto"/>
            </w:tcBorders>
          </w:tcPr>
          <w:p w14:paraId="7657E002" w14:textId="77777777" w:rsidR="0005716A" w:rsidRPr="0075083E" w:rsidRDefault="0005716A" w:rsidP="0005716A">
            <w:pPr>
              <w:rPr>
                <w:bCs/>
                <w:sz w:val="16"/>
                <w:szCs w:val="16"/>
              </w:rPr>
            </w:pPr>
            <w:r w:rsidRPr="0075083E">
              <w:rPr>
                <w:bCs/>
                <w:sz w:val="16"/>
                <w:szCs w:val="16"/>
              </w:rPr>
              <w:t xml:space="preserve">Тамбов: Изд-во Першина Р.В., 2018. </w:t>
            </w:r>
          </w:p>
          <w:p w14:paraId="6BF9B501" w14:textId="4A2130BF" w:rsidR="0005716A" w:rsidRPr="0075083E" w:rsidRDefault="0005716A" w:rsidP="0005716A">
            <w:pPr>
              <w:rPr>
                <w:color w:val="000000" w:themeColor="text1"/>
                <w:sz w:val="16"/>
                <w:szCs w:val="16"/>
              </w:rPr>
            </w:pPr>
            <w:r w:rsidRPr="0075083E">
              <w:rPr>
                <w:bCs/>
                <w:sz w:val="16"/>
                <w:szCs w:val="16"/>
              </w:rPr>
              <w:t>С. 127-135.</w:t>
            </w:r>
          </w:p>
        </w:tc>
        <w:tc>
          <w:tcPr>
            <w:tcW w:w="250" w:type="pct"/>
            <w:tcBorders>
              <w:top w:val="single" w:sz="4" w:space="0" w:color="auto"/>
              <w:left w:val="single" w:sz="4" w:space="0" w:color="auto"/>
              <w:bottom w:val="single" w:sz="4" w:space="0" w:color="auto"/>
              <w:right w:val="single" w:sz="4" w:space="0" w:color="auto"/>
            </w:tcBorders>
          </w:tcPr>
          <w:p w14:paraId="65A1DDAC" w14:textId="0F27F0C2" w:rsidR="0005716A" w:rsidRPr="0075083E" w:rsidRDefault="0005716A" w:rsidP="0005716A">
            <w:pPr>
              <w:rPr>
                <w:color w:val="000000" w:themeColor="text1"/>
                <w:sz w:val="16"/>
                <w:szCs w:val="16"/>
              </w:rPr>
            </w:pPr>
            <w:r w:rsidRPr="0075083E">
              <w:rPr>
                <w:color w:val="000000" w:themeColor="text1"/>
                <w:sz w:val="16"/>
                <w:szCs w:val="16"/>
              </w:rPr>
              <w:t>300</w:t>
            </w:r>
          </w:p>
        </w:tc>
      </w:tr>
      <w:tr w:rsidR="0005716A" w:rsidRPr="0075083E" w14:paraId="00B7B472"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D458C33" w14:textId="40F2401E" w:rsidR="0005716A" w:rsidRPr="0075083E" w:rsidRDefault="00016A9E" w:rsidP="0005716A">
            <w:pPr>
              <w:jc w:val="center"/>
              <w:rPr>
                <w:i/>
                <w:sz w:val="16"/>
                <w:szCs w:val="16"/>
              </w:rPr>
            </w:pPr>
            <w:r w:rsidRPr="0075083E">
              <w:rPr>
                <w:i/>
                <w:sz w:val="16"/>
                <w:szCs w:val="16"/>
              </w:rPr>
              <w:t>16</w:t>
            </w:r>
          </w:p>
        </w:tc>
        <w:tc>
          <w:tcPr>
            <w:tcW w:w="669" w:type="pct"/>
            <w:tcBorders>
              <w:top w:val="single" w:sz="4" w:space="0" w:color="auto"/>
              <w:left w:val="single" w:sz="4" w:space="0" w:color="auto"/>
              <w:bottom w:val="single" w:sz="4" w:space="0" w:color="auto"/>
              <w:right w:val="single" w:sz="4" w:space="0" w:color="auto"/>
            </w:tcBorders>
          </w:tcPr>
          <w:p w14:paraId="50205C9D" w14:textId="036697D9" w:rsidR="0005716A" w:rsidRPr="0075083E" w:rsidRDefault="0005716A" w:rsidP="0005716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048DE169" w14:textId="34DE0DE3" w:rsidR="0005716A" w:rsidRPr="0075083E" w:rsidRDefault="0005716A" w:rsidP="0005716A">
            <w:pPr>
              <w:rPr>
                <w:color w:val="000000" w:themeColor="text1"/>
                <w:sz w:val="16"/>
                <w:szCs w:val="16"/>
              </w:rPr>
            </w:pPr>
            <w:r w:rsidRPr="0075083E">
              <w:rPr>
                <w:bCs/>
                <w:sz w:val="16"/>
                <w:szCs w:val="16"/>
              </w:rPr>
              <w:t xml:space="preserve">Проблемы и перспективы развития экономики предприятия в России и за рубежом: Материалы II Международной научно-практической конференции (29-30 марта 2018 г.).  </w:t>
            </w:r>
          </w:p>
        </w:tc>
        <w:tc>
          <w:tcPr>
            <w:tcW w:w="792" w:type="pct"/>
            <w:tcBorders>
              <w:top w:val="single" w:sz="4" w:space="0" w:color="auto"/>
              <w:left w:val="single" w:sz="4" w:space="0" w:color="auto"/>
              <w:bottom w:val="single" w:sz="4" w:space="0" w:color="auto"/>
              <w:right w:val="single" w:sz="4" w:space="0" w:color="auto"/>
            </w:tcBorders>
          </w:tcPr>
          <w:p w14:paraId="520D1B9C" w14:textId="16314ACA" w:rsidR="0005716A" w:rsidRPr="0075083E" w:rsidRDefault="0005716A" w:rsidP="0005716A">
            <w:pPr>
              <w:rPr>
                <w:color w:val="000000" w:themeColor="text1"/>
                <w:sz w:val="16"/>
                <w:szCs w:val="16"/>
              </w:rPr>
            </w:pPr>
            <w:r w:rsidRPr="0075083E">
              <w:rPr>
                <w:bCs/>
                <w:sz w:val="16"/>
                <w:szCs w:val="16"/>
              </w:rPr>
              <w:t>Понятие и сущность системы оплаты труда</w:t>
            </w:r>
          </w:p>
        </w:tc>
        <w:tc>
          <w:tcPr>
            <w:tcW w:w="730" w:type="pct"/>
            <w:tcBorders>
              <w:top w:val="single" w:sz="4" w:space="0" w:color="auto"/>
              <w:left w:val="single" w:sz="4" w:space="0" w:color="auto"/>
              <w:bottom w:val="single" w:sz="4" w:space="0" w:color="auto"/>
              <w:right w:val="single" w:sz="4" w:space="0" w:color="auto"/>
            </w:tcBorders>
          </w:tcPr>
          <w:p w14:paraId="3658D62D" w14:textId="77777777" w:rsidR="0005716A" w:rsidRPr="0075083E" w:rsidRDefault="0005716A" w:rsidP="0005716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4EC62923" w14:textId="77777777" w:rsidR="0005716A" w:rsidRPr="0075083E" w:rsidRDefault="0005716A" w:rsidP="0005716A">
            <w:pPr>
              <w:widowControl w:val="0"/>
              <w:autoSpaceDE w:val="0"/>
              <w:autoSpaceDN w:val="0"/>
              <w:adjustRightInd w:val="0"/>
              <w:rPr>
                <w:b/>
                <w:bCs/>
                <w:sz w:val="16"/>
                <w:szCs w:val="16"/>
              </w:rPr>
            </w:pPr>
            <w:r w:rsidRPr="0075083E">
              <w:rPr>
                <w:b/>
                <w:bCs/>
                <w:sz w:val="16"/>
                <w:szCs w:val="16"/>
              </w:rPr>
              <w:t xml:space="preserve">Морозова Н.С., </w:t>
            </w:r>
          </w:p>
          <w:p w14:paraId="5BE91ECA" w14:textId="0C6F41D6" w:rsidR="0005716A" w:rsidRPr="0075083E" w:rsidRDefault="0005716A" w:rsidP="0005716A">
            <w:pPr>
              <w:widowControl w:val="0"/>
              <w:autoSpaceDE w:val="0"/>
              <w:autoSpaceDN w:val="0"/>
              <w:adjustRightInd w:val="0"/>
              <w:rPr>
                <w:color w:val="000000" w:themeColor="text1"/>
                <w:sz w:val="16"/>
                <w:szCs w:val="16"/>
              </w:rPr>
            </w:pPr>
            <w:r w:rsidRPr="0075083E">
              <w:rPr>
                <w:bCs/>
                <w:sz w:val="16"/>
                <w:szCs w:val="16"/>
              </w:rPr>
              <w:t>Богданова О.А.</w:t>
            </w:r>
          </w:p>
        </w:tc>
        <w:tc>
          <w:tcPr>
            <w:tcW w:w="446" w:type="pct"/>
            <w:tcBorders>
              <w:top w:val="single" w:sz="4" w:space="0" w:color="auto"/>
              <w:left w:val="single" w:sz="4" w:space="0" w:color="auto"/>
              <w:bottom w:val="single" w:sz="4" w:space="0" w:color="auto"/>
              <w:right w:val="single" w:sz="4" w:space="0" w:color="auto"/>
            </w:tcBorders>
          </w:tcPr>
          <w:p w14:paraId="194F1389" w14:textId="011A36BC" w:rsidR="0005716A" w:rsidRPr="0075083E" w:rsidRDefault="0005716A" w:rsidP="0005716A">
            <w:pPr>
              <w:jc w:val="center"/>
              <w:rPr>
                <w:color w:val="000000" w:themeColor="text1"/>
                <w:sz w:val="16"/>
                <w:szCs w:val="16"/>
              </w:rPr>
            </w:pPr>
            <w:r w:rsidRPr="0075083E">
              <w:rPr>
                <w:rFonts w:eastAsia="Calibri"/>
                <w:sz w:val="16"/>
                <w:szCs w:val="16"/>
                <w:lang w:eastAsia="en-US"/>
              </w:rPr>
              <w:t>0,3/0,15</w:t>
            </w:r>
          </w:p>
        </w:tc>
        <w:tc>
          <w:tcPr>
            <w:tcW w:w="942" w:type="pct"/>
            <w:tcBorders>
              <w:top w:val="single" w:sz="4" w:space="0" w:color="auto"/>
              <w:left w:val="single" w:sz="4" w:space="0" w:color="auto"/>
              <w:bottom w:val="single" w:sz="4" w:space="0" w:color="auto"/>
              <w:right w:val="single" w:sz="4" w:space="0" w:color="auto"/>
            </w:tcBorders>
          </w:tcPr>
          <w:p w14:paraId="1414CD02" w14:textId="77777777" w:rsidR="0005716A" w:rsidRPr="0075083E" w:rsidRDefault="0005716A" w:rsidP="0005716A">
            <w:pPr>
              <w:rPr>
                <w:bCs/>
                <w:sz w:val="16"/>
                <w:szCs w:val="16"/>
              </w:rPr>
            </w:pPr>
            <w:r w:rsidRPr="0075083E">
              <w:rPr>
                <w:bCs/>
                <w:sz w:val="16"/>
                <w:szCs w:val="16"/>
              </w:rPr>
              <w:t xml:space="preserve">Тамбов: Изд-во Першина Р.В., 2018. </w:t>
            </w:r>
          </w:p>
          <w:p w14:paraId="09AD34AE" w14:textId="465A5FAA" w:rsidR="0005716A" w:rsidRPr="0075083E" w:rsidRDefault="0005716A" w:rsidP="0005716A">
            <w:pPr>
              <w:rPr>
                <w:color w:val="000000" w:themeColor="text1"/>
                <w:sz w:val="16"/>
                <w:szCs w:val="16"/>
              </w:rPr>
            </w:pPr>
            <w:r w:rsidRPr="0075083E">
              <w:rPr>
                <w:bCs/>
                <w:sz w:val="16"/>
                <w:szCs w:val="16"/>
              </w:rPr>
              <w:t>С. 135-139.</w:t>
            </w:r>
          </w:p>
        </w:tc>
        <w:tc>
          <w:tcPr>
            <w:tcW w:w="250" w:type="pct"/>
            <w:tcBorders>
              <w:top w:val="single" w:sz="4" w:space="0" w:color="auto"/>
              <w:left w:val="single" w:sz="4" w:space="0" w:color="auto"/>
              <w:bottom w:val="single" w:sz="4" w:space="0" w:color="auto"/>
              <w:right w:val="single" w:sz="4" w:space="0" w:color="auto"/>
            </w:tcBorders>
          </w:tcPr>
          <w:p w14:paraId="54CABCBE" w14:textId="1F3A3F4C" w:rsidR="0005716A" w:rsidRPr="0075083E" w:rsidRDefault="0005716A" w:rsidP="0005716A">
            <w:pPr>
              <w:rPr>
                <w:color w:val="000000" w:themeColor="text1"/>
                <w:sz w:val="16"/>
                <w:szCs w:val="16"/>
              </w:rPr>
            </w:pPr>
            <w:r w:rsidRPr="0075083E">
              <w:rPr>
                <w:color w:val="000000" w:themeColor="text1"/>
                <w:sz w:val="16"/>
                <w:szCs w:val="16"/>
              </w:rPr>
              <w:t>300</w:t>
            </w:r>
          </w:p>
        </w:tc>
      </w:tr>
      <w:tr w:rsidR="0005716A" w:rsidRPr="0075083E" w14:paraId="1E8B50B8"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1C30BB85" w14:textId="205C149E" w:rsidR="0005716A" w:rsidRPr="0075083E" w:rsidRDefault="00016A9E" w:rsidP="0005716A">
            <w:pPr>
              <w:jc w:val="center"/>
              <w:rPr>
                <w:i/>
                <w:sz w:val="16"/>
                <w:szCs w:val="16"/>
              </w:rPr>
            </w:pPr>
            <w:r w:rsidRPr="0075083E">
              <w:rPr>
                <w:i/>
                <w:sz w:val="16"/>
                <w:szCs w:val="16"/>
              </w:rPr>
              <w:t>17</w:t>
            </w:r>
          </w:p>
        </w:tc>
        <w:tc>
          <w:tcPr>
            <w:tcW w:w="669" w:type="pct"/>
            <w:tcBorders>
              <w:top w:val="single" w:sz="4" w:space="0" w:color="auto"/>
              <w:left w:val="single" w:sz="4" w:space="0" w:color="auto"/>
              <w:bottom w:val="single" w:sz="4" w:space="0" w:color="auto"/>
              <w:right w:val="single" w:sz="4" w:space="0" w:color="auto"/>
            </w:tcBorders>
          </w:tcPr>
          <w:p w14:paraId="1496AE2B" w14:textId="11DC23A5" w:rsidR="0005716A" w:rsidRPr="0075083E" w:rsidRDefault="0005716A" w:rsidP="0005716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73A45AB8" w14:textId="47A1047C" w:rsidR="0005716A" w:rsidRPr="0075083E" w:rsidRDefault="0005716A" w:rsidP="0005716A">
            <w:pPr>
              <w:rPr>
                <w:color w:val="000000" w:themeColor="text1"/>
                <w:sz w:val="16"/>
                <w:szCs w:val="16"/>
              </w:rPr>
            </w:pPr>
            <w:r w:rsidRPr="0075083E">
              <w:rPr>
                <w:bCs/>
                <w:sz w:val="16"/>
                <w:szCs w:val="16"/>
              </w:rPr>
              <w:t xml:space="preserve">Проблемы и перспективы развития экономики предприятия в России и за рубежом: Материалы II Международной научно-практической конференции (29-30 марта 2018 г.).  </w:t>
            </w:r>
          </w:p>
        </w:tc>
        <w:tc>
          <w:tcPr>
            <w:tcW w:w="792" w:type="pct"/>
            <w:tcBorders>
              <w:top w:val="single" w:sz="4" w:space="0" w:color="auto"/>
              <w:left w:val="single" w:sz="4" w:space="0" w:color="auto"/>
              <w:bottom w:val="single" w:sz="4" w:space="0" w:color="auto"/>
              <w:right w:val="single" w:sz="4" w:space="0" w:color="auto"/>
            </w:tcBorders>
          </w:tcPr>
          <w:p w14:paraId="03394068" w14:textId="7C0EDE9A" w:rsidR="0005716A" w:rsidRPr="0075083E" w:rsidRDefault="0005716A" w:rsidP="0005716A">
            <w:pPr>
              <w:rPr>
                <w:color w:val="000000" w:themeColor="text1"/>
                <w:sz w:val="16"/>
                <w:szCs w:val="16"/>
              </w:rPr>
            </w:pPr>
            <w:r w:rsidRPr="0075083E">
              <w:rPr>
                <w:bCs/>
                <w:sz w:val="16"/>
                <w:szCs w:val="16"/>
              </w:rPr>
              <w:t>Экономика и менеджмент предприятий в условиях цифровой экономики</w:t>
            </w:r>
          </w:p>
        </w:tc>
        <w:tc>
          <w:tcPr>
            <w:tcW w:w="730" w:type="pct"/>
            <w:tcBorders>
              <w:top w:val="single" w:sz="4" w:space="0" w:color="auto"/>
              <w:left w:val="single" w:sz="4" w:space="0" w:color="auto"/>
              <w:bottom w:val="single" w:sz="4" w:space="0" w:color="auto"/>
              <w:right w:val="single" w:sz="4" w:space="0" w:color="auto"/>
            </w:tcBorders>
          </w:tcPr>
          <w:p w14:paraId="00AA6D7C" w14:textId="77777777" w:rsidR="0005716A" w:rsidRPr="0075083E" w:rsidRDefault="0005716A" w:rsidP="0005716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57BEEBAF" w14:textId="77777777" w:rsidR="0005716A" w:rsidRPr="0075083E" w:rsidRDefault="0005716A" w:rsidP="0005716A">
            <w:pPr>
              <w:widowControl w:val="0"/>
              <w:autoSpaceDE w:val="0"/>
              <w:autoSpaceDN w:val="0"/>
              <w:adjustRightInd w:val="0"/>
              <w:rPr>
                <w:b/>
                <w:bCs/>
                <w:sz w:val="16"/>
                <w:szCs w:val="16"/>
              </w:rPr>
            </w:pPr>
            <w:r w:rsidRPr="0075083E">
              <w:rPr>
                <w:b/>
                <w:bCs/>
                <w:sz w:val="16"/>
                <w:szCs w:val="16"/>
              </w:rPr>
              <w:t xml:space="preserve">Нестерова Н.Н., </w:t>
            </w:r>
          </w:p>
          <w:p w14:paraId="46687720" w14:textId="72953DB0" w:rsidR="0005716A" w:rsidRPr="0075083E" w:rsidRDefault="0005716A" w:rsidP="0005716A">
            <w:pPr>
              <w:widowControl w:val="0"/>
              <w:autoSpaceDE w:val="0"/>
              <w:autoSpaceDN w:val="0"/>
              <w:adjustRightInd w:val="0"/>
              <w:rPr>
                <w:color w:val="000000" w:themeColor="text1"/>
                <w:sz w:val="16"/>
                <w:szCs w:val="16"/>
              </w:rPr>
            </w:pPr>
            <w:r w:rsidRPr="0075083E">
              <w:rPr>
                <w:bCs/>
                <w:sz w:val="16"/>
                <w:szCs w:val="16"/>
              </w:rPr>
              <w:t>Глушкова А.А.</w:t>
            </w:r>
          </w:p>
        </w:tc>
        <w:tc>
          <w:tcPr>
            <w:tcW w:w="446" w:type="pct"/>
            <w:tcBorders>
              <w:top w:val="single" w:sz="4" w:space="0" w:color="auto"/>
              <w:left w:val="single" w:sz="4" w:space="0" w:color="auto"/>
              <w:bottom w:val="single" w:sz="4" w:space="0" w:color="auto"/>
              <w:right w:val="single" w:sz="4" w:space="0" w:color="auto"/>
            </w:tcBorders>
          </w:tcPr>
          <w:p w14:paraId="30AED9F3" w14:textId="02E7A9E3" w:rsidR="0005716A" w:rsidRPr="0075083E" w:rsidRDefault="0005716A" w:rsidP="0005716A">
            <w:pPr>
              <w:jc w:val="center"/>
              <w:rPr>
                <w:color w:val="000000" w:themeColor="text1"/>
                <w:sz w:val="16"/>
                <w:szCs w:val="16"/>
              </w:rPr>
            </w:pPr>
            <w:r w:rsidRPr="0075083E">
              <w:rPr>
                <w:rFonts w:eastAsia="Calibri"/>
                <w:sz w:val="16"/>
                <w:szCs w:val="16"/>
                <w:lang w:eastAsia="en-US"/>
              </w:rPr>
              <w:t>0,3/0,15</w:t>
            </w:r>
          </w:p>
        </w:tc>
        <w:tc>
          <w:tcPr>
            <w:tcW w:w="942" w:type="pct"/>
            <w:tcBorders>
              <w:top w:val="single" w:sz="4" w:space="0" w:color="auto"/>
              <w:left w:val="single" w:sz="4" w:space="0" w:color="auto"/>
              <w:bottom w:val="single" w:sz="4" w:space="0" w:color="auto"/>
              <w:right w:val="single" w:sz="4" w:space="0" w:color="auto"/>
            </w:tcBorders>
          </w:tcPr>
          <w:p w14:paraId="2C420218" w14:textId="77777777" w:rsidR="0005716A" w:rsidRPr="0075083E" w:rsidRDefault="0005716A" w:rsidP="0005716A">
            <w:pPr>
              <w:rPr>
                <w:bCs/>
                <w:sz w:val="16"/>
                <w:szCs w:val="16"/>
              </w:rPr>
            </w:pPr>
            <w:r w:rsidRPr="0075083E">
              <w:rPr>
                <w:bCs/>
                <w:sz w:val="16"/>
                <w:szCs w:val="16"/>
              </w:rPr>
              <w:t xml:space="preserve">Тамбов: Изд-во Першина Р.В., 2018. </w:t>
            </w:r>
          </w:p>
          <w:p w14:paraId="3EEC0928" w14:textId="179E3AC9" w:rsidR="0005716A" w:rsidRPr="0075083E" w:rsidRDefault="0005716A" w:rsidP="0005716A">
            <w:pPr>
              <w:rPr>
                <w:color w:val="000000" w:themeColor="text1"/>
                <w:sz w:val="16"/>
                <w:szCs w:val="16"/>
              </w:rPr>
            </w:pPr>
            <w:r w:rsidRPr="0075083E">
              <w:rPr>
                <w:bCs/>
                <w:sz w:val="16"/>
                <w:szCs w:val="16"/>
              </w:rPr>
              <w:t>С. 140-144.</w:t>
            </w:r>
          </w:p>
        </w:tc>
        <w:tc>
          <w:tcPr>
            <w:tcW w:w="250" w:type="pct"/>
            <w:tcBorders>
              <w:top w:val="single" w:sz="4" w:space="0" w:color="auto"/>
              <w:left w:val="single" w:sz="4" w:space="0" w:color="auto"/>
              <w:bottom w:val="single" w:sz="4" w:space="0" w:color="auto"/>
              <w:right w:val="single" w:sz="4" w:space="0" w:color="auto"/>
            </w:tcBorders>
          </w:tcPr>
          <w:p w14:paraId="0028211F" w14:textId="46A1B08C" w:rsidR="0005716A" w:rsidRPr="0075083E" w:rsidRDefault="0005716A" w:rsidP="0005716A">
            <w:pPr>
              <w:rPr>
                <w:color w:val="000000" w:themeColor="text1"/>
                <w:sz w:val="16"/>
                <w:szCs w:val="16"/>
              </w:rPr>
            </w:pPr>
            <w:r w:rsidRPr="0075083E">
              <w:rPr>
                <w:color w:val="000000" w:themeColor="text1"/>
                <w:sz w:val="16"/>
                <w:szCs w:val="16"/>
              </w:rPr>
              <w:t>300</w:t>
            </w:r>
          </w:p>
        </w:tc>
      </w:tr>
      <w:tr w:rsidR="0005716A" w:rsidRPr="0075083E" w14:paraId="302E6C2C"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31BC75CD" w14:textId="31C7EB65" w:rsidR="0005716A" w:rsidRPr="0075083E" w:rsidRDefault="00016A9E" w:rsidP="0005716A">
            <w:pPr>
              <w:jc w:val="center"/>
              <w:rPr>
                <w:i/>
                <w:sz w:val="16"/>
                <w:szCs w:val="16"/>
              </w:rPr>
            </w:pPr>
            <w:r w:rsidRPr="0075083E">
              <w:rPr>
                <w:i/>
                <w:sz w:val="16"/>
                <w:szCs w:val="16"/>
              </w:rPr>
              <w:t>18</w:t>
            </w:r>
          </w:p>
        </w:tc>
        <w:tc>
          <w:tcPr>
            <w:tcW w:w="669" w:type="pct"/>
            <w:tcBorders>
              <w:top w:val="single" w:sz="4" w:space="0" w:color="auto"/>
              <w:left w:val="single" w:sz="4" w:space="0" w:color="auto"/>
              <w:bottom w:val="single" w:sz="4" w:space="0" w:color="auto"/>
              <w:right w:val="single" w:sz="4" w:space="0" w:color="auto"/>
            </w:tcBorders>
          </w:tcPr>
          <w:p w14:paraId="260015C9" w14:textId="4550332E" w:rsidR="0005716A" w:rsidRPr="0075083E" w:rsidRDefault="0005716A" w:rsidP="0005716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6C509177" w14:textId="7E7FD389" w:rsidR="0005716A" w:rsidRPr="0075083E" w:rsidRDefault="0005716A" w:rsidP="0005716A">
            <w:pPr>
              <w:rPr>
                <w:color w:val="000000" w:themeColor="text1"/>
                <w:sz w:val="16"/>
                <w:szCs w:val="16"/>
              </w:rPr>
            </w:pPr>
            <w:r w:rsidRPr="0075083E">
              <w:rPr>
                <w:bCs/>
                <w:sz w:val="16"/>
                <w:szCs w:val="16"/>
              </w:rPr>
              <w:t xml:space="preserve">Проблемы и перспективы развития экономики предприятия в России и за рубежом: Материалы II Международной научно-практической конференции (29-30 марта 2018 г.).  </w:t>
            </w:r>
          </w:p>
        </w:tc>
        <w:tc>
          <w:tcPr>
            <w:tcW w:w="792" w:type="pct"/>
            <w:tcBorders>
              <w:top w:val="single" w:sz="4" w:space="0" w:color="auto"/>
              <w:left w:val="single" w:sz="4" w:space="0" w:color="auto"/>
              <w:bottom w:val="single" w:sz="4" w:space="0" w:color="auto"/>
              <w:right w:val="single" w:sz="4" w:space="0" w:color="auto"/>
            </w:tcBorders>
          </w:tcPr>
          <w:p w14:paraId="69E96D13" w14:textId="11B2263F" w:rsidR="0005716A" w:rsidRPr="0075083E" w:rsidRDefault="0005716A" w:rsidP="0005716A">
            <w:pPr>
              <w:rPr>
                <w:color w:val="000000" w:themeColor="text1"/>
                <w:sz w:val="16"/>
                <w:szCs w:val="16"/>
              </w:rPr>
            </w:pPr>
            <w:r w:rsidRPr="0075083E">
              <w:rPr>
                <w:bCs/>
                <w:sz w:val="16"/>
                <w:szCs w:val="16"/>
              </w:rPr>
              <w:t>Криптовалюта – как часть цифровой экономики мира</w:t>
            </w:r>
          </w:p>
        </w:tc>
        <w:tc>
          <w:tcPr>
            <w:tcW w:w="730" w:type="pct"/>
            <w:tcBorders>
              <w:top w:val="single" w:sz="4" w:space="0" w:color="auto"/>
              <w:left w:val="single" w:sz="4" w:space="0" w:color="auto"/>
              <w:bottom w:val="single" w:sz="4" w:space="0" w:color="auto"/>
              <w:right w:val="single" w:sz="4" w:space="0" w:color="auto"/>
            </w:tcBorders>
          </w:tcPr>
          <w:p w14:paraId="1FEFA0B8" w14:textId="77777777" w:rsidR="0005716A" w:rsidRPr="0075083E" w:rsidRDefault="0005716A" w:rsidP="0005716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124140C4" w14:textId="77777777" w:rsidR="0005716A" w:rsidRPr="0075083E" w:rsidRDefault="0005716A" w:rsidP="0005716A">
            <w:pPr>
              <w:widowControl w:val="0"/>
              <w:autoSpaceDE w:val="0"/>
              <w:autoSpaceDN w:val="0"/>
              <w:adjustRightInd w:val="0"/>
              <w:rPr>
                <w:b/>
                <w:bCs/>
                <w:sz w:val="16"/>
                <w:szCs w:val="16"/>
              </w:rPr>
            </w:pPr>
            <w:r w:rsidRPr="0075083E">
              <w:rPr>
                <w:b/>
                <w:bCs/>
                <w:sz w:val="16"/>
                <w:szCs w:val="16"/>
              </w:rPr>
              <w:t xml:space="preserve">Меркулова Е.Ю., </w:t>
            </w:r>
          </w:p>
          <w:p w14:paraId="3B0A7301" w14:textId="374B79A6" w:rsidR="0005716A" w:rsidRPr="0075083E" w:rsidRDefault="0005716A" w:rsidP="0005716A">
            <w:pPr>
              <w:widowControl w:val="0"/>
              <w:autoSpaceDE w:val="0"/>
              <w:autoSpaceDN w:val="0"/>
              <w:adjustRightInd w:val="0"/>
              <w:rPr>
                <w:color w:val="000000" w:themeColor="text1"/>
                <w:sz w:val="16"/>
                <w:szCs w:val="16"/>
              </w:rPr>
            </w:pPr>
            <w:r w:rsidRPr="0075083E">
              <w:rPr>
                <w:bCs/>
                <w:sz w:val="16"/>
                <w:szCs w:val="16"/>
              </w:rPr>
              <w:t>Пашенцев Н.Н.</w:t>
            </w:r>
          </w:p>
        </w:tc>
        <w:tc>
          <w:tcPr>
            <w:tcW w:w="446" w:type="pct"/>
            <w:tcBorders>
              <w:top w:val="single" w:sz="4" w:space="0" w:color="auto"/>
              <w:left w:val="single" w:sz="4" w:space="0" w:color="auto"/>
              <w:bottom w:val="single" w:sz="4" w:space="0" w:color="auto"/>
              <w:right w:val="single" w:sz="4" w:space="0" w:color="auto"/>
            </w:tcBorders>
          </w:tcPr>
          <w:p w14:paraId="1AEAC5EE" w14:textId="5019A5DC" w:rsidR="0005716A" w:rsidRPr="0075083E" w:rsidRDefault="0005716A" w:rsidP="0005716A">
            <w:pPr>
              <w:jc w:val="center"/>
              <w:rPr>
                <w:color w:val="000000" w:themeColor="text1"/>
                <w:sz w:val="16"/>
                <w:szCs w:val="16"/>
              </w:rPr>
            </w:pPr>
            <w:r w:rsidRPr="0075083E">
              <w:rPr>
                <w:rFonts w:eastAsia="Calibri"/>
                <w:sz w:val="16"/>
                <w:szCs w:val="16"/>
                <w:lang w:eastAsia="en-US"/>
              </w:rPr>
              <w:t>0,36/0,16</w:t>
            </w:r>
          </w:p>
        </w:tc>
        <w:tc>
          <w:tcPr>
            <w:tcW w:w="942" w:type="pct"/>
            <w:tcBorders>
              <w:top w:val="single" w:sz="4" w:space="0" w:color="auto"/>
              <w:left w:val="single" w:sz="4" w:space="0" w:color="auto"/>
              <w:bottom w:val="single" w:sz="4" w:space="0" w:color="auto"/>
              <w:right w:val="single" w:sz="4" w:space="0" w:color="auto"/>
            </w:tcBorders>
          </w:tcPr>
          <w:p w14:paraId="629857C8" w14:textId="77777777" w:rsidR="0005716A" w:rsidRPr="0075083E" w:rsidRDefault="0005716A" w:rsidP="0005716A">
            <w:pPr>
              <w:rPr>
                <w:bCs/>
                <w:sz w:val="16"/>
                <w:szCs w:val="16"/>
              </w:rPr>
            </w:pPr>
            <w:r w:rsidRPr="0075083E">
              <w:rPr>
                <w:bCs/>
                <w:sz w:val="16"/>
                <w:szCs w:val="16"/>
              </w:rPr>
              <w:t xml:space="preserve">Тамбов: Изд-во Першина Р.В., 2018. </w:t>
            </w:r>
          </w:p>
          <w:p w14:paraId="3BB809C3" w14:textId="240EB090" w:rsidR="0005716A" w:rsidRPr="0075083E" w:rsidRDefault="0005716A" w:rsidP="0005716A">
            <w:pPr>
              <w:rPr>
                <w:color w:val="000000" w:themeColor="text1"/>
                <w:sz w:val="16"/>
                <w:szCs w:val="16"/>
              </w:rPr>
            </w:pPr>
            <w:r w:rsidRPr="0075083E">
              <w:rPr>
                <w:bCs/>
                <w:sz w:val="16"/>
                <w:szCs w:val="16"/>
              </w:rPr>
              <w:t>С. 158-163.</w:t>
            </w:r>
          </w:p>
        </w:tc>
        <w:tc>
          <w:tcPr>
            <w:tcW w:w="250" w:type="pct"/>
            <w:tcBorders>
              <w:top w:val="single" w:sz="4" w:space="0" w:color="auto"/>
              <w:left w:val="single" w:sz="4" w:space="0" w:color="auto"/>
              <w:bottom w:val="single" w:sz="4" w:space="0" w:color="auto"/>
              <w:right w:val="single" w:sz="4" w:space="0" w:color="auto"/>
            </w:tcBorders>
          </w:tcPr>
          <w:p w14:paraId="1E5B5090" w14:textId="29C1E455" w:rsidR="0005716A" w:rsidRPr="0075083E" w:rsidRDefault="0005716A" w:rsidP="0005716A">
            <w:pPr>
              <w:rPr>
                <w:color w:val="000000" w:themeColor="text1"/>
                <w:sz w:val="16"/>
                <w:szCs w:val="16"/>
              </w:rPr>
            </w:pPr>
            <w:r w:rsidRPr="0075083E">
              <w:rPr>
                <w:color w:val="000000" w:themeColor="text1"/>
                <w:sz w:val="16"/>
                <w:szCs w:val="16"/>
              </w:rPr>
              <w:t>300</w:t>
            </w:r>
          </w:p>
        </w:tc>
      </w:tr>
      <w:tr w:rsidR="0005716A" w:rsidRPr="0075083E" w14:paraId="654664F0"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765EB61A" w14:textId="29A53B3A" w:rsidR="0005716A" w:rsidRPr="0075083E" w:rsidRDefault="00016A9E" w:rsidP="0005716A">
            <w:pPr>
              <w:jc w:val="center"/>
              <w:rPr>
                <w:i/>
                <w:sz w:val="16"/>
                <w:szCs w:val="16"/>
              </w:rPr>
            </w:pPr>
            <w:r w:rsidRPr="0075083E">
              <w:rPr>
                <w:i/>
                <w:sz w:val="16"/>
                <w:szCs w:val="16"/>
              </w:rPr>
              <w:t>19</w:t>
            </w:r>
          </w:p>
        </w:tc>
        <w:tc>
          <w:tcPr>
            <w:tcW w:w="669" w:type="pct"/>
            <w:tcBorders>
              <w:top w:val="single" w:sz="4" w:space="0" w:color="auto"/>
              <w:left w:val="single" w:sz="4" w:space="0" w:color="auto"/>
              <w:bottom w:val="single" w:sz="4" w:space="0" w:color="auto"/>
              <w:right w:val="single" w:sz="4" w:space="0" w:color="auto"/>
            </w:tcBorders>
          </w:tcPr>
          <w:p w14:paraId="2A7CEE98" w14:textId="7789A5A0" w:rsidR="0005716A" w:rsidRPr="0075083E" w:rsidRDefault="0005716A" w:rsidP="0005716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15DA0D78" w14:textId="6C64D3C1" w:rsidR="0005716A" w:rsidRPr="0075083E" w:rsidRDefault="0005716A" w:rsidP="0005716A">
            <w:pPr>
              <w:rPr>
                <w:color w:val="000000" w:themeColor="text1"/>
                <w:sz w:val="16"/>
                <w:szCs w:val="16"/>
              </w:rPr>
            </w:pPr>
            <w:r w:rsidRPr="0075083E">
              <w:rPr>
                <w:bCs/>
                <w:sz w:val="16"/>
                <w:szCs w:val="16"/>
              </w:rPr>
              <w:t xml:space="preserve">Проблемы и перспективы развития экономики предприятия в России и за рубежом: Материалы II Международной научно-практической конференции (29-30 марта 2018 г.).  </w:t>
            </w:r>
          </w:p>
        </w:tc>
        <w:tc>
          <w:tcPr>
            <w:tcW w:w="792" w:type="pct"/>
            <w:tcBorders>
              <w:top w:val="single" w:sz="4" w:space="0" w:color="auto"/>
              <w:left w:val="single" w:sz="4" w:space="0" w:color="auto"/>
              <w:bottom w:val="single" w:sz="4" w:space="0" w:color="auto"/>
              <w:right w:val="single" w:sz="4" w:space="0" w:color="auto"/>
            </w:tcBorders>
          </w:tcPr>
          <w:p w14:paraId="69437CAC" w14:textId="7884F3C7" w:rsidR="0005716A" w:rsidRPr="0075083E" w:rsidRDefault="0005716A" w:rsidP="0005716A">
            <w:pPr>
              <w:rPr>
                <w:color w:val="000000" w:themeColor="text1"/>
                <w:sz w:val="16"/>
                <w:szCs w:val="16"/>
              </w:rPr>
            </w:pPr>
            <w:r w:rsidRPr="0075083E">
              <w:rPr>
                <w:bCs/>
                <w:sz w:val="16"/>
                <w:szCs w:val="16"/>
              </w:rPr>
              <w:t>Характеристика российской модели бухгалтерского учета</w:t>
            </w:r>
          </w:p>
        </w:tc>
        <w:tc>
          <w:tcPr>
            <w:tcW w:w="730" w:type="pct"/>
            <w:tcBorders>
              <w:top w:val="single" w:sz="4" w:space="0" w:color="auto"/>
              <w:left w:val="single" w:sz="4" w:space="0" w:color="auto"/>
              <w:bottom w:val="single" w:sz="4" w:space="0" w:color="auto"/>
              <w:right w:val="single" w:sz="4" w:space="0" w:color="auto"/>
            </w:tcBorders>
          </w:tcPr>
          <w:p w14:paraId="59B5D5AA" w14:textId="77777777" w:rsidR="0005716A" w:rsidRPr="0075083E" w:rsidRDefault="0005716A" w:rsidP="0005716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408DAA8C" w14:textId="77777777" w:rsidR="0005716A" w:rsidRPr="0075083E" w:rsidRDefault="0005716A" w:rsidP="0005716A">
            <w:pPr>
              <w:widowControl w:val="0"/>
              <w:autoSpaceDE w:val="0"/>
              <w:autoSpaceDN w:val="0"/>
              <w:adjustRightInd w:val="0"/>
              <w:rPr>
                <w:b/>
                <w:bCs/>
                <w:sz w:val="16"/>
                <w:szCs w:val="16"/>
              </w:rPr>
            </w:pPr>
            <w:r w:rsidRPr="0075083E">
              <w:rPr>
                <w:b/>
                <w:bCs/>
                <w:sz w:val="16"/>
                <w:szCs w:val="16"/>
              </w:rPr>
              <w:t xml:space="preserve">Меркулова Е.Ю., </w:t>
            </w:r>
          </w:p>
          <w:p w14:paraId="5D12C8A5" w14:textId="1BC71C19" w:rsidR="0005716A" w:rsidRPr="0075083E" w:rsidRDefault="0005716A" w:rsidP="0005716A">
            <w:pPr>
              <w:widowControl w:val="0"/>
              <w:autoSpaceDE w:val="0"/>
              <w:autoSpaceDN w:val="0"/>
              <w:adjustRightInd w:val="0"/>
              <w:rPr>
                <w:color w:val="000000" w:themeColor="text1"/>
                <w:sz w:val="16"/>
                <w:szCs w:val="16"/>
              </w:rPr>
            </w:pPr>
            <w:r w:rsidRPr="0075083E">
              <w:rPr>
                <w:bCs/>
                <w:sz w:val="16"/>
                <w:szCs w:val="16"/>
              </w:rPr>
              <w:t>Товкес Д.В.</w:t>
            </w:r>
          </w:p>
        </w:tc>
        <w:tc>
          <w:tcPr>
            <w:tcW w:w="446" w:type="pct"/>
            <w:tcBorders>
              <w:top w:val="single" w:sz="4" w:space="0" w:color="auto"/>
              <w:left w:val="single" w:sz="4" w:space="0" w:color="auto"/>
              <w:bottom w:val="single" w:sz="4" w:space="0" w:color="auto"/>
              <w:right w:val="single" w:sz="4" w:space="0" w:color="auto"/>
            </w:tcBorders>
          </w:tcPr>
          <w:p w14:paraId="34A84CF1" w14:textId="5990F5F5" w:rsidR="0005716A" w:rsidRPr="0075083E" w:rsidRDefault="0005716A" w:rsidP="0005716A">
            <w:pPr>
              <w:jc w:val="center"/>
              <w:rPr>
                <w:color w:val="000000" w:themeColor="text1"/>
                <w:sz w:val="16"/>
                <w:szCs w:val="16"/>
              </w:rPr>
            </w:pPr>
            <w:r w:rsidRPr="0075083E">
              <w:rPr>
                <w:rFonts w:eastAsia="Calibri"/>
                <w:sz w:val="16"/>
                <w:szCs w:val="16"/>
                <w:lang w:eastAsia="en-US"/>
              </w:rPr>
              <w:t>0,3/0,15</w:t>
            </w:r>
          </w:p>
        </w:tc>
        <w:tc>
          <w:tcPr>
            <w:tcW w:w="942" w:type="pct"/>
            <w:tcBorders>
              <w:top w:val="single" w:sz="4" w:space="0" w:color="auto"/>
              <w:left w:val="single" w:sz="4" w:space="0" w:color="auto"/>
              <w:bottom w:val="single" w:sz="4" w:space="0" w:color="auto"/>
              <w:right w:val="single" w:sz="4" w:space="0" w:color="auto"/>
            </w:tcBorders>
          </w:tcPr>
          <w:p w14:paraId="6959D9E8" w14:textId="77777777" w:rsidR="0005716A" w:rsidRPr="0075083E" w:rsidRDefault="0005716A" w:rsidP="0005716A">
            <w:pPr>
              <w:rPr>
                <w:bCs/>
                <w:sz w:val="16"/>
                <w:szCs w:val="16"/>
              </w:rPr>
            </w:pPr>
            <w:r w:rsidRPr="0075083E">
              <w:rPr>
                <w:bCs/>
                <w:sz w:val="16"/>
                <w:szCs w:val="16"/>
              </w:rPr>
              <w:t xml:space="preserve">Тамбов: Изд-во Першина Р.В., 2018. </w:t>
            </w:r>
          </w:p>
          <w:p w14:paraId="379C7BB7" w14:textId="3160CB09" w:rsidR="0005716A" w:rsidRPr="0075083E" w:rsidRDefault="0005716A" w:rsidP="0005716A">
            <w:pPr>
              <w:rPr>
                <w:color w:val="000000" w:themeColor="text1"/>
                <w:sz w:val="16"/>
                <w:szCs w:val="16"/>
              </w:rPr>
            </w:pPr>
            <w:r w:rsidRPr="0075083E">
              <w:rPr>
                <w:bCs/>
                <w:sz w:val="16"/>
                <w:szCs w:val="16"/>
              </w:rPr>
              <w:t>С. 170-174.</w:t>
            </w:r>
          </w:p>
        </w:tc>
        <w:tc>
          <w:tcPr>
            <w:tcW w:w="250" w:type="pct"/>
            <w:tcBorders>
              <w:top w:val="single" w:sz="4" w:space="0" w:color="auto"/>
              <w:left w:val="single" w:sz="4" w:space="0" w:color="auto"/>
              <w:bottom w:val="single" w:sz="4" w:space="0" w:color="auto"/>
              <w:right w:val="single" w:sz="4" w:space="0" w:color="auto"/>
            </w:tcBorders>
          </w:tcPr>
          <w:p w14:paraId="0942DDDF" w14:textId="3C7EC755" w:rsidR="0005716A" w:rsidRPr="0075083E" w:rsidRDefault="0005716A" w:rsidP="0005716A">
            <w:pPr>
              <w:rPr>
                <w:color w:val="000000" w:themeColor="text1"/>
                <w:sz w:val="16"/>
                <w:szCs w:val="16"/>
              </w:rPr>
            </w:pPr>
            <w:r w:rsidRPr="0075083E">
              <w:rPr>
                <w:color w:val="000000" w:themeColor="text1"/>
                <w:sz w:val="16"/>
                <w:szCs w:val="16"/>
              </w:rPr>
              <w:t>300</w:t>
            </w:r>
          </w:p>
        </w:tc>
      </w:tr>
      <w:tr w:rsidR="0005716A" w:rsidRPr="0075083E" w14:paraId="0C1ADA6B"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4ACFA262" w14:textId="32BD46D6" w:rsidR="0005716A" w:rsidRPr="0075083E" w:rsidRDefault="00016A9E" w:rsidP="0005716A">
            <w:pPr>
              <w:jc w:val="center"/>
              <w:rPr>
                <w:i/>
                <w:sz w:val="16"/>
                <w:szCs w:val="16"/>
              </w:rPr>
            </w:pPr>
            <w:r w:rsidRPr="0075083E">
              <w:rPr>
                <w:i/>
                <w:sz w:val="16"/>
                <w:szCs w:val="16"/>
              </w:rPr>
              <w:lastRenderedPageBreak/>
              <w:t>20</w:t>
            </w:r>
          </w:p>
        </w:tc>
        <w:tc>
          <w:tcPr>
            <w:tcW w:w="669" w:type="pct"/>
            <w:tcBorders>
              <w:top w:val="single" w:sz="4" w:space="0" w:color="auto"/>
              <w:left w:val="single" w:sz="4" w:space="0" w:color="auto"/>
              <w:bottom w:val="single" w:sz="4" w:space="0" w:color="auto"/>
              <w:right w:val="single" w:sz="4" w:space="0" w:color="auto"/>
            </w:tcBorders>
          </w:tcPr>
          <w:p w14:paraId="1A955548" w14:textId="76A3F07F" w:rsidR="0005716A" w:rsidRPr="0075083E" w:rsidRDefault="0005716A" w:rsidP="0005716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6DF5702A" w14:textId="4C6B11B4" w:rsidR="0005716A" w:rsidRPr="0075083E" w:rsidRDefault="0005716A" w:rsidP="0005716A">
            <w:pPr>
              <w:rPr>
                <w:color w:val="000000" w:themeColor="text1"/>
                <w:sz w:val="16"/>
                <w:szCs w:val="16"/>
              </w:rPr>
            </w:pPr>
            <w:r w:rsidRPr="0075083E">
              <w:rPr>
                <w:bCs/>
                <w:sz w:val="16"/>
                <w:szCs w:val="16"/>
              </w:rPr>
              <w:t xml:space="preserve">Проблемы и перспективы развития экономики предприятия в России и за рубежом: Материалы II Международной научно-практической конференции (29-30 марта 2018 г.).  </w:t>
            </w:r>
          </w:p>
        </w:tc>
        <w:tc>
          <w:tcPr>
            <w:tcW w:w="792" w:type="pct"/>
            <w:tcBorders>
              <w:top w:val="single" w:sz="4" w:space="0" w:color="auto"/>
              <w:left w:val="single" w:sz="4" w:space="0" w:color="auto"/>
              <w:bottom w:val="single" w:sz="4" w:space="0" w:color="auto"/>
              <w:right w:val="single" w:sz="4" w:space="0" w:color="auto"/>
            </w:tcBorders>
          </w:tcPr>
          <w:p w14:paraId="7BDCE042" w14:textId="18D0B543" w:rsidR="0005716A" w:rsidRPr="0075083E" w:rsidRDefault="0005716A" w:rsidP="0005716A">
            <w:pPr>
              <w:rPr>
                <w:color w:val="000000" w:themeColor="text1"/>
                <w:sz w:val="16"/>
                <w:szCs w:val="16"/>
              </w:rPr>
            </w:pPr>
            <w:r w:rsidRPr="0075083E">
              <w:rPr>
                <w:bCs/>
                <w:sz w:val="16"/>
                <w:szCs w:val="16"/>
              </w:rPr>
              <w:t>Раскрытие информации об основных средствах в бухгалтерской (финансовой) отчетности организации</w:t>
            </w:r>
          </w:p>
        </w:tc>
        <w:tc>
          <w:tcPr>
            <w:tcW w:w="730" w:type="pct"/>
            <w:tcBorders>
              <w:top w:val="single" w:sz="4" w:space="0" w:color="auto"/>
              <w:left w:val="single" w:sz="4" w:space="0" w:color="auto"/>
              <w:bottom w:val="single" w:sz="4" w:space="0" w:color="auto"/>
              <w:right w:val="single" w:sz="4" w:space="0" w:color="auto"/>
            </w:tcBorders>
          </w:tcPr>
          <w:p w14:paraId="49C668AE" w14:textId="77777777" w:rsidR="0005716A" w:rsidRPr="0075083E" w:rsidRDefault="0005716A" w:rsidP="0005716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4B3EEF90" w14:textId="77777777" w:rsidR="0005716A" w:rsidRPr="0075083E" w:rsidRDefault="0005716A" w:rsidP="0005716A">
            <w:pPr>
              <w:widowControl w:val="0"/>
              <w:autoSpaceDE w:val="0"/>
              <w:autoSpaceDN w:val="0"/>
              <w:adjustRightInd w:val="0"/>
              <w:rPr>
                <w:b/>
                <w:bCs/>
                <w:sz w:val="16"/>
                <w:szCs w:val="16"/>
              </w:rPr>
            </w:pPr>
            <w:r w:rsidRPr="0075083E">
              <w:rPr>
                <w:b/>
                <w:bCs/>
                <w:sz w:val="16"/>
                <w:szCs w:val="16"/>
              </w:rPr>
              <w:t>Турганова Л.В.,</w:t>
            </w:r>
          </w:p>
          <w:p w14:paraId="63943E7C" w14:textId="40C6BC69" w:rsidR="0005716A" w:rsidRPr="0075083E" w:rsidRDefault="0005716A" w:rsidP="0005716A">
            <w:pPr>
              <w:widowControl w:val="0"/>
              <w:autoSpaceDE w:val="0"/>
              <w:autoSpaceDN w:val="0"/>
              <w:adjustRightInd w:val="0"/>
              <w:rPr>
                <w:color w:val="000000" w:themeColor="text1"/>
                <w:sz w:val="16"/>
                <w:szCs w:val="16"/>
              </w:rPr>
            </w:pPr>
            <w:r w:rsidRPr="0075083E">
              <w:rPr>
                <w:bCs/>
                <w:sz w:val="16"/>
                <w:szCs w:val="16"/>
              </w:rPr>
              <w:t>Хохлова И.С.</w:t>
            </w:r>
          </w:p>
        </w:tc>
        <w:tc>
          <w:tcPr>
            <w:tcW w:w="446" w:type="pct"/>
            <w:tcBorders>
              <w:top w:val="single" w:sz="4" w:space="0" w:color="auto"/>
              <w:left w:val="single" w:sz="4" w:space="0" w:color="auto"/>
              <w:bottom w:val="single" w:sz="4" w:space="0" w:color="auto"/>
              <w:right w:val="single" w:sz="4" w:space="0" w:color="auto"/>
            </w:tcBorders>
          </w:tcPr>
          <w:p w14:paraId="492DF449" w14:textId="70B4DDEA" w:rsidR="0005716A" w:rsidRPr="0075083E" w:rsidRDefault="0005716A" w:rsidP="0005716A">
            <w:pPr>
              <w:jc w:val="center"/>
              <w:rPr>
                <w:color w:val="000000" w:themeColor="text1"/>
                <w:sz w:val="16"/>
                <w:szCs w:val="16"/>
              </w:rPr>
            </w:pPr>
            <w:r w:rsidRPr="0075083E">
              <w:rPr>
                <w:rFonts w:eastAsia="Calibri"/>
                <w:sz w:val="16"/>
                <w:szCs w:val="16"/>
                <w:lang w:eastAsia="en-US"/>
              </w:rPr>
              <w:t>0,3/0,15</w:t>
            </w:r>
          </w:p>
        </w:tc>
        <w:tc>
          <w:tcPr>
            <w:tcW w:w="942" w:type="pct"/>
            <w:tcBorders>
              <w:top w:val="single" w:sz="4" w:space="0" w:color="auto"/>
              <w:left w:val="single" w:sz="4" w:space="0" w:color="auto"/>
              <w:bottom w:val="single" w:sz="4" w:space="0" w:color="auto"/>
              <w:right w:val="single" w:sz="4" w:space="0" w:color="auto"/>
            </w:tcBorders>
          </w:tcPr>
          <w:p w14:paraId="7CABAF8A" w14:textId="77777777" w:rsidR="0005716A" w:rsidRPr="0075083E" w:rsidRDefault="0005716A" w:rsidP="0005716A">
            <w:pPr>
              <w:rPr>
                <w:bCs/>
                <w:sz w:val="16"/>
                <w:szCs w:val="16"/>
              </w:rPr>
            </w:pPr>
            <w:r w:rsidRPr="0075083E">
              <w:rPr>
                <w:bCs/>
                <w:sz w:val="16"/>
                <w:szCs w:val="16"/>
              </w:rPr>
              <w:t xml:space="preserve">Тамбов: Изд-во Першина Р.В., 2018. </w:t>
            </w:r>
          </w:p>
          <w:p w14:paraId="03017B2D" w14:textId="0B0FEAB4" w:rsidR="0005716A" w:rsidRPr="0075083E" w:rsidRDefault="0005716A" w:rsidP="0005716A">
            <w:pPr>
              <w:rPr>
                <w:color w:val="000000" w:themeColor="text1"/>
                <w:sz w:val="16"/>
                <w:szCs w:val="16"/>
              </w:rPr>
            </w:pPr>
            <w:r w:rsidRPr="0075083E">
              <w:rPr>
                <w:bCs/>
                <w:sz w:val="16"/>
                <w:szCs w:val="16"/>
              </w:rPr>
              <w:t>С. 175-179.</w:t>
            </w:r>
          </w:p>
        </w:tc>
        <w:tc>
          <w:tcPr>
            <w:tcW w:w="250" w:type="pct"/>
            <w:tcBorders>
              <w:top w:val="single" w:sz="4" w:space="0" w:color="auto"/>
              <w:left w:val="single" w:sz="4" w:space="0" w:color="auto"/>
              <w:bottom w:val="single" w:sz="4" w:space="0" w:color="auto"/>
              <w:right w:val="single" w:sz="4" w:space="0" w:color="auto"/>
            </w:tcBorders>
          </w:tcPr>
          <w:p w14:paraId="6ADF1AFA" w14:textId="6AE5A3A9" w:rsidR="0005716A" w:rsidRPr="0075083E" w:rsidRDefault="0005716A" w:rsidP="0005716A">
            <w:pPr>
              <w:rPr>
                <w:color w:val="000000" w:themeColor="text1"/>
                <w:sz w:val="16"/>
                <w:szCs w:val="16"/>
              </w:rPr>
            </w:pPr>
            <w:r w:rsidRPr="0075083E">
              <w:rPr>
                <w:color w:val="000000" w:themeColor="text1"/>
                <w:sz w:val="16"/>
                <w:szCs w:val="16"/>
              </w:rPr>
              <w:t>300</w:t>
            </w:r>
          </w:p>
        </w:tc>
      </w:tr>
      <w:tr w:rsidR="0005716A" w:rsidRPr="0075083E" w14:paraId="7BC96621"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390D924F" w14:textId="30DBCFEE" w:rsidR="0005716A" w:rsidRPr="0075083E" w:rsidRDefault="00016A9E" w:rsidP="0005716A">
            <w:pPr>
              <w:jc w:val="center"/>
              <w:rPr>
                <w:i/>
                <w:sz w:val="16"/>
                <w:szCs w:val="16"/>
              </w:rPr>
            </w:pPr>
            <w:r w:rsidRPr="0075083E">
              <w:rPr>
                <w:i/>
                <w:sz w:val="16"/>
                <w:szCs w:val="16"/>
              </w:rPr>
              <w:t>21</w:t>
            </w:r>
          </w:p>
        </w:tc>
        <w:tc>
          <w:tcPr>
            <w:tcW w:w="669" w:type="pct"/>
            <w:tcBorders>
              <w:top w:val="single" w:sz="4" w:space="0" w:color="auto"/>
              <w:left w:val="single" w:sz="4" w:space="0" w:color="auto"/>
              <w:bottom w:val="single" w:sz="4" w:space="0" w:color="auto"/>
              <w:right w:val="single" w:sz="4" w:space="0" w:color="auto"/>
            </w:tcBorders>
          </w:tcPr>
          <w:p w14:paraId="58B2B046" w14:textId="0A4E1E45" w:rsidR="0005716A" w:rsidRPr="0075083E" w:rsidRDefault="0005716A" w:rsidP="0005716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5A214385" w14:textId="2208741C" w:rsidR="0005716A" w:rsidRPr="0075083E" w:rsidRDefault="0005716A" w:rsidP="0005716A">
            <w:pPr>
              <w:rPr>
                <w:color w:val="000000" w:themeColor="text1"/>
                <w:sz w:val="16"/>
                <w:szCs w:val="16"/>
              </w:rPr>
            </w:pPr>
            <w:r w:rsidRPr="0075083E">
              <w:rPr>
                <w:bCs/>
                <w:sz w:val="16"/>
                <w:szCs w:val="16"/>
              </w:rPr>
              <w:t xml:space="preserve">Проблемы и перспективы развития экономики предприятия в России и за рубежом: Материалы II Международной научно-практической конференции (29-30 марта 2018 г.).  </w:t>
            </w:r>
          </w:p>
        </w:tc>
        <w:tc>
          <w:tcPr>
            <w:tcW w:w="792" w:type="pct"/>
            <w:tcBorders>
              <w:top w:val="single" w:sz="4" w:space="0" w:color="auto"/>
              <w:left w:val="single" w:sz="4" w:space="0" w:color="auto"/>
              <w:bottom w:val="single" w:sz="4" w:space="0" w:color="auto"/>
              <w:right w:val="single" w:sz="4" w:space="0" w:color="auto"/>
            </w:tcBorders>
          </w:tcPr>
          <w:p w14:paraId="49283A34" w14:textId="19C699DE" w:rsidR="0005716A" w:rsidRPr="0075083E" w:rsidRDefault="0005716A" w:rsidP="0005716A">
            <w:pPr>
              <w:rPr>
                <w:color w:val="000000" w:themeColor="text1"/>
                <w:sz w:val="16"/>
                <w:szCs w:val="16"/>
              </w:rPr>
            </w:pPr>
            <w:r w:rsidRPr="0075083E">
              <w:rPr>
                <w:bCs/>
                <w:sz w:val="16"/>
                <w:szCs w:val="16"/>
              </w:rPr>
              <w:t>Оптимизация налоговых выплат по результатам налогового аудита</w:t>
            </w:r>
          </w:p>
        </w:tc>
        <w:tc>
          <w:tcPr>
            <w:tcW w:w="730" w:type="pct"/>
            <w:tcBorders>
              <w:top w:val="single" w:sz="4" w:space="0" w:color="auto"/>
              <w:left w:val="single" w:sz="4" w:space="0" w:color="auto"/>
              <w:bottom w:val="single" w:sz="4" w:space="0" w:color="auto"/>
              <w:right w:val="single" w:sz="4" w:space="0" w:color="auto"/>
            </w:tcBorders>
          </w:tcPr>
          <w:p w14:paraId="331678C6" w14:textId="77777777" w:rsidR="0005716A" w:rsidRPr="0075083E" w:rsidRDefault="0005716A" w:rsidP="0005716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7ADEFB45" w14:textId="77777777" w:rsidR="0005716A" w:rsidRPr="0075083E" w:rsidRDefault="0005716A" w:rsidP="0005716A">
            <w:pPr>
              <w:widowControl w:val="0"/>
              <w:autoSpaceDE w:val="0"/>
              <w:autoSpaceDN w:val="0"/>
              <w:adjustRightInd w:val="0"/>
              <w:rPr>
                <w:b/>
                <w:bCs/>
                <w:sz w:val="16"/>
                <w:szCs w:val="16"/>
              </w:rPr>
            </w:pPr>
            <w:r w:rsidRPr="0075083E">
              <w:rPr>
                <w:b/>
                <w:bCs/>
                <w:sz w:val="16"/>
                <w:szCs w:val="16"/>
              </w:rPr>
              <w:t xml:space="preserve">Шамрина И.В., </w:t>
            </w:r>
          </w:p>
          <w:p w14:paraId="274DC485" w14:textId="65A4B5CA" w:rsidR="0005716A" w:rsidRPr="0075083E" w:rsidRDefault="0005716A" w:rsidP="0005716A">
            <w:pPr>
              <w:widowControl w:val="0"/>
              <w:autoSpaceDE w:val="0"/>
              <w:autoSpaceDN w:val="0"/>
              <w:adjustRightInd w:val="0"/>
              <w:rPr>
                <w:color w:val="000000" w:themeColor="text1"/>
                <w:sz w:val="16"/>
                <w:szCs w:val="16"/>
              </w:rPr>
            </w:pPr>
            <w:r w:rsidRPr="0075083E">
              <w:rPr>
                <w:bCs/>
                <w:sz w:val="16"/>
                <w:szCs w:val="16"/>
              </w:rPr>
              <w:t>Прокофьева Е.В.</w:t>
            </w:r>
          </w:p>
        </w:tc>
        <w:tc>
          <w:tcPr>
            <w:tcW w:w="446" w:type="pct"/>
            <w:tcBorders>
              <w:top w:val="single" w:sz="4" w:space="0" w:color="auto"/>
              <w:left w:val="single" w:sz="4" w:space="0" w:color="auto"/>
              <w:bottom w:val="single" w:sz="4" w:space="0" w:color="auto"/>
              <w:right w:val="single" w:sz="4" w:space="0" w:color="auto"/>
            </w:tcBorders>
          </w:tcPr>
          <w:p w14:paraId="6D78DDCF" w14:textId="1537DBE9" w:rsidR="0005716A" w:rsidRPr="0075083E" w:rsidRDefault="0005716A" w:rsidP="0005716A">
            <w:pPr>
              <w:jc w:val="center"/>
              <w:rPr>
                <w:color w:val="000000" w:themeColor="text1"/>
                <w:sz w:val="16"/>
                <w:szCs w:val="16"/>
              </w:rPr>
            </w:pPr>
            <w:r w:rsidRPr="0075083E">
              <w:rPr>
                <w:rFonts w:eastAsia="Calibri"/>
                <w:sz w:val="16"/>
                <w:szCs w:val="16"/>
                <w:lang w:eastAsia="en-US"/>
              </w:rPr>
              <w:t>0,3/0,15</w:t>
            </w:r>
          </w:p>
        </w:tc>
        <w:tc>
          <w:tcPr>
            <w:tcW w:w="942" w:type="pct"/>
            <w:tcBorders>
              <w:top w:val="single" w:sz="4" w:space="0" w:color="auto"/>
              <w:left w:val="single" w:sz="4" w:space="0" w:color="auto"/>
              <w:bottom w:val="single" w:sz="4" w:space="0" w:color="auto"/>
              <w:right w:val="single" w:sz="4" w:space="0" w:color="auto"/>
            </w:tcBorders>
          </w:tcPr>
          <w:p w14:paraId="55EF0E80" w14:textId="77777777" w:rsidR="0005716A" w:rsidRPr="0075083E" w:rsidRDefault="0005716A" w:rsidP="0005716A">
            <w:pPr>
              <w:rPr>
                <w:bCs/>
                <w:sz w:val="16"/>
                <w:szCs w:val="16"/>
              </w:rPr>
            </w:pPr>
            <w:r w:rsidRPr="0075083E">
              <w:rPr>
                <w:bCs/>
                <w:sz w:val="16"/>
                <w:szCs w:val="16"/>
              </w:rPr>
              <w:t xml:space="preserve">Тамбов: Изд-во Першина Р.В., 2018. </w:t>
            </w:r>
          </w:p>
          <w:p w14:paraId="50E23094" w14:textId="2CCD2AC8" w:rsidR="0005716A" w:rsidRPr="0075083E" w:rsidRDefault="0005716A" w:rsidP="0005716A">
            <w:pPr>
              <w:rPr>
                <w:color w:val="000000" w:themeColor="text1"/>
                <w:sz w:val="16"/>
                <w:szCs w:val="16"/>
              </w:rPr>
            </w:pPr>
            <w:r w:rsidRPr="0075083E">
              <w:rPr>
                <w:bCs/>
                <w:sz w:val="16"/>
                <w:szCs w:val="16"/>
              </w:rPr>
              <w:t>С. 201-205.</w:t>
            </w:r>
          </w:p>
        </w:tc>
        <w:tc>
          <w:tcPr>
            <w:tcW w:w="250" w:type="pct"/>
            <w:tcBorders>
              <w:top w:val="single" w:sz="4" w:space="0" w:color="auto"/>
              <w:left w:val="single" w:sz="4" w:space="0" w:color="auto"/>
              <w:bottom w:val="single" w:sz="4" w:space="0" w:color="auto"/>
              <w:right w:val="single" w:sz="4" w:space="0" w:color="auto"/>
            </w:tcBorders>
          </w:tcPr>
          <w:p w14:paraId="106E8AA4" w14:textId="5699AB5B" w:rsidR="0005716A" w:rsidRPr="0075083E" w:rsidRDefault="0005716A" w:rsidP="0005716A">
            <w:pPr>
              <w:rPr>
                <w:color w:val="000000" w:themeColor="text1"/>
                <w:sz w:val="16"/>
                <w:szCs w:val="16"/>
              </w:rPr>
            </w:pPr>
            <w:r w:rsidRPr="0075083E">
              <w:rPr>
                <w:color w:val="000000" w:themeColor="text1"/>
                <w:sz w:val="16"/>
                <w:szCs w:val="16"/>
              </w:rPr>
              <w:t>300</w:t>
            </w:r>
          </w:p>
        </w:tc>
      </w:tr>
      <w:tr w:rsidR="00260C2A" w:rsidRPr="0075083E" w14:paraId="0E10C20F"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70104ABC" w14:textId="4932554B" w:rsidR="00260C2A" w:rsidRPr="0075083E" w:rsidRDefault="00016A9E" w:rsidP="00260C2A">
            <w:pPr>
              <w:jc w:val="center"/>
              <w:rPr>
                <w:i/>
                <w:sz w:val="16"/>
                <w:szCs w:val="16"/>
              </w:rPr>
            </w:pPr>
            <w:r w:rsidRPr="0075083E">
              <w:rPr>
                <w:i/>
                <w:sz w:val="16"/>
                <w:szCs w:val="16"/>
              </w:rPr>
              <w:t>22</w:t>
            </w:r>
          </w:p>
        </w:tc>
        <w:tc>
          <w:tcPr>
            <w:tcW w:w="669" w:type="pct"/>
            <w:tcBorders>
              <w:top w:val="single" w:sz="4" w:space="0" w:color="auto"/>
              <w:left w:val="single" w:sz="4" w:space="0" w:color="auto"/>
              <w:bottom w:val="single" w:sz="4" w:space="0" w:color="auto"/>
              <w:right w:val="single" w:sz="4" w:space="0" w:color="auto"/>
            </w:tcBorders>
          </w:tcPr>
          <w:p w14:paraId="3C100B94" w14:textId="55B48CF5" w:rsidR="00260C2A" w:rsidRPr="0075083E" w:rsidRDefault="00260C2A" w:rsidP="00260C2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4E98FB37" w14:textId="3D8F2A89" w:rsidR="00260C2A" w:rsidRPr="0075083E" w:rsidRDefault="00260C2A" w:rsidP="00260C2A">
            <w:pPr>
              <w:rPr>
                <w:color w:val="000000" w:themeColor="text1"/>
                <w:sz w:val="16"/>
                <w:szCs w:val="16"/>
              </w:rPr>
            </w:pPr>
            <w:r w:rsidRPr="0075083E">
              <w:rPr>
                <w:color w:val="000000" w:themeColor="text1"/>
                <w:sz w:val="16"/>
                <w:szCs w:val="16"/>
              </w:rPr>
              <w:t xml:space="preserve">Проблемы развития экономических систем: вызовы современности Материалы III Международной научно-практической конференции </w:t>
            </w:r>
            <w:r w:rsidRPr="0075083E">
              <w:rPr>
                <w:bCs/>
                <w:sz w:val="16"/>
                <w:szCs w:val="16"/>
              </w:rPr>
              <w:t xml:space="preserve">(08-09 ноября 2018 г.).  </w:t>
            </w:r>
          </w:p>
        </w:tc>
        <w:tc>
          <w:tcPr>
            <w:tcW w:w="792" w:type="pct"/>
            <w:tcBorders>
              <w:top w:val="single" w:sz="4" w:space="0" w:color="auto"/>
              <w:left w:val="single" w:sz="4" w:space="0" w:color="auto"/>
              <w:bottom w:val="single" w:sz="4" w:space="0" w:color="auto"/>
              <w:right w:val="single" w:sz="4" w:space="0" w:color="auto"/>
            </w:tcBorders>
          </w:tcPr>
          <w:p w14:paraId="5DEA4DA3" w14:textId="7D72241D" w:rsidR="00260C2A" w:rsidRPr="0075083E" w:rsidRDefault="00260C2A" w:rsidP="00260C2A">
            <w:pPr>
              <w:rPr>
                <w:color w:val="000000" w:themeColor="text1"/>
                <w:sz w:val="16"/>
                <w:szCs w:val="16"/>
              </w:rPr>
            </w:pPr>
            <w:r w:rsidRPr="0075083E">
              <w:rPr>
                <w:color w:val="000000" w:themeColor="text1"/>
                <w:sz w:val="16"/>
                <w:szCs w:val="16"/>
              </w:rPr>
              <w:t>Методы калькулирования себестоимости на животноводческом предприятии</w:t>
            </w:r>
          </w:p>
        </w:tc>
        <w:tc>
          <w:tcPr>
            <w:tcW w:w="730" w:type="pct"/>
            <w:tcBorders>
              <w:top w:val="single" w:sz="4" w:space="0" w:color="auto"/>
              <w:left w:val="single" w:sz="4" w:space="0" w:color="auto"/>
              <w:bottom w:val="single" w:sz="4" w:space="0" w:color="auto"/>
              <w:right w:val="single" w:sz="4" w:space="0" w:color="auto"/>
            </w:tcBorders>
          </w:tcPr>
          <w:p w14:paraId="222D61A6" w14:textId="77777777" w:rsidR="00260C2A" w:rsidRPr="0075083E" w:rsidRDefault="00260C2A" w:rsidP="00260C2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4207D414" w14:textId="77777777" w:rsidR="00260C2A" w:rsidRPr="0075083E" w:rsidRDefault="00260C2A" w:rsidP="00260C2A">
            <w:pPr>
              <w:widowControl w:val="0"/>
              <w:autoSpaceDE w:val="0"/>
              <w:autoSpaceDN w:val="0"/>
              <w:adjustRightInd w:val="0"/>
              <w:rPr>
                <w:b/>
                <w:bCs/>
                <w:sz w:val="16"/>
                <w:szCs w:val="16"/>
              </w:rPr>
            </w:pPr>
            <w:r w:rsidRPr="0075083E">
              <w:rPr>
                <w:b/>
                <w:bCs/>
                <w:sz w:val="16"/>
                <w:szCs w:val="16"/>
              </w:rPr>
              <w:t xml:space="preserve">Морозова Н.С., </w:t>
            </w:r>
          </w:p>
          <w:p w14:paraId="00B14C32" w14:textId="31786C31" w:rsidR="00260C2A" w:rsidRPr="0075083E" w:rsidRDefault="00260C2A" w:rsidP="00260C2A">
            <w:pPr>
              <w:widowControl w:val="0"/>
              <w:autoSpaceDE w:val="0"/>
              <w:autoSpaceDN w:val="0"/>
              <w:adjustRightInd w:val="0"/>
              <w:rPr>
                <w:color w:val="000000" w:themeColor="text1"/>
                <w:sz w:val="16"/>
                <w:szCs w:val="16"/>
              </w:rPr>
            </w:pPr>
            <w:r w:rsidRPr="0075083E">
              <w:rPr>
                <w:bCs/>
                <w:sz w:val="16"/>
                <w:szCs w:val="16"/>
              </w:rPr>
              <w:t>Солодухина Е.Н.</w:t>
            </w:r>
          </w:p>
        </w:tc>
        <w:tc>
          <w:tcPr>
            <w:tcW w:w="446" w:type="pct"/>
            <w:tcBorders>
              <w:top w:val="single" w:sz="4" w:space="0" w:color="auto"/>
              <w:left w:val="single" w:sz="4" w:space="0" w:color="auto"/>
              <w:bottom w:val="single" w:sz="4" w:space="0" w:color="auto"/>
              <w:right w:val="single" w:sz="4" w:space="0" w:color="auto"/>
            </w:tcBorders>
          </w:tcPr>
          <w:p w14:paraId="2CC4D5CF" w14:textId="15731770" w:rsidR="00260C2A" w:rsidRPr="0075083E" w:rsidRDefault="00260C2A" w:rsidP="00260C2A">
            <w:pPr>
              <w:jc w:val="center"/>
              <w:rPr>
                <w:color w:val="000000" w:themeColor="text1"/>
                <w:sz w:val="16"/>
                <w:szCs w:val="16"/>
              </w:rPr>
            </w:pPr>
            <w:r w:rsidRPr="0075083E">
              <w:rPr>
                <w:color w:val="000000" w:themeColor="text1"/>
                <w:sz w:val="16"/>
                <w:szCs w:val="16"/>
              </w:rPr>
              <w:t>0,3/0,15</w:t>
            </w:r>
          </w:p>
        </w:tc>
        <w:tc>
          <w:tcPr>
            <w:tcW w:w="942" w:type="pct"/>
            <w:tcBorders>
              <w:top w:val="single" w:sz="4" w:space="0" w:color="auto"/>
              <w:left w:val="single" w:sz="4" w:space="0" w:color="auto"/>
              <w:bottom w:val="single" w:sz="4" w:space="0" w:color="auto"/>
              <w:right w:val="single" w:sz="4" w:space="0" w:color="auto"/>
            </w:tcBorders>
          </w:tcPr>
          <w:p w14:paraId="4DDF740D" w14:textId="77777777" w:rsidR="00260C2A" w:rsidRPr="0075083E" w:rsidRDefault="00260C2A" w:rsidP="00260C2A">
            <w:pPr>
              <w:rPr>
                <w:color w:val="000000" w:themeColor="text1"/>
                <w:sz w:val="16"/>
                <w:szCs w:val="16"/>
              </w:rPr>
            </w:pPr>
            <w:r w:rsidRPr="0075083E">
              <w:rPr>
                <w:color w:val="000000" w:themeColor="text1"/>
                <w:sz w:val="16"/>
                <w:szCs w:val="16"/>
              </w:rPr>
              <w:t>Тамбов: Издательство ТРОО «Бизнес-Наука-Общество»</w:t>
            </w:r>
          </w:p>
          <w:p w14:paraId="164B3028" w14:textId="1073E793" w:rsidR="00260C2A" w:rsidRPr="0075083E" w:rsidRDefault="00260C2A" w:rsidP="00260C2A">
            <w:pPr>
              <w:rPr>
                <w:color w:val="000000" w:themeColor="text1"/>
                <w:sz w:val="16"/>
                <w:szCs w:val="16"/>
              </w:rPr>
            </w:pPr>
            <w:r w:rsidRPr="0075083E">
              <w:rPr>
                <w:color w:val="000000" w:themeColor="text1"/>
                <w:sz w:val="16"/>
                <w:szCs w:val="16"/>
              </w:rPr>
              <w:t>С. 226-229.</w:t>
            </w:r>
          </w:p>
        </w:tc>
        <w:tc>
          <w:tcPr>
            <w:tcW w:w="250" w:type="pct"/>
            <w:tcBorders>
              <w:top w:val="single" w:sz="4" w:space="0" w:color="auto"/>
              <w:left w:val="single" w:sz="4" w:space="0" w:color="auto"/>
              <w:bottom w:val="single" w:sz="4" w:space="0" w:color="auto"/>
              <w:right w:val="single" w:sz="4" w:space="0" w:color="auto"/>
            </w:tcBorders>
          </w:tcPr>
          <w:p w14:paraId="5D833839" w14:textId="5F4C0D8B" w:rsidR="00260C2A" w:rsidRPr="0075083E" w:rsidRDefault="00260C2A" w:rsidP="00260C2A">
            <w:pPr>
              <w:rPr>
                <w:color w:val="000000" w:themeColor="text1"/>
                <w:sz w:val="16"/>
                <w:szCs w:val="16"/>
              </w:rPr>
            </w:pPr>
            <w:r w:rsidRPr="0075083E">
              <w:rPr>
                <w:color w:val="000000" w:themeColor="text1"/>
                <w:sz w:val="16"/>
                <w:szCs w:val="16"/>
              </w:rPr>
              <w:t>300</w:t>
            </w:r>
          </w:p>
        </w:tc>
      </w:tr>
      <w:tr w:rsidR="00260C2A" w:rsidRPr="0075083E" w14:paraId="1B8DA8E8"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0A43647F" w14:textId="724D9A66" w:rsidR="00260C2A" w:rsidRPr="0075083E" w:rsidRDefault="00016A9E" w:rsidP="00260C2A">
            <w:pPr>
              <w:jc w:val="center"/>
              <w:rPr>
                <w:i/>
                <w:sz w:val="16"/>
                <w:szCs w:val="16"/>
              </w:rPr>
            </w:pPr>
            <w:r w:rsidRPr="0075083E">
              <w:rPr>
                <w:i/>
                <w:sz w:val="16"/>
                <w:szCs w:val="16"/>
              </w:rPr>
              <w:t>23</w:t>
            </w:r>
          </w:p>
        </w:tc>
        <w:tc>
          <w:tcPr>
            <w:tcW w:w="669" w:type="pct"/>
            <w:tcBorders>
              <w:top w:val="single" w:sz="4" w:space="0" w:color="auto"/>
              <w:left w:val="single" w:sz="4" w:space="0" w:color="auto"/>
              <w:bottom w:val="single" w:sz="4" w:space="0" w:color="auto"/>
              <w:right w:val="single" w:sz="4" w:space="0" w:color="auto"/>
            </w:tcBorders>
          </w:tcPr>
          <w:p w14:paraId="56731BAD" w14:textId="4CC4726D" w:rsidR="00260C2A" w:rsidRPr="0075083E" w:rsidRDefault="00260C2A" w:rsidP="00260C2A">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18F996E3" w14:textId="276693F8" w:rsidR="00260C2A" w:rsidRPr="0075083E" w:rsidRDefault="00260C2A" w:rsidP="00260C2A">
            <w:pPr>
              <w:rPr>
                <w:color w:val="000000" w:themeColor="text1"/>
                <w:sz w:val="16"/>
                <w:szCs w:val="16"/>
              </w:rPr>
            </w:pPr>
            <w:r w:rsidRPr="0075083E">
              <w:rPr>
                <w:color w:val="000000" w:themeColor="text1"/>
                <w:sz w:val="16"/>
                <w:szCs w:val="16"/>
              </w:rPr>
              <w:t xml:space="preserve">Проблемы развития экономических систем: вызовы современности Материалы III Международной научно-практической конференции </w:t>
            </w:r>
            <w:r w:rsidRPr="0075083E">
              <w:rPr>
                <w:bCs/>
                <w:sz w:val="16"/>
                <w:szCs w:val="16"/>
              </w:rPr>
              <w:t xml:space="preserve">(08-09 ноября 2018 г.).  </w:t>
            </w:r>
          </w:p>
        </w:tc>
        <w:tc>
          <w:tcPr>
            <w:tcW w:w="792" w:type="pct"/>
            <w:tcBorders>
              <w:top w:val="single" w:sz="4" w:space="0" w:color="auto"/>
              <w:left w:val="single" w:sz="4" w:space="0" w:color="auto"/>
              <w:bottom w:val="single" w:sz="4" w:space="0" w:color="auto"/>
              <w:right w:val="single" w:sz="4" w:space="0" w:color="auto"/>
            </w:tcBorders>
          </w:tcPr>
          <w:p w14:paraId="3A1E508A" w14:textId="15309C1E" w:rsidR="00260C2A" w:rsidRPr="0075083E" w:rsidRDefault="00260C2A" w:rsidP="00260C2A">
            <w:pPr>
              <w:rPr>
                <w:color w:val="000000" w:themeColor="text1"/>
                <w:sz w:val="16"/>
                <w:szCs w:val="16"/>
              </w:rPr>
            </w:pPr>
            <w:r w:rsidRPr="0075083E">
              <w:rPr>
                <w:color w:val="000000" w:themeColor="text1"/>
                <w:sz w:val="16"/>
                <w:szCs w:val="16"/>
              </w:rPr>
              <w:t>Организация учета затрат в животноводстве</w:t>
            </w:r>
          </w:p>
        </w:tc>
        <w:tc>
          <w:tcPr>
            <w:tcW w:w="730" w:type="pct"/>
            <w:tcBorders>
              <w:top w:val="single" w:sz="4" w:space="0" w:color="auto"/>
              <w:left w:val="single" w:sz="4" w:space="0" w:color="auto"/>
              <w:bottom w:val="single" w:sz="4" w:space="0" w:color="auto"/>
              <w:right w:val="single" w:sz="4" w:space="0" w:color="auto"/>
            </w:tcBorders>
          </w:tcPr>
          <w:p w14:paraId="78D77652" w14:textId="77777777" w:rsidR="00260C2A" w:rsidRPr="0075083E" w:rsidRDefault="00260C2A" w:rsidP="00260C2A">
            <w:pPr>
              <w:widowControl w:val="0"/>
              <w:autoSpaceDE w:val="0"/>
              <w:autoSpaceDN w:val="0"/>
              <w:adjustRightInd w:val="0"/>
              <w:rPr>
                <w:color w:val="000000" w:themeColor="text1"/>
                <w:sz w:val="16"/>
                <w:szCs w:val="16"/>
              </w:rPr>
            </w:pPr>
            <w:r w:rsidRPr="0075083E">
              <w:rPr>
                <w:color w:val="000000" w:themeColor="text1"/>
                <w:sz w:val="16"/>
                <w:szCs w:val="16"/>
              </w:rPr>
              <w:t xml:space="preserve">Кафедра «Бухгалтерский учет, аудит, статистика», </w:t>
            </w:r>
          </w:p>
          <w:p w14:paraId="7CE332B4" w14:textId="2C159AC5" w:rsidR="00260C2A" w:rsidRPr="0075083E" w:rsidRDefault="00260C2A" w:rsidP="00260C2A">
            <w:pPr>
              <w:widowControl w:val="0"/>
              <w:autoSpaceDE w:val="0"/>
              <w:autoSpaceDN w:val="0"/>
              <w:adjustRightInd w:val="0"/>
              <w:rPr>
                <w:b/>
                <w:bCs/>
                <w:sz w:val="16"/>
                <w:szCs w:val="16"/>
              </w:rPr>
            </w:pPr>
            <w:r w:rsidRPr="0075083E">
              <w:rPr>
                <w:b/>
                <w:bCs/>
                <w:sz w:val="16"/>
                <w:szCs w:val="16"/>
              </w:rPr>
              <w:t xml:space="preserve">Турганова Л.В., </w:t>
            </w:r>
          </w:p>
          <w:p w14:paraId="3804A250" w14:textId="331D1A9A" w:rsidR="00260C2A" w:rsidRPr="0075083E" w:rsidRDefault="00260C2A" w:rsidP="00260C2A">
            <w:pPr>
              <w:widowControl w:val="0"/>
              <w:autoSpaceDE w:val="0"/>
              <w:autoSpaceDN w:val="0"/>
              <w:adjustRightInd w:val="0"/>
              <w:rPr>
                <w:color w:val="000000" w:themeColor="text1"/>
                <w:sz w:val="16"/>
                <w:szCs w:val="16"/>
              </w:rPr>
            </w:pPr>
            <w:r w:rsidRPr="0075083E">
              <w:rPr>
                <w:bCs/>
                <w:sz w:val="16"/>
                <w:szCs w:val="16"/>
              </w:rPr>
              <w:t>Солодухина Е.Н.</w:t>
            </w:r>
          </w:p>
        </w:tc>
        <w:tc>
          <w:tcPr>
            <w:tcW w:w="446" w:type="pct"/>
            <w:tcBorders>
              <w:top w:val="single" w:sz="4" w:space="0" w:color="auto"/>
              <w:left w:val="single" w:sz="4" w:space="0" w:color="auto"/>
              <w:bottom w:val="single" w:sz="4" w:space="0" w:color="auto"/>
              <w:right w:val="single" w:sz="4" w:space="0" w:color="auto"/>
            </w:tcBorders>
          </w:tcPr>
          <w:p w14:paraId="24D3AB49" w14:textId="29F85F69" w:rsidR="00260C2A" w:rsidRPr="0075083E" w:rsidRDefault="00260C2A" w:rsidP="00260C2A">
            <w:pPr>
              <w:jc w:val="center"/>
              <w:rPr>
                <w:color w:val="000000" w:themeColor="text1"/>
                <w:sz w:val="16"/>
                <w:szCs w:val="16"/>
              </w:rPr>
            </w:pPr>
            <w:r w:rsidRPr="0075083E">
              <w:rPr>
                <w:color w:val="000000" w:themeColor="text1"/>
                <w:sz w:val="16"/>
                <w:szCs w:val="16"/>
              </w:rPr>
              <w:t>0,3/0,15</w:t>
            </w:r>
          </w:p>
        </w:tc>
        <w:tc>
          <w:tcPr>
            <w:tcW w:w="942" w:type="pct"/>
            <w:tcBorders>
              <w:top w:val="single" w:sz="4" w:space="0" w:color="auto"/>
              <w:left w:val="single" w:sz="4" w:space="0" w:color="auto"/>
              <w:bottom w:val="single" w:sz="4" w:space="0" w:color="auto"/>
              <w:right w:val="single" w:sz="4" w:space="0" w:color="auto"/>
            </w:tcBorders>
          </w:tcPr>
          <w:p w14:paraId="38710D5F" w14:textId="77777777" w:rsidR="00260C2A" w:rsidRPr="0075083E" w:rsidRDefault="00260C2A" w:rsidP="00260C2A">
            <w:pPr>
              <w:rPr>
                <w:color w:val="000000" w:themeColor="text1"/>
                <w:sz w:val="16"/>
                <w:szCs w:val="16"/>
              </w:rPr>
            </w:pPr>
            <w:r w:rsidRPr="0075083E">
              <w:rPr>
                <w:color w:val="000000" w:themeColor="text1"/>
                <w:sz w:val="16"/>
                <w:szCs w:val="16"/>
              </w:rPr>
              <w:t>Тамбов: Издательство ТРОО «Бизнес-Наука-Общество»</w:t>
            </w:r>
          </w:p>
          <w:p w14:paraId="675EC94A" w14:textId="367A29E5" w:rsidR="00260C2A" w:rsidRPr="0075083E" w:rsidRDefault="00260C2A" w:rsidP="00260C2A">
            <w:pPr>
              <w:rPr>
                <w:color w:val="000000" w:themeColor="text1"/>
                <w:sz w:val="16"/>
                <w:szCs w:val="16"/>
              </w:rPr>
            </w:pPr>
            <w:r w:rsidRPr="0075083E">
              <w:rPr>
                <w:color w:val="000000" w:themeColor="text1"/>
                <w:sz w:val="16"/>
                <w:szCs w:val="16"/>
              </w:rPr>
              <w:t>С. 345-349.</w:t>
            </w:r>
          </w:p>
        </w:tc>
        <w:tc>
          <w:tcPr>
            <w:tcW w:w="250" w:type="pct"/>
            <w:tcBorders>
              <w:top w:val="single" w:sz="4" w:space="0" w:color="auto"/>
              <w:left w:val="single" w:sz="4" w:space="0" w:color="auto"/>
              <w:bottom w:val="single" w:sz="4" w:space="0" w:color="auto"/>
              <w:right w:val="single" w:sz="4" w:space="0" w:color="auto"/>
            </w:tcBorders>
          </w:tcPr>
          <w:p w14:paraId="3A5CF772" w14:textId="3A5D5EEC" w:rsidR="00260C2A" w:rsidRPr="0075083E" w:rsidRDefault="00260C2A" w:rsidP="00260C2A">
            <w:pPr>
              <w:rPr>
                <w:color w:val="000000" w:themeColor="text1"/>
                <w:sz w:val="16"/>
                <w:szCs w:val="16"/>
              </w:rPr>
            </w:pPr>
            <w:r w:rsidRPr="0075083E">
              <w:rPr>
                <w:color w:val="000000" w:themeColor="text1"/>
                <w:sz w:val="16"/>
                <w:szCs w:val="16"/>
              </w:rPr>
              <w:t>300</w:t>
            </w:r>
          </w:p>
        </w:tc>
      </w:tr>
      <w:tr w:rsidR="00260C2A" w:rsidRPr="0075083E" w14:paraId="3C6754F6"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3BB6CC2A" w14:textId="375E853C" w:rsidR="00260C2A" w:rsidRPr="0075083E" w:rsidRDefault="00016A9E" w:rsidP="00260C2A">
            <w:pPr>
              <w:jc w:val="center"/>
              <w:rPr>
                <w:i/>
                <w:sz w:val="16"/>
                <w:szCs w:val="16"/>
              </w:rPr>
            </w:pPr>
            <w:r w:rsidRPr="0075083E">
              <w:rPr>
                <w:i/>
                <w:sz w:val="16"/>
                <w:szCs w:val="16"/>
              </w:rPr>
              <w:t>24</w:t>
            </w:r>
          </w:p>
        </w:tc>
        <w:tc>
          <w:tcPr>
            <w:tcW w:w="669" w:type="pct"/>
            <w:tcBorders>
              <w:top w:val="single" w:sz="4" w:space="0" w:color="auto"/>
              <w:left w:val="single" w:sz="4" w:space="0" w:color="auto"/>
              <w:bottom w:val="single" w:sz="4" w:space="0" w:color="auto"/>
              <w:right w:val="single" w:sz="4" w:space="0" w:color="auto"/>
            </w:tcBorders>
          </w:tcPr>
          <w:p w14:paraId="5083A017" w14:textId="4FDFE124" w:rsidR="00260C2A" w:rsidRPr="0075083E" w:rsidRDefault="4BD6D3BC" w:rsidP="4BD6D3BC">
            <w:pPr>
              <w:rPr>
                <w:color w:val="000000" w:themeColor="text1"/>
                <w:sz w:val="16"/>
                <w:szCs w:val="16"/>
              </w:rPr>
            </w:pPr>
            <w:r w:rsidRPr="0075083E">
              <w:rPr>
                <w:color w:val="000000" w:themeColor="text1"/>
                <w:sz w:val="16"/>
                <w:szCs w:val="16"/>
              </w:rPr>
              <w:t>Реальный сектор в условиях новой промышленной революции</w:t>
            </w:r>
          </w:p>
          <w:p w14:paraId="6EC33D7F" w14:textId="21BC68E5" w:rsidR="00260C2A" w:rsidRPr="0075083E" w:rsidRDefault="00260C2A" w:rsidP="00260C2A">
            <w:pPr>
              <w:rPr>
                <w:sz w:val="16"/>
                <w:szCs w:val="16"/>
                <w:lang w:eastAsia="en-US"/>
              </w:rPr>
            </w:pPr>
          </w:p>
        </w:tc>
        <w:tc>
          <w:tcPr>
            <w:tcW w:w="1018" w:type="pct"/>
            <w:tcBorders>
              <w:top w:val="single" w:sz="4" w:space="0" w:color="auto"/>
              <w:left w:val="single" w:sz="4" w:space="0" w:color="auto"/>
              <w:bottom w:val="single" w:sz="4" w:space="0" w:color="auto"/>
              <w:right w:val="single" w:sz="4" w:space="0" w:color="auto"/>
            </w:tcBorders>
          </w:tcPr>
          <w:p w14:paraId="531B33F6" w14:textId="643B0B75" w:rsidR="00260C2A" w:rsidRPr="0075083E" w:rsidRDefault="00260C2A" w:rsidP="00260C2A">
            <w:pPr>
              <w:rPr>
                <w:sz w:val="16"/>
                <w:szCs w:val="16"/>
              </w:rPr>
            </w:pPr>
            <w:r w:rsidRPr="0075083E">
              <w:rPr>
                <w:sz w:val="16"/>
                <w:szCs w:val="16"/>
                <w:lang w:eastAsia="en-US"/>
              </w:rPr>
              <w:t>Материалы XVIII международной научно-практической конференции «Формирование креативного предпринимателя: воспитание лидерских качеств и поиск новых направлений бизнеса». Сборник материалов конференции. – Курск: Издательство Курского института менеджмента, экономики и бизнеса, 2018. – 232 с.</w:t>
            </w:r>
          </w:p>
        </w:tc>
        <w:tc>
          <w:tcPr>
            <w:tcW w:w="792" w:type="pct"/>
            <w:tcBorders>
              <w:top w:val="single" w:sz="4" w:space="0" w:color="auto"/>
              <w:left w:val="single" w:sz="4" w:space="0" w:color="auto"/>
              <w:bottom w:val="single" w:sz="4" w:space="0" w:color="auto"/>
              <w:right w:val="single" w:sz="4" w:space="0" w:color="auto"/>
            </w:tcBorders>
          </w:tcPr>
          <w:p w14:paraId="55A543E6" w14:textId="27B58C70" w:rsidR="00260C2A" w:rsidRPr="0075083E" w:rsidRDefault="4BD6D3BC" w:rsidP="00260C2A">
            <w:pPr>
              <w:rPr>
                <w:sz w:val="16"/>
                <w:szCs w:val="16"/>
              </w:rPr>
            </w:pPr>
            <w:r w:rsidRPr="0075083E">
              <w:rPr>
                <w:sz w:val="16"/>
                <w:szCs w:val="16"/>
                <w:lang w:eastAsia="en-US"/>
              </w:rPr>
              <w:t xml:space="preserve"> Конкурентоспособность работника как фактор формирования конкурентоспособности предприятия</w:t>
            </w:r>
          </w:p>
        </w:tc>
        <w:tc>
          <w:tcPr>
            <w:tcW w:w="730" w:type="pct"/>
            <w:tcBorders>
              <w:top w:val="single" w:sz="4" w:space="0" w:color="auto"/>
              <w:left w:val="single" w:sz="4" w:space="0" w:color="auto"/>
              <w:bottom w:val="single" w:sz="4" w:space="0" w:color="auto"/>
              <w:right w:val="single" w:sz="4" w:space="0" w:color="auto"/>
            </w:tcBorders>
          </w:tcPr>
          <w:p w14:paraId="7AED07CE" w14:textId="77777777" w:rsidR="00260C2A" w:rsidRPr="0075083E" w:rsidRDefault="00260C2A" w:rsidP="0076219B">
            <w:pPr>
              <w:widowControl w:val="0"/>
              <w:rPr>
                <w:b/>
                <w:i/>
                <w:sz w:val="16"/>
                <w:szCs w:val="16"/>
                <w:lang w:eastAsia="en-US"/>
              </w:rPr>
            </w:pPr>
            <w:r w:rsidRPr="0075083E">
              <w:rPr>
                <w:sz w:val="16"/>
                <w:szCs w:val="16"/>
                <w:lang w:eastAsia="en-US"/>
              </w:rPr>
              <w:t>Кафедра «Экономика, менеджмент и маркетинг»,</w:t>
            </w:r>
            <w:r w:rsidRPr="0075083E">
              <w:rPr>
                <w:i/>
                <w:sz w:val="16"/>
                <w:szCs w:val="16"/>
                <w:lang w:eastAsia="en-US"/>
              </w:rPr>
              <w:t xml:space="preserve"> </w:t>
            </w:r>
            <w:r w:rsidRPr="0075083E">
              <w:rPr>
                <w:b/>
                <w:sz w:val="16"/>
                <w:szCs w:val="16"/>
                <w:lang w:eastAsia="en-US"/>
              </w:rPr>
              <w:t>Исмайлова Т.Ю.,</w:t>
            </w:r>
          </w:p>
          <w:p w14:paraId="402ABF19" w14:textId="7251549B" w:rsidR="00260C2A" w:rsidRPr="0075083E" w:rsidRDefault="00260C2A" w:rsidP="0076219B">
            <w:pPr>
              <w:rPr>
                <w:sz w:val="16"/>
                <w:szCs w:val="16"/>
              </w:rPr>
            </w:pPr>
            <w:r w:rsidRPr="0075083E">
              <w:rPr>
                <w:sz w:val="16"/>
                <w:szCs w:val="16"/>
                <w:lang w:eastAsia="en-US"/>
              </w:rPr>
              <w:t>Пронькина А.В.</w:t>
            </w:r>
          </w:p>
        </w:tc>
        <w:tc>
          <w:tcPr>
            <w:tcW w:w="446" w:type="pct"/>
            <w:tcBorders>
              <w:top w:val="single" w:sz="4" w:space="0" w:color="auto"/>
              <w:left w:val="single" w:sz="4" w:space="0" w:color="auto"/>
              <w:bottom w:val="single" w:sz="4" w:space="0" w:color="auto"/>
              <w:right w:val="single" w:sz="4" w:space="0" w:color="auto"/>
            </w:tcBorders>
          </w:tcPr>
          <w:p w14:paraId="42F1F52D" w14:textId="3527B85E" w:rsidR="00260C2A" w:rsidRPr="0075083E" w:rsidRDefault="00260C2A" w:rsidP="0076219B">
            <w:pPr>
              <w:jc w:val="center"/>
              <w:rPr>
                <w:sz w:val="16"/>
                <w:szCs w:val="16"/>
              </w:rPr>
            </w:pPr>
            <w:r w:rsidRPr="0075083E">
              <w:rPr>
                <w:sz w:val="16"/>
                <w:szCs w:val="16"/>
                <w:lang w:eastAsia="en-US"/>
              </w:rPr>
              <w:t>0,8/0,5</w:t>
            </w:r>
          </w:p>
        </w:tc>
        <w:tc>
          <w:tcPr>
            <w:tcW w:w="942" w:type="pct"/>
            <w:tcBorders>
              <w:top w:val="single" w:sz="4" w:space="0" w:color="auto"/>
              <w:left w:val="single" w:sz="4" w:space="0" w:color="auto"/>
              <w:bottom w:val="single" w:sz="4" w:space="0" w:color="auto"/>
              <w:right w:val="single" w:sz="4" w:space="0" w:color="auto"/>
            </w:tcBorders>
          </w:tcPr>
          <w:p w14:paraId="5757AA0B" w14:textId="4FD8C3F1" w:rsidR="00260C2A" w:rsidRPr="0075083E" w:rsidRDefault="00260C2A" w:rsidP="0076219B">
            <w:pPr>
              <w:rPr>
                <w:sz w:val="16"/>
                <w:szCs w:val="16"/>
              </w:rPr>
            </w:pPr>
            <w:r w:rsidRPr="0075083E">
              <w:rPr>
                <w:sz w:val="16"/>
                <w:szCs w:val="16"/>
                <w:lang w:eastAsia="en-US"/>
              </w:rPr>
              <w:t>Издательство Курского института менеджмента, экономики и бизнеса 305000, г. Курск, Радищева, 35</w:t>
            </w:r>
          </w:p>
        </w:tc>
        <w:tc>
          <w:tcPr>
            <w:tcW w:w="250" w:type="pct"/>
            <w:tcBorders>
              <w:top w:val="single" w:sz="4" w:space="0" w:color="auto"/>
              <w:left w:val="single" w:sz="4" w:space="0" w:color="auto"/>
              <w:bottom w:val="single" w:sz="4" w:space="0" w:color="auto"/>
              <w:right w:val="single" w:sz="4" w:space="0" w:color="auto"/>
            </w:tcBorders>
          </w:tcPr>
          <w:p w14:paraId="59235B03" w14:textId="2C30890F" w:rsidR="00260C2A" w:rsidRPr="0075083E" w:rsidRDefault="00260C2A" w:rsidP="00260C2A">
            <w:pPr>
              <w:rPr>
                <w:sz w:val="16"/>
                <w:szCs w:val="16"/>
              </w:rPr>
            </w:pPr>
            <w:r w:rsidRPr="0075083E">
              <w:rPr>
                <w:sz w:val="16"/>
                <w:szCs w:val="16"/>
              </w:rPr>
              <w:t>250</w:t>
            </w:r>
          </w:p>
        </w:tc>
      </w:tr>
      <w:tr w:rsidR="00260C2A" w:rsidRPr="0075083E" w14:paraId="01143FFE"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1E49D8DA" w14:textId="2D1D4BCC" w:rsidR="00260C2A" w:rsidRPr="0075083E" w:rsidRDefault="00016A9E" w:rsidP="00260C2A">
            <w:pPr>
              <w:jc w:val="center"/>
              <w:rPr>
                <w:i/>
                <w:sz w:val="16"/>
                <w:szCs w:val="16"/>
              </w:rPr>
            </w:pPr>
            <w:r w:rsidRPr="0075083E">
              <w:rPr>
                <w:i/>
                <w:sz w:val="16"/>
                <w:szCs w:val="16"/>
              </w:rPr>
              <w:t>25</w:t>
            </w:r>
          </w:p>
        </w:tc>
        <w:tc>
          <w:tcPr>
            <w:tcW w:w="669" w:type="pct"/>
            <w:tcBorders>
              <w:top w:val="single" w:sz="4" w:space="0" w:color="auto"/>
              <w:left w:val="single" w:sz="4" w:space="0" w:color="auto"/>
              <w:bottom w:val="single" w:sz="4" w:space="0" w:color="auto"/>
              <w:right w:val="single" w:sz="4" w:space="0" w:color="auto"/>
            </w:tcBorders>
          </w:tcPr>
          <w:p w14:paraId="1210F372" w14:textId="49E1CD91" w:rsidR="00260C2A" w:rsidRPr="0075083E" w:rsidRDefault="00260C2A" w:rsidP="00260C2A">
            <w:pPr>
              <w:rPr>
                <w:sz w:val="16"/>
                <w:szCs w:val="16"/>
              </w:rPr>
            </w:pPr>
            <w:r w:rsidRPr="0075083E">
              <w:rPr>
                <w:sz w:val="16"/>
                <w:szCs w:val="16"/>
                <w:lang w:eastAsia="en-US"/>
              </w:rPr>
              <w:t>Парадигмы цифровых технологий</w:t>
            </w:r>
          </w:p>
        </w:tc>
        <w:tc>
          <w:tcPr>
            <w:tcW w:w="1018" w:type="pct"/>
            <w:tcBorders>
              <w:top w:val="single" w:sz="4" w:space="0" w:color="auto"/>
              <w:left w:val="single" w:sz="4" w:space="0" w:color="auto"/>
              <w:bottom w:val="single" w:sz="4" w:space="0" w:color="auto"/>
              <w:right w:val="single" w:sz="4" w:space="0" w:color="auto"/>
            </w:tcBorders>
          </w:tcPr>
          <w:p w14:paraId="2F58247F" w14:textId="7698056B" w:rsidR="00260C2A" w:rsidRPr="0075083E" w:rsidRDefault="00260C2A" w:rsidP="00260C2A">
            <w:pPr>
              <w:rPr>
                <w:sz w:val="16"/>
                <w:szCs w:val="16"/>
              </w:rPr>
            </w:pPr>
            <w:r w:rsidRPr="0075083E">
              <w:rPr>
                <w:sz w:val="16"/>
                <w:szCs w:val="16"/>
                <w:lang w:eastAsia="en-US"/>
              </w:rPr>
              <w:t>Цифровые технологии в экономике и управлении: научный взгляд молодых Сборник статей и тезисов докладов XIV международной научно-практической конференции студентов, магистрантов и аспирантов</w:t>
            </w:r>
          </w:p>
        </w:tc>
        <w:tc>
          <w:tcPr>
            <w:tcW w:w="792" w:type="pct"/>
            <w:tcBorders>
              <w:top w:val="single" w:sz="4" w:space="0" w:color="auto"/>
              <w:left w:val="single" w:sz="4" w:space="0" w:color="auto"/>
              <w:bottom w:val="single" w:sz="4" w:space="0" w:color="auto"/>
              <w:right w:val="single" w:sz="4" w:space="0" w:color="auto"/>
            </w:tcBorders>
          </w:tcPr>
          <w:p w14:paraId="637CEBEF" w14:textId="4114E098" w:rsidR="00260C2A" w:rsidRPr="0075083E" w:rsidRDefault="00260C2A" w:rsidP="00260C2A">
            <w:pPr>
              <w:rPr>
                <w:sz w:val="16"/>
                <w:szCs w:val="16"/>
              </w:rPr>
            </w:pPr>
            <w:r w:rsidRPr="0075083E">
              <w:rPr>
                <w:sz w:val="16"/>
                <w:szCs w:val="16"/>
                <w:lang w:eastAsia="en-US"/>
              </w:rPr>
              <w:t>Цифровизация российской экономики</w:t>
            </w:r>
          </w:p>
        </w:tc>
        <w:tc>
          <w:tcPr>
            <w:tcW w:w="730" w:type="pct"/>
            <w:tcBorders>
              <w:top w:val="single" w:sz="4" w:space="0" w:color="auto"/>
              <w:left w:val="single" w:sz="4" w:space="0" w:color="auto"/>
              <w:bottom w:val="single" w:sz="4" w:space="0" w:color="auto"/>
              <w:right w:val="single" w:sz="4" w:space="0" w:color="auto"/>
            </w:tcBorders>
          </w:tcPr>
          <w:p w14:paraId="58F8F179" w14:textId="6446F4CF" w:rsidR="00260C2A" w:rsidRPr="0075083E" w:rsidRDefault="0076219B" w:rsidP="0076219B">
            <w:pPr>
              <w:widowControl w:val="0"/>
              <w:rPr>
                <w:b/>
                <w:sz w:val="16"/>
                <w:szCs w:val="16"/>
                <w:lang w:eastAsia="en-US"/>
              </w:rPr>
            </w:pPr>
            <w:r w:rsidRPr="0075083E">
              <w:rPr>
                <w:sz w:val="16"/>
                <w:szCs w:val="16"/>
                <w:lang w:eastAsia="en-US"/>
              </w:rPr>
              <w:t>Кафедра «Экономика, менеджмент и маркетинг»,</w:t>
            </w:r>
            <w:r w:rsidRPr="0075083E">
              <w:rPr>
                <w:i/>
                <w:sz w:val="16"/>
                <w:szCs w:val="16"/>
                <w:lang w:eastAsia="en-US"/>
              </w:rPr>
              <w:t xml:space="preserve"> </w:t>
            </w:r>
            <w:r w:rsidR="00260C2A" w:rsidRPr="0075083E">
              <w:rPr>
                <w:b/>
                <w:sz w:val="16"/>
                <w:szCs w:val="16"/>
                <w:lang w:eastAsia="en-US"/>
              </w:rPr>
              <w:t xml:space="preserve">Широкова О.В., </w:t>
            </w:r>
          </w:p>
          <w:p w14:paraId="4A741AD2" w14:textId="61548905" w:rsidR="00260C2A" w:rsidRPr="0075083E" w:rsidRDefault="00260C2A" w:rsidP="0076219B">
            <w:pPr>
              <w:rPr>
                <w:sz w:val="16"/>
                <w:szCs w:val="16"/>
              </w:rPr>
            </w:pPr>
            <w:r w:rsidRPr="0075083E">
              <w:rPr>
                <w:sz w:val="16"/>
                <w:szCs w:val="16"/>
                <w:lang w:eastAsia="en-US"/>
              </w:rPr>
              <w:t xml:space="preserve">Путинцева Е.Э. </w:t>
            </w:r>
            <w:r w:rsidRPr="0075083E">
              <w:rPr>
                <w:sz w:val="16"/>
                <w:szCs w:val="16"/>
                <w:lang w:eastAsia="en-US"/>
              </w:rPr>
              <w:br/>
            </w:r>
          </w:p>
        </w:tc>
        <w:tc>
          <w:tcPr>
            <w:tcW w:w="446" w:type="pct"/>
            <w:tcBorders>
              <w:top w:val="single" w:sz="4" w:space="0" w:color="auto"/>
              <w:left w:val="single" w:sz="4" w:space="0" w:color="auto"/>
              <w:bottom w:val="single" w:sz="4" w:space="0" w:color="auto"/>
              <w:right w:val="single" w:sz="4" w:space="0" w:color="auto"/>
            </w:tcBorders>
          </w:tcPr>
          <w:p w14:paraId="6335D2D0" w14:textId="03196B66" w:rsidR="00260C2A" w:rsidRPr="0075083E" w:rsidRDefault="00260C2A" w:rsidP="0076219B">
            <w:pPr>
              <w:jc w:val="center"/>
              <w:rPr>
                <w:sz w:val="16"/>
                <w:szCs w:val="16"/>
              </w:rPr>
            </w:pPr>
            <w:r w:rsidRPr="0075083E">
              <w:rPr>
                <w:sz w:val="16"/>
                <w:szCs w:val="16"/>
                <w:lang w:eastAsia="en-US"/>
              </w:rPr>
              <w:t>0,4/0,2</w:t>
            </w:r>
          </w:p>
        </w:tc>
        <w:tc>
          <w:tcPr>
            <w:tcW w:w="942" w:type="pct"/>
            <w:tcBorders>
              <w:top w:val="single" w:sz="4" w:space="0" w:color="auto"/>
              <w:left w:val="single" w:sz="4" w:space="0" w:color="auto"/>
              <w:bottom w:val="single" w:sz="4" w:space="0" w:color="auto"/>
              <w:right w:val="single" w:sz="4" w:space="0" w:color="auto"/>
            </w:tcBorders>
          </w:tcPr>
          <w:p w14:paraId="0139CEB9" w14:textId="0454ADC0" w:rsidR="00260C2A" w:rsidRPr="0075083E" w:rsidRDefault="00260C2A" w:rsidP="0076219B">
            <w:pPr>
              <w:widowControl w:val="0"/>
              <w:rPr>
                <w:sz w:val="16"/>
                <w:szCs w:val="16"/>
                <w:lang w:eastAsia="en-US"/>
              </w:rPr>
            </w:pPr>
            <w:r w:rsidRPr="0075083E">
              <w:rPr>
                <w:sz w:val="16"/>
                <w:szCs w:val="16"/>
                <w:lang w:eastAsia="en-US"/>
              </w:rPr>
              <w:t>В сборнике: Цифровые технологии в экономике и управлении: научный взгляд молодых Сборник статей и тезисов докладов XIV международной научно-практической конференции студентов, магистрантов и аспирантов. 2018. С. 707-709.,. 2018</w:t>
            </w:r>
          </w:p>
          <w:p w14:paraId="22E55E50" w14:textId="21BC3833" w:rsidR="00260C2A" w:rsidRPr="0075083E" w:rsidRDefault="00260C2A" w:rsidP="0076219B">
            <w:pPr>
              <w:rPr>
                <w:sz w:val="16"/>
                <w:szCs w:val="16"/>
              </w:rPr>
            </w:pPr>
            <w:r w:rsidRPr="0075083E">
              <w:rPr>
                <w:sz w:val="16"/>
                <w:szCs w:val="16"/>
                <w:lang w:eastAsia="en-US"/>
              </w:rPr>
              <w:t>Издательство "Перо" (Москва)</w:t>
            </w:r>
          </w:p>
        </w:tc>
        <w:tc>
          <w:tcPr>
            <w:tcW w:w="250" w:type="pct"/>
            <w:tcBorders>
              <w:top w:val="single" w:sz="4" w:space="0" w:color="auto"/>
              <w:left w:val="single" w:sz="4" w:space="0" w:color="auto"/>
              <w:bottom w:val="single" w:sz="4" w:space="0" w:color="auto"/>
              <w:right w:val="single" w:sz="4" w:space="0" w:color="auto"/>
            </w:tcBorders>
          </w:tcPr>
          <w:p w14:paraId="545FFA5A" w14:textId="4CC4AE59" w:rsidR="00260C2A" w:rsidRPr="0075083E" w:rsidRDefault="00260C2A" w:rsidP="00260C2A">
            <w:pPr>
              <w:rPr>
                <w:sz w:val="16"/>
                <w:szCs w:val="16"/>
              </w:rPr>
            </w:pPr>
            <w:r w:rsidRPr="0075083E">
              <w:rPr>
                <w:sz w:val="16"/>
                <w:szCs w:val="16"/>
                <w:lang w:eastAsia="en-US"/>
              </w:rPr>
              <w:t>500</w:t>
            </w:r>
          </w:p>
        </w:tc>
      </w:tr>
      <w:tr w:rsidR="00260C2A" w:rsidRPr="0075083E" w14:paraId="1DBEF1F9"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CF463B4" w14:textId="41668246" w:rsidR="00260C2A" w:rsidRPr="0075083E" w:rsidRDefault="00016A9E" w:rsidP="00260C2A">
            <w:pPr>
              <w:jc w:val="center"/>
              <w:rPr>
                <w:i/>
                <w:sz w:val="16"/>
                <w:szCs w:val="16"/>
              </w:rPr>
            </w:pPr>
            <w:r w:rsidRPr="0075083E">
              <w:rPr>
                <w:i/>
                <w:sz w:val="16"/>
                <w:szCs w:val="16"/>
              </w:rPr>
              <w:t>26</w:t>
            </w:r>
          </w:p>
        </w:tc>
        <w:tc>
          <w:tcPr>
            <w:tcW w:w="669" w:type="pct"/>
            <w:tcBorders>
              <w:top w:val="single" w:sz="4" w:space="0" w:color="auto"/>
              <w:left w:val="single" w:sz="4" w:space="0" w:color="auto"/>
              <w:bottom w:val="single" w:sz="4" w:space="0" w:color="auto"/>
              <w:right w:val="single" w:sz="4" w:space="0" w:color="auto"/>
            </w:tcBorders>
          </w:tcPr>
          <w:p w14:paraId="26A1E905" w14:textId="30617160" w:rsidR="00260C2A" w:rsidRPr="0075083E" w:rsidRDefault="00260C2A" w:rsidP="00260C2A">
            <w:pPr>
              <w:rPr>
                <w:sz w:val="16"/>
                <w:szCs w:val="16"/>
              </w:rPr>
            </w:pPr>
            <w:r w:rsidRPr="0075083E">
              <w:rPr>
                <w:sz w:val="16"/>
                <w:szCs w:val="16"/>
                <w:lang w:eastAsia="en-US"/>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2C7519F1" w14:textId="07F845C9" w:rsidR="00260C2A" w:rsidRPr="0075083E" w:rsidRDefault="00260C2A" w:rsidP="00260C2A">
            <w:pPr>
              <w:rPr>
                <w:sz w:val="16"/>
                <w:szCs w:val="16"/>
              </w:rPr>
            </w:pPr>
            <w:r w:rsidRPr="0075083E">
              <w:rPr>
                <w:sz w:val="16"/>
                <w:szCs w:val="16"/>
                <w:lang w:eastAsia="en-US"/>
              </w:rPr>
              <w:t xml:space="preserve">Кооперация как фактор технологической модернизации экономики и устойчивого развития АПК: </w:t>
            </w:r>
          </w:p>
        </w:tc>
        <w:tc>
          <w:tcPr>
            <w:tcW w:w="792" w:type="pct"/>
            <w:tcBorders>
              <w:top w:val="single" w:sz="4" w:space="0" w:color="auto"/>
              <w:left w:val="single" w:sz="4" w:space="0" w:color="auto"/>
              <w:bottom w:val="single" w:sz="4" w:space="0" w:color="auto"/>
              <w:right w:val="single" w:sz="4" w:space="0" w:color="auto"/>
            </w:tcBorders>
          </w:tcPr>
          <w:p w14:paraId="23710413" w14:textId="37B08803" w:rsidR="00260C2A" w:rsidRPr="0075083E" w:rsidRDefault="00260C2A" w:rsidP="00260C2A">
            <w:pPr>
              <w:rPr>
                <w:sz w:val="16"/>
                <w:szCs w:val="16"/>
              </w:rPr>
            </w:pPr>
            <w:r w:rsidRPr="0075083E">
              <w:rPr>
                <w:sz w:val="16"/>
                <w:szCs w:val="16"/>
                <w:lang w:eastAsia="en-US"/>
              </w:rPr>
              <w:t>Потребительская кооперация в России</w:t>
            </w:r>
          </w:p>
        </w:tc>
        <w:tc>
          <w:tcPr>
            <w:tcW w:w="730" w:type="pct"/>
            <w:tcBorders>
              <w:top w:val="single" w:sz="4" w:space="0" w:color="auto"/>
              <w:left w:val="single" w:sz="4" w:space="0" w:color="auto"/>
              <w:bottom w:val="single" w:sz="4" w:space="0" w:color="auto"/>
              <w:right w:val="single" w:sz="4" w:space="0" w:color="auto"/>
            </w:tcBorders>
          </w:tcPr>
          <w:p w14:paraId="0A5EA5B9" w14:textId="77777777" w:rsidR="00260C2A" w:rsidRPr="0075083E" w:rsidRDefault="00260C2A" w:rsidP="0076219B">
            <w:pPr>
              <w:widowControl w:val="0"/>
              <w:rPr>
                <w:sz w:val="16"/>
                <w:szCs w:val="16"/>
                <w:lang w:eastAsia="en-US"/>
              </w:rPr>
            </w:pPr>
            <w:r w:rsidRPr="0075083E">
              <w:rPr>
                <w:sz w:val="16"/>
                <w:szCs w:val="16"/>
                <w:lang w:eastAsia="en-US"/>
              </w:rPr>
              <w:t xml:space="preserve">Кафедра «Экономика, менеджмент и маркетинг», </w:t>
            </w:r>
            <w:r w:rsidRPr="0075083E">
              <w:rPr>
                <w:b/>
                <w:sz w:val="16"/>
                <w:szCs w:val="16"/>
                <w:lang w:eastAsia="en-US"/>
              </w:rPr>
              <w:t>Широкова О.В.,</w:t>
            </w:r>
            <w:r w:rsidRPr="0075083E">
              <w:rPr>
                <w:sz w:val="16"/>
                <w:szCs w:val="16"/>
                <w:lang w:eastAsia="en-US"/>
              </w:rPr>
              <w:t xml:space="preserve"> </w:t>
            </w:r>
          </w:p>
          <w:p w14:paraId="41B6185B" w14:textId="6C085A62" w:rsidR="00260C2A" w:rsidRPr="0075083E" w:rsidRDefault="00260C2A" w:rsidP="0076219B">
            <w:pPr>
              <w:rPr>
                <w:sz w:val="16"/>
                <w:szCs w:val="16"/>
              </w:rPr>
            </w:pPr>
            <w:r w:rsidRPr="0075083E">
              <w:rPr>
                <w:sz w:val="16"/>
                <w:szCs w:val="16"/>
                <w:lang w:eastAsia="en-US"/>
              </w:rPr>
              <w:t>Бурундуков Р.</w:t>
            </w:r>
          </w:p>
        </w:tc>
        <w:tc>
          <w:tcPr>
            <w:tcW w:w="446" w:type="pct"/>
            <w:tcBorders>
              <w:top w:val="single" w:sz="4" w:space="0" w:color="auto"/>
              <w:left w:val="single" w:sz="4" w:space="0" w:color="auto"/>
              <w:bottom w:val="single" w:sz="4" w:space="0" w:color="auto"/>
              <w:right w:val="single" w:sz="4" w:space="0" w:color="auto"/>
            </w:tcBorders>
          </w:tcPr>
          <w:p w14:paraId="01D13188" w14:textId="178059F0" w:rsidR="00260C2A" w:rsidRPr="0075083E" w:rsidRDefault="00260C2A" w:rsidP="0076219B">
            <w:pPr>
              <w:jc w:val="center"/>
              <w:rPr>
                <w:sz w:val="16"/>
                <w:szCs w:val="16"/>
              </w:rPr>
            </w:pPr>
            <w:r w:rsidRPr="0075083E">
              <w:rPr>
                <w:sz w:val="16"/>
                <w:szCs w:val="16"/>
                <w:lang w:eastAsia="en-US"/>
              </w:rPr>
              <w:t>0,4/0,2</w:t>
            </w:r>
          </w:p>
        </w:tc>
        <w:tc>
          <w:tcPr>
            <w:tcW w:w="942" w:type="pct"/>
            <w:tcBorders>
              <w:top w:val="single" w:sz="4" w:space="0" w:color="auto"/>
              <w:left w:val="single" w:sz="4" w:space="0" w:color="auto"/>
              <w:bottom w:val="single" w:sz="4" w:space="0" w:color="auto"/>
              <w:right w:val="single" w:sz="4" w:space="0" w:color="auto"/>
            </w:tcBorders>
          </w:tcPr>
          <w:p w14:paraId="5165D30C" w14:textId="371AA5E6" w:rsidR="00260C2A" w:rsidRPr="0075083E" w:rsidRDefault="00260C2A" w:rsidP="0076219B">
            <w:pPr>
              <w:rPr>
                <w:sz w:val="16"/>
                <w:szCs w:val="16"/>
              </w:rPr>
            </w:pPr>
            <w:r w:rsidRPr="0075083E">
              <w:rPr>
                <w:sz w:val="16"/>
                <w:szCs w:val="16"/>
                <w:lang w:eastAsia="en-US"/>
              </w:rPr>
              <w:t>Материалы межрегиональной научно-практической конференции; 12 декабря 2017 г., г. Липецк 2018. – 258 с.</w:t>
            </w:r>
          </w:p>
        </w:tc>
        <w:tc>
          <w:tcPr>
            <w:tcW w:w="250" w:type="pct"/>
            <w:tcBorders>
              <w:top w:val="single" w:sz="4" w:space="0" w:color="auto"/>
              <w:left w:val="single" w:sz="4" w:space="0" w:color="auto"/>
              <w:bottom w:val="single" w:sz="4" w:space="0" w:color="auto"/>
              <w:right w:val="single" w:sz="4" w:space="0" w:color="auto"/>
            </w:tcBorders>
          </w:tcPr>
          <w:p w14:paraId="4A5E4662" w14:textId="5108E0A2" w:rsidR="00260C2A" w:rsidRPr="0075083E" w:rsidRDefault="00260C2A" w:rsidP="00260C2A">
            <w:pPr>
              <w:rPr>
                <w:sz w:val="16"/>
                <w:szCs w:val="16"/>
              </w:rPr>
            </w:pPr>
            <w:r w:rsidRPr="0075083E">
              <w:rPr>
                <w:sz w:val="16"/>
                <w:szCs w:val="16"/>
                <w:lang w:eastAsia="en-US"/>
              </w:rPr>
              <w:t>250</w:t>
            </w:r>
          </w:p>
        </w:tc>
      </w:tr>
      <w:tr w:rsidR="00260C2A" w:rsidRPr="0075083E" w14:paraId="3E4DE343"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E64A468" w14:textId="05C3A321" w:rsidR="00260C2A" w:rsidRPr="0075083E" w:rsidRDefault="00016A9E" w:rsidP="00260C2A">
            <w:pPr>
              <w:jc w:val="center"/>
              <w:rPr>
                <w:i/>
                <w:sz w:val="16"/>
                <w:szCs w:val="16"/>
              </w:rPr>
            </w:pPr>
            <w:r w:rsidRPr="0075083E">
              <w:rPr>
                <w:i/>
                <w:sz w:val="16"/>
                <w:szCs w:val="16"/>
              </w:rPr>
              <w:t>27</w:t>
            </w:r>
          </w:p>
        </w:tc>
        <w:tc>
          <w:tcPr>
            <w:tcW w:w="669" w:type="pct"/>
            <w:tcBorders>
              <w:top w:val="single" w:sz="4" w:space="0" w:color="auto"/>
              <w:left w:val="single" w:sz="4" w:space="0" w:color="auto"/>
              <w:bottom w:val="single" w:sz="4" w:space="0" w:color="auto"/>
              <w:right w:val="single" w:sz="4" w:space="0" w:color="auto"/>
            </w:tcBorders>
          </w:tcPr>
          <w:p w14:paraId="56042197" w14:textId="5F22031D" w:rsidR="00260C2A" w:rsidRPr="0075083E" w:rsidRDefault="00260C2A" w:rsidP="00260C2A">
            <w:pPr>
              <w:rPr>
                <w:sz w:val="16"/>
                <w:szCs w:val="16"/>
              </w:rPr>
            </w:pPr>
            <w:r w:rsidRPr="0075083E">
              <w:rPr>
                <w:sz w:val="16"/>
                <w:szCs w:val="16"/>
                <w:lang w:eastAsia="en-US"/>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778988B3" w14:textId="18FF0605" w:rsidR="00260C2A" w:rsidRPr="0075083E" w:rsidRDefault="00260C2A" w:rsidP="00260C2A">
            <w:pPr>
              <w:rPr>
                <w:sz w:val="16"/>
                <w:szCs w:val="16"/>
              </w:rPr>
            </w:pPr>
            <w:r w:rsidRPr="0075083E">
              <w:rPr>
                <w:sz w:val="16"/>
                <w:szCs w:val="16"/>
                <w:lang w:eastAsia="en-US"/>
              </w:rPr>
              <w:t xml:space="preserve">Кооперация как фактор технологической модернизации экономики и устойчивого развития АПК: </w:t>
            </w:r>
          </w:p>
        </w:tc>
        <w:tc>
          <w:tcPr>
            <w:tcW w:w="792" w:type="pct"/>
            <w:tcBorders>
              <w:top w:val="single" w:sz="4" w:space="0" w:color="auto"/>
              <w:left w:val="single" w:sz="4" w:space="0" w:color="auto"/>
              <w:bottom w:val="single" w:sz="4" w:space="0" w:color="auto"/>
              <w:right w:val="single" w:sz="4" w:space="0" w:color="auto"/>
            </w:tcBorders>
          </w:tcPr>
          <w:p w14:paraId="724E3BFA" w14:textId="0A5E0648" w:rsidR="00260C2A" w:rsidRPr="0075083E" w:rsidRDefault="00260C2A" w:rsidP="00260C2A">
            <w:pPr>
              <w:rPr>
                <w:sz w:val="16"/>
                <w:szCs w:val="16"/>
              </w:rPr>
            </w:pPr>
            <w:r w:rsidRPr="0075083E">
              <w:rPr>
                <w:sz w:val="16"/>
                <w:szCs w:val="16"/>
                <w:lang w:eastAsia="en-US"/>
              </w:rPr>
              <w:t>Кооперация труда: её экономическая роль и эффективность</w:t>
            </w:r>
          </w:p>
        </w:tc>
        <w:tc>
          <w:tcPr>
            <w:tcW w:w="730" w:type="pct"/>
            <w:tcBorders>
              <w:top w:val="single" w:sz="4" w:space="0" w:color="auto"/>
              <w:left w:val="single" w:sz="4" w:space="0" w:color="auto"/>
              <w:bottom w:val="single" w:sz="4" w:space="0" w:color="auto"/>
              <w:right w:val="single" w:sz="4" w:space="0" w:color="auto"/>
            </w:tcBorders>
          </w:tcPr>
          <w:p w14:paraId="5423AAF5" w14:textId="77777777" w:rsidR="00260C2A" w:rsidRPr="0075083E" w:rsidRDefault="00260C2A" w:rsidP="0076219B">
            <w:pPr>
              <w:widowControl w:val="0"/>
              <w:rPr>
                <w:sz w:val="16"/>
                <w:szCs w:val="16"/>
                <w:lang w:eastAsia="en-US"/>
              </w:rPr>
            </w:pPr>
            <w:r w:rsidRPr="0075083E">
              <w:rPr>
                <w:sz w:val="16"/>
                <w:szCs w:val="16"/>
                <w:lang w:eastAsia="en-US"/>
              </w:rPr>
              <w:t xml:space="preserve">Кафедра «Экономика, менеджмент и маркетинг», </w:t>
            </w:r>
            <w:r w:rsidRPr="0075083E">
              <w:rPr>
                <w:b/>
                <w:sz w:val="16"/>
                <w:szCs w:val="16"/>
                <w:lang w:eastAsia="en-US"/>
              </w:rPr>
              <w:t>Широкова О.В.,</w:t>
            </w:r>
            <w:r w:rsidRPr="0075083E">
              <w:rPr>
                <w:sz w:val="16"/>
                <w:szCs w:val="16"/>
                <w:lang w:eastAsia="en-US"/>
              </w:rPr>
              <w:t xml:space="preserve"> </w:t>
            </w:r>
          </w:p>
          <w:p w14:paraId="3E5FD6E3" w14:textId="776258AF" w:rsidR="00260C2A" w:rsidRPr="0075083E" w:rsidRDefault="00260C2A" w:rsidP="0076219B">
            <w:pPr>
              <w:rPr>
                <w:sz w:val="16"/>
                <w:szCs w:val="16"/>
              </w:rPr>
            </w:pPr>
            <w:r w:rsidRPr="0075083E">
              <w:rPr>
                <w:sz w:val="16"/>
                <w:szCs w:val="16"/>
                <w:lang w:eastAsia="en-US"/>
              </w:rPr>
              <w:t xml:space="preserve">Мишина С. </w:t>
            </w:r>
          </w:p>
        </w:tc>
        <w:tc>
          <w:tcPr>
            <w:tcW w:w="446" w:type="pct"/>
            <w:tcBorders>
              <w:top w:val="single" w:sz="4" w:space="0" w:color="auto"/>
              <w:left w:val="single" w:sz="4" w:space="0" w:color="auto"/>
              <w:bottom w:val="single" w:sz="4" w:space="0" w:color="auto"/>
              <w:right w:val="single" w:sz="4" w:space="0" w:color="auto"/>
            </w:tcBorders>
          </w:tcPr>
          <w:p w14:paraId="7DC3A00C" w14:textId="12F1300E" w:rsidR="00260C2A" w:rsidRPr="0075083E" w:rsidRDefault="00260C2A" w:rsidP="0076219B">
            <w:pPr>
              <w:jc w:val="center"/>
              <w:rPr>
                <w:sz w:val="16"/>
                <w:szCs w:val="16"/>
              </w:rPr>
            </w:pPr>
            <w:r w:rsidRPr="0075083E">
              <w:rPr>
                <w:sz w:val="16"/>
                <w:szCs w:val="16"/>
                <w:lang w:eastAsia="en-US"/>
              </w:rPr>
              <w:t>0,4/0,2</w:t>
            </w:r>
          </w:p>
        </w:tc>
        <w:tc>
          <w:tcPr>
            <w:tcW w:w="942" w:type="pct"/>
            <w:tcBorders>
              <w:top w:val="single" w:sz="4" w:space="0" w:color="auto"/>
              <w:left w:val="single" w:sz="4" w:space="0" w:color="auto"/>
              <w:bottom w:val="single" w:sz="4" w:space="0" w:color="auto"/>
              <w:right w:val="single" w:sz="4" w:space="0" w:color="auto"/>
            </w:tcBorders>
          </w:tcPr>
          <w:p w14:paraId="54DFE78A" w14:textId="4F9A88A2" w:rsidR="00260C2A" w:rsidRPr="0075083E" w:rsidRDefault="00260C2A" w:rsidP="0076219B">
            <w:pPr>
              <w:rPr>
                <w:sz w:val="16"/>
                <w:szCs w:val="16"/>
              </w:rPr>
            </w:pPr>
            <w:r w:rsidRPr="0075083E">
              <w:rPr>
                <w:sz w:val="16"/>
                <w:szCs w:val="16"/>
                <w:lang w:eastAsia="en-US"/>
              </w:rPr>
              <w:t>Материалы межрегиональной научно-практической конференции; 12 декабря 2017 г., г. Липецк, 2018. – 258 с.</w:t>
            </w:r>
          </w:p>
        </w:tc>
        <w:tc>
          <w:tcPr>
            <w:tcW w:w="250" w:type="pct"/>
            <w:tcBorders>
              <w:top w:val="single" w:sz="4" w:space="0" w:color="auto"/>
              <w:left w:val="single" w:sz="4" w:space="0" w:color="auto"/>
              <w:bottom w:val="single" w:sz="4" w:space="0" w:color="auto"/>
              <w:right w:val="single" w:sz="4" w:space="0" w:color="auto"/>
            </w:tcBorders>
          </w:tcPr>
          <w:p w14:paraId="2CC28AA7" w14:textId="48A2A180" w:rsidR="00260C2A" w:rsidRPr="0075083E" w:rsidRDefault="00260C2A" w:rsidP="00260C2A">
            <w:pPr>
              <w:rPr>
                <w:sz w:val="16"/>
                <w:szCs w:val="16"/>
              </w:rPr>
            </w:pPr>
            <w:r w:rsidRPr="0075083E">
              <w:rPr>
                <w:sz w:val="16"/>
                <w:szCs w:val="16"/>
                <w:lang w:eastAsia="en-US"/>
              </w:rPr>
              <w:t>500</w:t>
            </w:r>
          </w:p>
        </w:tc>
      </w:tr>
      <w:tr w:rsidR="00260C2A" w:rsidRPr="0075083E" w14:paraId="2D5EBF95"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48EB301A" w14:textId="2E501212" w:rsidR="00260C2A" w:rsidRPr="0075083E" w:rsidRDefault="00016A9E" w:rsidP="00260C2A">
            <w:pPr>
              <w:jc w:val="center"/>
              <w:rPr>
                <w:i/>
                <w:sz w:val="16"/>
                <w:szCs w:val="16"/>
              </w:rPr>
            </w:pPr>
            <w:r w:rsidRPr="0075083E">
              <w:rPr>
                <w:i/>
                <w:sz w:val="16"/>
                <w:szCs w:val="16"/>
              </w:rPr>
              <w:t>28</w:t>
            </w:r>
          </w:p>
        </w:tc>
        <w:tc>
          <w:tcPr>
            <w:tcW w:w="669" w:type="pct"/>
            <w:tcBorders>
              <w:top w:val="single" w:sz="4" w:space="0" w:color="auto"/>
              <w:left w:val="single" w:sz="4" w:space="0" w:color="auto"/>
              <w:bottom w:val="single" w:sz="4" w:space="0" w:color="auto"/>
              <w:right w:val="single" w:sz="4" w:space="0" w:color="auto"/>
            </w:tcBorders>
          </w:tcPr>
          <w:p w14:paraId="01A12147" w14:textId="695994A2" w:rsidR="00260C2A" w:rsidRPr="0075083E" w:rsidRDefault="00B76C41" w:rsidP="00260C2A">
            <w:pPr>
              <w:rPr>
                <w:sz w:val="16"/>
                <w:szCs w:val="16"/>
              </w:rPr>
            </w:pPr>
            <w:r w:rsidRPr="0075083E">
              <w:rPr>
                <w:color w:val="000000"/>
                <w:sz w:val="16"/>
                <w:szCs w:val="16"/>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4E31A9AD" w14:textId="77777777" w:rsidR="00260C2A" w:rsidRPr="0075083E" w:rsidRDefault="00260C2A" w:rsidP="00260C2A">
            <w:pPr>
              <w:widowControl w:val="0"/>
              <w:rPr>
                <w:sz w:val="16"/>
                <w:szCs w:val="16"/>
                <w:lang w:eastAsia="en-US"/>
              </w:rPr>
            </w:pPr>
            <w:r w:rsidRPr="0075083E">
              <w:rPr>
                <w:sz w:val="16"/>
                <w:szCs w:val="16"/>
                <w:lang w:eastAsia="en-US"/>
              </w:rPr>
              <w:t>Проблемы устойчивого развития на макро-, мезо- и микроуровне</w:t>
            </w:r>
          </w:p>
          <w:p w14:paraId="1D864D61" w14:textId="62472B63" w:rsidR="00260C2A" w:rsidRPr="0075083E" w:rsidRDefault="00260C2A" w:rsidP="00260C2A">
            <w:pPr>
              <w:rPr>
                <w:sz w:val="16"/>
                <w:szCs w:val="16"/>
              </w:rPr>
            </w:pPr>
            <w:r w:rsidRPr="0075083E">
              <w:rPr>
                <w:sz w:val="16"/>
                <w:szCs w:val="16"/>
                <w:lang w:eastAsia="en-US"/>
              </w:rPr>
              <w:t>Тюмень, 17 мая 2018 г.</w:t>
            </w:r>
          </w:p>
        </w:tc>
        <w:tc>
          <w:tcPr>
            <w:tcW w:w="792" w:type="pct"/>
            <w:tcBorders>
              <w:top w:val="single" w:sz="4" w:space="0" w:color="auto"/>
              <w:left w:val="single" w:sz="4" w:space="0" w:color="auto"/>
              <w:bottom w:val="single" w:sz="4" w:space="0" w:color="auto"/>
              <w:right w:val="single" w:sz="4" w:space="0" w:color="auto"/>
            </w:tcBorders>
          </w:tcPr>
          <w:p w14:paraId="445338A3" w14:textId="5F585120" w:rsidR="00260C2A" w:rsidRPr="0075083E" w:rsidRDefault="00260C2A" w:rsidP="00260C2A">
            <w:pPr>
              <w:rPr>
                <w:sz w:val="16"/>
                <w:szCs w:val="16"/>
              </w:rPr>
            </w:pPr>
            <w:r w:rsidRPr="0075083E">
              <w:rPr>
                <w:sz w:val="16"/>
                <w:szCs w:val="16"/>
                <w:lang w:eastAsia="en-US"/>
              </w:rPr>
              <w:t>Современные тенденции формирования "зелёной экономики"  в России</w:t>
            </w:r>
          </w:p>
        </w:tc>
        <w:tc>
          <w:tcPr>
            <w:tcW w:w="730" w:type="pct"/>
            <w:tcBorders>
              <w:top w:val="single" w:sz="4" w:space="0" w:color="auto"/>
              <w:left w:val="single" w:sz="4" w:space="0" w:color="auto"/>
              <w:bottom w:val="single" w:sz="4" w:space="0" w:color="auto"/>
              <w:right w:val="single" w:sz="4" w:space="0" w:color="auto"/>
            </w:tcBorders>
          </w:tcPr>
          <w:p w14:paraId="5A2D227F" w14:textId="77777777" w:rsidR="00260C2A" w:rsidRPr="0075083E" w:rsidRDefault="00260C2A" w:rsidP="00260C2A">
            <w:pPr>
              <w:widowControl w:val="0"/>
              <w:rPr>
                <w:sz w:val="16"/>
                <w:szCs w:val="16"/>
                <w:lang w:eastAsia="en-US"/>
              </w:rPr>
            </w:pPr>
            <w:r w:rsidRPr="0075083E">
              <w:rPr>
                <w:sz w:val="16"/>
                <w:szCs w:val="16"/>
                <w:lang w:eastAsia="en-US"/>
              </w:rPr>
              <w:t xml:space="preserve">Кафедра «Экономика, менеджмент и маркетинг», </w:t>
            </w:r>
            <w:r w:rsidRPr="0075083E">
              <w:rPr>
                <w:b/>
                <w:sz w:val="16"/>
                <w:szCs w:val="16"/>
                <w:lang w:eastAsia="en-US"/>
              </w:rPr>
              <w:t>СтрельниковаТ.Д.,</w:t>
            </w:r>
            <w:r w:rsidRPr="0075083E">
              <w:rPr>
                <w:sz w:val="16"/>
                <w:szCs w:val="16"/>
                <w:lang w:eastAsia="en-US"/>
              </w:rPr>
              <w:t xml:space="preserve"> </w:t>
            </w:r>
          </w:p>
          <w:p w14:paraId="5ECE327A" w14:textId="1091553B" w:rsidR="00260C2A" w:rsidRPr="0075083E" w:rsidRDefault="00260C2A" w:rsidP="00260C2A">
            <w:pPr>
              <w:rPr>
                <w:sz w:val="16"/>
                <w:szCs w:val="16"/>
              </w:rPr>
            </w:pPr>
            <w:r w:rsidRPr="0075083E">
              <w:rPr>
                <w:sz w:val="16"/>
                <w:szCs w:val="16"/>
                <w:lang w:eastAsia="en-US"/>
              </w:rPr>
              <w:t xml:space="preserve">Арутюнян В.А. </w:t>
            </w:r>
          </w:p>
        </w:tc>
        <w:tc>
          <w:tcPr>
            <w:tcW w:w="446" w:type="pct"/>
            <w:tcBorders>
              <w:top w:val="single" w:sz="4" w:space="0" w:color="auto"/>
              <w:left w:val="single" w:sz="4" w:space="0" w:color="auto"/>
              <w:bottom w:val="single" w:sz="4" w:space="0" w:color="auto"/>
              <w:right w:val="single" w:sz="4" w:space="0" w:color="auto"/>
            </w:tcBorders>
          </w:tcPr>
          <w:p w14:paraId="1125E590" w14:textId="327F6BE9" w:rsidR="00260C2A" w:rsidRPr="0075083E" w:rsidRDefault="00260C2A" w:rsidP="00260C2A">
            <w:pPr>
              <w:jc w:val="center"/>
              <w:rPr>
                <w:sz w:val="16"/>
                <w:szCs w:val="16"/>
              </w:rPr>
            </w:pPr>
            <w:r w:rsidRPr="0075083E">
              <w:rPr>
                <w:sz w:val="16"/>
                <w:szCs w:val="16"/>
                <w:lang w:eastAsia="en-US"/>
              </w:rPr>
              <w:t>0,3/0,2</w:t>
            </w:r>
          </w:p>
        </w:tc>
        <w:tc>
          <w:tcPr>
            <w:tcW w:w="942" w:type="pct"/>
            <w:tcBorders>
              <w:top w:val="single" w:sz="4" w:space="0" w:color="auto"/>
              <w:left w:val="single" w:sz="4" w:space="0" w:color="auto"/>
              <w:bottom w:val="single" w:sz="4" w:space="0" w:color="auto"/>
              <w:right w:val="single" w:sz="4" w:space="0" w:color="auto"/>
            </w:tcBorders>
          </w:tcPr>
          <w:p w14:paraId="75E49003" w14:textId="5D5B9B51" w:rsidR="00260C2A" w:rsidRPr="0075083E" w:rsidRDefault="00260C2A" w:rsidP="00260C2A">
            <w:pPr>
              <w:rPr>
                <w:sz w:val="16"/>
                <w:szCs w:val="16"/>
              </w:rPr>
            </w:pPr>
            <w:r w:rsidRPr="0075083E">
              <w:rPr>
                <w:sz w:val="16"/>
                <w:szCs w:val="16"/>
                <w:lang w:eastAsia="en-US"/>
              </w:rPr>
              <w:t xml:space="preserve">В сборнике: Проблемы устойчивого развития на макро-, мезо- и микроуровне материалы международной научно-практической </w:t>
            </w:r>
            <w:r w:rsidRPr="0075083E">
              <w:rPr>
                <w:sz w:val="16"/>
                <w:szCs w:val="16"/>
                <w:lang w:eastAsia="en-US"/>
              </w:rPr>
              <w:lastRenderedPageBreak/>
              <w:t>конференции. Тюмень, - 2018. С. 35-38.</w:t>
            </w:r>
          </w:p>
        </w:tc>
        <w:tc>
          <w:tcPr>
            <w:tcW w:w="250" w:type="pct"/>
            <w:tcBorders>
              <w:top w:val="single" w:sz="4" w:space="0" w:color="auto"/>
              <w:left w:val="single" w:sz="4" w:space="0" w:color="auto"/>
              <w:bottom w:val="single" w:sz="4" w:space="0" w:color="auto"/>
              <w:right w:val="single" w:sz="4" w:space="0" w:color="auto"/>
            </w:tcBorders>
          </w:tcPr>
          <w:p w14:paraId="5C75C6F6" w14:textId="1C3929C4" w:rsidR="00260C2A" w:rsidRPr="0075083E" w:rsidRDefault="00260C2A" w:rsidP="00260C2A">
            <w:pPr>
              <w:rPr>
                <w:sz w:val="16"/>
                <w:szCs w:val="16"/>
              </w:rPr>
            </w:pPr>
            <w:r w:rsidRPr="0075083E">
              <w:rPr>
                <w:sz w:val="16"/>
                <w:szCs w:val="16"/>
              </w:rPr>
              <w:lastRenderedPageBreak/>
              <w:t>150</w:t>
            </w:r>
          </w:p>
        </w:tc>
      </w:tr>
      <w:tr w:rsidR="00260C2A" w:rsidRPr="0075083E" w14:paraId="3058BEBD"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26E88668" w14:textId="4C79347C" w:rsidR="00260C2A" w:rsidRPr="0075083E" w:rsidRDefault="00016A9E" w:rsidP="00260C2A">
            <w:pPr>
              <w:jc w:val="center"/>
              <w:rPr>
                <w:i/>
                <w:sz w:val="16"/>
                <w:szCs w:val="16"/>
              </w:rPr>
            </w:pPr>
            <w:r w:rsidRPr="0075083E">
              <w:rPr>
                <w:i/>
                <w:sz w:val="16"/>
                <w:szCs w:val="16"/>
              </w:rPr>
              <w:t>29</w:t>
            </w:r>
          </w:p>
        </w:tc>
        <w:tc>
          <w:tcPr>
            <w:tcW w:w="669" w:type="pct"/>
            <w:tcBorders>
              <w:top w:val="single" w:sz="4" w:space="0" w:color="auto"/>
              <w:left w:val="single" w:sz="4" w:space="0" w:color="auto"/>
              <w:bottom w:val="single" w:sz="4" w:space="0" w:color="auto"/>
              <w:right w:val="single" w:sz="4" w:space="0" w:color="auto"/>
            </w:tcBorders>
          </w:tcPr>
          <w:p w14:paraId="4178FE00" w14:textId="41AC16DA" w:rsidR="00260C2A" w:rsidRPr="0075083E" w:rsidRDefault="00260C2A" w:rsidP="00260C2A">
            <w:pPr>
              <w:rPr>
                <w:sz w:val="16"/>
                <w:szCs w:val="16"/>
              </w:rPr>
            </w:pPr>
            <w:r w:rsidRPr="0075083E">
              <w:rPr>
                <w:sz w:val="16"/>
                <w:szCs w:val="16"/>
                <w:lang w:eastAsia="en-US"/>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59B52502" w14:textId="3C035F27" w:rsidR="00260C2A" w:rsidRPr="0075083E" w:rsidRDefault="00260C2A" w:rsidP="00260C2A">
            <w:pPr>
              <w:rPr>
                <w:sz w:val="16"/>
                <w:szCs w:val="16"/>
              </w:rPr>
            </w:pPr>
            <w:r w:rsidRPr="0075083E">
              <w:rPr>
                <w:sz w:val="16"/>
                <w:szCs w:val="16"/>
                <w:lang w:eastAsia="en-US"/>
              </w:rPr>
              <w:t>XII очная международная научно-практическая конференция. 2018, Елец.</w:t>
            </w:r>
          </w:p>
        </w:tc>
        <w:tc>
          <w:tcPr>
            <w:tcW w:w="792" w:type="pct"/>
            <w:tcBorders>
              <w:top w:val="single" w:sz="4" w:space="0" w:color="auto"/>
              <w:left w:val="single" w:sz="4" w:space="0" w:color="auto"/>
              <w:bottom w:val="single" w:sz="4" w:space="0" w:color="auto"/>
              <w:right w:val="single" w:sz="4" w:space="0" w:color="auto"/>
            </w:tcBorders>
          </w:tcPr>
          <w:p w14:paraId="1559A3DB" w14:textId="686626EB" w:rsidR="00260C2A" w:rsidRPr="0075083E" w:rsidRDefault="00260C2A" w:rsidP="00260C2A">
            <w:pPr>
              <w:rPr>
                <w:sz w:val="16"/>
                <w:szCs w:val="16"/>
              </w:rPr>
            </w:pPr>
            <w:r w:rsidRPr="0075083E">
              <w:rPr>
                <w:sz w:val="16"/>
                <w:szCs w:val="16"/>
                <w:lang w:eastAsia="en-US"/>
              </w:rPr>
              <w:t>Проблемы использования технологий BIG DATA в малом и среднем бизнесе</w:t>
            </w:r>
          </w:p>
        </w:tc>
        <w:tc>
          <w:tcPr>
            <w:tcW w:w="730" w:type="pct"/>
            <w:tcBorders>
              <w:top w:val="single" w:sz="4" w:space="0" w:color="auto"/>
              <w:left w:val="single" w:sz="4" w:space="0" w:color="auto"/>
              <w:bottom w:val="single" w:sz="4" w:space="0" w:color="auto"/>
              <w:right w:val="single" w:sz="4" w:space="0" w:color="auto"/>
            </w:tcBorders>
          </w:tcPr>
          <w:p w14:paraId="31EFF7B6" w14:textId="257BDA20" w:rsidR="00260C2A" w:rsidRPr="0075083E" w:rsidRDefault="0076219B" w:rsidP="00260C2A">
            <w:pPr>
              <w:widowControl w:val="0"/>
              <w:rPr>
                <w:sz w:val="16"/>
                <w:szCs w:val="16"/>
                <w:lang w:eastAsia="en-US"/>
              </w:rPr>
            </w:pPr>
            <w:r w:rsidRPr="0075083E">
              <w:rPr>
                <w:sz w:val="16"/>
                <w:szCs w:val="16"/>
                <w:lang w:eastAsia="en-US"/>
              </w:rPr>
              <w:t>Кафедра «Экономика, менеджмент и маркетинг»,</w:t>
            </w:r>
            <w:r w:rsidRPr="0075083E">
              <w:rPr>
                <w:i/>
                <w:sz w:val="16"/>
                <w:szCs w:val="16"/>
                <w:lang w:eastAsia="en-US"/>
              </w:rPr>
              <w:t xml:space="preserve"> </w:t>
            </w:r>
            <w:r w:rsidR="00260C2A" w:rsidRPr="0075083E">
              <w:rPr>
                <w:sz w:val="16"/>
                <w:szCs w:val="16"/>
                <w:lang w:eastAsia="en-US"/>
              </w:rPr>
              <w:t>Щетинина И.С.</w:t>
            </w:r>
          </w:p>
          <w:p w14:paraId="4D5D70CA" w14:textId="5DFEE1FF" w:rsidR="00260C2A" w:rsidRPr="0075083E" w:rsidRDefault="00260C2A" w:rsidP="00260C2A">
            <w:pPr>
              <w:rPr>
                <w:b/>
                <w:sz w:val="16"/>
                <w:szCs w:val="16"/>
              </w:rPr>
            </w:pPr>
            <w:r w:rsidRPr="0075083E">
              <w:rPr>
                <w:b/>
                <w:sz w:val="16"/>
                <w:szCs w:val="16"/>
                <w:lang w:eastAsia="en-US"/>
              </w:rPr>
              <w:t>Журавлева О.В.</w:t>
            </w:r>
          </w:p>
        </w:tc>
        <w:tc>
          <w:tcPr>
            <w:tcW w:w="446" w:type="pct"/>
            <w:tcBorders>
              <w:top w:val="single" w:sz="4" w:space="0" w:color="auto"/>
              <w:left w:val="single" w:sz="4" w:space="0" w:color="auto"/>
              <w:bottom w:val="single" w:sz="4" w:space="0" w:color="auto"/>
              <w:right w:val="single" w:sz="4" w:space="0" w:color="auto"/>
            </w:tcBorders>
          </w:tcPr>
          <w:p w14:paraId="14BCDAB0" w14:textId="1630EE86" w:rsidR="00260C2A" w:rsidRPr="0075083E" w:rsidRDefault="00260C2A" w:rsidP="00260C2A">
            <w:pPr>
              <w:jc w:val="center"/>
              <w:rPr>
                <w:sz w:val="16"/>
                <w:szCs w:val="16"/>
              </w:rPr>
            </w:pPr>
            <w:r w:rsidRPr="0075083E">
              <w:rPr>
                <w:sz w:val="16"/>
                <w:szCs w:val="16"/>
                <w:lang w:eastAsia="en-US"/>
              </w:rPr>
              <w:t>0,3/0,15</w:t>
            </w:r>
          </w:p>
        </w:tc>
        <w:tc>
          <w:tcPr>
            <w:tcW w:w="942" w:type="pct"/>
            <w:tcBorders>
              <w:top w:val="single" w:sz="4" w:space="0" w:color="auto"/>
              <w:left w:val="single" w:sz="4" w:space="0" w:color="auto"/>
              <w:bottom w:val="single" w:sz="4" w:space="0" w:color="auto"/>
              <w:right w:val="single" w:sz="4" w:space="0" w:color="auto"/>
            </w:tcBorders>
          </w:tcPr>
          <w:p w14:paraId="2C1E5B98" w14:textId="6E3B39F5" w:rsidR="00260C2A" w:rsidRPr="0075083E" w:rsidRDefault="00260C2A" w:rsidP="00260C2A">
            <w:pPr>
              <w:rPr>
                <w:sz w:val="16"/>
                <w:szCs w:val="16"/>
              </w:rPr>
            </w:pPr>
            <w:r w:rsidRPr="0075083E">
              <w:rPr>
                <w:sz w:val="16"/>
                <w:szCs w:val="16"/>
                <w:lang w:eastAsia="en-US"/>
              </w:rPr>
              <w:t>В сборнике: Устойчивое развитие России в период нестабильности: внешние вызовы и перспективы Материалы XII очной международной научно-практической конференции. 2018. С. 50-54.</w:t>
            </w:r>
          </w:p>
        </w:tc>
        <w:tc>
          <w:tcPr>
            <w:tcW w:w="250" w:type="pct"/>
            <w:tcBorders>
              <w:top w:val="single" w:sz="4" w:space="0" w:color="auto"/>
              <w:left w:val="single" w:sz="4" w:space="0" w:color="auto"/>
              <w:bottom w:val="single" w:sz="4" w:space="0" w:color="auto"/>
              <w:right w:val="single" w:sz="4" w:space="0" w:color="auto"/>
            </w:tcBorders>
          </w:tcPr>
          <w:p w14:paraId="23AC9EE7" w14:textId="01629A9E" w:rsidR="00260C2A" w:rsidRPr="0075083E" w:rsidRDefault="00260C2A" w:rsidP="00260C2A">
            <w:pPr>
              <w:rPr>
                <w:sz w:val="16"/>
                <w:szCs w:val="16"/>
              </w:rPr>
            </w:pPr>
            <w:r w:rsidRPr="0075083E">
              <w:rPr>
                <w:sz w:val="16"/>
                <w:szCs w:val="16"/>
              </w:rPr>
              <w:t>500</w:t>
            </w:r>
          </w:p>
        </w:tc>
      </w:tr>
      <w:tr w:rsidR="00260C2A" w:rsidRPr="0075083E" w14:paraId="7FBB74DD"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79A22B0" w14:textId="31D0EEF3" w:rsidR="00260C2A" w:rsidRPr="0075083E" w:rsidRDefault="00016A9E" w:rsidP="00260C2A">
            <w:pPr>
              <w:jc w:val="center"/>
              <w:rPr>
                <w:i/>
                <w:sz w:val="16"/>
                <w:szCs w:val="16"/>
              </w:rPr>
            </w:pPr>
            <w:r w:rsidRPr="0075083E">
              <w:rPr>
                <w:i/>
                <w:sz w:val="16"/>
                <w:szCs w:val="16"/>
              </w:rPr>
              <w:t>30</w:t>
            </w:r>
          </w:p>
        </w:tc>
        <w:tc>
          <w:tcPr>
            <w:tcW w:w="669" w:type="pct"/>
            <w:tcBorders>
              <w:top w:val="single" w:sz="4" w:space="0" w:color="auto"/>
              <w:left w:val="single" w:sz="4" w:space="0" w:color="auto"/>
              <w:bottom w:val="single" w:sz="4" w:space="0" w:color="auto"/>
              <w:right w:val="single" w:sz="4" w:space="0" w:color="auto"/>
            </w:tcBorders>
          </w:tcPr>
          <w:p w14:paraId="4F31A576" w14:textId="31825073" w:rsidR="00260C2A" w:rsidRPr="0075083E" w:rsidRDefault="00260C2A" w:rsidP="00260C2A">
            <w:pPr>
              <w:rPr>
                <w:sz w:val="16"/>
                <w:szCs w:val="16"/>
              </w:rPr>
            </w:pPr>
            <w:r w:rsidRPr="0075083E">
              <w:rPr>
                <w:sz w:val="16"/>
                <w:szCs w:val="16"/>
                <w:lang w:eastAsia="en-US"/>
              </w:rPr>
              <w:t>Реальный сектор в условиях новой промышленной революции</w:t>
            </w:r>
          </w:p>
        </w:tc>
        <w:tc>
          <w:tcPr>
            <w:tcW w:w="1018" w:type="pct"/>
            <w:tcBorders>
              <w:top w:val="single" w:sz="4" w:space="0" w:color="auto"/>
              <w:left w:val="single" w:sz="4" w:space="0" w:color="auto"/>
              <w:bottom w:val="single" w:sz="4" w:space="0" w:color="auto"/>
              <w:right w:val="single" w:sz="4" w:space="0" w:color="auto"/>
            </w:tcBorders>
          </w:tcPr>
          <w:p w14:paraId="3EA56C72" w14:textId="403E5681" w:rsidR="00260C2A" w:rsidRPr="0075083E" w:rsidRDefault="00260C2A" w:rsidP="00260C2A">
            <w:pPr>
              <w:rPr>
                <w:sz w:val="16"/>
                <w:szCs w:val="16"/>
              </w:rPr>
            </w:pPr>
            <w:r w:rsidRPr="0075083E">
              <w:rPr>
                <w:sz w:val="16"/>
                <w:szCs w:val="16"/>
              </w:rPr>
              <w:t>Стратегические приоритеты обеспечения качества жизни населения в контексте устойчивого социально-экономического развития региона15-16 ноября 2018, Тамбов</w:t>
            </w:r>
          </w:p>
        </w:tc>
        <w:tc>
          <w:tcPr>
            <w:tcW w:w="792" w:type="pct"/>
            <w:tcBorders>
              <w:top w:val="single" w:sz="4" w:space="0" w:color="auto"/>
              <w:left w:val="single" w:sz="4" w:space="0" w:color="auto"/>
              <w:bottom w:val="single" w:sz="4" w:space="0" w:color="auto"/>
              <w:right w:val="single" w:sz="4" w:space="0" w:color="auto"/>
            </w:tcBorders>
          </w:tcPr>
          <w:p w14:paraId="6B3E1D50" w14:textId="286B8416" w:rsidR="00260C2A" w:rsidRPr="0075083E" w:rsidRDefault="00260C2A" w:rsidP="00260C2A">
            <w:pPr>
              <w:rPr>
                <w:sz w:val="16"/>
                <w:szCs w:val="16"/>
              </w:rPr>
            </w:pPr>
            <w:r w:rsidRPr="0075083E">
              <w:rPr>
                <w:sz w:val="16"/>
                <w:szCs w:val="16"/>
              </w:rPr>
              <w:t>Ситуационный центр как инструмент для мониторинг, анализа, управления в сфере ЖКХ на региональном уровне</w:t>
            </w:r>
          </w:p>
        </w:tc>
        <w:tc>
          <w:tcPr>
            <w:tcW w:w="730" w:type="pct"/>
            <w:tcBorders>
              <w:top w:val="single" w:sz="4" w:space="0" w:color="auto"/>
              <w:left w:val="single" w:sz="4" w:space="0" w:color="auto"/>
              <w:bottom w:val="single" w:sz="4" w:space="0" w:color="auto"/>
              <w:right w:val="single" w:sz="4" w:space="0" w:color="auto"/>
            </w:tcBorders>
          </w:tcPr>
          <w:p w14:paraId="6FFDAE64" w14:textId="09CB2351" w:rsidR="00260C2A" w:rsidRPr="0075083E" w:rsidRDefault="0076219B" w:rsidP="00260C2A">
            <w:pPr>
              <w:rPr>
                <w:sz w:val="16"/>
                <w:szCs w:val="16"/>
                <w:lang w:eastAsia="en-US"/>
              </w:rPr>
            </w:pPr>
            <w:r w:rsidRPr="0075083E">
              <w:rPr>
                <w:sz w:val="16"/>
                <w:szCs w:val="16"/>
                <w:lang w:eastAsia="en-US"/>
              </w:rPr>
              <w:t>Кафедра «Экономика, менеджмент и маркетинг»,</w:t>
            </w:r>
            <w:r w:rsidRPr="0075083E">
              <w:rPr>
                <w:i/>
                <w:sz w:val="16"/>
                <w:szCs w:val="16"/>
                <w:lang w:eastAsia="en-US"/>
              </w:rPr>
              <w:t xml:space="preserve"> </w:t>
            </w:r>
            <w:r w:rsidR="00260C2A" w:rsidRPr="0075083E">
              <w:rPr>
                <w:b/>
                <w:sz w:val="16"/>
                <w:szCs w:val="16"/>
                <w:lang w:eastAsia="en-US"/>
              </w:rPr>
              <w:t>Журавлева О.В.,</w:t>
            </w:r>
          </w:p>
          <w:p w14:paraId="5AE9903F" w14:textId="49D0CE7B" w:rsidR="00260C2A" w:rsidRPr="0075083E" w:rsidRDefault="00260C2A" w:rsidP="00260C2A">
            <w:pPr>
              <w:rPr>
                <w:b/>
                <w:sz w:val="16"/>
                <w:szCs w:val="16"/>
              </w:rPr>
            </w:pPr>
            <w:r w:rsidRPr="0075083E">
              <w:rPr>
                <w:sz w:val="16"/>
                <w:szCs w:val="16"/>
                <w:lang w:eastAsia="en-US"/>
              </w:rPr>
              <w:t>Фурсов М.Д.</w:t>
            </w:r>
          </w:p>
        </w:tc>
        <w:tc>
          <w:tcPr>
            <w:tcW w:w="446" w:type="pct"/>
            <w:tcBorders>
              <w:top w:val="single" w:sz="4" w:space="0" w:color="auto"/>
              <w:left w:val="single" w:sz="4" w:space="0" w:color="auto"/>
              <w:bottom w:val="single" w:sz="4" w:space="0" w:color="auto"/>
              <w:right w:val="single" w:sz="4" w:space="0" w:color="auto"/>
            </w:tcBorders>
          </w:tcPr>
          <w:p w14:paraId="4D4F9628" w14:textId="1B0D1C99" w:rsidR="00260C2A" w:rsidRPr="0075083E" w:rsidRDefault="00260C2A" w:rsidP="00260C2A">
            <w:pPr>
              <w:jc w:val="center"/>
              <w:rPr>
                <w:sz w:val="16"/>
                <w:szCs w:val="16"/>
              </w:rPr>
            </w:pPr>
            <w:r w:rsidRPr="0075083E">
              <w:rPr>
                <w:sz w:val="16"/>
                <w:szCs w:val="16"/>
              </w:rPr>
              <w:t>0,4/0,2/0,2</w:t>
            </w:r>
          </w:p>
        </w:tc>
        <w:tc>
          <w:tcPr>
            <w:tcW w:w="942" w:type="pct"/>
            <w:tcBorders>
              <w:top w:val="single" w:sz="4" w:space="0" w:color="auto"/>
              <w:left w:val="single" w:sz="4" w:space="0" w:color="auto"/>
              <w:bottom w:val="single" w:sz="4" w:space="0" w:color="auto"/>
              <w:right w:val="single" w:sz="4" w:space="0" w:color="auto"/>
            </w:tcBorders>
          </w:tcPr>
          <w:p w14:paraId="043B7571" w14:textId="77777777" w:rsidR="00260C2A" w:rsidRPr="0075083E" w:rsidRDefault="00260C2A" w:rsidP="00260C2A">
            <w:pPr>
              <w:rPr>
                <w:sz w:val="16"/>
                <w:szCs w:val="16"/>
              </w:rPr>
            </w:pPr>
            <w:r w:rsidRPr="0075083E">
              <w:rPr>
                <w:sz w:val="16"/>
                <w:szCs w:val="16"/>
                <w:lang w:eastAsia="en-US"/>
              </w:rPr>
              <w:t>В сборнике:</w:t>
            </w:r>
            <w:r w:rsidRPr="0075083E">
              <w:rPr>
                <w:sz w:val="16"/>
                <w:szCs w:val="16"/>
              </w:rPr>
              <w:t xml:space="preserve"> Стратегические приоритеты обеспечения качества жизни населения в контексте устойчивого социально-экономического развития региона15-16 ноября 2018, Тамбов</w:t>
            </w:r>
          </w:p>
          <w:p w14:paraId="01404B23" w14:textId="0D8B16A8" w:rsidR="00260C2A" w:rsidRPr="0075083E" w:rsidRDefault="00260C2A" w:rsidP="00260C2A">
            <w:pPr>
              <w:rPr>
                <w:sz w:val="16"/>
                <w:szCs w:val="16"/>
              </w:rPr>
            </w:pPr>
            <w:r w:rsidRPr="0075083E">
              <w:rPr>
                <w:sz w:val="16"/>
                <w:szCs w:val="16"/>
                <w:lang w:eastAsia="en-US"/>
              </w:rPr>
              <w:t>Материалы конференции «</w:t>
            </w:r>
            <w:r w:rsidRPr="0075083E">
              <w:rPr>
                <w:sz w:val="16"/>
                <w:szCs w:val="16"/>
              </w:rPr>
              <w:t>Стратегические приоритеты обеспечения качества жизни населения в контексте устойчивого социально-экономического развития региона» Т.1. С.333-339, Тамбов 2018</w:t>
            </w:r>
          </w:p>
        </w:tc>
        <w:tc>
          <w:tcPr>
            <w:tcW w:w="250" w:type="pct"/>
            <w:tcBorders>
              <w:top w:val="single" w:sz="4" w:space="0" w:color="auto"/>
              <w:left w:val="single" w:sz="4" w:space="0" w:color="auto"/>
              <w:bottom w:val="single" w:sz="4" w:space="0" w:color="auto"/>
              <w:right w:val="single" w:sz="4" w:space="0" w:color="auto"/>
            </w:tcBorders>
          </w:tcPr>
          <w:p w14:paraId="1A8F1F96" w14:textId="704BCFCC" w:rsidR="00260C2A" w:rsidRPr="0075083E" w:rsidRDefault="00260C2A" w:rsidP="00260C2A">
            <w:pPr>
              <w:rPr>
                <w:sz w:val="16"/>
                <w:szCs w:val="16"/>
              </w:rPr>
            </w:pPr>
            <w:r w:rsidRPr="0075083E">
              <w:rPr>
                <w:sz w:val="16"/>
                <w:szCs w:val="16"/>
              </w:rPr>
              <w:t>500</w:t>
            </w:r>
          </w:p>
        </w:tc>
      </w:tr>
      <w:tr w:rsidR="00260C2A" w:rsidRPr="0075083E" w14:paraId="1270E2A7"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57F308B" w14:textId="1C44C2B8" w:rsidR="00260C2A" w:rsidRPr="0075083E" w:rsidRDefault="00016A9E" w:rsidP="00260C2A">
            <w:pPr>
              <w:jc w:val="center"/>
              <w:rPr>
                <w:i/>
                <w:sz w:val="16"/>
                <w:szCs w:val="16"/>
              </w:rPr>
            </w:pPr>
            <w:r w:rsidRPr="0075083E">
              <w:rPr>
                <w:i/>
                <w:sz w:val="16"/>
                <w:szCs w:val="16"/>
              </w:rPr>
              <w:t>31</w:t>
            </w:r>
          </w:p>
        </w:tc>
        <w:tc>
          <w:tcPr>
            <w:tcW w:w="669" w:type="pct"/>
            <w:tcBorders>
              <w:top w:val="single" w:sz="4" w:space="0" w:color="auto"/>
              <w:left w:val="single" w:sz="4" w:space="0" w:color="auto"/>
              <w:bottom w:val="single" w:sz="4" w:space="0" w:color="auto"/>
              <w:right w:val="single" w:sz="4" w:space="0" w:color="auto"/>
            </w:tcBorders>
          </w:tcPr>
          <w:p w14:paraId="0B761619" w14:textId="29F36845" w:rsidR="00260C2A" w:rsidRPr="0075083E" w:rsidRDefault="00184EF1" w:rsidP="00260C2A">
            <w:pPr>
              <w:rPr>
                <w:sz w:val="16"/>
                <w:szCs w:val="16"/>
              </w:rPr>
            </w:pPr>
            <w:r w:rsidRPr="0075083E">
              <w:rPr>
                <w:sz w:val="16"/>
                <w:szCs w:val="16"/>
                <w:lang w:eastAsia="en-US"/>
              </w:rPr>
              <w:t>Неэкономические факторы устойчивого социально-экономического развития</w:t>
            </w:r>
          </w:p>
        </w:tc>
        <w:tc>
          <w:tcPr>
            <w:tcW w:w="1018" w:type="pct"/>
            <w:tcBorders>
              <w:top w:val="single" w:sz="4" w:space="0" w:color="auto"/>
              <w:left w:val="single" w:sz="4" w:space="0" w:color="auto"/>
              <w:bottom w:val="single" w:sz="4" w:space="0" w:color="auto"/>
              <w:right w:val="single" w:sz="4" w:space="0" w:color="auto"/>
            </w:tcBorders>
          </w:tcPr>
          <w:p w14:paraId="4C3A6924" w14:textId="52BA689F" w:rsidR="00260C2A" w:rsidRPr="0075083E" w:rsidRDefault="00184EF1" w:rsidP="00184EF1">
            <w:pPr>
              <w:rPr>
                <w:sz w:val="16"/>
                <w:szCs w:val="16"/>
              </w:rPr>
            </w:pPr>
            <w:r w:rsidRPr="0075083E">
              <w:rPr>
                <w:sz w:val="16"/>
                <w:szCs w:val="16"/>
              </w:rPr>
              <w:t>Стратегические приоритеты обеспечения качества жизни населения в контексте устойчивого социально-экономического развития региона</w:t>
            </w:r>
          </w:p>
        </w:tc>
        <w:tc>
          <w:tcPr>
            <w:tcW w:w="792" w:type="pct"/>
            <w:tcBorders>
              <w:top w:val="single" w:sz="4" w:space="0" w:color="auto"/>
              <w:left w:val="single" w:sz="4" w:space="0" w:color="auto"/>
              <w:bottom w:val="single" w:sz="4" w:space="0" w:color="auto"/>
              <w:right w:val="single" w:sz="4" w:space="0" w:color="auto"/>
            </w:tcBorders>
          </w:tcPr>
          <w:p w14:paraId="2E9B2278" w14:textId="3BE307C0" w:rsidR="00260C2A" w:rsidRPr="0075083E" w:rsidRDefault="00184EF1" w:rsidP="00260C2A">
            <w:pPr>
              <w:rPr>
                <w:sz w:val="16"/>
                <w:szCs w:val="16"/>
              </w:rPr>
            </w:pPr>
            <w:r w:rsidRPr="0075083E">
              <w:rPr>
                <w:sz w:val="16"/>
                <w:szCs w:val="16"/>
              </w:rPr>
              <w:t>Государственные закупки как инструмент обеспечения качества жизни населения государством</w:t>
            </w:r>
          </w:p>
        </w:tc>
        <w:tc>
          <w:tcPr>
            <w:tcW w:w="730" w:type="pct"/>
            <w:tcBorders>
              <w:top w:val="single" w:sz="4" w:space="0" w:color="auto"/>
              <w:left w:val="single" w:sz="4" w:space="0" w:color="auto"/>
              <w:bottom w:val="single" w:sz="4" w:space="0" w:color="auto"/>
              <w:right w:val="single" w:sz="4" w:space="0" w:color="auto"/>
            </w:tcBorders>
          </w:tcPr>
          <w:p w14:paraId="78C5D2AF" w14:textId="77777777" w:rsidR="0076219B" w:rsidRPr="0075083E" w:rsidRDefault="0076219B" w:rsidP="0076219B">
            <w:pPr>
              <w:textAlignment w:val="baseline"/>
              <w:rPr>
                <w:sz w:val="16"/>
                <w:szCs w:val="16"/>
              </w:rPr>
            </w:pPr>
            <w:r w:rsidRPr="0075083E">
              <w:rPr>
                <w:sz w:val="16"/>
                <w:szCs w:val="16"/>
              </w:rPr>
              <w:t>Кафедра «Финансы и кредит»</w:t>
            </w:r>
          </w:p>
          <w:p w14:paraId="0755014F" w14:textId="22643158" w:rsidR="00260C2A" w:rsidRPr="0075083E" w:rsidRDefault="0076219B" w:rsidP="0076219B">
            <w:pPr>
              <w:textAlignment w:val="baseline"/>
              <w:rPr>
                <w:b/>
                <w:sz w:val="16"/>
                <w:szCs w:val="16"/>
              </w:rPr>
            </w:pPr>
            <w:r w:rsidRPr="0075083E">
              <w:rPr>
                <w:b/>
                <w:sz w:val="16"/>
                <w:szCs w:val="16"/>
              </w:rPr>
              <w:t>Р</w:t>
            </w:r>
            <w:r w:rsidR="00184EF1" w:rsidRPr="0075083E">
              <w:rPr>
                <w:b/>
                <w:sz w:val="16"/>
                <w:szCs w:val="16"/>
              </w:rPr>
              <w:t>ыбина И.А.,</w:t>
            </w:r>
            <w:r w:rsidR="00184EF1" w:rsidRPr="0075083E">
              <w:rPr>
                <w:sz w:val="16"/>
                <w:szCs w:val="16"/>
              </w:rPr>
              <w:t xml:space="preserve"> Бойко А.Ю. Буслаева К.С.</w:t>
            </w:r>
          </w:p>
        </w:tc>
        <w:tc>
          <w:tcPr>
            <w:tcW w:w="446" w:type="pct"/>
            <w:tcBorders>
              <w:top w:val="single" w:sz="4" w:space="0" w:color="auto"/>
              <w:left w:val="single" w:sz="4" w:space="0" w:color="auto"/>
              <w:bottom w:val="single" w:sz="4" w:space="0" w:color="auto"/>
              <w:right w:val="single" w:sz="4" w:space="0" w:color="auto"/>
            </w:tcBorders>
          </w:tcPr>
          <w:p w14:paraId="631FF137" w14:textId="74AE5FC4" w:rsidR="00260C2A" w:rsidRPr="0075083E" w:rsidRDefault="00184EF1" w:rsidP="0076219B">
            <w:pPr>
              <w:jc w:val="center"/>
              <w:rPr>
                <w:sz w:val="16"/>
                <w:szCs w:val="16"/>
              </w:rPr>
            </w:pPr>
            <w:r w:rsidRPr="0075083E">
              <w:rPr>
                <w:sz w:val="16"/>
                <w:szCs w:val="16"/>
              </w:rPr>
              <w:t> 0,3/0,2</w:t>
            </w:r>
          </w:p>
        </w:tc>
        <w:tc>
          <w:tcPr>
            <w:tcW w:w="942" w:type="pct"/>
            <w:tcBorders>
              <w:top w:val="single" w:sz="4" w:space="0" w:color="auto"/>
              <w:left w:val="single" w:sz="4" w:space="0" w:color="auto"/>
              <w:bottom w:val="single" w:sz="4" w:space="0" w:color="auto"/>
              <w:right w:val="single" w:sz="4" w:space="0" w:color="auto"/>
            </w:tcBorders>
          </w:tcPr>
          <w:p w14:paraId="5B75A9B0" w14:textId="03DBD2FB" w:rsidR="00260C2A" w:rsidRPr="0075083E" w:rsidRDefault="00184EF1" w:rsidP="0076219B">
            <w:pPr>
              <w:rPr>
                <w:sz w:val="16"/>
                <w:szCs w:val="16"/>
              </w:rPr>
            </w:pPr>
            <w:r w:rsidRPr="0075083E">
              <w:rPr>
                <w:sz w:val="16"/>
                <w:szCs w:val="16"/>
              </w:rPr>
              <w:t>ФГБОУ ВО «ТГТУ»; Тамбов: Изд-во Першина Р.В., 2018. 390 с. : Материалы I Международной научно-практической конференции 15-16 ноября 2018 г.: в 2 т. / отв. ред. В.И. Меньщикова; М-во науки и высш. обр. РФ, Том 2. Экономические, производственные, социальные и психологические аспекты исследования уровня и качества жизни в России</w:t>
            </w:r>
          </w:p>
        </w:tc>
        <w:tc>
          <w:tcPr>
            <w:tcW w:w="250" w:type="pct"/>
            <w:tcBorders>
              <w:top w:val="single" w:sz="4" w:space="0" w:color="auto"/>
              <w:left w:val="single" w:sz="4" w:space="0" w:color="auto"/>
              <w:bottom w:val="single" w:sz="4" w:space="0" w:color="auto"/>
              <w:right w:val="single" w:sz="4" w:space="0" w:color="auto"/>
            </w:tcBorders>
          </w:tcPr>
          <w:p w14:paraId="4BFBB58E" w14:textId="13309617" w:rsidR="00260C2A" w:rsidRPr="0075083E" w:rsidRDefault="00184EF1" w:rsidP="00260C2A">
            <w:pPr>
              <w:rPr>
                <w:sz w:val="16"/>
                <w:szCs w:val="16"/>
              </w:rPr>
            </w:pPr>
            <w:r w:rsidRPr="0075083E">
              <w:rPr>
                <w:sz w:val="16"/>
                <w:szCs w:val="16"/>
              </w:rPr>
              <w:t>500</w:t>
            </w:r>
          </w:p>
        </w:tc>
      </w:tr>
      <w:tr w:rsidR="00517164" w:rsidRPr="0075083E" w14:paraId="1A6CE7B0"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4E4BFC2F" w14:textId="5D327683" w:rsidR="00517164" w:rsidRPr="0075083E" w:rsidRDefault="00016A9E" w:rsidP="00517164">
            <w:pPr>
              <w:jc w:val="center"/>
              <w:rPr>
                <w:i/>
                <w:sz w:val="16"/>
                <w:szCs w:val="16"/>
              </w:rPr>
            </w:pPr>
            <w:r w:rsidRPr="0075083E">
              <w:rPr>
                <w:i/>
                <w:sz w:val="16"/>
                <w:szCs w:val="16"/>
              </w:rPr>
              <w:t>32</w:t>
            </w:r>
          </w:p>
        </w:tc>
        <w:tc>
          <w:tcPr>
            <w:tcW w:w="669" w:type="pct"/>
            <w:tcBorders>
              <w:top w:val="single" w:sz="4" w:space="0" w:color="auto"/>
              <w:left w:val="single" w:sz="4" w:space="0" w:color="auto"/>
              <w:bottom w:val="single" w:sz="4" w:space="0" w:color="auto"/>
              <w:right w:val="single" w:sz="4" w:space="0" w:color="auto"/>
            </w:tcBorders>
          </w:tcPr>
          <w:p w14:paraId="54166752" w14:textId="6F2F7802" w:rsidR="00517164" w:rsidRPr="0075083E" w:rsidRDefault="00517164" w:rsidP="00517164">
            <w:pPr>
              <w:rPr>
                <w:sz w:val="16"/>
                <w:szCs w:val="16"/>
              </w:rPr>
            </w:pPr>
            <w:r w:rsidRPr="0075083E">
              <w:rPr>
                <w:iCs/>
                <w:color w:val="000000"/>
                <w:sz w:val="16"/>
                <w:szCs w:val="16"/>
              </w:rPr>
              <w:t>Индивид – общество – государство: новая философия партнерства</w:t>
            </w:r>
          </w:p>
        </w:tc>
        <w:tc>
          <w:tcPr>
            <w:tcW w:w="1018" w:type="pct"/>
            <w:tcBorders>
              <w:top w:val="single" w:sz="4" w:space="0" w:color="auto"/>
              <w:left w:val="single" w:sz="4" w:space="0" w:color="auto"/>
              <w:bottom w:val="single" w:sz="4" w:space="0" w:color="auto"/>
              <w:right w:val="single" w:sz="4" w:space="0" w:color="auto"/>
            </w:tcBorders>
          </w:tcPr>
          <w:p w14:paraId="7A86A33B" w14:textId="0B1BC803" w:rsidR="00517164" w:rsidRPr="0075083E" w:rsidRDefault="00517164" w:rsidP="00517164">
            <w:pPr>
              <w:rPr>
                <w:sz w:val="16"/>
                <w:szCs w:val="16"/>
              </w:rPr>
            </w:pPr>
            <w:r w:rsidRPr="0075083E">
              <w:rPr>
                <w:rFonts w:eastAsia="Calibri"/>
                <w:bCs/>
                <w:color w:val="000000"/>
                <w:sz w:val="16"/>
                <w:szCs w:val="16"/>
                <w:lang w:eastAsia="en-US"/>
              </w:rPr>
              <w:t xml:space="preserve">Устойчивое развитие России в период нестабильности: внешние вызовы и перспективы. Материалы </w:t>
            </w:r>
            <w:r w:rsidRPr="0075083E">
              <w:rPr>
                <w:rFonts w:eastAsia="Calibri"/>
                <w:bCs/>
                <w:color w:val="000000"/>
                <w:sz w:val="16"/>
                <w:szCs w:val="16"/>
                <w:lang w:val="en-US" w:eastAsia="en-US"/>
              </w:rPr>
              <w:t>XII</w:t>
            </w:r>
            <w:r w:rsidRPr="0075083E">
              <w:rPr>
                <w:rFonts w:eastAsia="Calibri"/>
                <w:bCs/>
                <w:color w:val="000000"/>
                <w:sz w:val="16"/>
                <w:szCs w:val="16"/>
                <w:lang w:eastAsia="en-US"/>
              </w:rPr>
              <w:t xml:space="preserve"> очной международной науч</w:t>
            </w:r>
            <w:r w:rsidRPr="0075083E">
              <w:rPr>
                <w:rFonts w:eastAsia="Calibri"/>
                <w:bCs/>
                <w:color w:val="000000"/>
                <w:sz w:val="16"/>
                <w:szCs w:val="16"/>
                <w:lang w:eastAsia="en-US"/>
              </w:rPr>
              <w:softHyphen/>
              <w:t>но-практической конференции. (</w:t>
            </w:r>
            <w:r w:rsidRPr="0075083E">
              <w:rPr>
                <w:color w:val="000000" w:themeColor="text1"/>
                <w:sz w:val="16"/>
                <w:szCs w:val="16"/>
              </w:rPr>
              <w:t>Липецк, 26 апреля 2018 г.).</w:t>
            </w:r>
          </w:p>
        </w:tc>
        <w:tc>
          <w:tcPr>
            <w:tcW w:w="792" w:type="pct"/>
            <w:tcBorders>
              <w:top w:val="single" w:sz="4" w:space="0" w:color="auto"/>
              <w:left w:val="single" w:sz="4" w:space="0" w:color="auto"/>
              <w:bottom w:val="single" w:sz="4" w:space="0" w:color="auto"/>
              <w:right w:val="single" w:sz="4" w:space="0" w:color="auto"/>
            </w:tcBorders>
          </w:tcPr>
          <w:p w14:paraId="1A310499" w14:textId="43D4C221" w:rsidR="00517164" w:rsidRPr="0075083E" w:rsidRDefault="00517164" w:rsidP="00517164">
            <w:pPr>
              <w:rPr>
                <w:sz w:val="16"/>
                <w:szCs w:val="16"/>
              </w:rPr>
            </w:pPr>
            <w:r w:rsidRPr="0075083E">
              <w:rPr>
                <w:rFonts w:eastAsia="Calibri"/>
                <w:bCs/>
                <w:color w:val="000000"/>
                <w:sz w:val="16"/>
                <w:szCs w:val="16"/>
                <w:lang w:eastAsia="en-US"/>
              </w:rPr>
              <w:t>Проблема выживания человечества в современном мире</w:t>
            </w:r>
          </w:p>
        </w:tc>
        <w:tc>
          <w:tcPr>
            <w:tcW w:w="730" w:type="pct"/>
            <w:tcBorders>
              <w:top w:val="single" w:sz="4" w:space="0" w:color="auto"/>
              <w:left w:val="single" w:sz="4" w:space="0" w:color="auto"/>
              <w:bottom w:val="single" w:sz="4" w:space="0" w:color="auto"/>
              <w:right w:val="single" w:sz="4" w:space="0" w:color="auto"/>
            </w:tcBorders>
          </w:tcPr>
          <w:p w14:paraId="542837D1" w14:textId="77777777" w:rsidR="00517164" w:rsidRPr="0075083E" w:rsidRDefault="00517164" w:rsidP="00517164">
            <w:pPr>
              <w:widowControl w:val="0"/>
              <w:rPr>
                <w:sz w:val="16"/>
                <w:szCs w:val="16"/>
              </w:rPr>
            </w:pPr>
            <w:r w:rsidRPr="0075083E">
              <w:rPr>
                <w:sz w:val="16"/>
                <w:szCs w:val="16"/>
              </w:rPr>
              <w:t>Кафедра «Информатика, математика и общегуманитарные науки»</w:t>
            </w:r>
          </w:p>
          <w:p w14:paraId="658A264A" w14:textId="25F21FE0" w:rsidR="00517164" w:rsidRPr="0075083E" w:rsidRDefault="00517164" w:rsidP="00517164">
            <w:pPr>
              <w:rPr>
                <w:sz w:val="16"/>
                <w:szCs w:val="16"/>
              </w:rPr>
            </w:pPr>
            <w:r w:rsidRPr="0075083E">
              <w:rPr>
                <w:b/>
                <w:sz w:val="16"/>
                <w:szCs w:val="16"/>
              </w:rPr>
              <w:t>Кидинов А.В.,</w:t>
            </w:r>
            <w:r w:rsidRPr="0075083E">
              <w:rPr>
                <w:sz w:val="16"/>
                <w:szCs w:val="16"/>
              </w:rPr>
              <w:t xml:space="preserve"> Черевко И.М.</w:t>
            </w:r>
          </w:p>
        </w:tc>
        <w:tc>
          <w:tcPr>
            <w:tcW w:w="446" w:type="pct"/>
            <w:tcBorders>
              <w:top w:val="single" w:sz="4" w:space="0" w:color="auto"/>
              <w:left w:val="single" w:sz="4" w:space="0" w:color="auto"/>
              <w:bottom w:val="single" w:sz="4" w:space="0" w:color="auto"/>
              <w:right w:val="single" w:sz="4" w:space="0" w:color="auto"/>
            </w:tcBorders>
          </w:tcPr>
          <w:p w14:paraId="7FEBD45F" w14:textId="54BD8AC6" w:rsidR="00517164" w:rsidRPr="0075083E" w:rsidRDefault="00517164" w:rsidP="00517164">
            <w:pPr>
              <w:jc w:val="center"/>
              <w:rPr>
                <w:sz w:val="16"/>
                <w:szCs w:val="16"/>
              </w:rPr>
            </w:pPr>
            <w:r w:rsidRPr="0075083E">
              <w:rPr>
                <w:sz w:val="16"/>
                <w:szCs w:val="16"/>
              </w:rPr>
              <w:t>0,35/0,2</w:t>
            </w:r>
          </w:p>
        </w:tc>
        <w:tc>
          <w:tcPr>
            <w:tcW w:w="942" w:type="pct"/>
            <w:tcBorders>
              <w:top w:val="single" w:sz="4" w:space="0" w:color="auto"/>
              <w:left w:val="single" w:sz="4" w:space="0" w:color="auto"/>
              <w:bottom w:val="single" w:sz="4" w:space="0" w:color="auto"/>
              <w:right w:val="single" w:sz="4" w:space="0" w:color="auto"/>
            </w:tcBorders>
          </w:tcPr>
          <w:p w14:paraId="153F4B82" w14:textId="0681A2D4" w:rsidR="00517164" w:rsidRPr="0075083E" w:rsidRDefault="00517164" w:rsidP="00517164">
            <w:pPr>
              <w:rPr>
                <w:sz w:val="16"/>
                <w:szCs w:val="16"/>
              </w:rPr>
            </w:pPr>
            <w:r w:rsidRPr="0075083E">
              <w:rPr>
                <w:color w:val="000000" w:themeColor="text1"/>
                <w:sz w:val="16"/>
                <w:szCs w:val="16"/>
              </w:rPr>
              <w:t xml:space="preserve">Елец: </w:t>
            </w:r>
            <w:hyperlink r:id="rId37" w:tooltip="Список публикаций этого издательства" w:history="1">
              <w:r w:rsidRPr="0075083E">
                <w:rPr>
                  <w:color w:val="000000" w:themeColor="text1"/>
                  <w:sz w:val="16"/>
                  <w:szCs w:val="16"/>
                </w:rPr>
                <w:t>Елецкий государственный университет им. И.А. Бунина</w:t>
              </w:r>
            </w:hyperlink>
            <w:r w:rsidRPr="0075083E">
              <w:rPr>
                <w:color w:val="000000" w:themeColor="text1"/>
                <w:sz w:val="16"/>
                <w:szCs w:val="16"/>
              </w:rPr>
              <w:t xml:space="preserve">, 2018. </w:t>
            </w:r>
          </w:p>
        </w:tc>
        <w:tc>
          <w:tcPr>
            <w:tcW w:w="250" w:type="pct"/>
            <w:tcBorders>
              <w:top w:val="single" w:sz="4" w:space="0" w:color="auto"/>
              <w:left w:val="single" w:sz="4" w:space="0" w:color="auto"/>
              <w:bottom w:val="single" w:sz="4" w:space="0" w:color="auto"/>
              <w:right w:val="single" w:sz="4" w:space="0" w:color="auto"/>
            </w:tcBorders>
          </w:tcPr>
          <w:p w14:paraId="38406B9B" w14:textId="36504AC6" w:rsidR="00517164" w:rsidRPr="0075083E" w:rsidRDefault="00517164" w:rsidP="00517164">
            <w:pPr>
              <w:rPr>
                <w:sz w:val="16"/>
                <w:szCs w:val="16"/>
              </w:rPr>
            </w:pPr>
            <w:r w:rsidRPr="0075083E">
              <w:rPr>
                <w:bCs/>
                <w:color w:val="000000"/>
                <w:sz w:val="16"/>
                <w:szCs w:val="16"/>
              </w:rPr>
              <w:t xml:space="preserve">100 </w:t>
            </w:r>
          </w:p>
        </w:tc>
      </w:tr>
      <w:tr w:rsidR="00517164" w:rsidRPr="0075083E" w14:paraId="1C7469A5"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F00FE43" w14:textId="2D2701F7" w:rsidR="00517164" w:rsidRPr="0075083E" w:rsidRDefault="00016A9E" w:rsidP="00517164">
            <w:pPr>
              <w:jc w:val="center"/>
              <w:rPr>
                <w:i/>
                <w:sz w:val="16"/>
                <w:szCs w:val="16"/>
              </w:rPr>
            </w:pPr>
            <w:r w:rsidRPr="0075083E">
              <w:rPr>
                <w:i/>
                <w:sz w:val="16"/>
                <w:szCs w:val="16"/>
              </w:rPr>
              <w:t>33</w:t>
            </w:r>
          </w:p>
        </w:tc>
        <w:tc>
          <w:tcPr>
            <w:tcW w:w="669" w:type="pct"/>
            <w:tcBorders>
              <w:top w:val="single" w:sz="4" w:space="0" w:color="auto"/>
              <w:left w:val="single" w:sz="4" w:space="0" w:color="auto"/>
              <w:bottom w:val="single" w:sz="4" w:space="0" w:color="auto"/>
              <w:right w:val="single" w:sz="4" w:space="0" w:color="auto"/>
            </w:tcBorders>
          </w:tcPr>
          <w:p w14:paraId="44273A70" w14:textId="41516AC4" w:rsidR="00517164" w:rsidRPr="0075083E" w:rsidRDefault="00517164" w:rsidP="00517164">
            <w:pPr>
              <w:rPr>
                <w:sz w:val="16"/>
                <w:szCs w:val="16"/>
              </w:rPr>
            </w:pPr>
            <w:r w:rsidRPr="0075083E">
              <w:rPr>
                <w:iCs/>
                <w:color w:val="000000"/>
                <w:sz w:val="16"/>
                <w:szCs w:val="16"/>
              </w:rPr>
              <w:t>Индивид – общество – государство: новая философия партнерства</w:t>
            </w:r>
          </w:p>
        </w:tc>
        <w:tc>
          <w:tcPr>
            <w:tcW w:w="1018" w:type="pct"/>
            <w:tcBorders>
              <w:top w:val="single" w:sz="4" w:space="0" w:color="auto"/>
              <w:left w:val="single" w:sz="4" w:space="0" w:color="auto"/>
              <w:bottom w:val="single" w:sz="4" w:space="0" w:color="auto"/>
              <w:right w:val="single" w:sz="4" w:space="0" w:color="auto"/>
            </w:tcBorders>
          </w:tcPr>
          <w:p w14:paraId="2FF9BC52" w14:textId="6B79BD10" w:rsidR="00517164" w:rsidRPr="0075083E" w:rsidRDefault="00517164" w:rsidP="00517164">
            <w:pPr>
              <w:rPr>
                <w:sz w:val="16"/>
                <w:szCs w:val="16"/>
              </w:rPr>
            </w:pPr>
            <w:r w:rsidRPr="0075083E">
              <w:rPr>
                <w:bCs/>
                <w:color w:val="000000"/>
                <w:sz w:val="16"/>
                <w:szCs w:val="16"/>
              </w:rPr>
              <w:t>Психолог и современный мир.</w:t>
            </w:r>
            <w:r w:rsidRPr="0075083E">
              <w:rPr>
                <w:color w:val="000000"/>
                <w:sz w:val="16"/>
                <w:szCs w:val="16"/>
              </w:rPr>
              <w:t xml:space="preserve"> Сборник научных трудов по материалам XI Международного семинара молодых ученых и аспирантов.</w:t>
            </w:r>
          </w:p>
        </w:tc>
        <w:tc>
          <w:tcPr>
            <w:tcW w:w="792" w:type="pct"/>
            <w:tcBorders>
              <w:top w:val="single" w:sz="4" w:space="0" w:color="auto"/>
              <w:left w:val="single" w:sz="4" w:space="0" w:color="auto"/>
              <w:bottom w:val="single" w:sz="4" w:space="0" w:color="auto"/>
              <w:right w:val="single" w:sz="4" w:space="0" w:color="auto"/>
            </w:tcBorders>
          </w:tcPr>
          <w:p w14:paraId="1ABA6344" w14:textId="3857032D" w:rsidR="00517164" w:rsidRPr="0075083E" w:rsidRDefault="00517164" w:rsidP="00517164">
            <w:pPr>
              <w:rPr>
                <w:sz w:val="16"/>
                <w:szCs w:val="16"/>
              </w:rPr>
            </w:pPr>
            <w:r w:rsidRPr="0075083E">
              <w:rPr>
                <w:rStyle w:val="bigtext"/>
                <w:bCs/>
                <w:color w:val="000000"/>
                <w:sz w:val="16"/>
                <w:szCs w:val="16"/>
              </w:rPr>
              <w:t>Социально-психологические детерминанты становления лидера в группе</w:t>
            </w:r>
          </w:p>
        </w:tc>
        <w:tc>
          <w:tcPr>
            <w:tcW w:w="730" w:type="pct"/>
            <w:tcBorders>
              <w:top w:val="single" w:sz="4" w:space="0" w:color="auto"/>
              <w:left w:val="single" w:sz="4" w:space="0" w:color="auto"/>
              <w:bottom w:val="single" w:sz="4" w:space="0" w:color="auto"/>
              <w:right w:val="single" w:sz="4" w:space="0" w:color="auto"/>
            </w:tcBorders>
          </w:tcPr>
          <w:p w14:paraId="7D21B2A1" w14:textId="77777777" w:rsidR="00517164" w:rsidRPr="0075083E" w:rsidRDefault="00517164" w:rsidP="00517164">
            <w:pPr>
              <w:widowControl w:val="0"/>
              <w:rPr>
                <w:sz w:val="16"/>
                <w:szCs w:val="16"/>
              </w:rPr>
            </w:pPr>
            <w:r w:rsidRPr="0075083E">
              <w:rPr>
                <w:sz w:val="16"/>
                <w:szCs w:val="16"/>
              </w:rPr>
              <w:t>Кафедра «Информатика, математика и общегуманитарные науки»</w:t>
            </w:r>
          </w:p>
          <w:p w14:paraId="7B7EFA7F" w14:textId="10CED02A" w:rsidR="00517164" w:rsidRPr="0075083E" w:rsidRDefault="00517164" w:rsidP="00517164">
            <w:pPr>
              <w:rPr>
                <w:b/>
                <w:sz w:val="16"/>
                <w:szCs w:val="16"/>
              </w:rPr>
            </w:pPr>
            <w:r w:rsidRPr="0075083E">
              <w:rPr>
                <w:b/>
                <w:sz w:val="16"/>
                <w:szCs w:val="16"/>
              </w:rPr>
              <w:t>Кидинов А.В.</w:t>
            </w:r>
          </w:p>
        </w:tc>
        <w:tc>
          <w:tcPr>
            <w:tcW w:w="446" w:type="pct"/>
            <w:tcBorders>
              <w:top w:val="single" w:sz="4" w:space="0" w:color="auto"/>
              <w:left w:val="single" w:sz="4" w:space="0" w:color="auto"/>
              <w:bottom w:val="single" w:sz="4" w:space="0" w:color="auto"/>
              <w:right w:val="single" w:sz="4" w:space="0" w:color="auto"/>
            </w:tcBorders>
          </w:tcPr>
          <w:p w14:paraId="515CCF53" w14:textId="69149088" w:rsidR="00517164" w:rsidRPr="0075083E" w:rsidRDefault="00517164" w:rsidP="00517164">
            <w:pPr>
              <w:jc w:val="center"/>
              <w:rPr>
                <w:sz w:val="16"/>
                <w:szCs w:val="16"/>
              </w:rPr>
            </w:pPr>
            <w:r w:rsidRPr="0075083E">
              <w:rPr>
                <w:sz w:val="16"/>
                <w:szCs w:val="16"/>
              </w:rPr>
              <w:t>0,3</w:t>
            </w:r>
          </w:p>
        </w:tc>
        <w:tc>
          <w:tcPr>
            <w:tcW w:w="942" w:type="pct"/>
            <w:tcBorders>
              <w:top w:val="single" w:sz="4" w:space="0" w:color="auto"/>
              <w:left w:val="single" w:sz="4" w:space="0" w:color="auto"/>
              <w:bottom w:val="single" w:sz="4" w:space="0" w:color="auto"/>
              <w:right w:val="single" w:sz="4" w:space="0" w:color="auto"/>
            </w:tcBorders>
          </w:tcPr>
          <w:p w14:paraId="54F990DD" w14:textId="77777777" w:rsidR="00517164" w:rsidRPr="0075083E" w:rsidRDefault="00517164" w:rsidP="00517164">
            <w:pPr>
              <w:rPr>
                <w:bCs/>
                <w:color w:val="000000"/>
                <w:sz w:val="16"/>
                <w:szCs w:val="16"/>
              </w:rPr>
            </w:pPr>
            <w:r w:rsidRPr="0075083E">
              <w:rPr>
                <w:color w:val="000000"/>
                <w:sz w:val="16"/>
                <w:szCs w:val="16"/>
              </w:rPr>
              <w:t>Тамбов:</w:t>
            </w:r>
            <w:r w:rsidRPr="0075083E">
              <w:rPr>
                <w:color w:val="00008F"/>
                <w:sz w:val="16"/>
                <w:szCs w:val="16"/>
              </w:rPr>
              <w:t xml:space="preserve"> </w:t>
            </w:r>
            <w:r w:rsidRPr="0075083E">
              <w:rPr>
                <w:color w:val="000000" w:themeColor="text1"/>
                <w:sz w:val="16"/>
                <w:szCs w:val="16"/>
              </w:rPr>
              <w:t>ООО «Принт-Сервис»,</w:t>
            </w:r>
            <w:r w:rsidRPr="0075083E">
              <w:rPr>
                <w:color w:val="000000"/>
                <w:sz w:val="16"/>
                <w:szCs w:val="16"/>
              </w:rPr>
              <w:t xml:space="preserve"> 2018. </w:t>
            </w:r>
          </w:p>
          <w:p w14:paraId="053757DD" w14:textId="77777777" w:rsidR="00517164" w:rsidRPr="0075083E" w:rsidRDefault="00517164" w:rsidP="00517164">
            <w:pPr>
              <w:rPr>
                <w:bCs/>
                <w:color w:val="000000"/>
                <w:sz w:val="16"/>
                <w:szCs w:val="16"/>
              </w:rPr>
            </w:pPr>
          </w:p>
          <w:p w14:paraId="708A8049" w14:textId="77777777" w:rsidR="00517164" w:rsidRPr="0075083E" w:rsidRDefault="00517164" w:rsidP="00517164">
            <w:pPr>
              <w:rPr>
                <w:sz w:val="16"/>
                <w:szCs w:val="16"/>
              </w:rPr>
            </w:pPr>
          </w:p>
        </w:tc>
        <w:tc>
          <w:tcPr>
            <w:tcW w:w="250" w:type="pct"/>
            <w:tcBorders>
              <w:top w:val="single" w:sz="4" w:space="0" w:color="auto"/>
              <w:left w:val="single" w:sz="4" w:space="0" w:color="auto"/>
              <w:bottom w:val="single" w:sz="4" w:space="0" w:color="auto"/>
              <w:right w:val="single" w:sz="4" w:space="0" w:color="auto"/>
            </w:tcBorders>
          </w:tcPr>
          <w:p w14:paraId="0C686842" w14:textId="37326A24" w:rsidR="00517164" w:rsidRPr="0075083E" w:rsidRDefault="00517164" w:rsidP="00517164">
            <w:pPr>
              <w:rPr>
                <w:sz w:val="16"/>
                <w:szCs w:val="16"/>
              </w:rPr>
            </w:pPr>
            <w:r w:rsidRPr="0075083E">
              <w:rPr>
                <w:bCs/>
                <w:color w:val="000000"/>
                <w:sz w:val="16"/>
                <w:szCs w:val="16"/>
              </w:rPr>
              <w:t xml:space="preserve">100 </w:t>
            </w:r>
          </w:p>
        </w:tc>
      </w:tr>
      <w:tr w:rsidR="00517164" w:rsidRPr="0075083E" w14:paraId="2BA7BABC"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3905A53A" w14:textId="16EA3B12" w:rsidR="00517164" w:rsidRPr="0075083E" w:rsidRDefault="00016A9E" w:rsidP="00517164">
            <w:pPr>
              <w:jc w:val="center"/>
              <w:rPr>
                <w:i/>
                <w:sz w:val="16"/>
                <w:szCs w:val="16"/>
              </w:rPr>
            </w:pPr>
            <w:r w:rsidRPr="0075083E">
              <w:rPr>
                <w:i/>
                <w:sz w:val="16"/>
                <w:szCs w:val="16"/>
              </w:rPr>
              <w:t>34</w:t>
            </w:r>
          </w:p>
        </w:tc>
        <w:tc>
          <w:tcPr>
            <w:tcW w:w="669" w:type="pct"/>
            <w:tcBorders>
              <w:top w:val="single" w:sz="4" w:space="0" w:color="auto"/>
              <w:left w:val="single" w:sz="4" w:space="0" w:color="auto"/>
              <w:bottom w:val="single" w:sz="4" w:space="0" w:color="auto"/>
              <w:right w:val="single" w:sz="4" w:space="0" w:color="auto"/>
            </w:tcBorders>
          </w:tcPr>
          <w:p w14:paraId="28A06415" w14:textId="241EAB0A" w:rsidR="00517164" w:rsidRPr="0075083E" w:rsidRDefault="00517164" w:rsidP="0075083E">
            <w:pPr>
              <w:rPr>
                <w:sz w:val="16"/>
                <w:szCs w:val="16"/>
              </w:rPr>
            </w:pPr>
            <w:r w:rsidRPr="0075083E">
              <w:rPr>
                <w:iCs/>
                <w:color w:val="000000"/>
                <w:sz w:val="16"/>
                <w:szCs w:val="16"/>
              </w:rPr>
              <w:t>Индивид – общество – государство: новая философия партнерства</w:t>
            </w:r>
          </w:p>
        </w:tc>
        <w:tc>
          <w:tcPr>
            <w:tcW w:w="1018" w:type="pct"/>
            <w:tcBorders>
              <w:top w:val="single" w:sz="4" w:space="0" w:color="auto"/>
              <w:left w:val="single" w:sz="4" w:space="0" w:color="auto"/>
              <w:bottom w:val="single" w:sz="4" w:space="0" w:color="auto"/>
              <w:right w:val="single" w:sz="4" w:space="0" w:color="auto"/>
            </w:tcBorders>
          </w:tcPr>
          <w:p w14:paraId="2C2C5472" w14:textId="47946ECE" w:rsidR="00517164" w:rsidRPr="0075083E" w:rsidRDefault="00517164" w:rsidP="0075083E">
            <w:pPr>
              <w:rPr>
                <w:sz w:val="16"/>
                <w:szCs w:val="16"/>
              </w:rPr>
            </w:pPr>
            <w:r w:rsidRPr="0075083E">
              <w:rPr>
                <w:sz w:val="16"/>
                <w:szCs w:val="16"/>
              </w:rPr>
              <w:t>Передовые педагогические технологии в системе высшего и среднего профессионального образования. Материалы Всероссийской научно-практической конференции профессорско-преподавательского состава, практикующих специалистов, молодых ученых и студентов(24 апреля 2018)</w:t>
            </w:r>
          </w:p>
        </w:tc>
        <w:tc>
          <w:tcPr>
            <w:tcW w:w="792" w:type="pct"/>
            <w:tcBorders>
              <w:top w:val="single" w:sz="4" w:space="0" w:color="auto"/>
              <w:left w:val="single" w:sz="4" w:space="0" w:color="auto"/>
              <w:bottom w:val="single" w:sz="4" w:space="0" w:color="auto"/>
              <w:right w:val="single" w:sz="4" w:space="0" w:color="auto"/>
            </w:tcBorders>
          </w:tcPr>
          <w:p w14:paraId="3BB05296" w14:textId="246BBC50" w:rsidR="00517164" w:rsidRPr="0075083E" w:rsidRDefault="00517164" w:rsidP="0075083E">
            <w:pPr>
              <w:rPr>
                <w:sz w:val="16"/>
                <w:szCs w:val="16"/>
              </w:rPr>
            </w:pPr>
            <w:r w:rsidRPr="0075083E">
              <w:rPr>
                <w:sz w:val="16"/>
                <w:szCs w:val="16"/>
              </w:rPr>
              <w:t>Формирование патриотизма студентов – неотъемлемая задача современного процесса обучения</w:t>
            </w:r>
          </w:p>
        </w:tc>
        <w:tc>
          <w:tcPr>
            <w:tcW w:w="730" w:type="pct"/>
            <w:tcBorders>
              <w:top w:val="single" w:sz="4" w:space="0" w:color="auto"/>
              <w:left w:val="single" w:sz="4" w:space="0" w:color="auto"/>
              <w:bottom w:val="single" w:sz="4" w:space="0" w:color="auto"/>
              <w:right w:val="single" w:sz="4" w:space="0" w:color="auto"/>
            </w:tcBorders>
          </w:tcPr>
          <w:p w14:paraId="54241CFB" w14:textId="77777777" w:rsidR="00517164" w:rsidRPr="0075083E" w:rsidRDefault="00517164" w:rsidP="0075083E">
            <w:pPr>
              <w:widowControl w:val="0"/>
              <w:rPr>
                <w:sz w:val="16"/>
                <w:szCs w:val="16"/>
              </w:rPr>
            </w:pPr>
            <w:r w:rsidRPr="0075083E">
              <w:rPr>
                <w:sz w:val="16"/>
                <w:szCs w:val="16"/>
              </w:rPr>
              <w:t xml:space="preserve">Кафедра «Информатика, математика и общегуманитарные науки», </w:t>
            </w:r>
          </w:p>
          <w:p w14:paraId="765D0EAB" w14:textId="0878B3CF" w:rsidR="00517164" w:rsidRPr="0075083E" w:rsidRDefault="00517164" w:rsidP="0075083E">
            <w:pPr>
              <w:rPr>
                <w:sz w:val="16"/>
                <w:szCs w:val="16"/>
              </w:rPr>
            </w:pPr>
            <w:r w:rsidRPr="0075083E">
              <w:rPr>
                <w:b/>
                <w:sz w:val="16"/>
                <w:szCs w:val="16"/>
              </w:rPr>
              <w:t>В.А. Егоров,</w:t>
            </w:r>
            <w:r w:rsidRPr="0075083E">
              <w:rPr>
                <w:sz w:val="16"/>
                <w:szCs w:val="16"/>
              </w:rPr>
              <w:t xml:space="preserve"> С.В. Егорова</w:t>
            </w:r>
          </w:p>
        </w:tc>
        <w:tc>
          <w:tcPr>
            <w:tcW w:w="446" w:type="pct"/>
            <w:tcBorders>
              <w:top w:val="single" w:sz="4" w:space="0" w:color="auto"/>
              <w:left w:val="single" w:sz="4" w:space="0" w:color="auto"/>
              <w:bottom w:val="single" w:sz="4" w:space="0" w:color="auto"/>
              <w:right w:val="single" w:sz="4" w:space="0" w:color="auto"/>
            </w:tcBorders>
          </w:tcPr>
          <w:p w14:paraId="6B08AF94" w14:textId="1996D1E3" w:rsidR="00517164" w:rsidRPr="0075083E" w:rsidRDefault="00517164" w:rsidP="0075083E">
            <w:pPr>
              <w:jc w:val="center"/>
              <w:rPr>
                <w:sz w:val="16"/>
                <w:szCs w:val="16"/>
              </w:rPr>
            </w:pPr>
            <w:r w:rsidRPr="0075083E">
              <w:rPr>
                <w:sz w:val="16"/>
                <w:szCs w:val="16"/>
              </w:rPr>
              <w:t>0,5</w:t>
            </w:r>
          </w:p>
        </w:tc>
        <w:tc>
          <w:tcPr>
            <w:tcW w:w="942" w:type="pct"/>
            <w:tcBorders>
              <w:top w:val="single" w:sz="4" w:space="0" w:color="auto"/>
              <w:left w:val="single" w:sz="4" w:space="0" w:color="auto"/>
              <w:bottom w:val="single" w:sz="4" w:space="0" w:color="auto"/>
              <w:right w:val="single" w:sz="4" w:space="0" w:color="auto"/>
            </w:tcBorders>
          </w:tcPr>
          <w:p w14:paraId="4744AB8A" w14:textId="49FEA218" w:rsidR="00517164" w:rsidRPr="0075083E" w:rsidRDefault="00517164" w:rsidP="0075083E">
            <w:pPr>
              <w:rPr>
                <w:sz w:val="16"/>
                <w:szCs w:val="16"/>
              </w:rPr>
            </w:pPr>
            <w:r w:rsidRPr="0075083E">
              <w:rPr>
                <w:sz w:val="16"/>
                <w:szCs w:val="16"/>
              </w:rPr>
              <w:t>ФГБОУ ВО «Липецкий государственный педагогический университет им. П.П. Семенова-Тян-Шанского»</w:t>
            </w:r>
          </w:p>
        </w:tc>
        <w:tc>
          <w:tcPr>
            <w:tcW w:w="250" w:type="pct"/>
            <w:tcBorders>
              <w:top w:val="single" w:sz="4" w:space="0" w:color="auto"/>
              <w:left w:val="single" w:sz="4" w:space="0" w:color="auto"/>
              <w:bottom w:val="single" w:sz="4" w:space="0" w:color="auto"/>
              <w:right w:val="single" w:sz="4" w:space="0" w:color="auto"/>
            </w:tcBorders>
          </w:tcPr>
          <w:p w14:paraId="3075A0D4" w14:textId="489D4823" w:rsidR="00517164" w:rsidRPr="0075083E" w:rsidRDefault="00517164" w:rsidP="0075083E">
            <w:pPr>
              <w:rPr>
                <w:sz w:val="16"/>
                <w:szCs w:val="16"/>
              </w:rPr>
            </w:pPr>
            <w:r w:rsidRPr="0075083E">
              <w:rPr>
                <w:sz w:val="16"/>
                <w:szCs w:val="16"/>
              </w:rPr>
              <w:t>100</w:t>
            </w:r>
          </w:p>
        </w:tc>
      </w:tr>
      <w:tr w:rsidR="00517164" w:rsidRPr="0075083E" w14:paraId="472EE25E"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CB39058" w14:textId="7D7028BD" w:rsidR="00517164" w:rsidRPr="0075083E" w:rsidRDefault="00016A9E" w:rsidP="00517164">
            <w:pPr>
              <w:jc w:val="center"/>
              <w:rPr>
                <w:i/>
                <w:sz w:val="16"/>
                <w:szCs w:val="16"/>
              </w:rPr>
            </w:pPr>
            <w:r w:rsidRPr="0075083E">
              <w:rPr>
                <w:i/>
                <w:sz w:val="16"/>
                <w:szCs w:val="16"/>
              </w:rPr>
              <w:lastRenderedPageBreak/>
              <w:t>35</w:t>
            </w:r>
          </w:p>
        </w:tc>
        <w:tc>
          <w:tcPr>
            <w:tcW w:w="669" w:type="pct"/>
            <w:tcBorders>
              <w:top w:val="single" w:sz="4" w:space="0" w:color="auto"/>
              <w:left w:val="single" w:sz="4" w:space="0" w:color="auto"/>
              <w:bottom w:val="single" w:sz="4" w:space="0" w:color="auto"/>
              <w:right w:val="single" w:sz="4" w:space="0" w:color="auto"/>
            </w:tcBorders>
          </w:tcPr>
          <w:p w14:paraId="6FB555D6" w14:textId="54E54340" w:rsidR="00517164" w:rsidRPr="0075083E" w:rsidRDefault="00517164" w:rsidP="0075083E">
            <w:pPr>
              <w:rPr>
                <w:sz w:val="16"/>
                <w:szCs w:val="16"/>
              </w:rPr>
            </w:pPr>
            <w:r w:rsidRPr="0075083E">
              <w:rPr>
                <w:iCs/>
                <w:color w:val="000000"/>
                <w:sz w:val="16"/>
                <w:szCs w:val="16"/>
              </w:rPr>
              <w:t>Индивид – общество – государство: новая философия партнерства</w:t>
            </w:r>
          </w:p>
        </w:tc>
        <w:tc>
          <w:tcPr>
            <w:tcW w:w="1018" w:type="pct"/>
            <w:tcBorders>
              <w:top w:val="single" w:sz="4" w:space="0" w:color="auto"/>
              <w:left w:val="single" w:sz="4" w:space="0" w:color="auto"/>
              <w:bottom w:val="single" w:sz="4" w:space="0" w:color="auto"/>
              <w:right w:val="single" w:sz="4" w:space="0" w:color="auto"/>
            </w:tcBorders>
          </w:tcPr>
          <w:p w14:paraId="1AAAD2BA" w14:textId="7A51D499" w:rsidR="00517164" w:rsidRPr="0075083E" w:rsidRDefault="00517164" w:rsidP="0075083E">
            <w:pPr>
              <w:rPr>
                <w:sz w:val="16"/>
                <w:szCs w:val="16"/>
              </w:rPr>
            </w:pPr>
            <w:r w:rsidRPr="0075083E">
              <w:rPr>
                <w:sz w:val="16"/>
                <w:szCs w:val="16"/>
              </w:rPr>
              <w:t xml:space="preserve">Государственная власть и крестьянство в ХIХ - начале ХХI века:сборник статей / отв. ред. А.И. Шевельков. </w:t>
            </w:r>
          </w:p>
        </w:tc>
        <w:tc>
          <w:tcPr>
            <w:tcW w:w="792" w:type="pct"/>
            <w:tcBorders>
              <w:top w:val="single" w:sz="4" w:space="0" w:color="auto"/>
              <w:left w:val="single" w:sz="4" w:space="0" w:color="auto"/>
              <w:bottom w:val="single" w:sz="4" w:space="0" w:color="auto"/>
              <w:right w:val="single" w:sz="4" w:space="0" w:color="auto"/>
            </w:tcBorders>
          </w:tcPr>
          <w:p w14:paraId="2662F746" w14:textId="3055F66E" w:rsidR="00517164" w:rsidRPr="0075083E" w:rsidRDefault="00517164" w:rsidP="0075083E">
            <w:pPr>
              <w:rPr>
                <w:sz w:val="16"/>
                <w:szCs w:val="16"/>
              </w:rPr>
            </w:pPr>
            <w:r w:rsidRPr="0075083E">
              <w:rPr>
                <w:sz w:val="16"/>
                <w:szCs w:val="16"/>
              </w:rPr>
              <w:t>Фермеры из власти в начальный период аграрной реформы в 1990-х гг. (на материалах Центрального Черноземья))</w:t>
            </w:r>
          </w:p>
        </w:tc>
        <w:tc>
          <w:tcPr>
            <w:tcW w:w="730" w:type="pct"/>
            <w:tcBorders>
              <w:top w:val="single" w:sz="4" w:space="0" w:color="auto"/>
              <w:left w:val="single" w:sz="4" w:space="0" w:color="auto"/>
              <w:bottom w:val="single" w:sz="4" w:space="0" w:color="auto"/>
              <w:right w:val="single" w:sz="4" w:space="0" w:color="auto"/>
            </w:tcBorders>
            <w:vAlign w:val="center"/>
          </w:tcPr>
          <w:p w14:paraId="6CDBB5BF" w14:textId="77777777" w:rsidR="00517164" w:rsidRPr="0075083E" w:rsidRDefault="00517164" w:rsidP="0075083E">
            <w:pPr>
              <w:rPr>
                <w:sz w:val="16"/>
                <w:szCs w:val="16"/>
              </w:rPr>
            </w:pPr>
            <w:r w:rsidRPr="0075083E">
              <w:rPr>
                <w:sz w:val="16"/>
                <w:szCs w:val="16"/>
              </w:rPr>
              <w:t xml:space="preserve">Кафедра «Информатика, математика и общегуманитарные науки»,, </w:t>
            </w:r>
          </w:p>
          <w:p w14:paraId="3DB4F9C5" w14:textId="43D84DC8" w:rsidR="00517164" w:rsidRPr="0075083E" w:rsidRDefault="00517164" w:rsidP="0075083E">
            <w:pPr>
              <w:rPr>
                <w:b/>
                <w:sz w:val="16"/>
                <w:szCs w:val="16"/>
              </w:rPr>
            </w:pPr>
            <w:r w:rsidRPr="0075083E">
              <w:rPr>
                <w:b/>
                <w:sz w:val="16"/>
                <w:szCs w:val="16"/>
              </w:rPr>
              <w:t>Логунова И.В.</w:t>
            </w:r>
          </w:p>
        </w:tc>
        <w:tc>
          <w:tcPr>
            <w:tcW w:w="446" w:type="pct"/>
            <w:tcBorders>
              <w:top w:val="single" w:sz="4" w:space="0" w:color="auto"/>
              <w:left w:val="single" w:sz="4" w:space="0" w:color="auto"/>
              <w:bottom w:val="single" w:sz="4" w:space="0" w:color="auto"/>
              <w:right w:val="single" w:sz="4" w:space="0" w:color="auto"/>
            </w:tcBorders>
            <w:vAlign w:val="center"/>
          </w:tcPr>
          <w:p w14:paraId="62DEBD07" w14:textId="5C2CD2FD" w:rsidR="00517164" w:rsidRPr="0075083E" w:rsidRDefault="00517164" w:rsidP="0075083E">
            <w:pPr>
              <w:jc w:val="center"/>
              <w:rPr>
                <w:sz w:val="16"/>
                <w:szCs w:val="16"/>
              </w:rPr>
            </w:pPr>
            <w:r w:rsidRPr="0075083E">
              <w:rPr>
                <w:sz w:val="16"/>
                <w:szCs w:val="16"/>
              </w:rPr>
              <w:t>0,6</w:t>
            </w:r>
          </w:p>
        </w:tc>
        <w:tc>
          <w:tcPr>
            <w:tcW w:w="942" w:type="pct"/>
            <w:tcBorders>
              <w:top w:val="single" w:sz="4" w:space="0" w:color="auto"/>
              <w:left w:val="single" w:sz="4" w:space="0" w:color="auto"/>
              <w:bottom w:val="single" w:sz="4" w:space="0" w:color="auto"/>
              <w:right w:val="single" w:sz="4" w:space="0" w:color="auto"/>
            </w:tcBorders>
          </w:tcPr>
          <w:p w14:paraId="160693CE" w14:textId="3EA70BE0" w:rsidR="00517164" w:rsidRPr="0075083E" w:rsidRDefault="00517164" w:rsidP="0075083E">
            <w:pPr>
              <w:rPr>
                <w:sz w:val="16"/>
                <w:szCs w:val="16"/>
              </w:rPr>
            </w:pPr>
            <w:r w:rsidRPr="0075083E">
              <w:rPr>
                <w:sz w:val="16"/>
                <w:szCs w:val="16"/>
              </w:rPr>
              <w:t>Коломна: Государственный социально-гуманитарный университет, 2018</w:t>
            </w:r>
          </w:p>
        </w:tc>
        <w:tc>
          <w:tcPr>
            <w:tcW w:w="250" w:type="pct"/>
            <w:tcBorders>
              <w:top w:val="single" w:sz="4" w:space="0" w:color="auto"/>
              <w:left w:val="single" w:sz="4" w:space="0" w:color="auto"/>
              <w:bottom w:val="single" w:sz="4" w:space="0" w:color="auto"/>
              <w:right w:val="single" w:sz="4" w:space="0" w:color="auto"/>
            </w:tcBorders>
            <w:vAlign w:val="center"/>
          </w:tcPr>
          <w:p w14:paraId="15610CA5" w14:textId="5132482F" w:rsidR="00517164" w:rsidRPr="0075083E" w:rsidRDefault="00517164" w:rsidP="0075083E">
            <w:pPr>
              <w:rPr>
                <w:sz w:val="16"/>
                <w:szCs w:val="16"/>
              </w:rPr>
            </w:pPr>
            <w:r w:rsidRPr="0075083E">
              <w:rPr>
                <w:sz w:val="16"/>
                <w:szCs w:val="16"/>
              </w:rPr>
              <w:t xml:space="preserve">500 </w:t>
            </w:r>
          </w:p>
        </w:tc>
      </w:tr>
      <w:tr w:rsidR="00517164" w:rsidRPr="0075083E" w14:paraId="5D79B08B"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6CAF147A" w14:textId="4D56D90C" w:rsidR="00517164" w:rsidRPr="0075083E" w:rsidRDefault="00016A9E" w:rsidP="00517164">
            <w:pPr>
              <w:jc w:val="center"/>
              <w:rPr>
                <w:i/>
                <w:sz w:val="16"/>
                <w:szCs w:val="16"/>
              </w:rPr>
            </w:pPr>
            <w:r w:rsidRPr="0075083E">
              <w:rPr>
                <w:i/>
                <w:sz w:val="16"/>
                <w:szCs w:val="16"/>
              </w:rPr>
              <w:t>36</w:t>
            </w:r>
          </w:p>
        </w:tc>
        <w:tc>
          <w:tcPr>
            <w:tcW w:w="669" w:type="pct"/>
            <w:tcBorders>
              <w:top w:val="single" w:sz="4" w:space="0" w:color="auto"/>
              <w:left w:val="single" w:sz="4" w:space="0" w:color="auto"/>
              <w:bottom w:val="single" w:sz="4" w:space="0" w:color="auto"/>
              <w:right w:val="single" w:sz="4" w:space="0" w:color="auto"/>
            </w:tcBorders>
          </w:tcPr>
          <w:p w14:paraId="13B16E7B" w14:textId="1984C15C" w:rsidR="00517164" w:rsidRPr="0075083E" w:rsidRDefault="00517164" w:rsidP="0075083E">
            <w:pPr>
              <w:rPr>
                <w:sz w:val="16"/>
                <w:szCs w:val="16"/>
              </w:rPr>
            </w:pPr>
            <w:r w:rsidRPr="0075083E">
              <w:rPr>
                <w:iCs/>
                <w:color w:val="000000"/>
                <w:sz w:val="16"/>
                <w:szCs w:val="16"/>
              </w:rPr>
              <w:t>Индивид – общество – государство: новая философия партнерства</w:t>
            </w:r>
          </w:p>
        </w:tc>
        <w:tc>
          <w:tcPr>
            <w:tcW w:w="1018" w:type="pct"/>
            <w:tcBorders>
              <w:top w:val="single" w:sz="4" w:space="0" w:color="auto"/>
              <w:left w:val="single" w:sz="4" w:space="0" w:color="auto"/>
              <w:bottom w:val="single" w:sz="4" w:space="0" w:color="auto"/>
              <w:right w:val="single" w:sz="4" w:space="0" w:color="auto"/>
            </w:tcBorders>
          </w:tcPr>
          <w:p w14:paraId="18E8165D" w14:textId="31FE11D5" w:rsidR="00517164" w:rsidRPr="0075083E" w:rsidRDefault="00517164" w:rsidP="0075083E">
            <w:pPr>
              <w:rPr>
                <w:sz w:val="16"/>
                <w:szCs w:val="16"/>
              </w:rPr>
            </w:pPr>
            <w:r w:rsidRPr="0075083E">
              <w:rPr>
                <w:sz w:val="16"/>
                <w:szCs w:val="16"/>
              </w:rPr>
              <w:t xml:space="preserve">Итоги и перспективы исследования аграрной истории России </w:t>
            </w:r>
            <w:r w:rsidRPr="0075083E">
              <w:rPr>
                <w:sz w:val="16"/>
                <w:szCs w:val="16"/>
                <w:lang w:val="en-US"/>
              </w:rPr>
              <w:t>X</w:t>
            </w:r>
            <w:r w:rsidRPr="0075083E">
              <w:rPr>
                <w:sz w:val="16"/>
                <w:szCs w:val="16"/>
              </w:rPr>
              <w:t>-</w:t>
            </w:r>
            <w:r w:rsidRPr="0075083E">
              <w:rPr>
                <w:sz w:val="16"/>
                <w:szCs w:val="16"/>
                <w:lang w:val="en-US"/>
              </w:rPr>
              <w:t>XXI</w:t>
            </w:r>
            <w:r w:rsidRPr="0075083E">
              <w:rPr>
                <w:sz w:val="16"/>
                <w:szCs w:val="16"/>
              </w:rPr>
              <w:t xml:space="preserve"> вв.:</w:t>
            </w:r>
            <w:r w:rsidR="00580080">
              <w:rPr>
                <w:sz w:val="16"/>
                <w:szCs w:val="16"/>
              </w:rPr>
              <w:t xml:space="preserve"> </w:t>
            </w:r>
            <w:r w:rsidRPr="0075083E">
              <w:rPr>
                <w:sz w:val="16"/>
                <w:szCs w:val="16"/>
                <w:lang w:val="en-US"/>
              </w:rPr>
              <w:t>XXXVI</w:t>
            </w:r>
            <w:r w:rsidRPr="0075083E">
              <w:rPr>
                <w:sz w:val="16"/>
                <w:szCs w:val="16"/>
              </w:rPr>
              <w:t xml:space="preserve"> сессия Симпозиума по аграрной истории Восточной Европы: Тезисы докладов и сообщений. / Отв. ред. Е.Н. Швейковская. </w:t>
            </w:r>
          </w:p>
        </w:tc>
        <w:tc>
          <w:tcPr>
            <w:tcW w:w="792" w:type="pct"/>
            <w:tcBorders>
              <w:top w:val="single" w:sz="4" w:space="0" w:color="auto"/>
              <w:left w:val="single" w:sz="4" w:space="0" w:color="auto"/>
              <w:bottom w:val="single" w:sz="4" w:space="0" w:color="auto"/>
              <w:right w:val="single" w:sz="4" w:space="0" w:color="auto"/>
            </w:tcBorders>
          </w:tcPr>
          <w:p w14:paraId="1AAEB1AC" w14:textId="6F89C038" w:rsidR="00517164" w:rsidRPr="0075083E" w:rsidRDefault="00517164" w:rsidP="0075083E">
            <w:pPr>
              <w:rPr>
                <w:sz w:val="16"/>
                <w:szCs w:val="16"/>
              </w:rPr>
            </w:pPr>
            <w:r w:rsidRPr="0075083E">
              <w:rPr>
                <w:sz w:val="16"/>
                <w:szCs w:val="16"/>
              </w:rPr>
              <w:t>Трансформация структуры землепользования в начальный период аграрной реформы 18890-х гг. (на материалах Центрально-Черноземного района).</w:t>
            </w:r>
          </w:p>
        </w:tc>
        <w:tc>
          <w:tcPr>
            <w:tcW w:w="730" w:type="pct"/>
            <w:tcBorders>
              <w:top w:val="single" w:sz="4" w:space="0" w:color="auto"/>
              <w:left w:val="single" w:sz="4" w:space="0" w:color="auto"/>
              <w:bottom w:val="single" w:sz="4" w:space="0" w:color="auto"/>
              <w:right w:val="single" w:sz="4" w:space="0" w:color="auto"/>
            </w:tcBorders>
            <w:vAlign w:val="center"/>
          </w:tcPr>
          <w:p w14:paraId="12A02719" w14:textId="77777777"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p w14:paraId="3AE2DCB1" w14:textId="25089C36" w:rsidR="00517164" w:rsidRPr="0075083E" w:rsidRDefault="00517164" w:rsidP="0075083E">
            <w:pPr>
              <w:rPr>
                <w:b/>
                <w:sz w:val="16"/>
                <w:szCs w:val="16"/>
              </w:rPr>
            </w:pPr>
            <w:r w:rsidRPr="0075083E">
              <w:rPr>
                <w:b/>
                <w:sz w:val="16"/>
                <w:szCs w:val="16"/>
              </w:rPr>
              <w:t>Логунова И.В.</w:t>
            </w:r>
          </w:p>
        </w:tc>
        <w:tc>
          <w:tcPr>
            <w:tcW w:w="446" w:type="pct"/>
            <w:tcBorders>
              <w:top w:val="single" w:sz="4" w:space="0" w:color="auto"/>
              <w:left w:val="single" w:sz="4" w:space="0" w:color="auto"/>
              <w:bottom w:val="single" w:sz="4" w:space="0" w:color="auto"/>
              <w:right w:val="single" w:sz="4" w:space="0" w:color="auto"/>
            </w:tcBorders>
          </w:tcPr>
          <w:p w14:paraId="2C393789" w14:textId="565D8AF3" w:rsidR="00517164" w:rsidRPr="0075083E" w:rsidRDefault="00517164" w:rsidP="0075083E">
            <w:pPr>
              <w:jc w:val="center"/>
              <w:rPr>
                <w:sz w:val="16"/>
                <w:szCs w:val="16"/>
              </w:rPr>
            </w:pPr>
            <w:r w:rsidRPr="0075083E">
              <w:rPr>
                <w:sz w:val="16"/>
                <w:szCs w:val="16"/>
              </w:rPr>
              <w:t>0,2</w:t>
            </w:r>
          </w:p>
        </w:tc>
        <w:tc>
          <w:tcPr>
            <w:tcW w:w="942" w:type="pct"/>
            <w:tcBorders>
              <w:top w:val="single" w:sz="4" w:space="0" w:color="auto"/>
              <w:left w:val="single" w:sz="4" w:space="0" w:color="auto"/>
              <w:bottom w:val="single" w:sz="4" w:space="0" w:color="auto"/>
              <w:right w:val="single" w:sz="4" w:space="0" w:color="auto"/>
            </w:tcBorders>
            <w:vAlign w:val="center"/>
          </w:tcPr>
          <w:p w14:paraId="5DA8631E" w14:textId="77777777" w:rsidR="00517164" w:rsidRPr="0075083E" w:rsidRDefault="00517164" w:rsidP="0075083E">
            <w:pPr>
              <w:rPr>
                <w:sz w:val="16"/>
                <w:szCs w:val="16"/>
              </w:rPr>
            </w:pPr>
            <w:r w:rsidRPr="0075083E">
              <w:rPr>
                <w:sz w:val="16"/>
                <w:szCs w:val="16"/>
              </w:rPr>
              <w:t>Москва,</w:t>
            </w:r>
          </w:p>
          <w:p w14:paraId="2A145651" w14:textId="1FEF63BF" w:rsidR="00517164" w:rsidRPr="0075083E" w:rsidRDefault="00517164" w:rsidP="0075083E">
            <w:pPr>
              <w:rPr>
                <w:sz w:val="16"/>
                <w:szCs w:val="16"/>
              </w:rPr>
            </w:pPr>
            <w:r w:rsidRPr="0075083E">
              <w:rPr>
                <w:sz w:val="16"/>
                <w:szCs w:val="16"/>
              </w:rPr>
              <w:t>Институт славяноведения РАН, 2018.</w:t>
            </w:r>
          </w:p>
        </w:tc>
        <w:tc>
          <w:tcPr>
            <w:tcW w:w="250" w:type="pct"/>
            <w:tcBorders>
              <w:top w:val="single" w:sz="4" w:space="0" w:color="auto"/>
              <w:left w:val="single" w:sz="4" w:space="0" w:color="auto"/>
              <w:bottom w:val="single" w:sz="4" w:space="0" w:color="auto"/>
              <w:right w:val="single" w:sz="4" w:space="0" w:color="auto"/>
            </w:tcBorders>
            <w:vAlign w:val="center"/>
          </w:tcPr>
          <w:p w14:paraId="69402934" w14:textId="17454215" w:rsidR="00517164" w:rsidRPr="0075083E" w:rsidRDefault="00517164" w:rsidP="0075083E">
            <w:pPr>
              <w:rPr>
                <w:sz w:val="16"/>
                <w:szCs w:val="16"/>
              </w:rPr>
            </w:pPr>
            <w:r w:rsidRPr="0075083E">
              <w:rPr>
                <w:sz w:val="16"/>
                <w:szCs w:val="16"/>
              </w:rPr>
              <w:t xml:space="preserve">100 </w:t>
            </w:r>
          </w:p>
        </w:tc>
      </w:tr>
      <w:tr w:rsidR="00517164" w:rsidRPr="0075083E" w14:paraId="1D11564A"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2076999E" w14:textId="00F2DD2E" w:rsidR="00517164" w:rsidRPr="0075083E" w:rsidRDefault="00016A9E" w:rsidP="00517164">
            <w:pPr>
              <w:jc w:val="center"/>
              <w:rPr>
                <w:i/>
                <w:sz w:val="16"/>
                <w:szCs w:val="16"/>
              </w:rPr>
            </w:pPr>
            <w:r w:rsidRPr="0075083E">
              <w:rPr>
                <w:i/>
                <w:sz w:val="16"/>
                <w:szCs w:val="16"/>
              </w:rPr>
              <w:t>37</w:t>
            </w:r>
          </w:p>
        </w:tc>
        <w:tc>
          <w:tcPr>
            <w:tcW w:w="669" w:type="pct"/>
            <w:tcBorders>
              <w:top w:val="single" w:sz="4" w:space="0" w:color="auto"/>
              <w:left w:val="single" w:sz="4" w:space="0" w:color="auto"/>
              <w:bottom w:val="single" w:sz="4" w:space="0" w:color="auto"/>
              <w:right w:val="single" w:sz="4" w:space="0" w:color="auto"/>
            </w:tcBorders>
          </w:tcPr>
          <w:p w14:paraId="00F00311" w14:textId="490C2213" w:rsidR="00517164" w:rsidRPr="0075083E" w:rsidRDefault="00517164" w:rsidP="0075083E">
            <w:pPr>
              <w:rPr>
                <w:sz w:val="16"/>
                <w:szCs w:val="16"/>
              </w:rPr>
            </w:pPr>
            <w:r w:rsidRPr="0075083E">
              <w:rPr>
                <w:iCs/>
                <w:color w:val="000000"/>
                <w:sz w:val="16"/>
                <w:szCs w:val="16"/>
              </w:rPr>
              <w:t>Индивид – общество – государство: новая философия партнерства</w:t>
            </w:r>
          </w:p>
        </w:tc>
        <w:tc>
          <w:tcPr>
            <w:tcW w:w="1018" w:type="pct"/>
            <w:tcBorders>
              <w:top w:val="single" w:sz="4" w:space="0" w:color="auto"/>
              <w:left w:val="single" w:sz="4" w:space="0" w:color="auto"/>
              <w:bottom w:val="single" w:sz="4" w:space="0" w:color="auto"/>
              <w:right w:val="single" w:sz="4" w:space="0" w:color="auto"/>
            </w:tcBorders>
          </w:tcPr>
          <w:p w14:paraId="7184186D" w14:textId="77777777" w:rsidR="00517164" w:rsidRPr="0075083E" w:rsidRDefault="00517164" w:rsidP="0075083E">
            <w:pPr>
              <w:rPr>
                <w:sz w:val="16"/>
                <w:szCs w:val="16"/>
              </w:rPr>
            </w:pPr>
            <w:r w:rsidRPr="0075083E">
              <w:rPr>
                <w:sz w:val="16"/>
                <w:szCs w:val="16"/>
              </w:rPr>
              <w:t>Преподавание военной истории в России и за рубежом: Сб. ст. / Под</w:t>
            </w:r>
          </w:p>
          <w:p w14:paraId="12B24D4A" w14:textId="73AA1285" w:rsidR="00517164" w:rsidRPr="0075083E" w:rsidRDefault="00517164" w:rsidP="0075083E">
            <w:pPr>
              <w:rPr>
                <w:sz w:val="16"/>
                <w:szCs w:val="16"/>
              </w:rPr>
            </w:pPr>
            <w:r w:rsidRPr="0075083E">
              <w:rPr>
                <w:sz w:val="16"/>
                <w:szCs w:val="16"/>
              </w:rPr>
              <w:t>ред. К. А. Пахалюка. — М. ; СПб. : Нестор-История, 2018. С.47-67.</w:t>
            </w:r>
          </w:p>
        </w:tc>
        <w:tc>
          <w:tcPr>
            <w:tcW w:w="792" w:type="pct"/>
            <w:tcBorders>
              <w:top w:val="single" w:sz="4" w:space="0" w:color="auto"/>
              <w:left w:val="single" w:sz="4" w:space="0" w:color="auto"/>
              <w:bottom w:val="single" w:sz="4" w:space="0" w:color="auto"/>
              <w:right w:val="single" w:sz="4" w:space="0" w:color="auto"/>
            </w:tcBorders>
          </w:tcPr>
          <w:p w14:paraId="5D4BC681" w14:textId="5E955B25" w:rsidR="00517164" w:rsidRPr="0075083E" w:rsidRDefault="00517164" w:rsidP="0075083E">
            <w:pPr>
              <w:rPr>
                <w:sz w:val="16"/>
                <w:szCs w:val="16"/>
              </w:rPr>
            </w:pPr>
            <w:r w:rsidRPr="0075083E">
              <w:rPr>
                <w:sz w:val="16"/>
                <w:szCs w:val="16"/>
              </w:rPr>
              <w:t>Как писать историю поражений? Стратегии нарратива школьного учебника истории в контексте современного морального дискурса</w:t>
            </w:r>
          </w:p>
        </w:tc>
        <w:tc>
          <w:tcPr>
            <w:tcW w:w="730" w:type="pct"/>
            <w:tcBorders>
              <w:top w:val="single" w:sz="4" w:space="0" w:color="auto"/>
              <w:left w:val="single" w:sz="4" w:space="0" w:color="auto"/>
              <w:bottom w:val="single" w:sz="4" w:space="0" w:color="auto"/>
              <w:right w:val="single" w:sz="4" w:space="0" w:color="auto"/>
            </w:tcBorders>
          </w:tcPr>
          <w:p w14:paraId="3F0B382A" w14:textId="380ADBEF" w:rsidR="00517164" w:rsidRPr="0075083E" w:rsidRDefault="00517164" w:rsidP="0075083E">
            <w:pPr>
              <w:rPr>
                <w:sz w:val="16"/>
                <w:szCs w:val="16"/>
              </w:rPr>
            </w:pPr>
            <w:r w:rsidRPr="0075083E">
              <w:rPr>
                <w:sz w:val="16"/>
                <w:szCs w:val="16"/>
              </w:rPr>
              <w:t xml:space="preserve">Кафедра «Информатика, математика и общегуманитарные науки», </w:t>
            </w:r>
            <w:r w:rsidRPr="0075083E">
              <w:rPr>
                <w:b/>
                <w:sz w:val="16"/>
                <w:szCs w:val="16"/>
              </w:rPr>
              <w:t xml:space="preserve">Линченко </w:t>
            </w:r>
            <w:r w:rsidR="0075083E" w:rsidRPr="0075083E">
              <w:rPr>
                <w:b/>
                <w:sz w:val="16"/>
                <w:szCs w:val="16"/>
              </w:rPr>
              <w:t>А.А</w:t>
            </w:r>
            <w:r w:rsidR="0075083E" w:rsidRPr="0075083E">
              <w:rPr>
                <w:sz w:val="16"/>
                <w:szCs w:val="16"/>
              </w:rPr>
              <w:t>.</w:t>
            </w:r>
            <w:r w:rsidRPr="0075083E">
              <w:rPr>
                <w:sz w:val="16"/>
                <w:szCs w:val="16"/>
              </w:rPr>
              <w:t>, Буллер Андреас</w:t>
            </w:r>
          </w:p>
        </w:tc>
        <w:tc>
          <w:tcPr>
            <w:tcW w:w="446" w:type="pct"/>
            <w:tcBorders>
              <w:top w:val="single" w:sz="4" w:space="0" w:color="auto"/>
              <w:left w:val="single" w:sz="4" w:space="0" w:color="auto"/>
              <w:bottom w:val="single" w:sz="4" w:space="0" w:color="auto"/>
              <w:right w:val="single" w:sz="4" w:space="0" w:color="auto"/>
            </w:tcBorders>
          </w:tcPr>
          <w:p w14:paraId="2C7677A1" w14:textId="1B961908" w:rsidR="00517164" w:rsidRPr="0075083E" w:rsidRDefault="00517164" w:rsidP="0075083E">
            <w:pPr>
              <w:jc w:val="center"/>
              <w:rPr>
                <w:sz w:val="16"/>
                <w:szCs w:val="16"/>
              </w:rPr>
            </w:pPr>
            <w:r w:rsidRPr="0075083E">
              <w:rPr>
                <w:sz w:val="16"/>
                <w:szCs w:val="16"/>
              </w:rPr>
              <w:t xml:space="preserve">0,5 </w:t>
            </w:r>
          </w:p>
        </w:tc>
        <w:tc>
          <w:tcPr>
            <w:tcW w:w="942" w:type="pct"/>
            <w:tcBorders>
              <w:top w:val="single" w:sz="4" w:space="0" w:color="auto"/>
              <w:left w:val="single" w:sz="4" w:space="0" w:color="auto"/>
              <w:bottom w:val="single" w:sz="4" w:space="0" w:color="auto"/>
              <w:right w:val="single" w:sz="4" w:space="0" w:color="auto"/>
            </w:tcBorders>
          </w:tcPr>
          <w:p w14:paraId="57D82332" w14:textId="684B189A" w:rsidR="00517164" w:rsidRPr="0075083E" w:rsidRDefault="00517164" w:rsidP="0075083E">
            <w:pPr>
              <w:rPr>
                <w:sz w:val="16"/>
                <w:szCs w:val="16"/>
              </w:rPr>
            </w:pPr>
            <w:r w:rsidRPr="0075083E">
              <w:rPr>
                <w:sz w:val="16"/>
                <w:szCs w:val="16"/>
              </w:rPr>
              <w:t>Российское военно-историческое общество, Издательство Нестор-история</w:t>
            </w:r>
          </w:p>
        </w:tc>
        <w:tc>
          <w:tcPr>
            <w:tcW w:w="250" w:type="pct"/>
            <w:tcBorders>
              <w:top w:val="single" w:sz="4" w:space="0" w:color="auto"/>
              <w:left w:val="single" w:sz="4" w:space="0" w:color="auto"/>
              <w:bottom w:val="single" w:sz="4" w:space="0" w:color="auto"/>
              <w:right w:val="single" w:sz="4" w:space="0" w:color="auto"/>
            </w:tcBorders>
            <w:vAlign w:val="center"/>
          </w:tcPr>
          <w:p w14:paraId="19CB087D" w14:textId="23FBBDD7" w:rsidR="00517164" w:rsidRPr="0075083E" w:rsidRDefault="00517164" w:rsidP="0075083E">
            <w:pPr>
              <w:rPr>
                <w:sz w:val="16"/>
                <w:szCs w:val="16"/>
              </w:rPr>
            </w:pPr>
            <w:r w:rsidRPr="0075083E">
              <w:rPr>
                <w:sz w:val="16"/>
                <w:szCs w:val="16"/>
              </w:rPr>
              <w:t>300</w:t>
            </w:r>
          </w:p>
        </w:tc>
      </w:tr>
      <w:tr w:rsidR="00517164" w:rsidRPr="0075083E" w14:paraId="6B958F9A"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3D28152C" w14:textId="330C7AA3" w:rsidR="00517164" w:rsidRPr="0075083E" w:rsidRDefault="00016A9E" w:rsidP="00517164">
            <w:pPr>
              <w:jc w:val="center"/>
              <w:rPr>
                <w:i/>
                <w:sz w:val="16"/>
                <w:szCs w:val="16"/>
              </w:rPr>
            </w:pPr>
            <w:r w:rsidRPr="0075083E">
              <w:rPr>
                <w:i/>
                <w:sz w:val="16"/>
                <w:szCs w:val="16"/>
              </w:rPr>
              <w:t>38</w:t>
            </w:r>
          </w:p>
        </w:tc>
        <w:tc>
          <w:tcPr>
            <w:tcW w:w="669" w:type="pct"/>
            <w:tcBorders>
              <w:top w:val="single" w:sz="4" w:space="0" w:color="auto"/>
              <w:left w:val="single" w:sz="4" w:space="0" w:color="auto"/>
              <w:bottom w:val="single" w:sz="4" w:space="0" w:color="auto"/>
              <w:right w:val="single" w:sz="4" w:space="0" w:color="auto"/>
            </w:tcBorders>
          </w:tcPr>
          <w:p w14:paraId="45C10CFB" w14:textId="0BAE982E" w:rsidR="00517164" w:rsidRPr="0075083E" w:rsidRDefault="00517164" w:rsidP="0075083E">
            <w:pPr>
              <w:rPr>
                <w:sz w:val="16"/>
                <w:szCs w:val="16"/>
              </w:rPr>
            </w:pPr>
            <w:r w:rsidRPr="0075083E">
              <w:rPr>
                <w:iCs/>
                <w:color w:val="000000"/>
                <w:sz w:val="16"/>
                <w:szCs w:val="16"/>
              </w:rPr>
              <w:t>Индивид – общество – государство: новая философия партнерства</w:t>
            </w:r>
          </w:p>
        </w:tc>
        <w:tc>
          <w:tcPr>
            <w:tcW w:w="1018" w:type="pct"/>
            <w:tcBorders>
              <w:top w:val="single" w:sz="4" w:space="0" w:color="auto"/>
              <w:left w:val="single" w:sz="4" w:space="0" w:color="auto"/>
              <w:bottom w:val="single" w:sz="4" w:space="0" w:color="auto"/>
              <w:right w:val="single" w:sz="4" w:space="0" w:color="auto"/>
            </w:tcBorders>
          </w:tcPr>
          <w:p w14:paraId="4410E398" w14:textId="309026E0" w:rsidR="00580080" w:rsidRPr="0075083E" w:rsidRDefault="00580080" w:rsidP="00580080">
            <w:pPr>
              <w:rPr>
                <w:sz w:val="16"/>
                <w:szCs w:val="16"/>
              </w:rPr>
            </w:pPr>
            <w:r>
              <w:rPr>
                <w:sz w:val="16"/>
                <w:szCs w:val="16"/>
              </w:rPr>
              <w:t>История. Семиотика. Культура</w:t>
            </w:r>
          </w:p>
          <w:p w14:paraId="1A1BC46A" w14:textId="64F643CE" w:rsidR="00517164" w:rsidRPr="0075083E" w:rsidRDefault="00517164" w:rsidP="0075083E">
            <w:pPr>
              <w:rPr>
                <w:sz w:val="16"/>
                <w:szCs w:val="16"/>
              </w:rPr>
            </w:pPr>
          </w:p>
        </w:tc>
        <w:tc>
          <w:tcPr>
            <w:tcW w:w="792" w:type="pct"/>
            <w:tcBorders>
              <w:top w:val="single" w:sz="4" w:space="0" w:color="auto"/>
              <w:left w:val="single" w:sz="4" w:space="0" w:color="auto"/>
              <w:bottom w:val="single" w:sz="4" w:space="0" w:color="auto"/>
              <w:right w:val="single" w:sz="4" w:space="0" w:color="auto"/>
            </w:tcBorders>
          </w:tcPr>
          <w:p w14:paraId="7AEBF10D" w14:textId="77777777" w:rsidR="00517164" w:rsidRPr="0075083E" w:rsidRDefault="00517164" w:rsidP="0075083E">
            <w:pPr>
              <w:rPr>
                <w:sz w:val="16"/>
                <w:szCs w:val="16"/>
              </w:rPr>
            </w:pPr>
            <w:r w:rsidRPr="0075083E">
              <w:rPr>
                <w:sz w:val="16"/>
                <w:szCs w:val="16"/>
              </w:rPr>
              <w:t>Проблема исторического сознания в философской</w:t>
            </w:r>
          </w:p>
          <w:p w14:paraId="364AD812" w14:textId="488B7A74" w:rsidR="00517164" w:rsidRPr="0075083E" w:rsidRDefault="00517164" w:rsidP="0075083E">
            <w:pPr>
              <w:rPr>
                <w:sz w:val="16"/>
                <w:szCs w:val="16"/>
              </w:rPr>
            </w:pPr>
            <w:r w:rsidRPr="0075083E">
              <w:rPr>
                <w:sz w:val="16"/>
                <w:szCs w:val="16"/>
              </w:rPr>
              <w:t>герменевтике, теории истории и дидактике истории ФРГ второй половины XX – начала XXI вв.</w:t>
            </w:r>
          </w:p>
        </w:tc>
        <w:tc>
          <w:tcPr>
            <w:tcW w:w="730" w:type="pct"/>
            <w:tcBorders>
              <w:top w:val="single" w:sz="4" w:space="0" w:color="auto"/>
              <w:left w:val="single" w:sz="4" w:space="0" w:color="auto"/>
              <w:bottom w:val="single" w:sz="4" w:space="0" w:color="auto"/>
              <w:right w:val="single" w:sz="4" w:space="0" w:color="auto"/>
            </w:tcBorders>
          </w:tcPr>
          <w:p w14:paraId="705001E7" w14:textId="246B7931" w:rsidR="00517164" w:rsidRPr="0075083E" w:rsidRDefault="00517164" w:rsidP="0075083E">
            <w:pPr>
              <w:rPr>
                <w:sz w:val="16"/>
                <w:szCs w:val="16"/>
              </w:rPr>
            </w:pPr>
            <w:r w:rsidRPr="0075083E">
              <w:rPr>
                <w:sz w:val="16"/>
                <w:szCs w:val="16"/>
              </w:rPr>
              <w:t xml:space="preserve">Кафедра «Информатика, математика и общегуманитарные науки», </w:t>
            </w:r>
            <w:r w:rsidRPr="0075083E">
              <w:rPr>
                <w:b/>
                <w:sz w:val="16"/>
                <w:szCs w:val="16"/>
              </w:rPr>
              <w:t xml:space="preserve">Линченко </w:t>
            </w:r>
            <w:r w:rsidR="0075083E" w:rsidRPr="0075083E">
              <w:rPr>
                <w:b/>
                <w:sz w:val="16"/>
                <w:szCs w:val="16"/>
              </w:rPr>
              <w:t>А.А.</w:t>
            </w:r>
          </w:p>
        </w:tc>
        <w:tc>
          <w:tcPr>
            <w:tcW w:w="446" w:type="pct"/>
            <w:tcBorders>
              <w:top w:val="single" w:sz="4" w:space="0" w:color="auto"/>
              <w:left w:val="single" w:sz="4" w:space="0" w:color="auto"/>
              <w:bottom w:val="single" w:sz="4" w:space="0" w:color="auto"/>
              <w:right w:val="single" w:sz="4" w:space="0" w:color="auto"/>
            </w:tcBorders>
          </w:tcPr>
          <w:p w14:paraId="4865F32D" w14:textId="699284AD" w:rsidR="00517164" w:rsidRPr="0075083E" w:rsidRDefault="00517164" w:rsidP="0075083E">
            <w:pPr>
              <w:jc w:val="center"/>
              <w:rPr>
                <w:sz w:val="16"/>
                <w:szCs w:val="16"/>
              </w:rPr>
            </w:pPr>
            <w:r w:rsidRPr="0075083E">
              <w:rPr>
                <w:sz w:val="16"/>
                <w:szCs w:val="16"/>
              </w:rPr>
              <w:t xml:space="preserve">0,5. </w:t>
            </w:r>
          </w:p>
        </w:tc>
        <w:tc>
          <w:tcPr>
            <w:tcW w:w="942" w:type="pct"/>
            <w:tcBorders>
              <w:top w:val="single" w:sz="4" w:space="0" w:color="auto"/>
              <w:left w:val="single" w:sz="4" w:space="0" w:color="auto"/>
              <w:bottom w:val="single" w:sz="4" w:space="0" w:color="auto"/>
              <w:right w:val="single" w:sz="4" w:space="0" w:color="auto"/>
            </w:tcBorders>
          </w:tcPr>
          <w:p w14:paraId="4526FE93" w14:textId="77777777" w:rsidR="00580080" w:rsidRPr="0075083E" w:rsidRDefault="00580080" w:rsidP="00580080">
            <w:pPr>
              <w:rPr>
                <w:sz w:val="16"/>
                <w:szCs w:val="16"/>
              </w:rPr>
            </w:pPr>
            <w:r w:rsidRPr="0075083E">
              <w:rPr>
                <w:sz w:val="16"/>
                <w:szCs w:val="16"/>
              </w:rPr>
              <w:t>сборник материалов Международной</w:t>
            </w:r>
          </w:p>
          <w:p w14:paraId="0A2EF3B8" w14:textId="15D50FB0" w:rsidR="00517164" w:rsidRPr="0075083E" w:rsidRDefault="00580080" w:rsidP="00580080">
            <w:pPr>
              <w:rPr>
                <w:sz w:val="16"/>
                <w:szCs w:val="16"/>
              </w:rPr>
            </w:pPr>
            <w:r w:rsidRPr="0075083E">
              <w:rPr>
                <w:sz w:val="16"/>
                <w:szCs w:val="16"/>
              </w:rPr>
              <w:t>научной конференции, посвящённой 250-летию Фридриха Шлейермахера /</w:t>
            </w:r>
            <w:r>
              <w:rPr>
                <w:sz w:val="16"/>
                <w:szCs w:val="16"/>
              </w:rPr>
              <w:t xml:space="preserve"> </w:t>
            </w:r>
            <w:r w:rsidRPr="0075083E">
              <w:rPr>
                <w:sz w:val="16"/>
                <w:szCs w:val="16"/>
              </w:rPr>
              <w:t>отв. ред. И. В. Дёмин. – Самара: Самар. гуманит. акад., 2018. С.248-255.</w:t>
            </w:r>
          </w:p>
        </w:tc>
        <w:tc>
          <w:tcPr>
            <w:tcW w:w="250" w:type="pct"/>
            <w:tcBorders>
              <w:top w:val="single" w:sz="4" w:space="0" w:color="auto"/>
              <w:left w:val="single" w:sz="4" w:space="0" w:color="auto"/>
              <w:bottom w:val="single" w:sz="4" w:space="0" w:color="auto"/>
              <w:right w:val="single" w:sz="4" w:space="0" w:color="auto"/>
            </w:tcBorders>
            <w:vAlign w:val="center"/>
          </w:tcPr>
          <w:p w14:paraId="4648A2AD" w14:textId="1E561FF8" w:rsidR="00517164" w:rsidRPr="0075083E" w:rsidRDefault="0075083E" w:rsidP="0075083E">
            <w:pPr>
              <w:rPr>
                <w:sz w:val="16"/>
                <w:szCs w:val="16"/>
              </w:rPr>
            </w:pPr>
            <w:r>
              <w:rPr>
                <w:sz w:val="16"/>
                <w:szCs w:val="16"/>
              </w:rPr>
              <w:t>300</w:t>
            </w:r>
          </w:p>
        </w:tc>
      </w:tr>
      <w:tr w:rsidR="00517164" w:rsidRPr="0075083E" w14:paraId="4F838811"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63B2EF18" w14:textId="4BA72089" w:rsidR="00517164" w:rsidRPr="0075083E" w:rsidRDefault="00016A9E" w:rsidP="00517164">
            <w:pPr>
              <w:jc w:val="center"/>
              <w:rPr>
                <w:i/>
                <w:sz w:val="16"/>
                <w:szCs w:val="16"/>
              </w:rPr>
            </w:pPr>
            <w:r w:rsidRPr="0075083E">
              <w:rPr>
                <w:i/>
                <w:sz w:val="16"/>
                <w:szCs w:val="16"/>
              </w:rPr>
              <w:t>39</w:t>
            </w:r>
          </w:p>
        </w:tc>
        <w:tc>
          <w:tcPr>
            <w:tcW w:w="669" w:type="pct"/>
            <w:tcBorders>
              <w:top w:val="single" w:sz="4" w:space="0" w:color="auto"/>
              <w:left w:val="single" w:sz="4" w:space="0" w:color="auto"/>
              <w:bottom w:val="single" w:sz="4" w:space="0" w:color="auto"/>
              <w:right w:val="single" w:sz="4" w:space="0" w:color="auto"/>
            </w:tcBorders>
          </w:tcPr>
          <w:p w14:paraId="628B5823" w14:textId="498B50A8" w:rsidR="00517164" w:rsidRPr="0075083E" w:rsidRDefault="00517164" w:rsidP="0075083E">
            <w:pPr>
              <w:rPr>
                <w:sz w:val="16"/>
                <w:szCs w:val="16"/>
              </w:rPr>
            </w:pPr>
            <w:r w:rsidRPr="0075083E">
              <w:rPr>
                <w:iCs/>
                <w:color w:val="000000"/>
                <w:sz w:val="16"/>
                <w:szCs w:val="16"/>
              </w:rPr>
              <w:t>Индивид – общество – государство: новая философия партнерства</w:t>
            </w:r>
          </w:p>
        </w:tc>
        <w:tc>
          <w:tcPr>
            <w:tcW w:w="1018" w:type="pct"/>
            <w:tcBorders>
              <w:top w:val="single" w:sz="4" w:space="0" w:color="auto"/>
              <w:left w:val="single" w:sz="4" w:space="0" w:color="auto"/>
              <w:bottom w:val="single" w:sz="4" w:space="0" w:color="auto"/>
              <w:right w:val="single" w:sz="4" w:space="0" w:color="auto"/>
            </w:tcBorders>
          </w:tcPr>
          <w:p w14:paraId="16C1308D" w14:textId="54EE6543" w:rsidR="00517164" w:rsidRPr="0075083E" w:rsidRDefault="00517164" w:rsidP="00580080">
            <w:pPr>
              <w:rPr>
                <w:sz w:val="16"/>
                <w:szCs w:val="16"/>
              </w:rPr>
            </w:pPr>
            <w:r w:rsidRPr="0075083E">
              <w:rPr>
                <w:sz w:val="16"/>
                <w:szCs w:val="16"/>
              </w:rPr>
              <w:t>История как фундамент гуманитарного познания. К 100-летию исторического о</w:t>
            </w:r>
            <w:r w:rsidR="00580080">
              <w:rPr>
                <w:sz w:val="16"/>
                <w:szCs w:val="16"/>
              </w:rPr>
              <w:t>бразования на Дальнем Востоке :</w:t>
            </w:r>
          </w:p>
        </w:tc>
        <w:tc>
          <w:tcPr>
            <w:tcW w:w="792" w:type="pct"/>
            <w:tcBorders>
              <w:top w:val="single" w:sz="4" w:space="0" w:color="auto"/>
              <w:left w:val="single" w:sz="4" w:space="0" w:color="auto"/>
              <w:bottom w:val="single" w:sz="4" w:space="0" w:color="auto"/>
              <w:right w:val="single" w:sz="4" w:space="0" w:color="auto"/>
            </w:tcBorders>
          </w:tcPr>
          <w:p w14:paraId="0C70520A" w14:textId="6365D0ED" w:rsidR="00517164" w:rsidRPr="0075083E" w:rsidRDefault="00517164" w:rsidP="0075083E">
            <w:pPr>
              <w:rPr>
                <w:sz w:val="16"/>
                <w:szCs w:val="16"/>
              </w:rPr>
            </w:pPr>
            <w:r w:rsidRPr="0075083E">
              <w:rPr>
                <w:sz w:val="16"/>
                <w:szCs w:val="16"/>
              </w:rPr>
              <w:t>Переосмысливая холизм: принцип целостности как метафора и метод в философии истории прошлого и настоящего</w:t>
            </w:r>
          </w:p>
        </w:tc>
        <w:tc>
          <w:tcPr>
            <w:tcW w:w="730" w:type="pct"/>
            <w:tcBorders>
              <w:top w:val="single" w:sz="4" w:space="0" w:color="auto"/>
              <w:left w:val="single" w:sz="4" w:space="0" w:color="auto"/>
              <w:bottom w:val="single" w:sz="4" w:space="0" w:color="auto"/>
              <w:right w:val="single" w:sz="4" w:space="0" w:color="auto"/>
            </w:tcBorders>
          </w:tcPr>
          <w:p w14:paraId="4C0801AE" w14:textId="6F33B0AC" w:rsidR="00517164" w:rsidRPr="0075083E" w:rsidRDefault="00517164" w:rsidP="0075083E">
            <w:pPr>
              <w:rPr>
                <w:sz w:val="16"/>
                <w:szCs w:val="16"/>
              </w:rPr>
            </w:pPr>
            <w:r w:rsidRPr="0075083E">
              <w:rPr>
                <w:sz w:val="16"/>
                <w:szCs w:val="16"/>
              </w:rPr>
              <w:t xml:space="preserve">Кафедра «Информатика, математика и общегуманитарные науки», </w:t>
            </w:r>
            <w:r w:rsidRPr="0075083E">
              <w:rPr>
                <w:b/>
                <w:sz w:val="16"/>
                <w:szCs w:val="16"/>
              </w:rPr>
              <w:t xml:space="preserve">Линченко </w:t>
            </w:r>
            <w:r w:rsidR="0075083E" w:rsidRPr="0075083E">
              <w:rPr>
                <w:b/>
                <w:sz w:val="16"/>
                <w:szCs w:val="16"/>
              </w:rPr>
              <w:t>А.А.</w:t>
            </w:r>
          </w:p>
        </w:tc>
        <w:tc>
          <w:tcPr>
            <w:tcW w:w="446" w:type="pct"/>
            <w:tcBorders>
              <w:top w:val="single" w:sz="4" w:space="0" w:color="auto"/>
              <w:left w:val="single" w:sz="4" w:space="0" w:color="auto"/>
              <w:bottom w:val="single" w:sz="4" w:space="0" w:color="auto"/>
              <w:right w:val="single" w:sz="4" w:space="0" w:color="auto"/>
            </w:tcBorders>
          </w:tcPr>
          <w:p w14:paraId="6A3544F4" w14:textId="11BD0E8C" w:rsidR="00517164" w:rsidRPr="0075083E" w:rsidRDefault="00517164" w:rsidP="0075083E">
            <w:pPr>
              <w:jc w:val="center"/>
              <w:rPr>
                <w:sz w:val="16"/>
                <w:szCs w:val="16"/>
              </w:rPr>
            </w:pPr>
            <w:r w:rsidRPr="0075083E">
              <w:rPr>
                <w:sz w:val="16"/>
                <w:szCs w:val="16"/>
              </w:rPr>
              <w:t xml:space="preserve">0,5 </w:t>
            </w:r>
          </w:p>
        </w:tc>
        <w:tc>
          <w:tcPr>
            <w:tcW w:w="942" w:type="pct"/>
            <w:tcBorders>
              <w:top w:val="single" w:sz="4" w:space="0" w:color="auto"/>
              <w:left w:val="single" w:sz="4" w:space="0" w:color="auto"/>
              <w:bottom w:val="single" w:sz="4" w:space="0" w:color="auto"/>
              <w:right w:val="single" w:sz="4" w:space="0" w:color="auto"/>
            </w:tcBorders>
          </w:tcPr>
          <w:p w14:paraId="18A32F31" w14:textId="4E97BB17" w:rsidR="00517164" w:rsidRPr="0075083E" w:rsidRDefault="00580080" w:rsidP="0075083E">
            <w:pPr>
              <w:rPr>
                <w:sz w:val="16"/>
                <w:szCs w:val="16"/>
              </w:rPr>
            </w:pPr>
            <w:r w:rsidRPr="0075083E">
              <w:rPr>
                <w:sz w:val="16"/>
                <w:szCs w:val="16"/>
              </w:rPr>
              <w:t>материалы международного семинара, 15–18 октября 2018 г. / [ред. кол.: Ф. Е. Ажимов, П. Г. Добмаева, Б. И. Пружинин, Т. Г. Щедрина]. – Владивосток : Изд-во Дальневост. федерал. ун-та, 2018. С. 81-89.</w:t>
            </w:r>
          </w:p>
        </w:tc>
        <w:tc>
          <w:tcPr>
            <w:tcW w:w="250" w:type="pct"/>
            <w:tcBorders>
              <w:top w:val="single" w:sz="4" w:space="0" w:color="auto"/>
              <w:left w:val="single" w:sz="4" w:space="0" w:color="auto"/>
              <w:bottom w:val="single" w:sz="4" w:space="0" w:color="auto"/>
              <w:right w:val="single" w:sz="4" w:space="0" w:color="auto"/>
            </w:tcBorders>
            <w:vAlign w:val="center"/>
          </w:tcPr>
          <w:p w14:paraId="47562984" w14:textId="6A293AD1" w:rsidR="00517164" w:rsidRPr="0075083E" w:rsidRDefault="00517164" w:rsidP="0075083E">
            <w:pPr>
              <w:rPr>
                <w:sz w:val="16"/>
                <w:szCs w:val="16"/>
              </w:rPr>
            </w:pPr>
            <w:r w:rsidRPr="0075083E">
              <w:rPr>
                <w:sz w:val="16"/>
                <w:szCs w:val="16"/>
              </w:rPr>
              <w:t>300</w:t>
            </w:r>
          </w:p>
        </w:tc>
      </w:tr>
      <w:tr w:rsidR="00517164" w:rsidRPr="0075083E" w14:paraId="10F141E2"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0407C939" w14:textId="4E7C696B" w:rsidR="00517164" w:rsidRPr="0075083E" w:rsidRDefault="00016A9E" w:rsidP="00517164">
            <w:pPr>
              <w:jc w:val="center"/>
              <w:rPr>
                <w:i/>
                <w:sz w:val="16"/>
                <w:szCs w:val="16"/>
              </w:rPr>
            </w:pPr>
            <w:r w:rsidRPr="0075083E">
              <w:rPr>
                <w:i/>
                <w:sz w:val="16"/>
                <w:szCs w:val="16"/>
              </w:rPr>
              <w:t>40</w:t>
            </w:r>
          </w:p>
        </w:tc>
        <w:tc>
          <w:tcPr>
            <w:tcW w:w="669" w:type="pct"/>
            <w:tcBorders>
              <w:top w:val="single" w:sz="4" w:space="0" w:color="auto"/>
              <w:left w:val="single" w:sz="4" w:space="0" w:color="auto"/>
              <w:bottom w:val="single" w:sz="4" w:space="0" w:color="auto"/>
              <w:right w:val="single" w:sz="4" w:space="0" w:color="auto"/>
            </w:tcBorders>
          </w:tcPr>
          <w:p w14:paraId="39BF4967" w14:textId="4AC2487B" w:rsidR="00517164" w:rsidRPr="0075083E" w:rsidRDefault="00517164" w:rsidP="0075083E">
            <w:pPr>
              <w:rPr>
                <w:sz w:val="16"/>
                <w:szCs w:val="16"/>
              </w:rPr>
            </w:pPr>
            <w:r w:rsidRPr="0075083E">
              <w:rPr>
                <w:iCs/>
                <w:color w:val="000000"/>
                <w:sz w:val="16"/>
                <w:szCs w:val="16"/>
              </w:rPr>
              <w:t>Парадигмы цифровых технологий</w:t>
            </w:r>
          </w:p>
        </w:tc>
        <w:tc>
          <w:tcPr>
            <w:tcW w:w="1018" w:type="pct"/>
            <w:tcBorders>
              <w:top w:val="single" w:sz="4" w:space="0" w:color="auto"/>
              <w:left w:val="single" w:sz="4" w:space="0" w:color="auto"/>
              <w:bottom w:val="single" w:sz="4" w:space="0" w:color="auto"/>
              <w:right w:val="single" w:sz="4" w:space="0" w:color="auto"/>
            </w:tcBorders>
          </w:tcPr>
          <w:p w14:paraId="7A6FC902" w14:textId="5F899561" w:rsidR="00517164" w:rsidRPr="0075083E" w:rsidRDefault="00517164" w:rsidP="00580080">
            <w:pPr>
              <w:rPr>
                <w:sz w:val="16"/>
                <w:szCs w:val="16"/>
              </w:rPr>
            </w:pPr>
            <w:r w:rsidRPr="0075083E">
              <w:rPr>
                <w:sz w:val="16"/>
                <w:szCs w:val="16"/>
              </w:rPr>
              <w:t xml:space="preserve"> Некоторые методы численного решения частично интегрального уравнения Романовского </w:t>
            </w:r>
          </w:p>
        </w:tc>
        <w:tc>
          <w:tcPr>
            <w:tcW w:w="792" w:type="pct"/>
            <w:tcBorders>
              <w:top w:val="single" w:sz="4" w:space="0" w:color="auto"/>
              <w:left w:val="single" w:sz="4" w:space="0" w:color="auto"/>
              <w:bottom w:val="single" w:sz="4" w:space="0" w:color="auto"/>
              <w:right w:val="single" w:sz="4" w:space="0" w:color="auto"/>
            </w:tcBorders>
          </w:tcPr>
          <w:p w14:paraId="2D7F54B4" w14:textId="7281E620"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tc>
        <w:tc>
          <w:tcPr>
            <w:tcW w:w="730" w:type="pct"/>
            <w:tcBorders>
              <w:top w:val="single" w:sz="4" w:space="0" w:color="auto"/>
              <w:left w:val="single" w:sz="4" w:space="0" w:color="auto"/>
              <w:bottom w:val="single" w:sz="4" w:space="0" w:color="auto"/>
              <w:right w:val="single" w:sz="4" w:space="0" w:color="auto"/>
            </w:tcBorders>
          </w:tcPr>
          <w:p w14:paraId="7C665D6C" w14:textId="77777777"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p w14:paraId="08E1445A" w14:textId="7E1AE58D" w:rsidR="00517164" w:rsidRPr="0075083E" w:rsidRDefault="00517164" w:rsidP="0075083E">
            <w:pPr>
              <w:rPr>
                <w:b/>
                <w:sz w:val="16"/>
                <w:szCs w:val="16"/>
              </w:rPr>
            </w:pPr>
            <w:r w:rsidRPr="0075083E">
              <w:rPr>
                <w:b/>
                <w:sz w:val="16"/>
                <w:szCs w:val="16"/>
              </w:rPr>
              <w:t>Калитвин В.А.</w:t>
            </w:r>
          </w:p>
        </w:tc>
        <w:tc>
          <w:tcPr>
            <w:tcW w:w="446" w:type="pct"/>
            <w:tcBorders>
              <w:top w:val="single" w:sz="4" w:space="0" w:color="auto"/>
              <w:left w:val="single" w:sz="4" w:space="0" w:color="auto"/>
              <w:bottom w:val="single" w:sz="4" w:space="0" w:color="auto"/>
              <w:right w:val="single" w:sz="4" w:space="0" w:color="auto"/>
            </w:tcBorders>
          </w:tcPr>
          <w:p w14:paraId="4507E4B2" w14:textId="68E55306" w:rsidR="00517164" w:rsidRPr="0075083E" w:rsidRDefault="00517164" w:rsidP="0075083E">
            <w:pPr>
              <w:jc w:val="center"/>
              <w:rPr>
                <w:sz w:val="16"/>
                <w:szCs w:val="16"/>
              </w:rPr>
            </w:pPr>
            <w:r w:rsidRPr="0075083E">
              <w:rPr>
                <w:sz w:val="16"/>
                <w:szCs w:val="16"/>
              </w:rPr>
              <w:t>0,25</w:t>
            </w:r>
          </w:p>
        </w:tc>
        <w:tc>
          <w:tcPr>
            <w:tcW w:w="942" w:type="pct"/>
            <w:tcBorders>
              <w:top w:val="single" w:sz="4" w:space="0" w:color="auto"/>
              <w:left w:val="single" w:sz="4" w:space="0" w:color="auto"/>
              <w:bottom w:val="single" w:sz="4" w:space="0" w:color="auto"/>
              <w:right w:val="single" w:sz="4" w:space="0" w:color="auto"/>
            </w:tcBorders>
          </w:tcPr>
          <w:p w14:paraId="5ADD5CC0" w14:textId="0850BB80" w:rsidR="00517164" w:rsidRPr="0075083E" w:rsidRDefault="00580080" w:rsidP="0075083E">
            <w:pPr>
              <w:rPr>
                <w:sz w:val="16"/>
                <w:szCs w:val="16"/>
              </w:rPr>
            </w:pPr>
            <w:r w:rsidRPr="0075083E">
              <w:rPr>
                <w:sz w:val="16"/>
                <w:szCs w:val="16"/>
              </w:rPr>
              <w:t>// Материалы международной конференции «Воронежская зимняя математическая школа С.Г. Крейна - 2018» / под. ред. В.А. Костина. – Воронеж: Издательско-полиграфический центр «Научная книга», 2018. – С. 229-233. (РИНЦ)</w:t>
            </w:r>
          </w:p>
        </w:tc>
        <w:tc>
          <w:tcPr>
            <w:tcW w:w="250" w:type="pct"/>
            <w:tcBorders>
              <w:top w:val="single" w:sz="4" w:space="0" w:color="auto"/>
              <w:left w:val="single" w:sz="4" w:space="0" w:color="auto"/>
              <w:bottom w:val="single" w:sz="4" w:space="0" w:color="auto"/>
              <w:right w:val="single" w:sz="4" w:space="0" w:color="auto"/>
            </w:tcBorders>
            <w:vAlign w:val="center"/>
          </w:tcPr>
          <w:p w14:paraId="793C14A7" w14:textId="003815A2" w:rsidR="00517164" w:rsidRPr="0075083E" w:rsidRDefault="0075083E" w:rsidP="0075083E">
            <w:pPr>
              <w:rPr>
                <w:sz w:val="16"/>
                <w:szCs w:val="16"/>
              </w:rPr>
            </w:pPr>
            <w:r>
              <w:rPr>
                <w:sz w:val="16"/>
                <w:szCs w:val="16"/>
              </w:rPr>
              <w:t>300</w:t>
            </w:r>
          </w:p>
        </w:tc>
      </w:tr>
      <w:tr w:rsidR="00517164" w:rsidRPr="0075083E" w14:paraId="078E5851"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12792E48" w14:textId="2549C1E5" w:rsidR="00517164" w:rsidRPr="0075083E" w:rsidRDefault="00016A9E" w:rsidP="00517164">
            <w:pPr>
              <w:jc w:val="center"/>
              <w:rPr>
                <w:i/>
                <w:sz w:val="16"/>
                <w:szCs w:val="16"/>
              </w:rPr>
            </w:pPr>
            <w:r w:rsidRPr="0075083E">
              <w:rPr>
                <w:i/>
                <w:sz w:val="16"/>
                <w:szCs w:val="16"/>
              </w:rPr>
              <w:t>41</w:t>
            </w:r>
          </w:p>
        </w:tc>
        <w:tc>
          <w:tcPr>
            <w:tcW w:w="669" w:type="pct"/>
            <w:tcBorders>
              <w:top w:val="single" w:sz="4" w:space="0" w:color="auto"/>
              <w:left w:val="single" w:sz="4" w:space="0" w:color="auto"/>
              <w:bottom w:val="single" w:sz="4" w:space="0" w:color="auto"/>
              <w:right w:val="single" w:sz="4" w:space="0" w:color="auto"/>
            </w:tcBorders>
          </w:tcPr>
          <w:p w14:paraId="4DF135F4" w14:textId="1245EC74" w:rsidR="00517164" w:rsidRPr="0075083E" w:rsidRDefault="00517164" w:rsidP="0075083E">
            <w:pPr>
              <w:rPr>
                <w:sz w:val="16"/>
                <w:szCs w:val="16"/>
              </w:rPr>
            </w:pPr>
            <w:r w:rsidRPr="0075083E">
              <w:rPr>
                <w:iCs/>
                <w:color w:val="000000"/>
                <w:sz w:val="16"/>
                <w:szCs w:val="16"/>
              </w:rPr>
              <w:t>Парадигмы цифровых технологий</w:t>
            </w:r>
          </w:p>
        </w:tc>
        <w:tc>
          <w:tcPr>
            <w:tcW w:w="1018" w:type="pct"/>
            <w:tcBorders>
              <w:top w:val="single" w:sz="4" w:space="0" w:color="auto"/>
              <w:left w:val="single" w:sz="4" w:space="0" w:color="auto"/>
              <w:bottom w:val="single" w:sz="4" w:space="0" w:color="auto"/>
              <w:right w:val="single" w:sz="4" w:space="0" w:color="auto"/>
            </w:tcBorders>
          </w:tcPr>
          <w:p w14:paraId="39AFBB84" w14:textId="30C10CE7" w:rsidR="00517164" w:rsidRPr="0075083E" w:rsidRDefault="00517164" w:rsidP="0075083E">
            <w:pPr>
              <w:rPr>
                <w:sz w:val="16"/>
                <w:szCs w:val="16"/>
              </w:rPr>
            </w:pPr>
            <w:r w:rsidRPr="0075083E">
              <w:rPr>
                <w:sz w:val="16"/>
                <w:szCs w:val="16"/>
              </w:rPr>
              <w:t>О численном решении линейного интегро-дифференциального уравнения Барбашина с частной производной второго порядка</w:t>
            </w:r>
            <w:r w:rsidR="00580080">
              <w:rPr>
                <w:sz w:val="16"/>
                <w:szCs w:val="16"/>
              </w:rPr>
              <w:t xml:space="preserve"> </w:t>
            </w:r>
            <w:r w:rsidRPr="0075083E">
              <w:rPr>
                <w:sz w:val="16"/>
                <w:szCs w:val="16"/>
              </w:rPr>
              <w:t xml:space="preserve">//  Современные методы в теории краевых задач: материалы международной конференции, посвященной 90-летию Владимира Александровича Ильина (2-6 мая 2018 г.)/ Московский государственный университет имени М.В. Ломоносова; Воронежский государственный университет; </w:t>
            </w:r>
          </w:p>
        </w:tc>
        <w:tc>
          <w:tcPr>
            <w:tcW w:w="792" w:type="pct"/>
            <w:tcBorders>
              <w:top w:val="single" w:sz="4" w:space="0" w:color="auto"/>
              <w:left w:val="single" w:sz="4" w:space="0" w:color="auto"/>
              <w:bottom w:val="single" w:sz="4" w:space="0" w:color="auto"/>
              <w:right w:val="single" w:sz="4" w:space="0" w:color="auto"/>
            </w:tcBorders>
          </w:tcPr>
          <w:p w14:paraId="25B983AE" w14:textId="7C297FD6"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tc>
        <w:tc>
          <w:tcPr>
            <w:tcW w:w="730" w:type="pct"/>
            <w:tcBorders>
              <w:top w:val="single" w:sz="4" w:space="0" w:color="auto"/>
              <w:left w:val="single" w:sz="4" w:space="0" w:color="auto"/>
              <w:bottom w:val="single" w:sz="4" w:space="0" w:color="auto"/>
              <w:right w:val="single" w:sz="4" w:space="0" w:color="auto"/>
            </w:tcBorders>
          </w:tcPr>
          <w:p w14:paraId="5F1A3E89" w14:textId="77777777"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p w14:paraId="58FD840C" w14:textId="0CDDE91C" w:rsidR="00517164" w:rsidRPr="0075083E" w:rsidRDefault="00517164" w:rsidP="0075083E">
            <w:pPr>
              <w:rPr>
                <w:b/>
                <w:sz w:val="16"/>
                <w:szCs w:val="16"/>
              </w:rPr>
            </w:pPr>
            <w:r w:rsidRPr="0075083E">
              <w:rPr>
                <w:b/>
                <w:sz w:val="16"/>
                <w:szCs w:val="16"/>
              </w:rPr>
              <w:t>Калитвин В.А.</w:t>
            </w:r>
          </w:p>
        </w:tc>
        <w:tc>
          <w:tcPr>
            <w:tcW w:w="446" w:type="pct"/>
            <w:tcBorders>
              <w:top w:val="single" w:sz="4" w:space="0" w:color="auto"/>
              <w:left w:val="single" w:sz="4" w:space="0" w:color="auto"/>
              <w:bottom w:val="single" w:sz="4" w:space="0" w:color="auto"/>
              <w:right w:val="single" w:sz="4" w:space="0" w:color="auto"/>
            </w:tcBorders>
          </w:tcPr>
          <w:p w14:paraId="10BFB866" w14:textId="38449AC2" w:rsidR="00517164" w:rsidRPr="0075083E" w:rsidRDefault="00517164" w:rsidP="0075083E">
            <w:pPr>
              <w:jc w:val="center"/>
              <w:rPr>
                <w:sz w:val="16"/>
                <w:szCs w:val="16"/>
              </w:rPr>
            </w:pPr>
            <w:r w:rsidRPr="0075083E">
              <w:rPr>
                <w:sz w:val="16"/>
                <w:szCs w:val="16"/>
              </w:rPr>
              <w:t>0,25</w:t>
            </w:r>
          </w:p>
        </w:tc>
        <w:tc>
          <w:tcPr>
            <w:tcW w:w="942" w:type="pct"/>
            <w:tcBorders>
              <w:top w:val="single" w:sz="4" w:space="0" w:color="auto"/>
              <w:left w:val="single" w:sz="4" w:space="0" w:color="auto"/>
              <w:bottom w:val="single" w:sz="4" w:space="0" w:color="auto"/>
              <w:right w:val="single" w:sz="4" w:space="0" w:color="auto"/>
            </w:tcBorders>
            <w:vAlign w:val="center"/>
          </w:tcPr>
          <w:p w14:paraId="377F89DD" w14:textId="747B8536" w:rsidR="00517164" w:rsidRDefault="0075083E" w:rsidP="0075083E">
            <w:pPr>
              <w:rPr>
                <w:sz w:val="16"/>
                <w:szCs w:val="16"/>
              </w:rPr>
            </w:pPr>
            <w:r>
              <w:rPr>
                <w:sz w:val="16"/>
                <w:szCs w:val="16"/>
              </w:rPr>
              <w:t>МГУ</w:t>
            </w:r>
            <w:r w:rsidR="00517164" w:rsidRPr="0075083E">
              <w:rPr>
                <w:sz w:val="16"/>
                <w:szCs w:val="16"/>
              </w:rPr>
              <w:t xml:space="preserve"> имени М.В. Ломоносова; Воронежский государственный университет; </w:t>
            </w:r>
            <w:r w:rsidRPr="0075083E">
              <w:rPr>
                <w:sz w:val="16"/>
                <w:szCs w:val="16"/>
              </w:rPr>
              <w:t>Математический</w:t>
            </w:r>
            <w:r>
              <w:rPr>
                <w:sz w:val="16"/>
                <w:szCs w:val="16"/>
              </w:rPr>
              <w:t xml:space="preserve"> институт имени В.А.Стеклова.</w:t>
            </w:r>
          </w:p>
          <w:p w14:paraId="2611D415" w14:textId="66FC5B57" w:rsidR="0075083E" w:rsidRPr="0075083E" w:rsidRDefault="0075083E" w:rsidP="0075083E">
            <w:pPr>
              <w:rPr>
                <w:sz w:val="16"/>
                <w:szCs w:val="16"/>
              </w:rPr>
            </w:pPr>
            <w:r w:rsidRPr="0075083E">
              <w:rPr>
                <w:sz w:val="16"/>
                <w:szCs w:val="16"/>
              </w:rPr>
              <w:t>Математическмй институт имени В.А.Стеклова; Вычислительный центр имени А.А. Дородницына ФИЦ ИУ РАН. – Москва: Макс Пресс, 2018. – С. 116-117. – (Понтрягинские чтения-XXIX).</w:t>
            </w:r>
          </w:p>
        </w:tc>
        <w:tc>
          <w:tcPr>
            <w:tcW w:w="250" w:type="pct"/>
            <w:tcBorders>
              <w:top w:val="single" w:sz="4" w:space="0" w:color="auto"/>
              <w:left w:val="single" w:sz="4" w:space="0" w:color="auto"/>
              <w:bottom w:val="single" w:sz="4" w:space="0" w:color="auto"/>
              <w:right w:val="single" w:sz="4" w:space="0" w:color="auto"/>
            </w:tcBorders>
            <w:vAlign w:val="center"/>
          </w:tcPr>
          <w:p w14:paraId="1501F7DB" w14:textId="4E287363" w:rsidR="00517164" w:rsidRPr="0075083E" w:rsidRDefault="0075083E" w:rsidP="0075083E">
            <w:pPr>
              <w:rPr>
                <w:sz w:val="16"/>
                <w:szCs w:val="16"/>
              </w:rPr>
            </w:pPr>
            <w:r>
              <w:rPr>
                <w:sz w:val="16"/>
                <w:szCs w:val="16"/>
              </w:rPr>
              <w:t>300</w:t>
            </w:r>
          </w:p>
        </w:tc>
      </w:tr>
      <w:tr w:rsidR="00517164" w:rsidRPr="0075083E" w14:paraId="79FF7B41"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7ADEC109" w14:textId="45B32AC8" w:rsidR="00517164" w:rsidRPr="0075083E" w:rsidRDefault="00016A9E" w:rsidP="00517164">
            <w:pPr>
              <w:jc w:val="center"/>
              <w:rPr>
                <w:i/>
                <w:sz w:val="16"/>
                <w:szCs w:val="16"/>
              </w:rPr>
            </w:pPr>
            <w:r w:rsidRPr="0075083E">
              <w:rPr>
                <w:i/>
                <w:sz w:val="16"/>
                <w:szCs w:val="16"/>
              </w:rPr>
              <w:lastRenderedPageBreak/>
              <w:t>42</w:t>
            </w:r>
          </w:p>
        </w:tc>
        <w:tc>
          <w:tcPr>
            <w:tcW w:w="669" w:type="pct"/>
            <w:tcBorders>
              <w:top w:val="single" w:sz="4" w:space="0" w:color="auto"/>
              <w:left w:val="single" w:sz="4" w:space="0" w:color="auto"/>
              <w:bottom w:val="single" w:sz="4" w:space="0" w:color="auto"/>
              <w:right w:val="single" w:sz="4" w:space="0" w:color="auto"/>
            </w:tcBorders>
          </w:tcPr>
          <w:p w14:paraId="4EA07D84" w14:textId="6AFEE5B3" w:rsidR="00517164" w:rsidRPr="0075083E" w:rsidRDefault="00517164" w:rsidP="0075083E">
            <w:pPr>
              <w:rPr>
                <w:sz w:val="16"/>
                <w:szCs w:val="16"/>
              </w:rPr>
            </w:pPr>
            <w:r w:rsidRPr="0075083E">
              <w:rPr>
                <w:iCs/>
                <w:color w:val="000000"/>
                <w:sz w:val="16"/>
                <w:szCs w:val="16"/>
              </w:rPr>
              <w:t>Парадигмы цифровых технологий</w:t>
            </w:r>
          </w:p>
        </w:tc>
        <w:tc>
          <w:tcPr>
            <w:tcW w:w="1018" w:type="pct"/>
            <w:tcBorders>
              <w:top w:val="single" w:sz="4" w:space="0" w:color="auto"/>
              <w:left w:val="single" w:sz="4" w:space="0" w:color="auto"/>
              <w:bottom w:val="single" w:sz="4" w:space="0" w:color="auto"/>
              <w:right w:val="single" w:sz="4" w:space="0" w:color="auto"/>
            </w:tcBorders>
          </w:tcPr>
          <w:p w14:paraId="4FBEFC70" w14:textId="550B0557" w:rsidR="00517164" w:rsidRPr="0075083E" w:rsidRDefault="00517164" w:rsidP="0075083E">
            <w:pPr>
              <w:rPr>
                <w:sz w:val="16"/>
                <w:szCs w:val="16"/>
              </w:rPr>
            </w:pPr>
            <w:r w:rsidRPr="0075083E">
              <w:rPr>
                <w:sz w:val="16"/>
                <w:szCs w:val="16"/>
              </w:rPr>
              <w:t>Линейное интегро-дифференциальное уравнение Барбашина с частно</w:t>
            </w:r>
            <w:r w:rsidR="00580080">
              <w:rPr>
                <w:sz w:val="16"/>
                <w:szCs w:val="16"/>
              </w:rPr>
              <w:t>й производной второго порядка</w:t>
            </w:r>
          </w:p>
          <w:p w14:paraId="7DFC058B" w14:textId="77777777" w:rsidR="00517164" w:rsidRPr="0075083E" w:rsidRDefault="00517164" w:rsidP="0075083E">
            <w:pPr>
              <w:rPr>
                <w:sz w:val="16"/>
                <w:szCs w:val="16"/>
              </w:rPr>
            </w:pPr>
          </w:p>
        </w:tc>
        <w:tc>
          <w:tcPr>
            <w:tcW w:w="792" w:type="pct"/>
            <w:tcBorders>
              <w:top w:val="single" w:sz="4" w:space="0" w:color="auto"/>
              <w:left w:val="single" w:sz="4" w:space="0" w:color="auto"/>
              <w:bottom w:val="single" w:sz="4" w:space="0" w:color="auto"/>
              <w:right w:val="single" w:sz="4" w:space="0" w:color="auto"/>
            </w:tcBorders>
          </w:tcPr>
          <w:p w14:paraId="486DA878" w14:textId="6CE72AA1"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tc>
        <w:tc>
          <w:tcPr>
            <w:tcW w:w="730" w:type="pct"/>
            <w:tcBorders>
              <w:top w:val="single" w:sz="4" w:space="0" w:color="auto"/>
              <w:left w:val="single" w:sz="4" w:space="0" w:color="auto"/>
              <w:bottom w:val="single" w:sz="4" w:space="0" w:color="auto"/>
              <w:right w:val="single" w:sz="4" w:space="0" w:color="auto"/>
            </w:tcBorders>
          </w:tcPr>
          <w:p w14:paraId="7B5B4970" w14:textId="77777777"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p w14:paraId="31E4F0EA" w14:textId="781D3DB4" w:rsidR="00517164" w:rsidRPr="0075083E" w:rsidRDefault="00517164" w:rsidP="0075083E">
            <w:pPr>
              <w:rPr>
                <w:b/>
                <w:sz w:val="16"/>
                <w:szCs w:val="16"/>
              </w:rPr>
            </w:pPr>
            <w:r w:rsidRPr="0075083E">
              <w:rPr>
                <w:b/>
                <w:sz w:val="16"/>
                <w:szCs w:val="16"/>
              </w:rPr>
              <w:t>Калитвин В.А.</w:t>
            </w:r>
          </w:p>
        </w:tc>
        <w:tc>
          <w:tcPr>
            <w:tcW w:w="446" w:type="pct"/>
            <w:tcBorders>
              <w:top w:val="single" w:sz="4" w:space="0" w:color="auto"/>
              <w:left w:val="single" w:sz="4" w:space="0" w:color="auto"/>
              <w:bottom w:val="single" w:sz="4" w:space="0" w:color="auto"/>
              <w:right w:val="single" w:sz="4" w:space="0" w:color="auto"/>
            </w:tcBorders>
          </w:tcPr>
          <w:p w14:paraId="36FB1B5F" w14:textId="14D51183" w:rsidR="00517164" w:rsidRPr="0075083E" w:rsidRDefault="00517164" w:rsidP="0075083E">
            <w:pPr>
              <w:jc w:val="center"/>
              <w:rPr>
                <w:sz w:val="16"/>
                <w:szCs w:val="16"/>
              </w:rPr>
            </w:pPr>
            <w:r w:rsidRPr="0075083E">
              <w:rPr>
                <w:sz w:val="16"/>
                <w:szCs w:val="16"/>
              </w:rPr>
              <w:t>0,125</w:t>
            </w:r>
          </w:p>
        </w:tc>
        <w:tc>
          <w:tcPr>
            <w:tcW w:w="942" w:type="pct"/>
            <w:tcBorders>
              <w:top w:val="single" w:sz="4" w:space="0" w:color="auto"/>
              <w:left w:val="single" w:sz="4" w:space="0" w:color="auto"/>
              <w:bottom w:val="single" w:sz="4" w:space="0" w:color="auto"/>
              <w:right w:val="single" w:sz="4" w:space="0" w:color="auto"/>
            </w:tcBorders>
            <w:vAlign w:val="center"/>
          </w:tcPr>
          <w:p w14:paraId="5A55E799" w14:textId="4A6FC4D2" w:rsidR="00517164" w:rsidRPr="0075083E" w:rsidRDefault="00580080" w:rsidP="0075083E">
            <w:pPr>
              <w:rPr>
                <w:sz w:val="16"/>
                <w:szCs w:val="16"/>
              </w:rPr>
            </w:pPr>
            <w:r w:rsidRPr="0075083E">
              <w:rPr>
                <w:sz w:val="16"/>
                <w:szCs w:val="16"/>
              </w:rPr>
              <w:t>Материалы международной конференции «Дифференциальные уравнения и динамические системы». Суздаль, 2018. – С. 105-107.</w:t>
            </w:r>
          </w:p>
        </w:tc>
        <w:tc>
          <w:tcPr>
            <w:tcW w:w="250" w:type="pct"/>
            <w:tcBorders>
              <w:top w:val="single" w:sz="4" w:space="0" w:color="auto"/>
              <w:left w:val="single" w:sz="4" w:space="0" w:color="auto"/>
              <w:bottom w:val="single" w:sz="4" w:space="0" w:color="auto"/>
              <w:right w:val="single" w:sz="4" w:space="0" w:color="auto"/>
            </w:tcBorders>
            <w:vAlign w:val="center"/>
          </w:tcPr>
          <w:p w14:paraId="2CA2BB7D" w14:textId="0685855B" w:rsidR="00517164" w:rsidRPr="0075083E" w:rsidRDefault="00580080" w:rsidP="0075083E">
            <w:pPr>
              <w:rPr>
                <w:sz w:val="16"/>
                <w:szCs w:val="16"/>
              </w:rPr>
            </w:pPr>
            <w:r>
              <w:rPr>
                <w:sz w:val="16"/>
                <w:szCs w:val="16"/>
              </w:rPr>
              <w:t>300</w:t>
            </w:r>
          </w:p>
        </w:tc>
      </w:tr>
      <w:tr w:rsidR="00517164" w:rsidRPr="0075083E" w14:paraId="73A48F03"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59286C71" w14:textId="3A3C7E4B" w:rsidR="00517164" w:rsidRPr="0075083E" w:rsidRDefault="00016A9E" w:rsidP="00517164">
            <w:pPr>
              <w:jc w:val="center"/>
              <w:rPr>
                <w:i/>
                <w:sz w:val="16"/>
                <w:szCs w:val="16"/>
              </w:rPr>
            </w:pPr>
            <w:r w:rsidRPr="0075083E">
              <w:rPr>
                <w:i/>
                <w:sz w:val="16"/>
                <w:szCs w:val="16"/>
              </w:rPr>
              <w:t>43</w:t>
            </w:r>
          </w:p>
        </w:tc>
        <w:tc>
          <w:tcPr>
            <w:tcW w:w="669" w:type="pct"/>
            <w:tcBorders>
              <w:top w:val="single" w:sz="4" w:space="0" w:color="auto"/>
              <w:left w:val="single" w:sz="4" w:space="0" w:color="auto"/>
              <w:bottom w:val="single" w:sz="4" w:space="0" w:color="auto"/>
              <w:right w:val="single" w:sz="4" w:space="0" w:color="auto"/>
            </w:tcBorders>
          </w:tcPr>
          <w:p w14:paraId="7ED50064" w14:textId="1C6B7F05" w:rsidR="00517164" w:rsidRPr="0075083E" w:rsidRDefault="00517164" w:rsidP="0075083E">
            <w:pPr>
              <w:rPr>
                <w:sz w:val="16"/>
                <w:szCs w:val="16"/>
              </w:rPr>
            </w:pPr>
            <w:r w:rsidRPr="0075083E">
              <w:rPr>
                <w:iCs/>
                <w:color w:val="000000"/>
                <w:sz w:val="16"/>
                <w:szCs w:val="16"/>
              </w:rPr>
              <w:t>Парадигмы цифровых технологий</w:t>
            </w:r>
          </w:p>
        </w:tc>
        <w:tc>
          <w:tcPr>
            <w:tcW w:w="1018" w:type="pct"/>
            <w:tcBorders>
              <w:top w:val="single" w:sz="4" w:space="0" w:color="auto"/>
              <w:left w:val="single" w:sz="4" w:space="0" w:color="auto"/>
              <w:bottom w:val="single" w:sz="4" w:space="0" w:color="auto"/>
              <w:right w:val="single" w:sz="4" w:space="0" w:color="auto"/>
            </w:tcBorders>
          </w:tcPr>
          <w:p w14:paraId="4C7CF842" w14:textId="54D04EE5" w:rsidR="00517164" w:rsidRPr="0075083E" w:rsidRDefault="00517164" w:rsidP="00580080">
            <w:pPr>
              <w:rPr>
                <w:sz w:val="16"/>
                <w:szCs w:val="16"/>
              </w:rPr>
            </w:pPr>
            <w:r w:rsidRPr="0075083E">
              <w:rPr>
                <w:sz w:val="16"/>
                <w:szCs w:val="16"/>
              </w:rPr>
              <w:t>О системах линейных уравнений типа Романовского с частными интегралами)</w:t>
            </w:r>
            <w:r w:rsidR="00580080">
              <w:rPr>
                <w:sz w:val="16"/>
                <w:szCs w:val="16"/>
              </w:rPr>
              <w:t xml:space="preserve"> </w:t>
            </w:r>
          </w:p>
        </w:tc>
        <w:tc>
          <w:tcPr>
            <w:tcW w:w="792" w:type="pct"/>
            <w:tcBorders>
              <w:top w:val="single" w:sz="4" w:space="0" w:color="auto"/>
              <w:left w:val="single" w:sz="4" w:space="0" w:color="auto"/>
              <w:bottom w:val="single" w:sz="4" w:space="0" w:color="auto"/>
              <w:right w:val="single" w:sz="4" w:space="0" w:color="auto"/>
            </w:tcBorders>
          </w:tcPr>
          <w:p w14:paraId="714CE699" w14:textId="5E4D34DD"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tc>
        <w:tc>
          <w:tcPr>
            <w:tcW w:w="730" w:type="pct"/>
            <w:tcBorders>
              <w:top w:val="single" w:sz="4" w:space="0" w:color="auto"/>
              <w:left w:val="single" w:sz="4" w:space="0" w:color="auto"/>
              <w:bottom w:val="single" w:sz="4" w:space="0" w:color="auto"/>
              <w:right w:val="single" w:sz="4" w:space="0" w:color="auto"/>
            </w:tcBorders>
          </w:tcPr>
          <w:p w14:paraId="52F1DC6C" w14:textId="77777777"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p w14:paraId="2E3767A1" w14:textId="23A208C8" w:rsidR="00517164" w:rsidRPr="0075083E" w:rsidRDefault="00517164" w:rsidP="0075083E">
            <w:pPr>
              <w:rPr>
                <w:sz w:val="16"/>
                <w:szCs w:val="16"/>
              </w:rPr>
            </w:pPr>
            <w:r w:rsidRPr="0075083E">
              <w:rPr>
                <w:sz w:val="16"/>
                <w:szCs w:val="16"/>
              </w:rPr>
              <w:t xml:space="preserve">Калитвин А.С., </w:t>
            </w:r>
            <w:r w:rsidRPr="0075083E">
              <w:rPr>
                <w:b/>
                <w:sz w:val="16"/>
                <w:szCs w:val="16"/>
              </w:rPr>
              <w:t>Калитвин В.А.</w:t>
            </w:r>
            <w:r w:rsidRPr="0075083E">
              <w:rPr>
                <w:sz w:val="16"/>
                <w:szCs w:val="16"/>
              </w:rPr>
              <w:t>, Трусова Н.И.</w:t>
            </w:r>
          </w:p>
        </w:tc>
        <w:tc>
          <w:tcPr>
            <w:tcW w:w="446" w:type="pct"/>
            <w:tcBorders>
              <w:top w:val="single" w:sz="4" w:space="0" w:color="auto"/>
              <w:left w:val="single" w:sz="4" w:space="0" w:color="auto"/>
              <w:bottom w:val="single" w:sz="4" w:space="0" w:color="auto"/>
              <w:right w:val="single" w:sz="4" w:space="0" w:color="auto"/>
            </w:tcBorders>
          </w:tcPr>
          <w:p w14:paraId="59450A90" w14:textId="77777777" w:rsidR="009C2D28" w:rsidRDefault="00517164" w:rsidP="0075083E">
            <w:pPr>
              <w:jc w:val="center"/>
              <w:rPr>
                <w:sz w:val="16"/>
                <w:szCs w:val="16"/>
              </w:rPr>
            </w:pPr>
            <w:r w:rsidRPr="0075083E">
              <w:rPr>
                <w:sz w:val="16"/>
                <w:szCs w:val="16"/>
              </w:rPr>
              <w:t>0,125/</w:t>
            </w:r>
          </w:p>
          <w:p w14:paraId="1E8F62A2" w14:textId="3EF5081D" w:rsidR="00517164" w:rsidRPr="0075083E" w:rsidRDefault="00517164" w:rsidP="0075083E">
            <w:pPr>
              <w:jc w:val="center"/>
              <w:rPr>
                <w:sz w:val="16"/>
                <w:szCs w:val="16"/>
              </w:rPr>
            </w:pPr>
            <w:r w:rsidRPr="0075083E">
              <w:rPr>
                <w:sz w:val="16"/>
                <w:szCs w:val="16"/>
              </w:rPr>
              <w:t>0,05/0,05/0,025</w:t>
            </w:r>
          </w:p>
        </w:tc>
        <w:tc>
          <w:tcPr>
            <w:tcW w:w="942" w:type="pct"/>
            <w:tcBorders>
              <w:top w:val="single" w:sz="4" w:space="0" w:color="auto"/>
              <w:left w:val="single" w:sz="4" w:space="0" w:color="auto"/>
              <w:bottom w:val="single" w:sz="4" w:space="0" w:color="auto"/>
              <w:right w:val="single" w:sz="4" w:space="0" w:color="auto"/>
            </w:tcBorders>
            <w:vAlign w:val="center"/>
          </w:tcPr>
          <w:p w14:paraId="7DC79DD7" w14:textId="432A4AC9" w:rsidR="00517164" w:rsidRPr="0075083E" w:rsidRDefault="00580080" w:rsidP="0075083E">
            <w:pPr>
              <w:rPr>
                <w:sz w:val="16"/>
                <w:szCs w:val="16"/>
              </w:rPr>
            </w:pPr>
            <w:r w:rsidRPr="0075083E">
              <w:rPr>
                <w:sz w:val="16"/>
                <w:szCs w:val="16"/>
              </w:rPr>
              <w:t>Материалы международной конференции «Дифференциальные уравнения и динамические системы». Суздаль, 2018. – С.104-105</w:t>
            </w:r>
          </w:p>
        </w:tc>
        <w:tc>
          <w:tcPr>
            <w:tcW w:w="250" w:type="pct"/>
            <w:tcBorders>
              <w:top w:val="single" w:sz="4" w:space="0" w:color="auto"/>
              <w:left w:val="single" w:sz="4" w:space="0" w:color="auto"/>
              <w:bottom w:val="single" w:sz="4" w:space="0" w:color="auto"/>
              <w:right w:val="single" w:sz="4" w:space="0" w:color="auto"/>
            </w:tcBorders>
            <w:vAlign w:val="center"/>
          </w:tcPr>
          <w:p w14:paraId="6DFF3BC3" w14:textId="063EE2C1" w:rsidR="00517164" w:rsidRPr="0075083E" w:rsidRDefault="00580080" w:rsidP="0075083E">
            <w:pPr>
              <w:rPr>
                <w:sz w:val="16"/>
                <w:szCs w:val="16"/>
              </w:rPr>
            </w:pPr>
            <w:r>
              <w:rPr>
                <w:sz w:val="16"/>
                <w:szCs w:val="16"/>
              </w:rPr>
              <w:t>300</w:t>
            </w:r>
          </w:p>
        </w:tc>
      </w:tr>
      <w:tr w:rsidR="00517164" w:rsidRPr="0075083E" w14:paraId="37D4C7C9"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0FB3E0E3" w14:textId="660ADA06" w:rsidR="00517164" w:rsidRPr="0075083E" w:rsidRDefault="00016A9E" w:rsidP="00517164">
            <w:pPr>
              <w:jc w:val="center"/>
              <w:rPr>
                <w:i/>
                <w:sz w:val="16"/>
                <w:szCs w:val="16"/>
              </w:rPr>
            </w:pPr>
            <w:r w:rsidRPr="0075083E">
              <w:rPr>
                <w:i/>
                <w:sz w:val="16"/>
                <w:szCs w:val="16"/>
              </w:rPr>
              <w:t>44</w:t>
            </w:r>
          </w:p>
        </w:tc>
        <w:tc>
          <w:tcPr>
            <w:tcW w:w="669" w:type="pct"/>
            <w:tcBorders>
              <w:top w:val="single" w:sz="4" w:space="0" w:color="auto"/>
              <w:left w:val="single" w:sz="4" w:space="0" w:color="auto"/>
              <w:bottom w:val="single" w:sz="4" w:space="0" w:color="auto"/>
              <w:right w:val="single" w:sz="4" w:space="0" w:color="auto"/>
            </w:tcBorders>
          </w:tcPr>
          <w:p w14:paraId="02C70B22" w14:textId="55DD424C" w:rsidR="00517164" w:rsidRPr="0075083E" w:rsidRDefault="00517164" w:rsidP="0075083E">
            <w:pPr>
              <w:rPr>
                <w:sz w:val="16"/>
                <w:szCs w:val="16"/>
              </w:rPr>
            </w:pPr>
            <w:r w:rsidRPr="0075083E">
              <w:rPr>
                <w:iCs/>
                <w:color w:val="000000"/>
                <w:sz w:val="16"/>
                <w:szCs w:val="16"/>
              </w:rPr>
              <w:t>Парадигмы цифровых технологий</w:t>
            </w:r>
          </w:p>
        </w:tc>
        <w:tc>
          <w:tcPr>
            <w:tcW w:w="1018" w:type="pct"/>
            <w:tcBorders>
              <w:top w:val="single" w:sz="4" w:space="0" w:color="auto"/>
              <w:left w:val="single" w:sz="4" w:space="0" w:color="auto"/>
              <w:bottom w:val="single" w:sz="4" w:space="0" w:color="auto"/>
              <w:right w:val="single" w:sz="4" w:space="0" w:color="auto"/>
            </w:tcBorders>
          </w:tcPr>
          <w:p w14:paraId="2902C057" w14:textId="55B815AB" w:rsidR="00517164" w:rsidRPr="0075083E" w:rsidRDefault="00517164" w:rsidP="00580080">
            <w:pPr>
              <w:rPr>
                <w:sz w:val="16"/>
                <w:szCs w:val="16"/>
              </w:rPr>
            </w:pPr>
            <w:r w:rsidRPr="0075083E">
              <w:rPr>
                <w:sz w:val="16"/>
                <w:szCs w:val="16"/>
              </w:rPr>
              <w:t>О фредгольмовости производной Фреше оператора Урысона с частными интегралами</w:t>
            </w:r>
          </w:p>
        </w:tc>
        <w:tc>
          <w:tcPr>
            <w:tcW w:w="792" w:type="pct"/>
            <w:tcBorders>
              <w:top w:val="single" w:sz="4" w:space="0" w:color="auto"/>
              <w:left w:val="single" w:sz="4" w:space="0" w:color="auto"/>
              <w:bottom w:val="single" w:sz="4" w:space="0" w:color="auto"/>
              <w:right w:val="single" w:sz="4" w:space="0" w:color="auto"/>
            </w:tcBorders>
          </w:tcPr>
          <w:p w14:paraId="69998ACB" w14:textId="113E87FE"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tc>
        <w:tc>
          <w:tcPr>
            <w:tcW w:w="730" w:type="pct"/>
            <w:tcBorders>
              <w:top w:val="single" w:sz="4" w:space="0" w:color="auto"/>
              <w:left w:val="single" w:sz="4" w:space="0" w:color="auto"/>
              <w:bottom w:val="single" w:sz="4" w:space="0" w:color="auto"/>
              <w:right w:val="single" w:sz="4" w:space="0" w:color="auto"/>
            </w:tcBorders>
          </w:tcPr>
          <w:p w14:paraId="26F3CFBA" w14:textId="77777777"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p w14:paraId="24236DA7" w14:textId="7274CBBD" w:rsidR="00517164" w:rsidRPr="0075083E" w:rsidRDefault="00517164" w:rsidP="0075083E">
            <w:pPr>
              <w:rPr>
                <w:sz w:val="16"/>
                <w:szCs w:val="16"/>
              </w:rPr>
            </w:pPr>
            <w:r w:rsidRPr="0075083E">
              <w:rPr>
                <w:sz w:val="16"/>
                <w:szCs w:val="16"/>
              </w:rPr>
              <w:t xml:space="preserve">Калитвин А.С., </w:t>
            </w:r>
            <w:r w:rsidRPr="0075083E">
              <w:rPr>
                <w:b/>
                <w:sz w:val="16"/>
                <w:szCs w:val="16"/>
              </w:rPr>
              <w:t>Калитвин В.А.</w:t>
            </w:r>
          </w:p>
        </w:tc>
        <w:tc>
          <w:tcPr>
            <w:tcW w:w="446" w:type="pct"/>
            <w:tcBorders>
              <w:top w:val="single" w:sz="4" w:space="0" w:color="auto"/>
              <w:left w:val="single" w:sz="4" w:space="0" w:color="auto"/>
              <w:bottom w:val="single" w:sz="4" w:space="0" w:color="auto"/>
              <w:right w:val="single" w:sz="4" w:space="0" w:color="auto"/>
            </w:tcBorders>
          </w:tcPr>
          <w:p w14:paraId="7E32668C" w14:textId="05B90235" w:rsidR="00517164" w:rsidRPr="0075083E" w:rsidRDefault="00517164" w:rsidP="0075083E">
            <w:pPr>
              <w:jc w:val="center"/>
              <w:rPr>
                <w:sz w:val="16"/>
                <w:szCs w:val="16"/>
              </w:rPr>
            </w:pPr>
            <w:r w:rsidRPr="0075083E">
              <w:rPr>
                <w:sz w:val="16"/>
                <w:szCs w:val="16"/>
              </w:rPr>
              <w:t>0,1/0,05/0,05</w:t>
            </w:r>
          </w:p>
        </w:tc>
        <w:tc>
          <w:tcPr>
            <w:tcW w:w="942" w:type="pct"/>
            <w:tcBorders>
              <w:top w:val="single" w:sz="4" w:space="0" w:color="auto"/>
              <w:left w:val="single" w:sz="4" w:space="0" w:color="auto"/>
              <w:bottom w:val="single" w:sz="4" w:space="0" w:color="auto"/>
              <w:right w:val="single" w:sz="4" w:space="0" w:color="auto"/>
            </w:tcBorders>
            <w:vAlign w:val="center"/>
          </w:tcPr>
          <w:p w14:paraId="6E95029E" w14:textId="06A37AA3" w:rsidR="00517164" w:rsidRPr="0075083E" w:rsidRDefault="00580080" w:rsidP="0075083E">
            <w:pPr>
              <w:rPr>
                <w:sz w:val="16"/>
                <w:szCs w:val="16"/>
              </w:rPr>
            </w:pPr>
            <w:r w:rsidRPr="0075083E">
              <w:rPr>
                <w:sz w:val="16"/>
                <w:szCs w:val="16"/>
              </w:rPr>
              <w:t>Аналитические методы анализа и дифференциальных уравнений: материалы международного семинара. – Минск, 2018. - С. 31.</w:t>
            </w:r>
          </w:p>
        </w:tc>
        <w:tc>
          <w:tcPr>
            <w:tcW w:w="250" w:type="pct"/>
            <w:tcBorders>
              <w:top w:val="single" w:sz="4" w:space="0" w:color="auto"/>
              <w:left w:val="single" w:sz="4" w:space="0" w:color="auto"/>
              <w:bottom w:val="single" w:sz="4" w:space="0" w:color="auto"/>
              <w:right w:val="single" w:sz="4" w:space="0" w:color="auto"/>
            </w:tcBorders>
            <w:vAlign w:val="center"/>
          </w:tcPr>
          <w:p w14:paraId="659247AE" w14:textId="7E3D87EE" w:rsidR="00517164" w:rsidRPr="0075083E" w:rsidRDefault="00580080" w:rsidP="0075083E">
            <w:pPr>
              <w:rPr>
                <w:sz w:val="16"/>
                <w:szCs w:val="16"/>
              </w:rPr>
            </w:pPr>
            <w:r>
              <w:rPr>
                <w:sz w:val="16"/>
                <w:szCs w:val="16"/>
              </w:rPr>
              <w:t>300</w:t>
            </w:r>
          </w:p>
        </w:tc>
      </w:tr>
      <w:tr w:rsidR="00517164" w:rsidRPr="0075083E" w14:paraId="3D6AF6F4" w14:textId="77777777" w:rsidTr="0075083E">
        <w:trPr>
          <w:trHeight w:val="71"/>
          <w:jc w:val="center"/>
        </w:trPr>
        <w:tc>
          <w:tcPr>
            <w:tcW w:w="153" w:type="pct"/>
            <w:tcBorders>
              <w:top w:val="single" w:sz="4" w:space="0" w:color="auto"/>
              <w:left w:val="single" w:sz="4" w:space="0" w:color="auto"/>
              <w:bottom w:val="single" w:sz="4" w:space="0" w:color="auto"/>
              <w:right w:val="single" w:sz="4" w:space="0" w:color="auto"/>
            </w:tcBorders>
          </w:tcPr>
          <w:p w14:paraId="7901413C" w14:textId="7716EAB9" w:rsidR="00517164" w:rsidRPr="0075083E" w:rsidRDefault="00016A9E" w:rsidP="00517164">
            <w:pPr>
              <w:jc w:val="center"/>
              <w:rPr>
                <w:i/>
                <w:sz w:val="16"/>
                <w:szCs w:val="16"/>
              </w:rPr>
            </w:pPr>
            <w:r w:rsidRPr="0075083E">
              <w:rPr>
                <w:i/>
                <w:sz w:val="16"/>
                <w:szCs w:val="16"/>
              </w:rPr>
              <w:t>45</w:t>
            </w:r>
          </w:p>
        </w:tc>
        <w:tc>
          <w:tcPr>
            <w:tcW w:w="669" w:type="pct"/>
            <w:tcBorders>
              <w:top w:val="single" w:sz="4" w:space="0" w:color="auto"/>
              <w:left w:val="single" w:sz="4" w:space="0" w:color="auto"/>
              <w:bottom w:val="single" w:sz="4" w:space="0" w:color="auto"/>
              <w:right w:val="single" w:sz="4" w:space="0" w:color="auto"/>
            </w:tcBorders>
          </w:tcPr>
          <w:p w14:paraId="4030851F" w14:textId="13C008FD" w:rsidR="00517164" w:rsidRPr="0075083E" w:rsidRDefault="00517164" w:rsidP="0075083E">
            <w:pPr>
              <w:rPr>
                <w:sz w:val="16"/>
                <w:szCs w:val="16"/>
              </w:rPr>
            </w:pPr>
            <w:r w:rsidRPr="0075083E">
              <w:rPr>
                <w:iCs/>
                <w:color w:val="000000"/>
                <w:sz w:val="16"/>
                <w:szCs w:val="16"/>
              </w:rPr>
              <w:t>Парадигмы цифровых технологий</w:t>
            </w:r>
          </w:p>
        </w:tc>
        <w:tc>
          <w:tcPr>
            <w:tcW w:w="1018" w:type="pct"/>
            <w:tcBorders>
              <w:top w:val="single" w:sz="4" w:space="0" w:color="auto"/>
              <w:left w:val="single" w:sz="4" w:space="0" w:color="auto"/>
              <w:bottom w:val="single" w:sz="4" w:space="0" w:color="auto"/>
              <w:right w:val="single" w:sz="4" w:space="0" w:color="auto"/>
            </w:tcBorders>
          </w:tcPr>
          <w:p w14:paraId="206FC683" w14:textId="4A45BB51" w:rsidR="00517164" w:rsidRPr="0075083E" w:rsidRDefault="00517164" w:rsidP="00580080">
            <w:pPr>
              <w:rPr>
                <w:sz w:val="16"/>
                <w:szCs w:val="16"/>
              </w:rPr>
            </w:pPr>
            <w:r w:rsidRPr="0075083E">
              <w:rPr>
                <w:sz w:val="16"/>
                <w:szCs w:val="16"/>
              </w:rPr>
              <w:t>Линейные уравнения с частными интегралами и переменными пределами интегрирования</w:t>
            </w:r>
          </w:p>
        </w:tc>
        <w:tc>
          <w:tcPr>
            <w:tcW w:w="792" w:type="pct"/>
            <w:tcBorders>
              <w:top w:val="single" w:sz="4" w:space="0" w:color="auto"/>
              <w:left w:val="single" w:sz="4" w:space="0" w:color="auto"/>
              <w:bottom w:val="single" w:sz="4" w:space="0" w:color="auto"/>
              <w:right w:val="single" w:sz="4" w:space="0" w:color="auto"/>
            </w:tcBorders>
          </w:tcPr>
          <w:p w14:paraId="7B1F57AB" w14:textId="42049B69"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tc>
        <w:tc>
          <w:tcPr>
            <w:tcW w:w="730" w:type="pct"/>
            <w:tcBorders>
              <w:top w:val="single" w:sz="4" w:space="0" w:color="auto"/>
              <w:left w:val="single" w:sz="4" w:space="0" w:color="auto"/>
              <w:bottom w:val="single" w:sz="4" w:space="0" w:color="auto"/>
              <w:right w:val="single" w:sz="4" w:space="0" w:color="auto"/>
            </w:tcBorders>
          </w:tcPr>
          <w:p w14:paraId="45CAD9E5" w14:textId="77777777" w:rsidR="00517164" w:rsidRPr="0075083E" w:rsidRDefault="00517164" w:rsidP="0075083E">
            <w:pPr>
              <w:rPr>
                <w:sz w:val="16"/>
                <w:szCs w:val="16"/>
              </w:rPr>
            </w:pPr>
            <w:r w:rsidRPr="0075083E">
              <w:rPr>
                <w:sz w:val="16"/>
                <w:szCs w:val="16"/>
              </w:rPr>
              <w:t>Кафедра «Информатика, математика и общегуманитарные науки»,</w:t>
            </w:r>
          </w:p>
          <w:p w14:paraId="6A36823A" w14:textId="1215FC5D" w:rsidR="00517164" w:rsidRPr="0075083E" w:rsidRDefault="00517164" w:rsidP="0075083E">
            <w:pPr>
              <w:rPr>
                <w:sz w:val="16"/>
                <w:szCs w:val="16"/>
              </w:rPr>
            </w:pPr>
            <w:r w:rsidRPr="0075083E">
              <w:rPr>
                <w:sz w:val="16"/>
                <w:szCs w:val="16"/>
              </w:rPr>
              <w:t xml:space="preserve">Калитвин А.С., </w:t>
            </w:r>
            <w:r w:rsidRPr="0075083E">
              <w:rPr>
                <w:b/>
                <w:sz w:val="16"/>
                <w:szCs w:val="16"/>
              </w:rPr>
              <w:t>Калитвин В.А.</w:t>
            </w:r>
          </w:p>
        </w:tc>
        <w:tc>
          <w:tcPr>
            <w:tcW w:w="446" w:type="pct"/>
            <w:tcBorders>
              <w:top w:val="single" w:sz="4" w:space="0" w:color="auto"/>
              <w:left w:val="single" w:sz="4" w:space="0" w:color="auto"/>
              <w:bottom w:val="single" w:sz="4" w:space="0" w:color="auto"/>
              <w:right w:val="single" w:sz="4" w:space="0" w:color="auto"/>
            </w:tcBorders>
          </w:tcPr>
          <w:p w14:paraId="610B4F7D" w14:textId="77777777" w:rsidR="009C2D28" w:rsidRDefault="00517164" w:rsidP="0075083E">
            <w:pPr>
              <w:jc w:val="center"/>
              <w:rPr>
                <w:sz w:val="16"/>
                <w:szCs w:val="16"/>
              </w:rPr>
            </w:pPr>
            <w:r w:rsidRPr="0075083E">
              <w:rPr>
                <w:sz w:val="16"/>
                <w:szCs w:val="16"/>
              </w:rPr>
              <w:t>0,125</w:t>
            </w:r>
          </w:p>
          <w:p w14:paraId="482EDAA3" w14:textId="11B4D2E5" w:rsidR="00517164" w:rsidRPr="0075083E" w:rsidRDefault="00517164" w:rsidP="0075083E">
            <w:pPr>
              <w:jc w:val="center"/>
              <w:rPr>
                <w:sz w:val="16"/>
                <w:szCs w:val="16"/>
              </w:rPr>
            </w:pPr>
            <w:r w:rsidRPr="0075083E">
              <w:rPr>
                <w:sz w:val="16"/>
                <w:szCs w:val="16"/>
              </w:rPr>
              <w:t>/0,06/0,475</w:t>
            </w:r>
          </w:p>
        </w:tc>
        <w:tc>
          <w:tcPr>
            <w:tcW w:w="942" w:type="pct"/>
            <w:tcBorders>
              <w:top w:val="single" w:sz="4" w:space="0" w:color="auto"/>
              <w:left w:val="single" w:sz="4" w:space="0" w:color="auto"/>
              <w:bottom w:val="single" w:sz="4" w:space="0" w:color="auto"/>
              <w:right w:val="single" w:sz="4" w:space="0" w:color="auto"/>
            </w:tcBorders>
            <w:vAlign w:val="center"/>
          </w:tcPr>
          <w:p w14:paraId="48868AD0" w14:textId="6F95EF76" w:rsidR="00517164" w:rsidRPr="0075083E" w:rsidRDefault="00580080" w:rsidP="0075083E">
            <w:pPr>
              <w:rPr>
                <w:sz w:val="16"/>
                <w:szCs w:val="16"/>
              </w:rPr>
            </w:pPr>
            <w:r w:rsidRPr="0075083E">
              <w:rPr>
                <w:sz w:val="16"/>
                <w:szCs w:val="16"/>
              </w:rPr>
              <w:t>// Сборник материалов международной конференции «XXIX Крымская Осенняя Математическая Школа-симпозиум по спектральным эволюционным задачам» (КРОМШ-2018). Секции 1-3. – Симферополь: Полипринт, 2018. -  С.70-72.</w:t>
            </w:r>
          </w:p>
        </w:tc>
        <w:tc>
          <w:tcPr>
            <w:tcW w:w="250" w:type="pct"/>
            <w:tcBorders>
              <w:top w:val="single" w:sz="4" w:space="0" w:color="auto"/>
              <w:left w:val="single" w:sz="4" w:space="0" w:color="auto"/>
              <w:bottom w:val="single" w:sz="4" w:space="0" w:color="auto"/>
              <w:right w:val="single" w:sz="4" w:space="0" w:color="auto"/>
            </w:tcBorders>
            <w:vAlign w:val="center"/>
          </w:tcPr>
          <w:p w14:paraId="6C88211B" w14:textId="0C562775" w:rsidR="00517164" w:rsidRPr="0075083E" w:rsidRDefault="00580080" w:rsidP="0075083E">
            <w:pPr>
              <w:rPr>
                <w:sz w:val="16"/>
                <w:szCs w:val="16"/>
              </w:rPr>
            </w:pPr>
            <w:r>
              <w:rPr>
                <w:sz w:val="16"/>
                <w:szCs w:val="16"/>
              </w:rPr>
              <w:t>300</w:t>
            </w:r>
          </w:p>
        </w:tc>
      </w:tr>
      <w:tr w:rsidR="00517164" w:rsidRPr="0075083E" w14:paraId="748A907F" w14:textId="77777777" w:rsidTr="009C2D28">
        <w:trPr>
          <w:trHeight w:val="71"/>
          <w:jc w:val="center"/>
        </w:trPr>
        <w:tc>
          <w:tcPr>
            <w:tcW w:w="153" w:type="pct"/>
            <w:tcBorders>
              <w:top w:val="single" w:sz="4" w:space="0" w:color="auto"/>
              <w:left w:val="single" w:sz="4" w:space="0" w:color="auto"/>
              <w:bottom w:val="single" w:sz="4" w:space="0" w:color="auto"/>
              <w:right w:val="single" w:sz="4" w:space="0" w:color="auto"/>
            </w:tcBorders>
            <w:shd w:val="clear" w:color="auto" w:fill="00B0F0"/>
          </w:tcPr>
          <w:p w14:paraId="21951D3F" w14:textId="77777777" w:rsidR="00517164" w:rsidRPr="0075083E" w:rsidRDefault="00517164" w:rsidP="00517164">
            <w:pPr>
              <w:jc w:val="center"/>
              <w:rPr>
                <w:i/>
                <w:sz w:val="16"/>
                <w:szCs w:val="16"/>
              </w:rPr>
            </w:pPr>
          </w:p>
        </w:tc>
        <w:tc>
          <w:tcPr>
            <w:tcW w:w="669" w:type="pct"/>
            <w:tcBorders>
              <w:top w:val="single" w:sz="4" w:space="0" w:color="auto"/>
              <w:left w:val="single" w:sz="4" w:space="0" w:color="auto"/>
              <w:bottom w:val="single" w:sz="4" w:space="0" w:color="auto"/>
              <w:right w:val="single" w:sz="4" w:space="0" w:color="auto"/>
            </w:tcBorders>
            <w:shd w:val="clear" w:color="auto" w:fill="00B0F0"/>
          </w:tcPr>
          <w:p w14:paraId="708FBF7E" w14:textId="77777777" w:rsidR="00517164" w:rsidRPr="0075083E" w:rsidRDefault="00517164" w:rsidP="00517164">
            <w:pPr>
              <w:rPr>
                <w:sz w:val="16"/>
                <w:szCs w:val="16"/>
              </w:rPr>
            </w:pPr>
          </w:p>
        </w:tc>
        <w:tc>
          <w:tcPr>
            <w:tcW w:w="1018" w:type="pct"/>
            <w:tcBorders>
              <w:top w:val="single" w:sz="4" w:space="0" w:color="auto"/>
              <w:left w:val="single" w:sz="4" w:space="0" w:color="auto"/>
              <w:bottom w:val="single" w:sz="4" w:space="0" w:color="auto"/>
              <w:right w:val="single" w:sz="4" w:space="0" w:color="auto"/>
            </w:tcBorders>
            <w:shd w:val="clear" w:color="auto" w:fill="00B0F0"/>
          </w:tcPr>
          <w:p w14:paraId="55B23B29" w14:textId="77777777" w:rsidR="00517164" w:rsidRPr="0075083E" w:rsidRDefault="00517164" w:rsidP="00517164">
            <w:pPr>
              <w:rPr>
                <w:rFonts w:eastAsia="Calibri"/>
                <w:sz w:val="16"/>
                <w:szCs w:val="16"/>
                <w:lang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00B0F0"/>
          </w:tcPr>
          <w:p w14:paraId="31946D6F" w14:textId="77777777" w:rsidR="00517164" w:rsidRPr="0075083E" w:rsidRDefault="00517164" w:rsidP="00517164">
            <w:pPr>
              <w:rPr>
                <w:rFonts w:eastAsia="Calibri"/>
                <w:sz w:val="16"/>
                <w:szCs w:val="16"/>
                <w:lang w:eastAsia="en-US"/>
              </w:rPr>
            </w:pPr>
          </w:p>
        </w:tc>
        <w:tc>
          <w:tcPr>
            <w:tcW w:w="730" w:type="pct"/>
            <w:tcBorders>
              <w:top w:val="single" w:sz="4" w:space="0" w:color="auto"/>
              <w:left w:val="single" w:sz="4" w:space="0" w:color="auto"/>
              <w:bottom w:val="single" w:sz="4" w:space="0" w:color="auto"/>
              <w:right w:val="single" w:sz="4" w:space="0" w:color="auto"/>
            </w:tcBorders>
            <w:shd w:val="clear" w:color="auto" w:fill="00B0F0"/>
          </w:tcPr>
          <w:p w14:paraId="2637177D" w14:textId="1FCB242C" w:rsidR="00517164" w:rsidRPr="0075083E" w:rsidRDefault="00517164" w:rsidP="00683E3F">
            <w:pPr>
              <w:rPr>
                <w:rFonts w:eastAsia="Calibri"/>
                <w:b/>
                <w:sz w:val="16"/>
                <w:szCs w:val="16"/>
                <w:lang w:eastAsia="en-US"/>
              </w:rPr>
            </w:pPr>
            <w:r w:rsidRPr="0075083E">
              <w:rPr>
                <w:rFonts w:eastAsia="Calibri"/>
                <w:b/>
                <w:sz w:val="16"/>
                <w:szCs w:val="16"/>
                <w:lang w:eastAsia="en-US"/>
              </w:rPr>
              <w:t xml:space="preserve">Итого </w:t>
            </w:r>
            <w:r w:rsidR="00683E3F">
              <w:rPr>
                <w:rFonts w:eastAsia="Calibri"/>
                <w:b/>
                <w:sz w:val="16"/>
                <w:szCs w:val="16"/>
                <w:lang w:eastAsia="en-US"/>
              </w:rPr>
              <w:t>20 чел. из числа ППС</w:t>
            </w:r>
          </w:p>
        </w:tc>
        <w:tc>
          <w:tcPr>
            <w:tcW w:w="446" w:type="pct"/>
            <w:tcBorders>
              <w:top w:val="single" w:sz="4" w:space="0" w:color="auto"/>
              <w:left w:val="single" w:sz="4" w:space="0" w:color="auto"/>
              <w:bottom w:val="single" w:sz="4" w:space="0" w:color="auto"/>
              <w:right w:val="single" w:sz="4" w:space="0" w:color="auto"/>
            </w:tcBorders>
            <w:shd w:val="clear" w:color="auto" w:fill="00B0F0"/>
          </w:tcPr>
          <w:p w14:paraId="2A8CD9EC" w14:textId="73DB11F6" w:rsidR="00517164" w:rsidRPr="0075083E" w:rsidRDefault="009C2D28" w:rsidP="00517164">
            <w:pPr>
              <w:rPr>
                <w:b/>
                <w:sz w:val="16"/>
                <w:szCs w:val="16"/>
              </w:rPr>
            </w:pPr>
            <w:r>
              <w:rPr>
                <w:b/>
                <w:sz w:val="16"/>
                <w:szCs w:val="16"/>
              </w:rPr>
              <w:t>16,83/ 12,34</w:t>
            </w:r>
          </w:p>
        </w:tc>
        <w:tc>
          <w:tcPr>
            <w:tcW w:w="942" w:type="pct"/>
            <w:tcBorders>
              <w:top w:val="single" w:sz="4" w:space="0" w:color="auto"/>
              <w:left w:val="single" w:sz="4" w:space="0" w:color="auto"/>
              <w:bottom w:val="single" w:sz="4" w:space="0" w:color="auto"/>
              <w:right w:val="single" w:sz="4" w:space="0" w:color="auto"/>
            </w:tcBorders>
            <w:shd w:val="clear" w:color="auto" w:fill="00B0F0"/>
          </w:tcPr>
          <w:p w14:paraId="7890FF75" w14:textId="77777777" w:rsidR="00517164" w:rsidRPr="0075083E" w:rsidRDefault="00517164" w:rsidP="00517164">
            <w:pPr>
              <w:rPr>
                <w:rFonts w:eastAsia="Calibri"/>
                <w:sz w:val="16"/>
                <w:szCs w:val="16"/>
                <w:lang w:eastAsia="en-US"/>
              </w:rPr>
            </w:pPr>
          </w:p>
        </w:tc>
        <w:tc>
          <w:tcPr>
            <w:tcW w:w="250" w:type="pct"/>
            <w:tcBorders>
              <w:top w:val="single" w:sz="4" w:space="0" w:color="auto"/>
              <w:left w:val="single" w:sz="4" w:space="0" w:color="auto"/>
              <w:bottom w:val="single" w:sz="4" w:space="0" w:color="auto"/>
              <w:right w:val="single" w:sz="4" w:space="0" w:color="auto"/>
            </w:tcBorders>
            <w:shd w:val="clear" w:color="auto" w:fill="00B0F0"/>
          </w:tcPr>
          <w:p w14:paraId="6DA52BB4" w14:textId="77777777" w:rsidR="00517164" w:rsidRPr="0075083E" w:rsidRDefault="00517164" w:rsidP="00517164">
            <w:pPr>
              <w:jc w:val="center"/>
              <w:rPr>
                <w:sz w:val="16"/>
                <w:szCs w:val="16"/>
              </w:rPr>
            </w:pPr>
          </w:p>
        </w:tc>
      </w:tr>
    </w:tbl>
    <w:p w14:paraId="02D65EF0" w14:textId="77777777" w:rsidR="002819CD" w:rsidRPr="00C849C5" w:rsidRDefault="002819CD"/>
    <w:p w14:paraId="0C5F69AB" w14:textId="77777777" w:rsidR="00D56C6D" w:rsidRDefault="00D56C6D" w:rsidP="00325F2B">
      <w:pPr>
        <w:pStyle w:val="5"/>
        <w:rPr>
          <w:sz w:val="28"/>
          <w:szCs w:val="28"/>
        </w:rPr>
      </w:pPr>
      <w:bookmarkStart w:id="7" w:name="_Toc364773958"/>
      <w:r>
        <w:rPr>
          <w:sz w:val="28"/>
          <w:szCs w:val="28"/>
        </w:rPr>
        <w:br w:type="page"/>
      </w:r>
    </w:p>
    <w:p w14:paraId="010A0FD2" w14:textId="65A880BB" w:rsidR="004276B6" w:rsidRPr="004276B6" w:rsidRDefault="009F357F" w:rsidP="00325F2B">
      <w:pPr>
        <w:pStyle w:val="5"/>
        <w:rPr>
          <w:b w:val="0"/>
        </w:rPr>
      </w:pPr>
      <w:r w:rsidRPr="00BD5B8D">
        <w:rPr>
          <w:sz w:val="28"/>
          <w:szCs w:val="28"/>
        </w:rPr>
        <w:lastRenderedPageBreak/>
        <w:t xml:space="preserve">Раздел </w:t>
      </w:r>
      <w:r w:rsidR="007559DE" w:rsidRPr="006F4428">
        <w:rPr>
          <w:sz w:val="28"/>
          <w:szCs w:val="28"/>
        </w:rPr>
        <w:t>6</w:t>
      </w:r>
      <w:r w:rsidRPr="00BD5B8D">
        <w:rPr>
          <w:sz w:val="28"/>
          <w:szCs w:val="28"/>
        </w:rPr>
        <w:t>.</w:t>
      </w:r>
      <w:r w:rsidR="007559DE" w:rsidRPr="006F4428">
        <w:rPr>
          <w:sz w:val="28"/>
          <w:szCs w:val="28"/>
        </w:rPr>
        <w:t>3</w:t>
      </w:r>
      <w:r w:rsidRPr="00BD5B8D">
        <w:rPr>
          <w:sz w:val="28"/>
          <w:szCs w:val="28"/>
        </w:rPr>
        <w:t>. Статистические показатели публикационной активности структурных подразделений Финансового университета</w:t>
      </w:r>
      <w:bookmarkEnd w:id="7"/>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418"/>
        <w:gridCol w:w="709"/>
        <w:gridCol w:w="709"/>
        <w:gridCol w:w="709"/>
        <w:gridCol w:w="850"/>
        <w:gridCol w:w="709"/>
        <w:gridCol w:w="905"/>
        <w:gridCol w:w="654"/>
        <w:gridCol w:w="567"/>
        <w:gridCol w:w="655"/>
        <w:gridCol w:w="621"/>
        <w:gridCol w:w="567"/>
        <w:gridCol w:w="567"/>
        <w:gridCol w:w="567"/>
        <w:gridCol w:w="567"/>
        <w:gridCol w:w="567"/>
        <w:gridCol w:w="567"/>
        <w:gridCol w:w="567"/>
        <w:gridCol w:w="709"/>
        <w:gridCol w:w="552"/>
        <w:gridCol w:w="582"/>
        <w:gridCol w:w="850"/>
      </w:tblGrid>
      <w:tr w:rsidR="007D452F" w:rsidRPr="00C849C5" w14:paraId="4F5E9FF7" w14:textId="77777777" w:rsidTr="38292251">
        <w:trPr>
          <w:tblHeader/>
        </w:trPr>
        <w:tc>
          <w:tcPr>
            <w:tcW w:w="283" w:type="dxa"/>
            <w:vMerge w:val="restart"/>
            <w:shd w:val="clear" w:color="auto" w:fill="auto"/>
            <w:vAlign w:val="center"/>
          </w:tcPr>
          <w:p w14:paraId="7A0D9E2A" w14:textId="77777777" w:rsidR="007D452F" w:rsidRPr="00C849C5" w:rsidRDefault="007D452F" w:rsidP="00744BB8">
            <w:pPr>
              <w:ind w:left="-98" w:right="-106"/>
              <w:jc w:val="center"/>
              <w:rPr>
                <w:b/>
                <w:sz w:val="18"/>
              </w:rPr>
            </w:pPr>
            <w:r w:rsidRPr="00C849C5">
              <w:rPr>
                <w:b/>
                <w:sz w:val="18"/>
              </w:rPr>
              <w:t>№ п/п</w:t>
            </w:r>
          </w:p>
        </w:tc>
        <w:tc>
          <w:tcPr>
            <w:tcW w:w="1418" w:type="dxa"/>
            <w:vMerge w:val="restart"/>
            <w:shd w:val="clear" w:color="auto" w:fill="auto"/>
            <w:vAlign w:val="center"/>
          </w:tcPr>
          <w:p w14:paraId="777997E8" w14:textId="77777777" w:rsidR="007D452F" w:rsidRPr="00C849C5" w:rsidRDefault="007D452F" w:rsidP="00744BB8">
            <w:pPr>
              <w:keepNext/>
              <w:ind w:left="-98" w:right="-106"/>
              <w:jc w:val="center"/>
              <w:rPr>
                <w:b/>
                <w:sz w:val="18"/>
                <w:szCs w:val="18"/>
              </w:rPr>
            </w:pPr>
            <w:r w:rsidRPr="00C849C5">
              <w:rPr>
                <w:b/>
                <w:sz w:val="18"/>
                <w:szCs w:val="18"/>
              </w:rPr>
              <w:t>Подразделение</w:t>
            </w:r>
          </w:p>
        </w:tc>
        <w:tc>
          <w:tcPr>
            <w:tcW w:w="13750" w:type="dxa"/>
            <w:gridSpan w:val="21"/>
          </w:tcPr>
          <w:p w14:paraId="0EC5A52E" w14:textId="77777777" w:rsidR="007D452F" w:rsidRPr="00C849C5" w:rsidRDefault="007D452F" w:rsidP="00744BB8">
            <w:pPr>
              <w:keepNext/>
              <w:ind w:left="-98" w:right="-106"/>
              <w:jc w:val="center"/>
              <w:rPr>
                <w:b/>
                <w:sz w:val="18"/>
                <w:szCs w:val="18"/>
              </w:rPr>
            </w:pPr>
            <w:r w:rsidRPr="00C849C5">
              <w:rPr>
                <w:b/>
                <w:sz w:val="18"/>
                <w:szCs w:val="18"/>
              </w:rPr>
              <w:t>Опубликовано</w:t>
            </w:r>
          </w:p>
        </w:tc>
      </w:tr>
      <w:tr w:rsidR="007D452F" w:rsidRPr="00C849C5" w14:paraId="208C3F51" w14:textId="77777777" w:rsidTr="00EA077E">
        <w:trPr>
          <w:tblHeader/>
        </w:trPr>
        <w:tc>
          <w:tcPr>
            <w:tcW w:w="283" w:type="dxa"/>
            <w:vMerge/>
          </w:tcPr>
          <w:p w14:paraId="7C2BA0CA" w14:textId="77777777" w:rsidR="007D452F" w:rsidRPr="00C849C5" w:rsidRDefault="007D452F" w:rsidP="00744BB8">
            <w:pPr>
              <w:keepNext/>
              <w:ind w:left="-98" w:right="-106"/>
              <w:jc w:val="center"/>
              <w:rPr>
                <w:b/>
                <w:sz w:val="18"/>
                <w:szCs w:val="18"/>
              </w:rPr>
            </w:pPr>
          </w:p>
        </w:tc>
        <w:tc>
          <w:tcPr>
            <w:tcW w:w="1418" w:type="dxa"/>
            <w:vMerge/>
          </w:tcPr>
          <w:p w14:paraId="30C47253" w14:textId="77777777" w:rsidR="007D452F" w:rsidRPr="00C849C5" w:rsidRDefault="007D452F" w:rsidP="00744BB8">
            <w:pPr>
              <w:keepNext/>
              <w:ind w:left="-98" w:right="-106"/>
              <w:jc w:val="center"/>
              <w:rPr>
                <w:b/>
                <w:sz w:val="18"/>
                <w:szCs w:val="18"/>
              </w:rPr>
            </w:pPr>
          </w:p>
        </w:tc>
        <w:tc>
          <w:tcPr>
            <w:tcW w:w="1418" w:type="dxa"/>
            <w:gridSpan w:val="2"/>
            <w:shd w:val="clear" w:color="auto" w:fill="auto"/>
            <w:vAlign w:val="center"/>
          </w:tcPr>
          <w:p w14:paraId="7B62A740" w14:textId="77777777" w:rsidR="007D452F" w:rsidRPr="00C849C5" w:rsidRDefault="007D452F" w:rsidP="00744BB8">
            <w:pPr>
              <w:keepNext/>
              <w:ind w:left="-98" w:right="-106"/>
              <w:jc w:val="center"/>
              <w:rPr>
                <w:b/>
                <w:sz w:val="18"/>
                <w:szCs w:val="18"/>
              </w:rPr>
            </w:pPr>
            <w:r w:rsidRPr="00C849C5">
              <w:rPr>
                <w:b/>
                <w:sz w:val="18"/>
                <w:szCs w:val="18"/>
              </w:rPr>
              <w:t>Монографии</w:t>
            </w:r>
          </w:p>
        </w:tc>
        <w:tc>
          <w:tcPr>
            <w:tcW w:w="1559" w:type="dxa"/>
            <w:gridSpan w:val="2"/>
            <w:shd w:val="clear" w:color="auto" w:fill="auto"/>
            <w:vAlign w:val="center"/>
          </w:tcPr>
          <w:p w14:paraId="12B73EEF" w14:textId="77777777" w:rsidR="007D452F" w:rsidRPr="00C849C5" w:rsidRDefault="007D452F" w:rsidP="00744BB8">
            <w:pPr>
              <w:keepNext/>
              <w:ind w:left="-98" w:right="-106"/>
              <w:jc w:val="center"/>
              <w:rPr>
                <w:b/>
                <w:sz w:val="18"/>
                <w:szCs w:val="18"/>
              </w:rPr>
            </w:pPr>
            <w:r w:rsidRPr="00C849C5">
              <w:rPr>
                <w:b/>
                <w:sz w:val="18"/>
                <w:szCs w:val="18"/>
              </w:rPr>
              <w:t>Главы в монографиях</w:t>
            </w:r>
          </w:p>
        </w:tc>
        <w:tc>
          <w:tcPr>
            <w:tcW w:w="1614" w:type="dxa"/>
            <w:gridSpan w:val="2"/>
            <w:tcBorders>
              <w:right w:val="single" w:sz="24" w:space="0" w:color="auto"/>
            </w:tcBorders>
            <w:shd w:val="clear" w:color="auto" w:fill="BFBFBF" w:themeFill="background1" w:themeFillShade="BF"/>
            <w:vAlign w:val="center"/>
          </w:tcPr>
          <w:p w14:paraId="1AF613E5" w14:textId="77777777" w:rsidR="003C1B5B" w:rsidRDefault="003C1B5B" w:rsidP="00744BB8">
            <w:pPr>
              <w:keepNext/>
              <w:ind w:left="-98" w:right="-106"/>
              <w:jc w:val="center"/>
              <w:rPr>
                <w:b/>
                <w:sz w:val="18"/>
                <w:szCs w:val="18"/>
              </w:rPr>
            </w:pPr>
            <w:r>
              <w:rPr>
                <w:b/>
                <w:sz w:val="18"/>
                <w:szCs w:val="18"/>
              </w:rPr>
              <w:t>СТАТЬИ</w:t>
            </w:r>
          </w:p>
          <w:p w14:paraId="6D65ED17" w14:textId="77777777" w:rsidR="007D452F" w:rsidRPr="00C849C5" w:rsidRDefault="003C1B5B" w:rsidP="00744BB8">
            <w:pPr>
              <w:keepNext/>
              <w:ind w:left="-98" w:right="-106"/>
              <w:jc w:val="center"/>
              <w:rPr>
                <w:b/>
                <w:sz w:val="18"/>
                <w:szCs w:val="18"/>
              </w:rPr>
            </w:pPr>
            <w:r>
              <w:rPr>
                <w:b/>
                <w:sz w:val="18"/>
                <w:szCs w:val="18"/>
              </w:rPr>
              <w:t xml:space="preserve"> ВСЕГО</w:t>
            </w:r>
          </w:p>
        </w:tc>
        <w:tc>
          <w:tcPr>
            <w:tcW w:w="1221" w:type="dxa"/>
            <w:gridSpan w:val="2"/>
            <w:tcBorders>
              <w:top w:val="single" w:sz="24" w:space="0" w:color="auto"/>
              <w:left w:val="single" w:sz="24" w:space="0" w:color="auto"/>
              <w:bottom w:val="single" w:sz="8" w:space="0" w:color="auto"/>
              <w:right w:val="single" w:sz="12" w:space="0" w:color="auto"/>
            </w:tcBorders>
            <w:shd w:val="clear" w:color="auto" w:fill="BFBFBF" w:themeFill="background1" w:themeFillShade="BF"/>
            <w:vAlign w:val="center"/>
          </w:tcPr>
          <w:p w14:paraId="7A456E55" w14:textId="77777777" w:rsidR="007D452F" w:rsidRPr="00C849C5" w:rsidRDefault="007D452F" w:rsidP="00744BB8">
            <w:pPr>
              <w:keepNext/>
              <w:ind w:left="-98" w:right="-106"/>
              <w:jc w:val="center"/>
              <w:rPr>
                <w:b/>
                <w:sz w:val="18"/>
                <w:szCs w:val="18"/>
              </w:rPr>
            </w:pPr>
            <w:r w:rsidRPr="00C849C5">
              <w:rPr>
                <w:b/>
                <w:sz w:val="18"/>
                <w:szCs w:val="18"/>
              </w:rPr>
              <w:t>В т.ч. за рубежом</w:t>
            </w:r>
          </w:p>
        </w:tc>
        <w:tc>
          <w:tcPr>
            <w:tcW w:w="1276" w:type="dxa"/>
            <w:gridSpan w:val="2"/>
            <w:tcBorders>
              <w:top w:val="single" w:sz="24" w:space="0" w:color="auto"/>
              <w:left w:val="single" w:sz="12" w:space="0" w:color="auto"/>
              <w:bottom w:val="single" w:sz="8" w:space="0" w:color="auto"/>
              <w:right w:val="single" w:sz="12" w:space="0" w:color="auto"/>
            </w:tcBorders>
            <w:shd w:val="clear" w:color="auto" w:fill="BFBFBF" w:themeFill="background1" w:themeFillShade="BF"/>
            <w:vAlign w:val="center"/>
          </w:tcPr>
          <w:p w14:paraId="54A6B122" w14:textId="77777777" w:rsidR="007D452F" w:rsidRPr="00C849C5" w:rsidRDefault="003C1B5B" w:rsidP="00744BB8">
            <w:pPr>
              <w:keepNext/>
              <w:ind w:left="-98" w:right="-106"/>
              <w:jc w:val="center"/>
              <w:rPr>
                <w:b/>
                <w:sz w:val="18"/>
                <w:szCs w:val="18"/>
              </w:rPr>
            </w:pPr>
            <w:r w:rsidRPr="00C849C5">
              <w:rPr>
                <w:b/>
                <w:sz w:val="18"/>
                <w:szCs w:val="18"/>
              </w:rPr>
              <w:t>В т.ч. индексируемых системой Web of Sience</w:t>
            </w:r>
          </w:p>
        </w:tc>
        <w:tc>
          <w:tcPr>
            <w:tcW w:w="1134" w:type="dxa"/>
            <w:gridSpan w:val="2"/>
            <w:tcBorders>
              <w:top w:val="single" w:sz="24" w:space="0" w:color="auto"/>
              <w:left w:val="single" w:sz="12" w:space="0" w:color="auto"/>
              <w:bottom w:val="single" w:sz="8" w:space="0" w:color="auto"/>
              <w:right w:val="single" w:sz="24" w:space="0" w:color="auto"/>
            </w:tcBorders>
            <w:shd w:val="clear" w:color="auto" w:fill="BFBFBF" w:themeFill="background1" w:themeFillShade="BF"/>
            <w:vAlign w:val="center"/>
          </w:tcPr>
          <w:p w14:paraId="19E641BE" w14:textId="77777777" w:rsidR="007D452F" w:rsidRPr="00C849C5" w:rsidRDefault="003C1B5B" w:rsidP="00744BB8">
            <w:pPr>
              <w:keepNext/>
              <w:ind w:left="-98" w:right="-106"/>
              <w:jc w:val="center"/>
              <w:rPr>
                <w:b/>
                <w:sz w:val="18"/>
                <w:szCs w:val="18"/>
              </w:rPr>
            </w:pPr>
            <w:r w:rsidRPr="00C849C5">
              <w:rPr>
                <w:b/>
                <w:sz w:val="18"/>
                <w:szCs w:val="18"/>
              </w:rPr>
              <w:t>В т.ч. индексир</w:t>
            </w:r>
            <w:r>
              <w:rPr>
                <w:b/>
                <w:sz w:val="18"/>
                <w:szCs w:val="18"/>
              </w:rPr>
              <w:t>.</w:t>
            </w:r>
            <w:r w:rsidRPr="00C849C5">
              <w:rPr>
                <w:b/>
                <w:sz w:val="18"/>
                <w:szCs w:val="18"/>
              </w:rPr>
              <w:t xml:space="preserve"> системой </w:t>
            </w:r>
            <w:r w:rsidRPr="00C849C5">
              <w:rPr>
                <w:b/>
                <w:sz w:val="18"/>
                <w:szCs w:val="18"/>
                <w:lang w:val="en-US"/>
              </w:rPr>
              <w:t>Scopus</w:t>
            </w:r>
          </w:p>
        </w:tc>
        <w:tc>
          <w:tcPr>
            <w:tcW w:w="1134" w:type="dxa"/>
            <w:gridSpan w:val="2"/>
            <w:tcBorders>
              <w:left w:val="single" w:sz="24" w:space="0" w:color="auto"/>
            </w:tcBorders>
            <w:shd w:val="clear" w:color="auto" w:fill="BFBFBF" w:themeFill="background1" w:themeFillShade="BF"/>
            <w:vAlign w:val="center"/>
          </w:tcPr>
          <w:p w14:paraId="3174C814" w14:textId="77777777" w:rsidR="007D452F" w:rsidRPr="00C849C5" w:rsidRDefault="007D452F" w:rsidP="003C1B5B">
            <w:pPr>
              <w:keepNext/>
              <w:ind w:left="-98" w:right="-106"/>
              <w:jc w:val="center"/>
              <w:rPr>
                <w:b/>
                <w:sz w:val="18"/>
                <w:szCs w:val="18"/>
              </w:rPr>
            </w:pPr>
            <w:r w:rsidRPr="00C849C5">
              <w:rPr>
                <w:b/>
                <w:sz w:val="18"/>
                <w:szCs w:val="18"/>
              </w:rPr>
              <w:t xml:space="preserve">В т.ч. </w:t>
            </w:r>
            <w:r w:rsidR="003C1B5B">
              <w:rPr>
                <w:b/>
                <w:sz w:val="18"/>
                <w:szCs w:val="18"/>
              </w:rPr>
              <w:t>по перечню ВАК</w:t>
            </w:r>
            <w:r w:rsidRPr="00C849C5">
              <w:rPr>
                <w:b/>
                <w:sz w:val="18"/>
              </w:rPr>
              <w:t xml:space="preserve"> </w:t>
            </w:r>
          </w:p>
        </w:tc>
        <w:tc>
          <w:tcPr>
            <w:tcW w:w="1134" w:type="dxa"/>
            <w:gridSpan w:val="2"/>
            <w:shd w:val="clear" w:color="auto" w:fill="BFBFBF" w:themeFill="background1" w:themeFillShade="BF"/>
            <w:vAlign w:val="center"/>
          </w:tcPr>
          <w:p w14:paraId="682C67A0" w14:textId="77777777" w:rsidR="007D452F" w:rsidRPr="00C849C5" w:rsidRDefault="007D452F" w:rsidP="003C1B5B">
            <w:pPr>
              <w:keepNext/>
              <w:ind w:left="-98" w:right="-106"/>
              <w:jc w:val="center"/>
              <w:rPr>
                <w:b/>
                <w:sz w:val="18"/>
                <w:szCs w:val="18"/>
              </w:rPr>
            </w:pPr>
            <w:r w:rsidRPr="00C849C5">
              <w:rPr>
                <w:b/>
                <w:sz w:val="18"/>
                <w:szCs w:val="18"/>
              </w:rPr>
              <w:t xml:space="preserve">В т.ч. </w:t>
            </w:r>
            <w:r w:rsidR="003C1B5B">
              <w:rPr>
                <w:b/>
                <w:sz w:val="18"/>
                <w:szCs w:val="18"/>
              </w:rPr>
              <w:t>индексируемых журн. РИНЦ</w:t>
            </w:r>
          </w:p>
        </w:tc>
        <w:tc>
          <w:tcPr>
            <w:tcW w:w="1276" w:type="dxa"/>
            <w:gridSpan w:val="2"/>
            <w:shd w:val="clear" w:color="auto" w:fill="BFBFBF" w:themeFill="background1" w:themeFillShade="BF"/>
            <w:vAlign w:val="center"/>
          </w:tcPr>
          <w:p w14:paraId="0A906674" w14:textId="77777777" w:rsidR="007D452F" w:rsidRPr="00C849C5" w:rsidRDefault="007D452F" w:rsidP="003C1B5B">
            <w:pPr>
              <w:keepNext/>
              <w:ind w:left="-98" w:right="-106"/>
              <w:jc w:val="center"/>
              <w:rPr>
                <w:b/>
                <w:sz w:val="18"/>
                <w:szCs w:val="18"/>
              </w:rPr>
            </w:pPr>
            <w:r w:rsidRPr="00C849C5">
              <w:rPr>
                <w:b/>
                <w:sz w:val="18"/>
                <w:szCs w:val="18"/>
              </w:rPr>
              <w:t xml:space="preserve">В т.ч. </w:t>
            </w:r>
            <w:r w:rsidR="003C1B5B">
              <w:rPr>
                <w:b/>
                <w:sz w:val="18"/>
                <w:szCs w:val="18"/>
              </w:rPr>
              <w:t>в сборниках</w:t>
            </w:r>
          </w:p>
        </w:tc>
        <w:tc>
          <w:tcPr>
            <w:tcW w:w="1134" w:type="dxa"/>
            <w:gridSpan w:val="2"/>
            <w:shd w:val="clear" w:color="auto" w:fill="auto"/>
            <w:vAlign w:val="center"/>
          </w:tcPr>
          <w:p w14:paraId="60B7373F" w14:textId="77777777" w:rsidR="007D452F" w:rsidRDefault="007D452F" w:rsidP="00744BB8">
            <w:pPr>
              <w:keepNext/>
              <w:ind w:left="-98" w:right="-106"/>
              <w:jc w:val="center"/>
              <w:rPr>
                <w:b/>
                <w:sz w:val="18"/>
              </w:rPr>
            </w:pPr>
            <w:r>
              <w:rPr>
                <w:b/>
                <w:sz w:val="18"/>
              </w:rPr>
              <w:t>Сборники</w:t>
            </w:r>
          </w:p>
          <w:p w14:paraId="6FCF542F" w14:textId="77777777" w:rsidR="007D452F" w:rsidRDefault="007D452F" w:rsidP="00744BB8">
            <w:pPr>
              <w:keepNext/>
              <w:ind w:left="-98" w:right="-106"/>
              <w:jc w:val="center"/>
              <w:rPr>
                <w:b/>
                <w:sz w:val="18"/>
              </w:rPr>
            </w:pPr>
            <w:r>
              <w:rPr>
                <w:b/>
                <w:sz w:val="18"/>
              </w:rPr>
              <w:t>научн.</w:t>
            </w:r>
          </w:p>
          <w:p w14:paraId="7FDD8947" w14:textId="77777777" w:rsidR="007D452F" w:rsidRPr="00C849C5" w:rsidRDefault="007D452F" w:rsidP="00744BB8">
            <w:pPr>
              <w:keepNext/>
              <w:ind w:left="-98" w:right="-106"/>
              <w:jc w:val="center"/>
              <w:rPr>
                <w:b/>
                <w:sz w:val="18"/>
              </w:rPr>
            </w:pPr>
            <w:r>
              <w:rPr>
                <w:b/>
                <w:sz w:val="18"/>
              </w:rPr>
              <w:t>трудов</w:t>
            </w:r>
          </w:p>
        </w:tc>
        <w:tc>
          <w:tcPr>
            <w:tcW w:w="850" w:type="dxa"/>
            <w:shd w:val="clear" w:color="auto" w:fill="auto"/>
            <w:vAlign w:val="center"/>
          </w:tcPr>
          <w:p w14:paraId="70E872E2" w14:textId="77777777" w:rsidR="007D452F" w:rsidRPr="00C849C5" w:rsidRDefault="003C1B5B" w:rsidP="003C1B5B">
            <w:pPr>
              <w:keepNext/>
              <w:ind w:left="-98" w:right="-106"/>
              <w:jc w:val="center"/>
              <w:rPr>
                <w:b/>
                <w:sz w:val="18"/>
              </w:rPr>
            </w:pPr>
            <w:r>
              <w:rPr>
                <w:b/>
                <w:sz w:val="18"/>
              </w:rPr>
              <w:t>Эксперт. доклады</w:t>
            </w:r>
          </w:p>
        </w:tc>
      </w:tr>
      <w:tr w:rsidR="007D452F" w:rsidRPr="00C849C5" w14:paraId="2601C39F" w14:textId="77777777" w:rsidTr="00EA077E">
        <w:trPr>
          <w:tblHeader/>
        </w:trPr>
        <w:tc>
          <w:tcPr>
            <w:tcW w:w="283" w:type="dxa"/>
            <w:vMerge/>
          </w:tcPr>
          <w:p w14:paraId="3F65B99A" w14:textId="77777777" w:rsidR="007D452F" w:rsidRPr="00C849C5" w:rsidRDefault="007D452F" w:rsidP="00744BB8">
            <w:pPr>
              <w:keepNext/>
              <w:ind w:left="-98" w:right="-106"/>
              <w:jc w:val="center"/>
              <w:rPr>
                <w:b/>
                <w:sz w:val="18"/>
                <w:szCs w:val="18"/>
              </w:rPr>
            </w:pPr>
          </w:p>
        </w:tc>
        <w:tc>
          <w:tcPr>
            <w:tcW w:w="1418" w:type="dxa"/>
            <w:vMerge/>
          </w:tcPr>
          <w:p w14:paraId="3C8E251C" w14:textId="77777777" w:rsidR="007D452F" w:rsidRPr="00C849C5" w:rsidRDefault="007D452F" w:rsidP="00744BB8">
            <w:pPr>
              <w:keepNext/>
              <w:ind w:left="-98" w:right="-106"/>
              <w:jc w:val="center"/>
              <w:rPr>
                <w:b/>
                <w:sz w:val="18"/>
                <w:szCs w:val="18"/>
              </w:rPr>
            </w:pPr>
          </w:p>
        </w:tc>
        <w:tc>
          <w:tcPr>
            <w:tcW w:w="709" w:type="dxa"/>
            <w:shd w:val="clear" w:color="auto" w:fill="auto"/>
            <w:vAlign w:val="center"/>
          </w:tcPr>
          <w:p w14:paraId="343266AF" w14:textId="77777777" w:rsidR="007D452F" w:rsidRPr="00C849C5" w:rsidRDefault="007D452F" w:rsidP="00744BB8">
            <w:pPr>
              <w:keepNext/>
              <w:ind w:left="-98" w:right="-106"/>
              <w:jc w:val="center"/>
              <w:rPr>
                <w:b/>
                <w:sz w:val="18"/>
                <w:szCs w:val="18"/>
              </w:rPr>
            </w:pPr>
            <w:r w:rsidRPr="00C849C5">
              <w:rPr>
                <w:b/>
                <w:sz w:val="18"/>
                <w:szCs w:val="18"/>
              </w:rPr>
              <w:t>кол-во/</w:t>
            </w:r>
          </w:p>
          <w:p w14:paraId="0C9A144E" w14:textId="77777777" w:rsidR="007D452F" w:rsidRPr="00C849C5" w:rsidRDefault="007D452F" w:rsidP="00744BB8">
            <w:pPr>
              <w:keepNext/>
              <w:ind w:left="-98" w:right="-106"/>
              <w:jc w:val="center"/>
              <w:rPr>
                <w:b/>
                <w:sz w:val="18"/>
                <w:szCs w:val="18"/>
              </w:rPr>
            </w:pPr>
            <w:r w:rsidRPr="00C849C5">
              <w:rPr>
                <w:b/>
                <w:sz w:val="18"/>
                <w:szCs w:val="18"/>
              </w:rPr>
              <w:t>в т.ч.ФУ</w:t>
            </w:r>
          </w:p>
        </w:tc>
        <w:tc>
          <w:tcPr>
            <w:tcW w:w="709" w:type="dxa"/>
            <w:shd w:val="clear" w:color="auto" w:fill="auto"/>
            <w:vAlign w:val="center"/>
          </w:tcPr>
          <w:p w14:paraId="0E09A7D1" w14:textId="77777777" w:rsidR="007D452F" w:rsidRPr="00C849C5" w:rsidRDefault="007D452F" w:rsidP="00744BB8">
            <w:pPr>
              <w:keepNext/>
              <w:ind w:left="-98" w:right="-106"/>
              <w:jc w:val="center"/>
              <w:rPr>
                <w:b/>
                <w:sz w:val="18"/>
                <w:szCs w:val="18"/>
              </w:rPr>
            </w:pPr>
            <w:r w:rsidRPr="00C849C5">
              <w:rPr>
                <w:b/>
                <w:sz w:val="18"/>
                <w:szCs w:val="18"/>
              </w:rPr>
              <w:t>объем</w:t>
            </w:r>
          </w:p>
          <w:p w14:paraId="2377A83D" w14:textId="77777777" w:rsidR="007D452F" w:rsidRPr="00C849C5" w:rsidRDefault="007D452F" w:rsidP="00744BB8">
            <w:pPr>
              <w:keepNext/>
              <w:ind w:left="-98" w:right="-106"/>
              <w:jc w:val="center"/>
              <w:rPr>
                <w:b/>
                <w:i/>
                <w:sz w:val="18"/>
                <w:szCs w:val="18"/>
              </w:rPr>
            </w:pPr>
            <w:r w:rsidRPr="00C849C5">
              <w:rPr>
                <w:b/>
                <w:i/>
                <w:sz w:val="18"/>
                <w:szCs w:val="18"/>
              </w:rPr>
              <w:t>(общ.)</w:t>
            </w:r>
          </w:p>
        </w:tc>
        <w:tc>
          <w:tcPr>
            <w:tcW w:w="709" w:type="dxa"/>
            <w:shd w:val="clear" w:color="auto" w:fill="auto"/>
            <w:vAlign w:val="center"/>
          </w:tcPr>
          <w:p w14:paraId="407DDF30" w14:textId="77777777" w:rsidR="007D452F" w:rsidRPr="00C849C5" w:rsidRDefault="007D452F" w:rsidP="00744BB8">
            <w:pPr>
              <w:keepNext/>
              <w:ind w:left="-98" w:right="-106"/>
              <w:jc w:val="center"/>
              <w:rPr>
                <w:b/>
                <w:sz w:val="18"/>
                <w:szCs w:val="18"/>
              </w:rPr>
            </w:pPr>
            <w:r w:rsidRPr="00C849C5">
              <w:rPr>
                <w:b/>
                <w:sz w:val="18"/>
                <w:szCs w:val="18"/>
              </w:rPr>
              <w:t>кол-во</w:t>
            </w:r>
          </w:p>
        </w:tc>
        <w:tc>
          <w:tcPr>
            <w:tcW w:w="850" w:type="dxa"/>
            <w:shd w:val="clear" w:color="auto" w:fill="auto"/>
            <w:vAlign w:val="center"/>
          </w:tcPr>
          <w:p w14:paraId="37E802AA" w14:textId="77777777" w:rsidR="007D452F" w:rsidRPr="00C849C5" w:rsidRDefault="007D452F" w:rsidP="00744BB8">
            <w:pPr>
              <w:keepNext/>
              <w:ind w:left="-98" w:right="-106"/>
              <w:jc w:val="center"/>
              <w:rPr>
                <w:b/>
                <w:sz w:val="18"/>
                <w:szCs w:val="18"/>
              </w:rPr>
            </w:pPr>
            <w:r w:rsidRPr="00C849C5">
              <w:rPr>
                <w:b/>
                <w:sz w:val="18"/>
                <w:szCs w:val="18"/>
              </w:rPr>
              <w:t>объем</w:t>
            </w:r>
          </w:p>
        </w:tc>
        <w:tc>
          <w:tcPr>
            <w:tcW w:w="709" w:type="dxa"/>
            <w:shd w:val="clear" w:color="auto" w:fill="D9D9D9" w:themeFill="background1" w:themeFillShade="D9"/>
            <w:vAlign w:val="center"/>
          </w:tcPr>
          <w:p w14:paraId="5ABAFF82" w14:textId="77777777" w:rsidR="007D452F" w:rsidRPr="00C849C5" w:rsidRDefault="007D452F" w:rsidP="00744BB8">
            <w:pPr>
              <w:keepNext/>
              <w:ind w:left="-98" w:right="-106"/>
              <w:jc w:val="center"/>
              <w:rPr>
                <w:b/>
                <w:sz w:val="18"/>
                <w:szCs w:val="18"/>
              </w:rPr>
            </w:pPr>
            <w:r w:rsidRPr="00C849C5">
              <w:rPr>
                <w:b/>
                <w:sz w:val="18"/>
                <w:szCs w:val="18"/>
              </w:rPr>
              <w:t>кол-во</w:t>
            </w:r>
          </w:p>
        </w:tc>
        <w:tc>
          <w:tcPr>
            <w:tcW w:w="905" w:type="dxa"/>
            <w:tcBorders>
              <w:right w:val="single" w:sz="24" w:space="0" w:color="auto"/>
            </w:tcBorders>
            <w:shd w:val="clear" w:color="auto" w:fill="D9D9D9" w:themeFill="background1" w:themeFillShade="D9"/>
            <w:vAlign w:val="center"/>
          </w:tcPr>
          <w:p w14:paraId="52E91091" w14:textId="77777777" w:rsidR="007D452F" w:rsidRPr="00C849C5" w:rsidRDefault="007D452F" w:rsidP="00744BB8">
            <w:pPr>
              <w:keepNext/>
              <w:ind w:left="-98" w:right="-106"/>
              <w:jc w:val="center"/>
              <w:rPr>
                <w:b/>
                <w:sz w:val="18"/>
                <w:szCs w:val="18"/>
              </w:rPr>
            </w:pPr>
            <w:r w:rsidRPr="00C849C5">
              <w:rPr>
                <w:b/>
                <w:sz w:val="18"/>
                <w:szCs w:val="18"/>
              </w:rPr>
              <w:t>объем</w:t>
            </w:r>
          </w:p>
        </w:tc>
        <w:tc>
          <w:tcPr>
            <w:tcW w:w="654" w:type="dxa"/>
            <w:tcBorders>
              <w:top w:val="single" w:sz="8" w:space="0" w:color="auto"/>
              <w:left w:val="single" w:sz="24" w:space="0" w:color="auto"/>
              <w:bottom w:val="single" w:sz="8" w:space="0" w:color="auto"/>
              <w:right w:val="single" w:sz="12" w:space="0" w:color="auto"/>
            </w:tcBorders>
            <w:shd w:val="clear" w:color="auto" w:fill="C2D69B" w:themeFill="accent3" w:themeFillTint="99"/>
            <w:vAlign w:val="center"/>
          </w:tcPr>
          <w:p w14:paraId="522D6B8F" w14:textId="77777777" w:rsidR="007D452F" w:rsidRPr="00C849C5" w:rsidRDefault="007D452F" w:rsidP="00744BB8">
            <w:pPr>
              <w:keepNext/>
              <w:ind w:left="-98" w:right="-106"/>
              <w:jc w:val="center"/>
              <w:rPr>
                <w:b/>
                <w:sz w:val="18"/>
                <w:szCs w:val="18"/>
              </w:rPr>
            </w:pPr>
            <w:r w:rsidRPr="00C849C5">
              <w:rPr>
                <w:b/>
                <w:sz w:val="18"/>
                <w:szCs w:val="18"/>
              </w:rPr>
              <w:t>кол-во</w:t>
            </w:r>
          </w:p>
        </w:tc>
        <w:tc>
          <w:tcPr>
            <w:tcW w:w="567" w:type="dxa"/>
            <w:tcBorders>
              <w:top w:val="single" w:sz="8" w:space="0" w:color="auto"/>
              <w:left w:val="single" w:sz="12" w:space="0" w:color="auto"/>
              <w:bottom w:val="single" w:sz="8" w:space="0" w:color="auto"/>
              <w:right w:val="single" w:sz="12" w:space="0" w:color="auto"/>
            </w:tcBorders>
            <w:shd w:val="clear" w:color="auto" w:fill="auto"/>
            <w:vAlign w:val="center"/>
          </w:tcPr>
          <w:p w14:paraId="33842178" w14:textId="77777777" w:rsidR="007D452F" w:rsidRPr="00C849C5" w:rsidRDefault="007D452F" w:rsidP="00744BB8">
            <w:pPr>
              <w:keepNext/>
              <w:ind w:left="-98" w:right="-106"/>
              <w:jc w:val="center"/>
              <w:rPr>
                <w:b/>
                <w:sz w:val="18"/>
                <w:szCs w:val="18"/>
              </w:rPr>
            </w:pPr>
            <w:r w:rsidRPr="00C849C5">
              <w:rPr>
                <w:b/>
                <w:sz w:val="18"/>
                <w:szCs w:val="18"/>
              </w:rPr>
              <w:t>объем</w:t>
            </w:r>
          </w:p>
        </w:tc>
        <w:tc>
          <w:tcPr>
            <w:tcW w:w="655" w:type="dxa"/>
            <w:tcBorders>
              <w:top w:val="single" w:sz="8" w:space="0" w:color="auto"/>
              <w:left w:val="single" w:sz="12" w:space="0" w:color="auto"/>
              <w:bottom w:val="single" w:sz="8" w:space="0" w:color="auto"/>
              <w:right w:val="single" w:sz="12" w:space="0" w:color="auto"/>
            </w:tcBorders>
            <w:shd w:val="clear" w:color="auto" w:fill="auto"/>
            <w:vAlign w:val="center"/>
          </w:tcPr>
          <w:p w14:paraId="6F04CE3C" w14:textId="77777777" w:rsidR="007D452F" w:rsidRPr="00C849C5" w:rsidRDefault="007D452F" w:rsidP="00744BB8">
            <w:pPr>
              <w:keepNext/>
              <w:ind w:left="-98" w:right="-106"/>
              <w:jc w:val="center"/>
              <w:rPr>
                <w:b/>
                <w:sz w:val="18"/>
                <w:szCs w:val="18"/>
              </w:rPr>
            </w:pPr>
            <w:r w:rsidRPr="00C849C5">
              <w:rPr>
                <w:b/>
                <w:sz w:val="18"/>
                <w:szCs w:val="18"/>
              </w:rPr>
              <w:t>кол-во</w:t>
            </w:r>
          </w:p>
        </w:tc>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2668C53D" w14:textId="77777777" w:rsidR="007D452F" w:rsidRPr="00C849C5" w:rsidRDefault="007D452F" w:rsidP="00744BB8">
            <w:pPr>
              <w:keepNext/>
              <w:ind w:left="-98" w:right="-106"/>
              <w:jc w:val="center"/>
              <w:rPr>
                <w:b/>
                <w:sz w:val="18"/>
                <w:szCs w:val="18"/>
              </w:rPr>
            </w:pPr>
            <w:r w:rsidRPr="00C849C5">
              <w:rPr>
                <w:b/>
                <w:sz w:val="18"/>
                <w:szCs w:val="18"/>
              </w:rPr>
              <w:t>объем</w:t>
            </w:r>
          </w:p>
        </w:tc>
        <w:tc>
          <w:tcPr>
            <w:tcW w:w="567" w:type="dxa"/>
            <w:tcBorders>
              <w:top w:val="single" w:sz="8" w:space="0" w:color="auto"/>
              <w:left w:val="single" w:sz="12" w:space="0" w:color="auto"/>
              <w:bottom w:val="single" w:sz="8" w:space="0" w:color="auto"/>
              <w:right w:val="single" w:sz="12" w:space="0" w:color="auto"/>
            </w:tcBorders>
            <w:shd w:val="clear" w:color="auto" w:fill="auto"/>
            <w:vAlign w:val="center"/>
          </w:tcPr>
          <w:p w14:paraId="1C638F4D" w14:textId="77777777" w:rsidR="007D452F" w:rsidRPr="00C849C5" w:rsidRDefault="007D452F" w:rsidP="00744BB8">
            <w:pPr>
              <w:keepNext/>
              <w:ind w:left="-98" w:right="-106"/>
              <w:jc w:val="center"/>
              <w:rPr>
                <w:sz w:val="18"/>
                <w:szCs w:val="18"/>
              </w:rPr>
            </w:pPr>
            <w:r w:rsidRPr="00C849C5">
              <w:rPr>
                <w:b/>
                <w:sz w:val="18"/>
                <w:szCs w:val="18"/>
              </w:rPr>
              <w:t>кол-во</w:t>
            </w:r>
          </w:p>
        </w:tc>
        <w:tc>
          <w:tcPr>
            <w:tcW w:w="567" w:type="dxa"/>
            <w:tcBorders>
              <w:top w:val="single" w:sz="8" w:space="0" w:color="auto"/>
              <w:left w:val="single" w:sz="12" w:space="0" w:color="auto"/>
              <w:bottom w:val="single" w:sz="8" w:space="0" w:color="auto"/>
              <w:right w:val="single" w:sz="24" w:space="0" w:color="auto"/>
            </w:tcBorders>
            <w:shd w:val="clear" w:color="auto" w:fill="auto"/>
            <w:vAlign w:val="center"/>
          </w:tcPr>
          <w:p w14:paraId="327D4428" w14:textId="77777777" w:rsidR="007D452F" w:rsidRPr="00C849C5" w:rsidRDefault="007D452F" w:rsidP="00744BB8">
            <w:pPr>
              <w:keepNext/>
              <w:ind w:left="-98" w:right="-106"/>
              <w:jc w:val="center"/>
              <w:rPr>
                <w:b/>
                <w:sz w:val="18"/>
                <w:szCs w:val="18"/>
              </w:rPr>
            </w:pPr>
            <w:r w:rsidRPr="00C849C5">
              <w:rPr>
                <w:b/>
                <w:sz w:val="18"/>
                <w:szCs w:val="18"/>
              </w:rPr>
              <w:t>объем</w:t>
            </w:r>
          </w:p>
        </w:tc>
        <w:tc>
          <w:tcPr>
            <w:tcW w:w="567" w:type="dxa"/>
            <w:tcBorders>
              <w:left w:val="single" w:sz="24" w:space="0" w:color="auto"/>
            </w:tcBorders>
            <w:shd w:val="clear" w:color="auto" w:fill="C2D69B" w:themeFill="accent3" w:themeFillTint="99"/>
            <w:vAlign w:val="center"/>
          </w:tcPr>
          <w:p w14:paraId="0AAC7B71" w14:textId="77777777" w:rsidR="007D452F" w:rsidRPr="00C849C5" w:rsidRDefault="007D452F" w:rsidP="00744BB8">
            <w:pPr>
              <w:keepNext/>
              <w:ind w:left="-98" w:right="-106"/>
              <w:jc w:val="center"/>
              <w:rPr>
                <w:b/>
                <w:sz w:val="18"/>
                <w:szCs w:val="18"/>
              </w:rPr>
            </w:pPr>
            <w:r w:rsidRPr="00C849C5">
              <w:rPr>
                <w:b/>
                <w:sz w:val="18"/>
                <w:szCs w:val="18"/>
              </w:rPr>
              <w:t>кол-во</w:t>
            </w:r>
          </w:p>
        </w:tc>
        <w:tc>
          <w:tcPr>
            <w:tcW w:w="567" w:type="dxa"/>
            <w:vAlign w:val="center"/>
          </w:tcPr>
          <w:p w14:paraId="1608476A" w14:textId="77777777" w:rsidR="007D452F" w:rsidRPr="00C849C5" w:rsidRDefault="007D452F" w:rsidP="00744BB8">
            <w:pPr>
              <w:keepNext/>
              <w:ind w:left="-98" w:right="-106"/>
              <w:jc w:val="center"/>
              <w:rPr>
                <w:b/>
                <w:sz w:val="18"/>
                <w:szCs w:val="18"/>
              </w:rPr>
            </w:pPr>
            <w:r w:rsidRPr="00C849C5">
              <w:rPr>
                <w:b/>
                <w:sz w:val="18"/>
                <w:szCs w:val="18"/>
              </w:rPr>
              <w:t>объем</w:t>
            </w:r>
          </w:p>
        </w:tc>
        <w:tc>
          <w:tcPr>
            <w:tcW w:w="567" w:type="dxa"/>
            <w:shd w:val="clear" w:color="auto" w:fill="C2D69B" w:themeFill="accent3" w:themeFillTint="99"/>
            <w:vAlign w:val="center"/>
          </w:tcPr>
          <w:p w14:paraId="56A86B2C" w14:textId="77777777" w:rsidR="007D452F" w:rsidRPr="00C849C5" w:rsidRDefault="007D452F" w:rsidP="00744BB8">
            <w:pPr>
              <w:keepNext/>
              <w:ind w:left="-98" w:right="-106"/>
              <w:jc w:val="center"/>
              <w:rPr>
                <w:b/>
                <w:sz w:val="18"/>
                <w:szCs w:val="18"/>
              </w:rPr>
            </w:pPr>
            <w:r w:rsidRPr="00C849C5">
              <w:rPr>
                <w:b/>
                <w:sz w:val="18"/>
                <w:szCs w:val="18"/>
              </w:rPr>
              <w:t>кол-во</w:t>
            </w:r>
          </w:p>
        </w:tc>
        <w:tc>
          <w:tcPr>
            <w:tcW w:w="567" w:type="dxa"/>
            <w:vAlign w:val="center"/>
          </w:tcPr>
          <w:p w14:paraId="162463A2" w14:textId="77777777" w:rsidR="007D452F" w:rsidRPr="00C849C5" w:rsidRDefault="007D452F" w:rsidP="00744BB8">
            <w:pPr>
              <w:keepNext/>
              <w:ind w:left="-98" w:right="-106"/>
              <w:jc w:val="center"/>
              <w:rPr>
                <w:b/>
                <w:sz w:val="18"/>
                <w:szCs w:val="18"/>
              </w:rPr>
            </w:pPr>
            <w:r w:rsidRPr="00C849C5">
              <w:rPr>
                <w:b/>
                <w:sz w:val="18"/>
                <w:szCs w:val="18"/>
              </w:rPr>
              <w:t>объем</w:t>
            </w:r>
          </w:p>
        </w:tc>
        <w:tc>
          <w:tcPr>
            <w:tcW w:w="567" w:type="dxa"/>
            <w:shd w:val="clear" w:color="auto" w:fill="C2D69B" w:themeFill="accent3" w:themeFillTint="99"/>
            <w:vAlign w:val="center"/>
          </w:tcPr>
          <w:p w14:paraId="0D0EFFDE" w14:textId="77777777" w:rsidR="007D452F" w:rsidRPr="00C849C5" w:rsidRDefault="007D452F" w:rsidP="00744BB8">
            <w:pPr>
              <w:keepNext/>
              <w:ind w:left="-98" w:right="-106"/>
              <w:jc w:val="center"/>
              <w:rPr>
                <w:b/>
                <w:sz w:val="18"/>
                <w:szCs w:val="18"/>
              </w:rPr>
            </w:pPr>
            <w:r w:rsidRPr="00C849C5">
              <w:rPr>
                <w:b/>
                <w:sz w:val="18"/>
                <w:szCs w:val="18"/>
              </w:rPr>
              <w:t>кол-во</w:t>
            </w:r>
          </w:p>
        </w:tc>
        <w:tc>
          <w:tcPr>
            <w:tcW w:w="709" w:type="dxa"/>
            <w:shd w:val="clear" w:color="auto" w:fill="auto"/>
            <w:vAlign w:val="center"/>
          </w:tcPr>
          <w:p w14:paraId="137A9C1A" w14:textId="77777777" w:rsidR="007D452F" w:rsidRPr="00C849C5" w:rsidRDefault="007D452F" w:rsidP="00744BB8">
            <w:pPr>
              <w:keepNext/>
              <w:tabs>
                <w:tab w:val="left" w:pos="538"/>
              </w:tabs>
              <w:ind w:left="-98" w:right="-106"/>
              <w:jc w:val="center"/>
              <w:rPr>
                <w:b/>
                <w:sz w:val="18"/>
                <w:szCs w:val="18"/>
              </w:rPr>
            </w:pPr>
            <w:r w:rsidRPr="00C849C5">
              <w:rPr>
                <w:b/>
                <w:sz w:val="18"/>
                <w:szCs w:val="18"/>
              </w:rPr>
              <w:t>объем</w:t>
            </w:r>
          </w:p>
        </w:tc>
        <w:tc>
          <w:tcPr>
            <w:tcW w:w="552" w:type="dxa"/>
            <w:shd w:val="clear" w:color="auto" w:fill="auto"/>
            <w:vAlign w:val="center"/>
          </w:tcPr>
          <w:p w14:paraId="61C34A9D" w14:textId="77777777" w:rsidR="007D452F" w:rsidRPr="00C849C5" w:rsidRDefault="007D452F" w:rsidP="00744BB8">
            <w:pPr>
              <w:keepNext/>
              <w:ind w:left="-98" w:right="-106"/>
              <w:jc w:val="center"/>
              <w:rPr>
                <w:b/>
                <w:sz w:val="18"/>
                <w:szCs w:val="18"/>
              </w:rPr>
            </w:pPr>
            <w:r w:rsidRPr="00C849C5">
              <w:rPr>
                <w:b/>
                <w:sz w:val="18"/>
                <w:szCs w:val="18"/>
              </w:rPr>
              <w:t>кол-во</w:t>
            </w:r>
          </w:p>
        </w:tc>
        <w:tc>
          <w:tcPr>
            <w:tcW w:w="582" w:type="dxa"/>
            <w:shd w:val="clear" w:color="auto" w:fill="auto"/>
            <w:vAlign w:val="center"/>
          </w:tcPr>
          <w:p w14:paraId="1C125994" w14:textId="77777777" w:rsidR="007D452F" w:rsidRPr="00C849C5" w:rsidRDefault="007D452F" w:rsidP="00744BB8">
            <w:pPr>
              <w:keepNext/>
              <w:ind w:left="-98" w:right="-106"/>
              <w:jc w:val="center"/>
              <w:rPr>
                <w:b/>
                <w:sz w:val="18"/>
                <w:szCs w:val="18"/>
              </w:rPr>
            </w:pPr>
            <w:r w:rsidRPr="00C849C5">
              <w:rPr>
                <w:b/>
                <w:sz w:val="18"/>
                <w:szCs w:val="18"/>
              </w:rPr>
              <w:t>объем</w:t>
            </w:r>
          </w:p>
        </w:tc>
        <w:tc>
          <w:tcPr>
            <w:tcW w:w="850" w:type="dxa"/>
            <w:shd w:val="clear" w:color="auto" w:fill="auto"/>
            <w:vAlign w:val="center"/>
          </w:tcPr>
          <w:p w14:paraId="070355DD" w14:textId="77777777" w:rsidR="007D452F" w:rsidRPr="00C849C5" w:rsidRDefault="007D452F" w:rsidP="00744BB8">
            <w:pPr>
              <w:keepNext/>
              <w:ind w:left="-98" w:right="-106"/>
              <w:jc w:val="center"/>
              <w:rPr>
                <w:b/>
                <w:sz w:val="18"/>
                <w:szCs w:val="18"/>
              </w:rPr>
            </w:pPr>
            <w:r w:rsidRPr="00C849C5">
              <w:rPr>
                <w:b/>
                <w:sz w:val="18"/>
                <w:szCs w:val="18"/>
              </w:rPr>
              <w:t>кол-во</w:t>
            </w:r>
          </w:p>
        </w:tc>
      </w:tr>
      <w:tr w:rsidR="00DC44A5" w:rsidRPr="00C849C5" w14:paraId="2DFED696" w14:textId="77777777" w:rsidTr="00EA077E">
        <w:trPr>
          <w:tblHeader/>
        </w:trPr>
        <w:tc>
          <w:tcPr>
            <w:tcW w:w="283" w:type="dxa"/>
            <w:shd w:val="clear" w:color="auto" w:fill="auto"/>
            <w:vAlign w:val="center"/>
          </w:tcPr>
          <w:p w14:paraId="2CBA776A" w14:textId="77777777" w:rsidR="007D452F" w:rsidRPr="00C849C5" w:rsidRDefault="007D452F" w:rsidP="00744BB8">
            <w:pPr>
              <w:ind w:left="-98" w:right="-106"/>
              <w:jc w:val="center"/>
              <w:rPr>
                <w:b/>
                <w:sz w:val="18"/>
              </w:rPr>
            </w:pPr>
            <w:r w:rsidRPr="00C849C5">
              <w:rPr>
                <w:b/>
                <w:sz w:val="18"/>
              </w:rPr>
              <w:t>1</w:t>
            </w:r>
          </w:p>
        </w:tc>
        <w:tc>
          <w:tcPr>
            <w:tcW w:w="1418" w:type="dxa"/>
            <w:shd w:val="clear" w:color="auto" w:fill="auto"/>
            <w:vAlign w:val="center"/>
          </w:tcPr>
          <w:p w14:paraId="0883F062" w14:textId="77777777" w:rsidR="007D452F" w:rsidRPr="00C849C5" w:rsidRDefault="007D452F" w:rsidP="00744BB8">
            <w:pPr>
              <w:ind w:left="-98" w:right="-106"/>
              <w:jc w:val="center"/>
              <w:rPr>
                <w:b/>
                <w:sz w:val="18"/>
              </w:rPr>
            </w:pPr>
            <w:r w:rsidRPr="00C849C5">
              <w:rPr>
                <w:b/>
                <w:sz w:val="18"/>
              </w:rPr>
              <w:t>2</w:t>
            </w:r>
          </w:p>
        </w:tc>
        <w:tc>
          <w:tcPr>
            <w:tcW w:w="709" w:type="dxa"/>
            <w:shd w:val="clear" w:color="auto" w:fill="auto"/>
            <w:vAlign w:val="center"/>
          </w:tcPr>
          <w:p w14:paraId="48A98F08" w14:textId="77777777" w:rsidR="007D452F" w:rsidRPr="00C849C5" w:rsidRDefault="007D452F" w:rsidP="00744BB8">
            <w:pPr>
              <w:ind w:left="-98" w:right="-106"/>
              <w:jc w:val="center"/>
              <w:rPr>
                <w:b/>
                <w:sz w:val="18"/>
              </w:rPr>
            </w:pPr>
            <w:r w:rsidRPr="00C849C5">
              <w:rPr>
                <w:b/>
                <w:sz w:val="18"/>
              </w:rPr>
              <w:t>3</w:t>
            </w:r>
          </w:p>
        </w:tc>
        <w:tc>
          <w:tcPr>
            <w:tcW w:w="709" w:type="dxa"/>
            <w:shd w:val="clear" w:color="auto" w:fill="auto"/>
            <w:vAlign w:val="center"/>
          </w:tcPr>
          <w:p w14:paraId="2BE0FEEC" w14:textId="77777777" w:rsidR="007D452F" w:rsidRPr="00C849C5" w:rsidRDefault="007D452F" w:rsidP="00744BB8">
            <w:pPr>
              <w:ind w:left="-98" w:right="-106"/>
              <w:jc w:val="center"/>
              <w:rPr>
                <w:b/>
                <w:sz w:val="18"/>
              </w:rPr>
            </w:pPr>
            <w:r w:rsidRPr="00C849C5">
              <w:rPr>
                <w:b/>
                <w:sz w:val="18"/>
              </w:rPr>
              <w:t>4</w:t>
            </w:r>
          </w:p>
        </w:tc>
        <w:tc>
          <w:tcPr>
            <w:tcW w:w="709" w:type="dxa"/>
            <w:shd w:val="clear" w:color="auto" w:fill="auto"/>
            <w:vAlign w:val="center"/>
          </w:tcPr>
          <w:p w14:paraId="71A0757A" w14:textId="77777777" w:rsidR="007D452F" w:rsidRPr="00C849C5" w:rsidRDefault="007D452F" w:rsidP="00744BB8">
            <w:pPr>
              <w:ind w:left="-98" w:right="-106"/>
              <w:jc w:val="center"/>
              <w:rPr>
                <w:b/>
                <w:sz w:val="18"/>
              </w:rPr>
            </w:pPr>
            <w:r w:rsidRPr="00C849C5">
              <w:rPr>
                <w:b/>
                <w:sz w:val="18"/>
              </w:rPr>
              <w:t>5</w:t>
            </w:r>
          </w:p>
        </w:tc>
        <w:tc>
          <w:tcPr>
            <w:tcW w:w="850" w:type="dxa"/>
            <w:shd w:val="clear" w:color="auto" w:fill="auto"/>
            <w:vAlign w:val="center"/>
          </w:tcPr>
          <w:p w14:paraId="33C7D00B" w14:textId="77777777" w:rsidR="007D452F" w:rsidRPr="00C849C5" w:rsidRDefault="007D452F" w:rsidP="00744BB8">
            <w:pPr>
              <w:ind w:left="-98" w:right="-106"/>
              <w:jc w:val="center"/>
              <w:rPr>
                <w:b/>
                <w:sz w:val="18"/>
              </w:rPr>
            </w:pPr>
            <w:r w:rsidRPr="00C849C5">
              <w:rPr>
                <w:b/>
                <w:sz w:val="18"/>
              </w:rPr>
              <w:t>6</w:t>
            </w:r>
          </w:p>
        </w:tc>
        <w:tc>
          <w:tcPr>
            <w:tcW w:w="709" w:type="dxa"/>
            <w:shd w:val="clear" w:color="auto" w:fill="D9D9D9" w:themeFill="background1" w:themeFillShade="D9"/>
            <w:vAlign w:val="center"/>
          </w:tcPr>
          <w:p w14:paraId="13850041" w14:textId="77777777" w:rsidR="007D452F" w:rsidRPr="00C849C5" w:rsidRDefault="007D452F" w:rsidP="00744BB8">
            <w:pPr>
              <w:ind w:left="-98" w:right="-106"/>
              <w:jc w:val="center"/>
              <w:rPr>
                <w:b/>
                <w:sz w:val="18"/>
              </w:rPr>
            </w:pPr>
            <w:r w:rsidRPr="00C849C5">
              <w:rPr>
                <w:b/>
                <w:sz w:val="18"/>
              </w:rPr>
              <w:t>7</w:t>
            </w:r>
          </w:p>
        </w:tc>
        <w:tc>
          <w:tcPr>
            <w:tcW w:w="905" w:type="dxa"/>
            <w:tcBorders>
              <w:right w:val="single" w:sz="24" w:space="0" w:color="auto"/>
            </w:tcBorders>
            <w:shd w:val="clear" w:color="auto" w:fill="D9D9D9" w:themeFill="background1" w:themeFillShade="D9"/>
            <w:vAlign w:val="center"/>
          </w:tcPr>
          <w:p w14:paraId="70677150" w14:textId="77777777" w:rsidR="007D452F" w:rsidRPr="00C849C5" w:rsidRDefault="007D452F" w:rsidP="00744BB8">
            <w:pPr>
              <w:ind w:left="-98" w:right="-106"/>
              <w:jc w:val="center"/>
              <w:rPr>
                <w:b/>
                <w:sz w:val="18"/>
              </w:rPr>
            </w:pPr>
            <w:r w:rsidRPr="00C849C5">
              <w:rPr>
                <w:b/>
                <w:sz w:val="18"/>
              </w:rPr>
              <w:t>8</w:t>
            </w:r>
          </w:p>
        </w:tc>
        <w:tc>
          <w:tcPr>
            <w:tcW w:w="654" w:type="dxa"/>
            <w:tcBorders>
              <w:top w:val="single" w:sz="8" w:space="0" w:color="auto"/>
              <w:left w:val="single" w:sz="24" w:space="0" w:color="auto"/>
              <w:bottom w:val="single" w:sz="8" w:space="0" w:color="auto"/>
              <w:right w:val="single" w:sz="12" w:space="0" w:color="auto"/>
            </w:tcBorders>
            <w:shd w:val="clear" w:color="auto" w:fill="C2D69B" w:themeFill="accent3" w:themeFillTint="99"/>
            <w:vAlign w:val="center"/>
          </w:tcPr>
          <w:p w14:paraId="4B72F0A4" w14:textId="77777777" w:rsidR="007D452F" w:rsidRPr="00C849C5" w:rsidRDefault="007D452F" w:rsidP="00744BB8">
            <w:pPr>
              <w:ind w:left="-98" w:right="-106"/>
              <w:jc w:val="center"/>
              <w:rPr>
                <w:b/>
                <w:sz w:val="18"/>
              </w:rPr>
            </w:pPr>
            <w:r w:rsidRPr="00C849C5">
              <w:rPr>
                <w:b/>
                <w:sz w:val="18"/>
              </w:rPr>
              <w:t>9</w:t>
            </w:r>
          </w:p>
        </w:tc>
        <w:tc>
          <w:tcPr>
            <w:tcW w:w="567" w:type="dxa"/>
            <w:tcBorders>
              <w:top w:val="single" w:sz="8" w:space="0" w:color="auto"/>
              <w:left w:val="single" w:sz="12" w:space="0" w:color="auto"/>
              <w:bottom w:val="single" w:sz="8" w:space="0" w:color="auto"/>
              <w:right w:val="single" w:sz="12" w:space="0" w:color="auto"/>
            </w:tcBorders>
            <w:shd w:val="clear" w:color="auto" w:fill="auto"/>
            <w:vAlign w:val="center"/>
          </w:tcPr>
          <w:p w14:paraId="138690AF" w14:textId="77777777" w:rsidR="007D452F" w:rsidRPr="00C849C5" w:rsidRDefault="007D452F" w:rsidP="00744BB8">
            <w:pPr>
              <w:ind w:left="-98" w:right="-106"/>
              <w:jc w:val="center"/>
              <w:rPr>
                <w:b/>
                <w:sz w:val="18"/>
              </w:rPr>
            </w:pPr>
            <w:r w:rsidRPr="00C849C5">
              <w:rPr>
                <w:b/>
                <w:sz w:val="18"/>
              </w:rPr>
              <w:t>10</w:t>
            </w:r>
          </w:p>
        </w:tc>
        <w:tc>
          <w:tcPr>
            <w:tcW w:w="655" w:type="dxa"/>
            <w:tcBorders>
              <w:top w:val="single" w:sz="8" w:space="0" w:color="auto"/>
              <w:left w:val="single" w:sz="12" w:space="0" w:color="auto"/>
              <w:bottom w:val="single" w:sz="8" w:space="0" w:color="auto"/>
              <w:right w:val="single" w:sz="12" w:space="0" w:color="auto"/>
            </w:tcBorders>
            <w:shd w:val="clear" w:color="auto" w:fill="auto"/>
            <w:vAlign w:val="center"/>
          </w:tcPr>
          <w:p w14:paraId="2C693988" w14:textId="77777777" w:rsidR="007D452F" w:rsidRPr="00C849C5" w:rsidRDefault="007D452F" w:rsidP="00744BB8">
            <w:pPr>
              <w:ind w:left="-98" w:right="-106"/>
              <w:jc w:val="center"/>
              <w:rPr>
                <w:b/>
                <w:sz w:val="18"/>
              </w:rPr>
            </w:pPr>
            <w:r w:rsidRPr="00C849C5">
              <w:rPr>
                <w:b/>
                <w:sz w:val="18"/>
              </w:rPr>
              <w:t>11</w:t>
            </w:r>
          </w:p>
        </w:tc>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BD0D379" w14:textId="77777777" w:rsidR="007D452F" w:rsidRPr="00C849C5" w:rsidRDefault="007D452F" w:rsidP="00744BB8">
            <w:pPr>
              <w:ind w:left="-98" w:right="-106"/>
              <w:jc w:val="center"/>
              <w:rPr>
                <w:b/>
                <w:sz w:val="18"/>
              </w:rPr>
            </w:pPr>
            <w:r w:rsidRPr="00C849C5">
              <w:rPr>
                <w:b/>
                <w:sz w:val="18"/>
              </w:rPr>
              <w:t>12</w:t>
            </w:r>
          </w:p>
        </w:tc>
        <w:tc>
          <w:tcPr>
            <w:tcW w:w="567" w:type="dxa"/>
            <w:tcBorders>
              <w:top w:val="single" w:sz="8" w:space="0" w:color="auto"/>
              <w:left w:val="single" w:sz="12" w:space="0" w:color="auto"/>
              <w:bottom w:val="single" w:sz="8" w:space="0" w:color="auto"/>
              <w:right w:val="single" w:sz="12" w:space="0" w:color="auto"/>
            </w:tcBorders>
            <w:shd w:val="clear" w:color="auto" w:fill="auto"/>
            <w:vAlign w:val="center"/>
          </w:tcPr>
          <w:p w14:paraId="754DA437" w14:textId="77777777" w:rsidR="007D452F" w:rsidRPr="00C849C5" w:rsidRDefault="007D452F" w:rsidP="00744BB8">
            <w:pPr>
              <w:ind w:left="-98" w:right="-106"/>
              <w:jc w:val="center"/>
              <w:rPr>
                <w:b/>
                <w:sz w:val="18"/>
              </w:rPr>
            </w:pPr>
            <w:r w:rsidRPr="00C849C5">
              <w:rPr>
                <w:b/>
                <w:sz w:val="18"/>
              </w:rPr>
              <w:t>13</w:t>
            </w:r>
          </w:p>
        </w:tc>
        <w:tc>
          <w:tcPr>
            <w:tcW w:w="567" w:type="dxa"/>
            <w:tcBorders>
              <w:top w:val="single" w:sz="8" w:space="0" w:color="auto"/>
              <w:left w:val="single" w:sz="12" w:space="0" w:color="auto"/>
              <w:bottom w:val="single" w:sz="8" w:space="0" w:color="auto"/>
              <w:right w:val="single" w:sz="24" w:space="0" w:color="auto"/>
            </w:tcBorders>
            <w:shd w:val="clear" w:color="auto" w:fill="auto"/>
            <w:vAlign w:val="center"/>
          </w:tcPr>
          <w:p w14:paraId="3EA1DB53" w14:textId="77777777" w:rsidR="007D452F" w:rsidRPr="00C849C5" w:rsidRDefault="007D452F" w:rsidP="00744BB8">
            <w:pPr>
              <w:ind w:left="-98" w:right="-106"/>
              <w:jc w:val="center"/>
              <w:rPr>
                <w:b/>
                <w:sz w:val="18"/>
              </w:rPr>
            </w:pPr>
            <w:r w:rsidRPr="00C849C5">
              <w:rPr>
                <w:b/>
                <w:sz w:val="18"/>
              </w:rPr>
              <w:t>14</w:t>
            </w:r>
          </w:p>
        </w:tc>
        <w:tc>
          <w:tcPr>
            <w:tcW w:w="567" w:type="dxa"/>
            <w:tcBorders>
              <w:left w:val="single" w:sz="24" w:space="0" w:color="auto"/>
            </w:tcBorders>
            <w:shd w:val="clear" w:color="auto" w:fill="C2D69B" w:themeFill="accent3" w:themeFillTint="99"/>
          </w:tcPr>
          <w:p w14:paraId="6267D70B" w14:textId="77777777" w:rsidR="007D452F" w:rsidRPr="00C849C5" w:rsidRDefault="007D452F" w:rsidP="00744BB8">
            <w:pPr>
              <w:ind w:left="-98" w:right="-106"/>
              <w:jc w:val="center"/>
              <w:rPr>
                <w:b/>
                <w:sz w:val="18"/>
              </w:rPr>
            </w:pPr>
            <w:r>
              <w:rPr>
                <w:b/>
                <w:sz w:val="18"/>
              </w:rPr>
              <w:t>15</w:t>
            </w:r>
          </w:p>
        </w:tc>
        <w:tc>
          <w:tcPr>
            <w:tcW w:w="567" w:type="dxa"/>
            <w:shd w:val="clear" w:color="auto" w:fill="auto"/>
          </w:tcPr>
          <w:p w14:paraId="44B19D4F" w14:textId="77777777" w:rsidR="007D452F" w:rsidRPr="00C849C5" w:rsidRDefault="007D452F" w:rsidP="00744BB8">
            <w:pPr>
              <w:ind w:left="-98" w:right="-106"/>
              <w:jc w:val="center"/>
              <w:rPr>
                <w:b/>
                <w:sz w:val="18"/>
              </w:rPr>
            </w:pPr>
            <w:r>
              <w:rPr>
                <w:b/>
                <w:sz w:val="18"/>
              </w:rPr>
              <w:t>16</w:t>
            </w:r>
          </w:p>
        </w:tc>
        <w:tc>
          <w:tcPr>
            <w:tcW w:w="567" w:type="dxa"/>
            <w:shd w:val="clear" w:color="auto" w:fill="C2D69B" w:themeFill="accent3" w:themeFillTint="99"/>
          </w:tcPr>
          <w:p w14:paraId="6CECB125" w14:textId="77777777" w:rsidR="007D452F" w:rsidRPr="00C849C5" w:rsidRDefault="007D452F" w:rsidP="00744BB8">
            <w:pPr>
              <w:ind w:left="-98" w:right="-106"/>
              <w:jc w:val="center"/>
              <w:rPr>
                <w:b/>
                <w:sz w:val="18"/>
              </w:rPr>
            </w:pPr>
            <w:r>
              <w:rPr>
                <w:b/>
                <w:sz w:val="18"/>
              </w:rPr>
              <w:t>17</w:t>
            </w:r>
          </w:p>
        </w:tc>
        <w:tc>
          <w:tcPr>
            <w:tcW w:w="567" w:type="dxa"/>
            <w:shd w:val="clear" w:color="auto" w:fill="auto"/>
          </w:tcPr>
          <w:p w14:paraId="4F54C34A" w14:textId="77777777" w:rsidR="007D452F" w:rsidRPr="00C849C5" w:rsidRDefault="007D452F" w:rsidP="00744BB8">
            <w:pPr>
              <w:ind w:left="-98" w:right="-106"/>
              <w:jc w:val="center"/>
              <w:rPr>
                <w:b/>
                <w:sz w:val="18"/>
              </w:rPr>
            </w:pPr>
            <w:r>
              <w:rPr>
                <w:b/>
                <w:sz w:val="18"/>
              </w:rPr>
              <w:t>18</w:t>
            </w:r>
          </w:p>
        </w:tc>
        <w:tc>
          <w:tcPr>
            <w:tcW w:w="567" w:type="dxa"/>
            <w:shd w:val="clear" w:color="auto" w:fill="C2D69B" w:themeFill="accent3" w:themeFillTint="99"/>
            <w:vAlign w:val="center"/>
          </w:tcPr>
          <w:p w14:paraId="01D4C8A0" w14:textId="77777777" w:rsidR="007D452F" w:rsidRPr="00C849C5" w:rsidRDefault="007D452F" w:rsidP="007D452F">
            <w:pPr>
              <w:ind w:left="-98" w:right="-106"/>
              <w:jc w:val="center"/>
              <w:rPr>
                <w:b/>
                <w:sz w:val="18"/>
              </w:rPr>
            </w:pPr>
            <w:r w:rsidRPr="00C849C5">
              <w:rPr>
                <w:b/>
                <w:sz w:val="18"/>
              </w:rPr>
              <w:t>1</w:t>
            </w:r>
            <w:r>
              <w:rPr>
                <w:b/>
                <w:sz w:val="18"/>
              </w:rPr>
              <w:t>9</w:t>
            </w:r>
          </w:p>
        </w:tc>
        <w:tc>
          <w:tcPr>
            <w:tcW w:w="709" w:type="dxa"/>
            <w:shd w:val="clear" w:color="auto" w:fill="auto"/>
            <w:vAlign w:val="center"/>
          </w:tcPr>
          <w:p w14:paraId="5B215453" w14:textId="77777777" w:rsidR="007D452F" w:rsidRPr="00C849C5" w:rsidRDefault="007D452F" w:rsidP="00744BB8">
            <w:pPr>
              <w:ind w:left="-98" w:right="-106"/>
              <w:jc w:val="center"/>
              <w:rPr>
                <w:b/>
                <w:sz w:val="18"/>
              </w:rPr>
            </w:pPr>
            <w:r>
              <w:rPr>
                <w:b/>
                <w:sz w:val="18"/>
              </w:rPr>
              <w:t>20</w:t>
            </w:r>
          </w:p>
        </w:tc>
        <w:tc>
          <w:tcPr>
            <w:tcW w:w="552" w:type="dxa"/>
            <w:shd w:val="clear" w:color="auto" w:fill="auto"/>
            <w:vAlign w:val="center"/>
          </w:tcPr>
          <w:p w14:paraId="28ACE8D2" w14:textId="77777777" w:rsidR="007D452F" w:rsidRPr="00C849C5" w:rsidRDefault="007D452F" w:rsidP="00744BB8">
            <w:pPr>
              <w:ind w:left="-98" w:right="-106"/>
              <w:jc w:val="center"/>
              <w:rPr>
                <w:b/>
                <w:sz w:val="18"/>
              </w:rPr>
            </w:pPr>
            <w:r>
              <w:rPr>
                <w:b/>
                <w:sz w:val="18"/>
              </w:rPr>
              <w:t>21</w:t>
            </w:r>
          </w:p>
        </w:tc>
        <w:tc>
          <w:tcPr>
            <w:tcW w:w="582" w:type="dxa"/>
            <w:shd w:val="clear" w:color="auto" w:fill="auto"/>
            <w:vAlign w:val="center"/>
          </w:tcPr>
          <w:p w14:paraId="0C6C83A7" w14:textId="77777777" w:rsidR="007D452F" w:rsidRPr="00C849C5" w:rsidRDefault="007D452F" w:rsidP="00744BB8">
            <w:pPr>
              <w:ind w:left="-98" w:right="-106"/>
              <w:jc w:val="center"/>
              <w:rPr>
                <w:b/>
                <w:sz w:val="18"/>
              </w:rPr>
            </w:pPr>
            <w:r>
              <w:rPr>
                <w:b/>
                <w:sz w:val="18"/>
              </w:rPr>
              <w:t>22</w:t>
            </w:r>
          </w:p>
        </w:tc>
        <w:tc>
          <w:tcPr>
            <w:tcW w:w="850" w:type="dxa"/>
            <w:shd w:val="clear" w:color="auto" w:fill="auto"/>
            <w:vAlign w:val="center"/>
          </w:tcPr>
          <w:p w14:paraId="3A035C75" w14:textId="77777777" w:rsidR="007D452F" w:rsidRPr="00C849C5" w:rsidRDefault="007D452F" w:rsidP="00744BB8">
            <w:pPr>
              <w:ind w:left="-98" w:right="-106"/>
              <w:jc w:val="center"/>
              <w:rPr>
                <w:b/>
                <w:sz w:val="18"/>
              </w:rPr>
            </w:pPr>
            <w:r>
              <w:rPr>
                <w:b/>
                <w:sz w:val="18"/>
              </w:rPr>
              <w:t>23</w:t>
            </w:r>
          </w:p>
        </w:tc>
      </w:tr>
      <w:tr w:rsidR="004D7556" w:rsidRPr="00C849C5" w14:paraId="36FF38FF" w14:textId="77777777" w:rsidTr="00053614">
        <w:tc>
          <w:tcPr>
            <w:tcW w:w="283" w:type="dxa"/>
            <w:shd w:val="clear" w:color="auto" w:fill="auto"/>
          </w:tcPr>
          <w:p w14:paraId="247B096B" w14:textId="77777777" w:rsidR="004D7556" w:rsidRPr="00C849C5" w:rsidRDefault="004D7556" w:rsidP="004D7556">
            <w:pPr>
              <w:rPr>
                <w:sz w:val="18"/>
              </w:rPr>
            </w:pPr>
            <w:r>
              <w:rPr>
                <w:sz w:val="18"/>
              </w:rPr>
              <w:t>1</w:t>
            </w:r>
          </w:p>
        </w:tc>
        <w:tc>
          <w:tcPr>
            <w:tcW w:w="1418" w:type="dxa"/>
            <w:shd w:val="clear" w:color="auto" w:fill="auto"/>
          </w:tcPr>
          <w:p w14:paraId="1F2507F1" w14:textId="77777777" w:rsidR="004D7556" w:rsidRPr="00EE2F3E" w:rsidRDefault="004D7556" w:rsidP="004D7556">
            <w:pPr>
              <w:keepNext/>
              <w:rPr>
                <w:sz w:val="16"/>
                <w:szCs w:val="16"/>
              </w:rPr>
            </w:pPr>
            <w:r w:rsidRPr="00EE2F3E">
              <w:rPr>
                <w:sz w:val="16"/>
                <w:szCs w:val="16"/>
              </w:rPr>
              <w:t>Кафедра «Бухгалтерский учет, аудит,</w:t>
            </w:r>
          </w:p>
          <w:p w14:paraId="6AAE799F" w14:textId="77777777" w:rsidR="004D7556" w:rsidRPr="00EE2F3E" w:rsidRDefault="004D7556" w:rsidP="004D7556">
            <w:pPr>
              <w:keepNext/>
              <w:rPr>
                <w:sz w:val="16"/>
                <w:szCs w:val="16"/>
              </w:rPr>
            </w:pPr>
            <w:r w:rsidRPr="00EE2F3E">
              <w:rPr>
                <w:sz w:val="16"/>
                <w:szCs w:val="16"/>
              </w:rPr>
              <w:t>статистика»</w:t>
            </w:r>
          </w:p>
        </w:tc>
        <w:tc>
          <w:tcPr>
            <w:tcW w:w="709" w:type="dxa"/>
            <w:shd w:val="clear" w:color="auto" w:fill="auto"/>
          </w:tcPr>
          <w:p w14:paraId="427CB722" w14:textId="5519C3D8" w:rsidR="004D7556" w:rsidRPr="00F77E20" w:rsidRDefault="004D7556" w:rsidP="004D7556">
            <w:pPr>
              <w:keepNext/>
              <w:jc w:val="center"/>
            </w:pPr>
            <w:r w:rsidRPr="00F77E20">
              <w:t>1</w:t>
            </w:r>
          </w:p>
        </w:tc>
        <w:tc>
          <w:tcPr>
            <w:tcW w:w="709" w:type="dxa"/>
            <w:shd w:val="clear" w:color="auto" w:fill="auto"/>
          </w:tcPr>
          <w:p w14:paraId="458A5C2F" w14:textId="03F01C69" w:rsidR="004D7556" w:rsidRPr="00F77E20" w:rsidRDefault="004D7556" w:rsidP="004D7556">
            <w:pPr>
              <w:keepNext/>
              <w:jc w:val="center"/>
            </w:pPr>
            <w:r w:rsidRPr="00F77E20">
              <w:t>13,5</w:t>
            </w:r>
          </w:p>
        </w:tc>
        <w:tc>
          <w:tcPr>
            <w:tcW w:w="709" w:type="dxa"/>
            <w:shd w:val="clear" w:color="auto" w:fill="auto"/>
          </w:tcPr>
          <w:p w14:paraId="67FF3FD4" w14:textId="6D3DCCBB" w:rsidR="004D7556" w:rsidRPr="00F77E20" w:rsidRDefault="002E0DE4" w:rsidP="004D7556">
            <w:pPr>
              <w:keepNext/>
              <w:jc w:val="center"/>
            </w:pPr>
            <w:r>
              <w:t>3</w:t>
            </w:r>
          </w:p>
        </w:tc>
        <w:tc>
          <w:tcPr>
            <w:tcW w:w="850" w:type="dxa"/>
            <w:shd w:val="clear" w:color="auto" w:fill="auto"/>
          </w:tcPr>
          <w:p w14:paraId="4640902A" w14:textId="6105DD0D" w:rsidR="004D7556" w:rsidRPr="00F77E20" w:rsidRDefault="002E0DE4" w:rsidP="004D7556">
            <w:pPr>
              <w:keepNext/>
              <w:jc w:val="center"/>
            </w:pPr>
            <w:r>
              <w:t>9</w:t>
            </w:r>
            <w:r w:rsidR="004D7556" w:rsidRPr="00F77E20">
              <w:t>,0</w:t>
            </w:r>
          </w:p>
        </w:tc>
        <w:tc>
          <w:tcPr>
            <w:tcW w:w="709" w:type="dxa"/>
            <w:shd w:val="clear" w:color="auto" w:fill="D9D9D9" w:themeFill="background1" w:themeFillShade="D9"/>
          </w:tcPr>
          <w:p w14:paraId="35E78788" w14:textId="5F30A009" w:rsidR="004D7556" w:rsidRPr="00F77E20" w:rsidRDefault="00EA077E" w:rsidP="004D7556">
            <w:pPr>
              <w:keepNext/>
              <w:jc w:val="center"/>
            </w:pPr>
            <w:r>
              <w:t>55</w:t>
            </w:r>
          </w:p>
        </w:tc>
        <w:tc>
          <w:tcPr>
            <w:tcW w:w="905" w:type="dxa"/>
            <w:tcBorders>
              <w:right w:val="single" w:sz="24" w:space="0" w:color="auto"/>
            </w:tcBorders>
            <w:shd w:val="clear" w:color="auto" w:fill="D9D9D9" w:themeFill="background1" w:themeFillShade="D9"/>
          </w:tcPr>
          <w:p w14:paraId="0E4731F1" w14:textId="07CCB830" w:rsidR="004D7556" w:rsidRPr="00F77E20" w:rsidRDefault="005457FD" w:rsidP="004D7556">
            <w:pPr>
              <w:keepNext/>
              <w:jc w:val="center"/>
            </w:pPr>
            <w:r>
              <w:t>24,3</w:t>
            </w:r>
          </w:p>
        </w:tc>
        <w:tc>
          <w:tcPr>
            <w:tcW w:w="654" w:type="dxa"/>
            <w:tcBorders>
              <w:top w:val="single" w:sz="8" w:space="0" w:color="auto"/>
              <w:left w:val="single" w:sz="24" w:space="0" w:color="auto"/>
              <w:bottom w:val="single" w:sz="8" w:space="0" w:color="auto"/>
              <w:right w:val="single" w:sz="12" w:space="0" w:color="auto"/>
            </w:tcBorders>
            <w:shd w:val="clear" w:color="auto" w:fill="C2D69B" w:themeFill="accent3" w:themeFillTint="99"/>
          </w:tcPr>
          <w:p w14:paraId="5C53B39B" w14:textId="294D3492" w:rsidR="004D7556" w:rsidRPr="00F77E20" w:rsidRDefault="002D0647" w:rsidP="004D7556">
            <w:pPr>
              <w:keepNext/>
              <w:jc w:val="center"/>
            </w:pPr>
            <w:r w:rsidRPr="00F77E20">
              <w:t>1</w:t>
            </w:r>
          </w:p>
        </w:tc>
        <w:tc>
          <w:tcPr>
            <w:tcW w:w="567" w:type="dxa"/>
            <w:tcBorders>
              <w:top w:val="single" w:sz="8" w:space="0" w:color="auto"/>
              <w:left w:val="single" w:sz="12" w:space="0" w:color="auto"/>
              <w:bottom w:val="single" w:sz="8" w:space="0" w:color="auto"/>
              <w:right w:val="single" w:sz="12" w:space="0" w:color="auto"/>
            </w:tcBorders>
            <w:shd w:val="clear" w:color="auto" w:fill="auto"/>
          </w:tcPr>
          <w:p w14:paraId="121E1EF9" w14:textId="674E35D8" w:rsidR="004D7556" w:rsidRPr="00F77E20" w:rsidRDefault="002D0647" w:rsidP="004D7556">
            <w:pPr>
              <w:keepNext/>
              <w:jc w:val="center"/>
            </w:pPr>
            <w:r w:rsidRPr="00F77E20">
              <w:t>0,2</w:t>
            </w:r>
          </w:p>
        </w:tc>
        <w:tc>
          <w:tcPr>
            <w:tcW w:w="655" w:type="dxa"/>
            <w:tcBorders>
              <w:top w:val="single" w:sz="8" w:space="0" w:color="auto"/>
              <w:left w:val="single" w:sz="12" w:space="0" w:color="auto"/>
              <w:bottom w:val="single" w:sz="8" w:space="0" w:color="auto"/>
              <w:right w:val="single" w:sz="12" w:space="0" w:color="auto"/>
            </w:tcBorders>
            <w:shd w:val="clear" w:color="auto" w:fill="auto"/>
          </w:tcPr>
          <w:p w14:paraId="2896EBE2" w14:textId="5FDAC668" w:rsidR="004D7556" w:rsidRPr="00F77E20" w:rsidRDefault="002D0647" w:rsidP="004D7556">
            <w:pPr>
              <w:keepNext/>
              <w:jc w:val="center"/>
            </w:pPr>
            <w:r w:rsidRPr="00F77E20">
              <w:t>1</w:t>
            </w:r>
          </w:p>
        </w:tc>
        <w:tc>
          <w:tcPr>
            <w:tcW w:w="621" w:type="dxa"/>
            <w:tcBorders>
              <w:top w:val="single" w:sz="8" w:space="0" w:color="auto"/>
              <w:left w:val="single" w:sz="12" w:space="0" w:color="auto"/>
              <w:bottom w:val="single" w:sz="8" w:space="0" w:color="auto"/>
              <w:right w:val="single" w:sz="12" w:space="0" w:color="auto"/>
            </w:tcBorders>
            <w:shd w:val="clear" w:color="auto" w:fill="auto"/>
          </w:tcPr>
          <w:p w14:paraId="40E40422" w14:textId="1D84DBC6" w:rsidR="004D7556" w:rsidRPr="00F77E20" w:rsidRDefault="002D0647" w:rsidP="004D7556">
            <w:pPr>
              <w:keepNext/>
              <w:jc w:val="center"/>
            </w:pPr>
            <w:r w:rsidRPr="00F77E20">
              <w:t>0,2</w:t>
            </w:r>
          </w:p>
        </w:tc>
        <w:tc>
          <w:tcPr>
            <w:tcW w:w="567" w:type="dxa"/>
            <w:tcBorders>
              <w:top w:val="single" w:sz="8" w:space="0" w:color="auto"/>
              <w:left w:val="single" w:sz="12" w:space="0" w:color="auto"/>
              <w:bottom w:val="single" w:sz="8" w:space="0" w:color="auto"/>
              <w:right w:val="single" w:sz="12" w:space="0" w:color="auto"/>
            </w:tcBorders>
            <w:shd w:val="clear" w:color="auto" w:fill="auto"/>
          </w:tcPr>
          <w:p w14:paraId="067F6DB0" w14:textId="2538056D" w:rsidR="004D7556" w:rsidRPr="00F77E20" w:rsidRDefault="004D7556" w:rsidP="004D7556">
            <w:pPr>
              <w:keepNext/>
              <w:jc w:val="center"/>
            </w:pPr>
            <w:r w:rsidRPr="00F77E20">
              <w:t>-</w:t>
            </w:r>
          </w:p>
        </w:tc>
        <w:tc>
          <w:tcPr>
            <w:tcW w:w="567" w:type="dxa"/>
            <w:tcBorders>
              <w:top w:val="single" w:sz="8" w:space="0" w:color="auto"/>
              <w:left w:val="single" w:sz="12" w:space="0" w:color="auto"/>
              <w:bottom w:val="single" w:sz="8" w:space="0" w:color="auto"/>
              <w:right w:val="single" w:sz="24" w:space="0" w:color="auto"/>
            </w:tcBorders>
            <w:shd w:val="clear" w:color="auto" w:fill="auto"/>
          </w:tcPr>
          <w:p w14:paraId="619FAA8A" w14:textId="13A49C52" w:rsidR="004D7556" w:rsidRPr="00F77E20" w:rsidRDefault="004D7556" w:rsidP="004D7556">
            <w:pPr>
              <w:keepNext/>
              <w:jc w:val="center"/>
            </w:pPr>
            <w:r w:rsidRPr="00F77E20">
              <w:t>-</w:t>
            </w:r>
          </w:p>
        </w:tc>
        <w:tc>
          <w:tcPr>
            <w:tcW w:w="567" w:type="dxa"/>
            <w:tcBorders>
              <w:left w:val="single" w:sz="24" w:space="0" w:color="auto"/>
            </w:tcBorders>
            <w:shd w:val="clear" w:color="auto" w:fill="C2D69B" w:themeFill="accent3" w:themeFillTint="99"/>
          </w:tcPr>
          <w:p w14:paraId="455E536A" w14:textId="1CBFD2FE" w:rsidR="004D7556" w:rsidRPr="00F77E20" w:rsidRDefault="002D0647" w:rsidP="004D7556">
            <w:pPr>
              <w:keepNext/>
              <w:jc w:val="center"/>
            </w:pPr>
            <w:r w:rsidRPr="00F77E20">
              <w:t>12</w:t>
            </w:r>
          </w:p>
        </w:tc>
        <w:tc>
          <w:tcPr>
            <w:tcW w:w="567" w:type="dxa"/>
            <w:shd w:val="clear" w:color="auto" w:fill="auto"/>
          </w:tcPr>
          <w:p w14:paraId="4EB2D6D5" w14:textId="37102694" w:rsidR="004D7556" w:rsidRPr="00F77E20" w:rsidRDefault="002D0647" w:rsidP="004D7556">
            <w:pPr>
              <w:keepNext/>
              <w:jc w:val="center"/>
            </w:pPr>
            <w:r w:rsidRPr="00F77E20">
              <w:t>7,2</w:t>
            </w:r>
          </w:p>
        </w:tc>
        <w:tc>
          <w:tcPr>
            <w:tcW w:w="567" w:type="dxa"/>
            <w:shd w:val="clear" w:color="auto" w:fill="C2D69B" w:themeFill="accent3" w:themeFillTint="99"/>
          </w:tcPr>
          <w:p w14:paraId="3DE8949A" w14:textId="0B7A9193" w:rsidR="004D7556" w:rsidRPr="00F77E20" w:rsidRDefault="004D7556" w:rsidP="004D7556">
            <w:pPr>
              <w:keepNext/>
              <w:jc w:val="center"/>
            </w:pPr>
            <w:r w:rsidRPr="00F77E20">
              <w:t>19</w:t>
            </w:r>
          </w:p>
        </w:tc>
        <w:tc>
          <w:tcPr>
            <w:tcW w:w="567" w:type="dxa"/>
            <w:shd w:val="clear" w:color="auto" w:fill="auto"/>
          </w:tcPr>
          <w:p w14:paraId="1E99AF04" w14:textId="6C4750EF" w:rsidR="004D7556" w:rsidRPr="00F77E20" w:rsidRDefault="005457FD" w:rsidP="004D7556">
            <w:pPr>
              <w:keepNext/>
              <w:jc w:val="center"/>
            </w:pPr>
            <w:r>
              <w:t>7,3</w:t>
            </w:r>
          </w:p>
        </w:tc>
        <w:tc>
          <w:tcPr>
            <w:tcW w:w="567" w:type="dxa"/>
            <w:shd w:val="clear" w:color="auto" w:fill="C2D69B" w:themeFill="accent3" w:themeFillTint="99"/>
          </w:tcPr>
          <w:p w14:paraId="08DBE27B" w14:textId="2B1E7689" w:rsidR="004D7556" w:rsidRPr="00F77E20" w:rsidRDefault="004D7556" w:rsidP="004D7556">
            <w:pPr>
              <w:keepNext/>
              <w:jc w:val="center"/>
            </w:pPr>
            <w:r w:rsidRPr="00F77E20">
              <w:t>23</w:t>
            </w:r>
          </w:p>
        </w:tc>
        <w:tc>
          <w:tcPr>
            <w:tcW w:w="709" w:type="dxa"/>
            <w:shd w:val="clear" w:color="auto" w:fill="auto"/>
          </w:tcPr>
          <w:p w14:paraId="768C3ABC" w14:textId="43EFB073" w:rsidR="004D7556" w:rsidRPr="00F77E20" w:rsidRDefault="005457FD" w:rsidP="004D7556">
            <w:pPr>
              <w:keepNext/>
              <w:jc w:val="center"/>
            </w:pPr>
            <w:r>
              <w:t>9,6</w:t>
            </w:r>
          </w:p>
        </w:tc>
        <w:tc>
          <w:tcPr>
            <w:tcW w:w="552" w:type="dxa"/>
            <w:shd w:val="clear" w:color="auto" w:fill="auto"/>
          </w:tcPr>
          <w:p w14:paraId="7CB62505" w14:textId="36688F11" w:rsidR="004D7556" w:rsidRPr="00F77E20" w:rsidRDefault="004D7556" w:rsidP="004D7556">
            <w:pPr>
              <w:keepNext/>
              <w:jc w:val="center"/>
            </w:pPr>
            <w:r w:rsidRPr="00F77E20">
              <w:t>-</w:t>
            </w:r>
          </w:p>
        </w:tc>
        <w:tc>
          <w:tcPr>
            <w:tcW w:w="582" w:type="dxa"/>
            <w:shd w:val="clear" w:color="auto" w:fill="auto"/>
          </w:tcPr>
          <w:p w14:paraId="72B73237" w14:textId="52F08613" w:rsidR="004D7556" w:rsidRPr="00F77E20" w:rsidRDefault="004D7556" w:rsidP="004D7556">
            <w:pPr>
              <w:keepNext/>
              <w:jc w:val="center"/>
            </w:pPr>
            <w:r w:rsidRPr="00F77E20">
              <w:t>-</w:t>
            </w:r>
          </w:p>
        </w:tc>
        <w:tc>
          <w:tcPr>
            <w:tcW w:w="850" w:type="dxa"/>
            <w:shd w:val="clear" w:color="auto" w:fill="auto"/>
          </w:tcPr>
          <w:p w14:paraId="790E5C7E" w14:textId="3212062D" w:rsidR="004D7556" w:rsidRPr="00F77E20" w:rsidRDefault="00F77E20" w:rsidP="004D7556">
            <w:pPr>
              <w:keepNext/>
              <w:jc w:val="center"/>
            </w:pPr>
            <w:r w:rsidRPr="00F77E20">
              <w:t>1</w:t>
            </w:r>
          </w:p>
        </w:tc>
      </w:tr>
      <w:tr w:rsidR="00067915" w:rsidRPr="00C849C5" w14:paraId="70BB8256" w14:textId="77777777" w:rsidTr="00053614">
        <w:tc>
          <w:tcPr>
            <w:tcW w:w="283" w:type="dxa"/>
            <w:shd w:val="clear" w:color="auto" w:fill="auto"/>
          </w:tcPr>
          <w:p w14:paraId="783A65C6" w14:textId="77777777" w:rsidR="007F6A0D" w:rsidRPr="00C849C5" w:rsidRDefault="007F6A0D" w:rsidP="007F6A0D">
            <w:pPr>
              <w:rPr>
                <w:sz w:val="18"/>
              </w:rPr>
            </w:pPr>
            <w:r>
              <w:rPr>
                <w:sz w:val="18"/>
              </w:rPr>
              <w:t>2</w:t>
            </w:r>
          </w:p>
        </w:tc>
        <w:tc>
          <w:tcPr>
            <w:tcW w:w="1418" w:type="dxa"/>
            <w:shd w:val="clear" w:color="auto" w:fill="auto"/>
          </w:tcPr>
          <w:p w14:paraId="735F66A5" w14:textId="77777777" w:rsidR="007F6A0D" w:rsidRPr="00067915" w:rsidRDefault="007F6A0D" w:rsidP="007F6A0D">
            <w:pPr>
              <w:keepNext/>
              <w:rPr>
                <w:sz w:val="16"/>
              </w:rPr>
            </w:pPr>
            <w:r w:rsidRPr="00067915">
              <w:rPr>
                <w:sz w:val="16"/>
              </w:rPr>
              <w:t>Кафедра «Информатика, математика и общегуманитарные науки»</w:t>
            </w:r>
          </w:p>
        </w:tc>
        <w:tc>
          <w:tcPr>
            <w:tcW w:w="709" w:type="dxa"/>
            <w:shd w:val="clear" w:color="auto" w:fill="auto"/>
          </w:tcPr>
          <w:p w14:paraId="2DF1C2C0" w14:textId="13BFFCAC" w:rsidR="007F6A0D" w:rsidRPr="00067915" w:rsidRDefault="00F77E20" w:rsidP="00F2759F">
            <w:pPr>
              <w:keepNext/>
              <w:jc w:val="center"/>
            </w:pPr>
            <w:r>
              <w:t>1</w:t>
            </w:r>
          </w:p>
        </w:tc>
        <w:tc>
          <w:tcPr>
            <w:tcW w:w="709" w:type="dxa"/>
            <w:shd w:val="clear" w:color="auto" w:fill="auto"/>
          </w:tcPr>
          <w:p w14:paraId="2EC90E80" w14:textId="3E527C5A" w:rsidR="007F6A0D" w:rsidRPr="00067915" w:rsidRDefault="00F77E20" w:rsidP="00F2759F">
            <w:pPr>
              <w:keepNext/>
              <w:jc w:val="center"/>
            </w:pPr>
            <w:r>
              <w:t>1,0</w:t>
            </w:r>
          </w:p>
        </w:tc>
        <w:tc>
          <w:tcPr>
            <w:tcW w:w="709" w:type="dxa"/>
            <w:shd w:val="clear" w:color="auto" w:fill="auto"/>
          </w:tcPr>
          <w:p w14:paraId="723E1AAA" w14:textId="79389B3A" w:rsidR="007F6A0D" w:rsidRPr="00067915" w:rsidRDefault="00F77E20" w:rsidP="00F2759F">
            <w:pPr>
              <w:keepNext/>
              <w:jc w:val="center"/>
            </w:pPr>
            <w:r>
              <w:t>3</w:t>
            </w:r>
          </w:p>
        </w:tc>
        <w:tc>
          <w:tcPr>
            <w:tcW w:w="850" w:type="dxa"/>
            <w:shd w:val="clear" w:color="auto" w:fill="auto"/>
          </w:tcPr>
          <w:p w14:paraId="5391E79D" w14:textId="1FF6A8A2" w:rsidR="007F6A0D" w:rsidRPr="00067915" w:rsidRDefault="00F77E20" w:rsidP="00F2759F">
            <w:pPr>
              <w:keepNext/>
              <w:jc w:val="center"/>
            </w:pPr>
            <w:r>
              <w:t>3,5</w:t>
            </w:r>
          </w:p>
        </w:tc>
        <w:tc>
          <w:tcPr>
            <w:tcW w:w="709" w:type="dxa"/>
            <w:shd w:val="clear" w:color="auto" w:fill="D9D9D9" w:themeFill="background1" w:themeFillShade="D9"/>
          </w:tcPr>
          <w:p w14:paraId="1F6F559E" w14:textId="14B67F4A" w:rsidR="007F6A0D" w:rsidRPr="00067915" w:rsidRDefault="00053614" w:rsidP="00F2759F">
            <w:pPr>
              <w:keepNext/>
              <w:jc w:val="center"/>
            </w:pPr>
            <w:r>
              <w:t>57</w:t>
            </w:r>
          </w:p>
        </w:tc>
        <w:tc>
          <w:tcPr>
            <w:tcW w:w="905" w:type="dxa"/>
            <w:tcBorders>
              <w:right w:val="single" w:sz="24" w:space="0" w:color="auto"/>
            </w:tcBorders>
            <w:shd w:val="clear" w:color="auto" w:fill="D9D9D9" w:themeFill="background1" w:themeFillShade="D9"/>
          </w:tcPr>
          <w:p w14:paraId="0D34513D" w14:textId="30967020" w:rsidR="007F6A0D" w:rsidRPr="00067915" w:rsidRDefault="005457FD" w:rsidP="00053614">
            <w:pPr>
              <w:keepNext/>
              <w:jc w:val="center"/>
            </w:pPr>
            <w:r>
              <w:t>2</w:t>
            </w:r>
            <w:r w:rsidR="00053614">
              <w:t>3</w:t>
            </w:r>
            <w:r>
              <w:t>,6</w:t>
            </w:r>
          </w:p>
        </w:tc>
        <w:tc>
          <w:tcPr>
            <w:tcW w:w="654" w:type="dxa"/>
            <w:tcBorders>
              <w:top w:val="single" w:sz="8" w:space="0" w:color="auto"/>
              <w:left w:val="single" w:sz="24" w:space="0" w:color="auto"/>
              <w:bottom w:val="single" w:sz="8" w:space="0" w:color="auto"/>
              <w:right w:val="single" w:sz="12" w:space="0" w:color="auto"/>
            </w:tcBorders>
            <w:shd w:val="clear" w:color="auto" w:fill="C2D69B" w:themeFill="accent3" w:themeFillTint="99"/>
          </w:tcPr>
          <w:p w14:paraId="2B1D4589" w14:textId="495C5007" w:rsidR="007F6A0D" w:rsidRPr="00067915" w:rsidRDefault="002D0647" w:rsidP="00F2759F">
            <w:pPr>
              <w:keepNext/>
              <w:jc w:val="center"/>
            </w:pPr>
            <w:r>
              <w:t>7</w:t>
            </w:r>
          </w:p>
        </w:tc>
        <w:tc>
          <w:tcPr>
            <w:tcW w:w="567" w:type="dxa"/>
            <w:tcBorders>
              <w:top w:val="single" w:sz="8" w:space="0" w:color="auto"/>
              <w:left w:val="single" w:sz="12" w:space="0" w:color="auto"/>
              <w:bottom w:val="single" w:sz="8" w:space="0" w:color="auto"/>
              <w:right w:val="single" w:sz="12" w:space="0" w:color="auto"/>
            </w:tcBorders>
            <w:shd w:val="clear" w:color="auto" w:fill="auto"/>
          </w:tcPr>
          <w:p w14:paraId="1D017156" w14:textId="55458D5F" w:rsidR="007F6A0D" w:rsidRPr="00067915" w:rsidRDefault="005457FD" w:rsidP="00F2759F">
            <w:pPr>
              <w:keepNext/>
              <w:jc w:val="center"/>
            </w:pPr>
            <w:r>
              <w:t>2,5</w:t>
            </w:r>
            <w:r w:rsidR="002D0647">
              <w:t>2</w:t>
            </w:r>
          </w:p>
        </w:tc>
        <w:tc>
          <w:tcPr>
            <w:tcW w:w="655" w:type="dxa"/>
            <w:tcBorders>
              <w:top w:val="single" w:sz="8" w:space="0" w:color="auto"/>
              <w:left w:val="single" w:sz="12" w:space="0" w:color="auto"/>
              <w:bottom w:val="single" w:sz="8" w:space="0" w:color="auto"/>
              <w:right w:val="single" w:sz="12" w:space="0" w:color="auto"/>
            </w:tcBorders>
            <w:shd w:val="clear" w:color="auto" w:fill="auto"/>
          </w:tcPr>
          <w:p w14:paraId="5B65BE8A" w14:textId="78675691" w:rsidR="007F6A0D" w:rsidRPr="00067915" w:rsidRDefault="007F6A0D" w:rsidP="00F2759F">
            <w:pPr>
              <w:keepNext/>
              <w:jc w:val="center"/>
            </w:pPr>
            <w:r w:rsidRPr="00067915">
              <w:t>1</w:t>
            </w:r>
          </w:p>
        </w:tc>
        <w:tc>
          <w:tcPr>
            <w:tcW w:w="621" w:type="dxa"/>
            <w:tcBorders>
              <w:top w:val="single" w:sz="8" w:space="0" w:color="auto"/>
              <w:left w:val="single" w:sz="12" w:space="0" w:color="auto"/>
              <w:bottom w:val="single" w:sz="8" w:space="0" w:color="auto"/>
              <w:right w:val="single" w:sz="12" w:space="0" w:color="auto"/>
            </w:tcBorders>
            <w:shd w:val="clear" w:color="auto" w:fill="auto"/>
          </w:tcPr>
          <w:p w14:paraId="694BAD37" w14:textId="76E94608" w:rsidR="007F6A0D" w:rsidRPr="00067915" w:rsidRDefault="002D0647" w:rsidP="00F2759F">
            <w:pPr>
              <w:keepNext/>
              <w:jc w:val="center"/>
            </w:pPr>
            <w:r>
              <w:t>0,1</w:t>
            </w:r>
          </w:p>
        </w:tc>
        <w:tc>
          <w:tcPr>
            <w:tcW w:w="567" w:type="dxa"/>
            <w:tcBorders>
              <w:top w:val="single" w:sz="8" w:space="0" w:color="auto"/>
              <w:left w:val="single" w:sz="12" w:space="0" w:color="auto"/>
              <w:bottom w:val="single" w:sz="8" w:space="0" w:color="auto"/>
              <w:right w:val="single" w:sz="12" w:space="0" w:color="auto"/>
            </w:tcBorders>
            <w:shd w:val="clear" w:color="auto" w:fill="auto"/>
          </w:tcPr>
          <w:p w14:paraId="17410534" w14:textId="2C6ED02E" w:rsidR="007F6A0D" w:rsidRPr="00067915" w:rsidRDefault="002D0647" w:rsidP="00F2759F">
            <w:pPr>
              <w:keepNext/>
              <w:jc w:val="center"/>
            </w:pPr>
            <w:r>
              <w:t>6</w:t>
            </w:r>
          </w:p>
        </w:tc>
        <w:tc>
          <w:tcPr>
            <w:tcW w:w="567" w:type="dxa"/>
            <w:tcBorders>
              <w:top w:val="single" w:sz="8" w:space="0" w:color="auto"/>
              <w:left w:val="single" w:sz="12" w:space="0" w:color="auto"/>
              <w:bottom w:val="single" w:sz="8" w:space="0" w:color="auto"/>
              <w:right w:val="single" w:sz="24" w:space="0" w:color="auto"/>
            </w:tcBorders>
            <w:shd w:val="clear" w:color="auto" w:fill="auto"/>
          </w:tcPr>
          <w:p w14:paraId="347156C9" w14:textId="41976B32" w:rsidR="007F6A0D" w:rsidRPr="00067915" w:rsidRDefault="002D0647" w:rsidP="00F2759F">
            <w:pPr>
              <w:keepNext/>
              <w:jc w:val="center"/>
            </w:pPr>
            <w:r>
              <w:t>2,42</w:t>
            </w:r>
          </w:p>
        </w:tc>
        <w:tc>
          <w:tcPr>
            <w:tcW w:w="567" w:type="dxa"/>
            <w:tcBorders>
              <w:left w:val="single" w:sz="24" w:space="0" w:color="auto"/>
            </w:tcBorders>
            <w:shd w:val="clear" w:color="auto" w:fill="C2D69B" w:themeFill="accent3" w:themeFillTint="99"/>
          </w:tcPr>
          <w:p w14:paraId="7B1B2E04" w14:textId="17315A09" w:rsidR="007F6A0D" w:rsidRPr="00067915" w:rsidRDefault="007F6A0D" w:rsidP="00F2759F">
            <w:pPr>
              <w:keepNext/>
              <w:jc w:val="center"/>
            </w:pPr>
            <w:r w:rsidRPr="00067915">
              <w:t>12</w:t>
            </w:r>
          </w:p>
        </w:tc>
        <w:tc>
          <w:tcPr>
            <w:tcW w:w="567" w:type="dxa"/>
            <w:shd w:val="clear" w:color="auto" w:fill="auto"/>
          </w:tcPr>
          <w:p w14:paraId="5CC136DA" w14:textId="4E8334DE" w:rsidR="007F6A0D" w:rsidRPr="00067915" w:rsidRDefault="005457FD" w:rsidP="00F2759F">
            <w:pPr>
              <w:keepNext/>
              <w:jc w:val="center"/>
            </w:pPr>
            <w:r>
              <w:t>6,8</w:t>
            </w:r>
          </w:p>
        </w:tc>
        <w:tc>
          <w:tcPr>
            <w:tcW w:w="567" w:type="dxa"/>
            <w:shd w:val="clear" w:color="auto" w:fill="C2D69B" w:themeFill="accent3" w:themeFillTint="99"/>
          </w:tcPr>
          <w:p w14:paraId="7B623C82" w14:textId="5200C2C1" w:rsidR="007F6A0D" w:rsidRPr="00067915" w:rsidRDefault="007F6A0D" w:rsidP="00F2759F">
            <w:pPr>
              <w:keepNext/>
              <w:jc w:val="center"/>
            </w:pPr>
            <w:r w:rsidRPr="00067915">
              <w:t>21</w:t>
            </w:r>
          </w:p>
        </w:tc>
        <w:tc>
          <w:tcPr>
            <w:tcW w:w="567" w:type="dxa"/>
            <w:shd w:val="clear" w:color="auto" w:fill="auto"/>
          </w:tcPr>
          <w:p w14:paraId="02B835FA" w14:textId="16A3E720" w:rsidR="007F6A0D" w:rsidRPr="00067915" w:rsidRDefault="005457FD" w:rsidP="00F2759F">
            <w:pPr>
              <w:keepNext/>
              <w:jc w:val="center"/>
            </w:pPr>
            <w:r>
              <w:t>6,8</w:t>
            </w:r>
          </w:p>
        </w:tc>
        <w:tc>
          <w:tcPr>
            <w:tcW w:w="567" w:type="dxa"/>
            <w:shd w:val="clear" w:color="auto" w:fill="C2D69B" w:themeFill="accent3" w:themeFillTint="99"/>
          </w:tcPr>
          <w:p w14:paraId="6FFB56EA" w14:textId="5D235D2A" w:rsidR="007F6A0D" w:rsidRPr="00067915" w:rsidRDefault="007F6A0D" w:rsidP="00F2759F">
            <w:pPr>
              <w:keepNext/>
              <w:jc w:val="center"/>
            </w:pPr>
            <w:r w:rsidRPr="00067915">
              <w:t>14</w:t>
            </w:r>
          </w:p>
        </w:tc>
        <w:tc>
          <w:tcPr>
            <w:tcW w:w="709" w:type="dxa"/>
            <w:shd w:val="clear" w:color="auto" w:fill="auto"/>
          </w:tcPr>
          <w:p w14:paraId="18423777" w14:textId="17FBF988" w:rsidR="007F6A0D" w:rsidRPr="00067915" w:rsidRDefault="005457FD" w:rsidP="00F2759F">
            <w:pPr>
              <w:keepNext/>
              <w:jc w:val="center"/>
            </w:pPr>
            <w:r>
              <w:t>4,4</w:t>
            </w:r>
          </w:p>
        </w:tc>
        <w:tc>
          <w:tcPr>
            <w:tcW w:w="552" w:type="dxa"/>
            <w:shd w:val="clear" w:color="auto" w:fill="auto"/>
          </w:tcPr>
          <w:p w14:paraId="3F567C5D" w14:textId="6934EF24" w:rsidR="007F6A0D" w:rsidRPr="00067915" w:rsidRDefault="007F6A0D" w:rsidP="00F2759F">
            <w:pPr>
              <w:keepNext/>
              <w:jc w:val="center"/>
            </w:pPr>
            <w:r w:rsidRPr="00067915">
              <w:t>-</w:t>
            </w:r>
          </w:p>
        </w:tc>
        <w:tc>
          <w:tcPr>
            <w:tcW w:w="582" w:type="dxa"/>
            <w:shd w:val="clear" w:color="auto" w:fill="auto"/>
          </w:tcPr>
          <w:p w14:paraId="73EDD519" w14:textId="2EC72972" w:rsidR="007F6A0D" w:rsidRPr="00067915" w:rsidRDefault="007F6A0D" w:rsidP="00F2759F">
            <w:pPr>
              <w:keepNext/>
              <w:jc w:val="center"/>
            </w:pPr>
            <w:r w:rsidRPr="00067915">
              <w:t>-</w:t>
            </w:r>
          </w:p>
        </w:tc>
        <w:tc>
          <w:tcPr>
            <w:tcW w:w="850" w:type="dxa"/>
            <w:shd w:val="clear" w:color="auto" w:fill="auto"/>
          </w:tcPr>
          <w:p w14:paraId="06150DB5" w14:textId="3C6D0A36" w:rsidR="007F6A0D" w:rsidRPr="00067915" w:rsidRDefault="005457FD" w:rsidP="00F2759F">
            <w:pPr>
              <w:keepNext/>
              <w:jc w:val="center"/>
            </w:pPr>
            <w:r>
              <w:t>1</w:t>
            </w:r>
          </w:p>
        </w:tc>
      </w:tr>
      <w:tr w:rsidR="007F6A0D" w:rsidRPr="00C849C5" w14:paraId="1424D608" w14:textId="77777777" w:rsidTr="00053614">
        <w:tc>
          <w:tcPr>
            <w:tcW w:w="283" w:type="dxa"/>
            <w:shd w:val="clear" w:color="auto" w:fill="auto"/>
          </w:tcPr>
          <w:p w14:paraId="6484162D" w14:textId="77777777" w:rsidR="007F6A0D" w:rsidRPr="00C849C5" w:rsidRDefault="007F6A0D" w:rsidP="007F6A0D">
            <w:pPr>
              <w:rPr>
                <w:sz w:val="18"/>
              </w:rPr>
            </w:pPr>
            <w:r>
              <w:rPr>
                <w:sz w:val="18"/>
              </w:rPr>
              <w:t>3</w:t>
            </w:r>
          </w:p>
        </w:tc>
        <w:tc>
          <w:tcPr>
            <w:tcW w:w="1418" w:type="dxa"/>
            <w:shd w:val="clear" w:color="auto" w:fill="auto"/>
          </w:tcPr>
          <w:p w14:paraId="3A539CC8" w14:textId="77777777" w:rsidR="007F6A0D" w:rsidRPr="00DE6797" w:rsidRDefault="007F6A0D" w:rsidP="007F6A0D">
            <w:pPr>
              <w:keepNext/>
              <w:rPr>
                <w:sz w:val="16"/>
                <w:szCs w:val="16"/>
              </w:rPr>
            </w:pPr>
            <w:r w:rsidRPr="00DE6797">
              <w:rPr>
                <w:sz w:val="16"/>
                <w:szCs w:val="16"/>
              </w:rPr>
              <w:t>Кафедра «Экономика, менеджмент и маркетинг»</w:t>
            </w:r>
          </w:p>
        </w:tc>
        <w:tc>
          <w:tcPr>
            <w:tcW w:w="709" w:type="dxa"/>
            <w:shd w:val="clear" w:color="auto" w:fill="auto"/>
            <w:vAlign w:val="center"/>
          </w:tcPr>
          <w:p w14:paraId="34B275BB" w14:textId="232AA7AB" w:rsidR="007F6A0D" w:rsidRPr="00DE6797" w:rsidRDefault="007F6A0D" w:rsidP="00F2759F">
            <w:pPr>
              <w:keepNext/>
              <w:jc w:val="center"/>
            </w:pPr>
            <w:r w:rsidRPr="00DE6797">
              <w:t>-</w:t>
            </w:r>
          </w:p>
        </w:tc>
        <w:tc>
          <w:tcPr>
            <w:tcW w:w="709" w:type="dxa"/>
            <w:shd w:val="clear" w:color="auto" w:fill="auto"/>
            <w:vAlign w:val="center"/>
          </w:tcPr>
          <w:p w14:paraId="3D5B4EF1" w14:textId="366F0A83" w:rsidR="007F6A0D" w:rsidRPr="00DE6797" w:rsidRDefault="007F6A0D" w:rsidP="00F2759F">
            <w:pPr>
              <w:keepNext/>
              <w:jc w:val="center"/>
            </w:pPr>
            <w:r w:rsidRPr="00DE6797">
              <w:t>-</w:t>
            </w:r>
          </w:p>
        </w:tc>
        <w:tc>
          <w:tcPr>
            <w:tcW w:w="709" w:type="dxa"/>
            <w:shd w:val="clear" w:color="auto" w:fill="auto"/>
            <w:vAlign w:val="center"/>
          </w:tcPr>
          <w:p w14:paraId="72F03C61" w14:textId="14350723" w:rsidR="007F6A0D" w:rsidRPr="00DE6797" w:rsidRDefault="002E0DE4" w:rsidP="00F2759F">
            <w:pPr>
              <w:keepNext/>
              <w:jc w:val="center"/>
            </w:pPr>
            <w:r>
              <w:t>1</w:t>
            </w:r>
          </w:p>
        </w:tc>
        <w:tc>
          <w:tcPr>
            <w:tcW w:w="850" w:type="dxa"/>
            <w:shd w:val="clear" w:color="auto" w:fill="auto"/>
            <w:vAlign w:val="center"/>
          </w:tcPr>
          <w:p w14:paraId="0549445C" w14:textId="7751FB2C" w:rsidR="007F6A0D" w:rsidRPr="00DE6797" w:rsidRDefault="002E0DE4" w:rsidP="00F2759F">
            <w:pPr>
              <w:keepNext/>
              <w:jc w:val="center"/>
            </w:pPr>
            <w:r>
              <w:t>1,0</w:t>
            </w:r>
          </w:p>
        </w:tc>
        <w:tc>
          <w:tcPr>
            <w:tcW w:w="709" w:type="dxa"/>
            <w:shd w:val="clear" w:color="auto" w:fill="D9D9D9" w:themeFill="background1" w:themeFillShade="D9"/>
            <w:vAlign w:val="center"/>
          </w:tcPr>
          <w:p w14:paraId="66D03F48" w14:textId="6E36F7CA" w:rsidR="007F6A0D" w:rsidRPr="00DE6797" w:rsidRDefault="00EA077E" w:rsidP="00F2759F">
            <w:pPr>
              <w:keepNext/>
              <w:jc w:val="center"/>
            </w:pPr>
            <w:r>
              <w:t>48</w:t>
            </w:r>
          </w:p>
        </w:tc>
        <w:tc>
          <w:tcPr>
            <w:tcW w:w="905" w:type="dxa"/>
            <w:tcBorders>
              <w:right w:val="single" w:sz="24" w:space="0" w:color="auto"/>
            </w:tcBorders>
            <w:shd w:val="clear" w:color="auto" w:fill="D9D9D9" w:themeFill="background1" w:themeFillShade="D9"/>
            <w:vAlign w:val="center"/>
          </w:tcPr>
          <w:p w14:paraId="5E18A065" w14:textId="41F0CDE7" w:rsidR="007F6A0D" w:rsidRPr="00DE6797" w:rsidRDefault="00EA077E" w:rsidP="00F2759F">
            <w:pPr>
              <w:keepNext/>
              <w:jc w:val="center"/>
            </w:pPr>
            <w:r>
              <w:t>24,95</w:t>
            </w:r>
          </w:p>
        </w:tc>
        <w:tc>
          <w:tcPr>
            <w:tcW w:w="654" w:type="dxa"/>
            <w:tcBorders>
              <w:top w:val="single" w:sz="8" w:space="0" w:color="auto"/>
              <w:left w:val="single" w:sz="24" w:space="0" w:color="auto"/>
              <w:bottom w:val="single" w:sz="8" w:space="0" w:color="auto"/>
              <w:right w:val="single" w:sz="12" w:space="0" w:color="auto"/>
            </w:tcBorders>
            <w:shd w:val="clear" w:color="auto" w:fill="C2D69B" w:themeFill="accent3" w:themeFillTint="99"/>
            <w:vAlign w:val="center"/>
          </w:tcPr>
          <w:p w14:paraId="71CE2A77" w14:textId="12FD9179" w:rsidR="007F6A0D" w:rsidRPr="00DE6797" w:rsidRDefault="00DE6797" w:rsidP="00F2759F">
            <w:pPr>
              <w:keepNext/>
              <w:jc w:val="center"/>
            </w:pPr>
            <w:r w:rsidRPr="00DE6797">
              <w:t>5</w:t>
            </w:r>
          </w:p>
        </w:tc>
        <w:tc>
          <w:tcPr>
            <w:tcW w:w="567" w:type="dxa"/>
            <w:tcBorders>
              <w:top w:val="single" w:sz="8" w:space="0" w:color="auto"/>
              <w:left w:val="single" w:sz="12" w:space="0" w:color="auto"/>
              <w:bottom w:val="single" w:sz="8" w:space="0" w:color="auto"/>
              <w:right w:val="single" w:sz="12" w:space="0" w:color="auto"/>
            </w:tcBorders>
            <w:shd w:val="clear" w:color="auto" w:fill="auto"/>
            <w:vAlign w:val="center"/>
          </w:tcPr>
          <w:p w14:paraId="0D400707" w14:textId="70E58B37" w:rsidR="007F6A0D" w:rsidRPr="00DE6797" w:rsidRDefault="00DE6797" w:rsidP="002D0647">
            <w:pPr>
              <w:keepNext/>
              <w:jc w:val="center"/>
            </w:pPr>
            <w:r w:rsidRPr="00DE6797">
              <w:t>1,</w:t>
            </w:r>
            <w:r w:rsidR="002D0647">
              <w:t>4</w:t>
            </w:r>
          </w:p>
        </w:tc>
        <w:tc>
          <w:tcPr>
            <w:tcW w:w="655" w:type="dxa"/>
            <w:tcBorders>
              <w:top w:val="single" w:sz="8" w:space="0" w:color="auto"/>
              <w:left w:val="single" w:sz="12" w:space="0" w:color="auto"/>
              <w:bottom w:val="single" w:sz="8" w:space="0" w:color="auto"/>
              <w:right w:val="single" w:sz="12" w:space="0" w:color="auto"/>
            </w:tcBorders>
            <w:shd w:val="clear" w:color="auto" w:fill="auto"/>
            <w:vAlign w:val="center"/>
          </w:tcPr>
          <w:p w14:paraId="6C5A4B51" w14:textId="11B65341" w:rsidR="007F6A0D" w:rsidRPr="00DE6797" w:rsidRDefault="00DE6797" w:rsidP="00F2759F">
            <w:pPr>
              <w:keepNext/>
              <w:jc w:val="center"/>
            </w:pPr>
            <w:r w:rsidRPr="00DE6797">
              <w:t>2</w:t>
            </w:r>
          </w:p>
        </w:tc>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F084FF8" w14:textId="138F958F" w:rsidR="007F6A0D" w:rsidRPr="00DE6797" w:rsidRDefault="002D0647" w:rsidP="00F2759F">
            <w:pPr>
              <w:keepNext/>
              <w:jc w:val="center"/>
            </w:pPr>
            <w:r>
              <w:t>0,4</w:t>
            </w:r>
          </w:p>
        </w:tc>
        <w:tc>
          <w:tcPr>
            <w:tcW w:w="567" w:type="dxa"/>
            <w:tcBorders>
              <w:top w:val="single" w:sz="8" w:space="0" w:color="auto"/>
              <w:left w:val="single" w:sz="12" w:space="0" w:color="auto"/>
              <w:bottom w:val="single" w:sz="8" w:space="0" w:color="auto"/>
              <w:right w:val="single" w:sz="12" w:space="0" w:color="auto"/>
            </w:tcBorders>
            <w:shd w:val="clear" w:color="auto" w:fill="auto"/>
            <w:vAlign w:val="center"/>
          </w:tcPr>
          <w:p w14:paraId="5CF0CC83" w14:textId="432FCFD4" w:rsidR="007F6A0D" w:rsidRPr="00DE6797" w:rsidRDefault="00DE6797" w:rsidP="00F2759F">
            <w:pPr>
              <w:keepNext/>
              <w:jc w:val="center"/>
            </w:pPr>
            <w:r w:rsidRPr="00DE6797">
              <w:t>3</w:t>
            </w:r>
          </w:p>
        </w:tc>
        <w:tc>
          <w:tcPr>
            <w:tcW w:w="567" w:type="dxa"/>
            <w:tcBorders>
              <w:top w:val="single" w:sz="8" w:space="0" w:color="auto"/>
              <w:left w:val="single" w:sz="12" w:space="0" w:color="auto"/>
              <w:bottom w:val="single" w:sz="8" w:space="0" w:color="auto"/>
              <w:right w:val="single" w:sz="24" w:space="0" w:color="auto"/>
            </w:tcBorders>
            <w:shd w:val="clear" w:color="auto" w:fill="auto"/>
            <w:vAlign w:val="center"/>
          </w:tcPr>
          <w:p w14:paraId="1CE29B41" w14:textId="755FE2CF" w:rsidR="007F6A0D" w:rsidRPr="00DE6797" w:rsidRDefault="00DE6797" w:rsidP="00F2759F">
            <w:pPr>
              <w:keepNext/>
              <w:jc w:val="center"/>
            </w:pPr>
            <w:r w:rsidRPr="00DE6797">
              <w:t>1,0</w:t>
            </w:r>
          </w:p>
        </w:tc>
        <w:tc>
          <w:tcPr>
            <w:tcW w:w="567" w:type="dxa"/>
            <w:tcBorders>
              <w:left w:val="single" w:sz="24" w:space="0" w:color="auto"/>
            </w:tcBorders>
            <w:shd w:val="clear" w:color="auto" w:fill="C2D69B" w:themeFill="accent3" w:themeFillTint="99"/>
            <w:vAlign w:val="center"/>
          </w:tcPr>
          <w:p w14:paraId="3C6AC20A" w14:textId="454A73A7" w:rsidR="007F6A0D" w:rsidRPr="00DE6797" w:rsidRDefault="00DE6797" w:rsidP="00F2759F">
            <w:pPr>
              <w:keepNext/>
              <w:jc w:val="center"/>
            </w:pPr>
            <w:r w:rsidRPr="00DE6797">
              <w:t>20</w:t>
            </w:r>
          </w:p>
        </w:tc>
        <w:tc>
          <w:tcPr>
            <w:tcW w:w="567" w:type="dxa"/>
            <w:shd w:val="clear" w:color="auto" w:fill="auto"/>
            <w:vAlign w:val="center"/>
          </w:tcPr>
          <w:p w14:paraId="66A2C0AA" w14:textId="1404E1F3" w:rsidR="007F6A0D" w:rsidRPr="00DE6797" w:rsidRDefault="00EA077E" w:rsidP="00F2759F">
            <w:pPr>
              <w:keepNext/>
              <w:jc w:val="center"/>
            </w:pPr>
            <w:r>
              <w:t>16,1</w:t>
            </w:r>
          </w:p>
        </w:tc>
        <w:tc>
          <w:tcPr>
            <w:tcW w:w="567" w:type="dxa"/>
            <w:shd w:val="clear" w:color="auto" w:fill="C2D69B" w:themeFill="accent3" w:themeFillTint="99"/>
            <w:vAlign w:val="center"/>
          </w:tcPr>
          <w:p w14:paraId="0CC61B18" w14:textId="21735F90" w:rsidR="007F6A0D" w:rsidRPr="00DE6797" w:rsidRDefault="00DE6797" w:rsidP="00F2759F">
            <w:pPr>
              <w:keepNext/>
              <w:jc w:val="center"/>
            </w:pPr>
            <w:r w:rsidRPr="00DE6797">
              <w:t>16</w:t>
            </w:r>
          </w:p>
        </w:tc>
        <w:tc>
          <w:tcPr>
            <w:tcW w:w="567" w:type="dxa"/>
            <w:shd w:val="clear" w:color="auto" w:fill="auto"/>
            <w:vAlign w:val="center"/>
          </w:tcPr>
          <w:p w14:paraId="270A1953" w14:textId="0C693C96" w:rsidR="007F6A0D" w:rsidRPr="00DE6797" w:rsidRDefault="00EA077E" w:rsidP="00F2759F">
            <w:pPr>
              <w:keepNext/>
              <w:jc w:val="center"/>
            </w:pPr>
            <w:r>
              <w:t>6,25</w:t>
            </w:r>
          </w:p>
        </w:tc>
        <w:tc>
          <w:tcPr>
            <w:tcW w:w="567" w:type="dxa"/>
            <w:shd w:val="clear" w:color="auto" w:fill="C2D69B" w:themeFill="accent3" w:themeFillTint="99"/>
            <w:vAlign w:val="center"/>
          </w:tcPr>
          <w:p w14:paraId="497A4212" w14:textId="49DFC37B" w:rsidR="007F6A0D" w:rsidRPr="00DE6797" w:rsidRDefault="00DE6797" w:rsidP="00F2759F">
            <w:pPr>
              <w:keepNext/>
              <w:jc w:val="center"/>
            </w:pPr>
            <w:r w:rsidRPr="00DE6797">
              <w:t>7</w:t>
            </w:r>
          </w:p>
        </w:tc>
        <w:tc>
          <w:tcPr>
            <w:tcW w:w="709" w:type="dxa"/>
            <w:shd w:val="clear" w:color="auto" w:fill="auto"/>
            <w:vAlign w:val="center"/>
          </w:tcPr>
          <w:p w14:paraId="724579DD" w14:textId="5C36658C" w:rsidR="007F6A0D" w:rsidRPr="00DE6797" w:rsidRDefault="00EA077E" w:rsidP="00F2759F">
            <w:pPr>
              <w:keepNext/>
              <w:jc w:val="center"/>
            </w:pPr>
            <w:r>
              <w:t>2,65</w:t>
            </w:r>
          </w:p>
        </w:tc>
        <w:tc>
          <w:tcPr>
            <w:tcW w:w="552" w:type="dxa"/>
            <w:shd w:val="clear" w:color="auto" w:fill="auto"/>
          </w:tcPr>
          <w:p w14:paraId="6E60FE81" w14:textId="182DB35E" w:rsidR="007F6A0D" w:rsidRPr="00DE6797" w:rsidRDefault="007F6A0D" w:rsidP="00F2759F">
            <w:pPr>
              <w:keepNext/>
              <w:jc w:val="center"/>
            </w:pPr>
          </w:p>
        </w:tc>
        <w:tc>
          <w:tcPr>
            <w:tcW w:w="582" w:type="dxa"/>
            <w:shd w:val="clear" w:color="auto" w:fill="auto"/>
          </w:tcPr>
          <w:p w14:paraId="1A10985F" w14:textId="74DB3283" w:rsidR="007F6A0D" w:rsidRPr="00DE6797" w:rsidRDefault="007F6A0D" w:rsidP="00F2759F">
            <w:pPr>
              <w:keepNext/>
              <w:jc w:val="center"/>
            </w:pPr>
          </w:p>
        </w:tc>
        <w:tc>
          <w:tcPr>
            <w:tcW w:w="850" w:type="dxa"/>
            <w:shd w:val="clear" w:color="auto" w:fill="auto"/>
          </w:tcPr>
          <w:p w14:paraId="09B23195" w14:textId="02059F98" w:rsidR="007F6A0D" w:rsidRPr="00DE6797" w:rsidRDefault="005457FD" w:rsidP="00F2759F">
            <w:pPr>
              <w:keepNext/>
              <w:jc w:val="center"/>
            </w:pPr>
            <w:r>
              <w:t>1</w:t>
            </w:r>
          </w:p>
        </w:tc>
      </w:tr>
      <w:tr w:rsidR="002D0647" w:rsidRPr="00C849C5" w14:paraId="6A3ED0B9" w14:textId="77777777" w:rsidTr="00053614">
        <w:tc>
          <w:tcPr>
            <w:tcW w:w="283" w:type="dxa"/>
            <w:shd w:val="clear" w:color="auto" w:fill="auto"/>
          </w:tcPr>
          <w:p w14:paraId="6433AD85" w14:textId="77777777" w:rsidR="007F6A0D" w:rsidRPr="00C849C5" w:rsidRDefault="007F6A0D" w:rsidP="007F6A0D">
            <w:pPr>
              <w:rPr>
                <w:sz w:val="18"/>
              </w:rPr>
            </w:pPr>
            <w:r>
              <w:rPr>
                <w:sz w:val="18"/>
              </w:rPr>
              <w:t>4</w:t>
            </w:r>
          </w:p>
        </w:tc>
        <w:tc>
          <w:tcPr>
            <w:tcW w:w="1418" w:type="dxa"/>
            <w:shd w:val="clear" w:color="auto" w:fill="auto"/>
          </w:tcPr>
          <w:p w14:paraId="2D94C57F" w14:textId="77777777" w:rsidR="007F6A0D" w:rsidRPr="002D0647" w:rsidRDefault="007F6A0D" w:rsidP="007F6A0D">
            <w:pPr>
              <w:keepNext/>
              <w:rPr>
                <w:sz w:val="16"/>
                <w:szCs w:val="16"/>
              </w:rPr>
            </w:pPr>
            <w:r w:rsidRPr="002D0647">
              <w:rPr>
                <w:sz w:val="16"/>
                <w:szCs w:val="16"/>
              </w:rPr>
              <w:t>Кафедра «Финансы и кредит»</w:t>
            </w:r>
          </w:p>
        </w:tc>
        <w:tc>
          <w:tcPr>
            <w:tcW w:w="709" w:type="dxa"/>
            <w:shd w:val="clear" w:color="auto" w:fill="auto"/>
          </w:tcPr>
          <w:p w14:paraId="3F696E7B" w14:textId="785A6520" w:rsidR="007F6A0D" w:rsidRPr="002D0647" w:rsidRDefault="00F77E20" w:rsidP="00F2759F">
            <w:pPr>
              <w:keepNext/>
              <w:jc w:val="center"/>
            </w:pPr>
            <w:r>
              <w:t>-</w:t>
            </w:r>
          </w:p>
        </w:tc>
        <w:tc>
          <w:tcPr>
            <w:tcW w:w="709" w:type="dxa"/>
            <w:shd w:val="clear" w:color="auto" w:fill="auto"/>
          </w:tcPr>
          <w:p w14:paraId="4AC03A40" w14:textId="7D042EF3" w:rsidR="007F6A0D" w:rsidRPr="002D0647" w:rsidRDefault="007F6A0D" w:rsidP="00F2759F">
            <w:pPr>
              <w:keepNext/>
              <w:jc w:val="center"/>
            </w:pPr>
          </w:p>
        </w:tc>
        <w:tc>
          <w:tcPr>
            <w:tcW w:w="709" w:type="dxa"/>
            <w:shd w:val="clear" w:color="auto" w:fill="auto"/>
          </w:tcPr>
          <w:p w14:paraId="4B8793B9" w14:textId="79DF006D" w:rsidR="007F6A0D" w:rsidRPr="002D0647" w:rsidRDefault="00F77E20" w:rsidP="00F2759F">
            <w:pPr>
              <w:keepNext/>
              <w:jc w:val="center"/>
            </w:pPr>
            <w:r>
              <w:t>3</w:t>
            </w:r>
          </w:p>
        </w:tc>
        <w:tc>
          <w:tcPr>
            <w:tcW w:w="850" w:type="dxa"/>
            <w:shd w:val="clear" w:color="auto" w:fill="auto"/>
          </w:tcPr>
          <w:p w14:paraId="2B3AFE52" w14:textId="294E1076" w:rsidR="007F6A0D" w:rsidRPr="002D0647" w:rsidRDefault="00F77E20" w:rsidP="00F2759F">
            <w:pPr>
              <w:keepNext/>
              <w:jc w:val="center"/>
            </w:pPr>
            <w:r>
              <w:t>7,0</w:t>
            </w:r>
          </w:p>
        </w:tc>
        <w:tc>
          <w:tcPr>
            <w:tcW w:w="709" w:type="dxa"/>
            <w:shd w:val="clear" w:color="auto" w:fill="D9D9D9" w:themeFill="background1" w:themeFillShade="D9"/>
          </w:tcPr>
          <w:p w14:paraId="113B48AA" w14:textId="37411F3E" w:rsidR="007F6A0D" w:rsidRPr="002D0647" w:rsidRDefault="00EA077E" w:rsidP="00F2759F">
            <w:pPr>
              <w:keepNext/>
              <w:jc w:val="center"/>
            </w:pPr>
            <w:r>
              <w:t>22</w:t>
            </w:r>
          </w:p>
        </w:tc>
        <w:tc>
          <w:tcPr>
            <w:tcW w:w="905" w:type="dxa"/>
            <w:tcBorders>
              <w:right w:val="single" w:sz="24" w:space="0" w:color="auto"/>
            </w:tcBorders>
            <w:shd w:val="clear" w:color="auto" w:fill="D9D9D9" w:themeFill="background1" w:themeFillShade="D9"/>
          </w:tcPr>
          <w:p w14:paraId="2A5F5011" w14:textId="2ABD1EB1" w:rsidR="007F6A0D" w:rsidRPr="002D0647" w:rsidRDefault="00EA077E" w:rsidP="00F2759F">
            <w:pPr>
              <w:keepNext/>
              <w:jc w:val="center"/>
            </w:pPr>
            <w:r>
              <w:t>12,62</w:t>
            </w:r>
          </w:p>
        </w:tc>
        <w:tc>
          <w:tcPr>
            <w:tcW w:w="654" w:type="dxa"/>
            <w:tcBorders>
              <w:top w:val="single" w:sz="8" w:space="0" w:color="auto"/>
              <w:left w:val="single" w:sz="24" w:space="0" w:color="auto"/>
              <w:bottom w:val="single" w:sz="24" w:space="0" w:color="auto"/>
              <w:right w:val="single" w:sz="12" w:space="0" w:color="auto"/>
            </w:tcBorders>
            <w:shd w:val="clear" w:color="auto" w:fill="C2D69B" w:themeFill="accent3" w:themeFillTint="99"/>
          </w:tcPr>
          <w:p w14:paraId="258F5965" w14:textId="1D69F2F2" w:rsidR="007F6A0D" w:rsidRPr="002D0647" w:rsidRDefault="002D0647" w:rsidP="00F2759F">
            <w:pPr>
              <w:keepNext/>
              <w:jc w:val="center"/>
            </w:pPr>
            <w:r>
              <w:t>4</w:t>
            </w:r>
          </w:p>
        </w:tc>
        <w:tc>
          <w:tcPr>
            <w:tcW w:w="567" w:type="dxa"/>
            <w:tcBorders>
              <w:top w:val="single" w:sz="8" w:space="0" w:color="auto"/>
              <w:left w:val="single" w:sz="12" w:space="0" w:color="auto"/>
              <w:bottom w:val="single" w:sz="24" w:space="0" w:color="auto"/>
              <w:right w:val="single" w:sz="12" w:space="0" w:color="auto"/>
            </w:tcBorders>
            <w:shd w:val="clear" w:color="auto" w:fill="auto"/>
          </w:tcPr>
          <w:p w14:paraId="07653A88" w14:textId="22D33475" w:rsidR="007F6A0D" w:rsidRPr="002D0647" w:rsidRDefault="002D0647" w:rsidP="00F2759F">
            <w:pPr>
              <w:keepNext/>
              <w:jc w:val="center"/>
            </w:pPr>
            <w:r>
              <w:t>0,72</w:t>
            </w:r>
          </w:p>
        </w:tc>
        <w:tc>
          <w:tcPr>
            <w:tcW w:w="655" w:type="dxa"/>
            <w:tcBorders>
              <w:top w:val="single" w:sz="8" w:space="0" w:color="auto"/>
              <w:left w:val="single" w:sz="12" w:space="0" w:color="auto"/>
              <w:bottom w:val="single" w:sz="24" w:space="0" w:color="auto"/>
              <w:right w:val="single" w:sz="12" w:space="0" w:color="auto"/>
            </w:tcBorders>
            <w:shd w:val="clear" w:color="auto" w:fill="auto"/>
          </w:tcPr>
          <w:p w14:paraId="518327C8" w14:textId="03866EB1" w:rsidR="007F6A0D" w:rsidRPr="002D0647" w:rsidRDefault="002D0647" w:rsidP="00F2759F">
            <w:pPr>
              <w:keepNext/>
              <w:jc w:val="center"/>
            </w:pPr>
            <w:r>
              <w:t>3</w:t>
            </w:r>
          </w:p>
        </w:tc>
        <w:tc>
          <w:tcPr>
            <w:tcW w:w="621" w:type="dxa"/>
            <w:tcBorders>
              <w:top w:val="single" w:sz="8" w:space="0" w:color="auto"/>
              <w:left w:val="single" w:sz="12" w:space="0" w:color="auto"/>
              <w:bottom w:val="single" w:sz="24" w:space="0" w:color="auto"/>
              <w:right w:val="single" w:sz="12" w:space="0" w:color="auto"/>
            </w:tcBorders>
            <w:shd w:val="clear" w:color="auto" w:fill="auto"/>
          </w:tcPr>
          <w:p w14:paraId="2F99FC39" w14:textId="62509400" w:rsidR="007F6A0D" w:rsidRPr="002D0647" w:rsidRDefault="002D0647" w:rsidP="00F2759F">
            <w:pPr>
              <w:keepNext/>
              <w:jc w:val="center"/>
            </w:pPr>
            <w:r>
              <w:t>0,52</w:t>
            </w:r>
          </w:p>
        </w:tc>
        <w:tc>
          <w:tcPr>
            <w:tcW w:w="567" w:type="dxa"/>
            <w:tcBorders>
              <w:top w:val="single" w:sz="8" w:space="0" w:color="auto"/>
              <w:left w:val="single" w:sz="12" w:space="0" w:color="auto"/>
              <w:bottom w:val="single" w:sz="24" w:space="0" w:color="auto"/>
              <w:right w:val="single" w:sz="12" w:space="0" w:color="auto"/>
            </w:tcBorders>
            <w:shd w:val="clear" w:color="auto" w:fill="auto"/>
          </w:tcPr>
          <w:p w14:paraId="416DE502" w14:textId="3D240907" w:rsidR="007F6A0D" w:rsidRPr="002D0647" w:rsidRDefault="002D0647" w:rsidP="00F2759F">
            <w:pPr>
              <w:keepNext/>
              <w:jc w:val="center"/>
            </w:pPr>
            <w:r>
              <w:t>1</w:t>
            </w:r>
          </w:p>
        </w:tc>
        <w:tc>
          <w:tcPr>
            <w:tcW w:w="567" w:type="dxa"/>
            <w:tcBorders>
              <w:top w:val="single" w:sz="8" w:space="0" w:color="auto"/>
              <w:left w:val="single" w:sz="12" w:space="0" w:color="auto"/>
              <w:bottom w:val="single" w:sz="24" w:space="0" w:color="auto"/>
              <w:right w:val="single" w:sz="24" w:space="0" w:color="auto"/>
            </w:tcBorders>
            <w:shd w:val="clear" w:color="auto" w:fill="auto"/>
          </w:tcPr>
          <w:p w14:paraId="2FF75073" w14:textId="7E25F3E8" w:rsidR="007F6A0D" w:rsidRPr="002D0647" w:rsidRDefault="002D0647" w:rsidP="00F2759F">
            <w:pPr>
              <w:keepNext/>
              <w:jc w:val="center"/>
            </w:pPr>
            <w:r>
              <w:t>0,2</w:t>
            </w:r>
          </w:p>
        </w:tc>
        <w:tc>
          <w:tcPr>
            <w:tcW w:w="567" w:type="dxa"/>
            <w:tcBorders>
              <w:left w:val="single" w:sz="24" w:space="0" w:color="auto"/>
            </w:tcBorders>
            <w:shd w:val="clear" w:color="auto" w:fill="C2D69B" w:themeFill="accent3" w:themeFillTint="99"/>
          </w:tcPr>
          <w:p w14:paraId="3DD613A2" w14:textId="28574533" w:rsidR="007F6A0D" w:rsidRPr="002D0647" w:rsidRDefault="002D0647" w:rsidP="00F2759F">
            <w:pPr>
              <w:keepNext/>
              <w:jc w:val="center"/>
            </w:pPr>
            <w:r>
              <w:t>12</w:t>
            </w:r>
          </w:p>
        </w:tc>
        <w:tc>
          <w:tcPr>
            <w:tcW w:w="567" w:type="dxa"/>
            <w:shd w:val="clear" w:color="auto" w:fill="auto"/>
          </w:tcPr>
          <w:p w14:paraId="58BC0F1B" w14:textId="2AFF660B" w:rsidR="007F6A0D" w:rsidRPr="002D0647" w:rsidRDefault="00EA077E" w:rsidP="00F2759F">
            <w:pPr>
              <w:keepNext/>
              <w:jc w:val="center"/>
            </w:pPr>
            <w:r>
              <w:t>9,6</w:t>
            </w:r>
          </w:p>
        </w:tc>
        <w:tc>
          <w:tcPr>
            <w:tcW w:w="567" w:type="dxa"/>
            <w:shd w:val="clear" w:color="auto" w:fill="C2D69B" w:themeFill="accent3" w:themeFillTint="99"/>
          </w:tcPr>
          <w:p w14:paraId="419C762B" w14:textId="4E35F19A" w:rsidR="007F6A0D" w:rsidRPr="002D0647" w:rsidRDefault="002D0647" w:rsidP="00F2759F">
            <w:pPr>
              <w:keepNext/>
              <w:jc w:val="center"/>
            </w:pPr>
            <w:r>
              <w:t>5</w:t>
            </w:r>
          </w:p>
        </w:tc>
        <w:tc>
          <w:tcPr>
            <w:tcW w:w="567" w:type="dxa"/>
            <w:shd w:val="clear" w:color="auto" w:fill="auto"/>
          </w:tcPr>
          <w:p w14:paraId="2A6E3706" w14:textId="1B850F72" w:rsidR="007F6A0D" w:rsidRPr="002D0647" w:rsidRDefault="00EA077E" w:rsidP="00F2759F">
            <w:pPr>
              <w:keepNext/>
              <w:jc w:val="center"/>
            </w:pPr>
            <w:r>
              <w:t>2,0</w:t>
            </w:r>
          </w:p>
        </w:tc>
        <w:tc>
          <w:tcPr>
            <w:tcW w:w="567" w:type="dxa"/>
            <w:shd w:val="clear" w:color="auto" w:fill="C2D69B" w:themeFill="accent3" w:themeFillTint="99"/>
          </w:tcPr>
          <w:p w14:paraId="6141AE21" w14:textId="7DAF1371" w:rsidR="007F6A0D" w:rsidRPr="002D0647" w:rsidRDefault="002D0647" w:rsidP="00F2759F">
            <w:pPr>
              <w:keepNext/>
              <w:jc w:val="center"/>
            </w:pPr>
            <w:r>
              <w:t>1</w:t>
            </w:r>
          </w:p>
        </w:tc>
        <w:tc>
          <w:tcPr>
            <w:tcW w:w="709" w:type="dxa"/>
            <w:shd w:val="clear" w:color="auto" w:fill="auto"/>
          </w:tcPr>
          <w:p w14:paraId="2FC216BC" w14:textId="2FA63AC6" w:rsidR="007F6A0D" w:rsidRPr="002D0647" w:rsidRDefault="002D0647" w:rsidP="00F2759F">
            <w:pPr>
              <w:keepNext/>
              <w:jc w:val="center"/>
            </w:pPr>
            <w:r>
              <w:t>0,3</w:t>
            </w:r>
          </w:p>
        </w:tc>
        <w:tc>
          <w:tcPr>
            <w:tcW w:w="552" w:type="dxa"/>
            <w:shd w:val="clear" w:color="auto" w:fill="auto"/>
          </w:tcPr>
          <w:p w14:paraId="43EEEF9B" w14:textId="41FE9A7D" w:rsidR="007F6A0D" w:rsidRPr="002D0647" w:rsidRDefault="007F6A0D" w:rsidP="00F2759F">
            <w:pPr>
              <w:keepNext/>
              <w:jc w:val="center"/>
            </w:pPr>
          </w:p>
        </w:tc>
        <w:tc>
          <w:tcPr>
            <w:tcW w:w="582" w:type="dxa"/>
            <w:shd w:val="clear" w:color="auto" w:fill="auto"/>
          </w:tcPr>
          <w:p w14:paraId="406AE7D3" w14:textId="64704471" w:rsidR="007F6A0D" w:rsidRPr="002D0647" w:rsidRDefault="007F6A0D" w:rsidP="00F2759F">
            <w:pPr>
              <w:keepNext/>
              <w:jc w:val="center"/>
            </w:pPr>
          </w:p>
        </w:tc>
        <w:tc>
          <w:tcPr>
            <w:tcW w:w="850" w:type="dxa"/>
            <w:shd w:val="clear" w:color="auto" w:fill="auto"/>
          </w:tcPr>
          <w:p w14:paraId="604C4D50" w14:textId="6AB17DD3" w:rsidR="007F6A0D" w:rsidRPr="002D0647" w:rsidRDefault="00F77E20" w:rsidP="00F2759F">
            <w:pPr>
              <w:keepNext/>
              <w:jc w:val="center"/>
            </w:pPr>
            <w:r>
              <w:t>2</w:t>
            </w:r>
          </w:p>
        </w:tc>
      </w:tr>
    </w:tbl>
    <w:p w14:paraId="17F3DD4B" w14:textId="77777777" w:rsidR="00D56C6D" w:rsidRDefault="00D56C6D" w:rsidP="004674EA">
      <w:pPr>
        <w:pStyle w:val="5"/>
        <w:rPr>
          <w:sz w:val="28"/>
          <w:szCs w:val="28"/>
        </w:rPr>
      </w:pPr>
      <w:bookmarkStart w:id="8" w:name="_Toc364773959"/>
    </w:p>
    <w:p w14:paraId="4F803557" w14:textId="2E76A064" w:rsidR="004674EA" w:rsidRPr="00BD5B8D" w:rsidRDefault="004674EA" w:rsidP="004674EA">
      <w:pPr>
        <w:pStyle w:val="5"/>
        <w:rPr>
          <w:sz w:val="28"/>
          <w:szCs w:val="28"/>
        </w:rPr>
      </w:pPr>
      <w:bookmarkStart w:id="9" w:name="_GoBack"/>
      <w:bookmarkEnd w:id="9"/>
      <w:r w:rsidRPr="00BD5B8D">
        <w:rPr>
          <w:sz w:val="28"/>
          <w:szCs w:val="28"/>
        </w:rPr>
        <w:t xml:space="preserve">Раздел </w:t>
      </w:r>
      <w:r w:rsidR="007559DE" w:rsidRPr="006F4428">
        <w:rPr>
          <w:sz w:val="28"/>
          <w:szCs w:val="28"/>
        </w:rPr>
        <w:t>6</w:t>
      </w:r>
      <w:r w:rsidRPr="00BD5B8D">
        <w:rPr>
          <w:sz w:val="28"/>
          <w:szCs w:val="28"/>
        </w:rPr>
        <w:t>.</w:t>
      </w:r>
      <w:r w:rsidR="007559DE" w:rsidRPr="006F4428">
        <w:rPr>
          <w:sz w:val="28"/>
          <w:szCs w:val="28"/>
        </w:rPr>
        <w:t>4</w:t>
      </w:r>
      <w:r w:rsidRPr="00BD5B8D">
        <w:rPr>
          <w:sz w:val="28"/>
          <w:szCs w:val="28"/>
        </w:rPr>
        <w:t>. Публикации по тематике прикладных исследований, выполненных в рамках Государственного задания (бюджетное финансирование)</w:t>
      </w:r>
      <w:bookmarkEnd w:id="8"/>
    </w:p>
    <w:p w14:paraId="048B3C6D" w14:textId="77777777" w:rsidR="00EE3D80" w:rsidRPr="00C849C5" w:rsidRDefault="00EE3D80"/>
    <w:tbl>
      <w:tblPr>
        <w:tblStyle w:val="a3"/>
        <w:tblW w:w="14709" w:type="dxa"/>
        <w:tblLook w:val="04A0" w:firstRow="1" w:lastRow="0" w:firstColumn="1" w:lastColumn="0" w:noHBand="0" w:noVBand="1"/>
      </w:tblPr>
      <w:tblGrid>
        <w:gridCol w:w="788"/>
        <w:gridCol w:w="3656"/>
        <w:gridCol w:w="1357"/>
        <w:gridCol w:w="8908"/>
      </w:tblGrid>
      <w:tr w:rsidR="00C849C5" w:rsidRPr="00EE2F3E" w14:paraId="6686767E" w14:textId="77777777" w:rsidTr="009172B2">
        <w:tc>
          <w:tcPr>
            <w:tcW w:w="817" w:type="dxa"/>
            <w:vAlign w:val="center"/>
          </w:tcPr>
          <w:p w14:paraId="6C99D1B3" w14:textId="77777777" w:rsidR="004674EA" w:rsidRPr="00EE2F3E" w:rsidRDefault="004674EA" w:rsidP="004674EA">
            <w:pPr>
              <w:jc w:val="center"/>
              <w:rPr>
                <w:b/>
                <w:sz w:val="18"/>
                <w:szCs w:val="18"/>
              </w:rPr>
            </w:pPr>
            <w:r w:rsidRPr="00EE2F3E">
              <w:rPr>
                <w:b/>
                <w:sz w:val="18"/>
                <w:szCs w:val="18"/>
              </w:rPr>
              <w:t>№ п/п</w:t>
            </w:r>
          </w:p>
        </w:tc>
        <w:tc>
          <w:tcPr>
            <w:tcW w:w="3856" w:type="dxa"/>
            <w:vAlign w:val="center"/>
          </w:tcPr>
          <w:p w14:paraId="640EB164" w14:textId="77777777" w:rsidR="004674EA" w:rsidRPr="00EE2F3E" w:rsidRDefault="004674EA" w:rsidP="004674EA">
            <w:pPr>
              <w:jc w:val="center"/>
              <w:rPr>
                <w:b/>
                <w:sz w:val="18"/>
                <w:szCs w:val="18"/>
              </w:rPr>
            </w:pPr>
            <w:r w:rsidRPr="00EE2F3E">
              <w:rPr>
                <w:b/>
                <w:sz w:val="18"/>
                <w:szCs w:val="18"/>
              </w:rPr>
              <w:t>Наименование темы</w:t>
            </w:r>
          </w:p>
        </w:tc>
        <w:tc>
          <w:tcPr>
            <w:tcW w:w="447" w:type="dxa"/>
            <w:vAlign w:val="center"/>
          </w:tcPr>
          <w:p w14:paraId="22B842CA" w14:textId="77777777" w:rsidR="004674EA" w:rsidRPr="00EE2F3E" w:rsidRDefault="004674EA" w:rsidP="004674EA">
            <w:pPr>
              <w:jc w:val="center"/>
              <w:rPr>
                <w:b/>
                <w:sz w:val="18"/>
                <w:szCs w:val="18"/>
              </w:rPr>
            </w:pPr>
            <w:r w:rsidRPr="00EE2F3E">
              <w:rPr>
                <w:b/>
                <w:sz w:val="18"/>
                <w:szCs w:val="18"/>
              </w:rPr>
              <w:t>Руководитель</w:t>
            </w:r>
          </w:p>
        </w:tc>
        <w:tc>
          <w:tcPr>
            <w:tcW w:w="9589" w:type="dxa"/>
            <w:vAlign w:val="center"/>
          </w:tcPr>
          <w:p w14:paraId="11E703B8" w14:textId="77777777" w:rsidR="004674EA" w:rsidRPr="00EE2F3E" w:rsidRDefault="004674EA" w:rsidP="004674EA">
            <w:pPr>
              <w:jc w:val="center"/>
              <w:rPr>
                <w:b/>
                <w:sz w:val="18"/>
                <w:szCs w:val="18"/>
              </w:rPr>
            </w:pPr>
            <w:r w:rsidRPr="00EE2F3E">
              <w:rPr>
                <w:b/>
                <w:sz w:val="18"/>
                <w:szCs w:val="18"/>
              </w:rPr>
              <w:t xml:space="preserve">Публикации результатов исследования </w:t>
            </w:r>
            <w:r w:rsidRPr="00EE2F3E">
              <w:rPr>
                <w:b/>
                <w:sz w:val="18"/>
                <w:szCs w:val="18"/>
              </w:rPr>
              <w:br/>
              <w:t>(название, выходные данные)</w:t>
            </w:r>
          </w:p>
        </w:tc>
      </w:tr>
      <w:tr w:rsidR="00C849C5" w:rsidRPr="00EE2F3E" w14:paraId="3A3C627C" w14:textId="77777777" w:rsidTr="009172B2">
        <w:tc>
          <w:tcPr>
            <w:tcW w:w="817" w:type="dxa"/>
            <w:vAlign w:val="center"/>
          </w:tcPr>
          <w:p w14:paraId="4F7CB902" w14:textId="77777777" w:rsidR="004674EA" w:rsidRPr="00EE2F3E" w:rsidRDefault="004674EA" w:rsidP="004674EA">
            <w:pPr>
              <w:jc w:val="center"/>
              <w:rPr>
                <w:b/>
                <w:sz w:val="18"/>
                <w:szCs w:val="18"/>
              </w:rPr>
            </w:pPr>
            <w:r w:rsidRPr="00EE2F3E">
              <w:rPr>
                <w:b/>
                <w:sz w:val="18"/>
                <w:szCs w:val="18"/>
              </w:rPr>
              <w:t>1</w:t>
            </w:r>
          </w:p>
        </w:tc>
        <w:tc>
          <w:tcPr>
            <w:tcW w:w="3856" w:type="dxa"/>
            <w:vAlign w:val="center"/>
          </w:tcPr>
          <w:p w14:paraId="7ED25784" w14:textId="77777777" w:rsidR="004674EA" w:rsidRPr="00EE2F3E" w:rsidRDefault="004674EA" w:rsidP="004674EA">
            <w:pPr>
              <w:jc w:val="center"/>
              <w:rPr>
                <w:b/>
                <w:sz w:val="18"/>
                <w:szCs w:val="18"/>
              </w:rPr>
            </w:pPr>
            <w:r w:rsidRPr="00EE2F3E">
              <w:rPr>
                <w:b/>
                <w:sz w:val="18"/>
                <w:szCs w:val="18"/>
              </w:rPr>
              <w:t>2</w:t>
            </w:r>
          </w:p>
        </w:tc>
        <w:tc>
          <w:tcPr>
            <w:tcW w:w="447" w:type="dxa"/>
            <w:vAlign w:val="center"/>
          </w:tcPr>
          <w:p w14:paraId="66746254" w14:textId="77777777" w:rsidR="004674EA" w:rsidRPr="00EE2F3E" w:rsidRDefault="004674EA" w:rsidP="004674EA">
            <w:pPr>
              <w:jc w:val="center"/>
              <w:rPr>
                <w:b/>
                <w:sz w:val="18"/>
                <w:szCs w:val="18"/>
              </w:rPr>
            </w:pPr>
            <w:r w:rsidRPr="00EE2F3E">
              <w:rPr>
                <w:b/>
                <w:sz w:val="18"/>
                <w:szCs w:val="18"/>
              </w:rPr>
              <w:t>3</w:t>
            </w:r>
          </w:p>
        </w:tc>
        <w:tc>
          <w:tcPr>
            <w:tcW w:w="9589" w:type="dxa"/>
            <w:vAlign w:val="center"/>
          </w:tcPr>
          <w:p w14:paraId="19ED28A1" w14:textId="77777777" w:rsidR="004674EA" w:rsidRPr="00EE2F3E" w:rsidRDefault="004674EA" w:rsidP="004674EA">
            <w:pPr>
              <w:jc w:val="center"/>
              <w:rPr>
                <w:b/>
                <w:sz w:val="18"/>
                <w:szCs w:val="18"/>
              </w:rPr>
            </w:pPr>
            <w:r w:rsidRPr="00EE2F3E">
              <w:rPr>
                <w:b/>
                <w:sz w:val="18"/>
                <w:szCs w:val="18"/>
              </w:rPr>
              <w:t>4</w:t>
            </w:r>
          </w:p>
        </w:tc>
      </w:tr>
      <w:tr w:rsidR="009172B2" w:rsidRPr="00EE2F3E" w14:paraId="55D100CE" w14:textId="77777777" w:rsidTr="009167C0">
        <w:trPr>
          <w:trHeight w:val="888"/>
        </w:trPr>
        <w:tc>
          <w:tcPr>
            <w:tcW w:w="817" w:type="dxa"/>
            <w:vAlign w:val="center"/>
          </w:tcPr>
          <w:p w14:paraId="399AF927" w14:textId="77777777" w:rsidR="009172B2" w:rsidRPr="00EE2F3E" w:rsidRDefault="009172B2" w:rsidP="004674EA">
            <w:pPr>
              <w:jc w:val="center"/>
              <w:rPr>
                <w:sz w:val="18"/>
                <w:szCs w:val="18"/>
              </w:rPr>
            </w:pPr>
            <w:r w:rsidRPr="00EE2F3E">
              <w:rPr>
                <w:sz w:val="18"/>
                <w:szCs w:val="18"/>
              </w:rPr>
              <w:t>1</w:t>
            </w:r>
          </w:p>
        </w:tc>
        <w:tc>
          <w:tcPr>
            <w:tcW w:w="3856" w:type="dxa"/>
            <w:vAlign w:val="center"/>
          </w:tcPr>
          <w:p w14:paraId="39F40624" w14:textId="6F7A7566" w:rsidR="009172B2" w:rsidRPr="00EE2F3E" w:rsidRDefault="009172B2" w:rsidP="009172B2">
            <w:pPr>
              <w:shd w:val="clear" w:color="auto" w:fill="FFFFFF" w:themeFill="background1"/>
              <w:tabs>
                <w:tab w:val="left" w:pos="295"/>
              </w:tabs>
              <w:ind w:left="14"/>
              <w:rPr>
                <w:sz w:val="18"/>
                <w:szCs w:val="18"/>
              </w:rPr>
            </w:pPr>
            <w:r w:rsidRPr="00EE2F3E">
              <w:rPr>
                <w:sz w:val="18"/>
                <w:szCs w:val="18"/>
              </w:rPr>
              <w:t>Разработка механизмов повышения устойчивости социально-экономического развития регионов с использованием ГИС-технологий» ВТК-ГЗ-19-18</w:t>
            </w:r>
          </w:p>
          <w:p w14:paraId="20B84111" w14:textId="77777777" w:rsidR="009172B2" w:rsidRPr="00EE2F3E" w:rsidRDefault="009172B2" w:rsidP="009172B2">
            <w:pPr>
              <w:jc w:val="center"/>
              <w:rPr>
                <w:sz w:val="18"/>
                <w:szCs w:val="18"/>
                <w:highlight w:val="yellow"/>
              </w:rPr>
            </w:pPr>
          </w:p>
        </w:tc>
        <w:tc>
          <w:tcPr>
            <w:tcW w:w="447" w:type="dxa"/>
            <w:vAlign w:val="center"/>
          </w:tcPr>
          <w:p w14:paraId="57A4F574" w14:textId="7A3EE285" w:rsidR="009172B2" w:rsidRPr="00EE2F3E" w:rsidRDefault="009172B2" w:rsidP="009172B2">
            <w:pPr>
              <w:rPr>
                <w:sz w:val="18"/>
                <w:szCs w:val="18"/>
                <w:highlight w:val="yellow"/>
              </w:rPr>
            </w:pPr>
            <w:r w:rsidRPr="00EE2F3E">
              <w:rPr>
                <w:sz w:val="18"/>
                <w:szCs w:val="18"/>
              </w:rPr>
              <w:t>Строев П.В.</w:t>
            </w:r>
          </w:p>
        </w:tc>
        <w:tc>
          <w:tcPr>
            <w:tcW w:w="9589" w:type="dxa"/>
            <w:vAlign w:val="center"/>
          </w:tcPr>
          <w:p w14:paraId="6E693988" w14:textId="43E4CFA2" w:rsidR="009172B2" w:rsidRPr="00EE2F3E" w:rsidRDefault="009172B2" w:rsidP="009172B2">
            <w:pPr>
              <w:jc w:val="both"/>
              <w:rPr>
                <w:sz w:val="18"/>
                <w:szCs w:val="18"/>
              </w:rPr>
            </w:pPr>
            <w:r w:rsidRPr="00EE2F3E">
              <w:rPr>
                <w:sz w:val="18"/>
                <w:szCs w:val="18"/>
              </w:rPr>
              <w:t>Смыслова О.Ю., Строев П.В., Нестерова Н.Н. Механизм повышения устойчивости социально-экономического развития регионов с использованием ГИС-технологий // Управленческие науки. 2018. №4. С.84-93</w:t>
            </w:r>
          </w:p>
        </w:tc>
      </w:tr>
    </w:tbl>
    <w:p w14:paraId="2A92BC93" w14:textId="77777777" w:rsidR="004674EA" w:rsidRPr="00C849C5" w:rsidRDefault="004674EA"/>
    <w:sectPr w:rsidR="004674EA" w:rsidRPr="00C849C5" w:rsidSect="00DB7AC4">
      <w:headerReference w:type="default" r:id="rId38"/>
      <w:pgSz w:w="16838" w:h="11906" w:orient="landscape"/>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3F409" w16cid:durableId="20168E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F1F13" w14:textId="77777777" w:rsidR="00F65D95" w:rsidRDefault="00F65D95" w:rsidP="00E076C2">
      <w:r>
        <w:separator/>
      </w:r>
    </w:p>
  </w:endnote>
  <w:endnote w:type="continuationSeparator" w:id="0">
    <w:p w14:paraId="23D4B88F" w14:textId="77777777" w:rsidR="00F65D95" w:rsidRDefault="00F65D95" w:rsidP="00E076C2">
      <w:r>
        <w:continuationSeparator/>
      </w:r>
    </w:p>
  </w:endnote>
  <w:endnote w:type="continuationNotice" w:id="1">
    <w:p w14:paraId="7DC9D651" w14:textId="77777777" w:rsidR="00F65D95" w:rsidRDefault="00F6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etaPro-Norm-Identity-H">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919E7" w14:textId="77777777" w:rsidR="00F65D95" w:rsidRDefault="00F65D95" w:rsidP="00E076C2">
      <w:r>
        <w:separator/>
      </w:r>
    </w:p>
  </w:footnote>
  <w:footnote w:type="continuationSeparator" w:id="0">
    <w:p w14:paraId="0718EAAF" w14:textId="77777777" w:rsidR="00F65D95" w:rsidRDefault="00F65D95" w:rsidP="00E076C2">
      <w:r>
        <w:continuationSeparator/>
      </w:r>
    </w:p>
  </w:footnote>
  <w:footnote w:type="continuationNotice" w:id="1">
    <w:p w14:paraId="4D988D0C" w14:textId="77777777" w:rsidR="00F65D95" w:rsidRDefault="00F65D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30"/>
      <w:docPartObj>
        <w:docPartGallery w:val="Page Numbers (Top of Page)"/>
        <w:docPartUnique/>
      </w:docPartObj>
    </w:sdtPr>
    <w:sdtEndPr/>
    <w:sdtContent>
      <w:p w14:paraId="51A2661F" w14:textId="3E55CB5F" w:rsidR="00F65D95" w:rsidRDefault="00F65D95">
        <w:pPr>
          <w:pStyle w:val="ac"/>
          <w:jc w:val="center"/>
        </w:pPr>
        <w:r>
          <w:fldChar w:fldCharType="begin"/>
        </w:r>
        <w:r>
          <w:instrText>PAGE   \* MERGEFORMAT</w:instrText>
        </w:r>
        <w:r>
          <w:fldChar w:fldCharType="separate"/>
        </w:r>
        <w:r w:rsidR="00D56C6D">
          <w:rPr>
            <w:noProof/>
          </w:rPr>
          <w:t>23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E35"/>
    <w:multiLevelType w:val="hybridMultilevel"/>
    <w:tmpl w:val="2FDEBAAA"/>
    <w:lvl w:ilvl="0" w:tplc="ADB8EA02">
      <w:start w:val="1"/>
      <w:numFmt w:val="decimal"/>
      <w:lvlText w:val="%1."/>
      <w:lvlJc w:val="left"/>
      <w:pPr>
        <w:ind w:left="720" w:hanging="360"/>
      </w:pPr>
    </w:lvl>
    <w:lvl w:ilvl="1" w:tplc="D37CE62E">
      <w:start w:val="1"/>
      <w:numFmt w:val="lowerLetter"/>
      <w:lvlText w:val="%2."/>
      <w:lvlJc w:val="left"/>
      <w:pPr>
        <w:ind w:left="1440" w:hanging="360"/>
      </w:pPr>
    </w:lvl>
    <w:lvl w:ilvl="2" w:tplc="203E42AA">
      <w:start w:val="1"/>
      <w:numFmt w:val="lowerRoman"/>
      <w:lvlText w:val="%3."/>
      <w:lvlJc w:val="right"/>
      <w:pPr>
        <w:ind w:left="2160" w:hanging="180"/>
      </w:pPr>
    </w:lvl>
    <w:lvl w:ilvl="3" w:tplc="048E3792">
      <w:start w:val="1"/>
      <w:numFmt w:val="decimal"/>
      <w:lvlText w:val="%4."/>
      <w:lvlJc w:val="left"/>
      <w:pPr>
        <w:ind w:left="2880" w:hanging="360"/>
      </w:pPr>
    </w:lvl>
    <w:lvl w:ilvl="4" w:tplc="6576DFA4">
      <w:start w:val="1"/>
      <w:numFmt w:val="lowerLetter"/>
      <w:lvlText w:val="%5."/>
      <w:lvlJc w:val="left"/>
      <w:pPr>
        <w:ind w:left="3600" w:hanging="360"/>
      </w:pPr>
    </w:lvl>
    <w:lvl w:ilvl="5" w:tplc="273A63E0">
      <w:start w:val="1"/>
      <w:numFmt w:val="lowerRoman"/>
      <w:lvlText w:val="%6."/>
      <w:lvlJc w:val="right"/>
      <w:pPr>
        <w:ind w:left="4320" w:hanging="180"/>
      </w:pPr>
    </w:lvl>
    <w:lvl w:ilvl="6" w:tplc="1D9067BA">
      <w:start w:val="1"/>
      <w:numFmt w:val="decimal"/>
      <w:lvlText w:val="%7."/>
      <w:lvlJc w:val="left"/>
      <w:pPr>
        <w:ind w:left="5040" w:hanging="360"/>
      </w:pPr>
    </w:lvl>
    <w:lvl w:ilvl="7" w:tplc="C8ECA736">
      <w:start w:val="1"/>
      <w:numFmt w:val="lowerLetter"/>
      <w:lvlText w:val="%8."/>
      <w:lvlJc w:val="left"/>
      <w:pPr>
        <w:ind w:left="5760" w:hanging="360"/>
      </w:pPr>
    </w:lvl>
    <w:lvl w:ilvl="8" w:tplc="3772896A">
      <w:start w:val="1"/>
      <w:numFmt w:val="lowerRoman"/>
      <w:lvlText w:val="%9."/>
      <w:lvlJc w:val="right"/>
      <w:pPr>
        <w:ind w:left="6480" w:hanging="180"/>
      </w:pPr>
    </w:lvl>
  </w:abstractNum>
  <w:abstractNum w:abstractNumId="1" w15:restartNumberingAfterBreak="0">
    <w:nsid w:val="080017DC"/>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6E75B3"/>
    <w:multiLevelType w:val="hybridMultilevel"/>
    <w:tmpl w:val="537A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8254B9"/>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C3ECB"/>
    <w:multiLevelType w:val="hybridMultilevel"/>
    <w:tmpl w:val="6572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519ED"/>
    <w:multiLevelType w:val="hybridMultilevel"/>
    <w:tmpl w:val="8FEE2F3A"/>
    <w:lvl w:ilvl="0" w:tplc="432C414A">
      <w:start w:val="1"/>
      <w:numFmt w:val="decimal"/>
      <w:lvlText w:val="%1."/>
      <w:lvlJc w:val="left"/>
      <w:pPr>
        <w:ind w:left="720" w:hanging="360"/>
      </w:pPr>
    </w:lvl>
    <w:lvl w:ilvl="1" w:tplc="08EA47F6">
      <w:start w:val="1"/>
      <w:numFmt w:val="lowerLetter"/>
      <w:lvlText w:val="%2."/>
      <w:lvlJc w:val="left"/>
      <w:pPr>
        <w:ind w:left="1440" w:hanging="360"/>
      </w:pPr>
    </w:lvl>
    <w:lvl w:ilvl="2" w:tplc="1530548C">
      <w:start w:val="1"/>
      <w:numFmt w:val="lowerRoman"/>
      <w:lvlText w:val="%3."/>
      <w:lvlJc w:val="right"/>
      <w:pPr>
        <w:ind w:left="2160" w:hanging="180"/>
      </w:pPr>
    </w:lvl>
    <w:lvl w:ilvl="3" w:tplc="E7589F64">
      <w:start w:val="1"/>
      <w:numFmt w:val="decimal"/>
      <w:lvlText w:val="%4."/>
      <w:lvlJc w:val="left"/>
      <w:pPr>
        <w:ind w:left="2880" w:hanging="360"/>
      </w:pPr>
    </w:lvl>
    <w:lvl w:ilvl="4" w:tplc="57CA53A8">
      <w:start w:val="1"/>
      <w:numFmt w:val="lowerLetter"/>
      <w:lvlText w:val="%5."/>
      <w:lvlJc w:val="left"/>
      <w:pPr>
        <w:ind w:left="3600" w:hanging="360"/>
      </w:pPr>
    </w:lvl>
    <w:lvl w:ilvl="5" w:tplc="D37242B4">
      <w:start w:val="1"/>
      <w:numFmt w:val="lowerRoman"/>
      <w:lvlText w:val="%6."/>
      <w:lvlJc w:val="right"/>
      <w:pPr>
        <w:ind w:left="4320" w:hanging="180"/>
      </w:pPr>
    </w:lvl>
    <w:lvl w:ilvl="6" w:tplc="685044B6">
      <w:start w:val="1"/>
      <w:numFmt w:val="decimal"/>
      <w:lvlText w:val="%7."/>
      <w:lvlJc w:val="left"/>
      <w:pPr>
        <w:ind w:left="5040" w:hanging="360"/>
      </w:pPr>
    </w:lvl>
    <w:lvl w:ilvl="7" w:tplc="6838ABF2">
      <w:start w:val="1"/>
      <w:numFmt w:val="lowerLetter"/>
      <w:lvlText w:val="%8."/>
      <w:lvlJc w:val="left"/>
      <w:pPr>
        <w:ind w:left="5760" w:hanging="360"/>
      </w:pPr>
    </w:lvl>
    <w:lvl w:ilvl="8" w:tplc="FAD2D698">
      <w:start w:val="1"/>
      <w:numFmt w:val="lowerRoman"/>
      <w:lvlText w:val="%9."/>
      <w:lvlJc w:val="right"/>
      <w:pPr>
        <w:ind w:left="6480" w:hanging="180"/>
      </w:pPr>
    </w:lvl>
  </w:abstractNum>
  <w:abstractNum w:abstractNumId="6" w15:restartNumberingAfterBreak="0">
    <w:nsid w:val="16FC01FE"/>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C658C"/>
    <w:multiLevelType w:val="hybridMultilevel"/>
    <w:tmpl w:val="8FCC0264"/>
    <w:lvl w:ilvl="0" w:tplc="31527E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C870FBF"/>
    <w:multiLevelType w:val="hybridMultilevel"/>
    <w:tmpl w:val="F3EEA6C0"/>
    <w:lvl w:ilvl="0" w:tplc="A40E26B6">
      <w:start w:val="1"/>
      <w:numFmt w:val="decimal"/>
      <w:lvlText w:val="%1."/>
      <w:lvlJc w:val="left"/>
      <w:pPr>
        <w:ind w:left="1080" w:hanging="360"/>
      </w:pPr>
      <w:rPr>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7D769C"/>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4C435F"/>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17D74F1"/>
    <w:multiLevelType w:val="hybridMultilevel"/>
    <w:tmpl w:val="7AA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5667D4"/>
    <w:multiLevelType w:val="hybridMultilevel"/>
    <w:tmpl w:val="DEC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21766"/>
    <w:multiLevelType w:val="hybridMultilevel"/>
    <w:tmpl w:val="7D06BB96"/>
    <w:lvl w:ilvl="0" w:tplc="E07A3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02A2C"/>
    <w:multiLevelType w:val="hybridMultilevel"/>
    <w:tmpl w:val="35EADE58"/>
    <w:lvl w:ilvl="0" w:tplc="7C1A6EFE">
      <w:start w:val="1"/>
      <w:numFmt w:val="decimal"/>
      <w:lvlText w:val="%1."/>
      <w:lvlJc w:val="left"/>
      <w:pPr>
        <w:ind w:left="720" w:hanging="360"/>
      </w:pPr>
    </w:lvl>
    <w:lvl w:ilvl="1" w:tplc="749C10BE">
      <w:start w:val="1"/>
      <w:numFmt w:val="lowerLetter"/>
      <w:lvlText w:val="%2."/>
      <w:lvlJc w:val="left"/>
      <w:pPr>
        <w:ind w:left="1440" w:hanging="360"/>
      </w:pPr>
    </w:lvl>
    <w:lvl w:ilvl="2" w:tplc="AC5AA152">
      <w:start w:val="1"/>
      <w:numFmt w:val="lowerRoman"/>
      <w:lvlText w:val="%3."/>
      <w:lvlJc w:val="right"/>
      <w:pPr>
        <w:ind w:left="2160" w:hanging="180"/>
      </w:pPr>
    </w:lvl>
    <w:lvl w:ilvl="3" w:tplc="7986882E">
      <w:start w:val="1"/>
      <w:numFmt w:val="decimal"/>
      <w:lvlText w:val="%4."/>
      <w:lvlJc w:val="left"/>
      <w:pPr>
        <w:ind w:left="2880" w:hanging="360"/>
      </w:pPr>
    </w:lvl>
    <w:lvl w:ilvl="4" w:tplc="E6FC1290">
      <w:start w:val="1"/>
      <w:numFmt w:val="lowerLetter"/>
      <w:lvlText w:val="%5."/>
      <w:lvlJc w:val="left"/>
      <w:pPr>
        <w:ind w:left="3600" w:hanging="360"/>
      </w:pPr>
    </w:lvl>
    <w:lvl w:ilvl="5" w:tplc="865A8C4C">
      <w:start w:val="1"/>
      <w:numFmt w:val="lowerRoman"/>
      <w:lvlText w:val="%6."/>
      <w:lvlJc w:val="right"/>
      <w:pPr>
        <w:ind w:left="4320" w:hanging="180"/>
      </w:pPr>
    </w:lvl>
    <w:lvl w:ilvl="6" w:tplc="A19A331A">
      <w:start w:val="1"/>
      <w:numFmt w:val="decimal"/>
      <w:lvlText w:val="%7."/>
      <w:lvlJc w:val="left"/>
      <w:pPr>
        <w:ind w:left="5040" w:hanging="360"/>
      </w:pPr>
    </w:lvl>
    <w:lvl w:ilvl="7" w:tplc="DF2E6186">
      <w:start w:val="1"/>
      <w:numFmt w:val="lowerLetter"/>
      <w:lvlText w:val="%8."/>
      <w:lvlJc w:val="left"/>
      <w:pPr>
        <w:ind w:left="5760" w:hanging="360"/>
      </w:pPr>
    </w:lvl>
    <w:lvl w:ilvl="8" w:tplc="B8E0E704">
      <w:start w:val="1"/>
      <w:numFmt w:val="lowerRoman"/>
      <w:lvlText w:val="%9."/>
      <w:lvlJc w:val="right"/>
      <w:pPr>
        <w:ind w:left="6480" w:hanging="180"/>
      </w:pPr>
    </w:lvl>
  </w:abstractNum>
  <w:abstractNum w:abstractNumId="15" w15:restartNumberingAfterBreak="0">
    <w:nsid w:val="26AE25BA"/>
    <w:multiLevelType w:val="hybridMultilevel"/>
    <w:tmpl w:val="1C7E8636"/>
    <w:lvl w:ilvl="0" w:tplc="370658AE">
      <w:start w:val="1"/>
      <w:numFmt w:val="decimal"/>
      <w:lvlText w:val="%1."/>
      <w:lvlJc w:val="left"/>
      <w:pPr>
        <w:ind w:left="720" w:hanging="360"/>
      </w:pPr>
    </w:lvl>
    <w:lvl w:ilvl="1" w:tplc="79CAACBE">
      <w:start w:val="1"/>
      <w:numFmt w:val="lowerLetter"/>
      <w:lvlText w:val="%2."/>
      <w:lvlJc w:val="left"/>
      <w:pPr>
        <w:ind w:left="1440" w:hanging="360"/>
      </w:pPr>
    </w:lvl>
    <w:lvl w:ilvl="2" w:tplc="9774C5A2">
      <w:start w:val="1"/>
      <w:numFmt w:val="lowerRoman"/>
      <w:lvlText w:val="%3."/>
      <w:lvlJc w:val="right"/>
      <w:pPr>
        <w:ind w:left="2160" w:hanging="180"/>
      </w:pPr>
    </w:lvl>
    <w:lvl w:ilvl="3" w:tplc="6C9070E2">
      <w:start w:val="1"/>
      <w:numFmt w:val="decimal"/>
      <w:lvlText w:val="%4."/>
      <w:lvlJc w:val="left"/>
      <w:pPr>
        <w:ind w:left="2880" w:hanging="360"/>
      </w:pPr>
    </w:lvl>
    <w:lvl w:ilvl="4" w:tplc="272054E0">
      <w:start w:val="1"/>
      <w:numFmt w:val="lowerLetter"/>
      <w:lvlText w:val="%5."/>
      <w:lvlJc w:val="left"/>
      <w:pPr>
        <w:ind w:left="3600" w:hanging="360"/>
      </w:pPr>
    </w:lvl>
    <w:lvl w:ilvl="5" w:tplc="87764628">
      <w:start w:val="1"/>
      <w:numFmt w:val="lowerRoman"/>
      <w:lvlText w:val="%6."/>
      <w:lvlJc w:val="right"/>
      <w:pPr>
        <w:ind w:left="4320" w:hanging="180"/>
      </w:pPr>
    </w:lvl>
    <w:lvl w:ilvl="6" w:tplc="E45E8FC6">
      <w:start w:val="1"/>
      <w:numFmt w:val="decimal"/>
      <w:lvlText w:val="%7."/>
      <w:lvlJc w:val="left"/>
      <w:pPr>
        <w:ind w:left="5040" w:hanging="360"/>
      </w:pPr>
    </w:lvl>
    <w:lvl w:ilvl="7" w:tplc="0B14394A">
      <w:start w:val="1"/>
      <w:numFmt w:val="lowerLetter"/>
      <w:lvlText w:val="%8."/>
      <w:lvlJc w:val="left"/>
      <w:pPr>
        <w:ind w:left="5760" w:hanging="360"/>
      </w:pPr>
    </w:lvl>
    <w:lvl w:ilvl="8" w:tplc="409E7FB2">
      <w:start w:val="1"/>
      <w:numFmt w:val="lowerRoman"/>
      <w:lvlText w:val="%9."/>
      <w:lvlJc w:val="right"/>
      <w:pPr>
        <w:ind w:left="6480" w:hanging="180"/>
      </w:pPr>
    </w:lvl>
  </w:abstractNum>
  <w:abstractNum w:abstractNumId="16" w15:restartNumberingAfterBreak="0">
    <w:nsid w:val="270E010D"/>
    <w:multiLevelType w:val="hybridMultilevel"/>
    <w:tmpl w:val="1904F804"/>
    <w:lvl w:ilvl="0" w:tplc="4F76DA66">
      <w:start w:val="1"/>
      <w:numFmt w:val="decimal"/>
      <w:lvlText w:val="%1."/>
      <w:lvlJc w:val="left"/>
      <w:pPr>
        <w:ind w:left="720" w:hanging="360"/>
      </w:pPr>
    </w:lvl>
    <w:lvl w:ilvl="1" w:tplc="164CBA30">
      <w:start w:val="1"/>
      <w:numFmt w:val="lowerLetter"/>
      <w:lvlText w:val="%2."/>
      <w:lvlJc w:val="left"/>
      <w:pPr>
        <w:ind w:left="1440" w:hanging="360"/>
      </w:pPr>
    </w:lvl>
    <w:lvl w:ilvl="2" w:tplc="447A878E">
      <w:start w:val="1"/>
      <w:numFmt w:val="lowerRoman"/>
      <w:lvlText w:val="%3."/>
      <w:lvlJc w:val="right"/>
      <w:pPr>
        <w:ind w:left="2160" w:hanging="180"/>
      </w:pPr>
    </w:lvl>
    <w:lvl w:ilvl="3" w:tplc="B4D85484">
      <w:start w:val="1"/>
      <w:numFmt w:val="decimal"/>
      <w:lvlText w:val="%4."/>
      <w:lvlJc w:val="left"/>
      <w:pPr>
        <w:ind w:left="2880" w:hanging="360"/>
      </w:pPr>
    </w:lvl>
    <w:lvl w:ilvl="4" w:tplc="AF9EB7A0">
      <w:start w:val="1"/>
      <w:numFmt w:val="lowerLetter"/>
      <w:lvlText w:val="%5."/>
      <w:lvlJc w:val="left"/>
      <w:pPr>
        <w:ind w:left="3600" w:hanging="360"/>
      </w:pPr>
    </w:lvl>
    <w:lvl w:ilvl="5" w:tplc="0C8248F8">
      <w:start w:val="1"/>
      <w:numFmt w:val="lowerRoman"/>
      <w:lvlText w:val="%6."/>
      <w:lvlJc w:val="right"/>
      <w:pPr>
        <w:ind w:left="4320" w:hanging="180"/>
      </w:pPr>
    </w:lvl>
    <w:lvl w:ilvl="6" w:tplc="D8EECF58">
      <w:start w:val="1"/>
      <w:numFmt w:val="decimal"/>
      <w:lvlText w:val="%7."/>
      <w:lvlJc w:val="left"/>
      <w:pPr>
        <w:ind w:left="5040" w:hanging="360"/>
      </w:pPr>
    </w:lvl>
    <w:lvl w:ilvl="7" w:tplc="EFC4D22C">
      <w:start w:val="1"/>
      <w:numFmt w:val="lowerLetter"/>
      <w:lvlText w:val="%8."/>
      <w:lvlJc w:val="left"/>
      <w:pPr>
        <w:ind w:left="5760" w:hanging="360"/>
      </w:pPr>
    </w:lvl>
    <w:lvl w:ilvl="8" w:tplc="6D56E0F2">
      <w:start w:val="1"/>
      <w:numFmt w:val="lowerRoman"/>
      <w:lvlText w:val="%9."/>
      <w:lvlJc w:val="right"/>
      <w:pPr>
        <w:ind w:left="6480" w:hanging="180"/>
      </w:pPr>
    </w:lvl>
  </w:abstractNum>
  <w:abstractNum w:abstractNumId="17"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A23188"/>
    <w:multiLevelType w:val="hybridMultilevel"/>
    <w:tmpl w:val="431E3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46811"/>
    <w:multiLevelType w:val="hybridMultilevel"/>
    <w:tmpl w:val="933CD7D8"/>
    <w:lvl w:ilvl="0" w:tplc="3A94CBE2">
      <w:start w:val="1"/>
      <w:numFmt w:val="decimal"/>
      <w:lvlText w:val="%1."/>
      <w:lvlJc w:val="left"/>
      <w:pPr>
        <w:ind w:left="786" w:hanging="360"/>
      </w:pPr>
      <w:rPr>
        <w:rFonts w:ascii="Times New Roman" w:hAnsi="Times New Roman" w:cs="Times New Roman" w:hint="default"/>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40126"/>
    <w:multiLevelType w:val="hybridMultilevel"/>
    <w:tmpl w:val="790E7A6C"/>
    <w:lvl w:ilvl="0" w:tplc="83B2E2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62320D0"/>
    <w:multiLevelType w:val="hybridMultilevel"/>
    <w:tmpl w:val="0D803CEA"/>
    <w:lvl w:ilvl="0" w:tplc="4E2C8396">
      <w:start w:val="1"/>
      <w:numFmt w:val="decimal"/>
      <w:lvlText w:val="%1."/>
      <w:lvlJc w:val="left"/>
      <w:pPr>
        <w:ind w:left="720" w:hanging="360"/>
      </w:pPr>
    </w:lvl>
    <w:lvl w:ilvl="1" w:tplc="AC76C2EE">
      <w:start w:val="1"/>
      <w:numFmt w:val="lowerLetter"/>
      <w:lvlText w:val="%2."/>
      <w:lvlJc w:val="left"/>
      <w:pPr>
        <w:ind w:left="1440" w:hanging="360"/>
      </w:pPr>
    </w:lvl>
    <w:lvl w:ilvl="2" w:tplc="B746A348">
      <w:start w:val="1"/>
      <w:numFmt w:val="lowerRoman"/>
      <w:lvlText w:val="%3."/>
      <w:lvlJc w:val="right"/>
      <w:pPr>
        <w:ind w:left="2160" w:hanging="180"/>
      </w:pPr>
    </w:lvl>
    <w:lvl w:ilvl="3" w:tplc="A86A5D78">
      <w:start w:val="1"/>
      <w:numFmt w:val="decimal"/>
      <w:lvlText w:val="%4."/>
      <w:lvlJc w:val="left"/>
      <w:pPr>
        <w:ind w:left="2880" w:hanging="360"/>
      </w:pPr>
    </w:lvl>
    <w:lvl w:ilvl="4" w:tplc="25163892">
      <w:start w:val="1"/>
      <w:numFmt w:val="lowerLetter"/>
      <w:lvlText w:val="%5."/>
      <w:lvlJc w:val="left"/>
      <w:pPr>
        <w:ind w:left="3600" w:hanging="360"/>
      </w:pPr>
    </w:lvl>
    <w:lvl w:ilvl="5" w:tplc="C93A2A4E">
      <w:start w:val="1"/>
      <w:numFmt w:val="lowerRoman"/>
      <w:lvlText w:val="%6."/>
      <w:lvlJc w:val="right"/>
      <w:pPr>
        <w:ind w:left="4320" w:hanging="180"/>
      </w:pPr>
    </w:lvl>
    <w:lvl w:ilvl="6" w:tplc="6C9278AE">
      <w:start w:val="1"/>
      <w:numFmt w:val="decimal"/>
      <w:lvlText w:val="%7."/>
      <w:lvlJc w:val="left"/>
      <w:pPr>
        <w:ind w:left="5040" w:hanging="360"/>
      </w:pPr>
    </w:lvl>
    <w:lvl w:ilvl="7" w:tplc="404C2BB0">
      <w:start w:val="1"/>
      <w:numFmt w:val="lowerLetter"/>
      <w:lvlText w:val="%8."/>
      <w:lvlJc w:val="left"/>
      <w:pPr>
        <w:ind w:left="5760" w:hanging="360"/>
      </w:pPr>
    </w:lvl>
    <w:lvl w:ilvl="8" w:tplc="6E02D5D6">
      <w:start w:val="1"/>
      <w:numFmt w:val="lowerRoman"/>
      <w:lvlText w:val="%9."/>
      <w:lvlJc w:val="right"/>
      <w:pPr>
        <w:ind w:left="6480" w:hanging="180"/>
      </w:pPr>
    </w:lvl>
  </w:abstractNum>
  <w:abstractNum w:abstractNumId="22" w15:restartNumberingAfterBreak="0">
    <w:nsid w:val="3A882F4F"/>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283FB1"/>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7C7C4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DFC0B26"/>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E3224F1"/>
    <w:multiLevelType w:val="hybridMultilevel"/>
    <w:tmpl w:val="BF406D22"/>
    <w:lvl w:ilvl="0" w:tplc="3F8C3B48">
      <w:start w:val="1"/>
      <w:numFmt w:val="decimal"/>
      <w:lvlText w:val="%1."/>
      <w:lvlJc w:val="left"/>
      <w:pPr>
        <w:ind w:left="720" w:hanging="360"/>
      </w:pPr>
    </w:lvl>
    <w:lvl w:ilvl="1" w:tplc="A1829B7C">
      <w:start w:val="1"/>
      <w:numFmt w:val="lowerLetter"/>
      <w:lvlText w:val="%2."/>
      <w:lvlJc w:val="left"/>
      <w:pPr>
        <w:ind w:left="1440" w:hanging="360"/>
      </w:pPr>
    </w:lvl>
    <w:lvl w:ilvl="2" w:tplc="9178275A">
      <w:start w:val="1"/>
      <w:numFmt w:val="lowerRoman"/>
      <w:lvlText w:val="%3."/>
      <w:lvlJc w:val="right"/>
      <w:pPr>
        <w:ind w:left="2160" w:hanging="180"/>
      </w:pPr>
    </w:lvl>
    <w:lvl w:ilvl="3" w:tplc="0BFABAB0">
      <w:start w:val="1"/>
      <w:numFmt w:val="decimal"/>
      <w:lvlText w:val="%4."/>
      <w:lvlJc w:val="left"/>
      <w:pPr>
        <w:ind w:left="2880" w:hanging="360"/>
      </w:pPr>
    </w:lvl>
    <w:lvl w:ilvl="4" w:tplc="9526614C">
      <w:start w:val="1"/>
      <w:numFmt w:val="lowerLetter"/>
      <w:lvlText w:val="%5."/>
      <w:lvlJc w:val="left"/>
      <w:pPr>
        <w:ind w:left="3600" w:hanging="360"/>
      </w:pPr>
    </w:lvl>
    <w:lvl w:ilvl="5" w:tplc="06926B82">
      <w:start w:val="1"/>
      <w:numFmt w:val="lowerRoman"/>
      <w:lvlText w:val="%6."/>
      <w:lvlJc w:val="right"/>
      <w:pPr>
        <w:ind w:left="4320" w:hanging="180"/>
      </w:pPr>
    </w:lvl>
    <w:lvl w:ilvl="6" w:tplc="F43C54BE">
      <w:start w:val="1"/>
      <w:numFmt w:val="decimal"/>
      <w:lvlText w:val="%7."/>
      <w:lvlJc w:val="left"/>
      <w:pPr>
        <w:ind w:left="5040" w:hanging="360"/>
      </w:pPr>
    </w:lvl>
    <w:lvl w:ilvl="7" w:tplc="6264243E">
      <w:start w:val="1"/>
      <w:numFmt w:val="lowerLetter"/>
      <w:lvlText w:val="%8."/>
      <w:lvlJc w:val="left"/>
      <w:pPr>
        <w:ind w:left="5760" w:hanging="360"/>
      </w:pPr>
    </w:lvl>
    <w:lvl w:ilvl="8" w:tplc="D70A21C8">
      <w:start w:val="1"/>
      <w:numFmt w:val="lowerRoman"/>
      <w:lvlText w:val="%9."/>
      <w:lvlJc w:val="right"/>
      <w:pPr>
        <w:ind w:left="6480" w:hanging="180"/>
      </w:pPr>
    </w:lvl>
  </w:abstractNum>
  <w:abstractNum w:abstractNumId="27"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EB76FC"/>
    <w:multiLevelType w:val="hybridMultilevel"/>
    <w:tmpl w:val="2D9C16D0"/>
    <w:lvl w:ilvl="0" w:tplc="FFFFFFFF">
      <w:start w:val="1"/>
      <w:numFmt w:val="decimal"/>
      <w:lvlText w:val="%1."/>
      <w:lvlJc w:val="left"/>
      <w:pPr>
        <w:ind w:left="720" w:hanging="360"/>
      </w:pPr>
      <w:rPr>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641DD"/>
    <w:multiLevelType w:val="multilevel"/>
    <w:tmpl w:val="01AC5CBE"/>
    <w:lvl w:ilvl="0">
      <w:start w:val="1"/>
      <w:numFmt w:val="decimal"/>
      <w:lvlText w:val="%1."/>
      <w:lvlJc w:val="left"/>
      <w:pPr>
        <w:ind w:left="525" w:hanging="52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0" w15:restartNumberingAfterBreak="0">
    <w:nsid w:val="625E6F28"/>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3EB05AA"/>
    <w:multiLevelType w:val="hybridMultilevel"/>
    <w:tmpl w:val="E662D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4D61F90"/>
    <w:multiLevelType w:val="hybridMultilevel"/>
    <w:tmpl w:val="BCB05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2D6B74"/>
    <w:multiLevelType w:val="hybridMultilevel"/>
    <w:tmpl w:val="839E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3A1F62"/>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2318A9"/>
    <w:multiLevelType w:val="hybridMultilevel"/>
    <w:tmpl w:val="534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11481F"/>
    <w:multiLevelType w:val="hybridMultilevel"/>
    <w:tmpl w:val="A964D8C6"/>
    <w:lvl w:ilvl="0" w:tplc="9F38C398">
      <w:start w:val="1"/>
      <w:numFmt w:val="decimal"/>
      <w:lvlText w:val="%1."/>
      <w:lvlJc w:val="left"/>
      <w:pPr>
        <w:ind w:left="0" w:hanging="360"/>
      </w:pPr>
      <w:rPr>
        <w:rFonts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7" w15:restartNumberingAfterBreak="0">
    <w:nsid w:val="73C40709"/>
    <w:multiLevelType w:val="hybridMultilevel"/>
    <w:tmpl w:val="595C926E"/>
    <w:lvl w:ilvl="0" w:tplc="164EF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82D2D90"/>
    <w:multiLevelType w:val="hybridMultilevel"/>
    <w:tmpl w:val="FE1E66B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634356"/>
    <w:multiLevelType w:val="hybridMultilevel"/>
    <w:tmpl w:val="EDC2ADAC"/>
    <w:lvl w:ilvl="0" w:tplc="38CE84E0">
      <w:start w:val="1"/>
      <w:numFmt w:val="decimal"/>
      <w:lvlText w:val="%1."/>
      <w:lvlJc w:val="left"/>
      <w:pPr>
        <w:ind w:left="720" w:hanging="360"/>
      </w:pPr>
    </w:lvl>
    <w:lvl w:ilvl="1" w:tplc="031ED98A">
      <w:start w:val="1"/>
      <w:numFmt w:val="lowerLetter"/>
      <w:lvlText w:val="%2."/>
      <w:lvlJc w:val="left"/>
      <w:pPr>
        <w:ind w:left="1440" w:hanging="360"/>
      </w:pPr>
    </w:lvl>
    <w:lvl w:ilvl="2" w:tplc="3A345ADA">
      <w:start w:val="1"/>
      <w:numFmt w:val="lowerRoman"/>
      <w:lvlText w:val="%3."/>
      <w:lvlJc w:val="right"/>
      <w:pPr>
        <w:ind w:left="2160" w:hanging="180"/>
      </w:pPr>
    </w:lvl>
    <w:lvl w:ilvl="3" w:tplc="D182FEDC">
      <w:start w:val="1"/>
      <w:numFmt w:val="decimal"/>
      <w:lvlText w:val="%4."/>
      <w:lvlJc w:val="left"/>
      <w:pPr>
        <w:ind w:left="2880" w:hanging="360"/>
      </w:pPr>
    </w:lvl>
    <w:lvl w:ilvl="4" w:tplc="F7A071CC">
      <w:start w:val="1"/>
      <w:numFmt w:val="lowerLetter"/>
      <w:lvlText w:val="%5."/>
      <w:lvlJc w:val="left"/>
      <w:pPr>
        <w:ind w:left="3600" w:hanging="360"/>
      </w:pPr>
    </w:lvl>
    <w:lvl w:ilvl="5" w:tplc="3A7AE22E">
      <w:start w:val="1"/>
      <w:numFmt w:val="lowerRoman"/>
      <w:lvlText w:val="%6."/>
      <w:lvlJc w:val="right"/>
      <w:pPr>
        <w:ind w:left="4320" w:hanging="180"/>
      </w:pPr>
    </w:lvl>
    <w:lvl w:ilvl="6" w:tplc="7B92F48E">
      <w:start w:val="1"/>
      <w:numFmt w:val="decimal"/>
      <w:lvlText w:val="%7."/>
      <w:lvlJc w:val="left"/>
      <w:pPr>
        <w:ind w:left="5040" w:hanging="360"/>
      </w:pPr>
    </w:lvl>
    <w:lvl w:ilvl="7" w:tplc="932EB554">
      <w:start w:val="1"/>
      <w:numFmt w:val="lowerLetter"/>
      <w:lvlText w:val="%8."/>
      <w:lvlJc w:val="left"/>
      <w:pPr>
        <w:ind w:left="5760" w:hanging="360"/>
      </w:pPr>
    </w:lvl>
    <w:lvl w:ilvl="8" w:tplc="F0F4767A">
      <w:start w:val="1"/>
      <w:numFmt w:val="lowerRoman"/>
      <w:lvlText w:val="%9."/>
      <w:lvlJc w:val="right"/>
      <w:pPr>
        <w:ind w:left="6480" w:hanging="180"/>
      </w:pPr>
    </w:lvl>
  </w:abstractNum>
  <w:abstractNum w:abstractNumId="40" w15:restartNumberingAfterBreak="0">
    <w:nsid w:val="79410234"/>
    <w:multiLevelType w:val="hybridMultilevel"/>
    <w:tmpl w:val="BF827356"/>
    <w:lvl w:ilvl="0" w:tplc="1ED0537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CB6130F"/>
    <w:multiLevelType w:val="hybridMultilevel"/>
    <w:tmpl w:val="0B0E8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39"/>
  </w:num>
  <w:num w:numId="3">
    <w:abstractNumId w:val="26"/>
  </w:num>
  <w:num w:numId="4">
    <w:abstractNumId w:val="14"/>
  </w:num>
  <w:num w:numId="5">
    <w:abstractNumId w:val="5"/>
  </w:num>
  <w:num w:numId="6">
    <w:abstractNumId w:val="0"/>
  </w:num>
  <w:num w:numId="7">
    <w:abstractNumId w:val="16"/>
  </w:num>
  <w:num w:numId="8">
    <w:abstractNumId w:val="15"/>
  </w:num>
  <w:num w:numId="9">
    <w:abstractNumId w:val="17"/>
  </w:num>
  <w:num w:numId="10">
    <w:abstractNumId w:val="23"/>
  </w:num>
  <w:num w:numId="11">
    <w:abstractNumId w:val="2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9"/>
  </w:num>
  <w:num w:numId="15">
    <w:abstractNumId w:val="4"/>
  </w:num>
  <w:num w:numId="16">
    <w:abstractNumId w:val="8"/>
  </w:num>
  <w:num w:numId="17">
    <w:abstractNumId w:val="38"/>
  </w:num>
  <w:num w:numId="18">
    <w:abstractNumId w:val="22"/>
  </w:num>
  <w:num w:numId="19">
    <w:abstractNumId w:val="31"/>
  </w:num>
  <w:num w:numId="20">
    <w:abstractNumId w:val="34"/>
  </w:num>
  <w:num w:numId="21">
    <w:abstractNumId w:val="3"/>
  </w:num>
  <w:num w:numId="22">
    <w:abstractNumId w:val="13"/>
  </w:num>
  <w:num w:numId="23">
    <w:abstractNumId w:val="20"/>
  </w:num>
  <w:num w:numId="24">
    <w:abstractNumId w:val="37"/>
  </w:num>
  <w:num w:numId="25">
    <w:abstractNumId w:val="33"/>
  </w:num>
  <w:num w:numId="26">
    <w:abstractNumId w:val="19"/>
  </w:num>
  <w:num w:numId="27">
    <w:abstractNumId w:val="12"/>
  </w:num>
  <w:num w:numId="28">
    <w:abstractNumId w:val="32"/>
  </w:num>
  <w:num w:numId="29">
    <w:abstractNumId w:val="36"/>
  </w:num>
  <w:num w:numId="30">
    <w:abstractNumId w:val="35"/>
  </w:num>
  <w:num w:numId="31">
    <w:abstractNumId w:val="9"/>
  </w:num>
  <w:num w:numId="32">
    <w:abstractNumId w:val="18"/>
  </w:num>
  <w:num w:numId="33">
    <w:abstractNumId w:val="7"/>
  </w:num>
  <w:num w:numId="34">
    <w:abstractNumId w:val="24"/>
  </w:num>
  <w:num w:numId="35">
    <w:abstractNumId w:val="11"/>
  </w:num>
  <w:num w:numId="36">
    <w:abstractNumId w:val="2"/>
  </w:num>
  <w:num w:numId="37">
    <w:abstractNumId w:val="1"/>
  </w:num>
  <w:num w:numId="38">
    <w:abstractNumId w:val="6"/>
  </w:num>
  <w:num w:numId="39">
    <w:abstractNumId w:val="30"/>
  </w:num>
  <w:num w:numId="40">
    <w:abstractNumId w:val="10"/>
  </w:num>
  <w:num w:numId="41">
    <w:abstractNumId w:val="25"/>
  </w:num>
  <w:num w:numId="42">
    <w:abstractNumId w:val="40"/>
  </w:num>
  <w:num w:numId="43">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2783"/>
    <w:rsid w:val="00003388"/>
    <w:rsid w:val="00004B53"/>
    <w:rsid w:val="000060D6"/>
    <w:rsid w:val="00013908"/>
    <w:rsid w:val="00016A9E"/>
    <w:rsid w:val="0001702B"/>
    <w:rsid w:val="00020108"/>
    <w:rsid w:val="00020123"/>
    <w:rsid w:val="00020F6A"/>
    <w:rsid w:val="00026C8B"/>
    <w:rsid w:val="00027167"/>
    <w:rsid w:val="000278C3"/>
    <w:rsid w:val="000316F3"/>
    <w:rsid w:val="00033333"/>
    <w:rsid w:val="000340EE"/>
    <w:rsid w:val="000351AB"/>
    <w:rsid w:val="0004148F"/>
    <w:rsid w:val="0004190D"/>
    <w:rsid w:val="00043C46"/>
    <w:rsid w:val="00044CAB"/>
    <w:rsid w:val="00045092"/>
    <w:rsid w:val="00045781"/>
    <w:rsid w:val="00047B06"/>
    <w:rsid w:val="00047B8D"/>
    <w:rsid w:val="00053614"/>
    <w:rsid w:val="000541FA"/>
    <w:rsid w:val="00054569"/>
    <w:rsid w:val="000567EF"/>
    <w:rsid w:val="0005716A"/>
    <w:rsid w:val="00057D4A"/>
    <w:rsid w:val="00057D65"/>
    <w:rsid w:val="00062B91"/>
    <w:rsid w:val="00063A56"/>
    <w:rsid w:val="0006622D"/>
    <w:rsid w:val="00066B61"/>
    <w:rsid w:val="00067915"/>
    <w:rsid w:val="00070D0A"/>
    <w:rsid w:val="000721A3"/>
    <w:rsid w:val="00074E9C"/>
    <w:rsid w:val="00076233"/>
    <w:rsid w:val="00076856"/>
    <w:rsid w:val="00077699"/>
    <w:rsid w:val="00083472"/>
    <w:rsid w:val="00083CB6"/>
    <w:rsid w:val="00086286"/>
    <w:rsid w:val="000972B3"/>
    <w:rsid w:val="000977C1"/>
    <w:rsid w:val="000A18DD"/>
    <w:rsid w:val="000A1B6A"/>
    <w:rsid w:val="000A1F1E"/>
    <w:rsid w:val="000A573B"/>
    <w:rsid w:val="000B13EF"/>
    <w:rsid w:val="000B2D50"/>
    <w:rsid w:val="000B3F5D"/>
    <w:rsid w:val="000B489C"/>
    <w:rsid w:val="000C30F7"/>
    <w:rsid w:val="000C59CB"/>
    <w:rsid w:val="000D3A9B"/>
    <w:rsid w:val="000D3E2C"/>
    <w:rsid w:val="000D48F5"/>
    <w:rsid w:val="000D4E9D"/>
    <w:rsid w:val="000E09C5"/>
    <w:rsid w:val="000F0B34"/>
    <w:rsid w:val="000F1E81"/>
    <w:rsid w:val="000F7DEF"/>
    <w:rsid w:val="0010367F"/>
    <w:rsid w:val="001072DC"/>
    <w:rsid w:val="00111905"/>
    <w:rsid w:val="00112CE7"/>
    <w:rsid w:val="001166E1"/>
    <w:rsid w:val="00122C3E"/>
    <w:rsid w:val="00122D81"/>
    <w:rsid w:val="00125780"/>
    <w:rsid w:val="00126002"/>
    <w:rsid w:val="00130F15"/>
    <w:rsid w:val="00131682"/>
    <w:rsid w:val="00132726"/>
    <w:rsid w:val="0013369C"/>
    <w:rsid w:val="001364EA"/>
    <w:rsid w:val="00136EF9"/>
    <w:rsid w:val="0013715F"/>
    <w:rsid w:val="00137D8B"/>
    <w:rsid w:val="001419D2"/>
    <w:rsid w:val="00142906"/>
    <w:rsid w:val="00143AFC"/>
    <w:rsid w:val="00143B1E"/>
    <w:rsid w:val="001450D3"/>
    <w:rsid w:val="0015307B"/>
    <w:rsid w:val="0015364B"/>
    <w:rsid w:val="0015573D"/>
    <w:rsid w:val="00157111"/>
    <w:rsid w:val="00157D24"/>
    <w:rsid w:val="001604FC"/>
    <w:rsid w:val="001623A6"/>
    <w:rsid w:val="001632A2"/>
    <w:rsid w:val="0016463E"/>
    <w:rsid w:val="00166B55"/>
    <w:rsid w:val="001710A8"/>
    <w:rsid w:val="001716AA"/>
    <w:rsid w:val="00174509"/>
    <w:rsid w:val="00176A0A"/>
    <w:rsid w:val="00180F99"/>
    <w:rsid w:val="0018116A"/>
    <w:rsid w:val="00183017"/>
    <w:rsid w:val="00184EF1"/>
    <w:rsid w:val="0018692D"/>
    <w:rsid w:val="001879E3"/>
    <w:rsid w:val="00190987"/>
    <w:rsid w:val="0019481E"/>
    <w:rsid w:val="001A2899"/>
    <w:rsid w:val="001A51FB"/>
    <w:rsid w:val="001B5BC5"/>
    <w:rsid w:val="001C0C6B"/>
    <w:rsid w:val="001C1395"/>
    <w:rsid w:val="001C1414"/>
    <w:rsid w:val="001C3572"/>
    <w:rsid w:val="001C4242"/>
    <w:rsid w:val="001C54E1"/>
    <w:rsid w:val="001D0472"/>
    <w:rsid w:val="001D0B74"/>
    <w:rsid w:val="001D24AC"/>
    <w:rsid w:val="001D74DD"/>
    <w:rsid w:val="001E0648"/>
    <w:rsid w:val="001E3240"/>
    <w:rsid w:val="001E3D2E"/>
    <w:rsid w:val="001E3E61"/>
    <w:rsid w:val="001E6B76"/>
    <w:rsid w:val="001E7458"/>
    <w:rsid w:val="001F1FA4"/>
    <w:rsid w:val="00201ACE"/>
    <w:rsid w:val="00204D27"/>
    <w:rsid w:val="00210637"/>
    <w:rsid w:val="00210CB3"/>
    <w:rsid w:val="00212836"/>
    <w:rsid w:val="00212A1F"/>
    <w:rsid w:val="00213CC9"/>
    <w:rsid w:val="002148F5"/>
    <w:rsid w:val="00214BD6"/>
    <w:rsid w:val="002159B4"/>
    <w:rsid w:val="0021608B"/>
    <w:rsid w:val="00216D6A"/>
    <w:rsid w:val="0021739C"/>
    <w:rsid w:val="00223C34"/>
    <w:rsid w:val="002323BD"/>
    <w:rsid w:val="002356B3"/>
    <w:rsid w:val="00236924"/>
    <w:rsid w:val="00242F7F"/>
    <w:rsid w:val="002605D7"/>
    <w:rsid w:val="00260C2A"/>
    <w:rsid w:val="00262F70"/>
    <w:rsid w:val="0026368A"/>
    <w:rsid w:val="00264D95"/>
    <w:rsid w:val="00264FE1"/>
    <w:rsid w:val="0027005F"/>
    <w:rsid w:val="0027249C"/>
    <w:rsid w:val="002726FF"/>
    <w:rsid w:val="00273C5F"/>
    <w:rsid w:val="002819CD"/>
    <w:rsid w:val="002857AF"/>
    <w:rsid w:val="00287563"/>
    <w:rsid w:val="0029087A"/>
    <w:rsid w:val="002927FC"/>
    <w:rsid w:val="00293357"/>
    <w:rsid w:val="0029358E"/>
    <w:rsid w:val="002937EB"/>
    <w:rsid w:val="00293DC4"/>
    <w:rsid w:val="00294A9C"/>
    <w:rsid w:val="002A1829"/>
    <w:rsid w:val="002A3FE8"/>
    <w:rsid w:val="002A6FCB"/>
    <w:rsid w:val="002A7678"/>
    <w:rsid w:val="002A7747"/>
    <w:rsid w:val="002B1E32"/>
    <w:rsid w:val="002B31CA"/>
    <w:rsid w:val="002D0647"/>
    <w:rsid w:val="002D22E1"/>
    <w:rsid w:val="002E0DE4"/>
    <w:rsid w:val="002E19DF"/>
    <w:rsid w:val="002E3A51"/>
    <w:rsid w:val="002E3B0C"/>
    <w:rsid w:val="002E48DB"/>
    <w:rsid w:val="002F3B20"/>
    <w:rsid w:val="002F4CB7"/>
    <w:rsid w:val="002F501B"/>
    <w:rsid w:val="002F528C"/>
    <w:rsid w:val="002F5EA2"/>
    <w:rsid w:val="002F6BA3"/>
    <w:rsid w:val="002F6DE9"/>
    <w:rsid w:val="002F6E4C"/>
    <w:rsid w:val="0030360A"/>
    <w:rsid w:val="00305067"/>
    <w:rsid w:val="003104C6"/>
    <w:rsid w:val="003146C9"/>
    <w:rsid w:val="00317616"/>
    <w:rsid w:val="00325F2B"/>
    <w:rsid w:val="00326120"/>
    <w:rsid w:val="0032666E"/>
    <w:rsid w:val="003310F3"/>
    <w:rsid w:val="00335060"/>
    <w:rsid w:val="00335CAA"/>
    <w:rsid w:val="00336A2F"/>
    <w:rsid w:val="0033771B"/>
    <w:rsid w:val="00340F33"/>
    <w:rsid w:val="00342A98"/>
    <w:rsid w:val="0034392C"/>
    <w:rsid w:val="00344568"/>
    <w:rsid w:val="00345AC9"/>
    <w:rsid w:val="00346358"/>
    <w:rsid w:val="0035281A"/>
    <w:rsid w:val="0035364F"/>
    <w:rsid w:val="0035392A"/>
    <w:rsid w:val="00355FE5"/>
    <w:rsid w:val="00361715"/>
    <w:rsid w:val="00361D2B"/>
    <w:rsid w:val="00371AFA"/>
    <w:rsid w:val="0037419F"/>
    <w:rsid w:val="00374628"/>
    <w:rsid w:val="00376648"/>
    <w:rsid w:val="00376D10"/>
    <w:rsid w:val="00381817"/>
    <w:rsid w:val="003825CD"/>
    <w:rsid w:val="00386325"/>
    <w:rsid w:val="0038755D"/>
    <w:rsid w:val="00391DF4"/>
    <w:rsid w:val="0039364A"/>
    <w:rsid w:val="00393AA6"/>
    <w:rsid w:val="003A41F7"/>
    <w:rsid w:val="003A5DE2"/>
    <w:rsid w:val="003B0B3E"/>
    <w:rsid w:val="003B3294"/>
    <w:rsid w:val="003C1B5B"/>
    <w:rsid w:val="003C1B5F"/>
    <w:rsid w:val="003D2CC5"/>
    <w:rsid w:val="003E0C29"/>
    <w:rsid w:val="003E3710"/>
    <w:rsid w:val="003F4A0C"/>
    <w:rsid w:val="003F4EB0"/>
    <w:rsid w:val="003F51AF"/>
    <w:rsid w:val="003F5A77"/>
    <w:rsid w:val="003F5EB0"/>
    <w:rsid w:val="0040051D"/>
    <w:rsid w:val="00401540"/>
    <w:rsid w:val="00402898"/>
    <w:rsid w:val="004055C4"/>
    <w:rsid w:val="00407636"/>
    <w:rsid w:val="00410447"/>
    <w:rsid w:val="0041268E"/>
    <w:rsid w:val="00415D1A"/>
    <w:rsid w:val="00421407"/>
    <w:rsid w:val="00426053"/>
    <w:rsid w:val="00426C79"/>
    <w:rsid w:val="00426E54"/>
    <w:rsid w:val="004276B6"/>
    <w:rsid w:val="00427B5F"/>
    <w:rsid w:val="00427D91"/>
    <w:rsid w:val="00430003"/>
    <w:rsid w:val="00432D83"/>
    <w:rsid w:val="004347CC"/>
    <w:rsid w:val="00436DC2"/>
    <w:rsid w:val="0044261C"/>
    <w:rsid w:val="00446DC9"/>
    <w:rsid w:val="00447583"/>
    <w:rsid w:val="0045708A"/>
    <w:rsid w:val="00457802"/>
    <w:rsid w:val="004674EA"/>
    <w:rsid w:val="00473CF8"/>
    <w:rsid w:val="00475A78"/>
    <w:rsid w:val="00475B22"/>
    <w:rsid w:val="004806CB"/>
    <w:rsid w:val="00486638"/>
    <w:rsid w:val="004913E4"/>
    <w:rsid w:val="004917C8"/>
    <w:rsid w:val="004932D5"/>
    <w:rsid w:val="004938E5"/>
    <w:rsid w:val="004942F8"/>
    <w:rsid w:val="004A1260"/>
    <w:rsid w:val="004A2B24"/>
    <w:rsid w:val="004A37F0"/>
    <w:rsid w:val="004A3D13"/>
    <w:rsid w:val="004A6021"/>
    <w:rsid w:val="004A6FA6"/>
    <w:rsid w:val="004B3762"/>
    <w:rsid w:val="004B5F45"/>
    <w:rsid w:val="004C020B"/>
    <w:rsid w:val="004C295A"/>
    <w:rsid w:val="004C62EE"/>
    <w:rsid w:val="004C7148"/>
    <w:rsid w:val="004C794A"/>
    <w:rsid w:val="004D268D"/>
    <w:rsid w:val="004D29F0"/>
    <w:rsid w:val="004D39FB"/>
    <w:rsid w:val="004D7556"/>
    <w:rsid w:val="004E06FF"/>
    <w:rsid w:val="004E11FE"/>
    <w:rsid w:val="004E31D5"/>
    <w:rsid w:val="004F39DF"/>
    <w:rsid w:val="00500873"/>
    <w:rsid w:val="00500F8B"/>
    <w:rsid w:val="00501369"/>
    <w:rsid w:val="0050478A"/>
    <w:rsid w:val="00510DC9"/>
    <w:rsid w:val="00517164"/>
    <w:rsid w:val="00531469"/>
    <w:rsid w:val="005350F8"/>
    <w:rsid w:val="005352AA"/>
    <w:rsid w:val="00542303"/>
    <w:rsid w:val="00544130"/>
    <w:rsid w:val="00544197"/>
    <w:rsid w:val="00544686"/>
    <w:rsid w:val="00545307"/>
    <w:rsid w:val="005457FD"/>
    <w:rsid w:val="00546772"/>
    <w:rsid w:val="00547325"/>
    <w:rsid w:val="00547BBA"/>
    <w:rsid w:val="00551D72"/>
    <w:rsid w:val="00552E5B"/>
    <w:rsid w:val="00553C40"/>
    <w:rsid w:val="005569B1"/>
    <w:rsid w:val="00557B56"/>
    <w:rsid w:val="0056673C"/>
    <w:rsid w:val="00571220"/>
    <w:rsid w:val="0057150F"/>
    <w:rsid w:val="00571664"/>
    <w:rsid w:val="005776EE"/>
    <w:rsid w:val="00580080"/>
    <w:rsid w:val="00580A35"/>
    <w:rsid w:val="00583978"/>
    <w:rsid w:val="00586A47"/>
    <w:rsid w:val="00586BD1"/>
    <w:rsid w:val="005908B7"/>
    <w:rsid w:val="00590B8F"/>
    <w:rsid w:val="00592D27"/>
    <w:rsid w:val="0059367E"/>
    <w:rsid w:val="00597172"/>
    <w:rsid w:val="005A5483"/>
    <w:rsid w:val="005A5C2D"/>
    <w:rsid w:val="005B11B8"/>
    <w:rsid w:val="005B315B"/>
    <w:rsid w:val="005B57FC"/>
    <w:rsid w:val="005C013B"/>
    <w:rsid w:val="005C0CA7"/>
    <w:rsid w:val="005C2A4B"/>
    <w:rsid w:val="005C48D2"/>
    <w:rsid w:val="005C50F8"/>
    <w:rsid w:val="005C55BA"/>
    <w:rsid w:val="005C58FF"/>
    <w:rsid w:val="005C59CE"/>
    <w:rsid w:val="005C6CAD"/>
    <w:rsid w:val="005D21D0"/>
    <w:rsid w:val="005D3DD3"/>
    <w:rsid w:val="005D44C9"/>
    <w:rsid w:val="005D5597"/>
    <w:rsid w:val="005E0FC9"/>
    <w:rsid w:val="005E1434"/>
    <w:rsid w:val="005E272F"/>
    <w:rsid w:val="005E2D07"/>
    <w:rsid w:val="005E3382"/>
    <w:rsid w:val="005E3451"/>
    <w:rsid w:val="005F0F7D"/>
    <w:rsid w:val="005F502B"/>
    <w:rsid w:val="005F50BA"/>
    <w:rsid w:val="005F6A76"/>
    <w:rsid w:val="006018FA"/>
    <w:rsid w:val="00601CC0"/>
    <w:rsid w:val="006041A5"/>
    <w:rsid w:val="00611056"/>
    <w:rsid w:val="00613576"/>
    <w:rsid w:val="00613EF0"/>
    <w:rsid w:val="00614277"/>
    <w:rsid w:val="00622D51"/>
    <w:rsid w:val="00623737"/>
    <w:rsid w:val="00624B84"/>
    <w:rsid w:val="00625B97"/>
    <w:rsid w:val="00627F22"/>
    <w:rsid w:val="006351C7"/>
    <w:rsid w:val="006352DB"/>
    <w:rsid w:val="00635FAC"/>
    <w:rsid w:val="00643123"/>
    <w:rsid w:val="00644DC9"/>
    <w:rsid w:val="006510F1"/>
    <w:rsid w:val="00652A39"/>
    <w:rsid w:val="006544BA"/>
    <w:rsid w:val="00656588"/>
    <w:rsid w:val="00670EB3"/>
    <w:rsid w:val="00674F26"/>
    <w:rsid w:val="0067529E"/>
    <w:rsid w:val="00683E3F"/>
    <w:rsid w:val="00685E53"/>
    <w:rsid w:val="00686238"/>
    <w:rsid w:val="00694509"/>
    <w:rsid w:val="006949B5"/>
    <w:rsid w:val="006967FE"/>
    <w:rsid w:val="006A0F31"/>
    <w:rsid w:val="006A2FE4"/>
    <w:rsid w:val="006A347B"/>
    <w:rsid w:val="006A3BD0"/>
    <w:rsid w:val="006A75F4"/>
    <w:rsid w:val="006B0A2D"/>
    <w:rsid w:val="006B1CBD"/>
    <w:rsid w:val="006B22C1"/>
    <w:rsid w:val="006B409C"/>
    <w:rsid w:val="006B4B4D"/>
    <w:rsid w:val="006B4EBF"/>
    <w:rsid w:val="006B6470"/>
    <w:rsid w:val="006C63CB"/>
    <w:rsid w:val="006D6B48"/>
    <w:rsid w:val="006E00EB"/>
    <w:rsid w:val="006E068F"/>
    <w:rsid w:val="006E09CB"/>
    <w:rsid w:val="006E23BF"/>
    <w:rsid w:val="006E33D8"/>
    <w:rsid w:val="006E4CC0"/>
    <w:rsid w:val="006E625A"/>
    <w:rsid w:val="006F26E4"/>
    <w:rsid w:val="006F2C6F"/>
    <w:rsid w:val="006F4428"/>
    <w:rsid w:val="006F7A3B"/>
    <w:rsid w:val="00701E64"/>
    <w:rsid w:val="00705016"/>
    <w:rsid w:val="007052E8"/>
    <w:rsid w:val="007108B3"/>
    <w:rsid w:val="00716301"/>
    <w:rsid w:val="00717E10"/>
    <w:rsid w:val="00720A10"/>
    <w:rsid w:val="007211CD"/>
    <w:rsid w:val="0072247E"/>
    <w:rsid w:val="00731299"/>
    <w:rsid w:val="00733D2D"/>
    <w:rsid w:val="00736292"/>
    <w:rsid w:val="00742350"/>
    <w:rsid w:val="00744BB8"/>
    <w:rsid w:val="00744FD8"/>
    <w:rsid w:val="007461C2"/>
    <w:rsid w:val="0075083E"/>
    <w:rsid w:val="00753E57"/>
    <w:rsid w:val="0075415A"/>
    <w:rsid w:val="007559DE"/>
    <w:rsid w:val="0076219B"/>
    <w:rsid w:val="007630DE"/>
    <w:rsid w:val="007659BF"/>
    <w:rsid w:val="00767DAD"/>
    <w:rsid w:val="00773688"/>
    <w:rsid w:val="007743C5"/>
    <w:rsid w:val="00777578"/>
    <w:rsid w:val="0077788C"/>
    <w:rsid w:val="00782107"/>
    <w:rsid w:val="00785102"/>
    <w:rsid w:val="00793403"/>
    <w:rsid w:val="00795A24"/>
    <w:rsid w:val="007A1393"/>
    <w:rsid w:val="007A4EF8"/>
    <w:rsid w:val="007A616A"/>
    <w:rsid w:val="007A6703"/>
    <w:rsid w:val="007B1EE8"/>
    <w:rsid w:val="007B5F61"/>
    <w:rsid w:val="007C03CB"/>
    <w:rsid w:val="007D0587"/>
    <w:rsid w:val="007D14BA"/>
    <w:rsid w:val="007D452F"/>
    <w:rsid w:val="007E2193"/>
    <w:rsid w:val="007E68C1"/>
    <w:rsid w:val="007F1B16"/>
    <w:rsid w:val="007F2D81"/>
    <w:rsid w:val="007F4601"/>
    <w:rsid w:val="007F5B39"/>
    <w:rsid w:val="007F5DB9"/>
    <w:rsid w:val="007F67A0"/>
    <w:rsid w:val="007F6A0D"/>
    <w:rsid w:val="007F6BB1"/>
    <w:rsid w:val="0080069D"/>
    <w:rsid w:val="008048DA"/>
    <w:rsid w:val="00804EDC"/>
    <w:rsid w:val="0080651C"/>
    <w:rsid w:val="00807E4A"/>
    <w:rsid w:val="00811C83"/>
    <w:rsid w:val="008128D3"/>
    <w:rsid w:val="00813451"/>
    <w:rsid w:val="008163F4"/>
    <w:rsid w:val="00820BAD"/>
    <w:rsid w:val="00820F3A"/>
    <w:rsid w:val="00821A2E"/>
    <w:rsid w:val="0082464A"/>
    <w:rsid w:val="00826BB9"/>
    <w:rsid w:val="00830F7E"/>
    <w:rsid w:val="00835E2A"/>
    <w:rsid w:val="008368FC"/>
    <w:rsid w:val="00836D9A"/>
    <w:rsid w:val="00840114"/>
    <w:rsid w:val="0084400A"/>
    <w:rsid w:val="00844789"/>
    <w:rsid w:val="00846C25"/>
    <w:rsid w:val="00850F93"/>
    <w:rsid w:val="008525B3"/>
    <w:rsid w:val="008527AD"/>
    <w:rsid w:val="00860674"/>
    <w:rsid w:val="00860BB0"/>
    <w:rsid w:val="00870C9F"/>
    <w:rsid w:val="0087635E"/>
    <w:rsid w:val="00877DF8"/>
    <w:rsid w:val="00884FE2"/>
    <w:rsid w:val="008907D6"/>
    <w:rsid w:val="008910D5"/>
    <w:rsid w:val="008936AC"/>
    <w:rsid w:val="00894C1B"/>
    <w:rsid w:val="00894CAB"/>
    <w:rsid w:val="008A6F47"/>
    <w:rsid w:val="008B04E8"/>
    <w:rsid w:val="008B2050"/>
    <w:rsid w:val="008B32FE"/>
    <w:rsid w:val="008B34A8"/>
    <w:rsid w:val="008B34D3"/>
    <w:rsid w:val="008C319E"/>
    <w:rsid w:val="008C34D7"/>
    <w:rsid w:val="008C55D0"/>
    <w:rsid w:val="008C5829"/>
    <w:rsid w:val="008C7DB9"/>
    <w:rsid w:val="008D35BC"/>
    <w:rsid w:val="008D36D3"/>
    <w:rsid w:val="008D5C5A"/>
    <w:rsid w:val="008E40E4"/>
    <w:rsid w:val="008F30A6"/>
    <w:rsid w:val="008F53AD"/>
    <w:rsid w:val="008F673B"/>
    <w:rsid w:val="008F74FA"/>
    <w:rsid w:val="009010B3"/>
    <w:rsid w:val="00901C8D"/>
    <w:rsid w:val="00905CEE"/>
    <w:rsid w:val="00911FD6"/>
    <w:rsid w:val="00914E29"/>
    <w:rsid w:val="009167C0"/>
    <w:rsid w:val="009172B2"/>
    <w:rsid w:val="0092028B"/>
    <w:rsid w:val="00920CFE"/>
    <w:rsid w:val="00920F9C"/>
    <w:rsid w:val="009239CF"/>
    <w:rsid w:val="009313AE"/>
    <w:rsid w:val="00931834"/>
    <w:rsid w:val="00932E14"/>
    <w:rsid w:val="00933B93"/>
    <w:rsid w:val="009346E8"/>
    <w:rsid w:val="009401F8"/>
    <w:rsid w:val="00940AF3"/>
    <w:rsid w:val="00942D10"/>
    <w:rsid w:val="00943A20"/>
    <w:rsid w:val="00950BA4"/>
    <w:rsid w:val="00951298"/>
    <w:rsid w:val="009516B6"/>
    <w:rsid w:val="00951AFC"/>
    <w:rsid w:val="00951C9C"/>
    <w:rsid w:val="00953267"/>
    <w:rsid w:val="00953FFD"/>
    <w:rsid w:val="00954D81"/>
    <w:rsid w:val="00955B1A"/>
    <w:rsid w:val="0095785F"/>
    <w:rsid w:val="00957C7E"/>
    <w:rsid w:val="00957DC1"/>
    <w:rsid w:val="00957FC1"/>
    <w:rsid w:val="00962E3B"/>
    <w:rsid w:val="00963B77"/>
    <w:rsid w:val="0097210C"/>
    <w:rsid w:val="00972661"/>
    <w:rsid w:val="009742DA"/>
    <w:rsid w:val="00974496"/>
    <w:rsid w:val="009754C4"/>
    <w:rsid w:val="00977BC5"/>
    <w:rsid w:val="009806C5"/>
    <w:rsid w:val="00983808"/>
    <w:rsid w:val="00983D7A"/>
    <w:rsid w:val="00985693"/>
    <w:rsid w:val="0098610A"/>
    <w:rsid w:val="00986A60"/>
    <w:rsid w:val="009877E1"/>
    <w:rsid w:val="00987C41"/>
    <w:rsid w:val="00992A00"/>
    <w:rsid w:val="00993165"/>
    <w:rsid w:val="00994435"/>
    <w:rsid w:val="009950FD"/>
    <w:rsid w:val="009A318D"/>
    <w:rsid w:val="009A4360"/>
    <w:rsid w:val="009B35A0"/>
    <w:rsid w:val="009C2D28"/>
    <w:rsid w:val="009C55D7"/>
    <w:rsid w:val="009C6A97"/>
    <w:rsid w:val="009D075C"/>
    <w:rsid w:val="009D2C09"/>
    <w:rsid w:val="009D2C8B"/>
    <w:rsid w:val="009D54F4"/>
    <w:rsid w:val="009D565B"/>
    <w:rsid w:val="009D58F9"/>
    <w:rsid w:val="009E518E"/>
    <w:rsid w:val="009E6620"/>
    <w:rsid w:val="009E79D4"/>
    <w:rsid w:val="009F0C8E"/>
    <w:rsid w:val="009F125D"/>
    <w:rsid w:val="009F2536"/>
    <w:rsid w:val="009F357F"/>
    <w:rsid w:val="009F3DF9"/>
    <w:rsid w:val="009F544F"/>
    <w:rsid w:val="009F65F9"/>
    <w:rsid w:val="009F6C34"/>
    <w:rsid w:val="009F7985"/>
    <w:rsid w:val="00A00267"/>
    <w:rsid w:val="00A02D61"/>
    <w:rsid w:val="00A13112"/>
    <w:rsid w:val="00A17AEE"/>
    <w:rsid w:val="00A21280"/>
    <w:rsid w:val="00A22540"/>
    <w:rsid w:val="00A2352C"/>
    <w:rsid w:val="00A3054E"/>
    <w:rsid w:val="00A30BFE"/>
    <w:rsid w:val="00A31FA5"/>
    <w:rsid w:val="00A33560"/>
    <w:rsid w:val="00A36901"/>
    <w:rsid w:val="00A40E3E"/>
    <w:rsid w:val="00A42421"/>
    <w:rsid w:val="00A467B5"/>
    <w:rsid w:val="00A60CED"/>
    <w:rsid w:val="00A6289B"/>
    <w:rsid w:val="00A66509"/>
    <w:rsid w:val="00A67FFB"/>
    <w:rsid w:val="00A7396A"/>
    <w:rsid w:val="00A74820"/>
    <w:rsid w:val="00A77607"/>
    <w:rsid w:val="00A8265B"/>
    <w:rsid w:val="00A84A4F"/>
    <w:rsid w:val="00A85741"/>
    <w:rsid w:val="00A87127"/>
    <w:rsid w:val="00A905A3"/>
    <w:rsid w:val="00A9453A"/>
    <w:rsid w:val="00A949A0"/>
    <w:rsid w:val="00A97467"/>
    <w:rsid w:val="00A97AB6"/>
    <w:rsid w:val="00AA44F3"/>
    <w:rsid w:val="00AA6196"/>
    <w:rsid w:val="00AB2D5E"/>
    <w:rsid w:val="00AB3D70"/>
    <w:rsid w:val="00AB6412"/>
    <w:rsid w:val="00AC07AF"/>
    <w:rsid w:val="00AC339E"/>
    <w:rsid w:val="00AC4EA1"/>
    <w:rsid w:val="00AC571A"/>
    <w:rsid w:val="00AD000D"/>
    <w:rsid w:val="00AD226B"/>
    <w:rsid w:val="00AE2580"/>
    <w:rsid w:val="00AE27F8"/>
    <w:rsid w:val="00AE284F"/>
    <w:rsid w:val="00AE4E7D"/>
    <w:rsid w:val="00AE58FF"/>
    <w:rsid w:val="00AE5B25"/>
    <w:rsid w:val="00AF0A38"/>
    <w:rsid w:val="00AF362A"/>
    <w:rsid w:val="00B00AD1"/>
    <w:rsid w:val="00B027C2"/>
    <w:rsid w:val="00B0287A"/>
    <w:rsid w:val="00B070F7"/>
    <w:rsid w:val="00B16299"/>
    <w:rsid w:val="00B2113F"/>
    <w:rsid w:val="00B21E5D"/>
    <w:rsid w:val="00B22E7E"/>
    <w:rsid w:val="00B25A54"/>
    <w:rsid w:val="00B25DA6"/>
    <w:rsid w:val="00B314D4"/>
    <w:rsid w:val="00B34786"/>
    <w:rsid w:val="00B35426"/>
    <w:rsid w:val="00B3613A"/>
    <w:rsid w:val="00B4416B"/>
    <w:rsid w:val="00B447C5"/>
    <w:rsid w:val="00B47721"/>
    <w:rsid w:val="00B50C9B"/>
    <w:rsid w:val="00B52199"/>
    <w:rsid w:val="00B60EC2"/>
    <w:rsid w:val="00B66A24"/>
    <w:rsid w:val="00B66FA1"/>
    <w:rsid w:val="00B71000"/>
    <w:rsid w:val="00B73605"/>
    <w:rsid w:val="00B745D5"/>
    <w:rsid w:val="00B75665"/>
    <w:rsid w:val="00B76C41"/>
    <w:rsid w:val="00B835B8"/>
    <w:rsid w:val="00B83CB8"/>
    <w:rsid w:val="00B84346"/>
    <w:rsid w:val="00B90D0D"/>
    <w:rsid w:val="00B923F1"/>
    <w:rsid w:val="00BA1A8A"/>
    <w:rsid w:val="00BA2A68"/>
    <w:rsid w:val="00BA3103"/>
    <w:rsid w:val="00BA393C"/>
    <w:rsid w:val="00BA6762"/>
    <w:rsid w:val="00BA6865"/>
    <w:rsid w:val="00BA6CC1"/>
    <w:rsid w:val="00BB068E"/>
    <w:rsid w:val="00BB16D5"/>
    <w:rsid w:val="00BB2917"/>
    <w:rsid w:val="00BC30D0"/>
    <w:rsid w:val="00BC5DA4"/>
    <w:rsid w:val="00BC6B75"/>
    <w:rsid w:val="00BC7C85"/>
    <w:rsid w:val="00BD0603"/>
    <w:rsid w:val="00BD1CF0"/>
    <w:rsid w:val="00BD5B8D"/>
    <w:rsid w:val="00BE008F"/>
    <w:rsid w:val="00BE63B1"/>
    <w:rsid w:val="00BF1529"/>
    <w:rsid w:val="00BF3B52"/>
    <w:rsid w:val="00C059EE"/>
    <w:rsid w:val="00C12025"/>
    <w:rsid w:val="00C1251A"/>
    <w:rsid w:val="00C15D3B"/>
    <w:rsid w:val="00C1653C"/>
    <w:rsid w:val="00C21783"/>
    <w:rsid w:val="00C26C5E"/>
    <w:rsid w:val="00C2730E"/>
    <w:rsid w:val="00C312C7"/>
    <w:rsid w:val="00C31804"/>
    <w:rsid w:val="00C35FFB"/>
    <w:rsid w:val="00C36C4A"/>
    <w:rsid w:val="00C40343"/>
    <w:rsid w:val="00C44643"/>
    <w:rsid w:val="00C44A1C"/>
    <w:rsid w:val="00C51EF4"/>
    <w:rsid w:val="00C634F7"/>
    <w:rsid w:val="00C65883"/>
    <w:rsid w:val="00C72ECE"/>
    <w:rsid w:val="00C73255"/>
    <w:rsid w:val="00C77686"/>
    <w:rsid w:val="00C80E9D"/>
    <w:rsid w:val="00C81F12"/>
    <w:rsid w:val="00C82700"/>
    <w:rsid w:val="00C82849"/>
    <w:rsid w:val="00C848DC"/>
    <w:rsid w:val="00C849C5"/>
    <w:rsid w:val="00C85EBE"/>
    <w:rsid w:val="00C86272"/>
    <w:rsid w:val="00C86983"/>
    <w:rsid w:val="00C90A71"/>
    <w:rsid w:val="00C90F74"/>
    <w:rsid w:val="00C93506"/>
    <w:rsid w:val="00C95297"/>
    <w:rsid w:val="00C9561B"/>
    <w:rsid w:val="00CA1EFB"/>
    <w:rsid w:val="00CA2AA1"/>
    <w:rsid w:val="00CA5CE8"/>
    <w:rsid w:val="00CA7116"/>
    <w:rsid w:val="00CB055C"/>
    <w:rsid w:val="00CB19C3"/>
    <w:rsid w:val="00CB1BA4"/>
    <w:rsid w:val="00CB314B"/>
    <w:rsid w:val="00CC3096"/>
    <w:rsid w:val="00CC4DF3"/>
    <w:rsid w:val="00CC6C29"/>
    <w:rsid w:val="00CD209F"/>
    <w:rsid w:val="00CD36C9"/>
    <w:rsid w:val="00CD55F3"/>
    <w:rsid w:val="00CD6E0E"/>
    <w:rsid w:val="00CD7AE3"/>
    <w:rsid w:val="00CE08E8"/>
    <w:rsid w:val="00CE0FED"/>
    <w:rsid w:val="00CE132F"/>
    <w:rsid w:val="00CE2FF5"/>
    <w:rsid w:val="00CE53C9"/>
    <w:rsid w:val="00CF5F5D"/>
    <w:rsid w:val="00D00B39"/>
    <w:rsid w:val="00D00C93"/>
    <w:rsid w:val="00D00E91"/>
    <w:rsid w:val="00D0199B"/>
    <w:rsid w:val="00D02C5F"/>
    <w:rsid w:val="00D05741"/>
    <w:rsid w:val="00D05981"/>
    <w:rsid w:val="00D06626"/>
    <w:rsid w:val="00D07EC1"/>
    <w:rsid w:val="00D1076A"/>
    <w:rsid w:val="00D11578"/>
    <w:rsid w:val="00D11926"/>
    <w:rsid w:val="00D11E14"/>
    <w:rsid w:val="00D122FF"/>
    <w:rsid w:val="00D12DEB"/>
    <w:rsid w:val="00D1316A"/>
    <w:rsid w:val="00D15235"/>
    <w:rsid w:val="00D16973"/>
    <w:rsid w:val="00D17567"/>
    <w:rsid w:val="00D208AC"/>
    <w:rsid w:val="00D21F4E"/>
    <w:rsid w:val="00D22732"/>
    <w:rsid w:val="00D22D3C"/>
    <w:rsid w:val="00D279B7"/>
    <w:rsid w:val="00D308D3"/>
    <w:rsid w:val="00D319BB"/>
    <w:rsid w:val="00D31AE2"/>
    <w:rsid w:val="00D325B9"/>
    <w:rsid w:val="00D342F7"/>
    <w:rsid w:val="00D361C9"/>
    <w:rsid w:val="00D366C0"/>
    <w:rsid w:val="00D37A2D"/>
    <w:rsid w:val="00D43AB2"/>
    <w:rsid w:val="00D4446E"/>
    <w:rsid w:val="00D4588C"/>
    <w:rsid w:val="00D466DA"/>
    <w:rsid w:val="00D478DF"/>
    <w:rsid w:val="00D50DAA"/>
    <w:rsid w:val="00D50E7E"/>
    <w:rsid w:val="00D51665"/>
    <w:rsid w:val="00D52735"/>
    <w:rsid w:val="00D56C6D"/>
    <w:rsid w:val="00D6128F"/>
    <w:rsid w:val="00D61645"/>
    <w:rsid w:val="00D6272E"/>
    <w:rsid w:val="00D62A82"/>
    <w:rsid w:val="00D65B60"/>
    <w:rsid w:val="00D67DB1"/>
    <w:rsid w:val="00D70C62"/>
    <w:rsid w:val="00D73F06"/>
    <w:rsid w:val="00D759B7"/>
    <w:rsid w:val="00D86056"/>
    <w:rsid w:val="00D93782"/>
    <w:rsid w:val="00D94094"/>
    <w:rsid w:val="00D96FC1"/>
    <w:rsid w:val="00DA0A0B"/>
    <w:rsid w:val="00DA0EC4"/>
    <w:rsid w:val="00DA5095"/>
    <w:rsid w:val="00DA59F0"/>
    <w:rsid w:val="00DA6CA8"/>
    <w:rsid w:val="00DA741B"/>
    <w:rsid w:val="00DA7A90"/>
    <w:rsid w:val="00DB348E"/>
    <w:rsid w:val="00DB435C"/>
    <w:rsid w:val="00DB54D6"/>
    <w:rsid w:val="00DB58EC"/>
    <w:rsid w:val="00DB7130"/>
    <w:rsid w:val="00DB7AC4"/>
    <w:rsid w:val="00DC2EFA"/>
    <w:rsid w:val="00DC44A5"/>
    <w:rsid w:val="00DC4E0B"/>
    <w:rsid w:val="00DC64F3"/>
    <w:rsid w:val="00DC6DB9"/>
    <w:rsid w:val="00DD27C7"/>
    <w:rsid w:val="00DD4813"/>
    <w:rsid w:val="00DD66E2"/>
    <w:rsid w:val="00DD74B6"/>
    <w:rsid w:val="00DE1C02"/>
    <w:rsid w:val="00DE1CD9"/>
    <w:rsid w:val="00DE4CE5"/>
    <w:rsid w:val="00DE6797"/>
    <w:rsid w:val="00DF2404"/>
    <w:rsid w:val="00DF52CB"/>
    <w:rsid w:val="00DF52E2"/>
    <w:rsid w:val="00DF78A6"/>
    <w:rsid w:val="00E006F9"/>
    <w:rsid w:val="00E04789"/>
    <w:rsid w:val="00E04A45"/>
    <w:rsid w:val="00E076C2"/>
    <w:rsid w:val="00E17EED"/>
    <w:rsid w:val="00E20307"/>
    <w:rsid w:val="00E20958"/>
    <w:rsid w:val="00E214B5"/>
    <w:rsid w:val="00E2393C"/>
    <w:rsid w:val="00E24855"/>
    <w:rsid w:val="00E26EDC"/>
    <w:rsid w:val="00E27319"/>
    <w:rsid w:val="00E3124C"/>
    <w:rsid w:val="00E36509"/>
    <w:rsid w:val="00E369EE"/>
    <w:rsid w:val="00E36A9E"/>
    <w:rsid w:val="00E3729B"/>
    <w:rsid w:val="00E47D4C"/>
    <w:rsid w:val="00E50B41"/>
    <w:rsid w:val="00E51F9A"/>
    <w:rsid w:val="00E537EA"/>
    <w:rsid w:val="00E54C0C"/>
    <w:rsid w:val="00E56C28"/>
    <w:rsid w:val="00E56D89"/>
    <w:rsid w:val="00E570E8"/>
    <w:rsid w:val="00E713EE"/>
    <w:rsid w:val="00E751B9"/>
    <w:rsid w:val="00E776F7"/>
    <w:rsid w:val="00E90AB8"/>
    <w:rsid w:val="00E91457"/>
    <w:rsid w:val="00E9681D"/>
    <w:rsid w:val="00E96A6C"/>
    <w:rsid w:val="00E96EE6"/>
    <w:rsid w:val="00E97578"/>
    <w:rsid w:val="00E9786B"/>
    <w:rsid w:val="00EA077E"/>
    <w:rsid w:val="00EA3934"/>
    <w:rsid w:val="00EA4FC6"/>
    <w:rsid w:val="00EA6688"/>
    <w:rsid w:val="00EB2827"/>
    <w:rsid w:val="00EC1C70"/>
    <w:rsid w:val="00EC53DE"/>
    <w:rsid w:val="00EC6D49"/>
    <w:rsid w:val="00EC758E"/>
    <w:rsid w:val="00ED297F"/>
    <w:rsid w:val="00ED6715"/>
    <w:rsid w:val="00ED7955"/>
    <w:rsid w:val="00EE0C1F"/>
    <w:rsid w:val="00EE1F0F"/>
    <w:rsid w:val="00EE2F3E"/>
    <w:rsid w:val="00EE39E3"/>
    <w:rsid w:val="00EE3D80"/>
    <w:rsid w:val="00EE5E2B"/>
    <w:rsid w:val="00EF0558"/>
    <w:rsid w:val="00EF24AF"/>
    <w:rsid w:val="00EF62FA"/>
    <w:rsid w:val="00EF6B18"/>
    <w:rsid w:val="00F00E39"/>
    <w:rsid w:val="00F01853"/>
    <w:rsid w:val="00F05B04"/>
    <w:rsid w:val="00F1054A"/>
    <w:rsid w:val="00F10EC5"/>
    <w:rsid w:val="00F10FA8"/>
    <w:rsid w:val="00F13269"/>
    <w:rsid w:val="00F13E28"/>
    <w:rsid w:val="00F13F7D"/>
    <w:rsid w:val="00F210C5"/>
    <w:rsid w:val="00F25147"/>
    <w:rsid w:val="00F25290"/>
    <w:rsid w:val="00F2759F"/>
    <w:rsid w:val="00F27F09"/>
    <w:rsid w:val="00F3526C"/>
    <w:rsid w:val="00F36D4A"/>
    <w:rsid w:val="00F37CB3"/>
    <w:rsid w:val="00F413EF"/>
    <w:rsid w:val="00F455E2"/>
    <w:rsid w:val="00F47D17"/>
    <w:rsid w:val="00F50B41"/>
    <w:rsid w:val="00F519F8"/>
    <w:rsid w:val="00F528B5"/>
    <w:rsid w:val="00F54A83"/>
    <w:rsid w:val="00F56396"/>
    <w:rsid w:val="00F604D7"/>
    <w:rsid w:val="00F61250"/>
    <w:rsid w:val="00F65D95"/>
    <w:rsid w:val="00F675D7"/>
    <w:rsid w:val="00F6784E"/>
    <w:rsid w:val="00F70017"/>
    <w:rsid w:val="00F73750"/>
    <w:rsid w:val="00F75C98"/>
    <w:rsid w:val="00F7621F"/>
    <w:rsid w:val="00F77E20"/>
    <w:rsid w:val="00F80433"/>
    <w:rsid w:val="00F80FA1"/>
    <w:rsid w:val="00F83F60"/>
    <w:rsid w:val="00F873E0"/>
    <w:rsid w:val="00F925BD"/>
    <w:rsid w:val="00FA0176"/>
    <w:rsid w:val="00FB5CC3"/>
    <w:rsid w:val="00FB6143"/>
    <w:rsid w:val="00FC131A"/>
    <w:rsid w:val="00FC13DB"/>
    <w:rsid w:val="00FC21D1"/>
    <w:rsid w:val="00FC6A16"/>
    <w:rsid w:val="00FD027F"/>
    <w:rsid w:val="00FD2FF2"/>
    <w:rsid w:val="00FD63A8"/>
    <w:rsid w:val="00FD70A3"/>
    <w:rsid w:val="00FE1364"/>
    <w:rsid w:val="00FE73E2"/>
    <w:rsid w:val="00FF0B9D"/>
    <w:rsid w:val="00FF0D82"/>
    <w:rsid w:val="00FF1012"/>
    <w:rsid w:val="00FF3D8A"/>
    <w:rsid w:val="0270A64F"/>
    <w:rsid w:val="0437B597"/>
    <w:rsid w:val="08360CCD"/>
    <w:rsid w:val="0A1BF2D6"/>
    <w:rsid w:val="0B3E071B"/>
    <w:rsid w:val="0B89C77B"/>
    <w:rsid w:val="0D4B2C3B"/>
    <w:rsid w:val="0F2AC9DD"/>
    <w:rsid w:val="13AE0BE5"/>
    <w:rsid w:val="1B7E5A3C"/>
    <w:rsid w:val="218FDF72"/>
    <w:rsid w:val="27E1ACEE"/>
    <w:rsid w:val="286CDB82"/>
    <w:rsid w:val="2B5D9177"/>
    <w:rsid w:val="2CADDB77"/>
    <w:rsid w:val="330E2791"/>
    <w:rsid w:val="347A7F64"/>
    <w:rsid w:val="38292251"/>
    <w:rsid w:val="3D76F7C7"/>
    <w:rsid w:val="3DDC5A15"/>
    <w:rsid w:val="42EB2FFA"/>
    <w:rsid w:val="47F2B1BC"/>
    <w:rsid w:val="487B1E25"/>
    <w:rsid w:val="4BD6D3BC"/>
    <w:rsid w:val="532C1832"/>
    <w:rsid w:val="5D9EB8E0"/>
    <w:rsid w:val="5F5FB870"/>
    <w:rsid w:val="68A6ECFF"/>
    <w:rsid w:val="69A2396B"/>
    <w:rsid w:val="7372405E"/>
    <w:rsid w:val="74CDAED3"/>
    <w:rsid w:val="75639DB8"/>
    <w:rsid w:val="76D809E2"/>
    <w:rsid w:val="772A26E6"/>
    <w:rsid w:val="790D327E"/>
    <w:rsid w:val="7C9CB044"/>
    <w:rsid w:val="7F3EE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5A58"/>
  <w15:docId w15:val="{CF4F0142-17BB-49E6-998F-3E5B7640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qFormat/>
    <w:rsid w:val="00E20958"/>
    <w:pPr>
      <w:keepNext/>
      <w:jc w:val="center"/>
      <w:outlineLvl w:val="2"/>
    </w:pPr>
    <w:rPr>
      <w:sz w:val="32"/>
    </w:rPr>
  </w:style>
  <w:style w:type="paragraph" w:styleId="4">
    <w:name w:val="heading 4"/>
    <w:basedOn w:val="a"/>
    <w:next w:val="a"/>
    <w:link w:val="40"/>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nhideWhenUsed/>
    <w:rsid w:val="00E076C2"/>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nhideWhenUsed/>
    <w:rsid w:val="006B1CBD"/>
    <w:pPr>
      <w:tabs>
        <w:tab w:val="center" w:pos="4677"/>
        <w:tab w:val="right" w:pos="9355"/>
      </w:tabs>
    </w:pPr>
  </w:style>
  <w:style w:type="character" w:customStyle="1" w:styleId="ad">
    <w:name w:val="Верхний колонтитул Знак"/>
    <w:basedOn w:val="a0"/>
    <w:link w:val="ac"/>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rsid w:val="009F357F"/>
  </w:style>
  <w:style w:type="paragraph" w:styleId="af5">
    <w:name w:val="Plain Text"/>
    <w:aliases w:val="Знак4 Знак,Знак4"/>
    <w:basedOn w:val="a"/>
    <w:link w:val="af4"/>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uiPriority w:val="99"/>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Заголовок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9F357F"/>
    <w:rPr>
      <w:rFonts w:eastAsia="Times New Roman"/>
      <w:szCs w:val="24"/>
      <w:lang w:eastAsia="ru-RU"/>
    </w:rPr>
  </w:style>
  <w:style w:type="paragraph" w:styleId="aff5">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6">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a">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b">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c">
    <w:name w:val="a"/>
    <w:basedOn w:val="a"/>
    <w:rsid w:val="009F357F"/>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9F357F"/>
    <w:pPr>
      <w:jc w:val="center"/>
    </w:pPr>
    <w:rPr>
      <w:rFonts w:eastAsia="Calibri"/>
      <w:sz w:val="24"/>
      <w:szCs w:val="24"/>
    </w:rPr>
  </w:style>
  <w:style w:type="character" w:customStyle="1" w:styleId="affe">
    <w:name w:val="Заголовок таблицы Знак"/>
    <w:link w:val="affd"/>
    <w:locked/>
    <w:rsid w:val="009F357F"/>
    <w:rPr>
      <w:rFonts w:eastAsia="Calibri"/>
      <w:szCs w:val="24"/>
      <w:lang w:eastAsia="ru-RU"/>
    </w:rPr>
  </w:style>
  <w:style w:type="paragraph" w:customStyle="1" w:styleId="afff">
    <w:name w:val="Текст таблицы"/>
    <w:basedOn w:val="a"/>
    <w:link w:val="afff0"/>
    <w:rsid w:val="009F357F"/>
    <w:pPr>
      <w:widowControl w:val="0"/>
    </w:pPr>
    <w:rPr>
      <w:rFonts w:eastAsia="Calibri"/>
      <w:sz w:val="24"/>
      <w:szCs w:val="24"/>
      <w:lang w:eastAsia="de-DE"/>
    </w:rPr>
  </w:style>
  <w:style w:type="character" w:customStyle="1" w:styleId="afff0">
    <w:name w:val="Текст таблицы Знак"/>
    <w:link w:val="afff"/>
    <w:locked/>
    <w:rsid w:val="009F357F"/>
    <w:rPr>
      <w:rFonts w:eastAsia="Calibri"/>
      <w:szCs w:val="24"/>
      <w:lang w:eastAsia="de-DE"/>
    </w:rPr>
  </w:style>
  <w:style w:type="character" w:customStyle="1" w:styleId="afff1">
    <w:name w:val="стандарт Знак"/>
    <w:link w:val="afff2"/>
    <w:locked/>
    <w:rsid w:val="009F357F"/>
    <w:rPr>
      <w:sz w:val="28"/>
    </w:rPr>
  </w:style>
  <w:style w:type="paragraph" w:customStyle="1" w:styleId="afff2">
    <w:name w:val="стандарт"/>
    <w:basedOn w:val="a"/>
    <w:link w:val="afff1"/>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3">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6">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7">
    <w:name w:val="Текст основной"/>
    <w:basedOn w:val="a"/>
    <w:link w:val="afff8"/>
    <w:rsid w:val="009F357F"/>
    <w:pPr>
      <w:ind w:firstLine="567"/>
      <w:jc w:val="both"/>
    </w:pPr>
    <w:rPr>
      <w:rFonts w:eastAsia="Calibri"/>
      <w:sz w:val="28"/>
      <w:szCs w:val="28"/>
    </w:rPr>
  </w:style>
  <w:style w:type="character" w:customStyle="1" w:styleId="afff8">
    <w:name w:val="Текст основной Знак"/>
    <w:link w:val="afff7"/>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FontStyle117">
    <w:name w:val="Font Style117"/>
    <w:basedOn w:val="a0"/>
    <w:uiPriority w:val="99"/>
    <w:rsid w:val="00DD74B6"/>
    <w:rPr>
      <w:rFonts w:ascii="Times New Roman" w:hAnsi="Times New Roman" w:cs="Times New Roman"/>
      <w:spacing w:val="10"/>
      <w:sz w:val="18"/>
      <w:szCs w:val="18"/>
    </w:rPr>
  </w:style>
  <w:style w:type="character" w:customStyle="1" w:styleId="FontStyle124">
    <w:name w:val="Font Style124"/>
    <w:basedOn w:val="a0"/>
    <w:uiPriority w:val="99"/>
    <w:rsid w:val="00DD74B6"/>
    <w:rPr>
      <w:rFonts w:ascii="Times New Roman" w:hAnsi="Times New Roman" w:cs="Times New Roman"/>
      <w:b/>
      <w:bCs/>
      <w:sz w:val="18"/>
      <w:szCs w:val="18"/>
    </w:rPr>
  </w:style>
  <w:style w:type="character" w:customStyle="1" w:styleId="translation-chunk">
    <w:name w:val="translation-chunk"/>
    <w:rsid w:val="00E96EE6"/>
  </w:style>
  <w:style w:type="character" w:customStyle="1" w:styleId="260">
    <w:name w:val="Основной текст (26)"/>
    <w:basedOn w:val="a0"/>
    <w:rsid w:val="00E96EE6"/>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rsid w:val="00670E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623737"/>
  </w:style>
  <w:style w:type="character" w:customStyle="1" w:styleId="spelle">
    <w:name w:val="spelle"/>
    <w:basedOn w:val="a0"/>
    <w:rsid w:val="00623737"/>
  </w:style>
  <w:style w:type="character" w:styleId="afffa">
    <w:name w:val="FollowedHyperlink"/>
    <w:basedOn w:val="a0"/>
    <w:uiPriority w:val="99"/>
    <w:semiHidden/>
    <w:unhideWhenUsed/>
    <w:rsid w:val="00B314D4"/>
    <w:rPr>
      <w:color w:val="800080" w:themeColor="followedHyperlink"/>
      <w:u w:val="single"/>
    </w:rPr>
  </w:style>
  <w:style w:type="character" w:customStyle="1" w:styleId="bigtext">
    <w:name w:val="bigtext"/>
    <w:basedOn w:val="a0"/>
    <w:rsid w:val="002148F5"/>
  </w:style>
  <w:style w:type="paragraph" w:customStyle="1" w:styleId="p">
    <w:name w:val="p"/>
    <w:basedOn w:val="a"/>
    <w:rsid w:val="00614277"/>
    <w:pPr>
      <w:suppressAutoHyphens/>
      <w:spacing w:before="28" w:after="28"/>
    </w:pPr>
    <w:rPr>
      <w:sz w:val="24"/>
      <w:szCs w:val="24"/>
    </w:rPr>
  </w:style>
  <w:style w:type="paragraph" w:customStyle="1" w:styleId="msonormalmailrucssattributepostfix">
    <w:name w:val="msonormal_mailru_css_attribute_postfix"/>
    <w:basedOn w:val="a"/>
    <w:rsid w:val="00DB348E"/>
    <w:pPr>
      <w:spacing w:before="100" w:beforeAutospacing="1" w:after="100" w:afterAutospacing="1"/>
    </w:pPr>
    <w:rPr>
      <w:rFonts w:eastAsiaTheme="minorHAnsi"/>
      <w:sz w:val="24"/>
      <w:szCs w:val="24"/>
    </w:rPr>
  </w:style>
  <w:style w:type="character" w:customStyle="1" w:styleId="js-phone-number">
    <w:name w:val="js-phone-number"/>
    <w:basedOn w:val="a0"/>
    <w:rsid w:val="00381817"/>
  </w:style>
  <w:style w:type="paragraph" w:customStyle="1" w:styleId="afffb">
    <w:name w:val="текстовка"/>
    <w:basedOn w:val="a"/>
    <w:qFormat/>
    <w:rsid w:val="001450D3"/>
    <w:pPr>
      <w:spacing w:after="200" w:line="252" w:lineRule="auto"/>
      <w:ind w:firstLine="709"/>
      <w:jc w:val="both"/>
    </w:pPr>
    <w:rPr>
      <w:sz w:val="28"/>
      <w:szCs w:val="28"/>
      <w:lang w:eastAsia="en-US" w:bidi="en-US"/>
    </w:rPr>
  </w:style>
  <w:style w:type="character" w:customStyle="1" w:styleId="IntenseEmphasis1">
    <w:name w:val="Intense Emphasis1"/>
    <w:qFormat/>
    <w:rsid w:val="001450D3"/>
    <w:rPr>
      <w:b/>
      <w:bCs/>
      <w:i/>
      <w:iCs/>
      <w:color w:val="4F81BD"/>
    </w:rPr>
  </w:style>
  <w:style w:type="paragraph" w:customStyle="1" w:styleId="ListParagraph1">
    <w:name w:val="List Paragraph1"/>
    <w:basedOn w:val="a"/>
    <w:rsid w:val="001450D3"/>
    <w:pPr>
      <w:spacing w:after="200" w:line="252" w:lineRule="auto"/>
      <w:ind w:left="720"/>
    </w:pPr>
    <w:rPr>
      <w:rFonts w:ascii="Cambria" w:hAnsi="Cambria"/>
      <w:sz w:val="22"/>
      <w:szCs w:val="22"/>
      <w:lang w:val="en-US" w:bidi="en-US"/>
    </w:rPr>
  </w:style>
  <w:style w:type="character" w:styleId="afffc">
    <w:name w:val="Subtle Emphasis"/>
    <w:basedOn w:val="a0"/>
    <w:uiPriority w:val="19"/>
    <w:qFormat/>
    <w:rsid w:val="005A5C2D"/>
    <w:rPr>
      <w:rFonts w:cs="Times New Roman"/>
      <w:i/>
      <w:color w:val="808080"/>
    </w:rPr>
  </w:style>
  <w:style w:type="character" w:customStyle="1" w:styleId="fontstyle01">
    <w:name w:val="fontstyle01"/>
    <w:basedOn w:val="a0"/>
    <w:rsid w:val="00517164"/>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0351AB"/>
  </w:style>
  <w:style w:type="character" w:customStyle="1" w:styleId="spellingerror">
    <w:name w:val="spellingerror"/>
    <w:basedOn w:val="a0"/>
    <w:rsid w:val="000351AB"/>
  </w:style>
  <w:style w:type="character" w:customStyle="1" w:styleId="contextualspellingandgrammarerror">
    <w:name w:val="contextualspellingandgrammarerror"/>
    <w:basedOn w:val="a0"/>
    <w:rsid w:val="000351AB"/>
  </w:style>
  <w:style w:type="character" w:styleId="afffd">
    <w:name w:val="annotation reference"/>
    <w:basedOn w:val="a0"/>
    <w:uiPriority w:val="99"/>
    <w:semiHidden/>
    <w:unhideWhenUsed/>
    <w:rsid w:val="00426E54"/>
    <w:rPr>
      <w:sz w:val="16"/>
      <w:szCs w:val="16"/>
    </w:rPr>
  </w:style>
  <w:style w:type="paragraph" w:styleId="afffe">
    <w:name w:val="annotation text"/>
    <w:basedOn w:val="a"/>
    <w:link w:val="affff"/>
    <w:uiPriority w:val="99"/>
    <w:semiHidden/>
    <w:unhideWhenUsed/>
    <w:rsid w:val="00426E54"/>
  </w:style>
  <w:style w:type="character" w:customStyle="1" w:styleId="affff">
    <w:name w:val="Текст примечания Знак"/>
    <w:basedOn w:val="a0"/>
    <w:link w:val="afffe"/>
    <w:uiPriority w:val="99"/>
    <w:semiHidden/>
    <w:rsid w:val="00426E54"/>
    <w:rPr>
      <w:rFonts w:eastAsia="Times New Roman"/>
      <w:sz w:val="20"/>
      <w:szCs w:val="20"/>
      <w:lang w:eastAsia="ru-RU"/>
    </w:rPr>
  </w:style>
  <w:style w:type="paragraph" w:styleId="affff0">
    <w:name w:val="annotation subject"/>
    <w:basedOn w:val="afffe"/>
    <w:next w:val="afffe"/>
    <w:link w:val="affff1"/>
    <w:uiPriority w:val="99"/>
    <w:semiHidden/>
    <w:unhideWhenUsed/>
    <w:rsid w:val="00426E54"/>
    <w:rPr>
      <w:b/>
      <w:bCs/>
    </w:rPr>
  </w:style>
  <w:style w:type="character" w:customStyle="1" w:styleId="affff1">
    <w:name w:val="Тема примечания Знак"/>
    <w:basedOn w:val="affff"/>
    <w:link w:val="affff0"/>
    <w:uiPriority w:val="99"/>
    <w:semiHidden/>
    <w:rsid w:val="00426E54"/>
    <w:rPr>
      <w:rFonts w:eastAsia="Times New Roman"/>
      <w:b/>
      <w:bCs/>
      <w:sz w:val="20"/>
      <w:szCs w:val="20"/>
      <w:lang w:eastAsia="ru-RU"/>
    </w:rPr>
  </w:style>
  <w:style w:type="paragraph" w:styleId="affff2">
    <w:name w:val="Revision"/>
    <w:hidden/>
    <w:uiPriority w:val="99"/>
    <w:semiHidden/>
    <w:rsid w:val="002A7678"/>
    <w:pPr>
      <w:spacing w:after="0"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35500234" TargetMode="External"/><Relationship Id="rId13" Type="http://schemas.openxmlformats.org/officeDocument/2006/relationships/hyperlink" Target="https://elibrary.ru/contents.asp?id=36320046&amp;selid=36320050" TargetMode="External"/><Relationship Id="rId18" Type="http://schemas.openxmlformats.org/officeDocument/2006/relationships/hyperlink" Target="https://elibrary.ru/contents.asp?id=35187763&amp;selid=35187768" TargetMode="External"/><Relationship Id="rId26" Type="http://schemas.openxmlformats.org/officeDocument/2006/relationships/hyperlink" Target="https://elibrary.ru/item.asp?id=3266750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library.ru/contents.asp?id=34841223" TargetMode="External"/><Relationship Id="rId34" Type="http://schemas.openxmlformats.org/officeDocument/2006/relationships/hyperlink" Target="https://elibrary.ru/item.asp?id=32525685" TargetMode="External"/><Relationship Id="rId7" Type="http://schemas.openxmlformats.org/officeDocument/2006/relationships/endnotes" Target="endnotes.xml"/><Relationship Id="rId12" Type="http://schemas.openxmlformats.org/officeDocument/2006/relationships/hyperlink" Target="https://elibrary.ru/contents.asp?id=36320046" TargetMode="External"/><Relationship Id="rId17" Type="http://schemas.openxmlformats.org/officeDocument/2006/relationships/hyperlink" Target="https://elibrary.ru/contents.asp?id=35187763" TargetMode="External"/><Relationship Id="rId25" Type="http://schemas.openxmlformats.org/officeDocument/2006/relationships/hyperlink" Target="https://elibrary.ru/contents.asp?id=36577115&amp;selid=36577122" TargetMode="External"/><Relationship Id="rId33" Type="http://schemas.openxmlformats.org/officeDocument/2006/relationships/hyperlink" Target="https://elibrary.ru/item.asp?id=3252556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library.ru/item.asp?id=35187768" TargetMode="External"/><Relationship Id="rId20" Type="http://schemas.openxmlformats.org/officeDocument/2006/relationships/hyperlink" Target="https://elibrary.ru/item.asp?id=32750915" TargetMode="External"/><Relationship Id="rId29" Type="http://schemas.openxmlformats.org/officeDocument/2006/relationships/hyperlink" Target="https://elibrary.ru/contents.asp?issueid=2198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contents.asp?id=36320046&amp;selid=36320050" TargetMode="External"/><Relationship Id="rId24" Type="http://schemas.openxmlformats.org/officeDocument/2006/relationships/hyperlink" Target="https://elibrary.ru/contents.asp?id=36577115" TargetMode="External"/><Relationship Id="rId32" Type="http://schemas.openxmlformats.org/officeDocument/2006/relationships/hyperlink" Target="https://elibrary.ru/item.asp?id=34990596" TargetMode="External"/><Relationship Id="rId37" Type="http://schemas.openxmlformats.org/officeDocument/2006/relationships/hyperlink" Target="https://elibrary.ru/publisher_books.asp?publishid=8170" TargetMode="External"/><Relationship Id="rId40" Type="http://schemas.openxmlformats.org/officeDocument/2006/relationships/theme" Target="theme/theme1.xml"/><Relationship Id="rId12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library.ru/contents.asp?id=34842501&amp;selid=32783156" TargetMode="External"/><Relationship Id="rId23" Type="http://schemas.openxmlformats.org/officeDocument/2006/relationships/hyperlink" Target="https://elibrary.ru/item.asp?id=36577122" TargetMode="External"/><Relationship Id="rId28" Type="http://schemas.openxmlformats.org/officeDocument/2006/relationships/hyperlink" Target="https://elibrary.ru/contents.asp?issueid=2198158&amp;selid=32667508" TargetMode="External"/><Relationship Id="rId36" Type="http://schemas.openxmlformats.org/officeDocument/2006/relationships/hyperlink" Target="https://elibrary.ru/item.asp?id=32541283" TargetMode="External"/><Relationship Id="rId10" Type="http://schemas.openxmlformats.org/officeDocument/2006/relationships/hyperlink" Target="https://elibrary.ru/contents.asp?id=36320046" TargetMode="External"/><Relationship Id="rId19" Type="http://schemas.openxmlformats.org/officeDocument/2006/relationships/hyperlink" Target="https://elibrary.ru/item.asp?id=35142716" TargetMode="External"/><Relationship Id="rId31" Type="http://schemas.openxmlformats.org/officeDocument/2006/relationships/hyperlink" Target="https://elibrary.ru/contents.asp?issueid=1909132&amp;selid=30740088" TargetMode="External"/><Relationship Id="rId4" Type="http://schemas.openxmlformats.org/officeDocument/2006/relationships/settings" Target="settings.xml"/><Relationship Id="rId9" Type="http://schemas.openxmlformats.org/officeDocument/2006/relationships/hyperlink" Target="https://elibrary.ru/contents.asp?id=34835103" TargetMode="External"/><Relationship Id="rId14" Type="http://schemas.openxmlformats.org/officeDocument/2006/relationships/hyperlink" Target="https://elibrary.ru/contents.asp?id=34842501" TargetMode="External"/><Relationship Id="rId22" Type="http://schemas.openxmlformats.org/officeDocument/2006/relationships/hyperlink" Target="https://elibrary.ru/contents.asp?id=34841223&amp;selid=32750915" TargetMode="External"/><Relationship Id="rId27" Type="http://schemas.openxmlformats.org/officeDocument/2006/relationships/hyperlink" Target="https://elibrary.ru/contents.asp?issueid=2198158" TargetMode="External"/><Relationship Id="rId30" Type="http://schemas.openxmlformats.org/officeDocument/2006/relationships/hyperlink" Target="https://elibrary.ru/contents.asp?issueid=1909132" TargetMode="External"/><Relationship Id="rId35" Type="http://schemas.openxmlformats.org/officeDocument/2006/relationships/hyperlink" Target="https://elibrary.ru/item.asp?id=3254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EBCD-C84D-4FF2-8484-A1E3DF80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11044</Words>
  <Characters>62955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Амелина Елена Евгеньевна</dc:creator>
  <cp:lastModifiedBy>Савенкова Ольга Юрьевна</cp:lastModifiedBy>
  <cp:revision>3</cp:revision>
  <cp:lastPrinted>2019-02-19T11:25:00Z</cp:lastPrinted>
  <dcterms:created xsi:type="dcterms:W3CDTF">2020-03-24T08:46:00Z</dcterms:created>
  <dcterms:modified xsi:type="dcterms:W3CDTF">2020-03-24T08:50:00Z</dcterms:modified>
</cp:coreProperties>
</file>