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9C7FB8" w:rsidRDefault="00C20B07" w:rsidP="009C7FB8">
      <w:pPr>
        <w:pStyle w:val="3"/>
        <w:jc w:val="center"/>
        <w:rPr>
          <w:color w:val="auto"/>
          <w:sz w:val="36"/>
          <w:szCs w:val="36"/>
        </w:rPr>
      </w:pPr>
      <w:r w:rsidRPr="00C20B07">
        <w:rPr>
          <w:color w:val="auto"/>
        </w:rPr>
        <w:t xml:space="preserve"> </w:t>
      </w:r>
      <w:r w:rsidRPr="00C20B07">
        <w:rPr>
          <w:color w:val="auto"/>
          <w:sz w:val="36"/>
          <w:szCs w:val="36"/>
        </w:rPr>
        <w:t>(</w:t>
      </w:r>
      <w:r w:rsidR="002743AB">
        <w:rPr>
          <w:color w:val="auto"/>
          <w:sz w:val="36"/>
          <w:szCs w:val="36"/>
        </w:rPr>
        <w:t>0</w:t>
      </w:r>
      <w:r w:rsidR="00DA0230">
        <w:rPr>
          <w:color w:val="auto"/>
          <w:sz w:val="36"/>
          <w:szCs w:val="36"/>
        </w:rPr>
        <w:t>6-07</w:t>
      </w:r>
      <w:r w:rsidRPr="00C20B07">
        <w:rPr>
          <w:color w:val="auto"/>
          <w:sz w:val="36"/>
          <w:szCs w:val="36"/>
        </w:rPr>
        <w:t>.202</w:t>
      </w:r>
      <w:r w:rsidR="001E224B">
        <w:rPr>
          <w:color w:val="auto"/>
          <w:sz w:val="36"/>
          <w:szCs w:val="36"/>
        </w:rPr>
        <w:t>3</w:t>
      </w:r>
      <w:r w:rsidRPr="00C20B07">
        <w:rPr>
          <w:color w:val="auto"/>
          <w:sz w:val="36"/>
          <w:szCs w:val="36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490"/>
      </w:tblGrid>
      <w:tr w:rsidR="00DA0230" w:rsidRPr="00DA0230" w:rsidTr="00DA0230">
        <w:trPr>
          <w:tblCellSpacing w:w="15" w:type="dxa"/>
        </w:trPr>
        <w:tc>
          <w:tcPr>
            <w:tcW w:w="982" w:type="pct"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Проблемы прогнозирования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Дынкин А.А.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Наука дальновидности: как преуспеть в стратегическом прогнозировании и планировании / А. А. Дынкин, В. Д. Миловидов    // Проблемы прогнозирования. - 2023. - № 3. - С. 6-23.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Блохин А.А.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Глобальные вызовы для системы стратегического планирования в России / А. А. Блохин, Д. Б.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3. - С. 24-41.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Сапир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Ж.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нового геополитического расклада на экономику Франции / Ж.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Сапир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3. - С. 42-57.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Лавровский Б.Л.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и резервы мощностей / Б. Л. Лавровский    // Проблемы прогнозирования. - 2023. - № 3. - С. 58-69.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Пак А.Ю.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состояния экономической безопасности региональных интеграционных объединений на примере Евразийского экономического союза / А. Ю. Пак, И. В. Андронова    // Проблемы прогнозирования. - 2023. - № 3. - С. 70-79.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Материалоемкость и энергоемкость глобальной углеродной нейтральности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М. Н.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Узяков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Ю. Колпаков, Б. Н. Порфирьев и др.    // Проблемы прогнозирования. - 2023. - № 3. - С. 80-89.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Ползиков Д.А.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и возможности развития органического земледелия в Сибири / Д. А. Ползиков, Н. Д.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Скубачевская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Алещенко    // Проблемы прогнозирования. - 2023. - № 3. - С. 90-105.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Ростовский Й.К.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развития электромобилей на потребление энергоресурсов: риски и возможности для экономики России / Й. К. Ростовский    // Проблемы прогнозирования. - 2023. - № 3. - С. 106-119.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С.Р.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транспортной системы в Новосибирске до 2045г.: анализ и сценарный прогноз / С. Р.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Милякин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Д.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Скубачевская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3. - С. 120-133.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Мишина В.Ю.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Структурная трансформация российского валютного рынка: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дедолларизация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децентрализация,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делокализация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В. Ю. Мишина, Л. И. Хомякова    // Проблемы прогнозирования. - 2023. - № 3. - С. 134-145.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Долгих С.И.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Факторы дивидендной политики российских компаний / С. И. Долгих, Б. С. Потанин    // Проблемы прогнозирования. - 2023. - № 3. - С. 146-157.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Фонотов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А.Г.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Наука как объект управления и как фактор развития / А. Г.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Фонотов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3. - С. 158-172.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Комков Н.И.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Трансформация и сохранение потенциала развития экономики России / Н. И. Комков    // Проблемы прогнозирования. - 2023. - № 3. - С. 173-183.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Устинова К.А.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Мотивы и стимулы творческой трудовой активности населения / К. А. Устинова, С.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Теребова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Проблемы прогнозирования. - 2023. - № 3. - С. 184-199.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Российские предприятия в конце 2022 года: противодействие санкциям, взаимоотношения с банками и реакция на климатическую повестку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Д. Б.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Кувалин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В. Зинченко, П. А. Лавриненко, Ш. Ш. Ибрагимов    // Проблемы прогнозирования. - 2023. - № 3. - С. 200-216.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 xml:space="preserve">Информационные ресурсы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России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Кулапин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Российское энергетическое агентство как территория энергетического диалога /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Кулапин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1. - С. 4-9.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Цветкова 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Возможности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библиометрической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оценки региональной научной деятельности / В. Цветкова, И. Родионов, Г. Калашникова    // Информационные ресурсы России. - 2023. - № 1. - С. 10-19.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Разработка программного комплекса по автоматизированной обработке результатов геотехнического мониторинга для зон вечной мерзлоты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Л. Шилова, Д. Соловьев, Е.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Мефедов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Алексеев    // Информационные ресурсы России. - 2023. - № 1. - С. 20-35.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Моделирование имитационной системы искусственного интеллекта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Г. Паршикова, А. Перфильев, А. Прокопенко, А. Силаев    // Информационные ресурсы России. - 2023. - № 1. - С. 36-43.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Поляк 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IT-отрасль после трудного года / Ю. Поляк    // Информационные ресурсы России. - 2023. - № 1. - С. 44-55.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Антопольский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Информационные объекты цифровой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гуманитаристики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: вопросы типологии /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Антопольский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1. - С. 56-69.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Лосев К.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Классификация информационных моделей объекта строительства с использованием классификатора строительной информации / К. Лосев, Е. Чаплыгин    // Информационные ресурсы России. - 2023. - № 1. - С. 70-79.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Пиляй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Алгоритмы принятия решений в информационных системах автоматизации проектирования /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Пиляй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1. - С. 80-86.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Мандринина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Биобиблиография как информационный ресурс для изучения научного наследия России, истории науки и культуры / Л.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Мандринина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Т. Бусыгина    // Информационные ресурсы России. - 2023. - № 1. - С. 87-95.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Поиск информации в электронном каталоге библиотеки по результатам опроса пользователей ГПНТБ СО РАН /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Стукалова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Информационные ресурсы России. - 2023. - № 1. - С. 96-111.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Ныш М.С.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Актуализация подходов к стратегическому управлению развитием металлургических корпораций / М. С. Ныш    // Менеджмент в России и за рубежом. - 2023. - № 3. - С. 3-12.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Косинова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Объективная система KPI как элемент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Performance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Management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организациях сектора государственного управления / Н. Н.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Косинова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Ю. Попова    // Менеджмент в России и за рубежом. - 2023. - № 3. - С. 13-21.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Важенина И.С.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Межрегиональное сотрудничество в условиях преодоления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последствий / И. С. Важенина, С. Г. Важенин    // Менеджмент в России и за рубежом. - 2023. - № 3. - С. 22-30.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Интегральная оценка экономической эффективности системы обеспечения предприятий металлургии подготовленными материалами / Ю.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Ю.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Негомедзянов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3. - С. 31-38.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Карабанова Н.Ю.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Типологизация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организаций на рынке кадастровых услуг на современном этапе развития / Н. Ю. Карабанова, М. С. Акимова    // Менеджмент в России и за рубежом. - 2023. - № 3. - С. 39-48.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Федорова О.В.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факторов, влияющих на ценовые тренды российского рынка лома черных металлов в современных условиях / О. В. Федорова    // Менеджмент в России и за рубежом. - 2023. - № 3. - С. 49-53.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В.В.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Системная модель управления проектными рисками в трансграничном строительстве / В. В. Иванов, Е. А. Кузнецов    // Менеджмент в России и за рубежом. - 2023. - № 3. - С. 63-72.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Ткачева И.А.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Как выстроить внутрикорпоративные коммуникации для эффективного управления компанией в условиях удаленной работы / И. А. Ткачева, В. А. Кошель    // Менеджмент в России и за рубежом. - 2023. - № 3. - С. 73-78.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Сергеева Н.В.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Управление портфелем стратегических зон хозяйствования ПАО "ГМК "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Норникель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" / Н. В. Сергеева, Е. Ю. Сидорова, Ю. Ю.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Костюхин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3. - С. 79-88.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Залозная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моральным риском в сфере охраны труда на предприятии транспортной отрасли с позиций принципал-агентских отношений / Д.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Залозная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Валенцева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- 2023. - № 3. - С. 89-94.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Протасова Л.Г.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Особенности регионального рынка электроинструментов и таможенного декларирования в системе менеджмента качества / Л. Г. Протасова, О. Н. Зуева, А. А. Блохина    // Менеджмент в России и за рубежом. - 2023. - № 3. - С. 95-100.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Савкин В.И.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Экологический детерминизм: новый взгляд на управление устойчивым развитием / В. И. Савкин    // Менеджмент в России и за рубежом. - 2023. - № 3. - С. 101-109.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Финансовый менеджмент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С.Е.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Методы управления операционными валютными рисками торговых и промышленных компаний / С. Е.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Бухтияров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3. - С. 3-9.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Габуева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Л.А.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Антикризисные экономические методы в регулировании деятельности организаций здравоохранения / Л.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Габуева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Кожевина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Э. А. Садыкова    // Финансовый менеджмент. - 2023. - № 3. - С. 10-21.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Лизинг как способ оптимизации структуры финансовых ресурсов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В. Носов, О. А. Тагирова, М. Ю. Федотова, В. С.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Кожаев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3. - С. 22-32.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Борисова О.В.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Влияние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санкционного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давления на стабильность российского бизнеса / О. В. Борисова    // Финансовый менеджмент. - 2023. - № 3. - С. 33-46.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Пласкова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Н.С.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Вопросы отражения финансовых и нефинансовых климатических показателей в корпоративной отчетности / Н. С.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Пласкова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О.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Башин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3. - С. 47-60.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Гаращенко А.А.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туризма в регионах ПФО: оценка мультипликативного эффекта в кризисных условиях / А. А. Гаращенко, Т.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Темякова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3. - С. 61-69.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Кадейкина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платежных услуг с использованием мобильных устройств / А.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Кадейкина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О.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Хугаев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3. - С. 70-76.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Тарасов А.А.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Цели и механизмы синдицированного кредитования / А. А. Тарасов    // Финансовый менеджмент. - 2023. - № 3. - С. 77-86.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Грищенко А.В.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необходимости налогового регулирования коммерческой деятельности некоммерческих организаций / А. В. Грищенко, Ю. И. Грищенко    // Финансовый менеджмент. - 2023. - № 3. - С. 87-98.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И.Е.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Управленческий учет технологических потерь материальных ресурсов в потоке создания ценности промышленным предприятием / И. Е.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Мизиковский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- 2023. - № 3. - С. 99-109.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2"/>
                <w:szCs w:val="32"/>
                <w:lang w:eastAsia="ru-RU"/>
              </w:rPr>
              <w:t>ЭТАП: Экономическая Теория, Анализ, Практика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32"/>
                <w:szCs w:val="32"/>
                <w:lang w:eastAsia="ru-RU"/>
              </w:rPr>
              <w:t xml:space="preserve"> 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О.Б.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Стратегирование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условиях неопределенности: цели и инструменты / О. Б. Иванов, Е. М.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Бухвальд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1. - С. 7-26.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Перцева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влияния санкций Запада на формирование бюджета России в условиях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процессов / С. Ю.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Перцева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Ф.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Аминджонова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С.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Бакиева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1. - С. 27-55.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Чирков М.А.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Параллельный импорт как инструмент восстановления хозяйственных взаимосвязей в мире / М. А. Чирков, Л. А. Шмелева, М. С. Чистяков    // ЭТАП: Экономическая Теория, Анализ, Практика. - 2023. - № 1. - С. 56-69.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Фальченко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О.Д.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Хеджирование как инструмент управления валютными рисками во внешнеэкономической деятельности / О. Д.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Фальченко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А. Еремин    // ЭТАП: Экономическая Теория, Анализ, Практика. - 2023. - № 1. - С. 70-84.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Качелин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А.С.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Международное сотрудничество как фактор научно-технологического развития в нефтегазовой отрасли России / А. С.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Качелин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1. - С. 85-110.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Факторы, влияющие на конкурентоспособность горнодобывающих предприятий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С. Соколов, А.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Душин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Балашенко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Моор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1. - С. 111-124.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Казибеков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тенденции функционирования сферы туристских и рекреационных услуг / И. М.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Казибеков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Р.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1. - С. 144-151.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Самофалов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Механизм наднационального регулирования международных экономических отношений: концептуальный подход / В. И.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Самофалов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Мезинова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2. - С. 7-18.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Черных С.И.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Национальный проект (программа) "цифровая экономика Российской Федерации": проблемы целеполагания и финансирования / С. И. Черных, Д.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Байбулатова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2. - С. 19-38.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Мангушев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И.Ф.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 инвестиционно-строительных проектов как организационный ресурс и инновация / И. Ф.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Мангушев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Полити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ЭТАП: Экономическая Теория, Анализ, Практика. - 2023. - № 2. - С. 39-61.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Кириллова Н.В.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Системные шоки страхового рынка и меры противодействия / Н. В. Кириллова    // ЭТАП: Экономическая Теория, Анализ, Практика. - 2023. - № 2. - С. 62-74.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Грызенкова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Ю.В.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Основные компоненты доходной базы современных футбольных клубов / Ю.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Грызенкова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Г. А. Цыганов    // ЭТАП: Экономическая Теория, Анализ, Практика. - 2023. - № 2. - С. 75-91.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Фаньси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С.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Бедность в КНР: критерии и возможные причины возврата к бедности / С.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Фаньси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М. В. Александрова    // ЭТАП: Экономическая Теория, Анализ, Практика. - 2023. - № 2. - С. 92-116.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Расчет экономического эффекта от рационализации использования сельскохозяйственных угодий и их кадастровой стоимости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И. М. Гоголев, Ю. Р.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Лутфуллин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Марковина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А. Мухина    // ЭТАП: Экономическая Теория, Анализ, Практика. - 2023. - № 2. - С. 117-131.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Денисова О.А.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рекламной деятельности в индустрии туризма / О. А. Денисова    // ЭТАП: Экономическая Теория, Анализ, Практика. - 2023. - № 2. - С. 132-139.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Вопросы статистики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Лола И.С.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 совершенствовании методологии оценки и анализа экспертной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конъюктуры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российских предприятий обрабатывающей промышленности / И. С. Лола    // Вопросы статистики. - 2023.- №3. - С.5-19.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Карышев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совершенствовании системы статистических показателей безопасности применения цифровых технологий / М. Ю.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Карышев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- 2023.- №3. - С.20-33.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Френкель А.А.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Экономика России в 2022-2024 годах: итоги, тенденции, прогнозы / А. А. Френкель, Б. И. Тихомиров, А. А. Сурков    // Вопросы статистики. - 2023.-№ 3. - С.33-52.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Шнейдерман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И.М.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Обеспеченность жильем жителей Дальнего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Востока:статистический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анализ / И. М.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Шнейдерман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В.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Ярашева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С. В. Макар    // Вопросы статистики. - 2023.- № 3. - С.53-63.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Четвериков В.М.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Что общего в динамике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пандемии в странах "большой экономики"? / В. М. Четвериков, О. В. Пугачева, Т. Д. Воронцова    // Вопросы статистики. - 2023.- №3. - С.64-79.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Пашинцева Н.И.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Российская наука в преодолении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ограничений / Н. И. Пашинцева    // Вопросы статистики. - 2023.-№3. - С.80-91.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Ельцов Н.А.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Профессиональный и социальный статусы как предикторы потребления алкоголя работающими россиянами / Н. А. Ельцов, Н.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Хоркина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</w:t>
            </w:r>
            <w:proofErr w:type="gram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2023.-</w:t>
            </w:r>
            <w:proofErr w:type="gram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№3. - С.92-108.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Ю.Н.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международном сопоставлении национального дохода в рамках СЭВ / Ю. Н. Иванов    // Вопросы статистики. - </w:t>
            </w:r>
            <w:proofErr w:type="gram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2023.-</w:t>
            </w:r>
            <w:proofErr w:type="gram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№3. - С.109-112.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Аудит</w:t>
            </w: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 xml:space="preserve"> </w:t>
            </w:r>
          </w:p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Кириллова А.Б.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Развитие аудита в условиях цифровой трансформации экономики / А. Б. Кириллова    // Аудит. - 2023.- №</w:t>
            </w: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. - С.2-4.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Жук А.Ю.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подходов Федерального казначейства и саморегулируемой организации аудиторов при проведении внешнего контроля деятельности аудиторских организаций / А. Ю. Жук    // Аудит. - 2023.- № 2. - С.7-11.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Гутцайт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Е.М.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ответственности на рынке аудиторских услуг / Е. М.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Гутцайт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- 2023.- №2. - С.11-15.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Удовикова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Методическое обеспечение налогового аудита как самостоятельного направления аудиторской деятельности / А. А.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Удовикова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И. Н. Марченкова    // Аудит. - 2023.- №2. - С.16-21.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Шабанникова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Н.Н.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Современные методические подходы к планированию и проведению аудита расчетов с персоналом по оплате труда / Н. Н.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Шабанникова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Г.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Гамидова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- 2023.- №2. - С.21-28.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Ерохина Е.И.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Аудит: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щценка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соблюдения принципов устойчивого развития / Е. И. Ерохина    // Аудит. - 2023.- №2. - С.29-33.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Луканов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В.Е.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Концептуальные основы и модели процессов риск-ориентированного внутреннего аудита / В. Е.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Луканов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- 2023.- №2. - С.33-36.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Жизсаров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М.Ж.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Десять важных процедур при подготовке к аудиту на предприятии / М. Ж.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Жизсаров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- 2023.- №2. - С.36-39.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Грачева М.В.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Практические вопросы финансового анализа инвестиционных проектов: проблемы и решения / М. В. Грачева, Д. С. Алексанов    // Аудит. - 2023.- №2. - С.39-45.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Филимонова Н.Н.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цифровых активов для снижения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санкционных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рисков при расчетах за российский экспорт / Н. Н. Филимонова, Т. Б. Соломатина    // Аудит. - 2023.- №2. - С.45-49.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Грибина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Е.Н.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антикризисных мер зарубежных правительств по поддержке автомобильной промышленности в условиях мирового экономического кризиса 2008-2009 гг. / Е. Н.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Грибина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Е. О. Савченко    // Аудит. - </w:t>
            </w:r>
            <w:proofErr w:type="gram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2023.-</w:t>
            </w:r>
            <w:proofErr w:type="gram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№ 2. - С.4953.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Потапов Ю.А.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Советский нормативный метод и сетевое планирование как инструмент внутреннего контроля в условиях рыночной экономики / Ю. А. Потапов, И. Ф.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Ветрова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Аудит. - 2023.- №2. - С.54-60.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Демина И.Д.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Адаптация практического применения современных стандартов по бухгалтерскому учету НМА и ОС в условиях проведения СВО / И. Д. Демина    // Аудит. - 2023.- "2. - С.60-63.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DA0230" w:rsidRPr="00DA0230" w:rsidTr="00DA0230">
        <w:trPr>
          <w:tblCellSpacing w:w="15" w:type="dxa"/>
        </w:trPr>
        <w:tc>
          <w:tcPr>
            <w:tcW w:w="982" w:type="pct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DA0230" w:rsidRPr="00DA0230" w:rsidRDefault="00DA0230" w:rsidP="00DA0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DA0230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Илларионов Ю.Н.</w:t>
            </w:r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Профессиональная компетентность в современных условиях / Ю. Н. Илларионов    // Аудит. - 2023.- № 2. - С.63-64. - </w:t>
            </w:r>
            <w:proofErr w:type="spellStart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DA0230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2743AB" w:rsidRDefault="002743AB" w:rsidP="009C7FB8">
      <w:pPr>
        <w:pStyle w:val="3"/>
        <w:jc w:val="center"/>
        <w:rPr>
          <w:color w:val="auto"/>
          <w:sz w:val="36"/>
          <w:szCs w:val="36"/>
        </w:rPr>
      </w:pPr>
    </w:p>
    <w:sectPr w:rsidR="00274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007BE"/>
    <w:rsid w:val="00047A86"/>
    <w:rsid w:val="000E1CA5"/>
    <w:rsid w:val="001354CE"/>
    <w:rsid w:val="00135618"/>
    <w:rsid w:val="001B2D72"/>
    <w:rsid w:val="001E1720"/>
    <w:rsid w:val="001E224B"/>
    <w:rsid w:val="002743AB"/>
    <w:rsid w:val="002F6F20"/>
    <w:rsid w:val="003863B1"/>
    <w:rsid w:val="0042370D"/>
    <w:rsid w:val="00430FD9"/>
    <w:rsid w:val="00490C64"/>
    <w:rsid w:val="00497614"/>
    <w:rsid w:val="004C04EC"/>
    <w:rsid w:val="004F65EA"/>
    <w:rsid w:val="00586768"/>
    <w:rsid w:val="006330D9"/>
    <w:rsid w:val="00635076"/>
    <w:rsid w:val="006767E3"/>
    <w:rsid w:val="006B776E"/>
    <w:rsid w:val="00702BF4"/>
    <w:rsid w:val="0073167B"/>
    <w:rsid w:val="008262A4"/>
    <w:rsid w:val="0088032A"/>
    <w:rsid w:val="0091717D"/>
    <w:rsid w:val="009308A3"/>
    <w:rsid w:val="009504B9"/>
    <w:rsid w:val="00966027"/>
    <w:rsid w:val="009C7FB8"/>
    <w:rsid w:val="00A4169A"/>
    <w:rsid w:val="00AD0B4F"/>
    <w:rsid w:val="00BC6654"/>
    <w:rsid w:val="00C20B07"/>
    <w:rsid w:val="00CD711F"/>
    <w:rsid w:val="00D07F79"/>
    <w:rsid w:val="00D1054A"/>
    <w:rsid w:val="00DA0230"/>
    <w:rsid w:val="00DD3757"/>
    <w:rsid w:val="00E50D08"/>
    <w:rsid w:val="00E65848"/>
    <w:rsid w:val="00EC1B73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DCA0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8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42</cp:revision>
  <cp:lastPrinted>2023-01-31T12:21:00Z</cp:lastPrinted>
  <dcterms:created xsi:type="dcterms:W3CDTF">2020-09-02T14:07:00Z</dcterms:created>
  <dcterms:modified xsi:type="dcterms:W3CDTF">2023-07-20T14:42:00Z</dcterms:modified>
</cp:coreProperties>
</file>