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1E7224">
      <w:pPr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F05B5D" w:rsidRPr="00F05B5D">
        <w:rPr>
          <w:sz w:val="24"/>
          <w:szCs w:val="24"/>
        </w:rPr>
        <w:t xml:space="preserve"> «Бухгалтер</w:t>
      </w:r>
      <w:r>
        <w:rPr>
          <w:sz w:val="24"/>
          <w:szCs w:val="24"/>
        </w:rPr>
        <w:t xml:space="preserve"> малого предприятия</w:t>
      </w:r>
      <w:r w:rsidR="00F05B5D" w:rsidRPr="00F05B5D">
        <w:rPr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Default="001E722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8F2DA1">
        <w:rPr>
          <w:rFonts w:ascii="Times New Roman" w:hAnsi="Times New Roman" w:cs="Times New Roman"/>
          <w:sz w:val="24"/>
          <w:szCs w:val="24"/>
        </w:rPr>
        <w:t xml:space="preserve">навыки ведения </w:t>
      </w:r>
      <w:r w:rsidRPr="008F2DA1">
        <w:rPr>
          <w:rFonts w:ascii="Times New Roman" w:hAnsi="Times New Roman"/>
          <w:sz w:val="24"/>
          <w:szCs w:val="24"/>
        </w:rPr>
        <w:t>бухгалтерского учета на малых предприятиях;</w:t>
      </w:r>
      <w:r w:rsidR="00F05B5D" w:rsidRPr="00F05B5D">
        <w:rPr>
          <w:color w:val="000000"/>
        </w:rPr>
        <w:t xml:space="preserve"> </w:t>
      </w:r>
    </w:p>
    <w:p w:rsidR="001E7224" w:rsidRPr="001E7224" w:rsidRDefault="001E722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8F2DA1">
        <w:rPr>
          <w:rFonts w:ascii="Times New Roman" w:hAnsi="Times New Roman"/>
          <w:sz w:val="24"/>
          <w:szCs w:val="24"/>
        </w:rPr>
        <w:t>способность анализа бухгалтерской отчетности;</w:t>
      </w:r>
    </w:p>
    <w:p w:rsidR="001E7224" w:rsidRPr="001E7224" w:rsidRDefault="001E722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8F2DA1">
        <w:rPr>
          <w:rFonts w:ascii="Times New Roman" w:hAnsi="Times New Roman"/>
          <w:sz w:val="24"/>
          <w:szCs w:val="24"/>
        </w:rPr>
        <w:t>знать формы и порядок налогообложения коммерческих предприятий;</w:t>
      </w:r>
    </w:p>
    <w:p w:rsidR="001E7224" w:rsidRPr="001E7224" w:rsidRDefault="001E722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8F2DA1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1E7224" w:rsidRPr="00F05B5D" w:rsidRDefault="001E7224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bookmarkStart w:id="0" w:name="_GoBack"/>
      <w:bookmarkEnd w:id="0"/>
      <w:r w:rsidRPr="008F2DA1">
        <w:rPr>
          <w:rFonts w:ascii="Times New Roman" w:hAnsi="Times New Roman"/>
          <w:sz w:val="24"/>
          <w:szCs w:val="24"/>
        </w:rPr>
        <w:t>навыки автоматизированного ведения учета и сдачи отчетности.</w:t>
      </w:r>
    </w:p>
    <w:p w:rsidR="00F05B5D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91872"/>
    <w:rsid w:val="00B8180C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A2390-D1B0-4081-AEFD-E4485043AEDA}"/>
</file>

<file path=customXml/itemProps2.xml><?xml version="1.0" encoding="utf-8"?>
<ds:datastoreItem xmlns:ds="http://schemas.openxmlformats.org/officeDocument/2006/customXml" ds:itemID="{2519A096-C1A2-4819-920A-589C801B3486}"/>
</file>

<file path=customXml/itemProps3.xml><?xml version="1.0" encoding="utf-8"?>
<ds:datastoreItem xmlns:ds="http://schemas.openxmlformats.org/officeDocument/2006/customXml" ds:itemID="{DA08FAD1-FE05-41EA-ACA6-E4EACD1BC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>fa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4</cp:revision>
  <dcterms:created xsi:type="dcterms:W3CDTF">2015-03-11T11:03:00Z</dcterms:created>
  <dcterms:modified xsi:type="dcterms:W3CDTF">2015-04-15T04:47:00Z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