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63D1" w14:textId="0C112D24" w:rsidR="001469BB" w:rsidRDefault="000C786E" w:rsidP="00BF1873">
      <w:pPr>
        <w:jc w:val="center"/>
      </w:pPr>
      <w:r>
        <w:rPr>
          <w:noProof/>
          <w:lang w:eastAsia="ru-RU"/>
        </w:rPr>
        <w:drawing>
          <wp:inline distT="0" distB="0" distL="0" distR="0" wp14:anchorId="47E5228B" wp14:editId="6FE86A02">
            <wp:extent cx="2123223" cy="79178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53" cy="8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887">
        <w:rPr>
          <w:rFonts w:eastAsia="Times New Roman"/>
          <w:noProof/>
          <w:lang w:eastAsia="ru-RU"/>
        </w:rPr>
        <w:drawing>
          <wp:inline distT="0" distB="0" distL="0" distR="0" wp14:anchorId="5646E3DA" wp14:editId="4741EA07">
            <wp:extent cx="1160891" cy="849275"/>
            <wp:effectExtent l="0" t="0" r="1270" b="8255"/>
            <wp:docPr id="33" name="Рисунок 33" descr="Центр стратегических разработок (ЦС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стратегических разработок (ЦСР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05" cy="8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3665" w14:textId="77777777" w:rsidR="001469BB" w:rsidRDefault="001469BB" w:rsidP="00BF1873">
      <w:pPr>
        <w:jc w:val="center"/>
      </w:pPr>
    </w:p>
    <w:p w14:paraId="63FEA8FD" w14:textId="77777777" w:rsidR="001469BB" w:rsidRDefault="001469BB" w:rsidP="00BF1873">
      <w:pPr>
        <w:jc w:val="center"/>
      </w:pPr>
    </w:p>
    <w:p w14:paraId="3BA5EC1E" w14:textId="2D3CFBD7" w:rsidR="001469BB" w:rsidRDefault="001469BB" w:rsidP="00B86288">
      <w:pPr>
        <w:jc w:val="center"/>
      </w:pPr>
    </w:p>
    <w:p w14:paraId="6D80F763" w14:textId="77777777" w:rsidR="001469BB" w:rsidRDefault="001469BB" w:rsidP="00B86288">
      <w:pPr>
        <w:jc w:val="center"/>
        <w:rPr>
          <w:b/>
          <w:bCs/>
          <w:color w:val="1F4E79"/>
          <w:sz w:val="32"/>
          <w:szCs w:val="32"/>
        </w:rPr>
      </w:pPr>
    </w:p>
    <w:p w14:paraId="079F8DF3" w14:textId="4F0F1EC6" w:rsidR="001469BB" w:rsidRDefault="001469BB" w:rsidP="00B86288">
      <w:pPr>
        <w:jc w:val="center"/>
        <w:rPr>
          <w:b/>
          <w:bCs/>
          <w:color w:val="1F4E79"/>
          <w:sz w:val="32"/>
          <w:szCs w:val="32"/>
        </w:rPr>
      </w:pPr>
      <w:r w:rsidRPr="00BF1873">
        <w:rPr>
          <w:b/>
          <w:bCs/>
          <w:color w:val="1F4E79"/>
          <w:sz w:val="32"/>
          <w:szCs w:val="32"/>
        </w:rPr>
        <w:t xml:space="preserve">ДЕПАРТАМЕНТ НАЛОГОВ И </w:t>
      </w:r>
      <w:r w:rsidR="00A74F9A">
        <w:rPr>
          <w:b/>
          <w:bCs/>
          <w:color w:val="1F4E79"/>
          <w:sz w:val="32"/>
          <w:szCs w:val="32"/>
        </w:rPr>
        <w:t>НАЛОГОВОГО АДМИНИСТРИРОВАНИЯ</w:t>
      </w:r>
    </w:p>
    <w:p w14:paraId="408B7D56" w14:textId="30CCFA04" w:rsidR="001469BB" w:rsidRDefault="001469BB" w:rsidP="00B86288">
      <w:pPr>
        <w:jc w:val="center"/>
        <w:rPr>
          <w:b/>
          <w:bCs/>
          <w:color w:val="1F4E79"/>
          <w:sz w:val="32"/>
          <w:szCs w:val="32"/>
        </w:rPr>
      </w:pPr>
      <w:r w:rsidRPr="00BF1873">
        <w:rPr>
          <w:b/>
          <w:bCs/>
          <w:color w:val="1F4E79"/>
          <w:sz w:val="32"/>
          <w:szCs w:val="32"/>
        </w:rPr>
        <w:t>ФАКУЛЬТЕТ НАЛОГОВ</w:t>
      </w:r>
      <w:r w:rsidR="00A74F9A">
        <w:rPr>
          <w:b/>
          <w:bCs/>
          <w:color w:val="1F4E79"/>
          <w:sz w:val="32"/>
          <w:szCs w:val="32"/>
        </w:rPr>
        <w:t>, АУДИТА И БИЗНЕС-АНАЛИЗА</w:t>
      </w:r>
    </w:p>
    <w:p w14:paraId="6B77201F" w14:textId="77777777" w:rsidR="00176350" w:rsidRDefault="00176350" w:rsidP="00B86288">
      <w:pPr>
        <w:jc w:val="center"/>
        <w:rPr>
          <w:b/>
          <w:bCs/>
          <w:color w:val="1F4E79"/>
          <w:sz w:val="32"/>
          <w:szCs w:val="32"/>
        </w:rPr>
      </w:pPr>
    </w:p>
    <w:p w14:paraId="425430B9" w14:textId="77777777" w:rsidR="001469BB" w:rsidRPr="00BF1873" w:rsidRDefault="001469BB" w:rsidP="00B86288">
      <w:pPr>
        <w:jc w:val="center"/>
        <w:rPr>
          <w:b/>
          <w:bCs/>
          <w:color w:val="1F4E79"/>
          <w:sz w:val="32"/>
          <w:szCs w:val="32"/>
        </w:rPr>
      </w:pPr>
    </w:p>
    <w:p w14:paraId="14B14F3E" w14:textId="276C2955" w:rsidR="001469BB" w:rsidRPr="00BF1873" w:rsidRDefault="00A74F9A" w:rsidP="00B86288">
      <w:pPr>
        <w:jc w:val="center"/>
        <w:rPr>
          <w:b/>
          <w:bCs/>
          <w:color w:val="1F4E79"/>
          <w:sz w:val="40"/>
          <w:szCs w:val="40"/>
        </w:rPr>
      </w:pPr>
      <w:r w:rsidRPr="00A74F9A">
        <w:rPr>
          <w:b/>
          <w:bCs/>
          <w:color w:val="1F4E79"/>
          <w:sz w:val="40"/>
          <w:szCs w:val="40"/>
        </w:rPr>
        <w:t>Международн</w:t>
      </w:r>
      <w:r>
        <w:rPr>
          <w:b/>
          <w:bCs/>
          <w:color w:val="1F4E79"/>
          <w:sz w:val="40"/>
          <w:szCs w:val="40"/>
        </w:rPr>
        <w:t>ая</w:t>
      </w:r>
      <w:r w:rsidRPr="00A74F9A">
        <w:rPr>
          <w:b/>
          <w:bCs/>
          <w:color w:val="1F4E79"/>
          <w:sz w:val="40"/>
          <w:szCs w:val="40"/>
        </w:rPr>
        <w:t xml:space="preserve"> научно-практическ</w:t>
      </w:r>
      <w:r>
        <w:rPr>
          <w:b/>
          <w:bCs/>
          <w:color w:val="1F4E79"/>
          <w:sz w:val="40"/>
          <w:szCs w:val="40"/>
        </w:rPr>
        <w:t>ая</w:t>
      </w:r>
      <w:r w:rsidRPr="00A74F9A">
        <w:rPr>
          <w:b/>
          <w:bCs/>
          <w:color w:val="1F4E79"/>
          <w:sz w:val="40"/>
          <w:szCs w:val="40"/>
        </w:rPr>
        <w:t xml:space="preserve"> конференци</w:t>
      </w:r>
      <w:r>
        <w:rPr>
          <w:b/>
          <w:bCs/>
          <w:color w:val="1F4E79"/>
          <w:sz w:val="40"/>
          <w:szCs w:val="40"/>
        </w:rPr>
        <w:t>я</w:t>
      </w:r>
      <w:r w:rsidRPr="00A74F9A">
        <w:rPr>
          <w:b/>
          <w:bCs/>
          <w:color w:val="1F4E79"/>
          <w:sz w:val="40"/>
          <w:szCs w:val="40"/>
        </w:rPr>
        <w:t xml:space="preserve"> </w:t>
      </w:r>
      <w:r w:rsidRPr="00A74F9A">
        <w:rPr>
          <w:b/>
          <w:bCs/>
          <w:color w:val="2E74B5"/>
          <w:sz w:val="40"/>
          <w:szCs w:val="40"/>
        </w:rPr>
        <w:t>«Евразийская налоговая неделя 2021»</w:t>
      </w:r>
    </w:p>
    <w:p w14:paraId="4CC9B349" w14:textId="77777777" w:rsidR="001469BB" w:rsidRDefault="001469BB" w:rsidP="00BF1873">
      <w:pPr>
        <w:jc w:val="center"/>
        <w:rPr>
          <w:i/>
          <w:iCs/>
          <w:sz w:val="28"/>
          <w:szCs w:val="28"/>
        </w:rPr>
      </w:pPr>
    </w:p>
    <w:p w14:paraId="7AF7325F" w14:textId="77777777" w:rsidR="00A74F9A" w:rsidRDefault="00A74F9A" w:rsidP="00A74F9A">
      <w:pPr>
        <w:jc w:val="center"/>
        <w:rPr>
          <w:b/>
          <w:bCs/>
          <w:color w:val="1F4E79"/>
          <w:sz w:val="40"/>
          <w:szCs w:val="40"/>
        </w:rPr>
      </w:pPr>
      <w:r>
        <w:rPr>
          <w:b/>
          <w:bCs/>
          <w:color w:val="1F4E79"/>
          <w:sz w:val="40"/>
          <w:szCs w:val="40"/>
        </w:rPr>
        <w:t>Круглый стол</w:t>
      </w:r>
    </w:p>
    <w:p w14:paraId="42B4B4D0" w14:textId="3D9FA0A0" w:rsidR="00A74F9A" w:rsidRPr="00BF1873" w:rsidRDefault="00A74F9A" w:rsidP="00A74F9A">
      <w:pPr>
        <w:jc w:val="center"/>
        <w:rPr>
          <w:b/>
          <w:bCs/>
          <w:color w:val="1F4E79"/>
          <w:sz w:val="40"/>
          <w:szCs w:val="40"/>
        </w:rPr>
      </w:pPr>
      <w:r w:rsidRPr="00A74F9A">
        <w:rPr>
          <w:b/>
          <w:bCs/>
          <w:color w:val="1F4E79"/>
          <w:sz w:val="40"/>
          <w:szCs w:val="40"/>
        </w:rPr>
        <w:t xml:space="preserve"> </w:t>
      </w:r>
      <w:r w:rsidRPr="00A74F9A">
        <w:rPr>
          <w:b/>
          <w:bCs/>
          <w:color w:val="2E74B5"/>
          <w:sz w:val="40"/>
          <w:szCs w:val="40"/>
        </w:rPr>
        <w:t>«</w:t>
      </w:r>
      <w:r w:rsidR="00D7264F" w:rsidRPr="00D7264F">
        <w:rPr>
          <w:b/>
          <w:bCs/>
          <w:color w:val="2E74B5"/>
          <w:sz w:val="40"/>
          <w:szCs w:val="40"/>
        </w:rPr>
        <w:t>Современные тренды в подготовке высококвалифицированного налогового специалиста</w:t>
      </w:r>
      <w:r w:rsidRPr="00A74F9A">
        <w:rPr>
          <w:b/>
          <w:bCs/>
          <w:color w:val="2E74B5"/>
          <w:sz w:val="40"/>
          <w:szCs w:val="40"/>
        </w:rPr>
        <w:t>»</w:t>
      </w:r>
    </w:p>
    <w:p w14:paraId="13A882F5" w14:textId="77777777" w:rsidR="00A74F9A" w:rsidRDefault="00A74F9A" w:rsidP="00BF1873">
      <w:pPr>
        <w:jc w:val="center"/>
        <w:rPr>
          <w:i/>
          <w:iCs/>
          <w:sz w:val="28"/>
          <w:szCs w:val="28"/>
        </w:rPr>
      </w:pPr>
    </w:p>
    <w:p w14:paraId="70EFC6CA" w14:textId="2F0D63EC" w:rsidR="001469BB" w:rsidRPr="00492678" w:rsidRDefault="001469BB" w:rsidP="00BF1873">
      <w:pPr>
        <w:jc w:val="center"/>
        <w:rPr>
          <w:i/>
          <w:iCs/>
          <w:color w:val="000000" w:themeColor="text1"/>
          <w:sz w:val="28"/>
          <w:szCs w:val="28"/>
        </w:rPr>
      </w:pPr>
      <w:r w:rsidRPr="00492678">
        <w:rPr>
          <w:i/>
          <w:iCs/>
          <w:color w:val="000000" w:themeColor="text1"/>
          <w:sz w:val="28"/>
          <w:szCs w:val="28"/>
        </w:rPr>
        <w:t xml:space="preserve">Дата проведения: </w:t>
      </w:r>
      <w:r w:rsidR="00D7264F" w:rsidRPr="00492678">
        <w:rPr>
          <w:i/>
          <w:iCs/>
          <w:color w:val="000000" w:themeColor="text1"/>
          <w:sz w:val="28"/>
          <w:szCs w:val="28"/>
        </w:rPr>
        <w:t xml:space="preserve">25 </w:t>
      </w:r>
      <w:r w:rsidRPr="00492678">
        <w:rPr>
          <w:i/>
          <w:iCs/>
          <w:color w:val="000000" w:themeColor="text1"/>
          <w:sz w:val="28"/>
          <w:szCs w:val="28"/>
        </w:rPr>
        <w:t>ма</w:t>
      </w:r>
      <w:r w:rsidR="00A74F9A" w:rsidRPr="00492678">
        <w:rPr>
          <w:i/>
          <w:iCs/>
          <w:color w:val="000000" w:themeColor="text1"/>
          <w:sz w:val="28"/>
          <w:szCs w:val="28"/>
        </w:rPr>
        <w:t>рта</w:t>
      </w:r>
      <w:r w:rsidRPr="00492678">
        <w:rPr>
          <w:i/>
          <w:iCs/>
          <w:color w:val="000000" w:themeColor="text1"/>
          <w:sz w:val="28"/>
          <w:szCs w:val="28"/>
        </w:rPr>
        <w:t xml:space="preserve"> 20</w:t>
      </w:r>
      <w:r w:rsidR="00A74F9A" w:rsidRPr="00492678">
        <w:rPr>
          <w:i/>
          <w:iCs/>
          <w:color w:val="000000" w:themeColor="text1"/>
          <w:sz w:val="28"/>
          <w:szCs w:val="28"/>
        </w:rPr>
        <w:t>21</w:t>
      </w:r>
      <w:r w:rsidRPr="00492678">
        <w:rPr>
          <w:i/>
          <w:iCs/>
          <w:color w:val="000000" w:themeColor="text1"/>
          <w:sz w:val="28"/>
          <w:szCs w:val="28"/>
        </w:rPr>
        <w:t xml:space="preserve"> г.</w:t>
      </w:r>
      <w:r w:rsidR="00E76F56" w:rsidRPr="00492678">
        <w:rPr>
          <w:i/>
          <w:iCs/>
          <w:color w:val="000000" w:themeColor="text1"/>
          <w:sz w:val="28"/>
          <w:szCs w:val="28"/>
        </w:rPr>
        <w:t xml:space="preserve"> </w:t>
      </w:r>
      <w:r w:rsidR="00D7264F" w:rsidRPr="00492678">
        <w:rPr>
          <w:i/>
          <w:iCs/>
          <w:color w:val="000000" w:themeColor="text1"/>
          <w:sz w:val="28"/>
          <w:szCs w:val="28"/>
        </w:rPr>
        <w:t>10</w:t>
      </w:r>
      <w:r w:rsidR="00E76F56" w:rsidRPr="00492678">
        <w:rPr>
          <w:i/>
          <w:iCs/>
          <w:color w:val="000000" w:themeColor="text1"/>
          <w:sz w:val="28"/>
          <w:szCs w:val="28"/>
        </w:rPr>
        <w:t>:00 – 1</w:t>
      </w:r>
      <w:r w:rsidR="00D7264F" w:rsidRPr="00492678">
        <w:rPr>
          <w:i/>
          <w:iCs/>
          <w:color w:val="000000" w:themeColor="text1"/>
          <w:sz w:val="28"/>
          <w:szCs w:val="28"/>
        </w:rPr>
        <w:t>2</w:t>
      </w:r>
      <w:r w:rsidR="00E76F56" w:rsidRPr="00492678">
        <w:rPr>
          <w:i/>
          <w:iCs/>
          <w:color w:val="000000" w:themeColor="text1"/>
          <w:sz w:val="28"/>
          <w:szCs w:val="28"/>
        </w:rPr>
        <w:t>:00</w:t>
      </w:r>
    </w:p>
    <w:p w14:paraId="761AA9E6" w14:textId="2FBF2CA0" w:rsidR="00A74F9A" w:rsidRPr="00492678" w:rsidRDefault="00A74F9A" w:rsidP="00A74F9A">
      <w:pPr>
        <w:jc w:val="center"/>
        <w:rPr>
          <w:i/>
          <w:iCs/>
          <w:color w:val="000000" w:themeColor="text1"/>
          <w:sz w:val="28"/>
          <w:szCs w:val="28"/>
          <w:lang w:val="en-US"/>
        </w:rPr>
      </w:pPr>
      <w:r w:rsidRPr="00492678">
        <w:rPr>
          <w:i/>
          <w:iCs/>
          <w:color w:val="000000" w:themeColor="text1"/>
          <w:sz w:val="28"/>
          <w:szCs w:val="28"/>
        </w:rPr>
        <w:t xml:space="preserve">Очное участие: г. Москва, ул. Верхняя Масловка, д. 15, ауд. </w:t>
      </w:r>
      <w:r w:rsidR="00D7264F" w:rsidRPr="00492678">
        <w:rPr>
          <w:i/>
          <w:iCs/>
          <w:color w:val="000000" w:themeColor="text1"/>
          <w:sz w:val="28"/>
          <w:szCs w:val="28"/>
        </w:rPr>
        <w:t>5</w:t>
      </w:r>
      <w:r w:rsidR="00D7264F" w:rsidRPr="00492678">
        <w:rPr>
          <w:i/>
          <w:iCs/>
          <w:color w:val="000000" w:themeColor="text1"/>
          <w:sz w:val="28"/>
          <w:szCs w:val="28"/>
          <w:lang w:val="en-US"/>
        </w:rPr>
        <w:t>57</w:t>
      </w:r>
    </w:p>
    <w:p w14:paraId="23AD4408" w14:textId="1E8DAB82" w:rsidR="00A74F9A" w:rsidRPr="00492678" w:rsidRDefault="00A74F9A">
      <w:pPr>
        <w:jc w:val="center"/>
        <w:rPr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492678">
        <w:rPr>
          <w:i/>
          <w:iCs/>
          <w:color w:val="000000" w:themeColor="text1"/>
          <w:sz w:val="28"/>
          <w:szCs w:val="28"/>
        </w:rPr>
        <w:t>Он</w:t>
      </w:r>
      <w:r w:rsidRPr="00492678">
        <w:rPr>
          <w:i/>
          <w:iCs/>
          <w:color w:val="000000" w:themeColor="text1"/>
          <w:sz w:val="28"/>
          <w:szCs w:val="28"/>
          <w:lang w:val="en-US"/>
        </w:rPr>
        <w:t>-</w:t>
      </w:r>
      <w:proofErr w:type="spellStart"/>
      <w:r w:rsidRPr="00492678">
        <w:rPr>
          <w:i/>
          <w:iCs/>
          <w:color w:val="000000" w:themeColor="text1"/>
          <w:sz w:val="28"/>
          <w:szCs w:val="28"/>
        </w:rPr>
        <w:t>лайн</w:t>
      </w:r>
      <w:proofErr w:type="spellEnd"/>
      <w:proofErr w:type="gramEnd"/>
      <w:r w:rsidRPr="00492678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492678">
        <w:rPr>
          <w:i/>
          <w:iCs/>
          <w:color w:val="000000" w:themeColor="text1"/>
          <w:sz w:val="28"/>
          <w:szCs w:val="28"/>
        </w:rPr>
        <w:t>участие</w:t>
      </w:r>
      <w:r w:rsidRPr="00492678">
        <w:rPr>
          <w:i/>
          <w:iCs/>
          <w:color w:val="000000" w:themeColor="text1"/>
          <w:sz w:val="28"/>
          <w:szCs w:val="28"/>
          <w:lang w:val="en-US"/>
        </w:rPr>
        <w:t>:</w:t>
      </w:r>
      <w:r w:rsidR="006B0E3A" w:rsidRPr="00492678">
        <w:rPr>
          <w:color w:val="000000" w:themeColor="text1"/>
          <w:sz w:val="28"/>
          <w:szCs w:val="28"/>
          <w:lang w:val="en-US"/>
        </w:rPr>
        <w:t xml:space="preserve"> </w:t>
      </w:r>
      <w:r w:rsidR="00887B73" w:rsidRPr="00492678">
        <w:rPr>
          <w:i/>
          <w:color w:val="000000" w:themeColor="text1"/>
          <w:sz w:val="28"/>
          <w:szCs w:val="28"/>
          <w:lang w:val="en-US"/>
        </w:rPr>
        <w:t xml:space="preserve">MS Teams, </w:t>
      </w:r>
      <w:r w:rsidR="00887B73" w:rsidRPr="00492678">
        <w:rPr>
          <w:i/>
          <w:color w:val="000000" w:themeColor="text1"/>
          <w:sz w:val="28"/>
          <w:szCs w:val="28"/>
        </w:rPr>
        <w:t>прямая</w:t>
      </w:r>
      <w:r w:rsidR="00887B73" w:rsidRPr="00492678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887B73" w:rsidRPr="00492678">
        <w:rPr>
          <w:i/>
          <w:color w:val="000000" w:themeColor="text1"/>
          <w:sz w:val="28"/>
          <w:szCs w:val="28"/>
        </w:rPr>
        <w:t>трансляция</w:t>
      </w:r>
      <w:r w:rsidR="00887B73" w:rsidRPr="00492678">
        <w:rPr>
          <w:color w:val="000000" w:themeColor="text1"/>
          <w:sz w:val="28"/>
          <w:szCs w:val="28"/>
          <w:lang w:val="en-US"/>
        </w:rPr>
        <w:t xml:space="preserve"> </w:t>
      </w:r>
      <w:r w:rsidR="006B0E3A" w:rsidRPr="00492678">
        <w:rPr>
          <w:i/>
          <w:color w:val="000000" w:themeColor="text1"/>
          <w:sz w:val="28"/>
          <w:szCs w:val="28"/>
          <w:lang w:val="en-US"/>
        </w:rPr>
        <w:t>YouTube</w:t>
      </w:r>
      <w:r w:rsidRPr="00492678">
        <w:rPr>
          <w:i/>
          <w:iCs/>
          <w:color w:val="000000" w:themeColor="text1"/>
          <w:sz w:val="28"/>
          <w:szCs w:val="28"/>
          <w:lang w:val="en-US"/>
        </w:rPr>
        <w:t>.com</w:t>
      </w:r>
    </w:p>
    <w:p w14:paraId="321BF17D" w14:textId="77777777" w:rsidR="00A66CDE" w:rsidRPr="00492678" w:rsidRDefault="00A66CDE" w:rsidP="00492678">
      <w:pPr>
        <w:rPr>
          <w:color w:val="000000" w:themeColor="text1"/>
          <w:lang w:val="en-US"/>
        </w:rPr>
      </w:pPr>
    </w:p>
    <w:p w14:paraId="39AA3A54" w14:textId="2DE874C2" w:rsidR="001469BB" w:rsidRPr="00492678" w:rsidRDefault="00D7264F" w:rsidP="00492678">
      <w:pPr>
        <w:rPr>
          <w:color w:val="000000" w:themeColor="text1"/>
          <w:u w:val="single"/>
          <w:lang w:val="en-US"/>
        </w:rPr>
      </w:pPr>
      <w:r w:rsidRPr="00492678">
        <w:rPr>
          <w:b/>
          <w:color w:val="000000" w:themeColor="text1"/>
        </w:rPr>
        <w:t>Ссылка</w:t>
      </w:r>
      <w:r w:rsidRPr="00492678">
        <w:rPr>
          <w:b/>
          <w:color w:val="000000" w:themeColor="text1"/>
          <w:lang w:val="en-US"/>
        </w:rPr>
        <w:t xml:space="preserve"> YouTube</w:t>
      </w:r>
      <w:r w:rsidRPr="00492678">
        <w:rPr>
          <w:color w:val="000000" w:themeColor="text1"/>
          <w:lang w:val="en-US"/>
        </w:rPr>
        <w:t xml:space="preserve">: </w:t>
      </w:r>
      <w:r w:rsidRPr="00492678">
        <w:rPr>
          <w:color w:val="000000" w:themeColor="text1"/>
          <w:u w:val="single"/>
          <w:lang w:val="en-US"/>
        </w:rPr>
        <w:t>https://youtu.be/-wVZ5ipDXrc</w:t>
      </w:r>
    </w:p>
    <w:p w14:paraId="743AE5AD" w14:textId="77777777" w:rsidR="001469BB" w:rsidRPr="00492678" w:rsidRDefault="001469BB" w:rsidP="00EB30C8">
      <w:pPr>
        <w:tabs>
          <w:tab w:val="left" w:pos="284"/>
        </w:tabs>
        <w:rPr>
          <w:color w:val="000000" w:themeColor="text1"/>
          <w:lang w:val="en-US"/>
        </w:rPr>
      </w:pPr>
    </w:p>
    <w:p w14:paraId="68422C97" w14:textId="77777777" w:rsidR="001469BB" w:rsidRPr="00492678" w:rsidRDefault="001469BB" w:rsidP="00320830">
      <w:pPr>
        <w:tabs>
          <w:tab w:val="left" w:pos="284"/>
        </w:tabs>
        <w:jc w:val="center"/>
        <w:rPr>
          <w:b/>
          <w:bCs/>
          <w:color w:val="000000" w:themeColor="text1"/>
          <w:sz w:val="28"/>
          <w:szCs w:val="28"/>
        </w:rPr>
      </w:pPr>
      <w:r w:rsidRPr="00492678">
        <w:rPr>
          <w:b/>
          <w:bCs/>
          <w:color w:val="000000" w:themeColor="text1"/>
          <w:sz w:val="28"/>
          <w:szCs w:val="28"/>
        </w:rPr>
        <w:t>ОРГАНИЗАЦИОННЫЙ КОМИТЕТ:</w:t>
      </w:r>
    </w:p>
    <w:p w14:paraId="18103F61" w14:textId="6DFFA266" w:rsidR="00027D3E" w:rsidRPr="00492678" w:rsidRDefault="00027D3E" w:rsidP="00027D3E">
      <w:pPr>
        <w:tabs>
          <w:tab w:val="left" w:pos="284"/>
        </w:tabs>
        <w:rPr>
          <w:bCs/>
          <w:color w:val="000000" w:themeColor="text1"/>
        </w:rPr>
      </w:pPr>
      <w:r w:rsidRPr="00492678">
        <w:rPr>
          <w:b/>
          <w:bCs/>
          <w:color w:val="000000" w:themeColor="text1"/>
        </w:rPr>
        <w:t xml:space="preserve">Ряховский </w:t>
      </w:r>
      <w:r w:rsidR="00D7264F" w:rsidRPr="00492678">
        <w:rPr>
          <w:b/>
          <w:bCs/>
          <w:color w:val="000000" w:themeColor="text1"/>
        </w:rPr>
        <w:t>Дмитрий Иванович</w:t>
      </w:r>
      <w:r w:rsidRPr="00492678">
        <w:rPr>
          <w:bCs/>
          <w:color w:val="000000" w:themeColor="text1"/>
        </w:rPr>
        <w:t xml:space="preserve"> – д.э.н., доцент, руководитель Департамента налогов и налогового администрирования Факультета налогов, аудита и бизнес-анализа;  </w:t>
      </w:r>
    </w:p>
    <w:p w14:paraId="1B9B7801" w14:textId="5E61340D" w:rsidR="00CB1507" w:rsidRPr="00492678" w:rsidRDefault="00A74F9A" w:rsidP="00A74F9A">
      <w:pPr>
        <w:tabs>
          <w:tab w:val="left" w:pos="284"/>
        </w:tabs>
        <w:rPr>
          <w:bCs/>
          <w:color w:val="000000" w:themeColor="text1"/>
        </w:rPr>
      </w:pPr>
      <w:r w:rsidRPr="00492678">
        <w:rPr>
          <w:b/>
          <w:bCs/>
          <w:color w:val="000000" w:themeColor="text1"/>
        </w:rPr>
        <w:t>Гурнак А</w:t>
      </w:r>
      <w:r w:rsidR="00D7264F" w:rsidRPr="00492678">
        <w:rPr>
          <w:b/>
          <w:bCs/>
          <w:color w:val="000000" w:themeColor="text1"/>
        </w:rPr>
        <w:t xml:space="preserve">лександр </w:t>
      </w:r>
      <w:r w:rsidRPr="00492678">
        <w:rPr>
          <w:b/>
          <w:bCs/>
          <w:color w:val="000000" w:themeColor="text1"/>
        </w:rPr>
        <w:t>В</w:t>
      </w:r>
      <w:r w:rsidR="00D7264F" w:rsidRPr="00492678">
        <w:rPr>
          <w:b/>
          <w:bCs/>
          <w:color w:val="000000" w:themeColor="text1"/>
        </w:rPr>
        <w:t>ладимирович</w:t>
      </w:r>
      <w:r w:rsidRPr="00492678">
        <w:rPr>
          <w:bCs/>
          <w:color w:val="000000" w:themeColor="text1"/>
        </w:rPr>
        <w:t xml:space="preserve"> – к.э.н., доцент, заместитель руководителя Департамента налогов и налогового администрирования Факультета налогов, аудита и бизнес-анализа;</w:t>
      </w:r>
    </w:p>
    <w:p w14:paraId="0E232684" w14:textId="763982C3" w:rsidR="001469BB" w:rsidRPr="00492678" w:rsidRDefault="00D7264F" w:rsidP="00320830">
      <w:pPr>
        <w:tabs>
          <w:tab w:val="left" w:pos="284"/>
        </w:tabs>
        <w:rPr>
          <w:b/>
          <w:bCs/>
          <w:color w:val="000000" w:themeColor="text1"/>
          <w:sz w:val="28"/>
          <w:szCs w:val="28"/>
        </w:rPr>
      </w:pPr>
      <w:r w:rsidRPr="00492678">
        <w:rPr>
          <w:b/>
          <w:color w:val="000000" w:themeColor="text1"/>
          <w:shd w:val="clear" w:color="auto" w:fill="FFFFFF"/>
        </w:rPr>
        <w:t>Назарова Наталья Александровна</w:t>
      </w:r>
      <w:r w:rsidRPr="00492678">
        <w:rPr>
          <w:color w:val="000000" w:themeColor="text1"/>
          <w:shd w:val="clear" w:color="auto" w:fill="FFFFFF"/>
        </w:rPr>
        <w:t xml:space="preserve"> - к.э.н., доцент, доцент Департамента налогов и налогового администрирования Факультета налогов, аудита и бизнес-анализа.</w:t>
      </w:r>
    </w:p>
    <w:p w14:paraId="7930C94E" w14:textId="77777777" w:rsidR="00D7264F" w:rsidRPr="00492678" w:rsidRDefault="00D7264F" w:rsidP="00320830">
      <w:pPr>
        <w:tabs>
          <w:tab w:val="left" w:pos="284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75895D82" w14:textId="02D67AC7" w:rsidR="001469BB" w:rsidRPr="00492678" w:rsidRDefault="001469BB" w:rsidP="00320830">
      <w:pPr>
        <w:tabs>
          <w:tab w:val="left" w:pos="284"/>
        </w:tabs>
        <w:jc w:val="center"/>
        <w:rPr>
          <w:b/>
          <w:bCs/>
          <w:color w:val="000000" w:themeColor="text1"/>
          <w:sz w:val="28"/>
          <w:szCs w:val="28"/>
        </w:rPr>
      </w:pPr>
      <w:r w:rsidRPr="00492678">
        <w:rPr>
          <w:b/>
          <w:bCs/>
          <w:color w:val="000000" w:themeColor="text1"/>
          <w:sz w:val="28"/>
          <w:szCs w:val="28"/>
        </w:rPr>
        <w:t>ПРОГРАММА</w:t>
      </w:r>
    </w:p>
    <w:p w14:paraId="31D52FFA" w14:textId="383B83EC" w:rsidR="001469BB" w:rsidRPr="00492678" w:rsidRDefault="00D7264F" w:rsidP="00320830">
      <w:pPr>
        <w:tabs>
          <w:tab w:val="left" w:pos="284"/>
        </w:tabs>
        <w:rPr>
          <w:b/>
          <w:bCs/>
          <w:color w:val="000000" w:themeColor="text1"/>
        </w:rPr>
      </w:pPr>
      <w:r w:rsidRPr="00492678">
        <w:rPr>
          <w:b/>
          <w:bCs/>
          <w:color w:val="000000" w:themeColor="text1"/>
        </w:rPr>
        <w:t>9</w:t>
      </w:r>
      <w:r w:rsidR="001469BB" w:rsidRPr="00492678">
        <w:rPr>
          <w:b/>
          <w:bCs/>
          <w:color w:val="000000" w:themeColor="text1"/>
        </w:rPr>
        <w:t>.</w:t>
      </w:r>
      <w:r w:rsidR="008F5B5D" w:rsidRPr="00492678">
        <w:rPr>
          <w:b/>
          <w:bCs/>
          <w:color w:val="000000" w:themeColor="text1"/>
        </w:rPr>
        <w:t>40</w:t>
      </w:r>
      <w:r w:rsidR="001469BB" w:rsidRPr="00492678">
        <w:rPr>
          <w:b/>
          <w:bCs/>
          <w:color w:val="000000" w:themeColor="text1"/>
        </w:rPr>
        <w:t>-</w:t>
      </w:r>
      <w:r w:rsidRPr="00492678">
        <w:rPr>
          <w:b/>
          <w:bCs/>
          <w:color w:val="000000" w:themeColor="text1"/>
        </w:rPr>
        <w:t>10</w:t>
      </w:r>
      <w:r w:rsidR="001469BB" w:rsidRPr="00492678">
        <w:rPr>
          <w:b/>
          <w:bCs/>
          <w:color w:val="000000" w:themeColor="text1"/>
        </w:rPr>
        <w:t xml:space="preserve">.00 </w:t>
      </w:r>
      <w:r w:rsidR="000A2AE6" w:rsidRPr="00492678">
        <w:rPr>
          <w:b/>
          <w:bCs/>
          <w:color w:val="000000" w:themeColor="text1"/>
        </w:rPr>
        <w:t xml:space="preserve">Подключение </w:t>
      </w:r>
      <w:r w:rsidR="001469BB" w:rsidRPr="00492678">
        <w:rPr>
          <w:b/>
          <w:bCs/>
          <w:color w:val="000000" w:themeColor="text1"/>
        </w:rPr>
        <w:t>участников</w:t>
      </w:r>
    </w:p>
    <w:p w14:paraId="5A9E4516" w14:textId="769B0D93" w:rsidR="001469BB" w:rsidRPr="00492678" w:rsidRDefault="001469BB" w:rsidP="00320830">
      <w:pPr>
        <w:tabs>
          <w:tab w:val="left" w:pos="284"/>
        </w:tabs>
        <w:rPr>
          <w:b/>
          <w:bCs/>
          <w:color w:val="000000" w:themeColor="text1"/>
        </w:rPr>
      </w:pPr>
      <w:r w:rsidRPr="00492678">
        <w:rPr>
          <w:b/>
          <w:bCs/>
          <w:color w:val="000000" w:themeColor="text1"/>
        </w:rPr>
        <w:t xml:space="preserve">Начало заседания </w:t>
      </w:r>
      <w:r w:rsidR="00A74F9A" w:rsidRPr="00492678">
        <w:rPr>
          <w:b/>
          <w:bCs/>
          <w:color w:val="000000" w:themeColor="text1"/>
        </w:rPr>
        <w:t>круглого стола</w:t>
      </w:r>
      <w:r w:rsidRPr="00492678">
        <w:rPr>
          <w:b/>
          <w:bCs/>
          <w:color w:val="000000" w:themeColor="text1"/>
        </w:rPr>
        <w:t xml:space="preserve">: </w:t>
      </w:r>
      <w:r w:rsidR="00D7264F" w:rsidRPr="00492678">
        <w:rPr>
          <w:b/>
          <w:bCs/>
          <w:color w:val="000000" w:themeColor="text1"/>
        </w:rPr>
        <w:t>10</w:t>
      </w:r>
      <w:r w:rsidRPr="00492678">
        <w:rPr>
          <w:b/>
          <w:bCs/>
          <w:color w:val="000000" w:themeColor="text1"/>
        </w:rPr>
        <w:t>-00.</w:t>
      </w:r>
    </w:p>
    <w:p w14:paraId="35D0366D" w14:textId="77777777" w:rsidR="001469BB" w:rsidRPr="00492678" w:rsidRDefault="001469BB" w:rsidP="00A74F9A">
      <w:pPr>
        <w:tabs>
          <w:tab w:val="left" w:pos="284"/>
        </w:tabs>
        <w:rPr>
          <w:b/>
          <w:bCs/>
          <w:i/>
          <w:iCs/>
          <w:color w:val="000000" w:themeColor="text1"/>
        </w:rPr>
      </w:pPr>
    </w:p>
    <w:p w14:paraId="0FC4D6CE" w14:textId="1DB46237" w:rsidR="001469BB" w:rsidRPr="00492678" w:rsidRDefault="001469BB" w:rsidP="00320830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92678">
        <w:rPr>
          <w:b/>
          <w:bCs/>
          <w:color w:val="000000" w:themeColor="text1"/>
          <w:sz w:val="28"/>
          <w:szCs w:val="28"/>
          <w:shd w:val="clear" w:color="auto" w:fill="FFFFFF"/>
        </w:rPr>
        <w:t>Модератор</w:t>
      </w:r>
      <w:r w:rsidR="00482E22" w:rsidRPr="00492678">
        <w:rPr>
          <w:b/>
          <w:bCs/>
          <w:color w:val="000000" w:themeColor="text1"/>
          <w:sz w:val="28"/>
          <w:szCs w:val="28"/>
          <w:shd w:val="clear" w:color="auto" w:fill="FFFFFF"/>
        </w:rPr>
        <w:t>ы</w:t>
      </w:r>
      <w:r w:rsidRPr="00492678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264C32CB" w14:textId="6207DFD0" w:rsidR="00D7264F" w:rsidRPr="00492678" w:rsidRDefault="00D7264F" w:rsidP="00D7264F">
      <w:pPr>
        <w:rPr>
          <w:bCs/>
          <w:color w:val="000000" w:themeColor="text1"/>
          <w:shd w:val="clear" w:color="auto" w:fill="FFFFFF"/>
        </w:rPr>
      </w:pPr>
      <w:r w:rsidRPr="00492678">
        <w:rPr>
          <w:b/>
          <w:bCs/>
          <w:color w:val="000000" w:themeColor="text1"/>
          <w:shd w:val="clear" w:color="auto" w:fill="FFFFFF"/>
        </w:rPr>
        <w:t xml:space="preserve">Ряховский Дмитрий Иванович – </w:t>
      </w:r>
      <w:r w:rsidRPr="00492678">
        <w:rPr>
          <w:bCs/>
          <w:color w:val="000000" w:themeColor="text1"/>
          <w:shd w:val="clear" w:color="auto" w:fill="FFFFFF"/>
        </w:rPr>
        <w:t>д.э.н., доцент, руководитель Департамента налогов и налогового администрирования Факультета налогов, аудита и бизнес-анализа</w:t>
      </w:r>
    </w:p>
    <w:p w14:paraId="54454F24" w14:textId="3F5D36CB" w:rsidR="00D7264F" w:rsidRPr="00492678" w:rsidRDefault="00D7264F" w:rsidP="00D7264F">
      <w:pPr>
        <w:rPr>
          <w:bCs/>
          <w:color w:val="000000" w:themeColor="text1"/>
          <w:shd w:val="clear" w:color="auto" w:fill="FFFFFF"/>
        </w:rPr>
      </w:pPr>
      <w:proofErr w:type="spellStart"/>
      <w:r w:rsidRPr="00492678">
        <w:rPr>
          <w:b/>
          <w:bCs/>
          <w:color w:val="000000" w:themeColor="text1"/>
          <w:shd w:val="clear" w:color="auto" w:fill="FFFFFF"/>
        </w:rPr>
        <w:t>Саськов</w:t>
      </w:r>
      <w:proofErr w:type="spellEnd"/>
      <w:r w:rsidRPr="00492678">
        <w:rPr>
          <w:b/>
          <w:bCs/>
          <w:color w:val="000000" w:themeColor="text1"/>
          <w:shd w:val="clear" w:color="auto" w:fill="FFFFFF"/>
        </w:rPr>
        <w:t xml:space="preserve"> Владимир Александрович – </w:t>
      </w:r>
      <w:r w:rsidRPr="00492678">
        <w:rPr>
          <w:bCs/>
          <w:color w:val="000000" w:themeColor="text1"/>
          <w:shd w:val="clear" w:color="auto" w:fill="FFFFFF"/>
        </w:rPr>
        <w:t>директор Ассоциации налоговых консультантов, Советник государственной гражданской службы I класса, Почетный работник Министерства по налогам и сборам</w:t>
      </w:r>
    </w:p>
    <w:p w14:paraId="51F73E25" w14:textId="7EA69540" w:rsidR="001469BB" w:rsidRPr="00492678" w:rsidRDefault="00D7264F" w:rsidP="00492678">
      <w:pPr>
        <w:tabs>
          <w:tab w:val="left" w:pos="284"/>
        </w:tabs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92678">
        <w:rPr>
          <w:b/>
          <w:bCs/>
          <w:color w:val="000000" w:themeColor="text1"/>
          <w:shd w:val="clear" w:color="auto" w:fill="FFFFFF"/>
        </w:rPr>
        <w:t xml:space="preserve">Копосова Евгения Ивановна – </w:t>
      </w:r>
      <w:r w:rsidRPr="00492678">
        <w:rPr>
          <w:bCs/>
          <w:color w:val="000000" w:themeColor="text1"/>
          <w:shd w:val="clear" w:color="auto" w:fill="FFFFFF"/>
        </w:rPr>
        <w:t>директор Института профессиональных бухгалтеров и аудиторов России</w:t>
      </w:r>
    </w:p>
    <w:p w14:paraId="759F0B32" w14:textId="77777777" w:rsidR="00D7264F" w:rsidRDefault="00D7264F" w:rsidP="00A74F9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5A417E0" w14:textId="77777777" w:rsidR="00D7264F" w:rsidRDefault="00D7264F" w:rsidP="00A74F9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11FBF86" w14:textId="717D7951" w:rsidR="00A74F9A" w:rsidRDefault="00A74F9A" w:rsidP="00A74F9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Спике</w:t>
      </w:r>
      <w:r w:rsidRPr="001F0F95">
        <w:rPr>
          <w:b/>
          <w:bCs/>
          <w:color w:val="000000"/>
          <w:sz w:val="28"/>
          <w:szCs w:val="28"/>
          <w:shd w:val="clear" w:color="auto" w:fill="FFFFFF"/>
        </w:rPr>
        <w:t>р</w:t>
      </w:r>
      <w:r>
        <w:rPr>
          <w:b/>
          <w:bCs/>
          <w:color w:val="000000"/>
          <w:sz w:val="28"/>
          <w:szCs w:val="28"/>
          <w:shd w:val="clear" w:color="auto" w:fill="FFFFFF"/>
        </w:rPr>
        <w:t>ы</w:t>
      </w:r>
      <w:r w:rsidRPr="001F0F95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A9C7A69" w14:textId="77777777" w:rsidR="00A75F2A" w:rsidRDefault="00A75F2A" w:rsidP="00860269">
      <w:pPr>
        <w:rPr>
          <w:b/>
          <w:i/>
          <w:sz w:val="28"/>
          <w:szCs w:val="28"/>
        </w:rPr>
      </w:pPr>
    </w:p>
    <w:p w14:paraId="7704F8DE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D7264F">
        <w:rPr>
          <w:rFonts w:eastAsiaTheme="minorHAnsi"/>
          <w:b/>
          <w:i/>
        </w:rPr>
        <w:t xml:space="preserve">Ряховский Дмитрий Иванович </w:t>
      </w:r>
      <w:r w:rsidRPr="00492678">
        <w:rPr>
          <w:rFonts w:eastAsiaTheme="minorHAnsi"/>
          <w:i/>
        </w:rPr>
        <w:t xml:space="preserve">- руководитель Департамента налогов и налогового </w:t>
      </w:r>
      <w:r w:rsidRPr="00492678">
        <w:rPr>
          <w:rFonts w:eastAsiaTheme="minorHAnsi"/>
          <w:i/>
          <w:color w:val="000000" w:themeColor="text1"/>
        </w:rPr>
        <w:t>администрирования Факультета налогов, аудита и бизнес-анализа, д.э.н., доцент:</w:t>
      </w:r>
    </w:p>
    <w:p w14:paraId="14CC62C6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«Требования бизнеса к квалификации и компетенциям налоговых консультантов»</w:t>
      </w:r>
    </w:p>
    <w:p w14:paraId="7FF5FECC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1B3CD325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proofErr w:type="spellStart"/>
      <w:r w:rsidRPr="00492678">
        <w:rPr>
          <w:rFonts w:eastAsiaTheme="minorHAnsi"/>
          <w:b/>
          <w:i/>
          <w:color w:val="000000" w:themeColor="text1"/>
        </w:rPr>
        <w:t>Саськов</w:t>
      </w:r>
      <w:proofErr w:type="spellEnd"/>
      <w:r w:rsidRPr="00492678">
        <w:rPr>
          <w:rFonts w:eastAsiaTheme="minorHAnsi"/>
          <w:b/>
          <w:i/>
          <w:color w:val="000000" w:themeColor="text1"/>
        </w:rPr>
        <w:t xml:space="preserve"> Владимир Александрович - </w:t>
      </w:r>
      <w:r w:rsidRPr="00492678">
        <w:rPr>
          <w:rFonts w:eastAsiaTheme="minorHAnsi"/>
          <w:i/>
          <w:color w:val="000000" w:themeColor="text1"/>
        </w:rPr>
        <w:t>директор Ассоциации налоговых консультантов, Советник государственной гражданской службы I класса, Почетный работник Министерства по налогам и сборам:</w:t>
      </w:r>
    </w:p>
    <w:p w14:paraId="077CEFD0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«Налоговый специалист сегодня. Бизнес-ожидания от уровня подготовки налоговых специалистов»</w:t>
      </w:r>
    </w:p>
    <w:p w14:paraId="5F08A8F8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6A472AF3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Копосова Евгения Ивановна </w:t>
      </w:r>
      <w:r w:rsidRPr="00492678">
        <w:rPr>
          <w:rFonts w:eastAsiaTheme="minorHAnsi"/>
          <w:i/>
          <w:color w:val="000000" w:themeColor="text1"/>
        </w:rPr>
        <w:t>- директор Института профессиональных бухгалтеров и аудиторов России:</w:t>
      </w:r>
    </w:p>
    <w:p w14:paraId="4747ABF4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«Профессионально-общественная аккредитация образовательных программ»</w:t>
      </w:r>
    </w:p>
    <w:p w14:paraId="239C9D43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4A49E337" w14:textId="6B3E3054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Тараненко Ирина Геннадьевна </w:t>
      </w:r>
      <w:r w:rsidRPr="00492678">
        <w:rPr>
          <w:rFonts w:eastAsiaTheme="minorHAnsi"/>
          <w:i/>
          <w:color w:val="000000" w:themeColor="text1"/>
        </w:rPr>
        <w:t xml:space="preserve">- Заместитель начальника отдела контроля за деятельностью и развитием филиалов </w:t>
      </w:r>
      <w:r w:rsidR="00492678" w:rsidRPr="00492678">
        <w:rPr>
          <w:rFonts w:eastAsiaTheme="minorHAnsi"/>
          <w:i/>
          <w:color w:val="000000" w:themeColor="text1"/>
        </w:rPr>
        <w:t>Финуниверситета</w:t>
      </w:r>
    </w:p>
    <w:p w14:paraId="0F9E8096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«Проблемы адаптации образовательных программ СПО к современным требованиям работодателей: налоговый профиль образовательных программ»</w:t>
      </w:r>
    </w:p>
    <w:p w14:paraId="4EB7B888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792F2287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Гончаренко Любовь Ивановна </w:t>
      </w:r>
      <w:r w:rsidRPr="00492678">
        <w:rPr>
          <w:rFonts w:eastAsiaTheme="minorHAnsi"/>
          <w:i/>
          <w:color w:val="000000" w:themeColor="text1"/>
        </w:rPr>
        <w:t>- профессор Департамента налогов и налогового администрирования Факультета налогов, аудита и бизнес-анализа, д.э.н., профессор:</w:t>
      </w:r>
    </w:p>
    <w:p w14:paraId="204C8F2E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«Роль научно-методологического семинара в аспирантуре»</w:t>
      </w:r>
    </w:p>
    <w:p w14:paraId="341D8E2F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6CE47CEF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proofErr w:type="spellStart"/>
      <w:r w:rsidRPr="00492678">
        <w:rPr>
          <w:rFonts w:eastAsiaTheme="minorHAnsi"/>
          <w:b/>
          <w:i/>
          <w:color w:val="000000" w:themeColor="text1"/>
        </w:rPr>
        <w:t>Давидовская</w:t>
      </w:r>
      <w:proofErr w:type="spellEnd"/>
      <w:r w:rsidRPr="00492678">
        <w:rPr>
          <w:rFonts w:eastAsiaTheme="minorHAnsi"/>
          <w:b/>
          <w:i/>
          <w:color w:val="000000" w:themeColor="text1"/>
        </w:rPr>
        <w:t xml:space="preserve"> Ирина Леонидовна </w:t>
      </w:r>
      <w:r w:rsidRPr="00492678">
        <w:rPr>
          <w:rFonts w:eastAsiaTheme="minorHAnsi"/>
          <w:i/>
          <w:color w:val="000000" w:themeColor="text1"/>
        </w:rPr>
        <w:t>- Главный эксперт-методолог по налоговому консультированию Института профессиональных бухгалтеров и аудиторов России:</w:t>
      </w:r>
    </w:p>
    <w:p w14:paraId="1499D131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«Основные направления развития процедуры профессионально-общественной аккредитации основных образовательных программ»</w:t>
      </w:r>
    </w:p>
    <w:p w14:paraId="6BFAFBB9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1697C785" w14:textId="72B4648C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proofErr w:type="spellStart"/>
      <w:r w:rsidRPr="00492678">
        <w:rPr>
          <w:rFonts w:eastAsiaTheme="minorHAnsi"/>
          <w:b/>
          <w:i/>
          <w:color w:val="000000" w:themeColor="text1"/>
        </w:rPr>
        <w:t>Ходыкова</w:t>
      </w:r>
      <w:proofErr w:type="spellEnd"/>
      <w:r w:rsidRPr="00492678">
        <w:rPr>
          <w:rFonts w:eastAsiaTheme="minorHAnsi"/>
          <w:b/>
          <w:i/>
          <w:color w:val="000000" w:themeColor="text1"/>
        </w:rPr>
        <w:t xml:space="preserve"> </w:t>
      </w:r>
      <w:bookmarkStart w:id="0" w:name="_GoBack"/>
      <w:bookmarkEnd w:id="0"/>
      <w:proofErr w:type="spellStart"/>
      <w:r w:rsidR="00A75CC9" w:rsidRPr="00492678">
        <w:rPr>
          <w:rFonts w:eastAsiaTheme="minorHAnsi"/>
          <w:b/>
          <w:i/>
          <w:color w:val="000000" w:themeColor="text1"/>
        </w:rPr>
        <w:t>Н</w:t>
      </w:r>
      <w:r w:rsidR="00A75CC9">
        <w:rPr>
          <w:rFonts w:eastAsiaTheme="minorHAnsi"/>
          <w:b/>
          <w:i/>
          <w:color w:val="000000" w:themeColor="text1"/>
        </w:rPr>
        <w:t>о</w:t>
      </w:r>
      <w:r w:rsidR="00A75CC9" w:rsidRPr="00492678">
        <w:rPr>
          <w:rFonts w:eastAsiaTheme="minorHAnsi"/>
          <w:b/>
          <w:i/>
          <w:color w:val="000000" w:themeColor="text1"/>
        </w:rPr>
        <w:t>ган</w:t>
      </w:r>
      <w:proofErr w:type="spellEnd"/>
      <w:r w:rsidR="00A75CC9" w:rsidRPr="00492678">
        <w:rPr>
          <w:rFonts w:eastAsiaTheme="minorHAnsi"/>
          <w:b/>
          <w:i/>
          <w:color w:val="000000" w:themeColor="text1"/>
        </w:rPr>
        <w:t xml:space="preserve"> </w:t>
      </w:r>
      <w:r w:rsidRPr="00492678">
        <w:rPr>
          <w:rFonts w:eastAsiaTheme="minorHAnsi"/>
          <w:b/>
          <w:i/>
          <w:color w:val="000000" w:themeColor="text1"/>
        </w:rPr>
        <w:t xml:space="preserve">Валерьевна </w:t>
      </w:r>
      <w:r>
        <w:rPr>
          <w:rFonts w:eastAsiaTheme="minorHAnsi"/>
          <w:i/>
          <w:color w:val="000000" w:themeColor="text1"/>
        </w:rPr>
        <w:t>–</w:t>
      </w:r>
      <w:r w:rsidRPr="00492678">
        <w:rPr>
          <w:rFonts w:eastAsiaTheme="minorHAnsi"/>
          <w:i/>
          <w:color w:val="000000" w:themeColor="text1"/>
        </w:rPr>
        <w:t xml:space="preserve"> преподаватель Московского финансового колледжа, к.э.н.:</w:t>
      </w:r>
    </w:p>
    <w:p w14:paraId="57CDEE97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 xml:space="preserve">«Тенденции </w:t>
      </w:r>
      <w:proofErr w:type="spellStart"/>
      <w:r w:rsidRPr="00492678">
        <w:rPr>
          <w:rFonts w:eastAsiaTheme="minorHAnsi"/>
          <w:i/>
          <w:color w:val="000000" w:themeColor="text1"/>
        </w:rPr>
        <w:t>цифровизации</w:t>
      </w:r>
      <w:proofErr w:type="spellEnd"/>
      <w:r w:rsidRPr="00492678">
        <w:rPr>
          <w:rFonts w:eastAsiaTheme="minorHAnsi"/>
          <w:i/>
          <w:color w:val="000000" w:themeColor="text1"/>
        </w:rPr>
        <w:t xml:space="preserve"> методологии преподавания налогово-учетных дисциплин в системе СПО (на материалах Московского финансового колледжа)»</w:t>
      </w:r>
    </w:p>
    <w:p w14:paraId="1246F651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476444A3" w14:textId="248E2E7D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Мандрощенко Ольга Валентиновна </w:t>
      </w:r>
      <w:r>
        <w:rPr>
          <w:rFonts w:eastAsiaTheme="minorHAnsi"/>
          <w:i/>
          <w:color w:val="000000" w:themeColor="text1"/>
        </w:rPr>
        <w:t>–</w:t>
      </w:r>
      <w:r w:rsidRPr="00492678">
        <w:rPr>
          <w:rFonts w:eastAsiaTheme="minorHAnsi"/>
          <w:i/>
          <w:color w:val="000000" w:themeColor="text1"/>
        </w:rPr>
        <w:t xml:space="preserve"> профессор Департамента налогов и налогового администрирования Факультета налогов, аудита и бизнес-анализа, д.э.н., доцент:</w:t>
      </w:r>
    </w:p>
    <w:p w14:paraId="6CA9F86E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«Подготовка специалистов в области налогового сопровождения бизнеса: востребованность и особенности»</w:t>
      </w:r>
    </w:p>
    <w:p w14:paraId="4FAC7E49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277586C5" w14:textId="6C9E3A29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Гурнак Александр Владимирович </w:t>
      </w:r>
      <w:r>
        <w:rPr>
          <w:rFonts w:eastAsiaTheme="minorHAnsi"/>
          <w:i/>
          <w:color w:val="000000" w:themeColor="text1"/>
        </w:rPr>
        <w:t>–</w:t>
      </w:r>
      <w:r w:rsidRPr="00492678">
        <w:rPr>
          <w:rFonts w:eastAsiaTheme="minorHAnsi"/>
          <w:i/>
          <w:color w:val="000000" w:themeColor="text1"/>
        </w:rPr>
        <w:t xml:space="preserve"> доцент Департамента налогов и налогового администрирования Факультета налогов, аудита и бизнес-анализа, к.э.н., доцент</w:t>
      </w:r>
    </w:p>
    <w:p w14:paraId="62BFFBA5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«Особенности научно-исследовательской работы студентов в образовательном процессе при подготовке налоговых специалистов»</w:t>
      </w:r>
    </w:p>
    <w:p w14:paraId="7A25DF1A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19ECD372" w14:textId="0CA5AECA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Назарова Наталья Александровна </w:t>
      </w:r>
      <w:r>
        <w:rPr>
          <w:rFonts w:eastAsiaTheme="minorHAnsi"/>
          <w:i/>
          <w:color w:val="000000" w:themeColor="text1"/>
        </w:rPr>
        <w:t>–</w:t>
      </w:r>
      <w:r w:rsidRPr="00492678">
        <w:rPr>
          <w:rFonts w:eastAsiaTheme="minorHAnsi"/>
          <w:i/>
          <w:color w:val="000000" w:themeColor="text1"/>
        </w:rPr>
        <w:t xml:space="preserve"> доцент Департамента налогов и налогового администрирования Факультета налогов, аудита и бизнес-анализа, к.э.н., доцент:</w:t>
      </w:r>
    </w:p>
    <w:p w14:paraId="2D787E94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«Проблемы подготовки высококвалифицированных налоговых специалистов в системе непрерывного профессионального образования»</w:t>
      </w:r>
    </w:p>
    <w:p w14:paraId="029CB628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5104CD75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Смирнова Елена Евгеньевна </w:t>
      </w:r>
      <w:r w:rsidRPr="00492678">
        <w:rPr>
          <w:rFonts w:eastAsiaTheme="minorHAnsi"/>
          <w:i/>
          <w:color w:val="000000" w:themeColor="text1"/>
        </w:rPr>
        <w:t xml:space="preserve">- доцент Департамента налогов и налогового администрирования Факультета налогов, аудита и бизнес-анализа, к.э.н., доцент: </w:t>
      </w:r>
    </w:p>
    <w:p w14:paraId="404AF2CC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i/>
          <w:color w:val="000000" w:themeColor="text1"/>
        </w:rPr>
        <w:t>«Выпускник по налоговому профилю 2021: ожидания налоговых органов»</w:t>
      </w:r>
    </w:p>
    <w:p w14:paraId="16515F2B" w14:textId="77777777" w:rsidR="00D7264F" w:rsidRPr="00492678" w:rsidRDefault="00D7264F" w:rsidP="00D7264F">
      <w:pPr>
        <w:rPr>
          <w:rFonts w:eastAsiaTheme="minorHAnsi"/>
          <w:b/>
          <w:i/>
          <w:color w:val="000000" w:themeColor="text1"/>
        </w:rPr>
      </w:pPr>
    </w:p>
    <w:p w14:paraId="4ABCAD0B" w14:textId="77777777" w:rsidR="00D7264F" w:rsidRPr="00492678" w:rsidRDefault="00D7264F" w:rsidP="00D7264F">
      <w:pPr>
        <w:rPr>
          <w:rFonts w:eastAsiaTheme="minorHAnsi"/>
          <w:i/>
          <w:color w:val="000000" w:themeColor="text1"/>
        </w:rPr>
      </w:pPr>
      <w:r w:rsidRPr="00492678">
        <w:rPr>
          <w:rFonts w:eastAsiaTheme="minorHAnsi"/>
          <w:b/>
          <w:i/>
          <w:color w:val="000000" w:themeColor="text1"/>
        </w:rPr>
        <w:t xml:space="preserve">Журавлева Ирина Александровна </w:t>
      </w:r>
      <w:r w:rsidRPr="00492678">
        <w:rPr>
          <w:rFonts w:eastAsiaTheme="minorHAnsi"/>
          <w:i/>
          <w:color w:val="000000" w:themeColor="text1"/>
        </w:rPr>
        <w:t>- доцент Департамента налогов и налогового администрирования Факультета налогов, аудита и бизнес-анализа, к.э.н., доцент:</w:t>
      </w:r>
    </w:p>
    <w:p w14:paraId="70C68068" w14:textId="03DEB547" w:rsidR="00860269" w:rsidRPr="00492678" w:rsidRDefault="00D7264F" w:rsidP="00CA473C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2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«Роль проектно-</w:t>
      </w:r>
      <w:proofErr w:type="spellStart"/>
      <w:r w:rsidRPr="00492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системономического</w:t>
      </w:r>
      <w:proofErr w:type="spellEnd"/>
      <w:r w:rsidRPr="004926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мышления в раскрытии научного потенциала студента»</w:t>
      </w:r>
    </w:p>
    <w:p w14:paraId="6132A5C7" w14:textId="77777777" w:rsidR="00B93887" w:rsidRPr="00492678" w:rsidRDefault="00B93887" w:rsidP="00CA473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B898F" w14:textId="6A4E6484" w:rsidR="00A74F9A" w:rsidRDefault="00811F26" w:rsidP="00CA473C">
      <w:pPr>
        <w:pStyle w:val="aa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Дополнительные в</w:t>
      </w:r>
      <w:r w:rsidR="00A74F9A" w:rsidRPr="00CA473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опросы для обсуждения:</w:t>
      </w:r>
    </w:p>
    <w:p w14:paraId="6492B027" w14:textId="77777777" w:rsidR="00A75F2A" w:rsidRPr="00492678" w:rsidRDefault="00A75F2A" w:rsidP="00CA473C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0AA6FB0A" w14:textId="77777777" w:rsidR="00D7264F" w:rsidRPr="00492678" w:rsidRDefault="00D7264F" w:rsidP="0049267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Современные виды деятельности, профессиональные задачи и трудовые функции выпускников по налоговым профилям</w:t>
      </w:r>
    </w:p>
    <w:p w14:paraId="42F959F1" w14:textId="77777777" w:rsidR="00D7264F" w:rsidRPr="00492678" w:rsidRDefault="00D7264F" w:rsidP="0049267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Направления совершенствования образовательных программ уровня </w:t>
      </w:r>
      <w:proofErr w:type="spellStart"/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магистратуры с учетом востребованности на рынке труда</w:t>
      </w:r>
    </w:p>
    <w:p w14:paraId="72FC4BF0" w14:textId="77777777" w:rsidR="00D7264F" w:rsidRPr="00492678" w:rsidRDefault="00D7264F" w:rsidP="0049267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Опыт учебных заведений по формированию собственных образовательных стандартов на основе требований профессиональных стандартов.</w:t>
      </w:r>
    </w:p>
    <w:p w14:paraId="53FA2AC6" w14:textId="77777777" w:rsidR="00D7264F" w:rsidRPr="00492678" w:rsidRDefault="00D7264F" w:rsidP="0049267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Профессиональные стандарты в области налогообложения: современные тренды, обуславливающие необходимость формирования определённых квалификационных требований у налоговых специалистов.</w:t>
      </w:r>
    </w:p>
    <w:p w14:paraId="3F47E00C" w14:textId="77777777" w:rsidR="00D7264F" w:rsidRPr="00492678" w:rsidRDefault="00D7264F" w:rsidP="0049267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Современные тенденции в привлечении иностранных специалистов для подготовки высококвалифицированных налоговых специалистов.</w:t>
      </w:r>
    </w:p>
    <w:p w14:paraId="4BF0CFD5" w14:textId="14A949EA" w:rsidR="00576690" w:rsidRPr="00492678" w:rsidRDefault="00D7264F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Профессионально – общественные аккредитации образовательных программ: опыт вузов России и основные проблемы.</w:t>
      </w:r>
    </w:p>
    <w:sectPr w:rsidR="00576690" w:rsidRPr="00492678" w:rsidSect="00C63F3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0E00" w16cex:dateUtc="2021-03-16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A93441" w16cid:durableId="23FB0E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CB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396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54A1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8BA"/>
    <w:multiLevelType w:val="hybridMultilevel"/>
    <w:tmpl w:val="9B20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0FC0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DDA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1020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7DDF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0A78"/>
    <w:multiLevelType w:val="hybridMultilevel"/>
    <w:tmpl w:val="74C2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D83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69D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15111"/>
    <w:multiLevelType w:val="hybridMultilevel"/>
    <w:tmpl w:val="793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70B"/>
    <w:multiLevelType w:val="hybridMultilevel"/>
    <w:tmpl w:val="097C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6959"/>
    <w:multiLevelType w:val="hybridMultilevel"/>
    <w:tmpl w:val="B7E07AFC"/>
    <w:lvl w:ilvl="0" w:tplc="14EADA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88"/>
    <w:rsid w:val="00027D3E"/>
    <w:rsid w:val="000375A2"/>
    <w:rsid w:val="00067CE7"/>
    <w:rsid w:val="000902D2"/>
    <w:rsid w:val="000912FD"/>
    <w:rsid w:val="000A2AE6"/>
    <w:rsid w:val="000A5438"/>
    <w:rsid w:val="000C737F"/>
    <w:rsid w:val="000C786E"/>
    <w:rsid w:val="000E00C9"/>
    <w:rsid w:val="000E0580"/>
    <w:rsid w:val="00130136"/>
    <w:rsid w:val="001469BB"/>
    <w:rsid w:val="001632BE"/>
    <w:rsid w:val="00174914"/>
    <w:rsid w:val="00176350"/>
    <w:rsid w:val="0019092C"/>
    <w:rsid w:val="001A6033"/>
    <w:rsid w:val="001F0F95"/>
    <w:rsid w:val="00203CD3"/>
    <w:rsid w:val="00217E6B"/>
    <w:rsid w:val="00294E12"/>
    <w:rsid w:val="002D3B5F"/>
    <w:rsid w:val="00320830"/>
    <w:rsid w:val="00336DD5"/>
    <w:rsid w:val="00341707"/>
    <w:rsid w:val="00392C5A"/>
    <w:rsid w:val="003937E1"/>
    <w:rsid w:val="003A3D11"/>
    <w:rsid w:val="003C3200"/>
    <w:rsid w:val="003C6DD1"/>
    <w:rsid w:val="003D2EAF"/>
    <w:rsid w:val="004501B6"/>
    <w:rsid w:val="00482E22"/>
    <w:rsid w:val="00492678"/>
    <w:rsid w:val="004B59AD"/>
    <w:rsid w:val="004B7C3D"/>
    <w:rsid w:val="005041F5"/>
    <w:rsid w:val="005255ED"/>
    <w:rsid w:val="0055418D"/>
    <w:rsid w:val="00576690"/>
    <w:rsid w:val="005E3BC6"/>
    <w:rsid w:val="005F6EAB"/>
    <w:rsid w:val="005F7628"/>
    <w:rsid w:val="00610314"/>
    <w:rsid w:val="00667DF0"/>
    <w:rsid w:val="006B0E3A"/>
    <w:rsid w:val="006B584B"/>
    <w:rsid w:val="006C0875"/>
    <w:rsid w:val="006F697D"/>
    <w:rsid w:val="0071286F"/>
    <w:rsid w:val="00714207"/>
    <w:rsid w:val="007320C6"/>
    <w:rsid w:val="00750525"/>
    <w:rsid w:val="007910B2"/>
    <w:rsid w:val="00792D6F"/>
    <w:rsid w:val="007E05DE"/>
    <w:rsid w:val="00811F26"/>
    <w:rsid w:val="00860269"/>
    <w:rsid w:val="00887B73"/>
    <w:rsid w:val="008A4AC0"/>
    <w:rsid w:val="008B3E67"/>
    <w:rsid w:val="008D32B0"/>
    <w:rsid w:val="008F5B5D"/>
    <w:rsid w:val="00912B2B"/>
    <w:rsid w:val="0093368A"/>
    <w:rsid w:val="00946DD2"/>
    <w:rsid w:val="009503F9"/>
    <w:rsid w:val="00976F23"/>
    <w:rsid w:val="009B4A25"/>
    <w:rsid w:val="009C38A3"/>
    <w:rsid w:val="00A10E30"/>
    <w:rsid w:val="00A23E27"/>
    <w:rsid w:val="00A40BE6"/>
    <w:rsid w:val="00A52812"/>
    <w:rsid w:val="00A578F1"/>
    <w:rsid w:val="00A66CDE"/>
    <w:rsid w:val="00A74F9A"/>
    <w:rsid w:val="00A75CC9"/>
    <w:rsid w:val="00A75F2A"/>
    <w:rsid w:val="00AA459D"/>
    <w:rsid w:val="00AA676F"/>
    <w:rsid w:val="00AD0713"/>
    <w:rsid w:val="00AF4781"/>
    <w:rsid w:val="00B01D2E"/>
    <w:rsid w:val="00B65A86"/>
    <w:rsid w:val="00B74F04"/>
    <w:rsid w:val="00B80106"/>
    <w:rsid w:val="00B86288"/>
    <w:rsid w:val="00B93887"/>
    <w:rsid w:val="00B945B4"/>
    <w:rsid w:val="00BA276D"/>
    <w:rsid w:val="00BB298C"/>
    <w:rsid w:val="00BB577F"/>
    <w:rsid w:val="00BE6668"/>
    <w:rsid w:val="00BF1873"/>
    <w:rsid w:val="00BF2CBB"/>
    <w:rsid w:val="00C23F4E"/>
    <w:rsid w:val="00C63F34"/>
    <w:rsid w:val="00CA473C"/>
    <w:rsid w:val="00CB1507"/>
    <w:rsid w:val="00CB54B4"/>
    <w:rsid w:val="00D50574"/>
    <w:rsid w:val="00D66D7F"/>
    <w:rsid w:val="00D7264F"/>
    <w:rsid w:val="00D72AFD"/>
    <w:rsid w:val="00DC2A7B"/>
    <w:rsid w:val="00E76F56"/>
    <w:rsid w:val="00EA427E"/>
    <w:rsid w:val="00EB30C8"/>
    <w:rsid w:val="00ED6E19"/>
    <w:rsid w:val="00F325A1"/>
    <w:rsid w:val="00F55B42"/>
    <w:rsid w:val="00F963E1"/>
    <w:rsid w:val="00FA7002"/>
    <w:rsid w:val="00FA795B"/>
    <w:rsid w:val="00FC1637"/>
    <w:rsid w:val="00FD70E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910C"/>
  <w15:docId w15:val="{DC0A3F23-80E7-4CF5-B577-AF2D9E0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B150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50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1507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28"/>
    <w:pPr>
      <w:spacing w:after="160" w:line="259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54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7505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F0F95"/>
    <w:rPr>
      <w:i/>
      <w:iCs/>
    </w:rPr>
  </w:style>
  <w:style w:type="character" w:customStyle="1" w:styleId="layout">
    <w:name w:val="layout"/>
    <w:basedOn w:val="a0"/>
    <w:rsid w:val="00CB1507"/>
  </w:style>
  <w:style w:type="character" w:customStyle="1" w:styleId="10">
    <w:name w:val="Заголовок 1 Знак"/>
    <w:basedOn w:val="a0"/>
    <w:link w:val="1"/>
    <w:uiPriority w:val="9"/>
    <w:rsid w:val="00CB150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150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B1507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CB15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B150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No Spacing"/>
    <w:uiPriority w:val="1"/>
    <w:qFormat/>
    <w:rsid w:val="00B93887"/>
    <w:rPr>
      <w:rFonts w:asciiTheme="minorHAnsi" w:eastAsiaTheme="minorHAnsi" w:hAnsiTheme="minorHAnsi" w:cstheme="minorBidi"/>
      <w:lang w:eastAsia="en-US"/>
    </w:rPr>
  </w:style>
  <w:style w:type="character" w:styleId="ab">
    <w:name w:val="annotation reference"/>
    <w:basedOn w:val="a0"/>
    <w:uiPriority w:val="99"/>
    <w:semiHidden/>
    <w:unhideWhenUsed/>
    <w:rsid w:val="000E05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05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0580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05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0580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6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5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1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4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7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0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0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3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3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4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6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0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7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9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76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9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Анна Витальевна</dc:creator>
  <cp:lastModifiedBy>Назарова Наталья Александровна</cp:lastModifiedBy>
  <cp:revision>3</cp:revision>
  <cp:lastPrinted>2018-05-22T16:32:00Z</cp:lastPrinted>
  <dcterms:created xsi:type="dcterms:W3CDTF">2021-03-24T09:58:00Z</dcterms:created>
  <dcterms:modified xsi:type="dcterms:W3CDTF">2021-03-24T10:59:00Z</dcterms:modified>
</cp:coreProperties>
</file>