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B2" w:rsidRPr="000848A5" w:rsidRDefault="00B723B2" w:rsidP="00B723B2">
      <w:pPr>
        <w:pStyle w:val="a3"/>
        <w:spacing w:after="0" w:line="360" w:lineRule="atLeast"/>
        <w:ind w:left="6521"/>
        <w:rPr>
          <w:sz w:val="28"/>
        </w:rPr>
      </w:pPr>
      <w:bookmarkStart w:id="0" w:name="bookmark0"/>
      <w:bookmarkStart w:id="1" w:name="_GoBack"/>
      <w:bookmarkEnd w:id="1"/>
      <w:r>
        <w:rPr>
          <w:sz w:val="28"/>
        </w:rPr>
        <w:t>Приложение № 1</w:t>
      </w:r>
    </w:p>
    <w:p w:rsidR="00B723B2" w:rsidRPr="000848A5" w:rsidRDefault="00B723B2" w:rsidP="00B723B2">
      <w:pPr>
        <w:pStyle w:val="a3"/>
        <w:spacing w:after="0" w:line="360" w:lineRule="atLeast"/>
        <w:ind w:left="6521"/>
        <w:rPr>
          <w:sz w:val="28"/>
        </w:rPr>
      </w:pPr>
    </w:p>
    <w:p w:rsidR="00B723B2" w:rsidRPr="000848A5" w:rsidRDefault="00B723B2" w:rsidP="00B723B2">
      <w:pPr>
        <w:pStyle w:val="a3"/>
        <w:spacing w:after="0" w:line="360" w:lineRule="atLeast"/>
        <w:ind w:left="6521"/>
        <w:rPr>
          <w:sz w:val="28"/>
        </w:rPr>
      </w:pPr>
      <w:r>
        <w:rPr>
          <w:sz w:val="28"/>
        </w:rPr>
        <w:t>УТВЕРЖДЕНО</w:t>
      </w:r>
    </w:p>
    <w:p w:rsidR="00B723B2" w:rsidRPr="000848A5" w:rsidRDefault="00B723B2" w:rsidP="00B723B2">
      <w:pPr>
        <w:pStyle w:val="a3"/>
        <w:spacing w:after="0" w:line="360" w:lineRule="atLeast"/>
        <w:ind w:left="6521"/>
        <w:rPr>
          <w:sz w:val="28"/>
        </w:rPr>
      </w:pPr>
      <w:r w:rsidRPr="000848A5">
        <w:rPr>
          <w:sz w:val="28"/>
        </w:rPr>
        <w:t>приказом Финуниверситета</w:t>
      </w:r>
    </w:p>
    <w:p w:rsidR="00B723B2" w:rsidRPr="00326DB1" w:rsidRDefault="00B723B2" w:rsidP="00B723B2">
      <w:pPr>
        <w:pStyle w:val="a3"/>
        <w:spacing w:after="0" w:line="360" w:lineRule="atLeast"/>
        <w:ind w:left="6521"/>
        <w:rPr>
          <w:sz w:val="28"/>
        </w:rPr>
      </w:pPr>
      <w:r w:rsidRPr="000848A5">
        <w:rPr>
          <w:sz w:val="28"/>
        </w:rPr>
        <w:t>от _________ № ______</w:t>
      </w:r>
    </w:p>
    <w:p w:rsidR="00B723B2" w:rsidRDefault="00B723B2" w:rsidP="00686D6A">
      <w:pPr>
        <w:keepNext/>
        <w:keepLines/>
        <w:widowControl w:val="0"/>
        <w:tabs>
          <w:tab w:val="left" w:pos="3969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20"/>
          <w:sz w:val="29"/>
          <w:szCs w:val="29"/>
        </w:rPr>
      </w:pPr>
    </w:p>
    <w:p w:rsidR="00686D6A" w:rsidRDefault="00686D6A" w:rsidP="00686D6A">
      <w:pPr>
        <w:keepNext/>
        <w:keepLines/>
        <w:widowControl w:val="0"/>
        <w:tabs>
          <w:tab w:val="left" w:pos="3969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20"/>
          <w:sz w:val="29"/>
          <w:szCs w:val="29"/>
        </w:rPr>
      </w:pPr>
    </w:p>
    <w:p w:rsidR="00B723B2" w:rsidRPr="00BE0F88" w:rsidRDefault="00B723B2" w:rsidP="0070637C">
      <w:pPr>
        <w:keepNext/>
        <w:keepLines/>
        <w:widowControl w:val="0"/>
        <w:tabs>
          <w:tab w:val="left" w:pos="396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pacing w:val="20"/>
          <w:sz w:val="29"/>
          <w:szCs w:val="29"/>
        </w:rPr>
      </w:pPr>
      <w:r w:rsidRPr="00BE0F88">
        <w:rPr>
          <w:rFonts w:ascii="Times New Roman" w:hAnsi="Times New Roman" w:cs="Times New Roman"/>
          <w:b/>
          <w:bCs/>
          <w:color w:val="000000"/>
          <w:spacing w:val="20"/>
          <w:sz w:val="29"/>
          <w:szCs w:val="29"/>
        </w:rPr>
        <w:t>ПОЛОЖЕНИЕ</w:t>
      </w:r>
      <w:bookmarkEnd w:id="0"/>
    </w:p>
    <w:p w:rsidR="002E1D6D" w:rsidRPr="00BE0F88" w:rsidRDefault="002E1D6D" w:rsidP="00706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0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проведении Открытого конкурса научных работ </w:t>
      </w:r>
    </w:p>
    <w:p w:rsidR="002E1D6D" w:rsidRPr="00BE0F88" w:rsidRDefault="002E1D6D" w:rsidP="00706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0F88">
        <w:rPr>
          <w:rFonts w:ascii="Times New Roman" w:eastAsia="Times New Roman" w:hAnsi="Times New Roman" w:cs="Times New Roman"/>
          <w:b/>
          <w:sz w:val="28"/>
          <w:szCs w:val="28"/>
        </w:rPr>
        <w:t>«Бюджетно-налоговая политика и экономический рост России»</w:t>
      </w:r>
    </w:p>
    <w:p w:rsidR="00B723B2" w:rsidRPr="00BE0F88" w:rsidRDefault="00B723B2" w:rsidP="007063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1D6D" w:rsidRPr="00E02EC3" w:rsidRDefault="002E1D6D" w:rsidP="00E02EC3">
      <w:pPr>
        <w:tabs>
          <w:tab w:val="num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02E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 </w:t>
      </w:r>
      <w:r w:rsidR="00A25857" w:rsidRPr="00E02E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Pr="00E02EC3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Общие положения</w:t>
      </w:r>
    </w:p>
    <w:p w:rsidR="002E1D6D" w:rsidRPr="00E02EC3" w:rsidRDefault="002E1D6D" w:rsidP="0070637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02E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Настоящее положение определяет порядок организации и проведения Открытого конкурса научных работ </w:t>
      </w:r>
      <w:r w:rsidRPr="00E02EC3">
        <w:rPr>
          <w:rFonts w:ascii="Times New Roman" w:eastAsia="Times New Roman" w:hAnsi="Times New Roman" w:cs="Times New Roman"/>
          <w:sz w:val="28"/>
          <w:szCs w:val="28"/>
        </w:rPr>
        <w:t>«Бюджетно-налоговая политика и экономический рост России»</w:t>
      </w:r>
      <w:r w:rsidRPr="00E02E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 студентов ВУЗов (далее –</w:t>
      </w:r>
      <w:r w:rsidR="00BE0F88" w:rsidRPr="00E02E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02EC3">
        <w:rPr>
          <w:rFonts w:ascii="Times New Roman" w:eastAsia="Times New Roman" w:hAnsi="Times New Roman" w:cs="Times New Roman"/>
          <w:bCs/>
          <w:iCs/>
          <w:sz w:val="28"/>
          <w:szCs w:val="28"/>
        </w:rPr>
        <w:t>конкурс</w:t>
      </w:r>
      <w:r w:rsidR="00BE0F88" w:rsidRPr="00E02E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</w:t>
      </w:r>
      <w:r w:rsidRPr="00E02EC3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правила участия и определения победителей.</w:t>
      </w:r>
    </w:p>
    <w:p w:rsidR="002E1D6D" w:rsidRPr="00E02EC3" w:rsidRDefault="000B3F47" w:rsidP="0070637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C3">
        <w:rPr>
          <w:rFonts w:ascii="Times New Roman" w:eastAsia="Times New Roman" w:hAnsi="Times New Roman" w:cs="Times New Roman"/>
          <w:bCs/>
          <w:iCs/>
          <w:sz w:val="28"/>
          <w:szCs w:val="28"/>
        </w:rPr>
        <w:t>Конкурс</w:t>
      </w:r>
      <w:r w:rsidR="002E1D6D" w:rsidRPr="00E02EC3">
        <w:rPr>
          <w:rFonts w:ascii="Times New Roman" w:eastAsia="Times New Roman" w:hAnsi="Times New Roman" w:cs="Times New Roman"/>
          <w:sz w:val="28"/>
          <w:szCs w:val="28"/>
        </w:rPr>
        <w:t xml:space="preserve"> проводится Департаментом налоговой политики и таможенно-тарифного регулирования</w:t>
      </w:r>
      <w:r w:rsidR="00304857" w:rsidRPr="00E02EC3">
        <w:rPr>
          <w:rFonts w:ascii="Times New Roman" w:eastAsia="Times New Roman" w:hAnsi="Times New Roman" w:cs="Times New Roman"/>
          <w:sz w:val="28"/>
          <w:szCs w:val="28"/>
        </w:rPr>
        <w:t>, Департаментом общественных финансов</w:t>
      </w:r>
      <w:r w:rsidR="002E1D6D" w:rsidRPr="00E02EC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при поддержке ЗАО «Консультант Плюс».</w:t>
      </w:r>
    </w:p>
    <w:p w:rsidR="002E1D6D" w:rsidRPr="00E02EC3" w:rsidRDefault="002E1D6D" w:rsidP="0070637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02EC3"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Pr="00E02EC3">
        <w:rPr>
          <w:rFonts w:ascii="Times New Roman" w:eastAsia="Times New Roman" w:hAnsi="Times New Roman" w:cs="Times New Roman"/>
          <w:bCs/>
          <w:iCs/>
          <w:sz w:val="28"/>
          <w:szCs w:val="28"/>
        </w:rPr>
        <w:t>граждане Российской Федерации и иностранные граждане</w:t>
      </w:r>
      <w:r w:rsidRPr="00E02EC3">
        <w:rPr>
          <w:rFonts w:ascii="Times New Roman" w:eastAsia="Times New Roman" w:hAnsi="Times New Roman" w:cs="Times New Roman"/>
          <w:sz w:val="28"/>
          <w:szCs w:val="28"/>
        </w:rPr>
        <w:t xml:space="preserve">, обучающиеся в ВУЗах России или странах СНГ, </w:t>
      </w:r>
      <w:r w:rsidRPr="00E02E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завершающие получение высшего профессионального образования </w:t>
      </w:r>
      <w:r w:rsidRPr="00E02EC3">
        <w:rPr>
          <w:rFonts w:ascii="Times New Roman" w:eastAsia="Times New Roman" w:hAnsi="Times New Roman" w:cs="Times New Roman"/>
          <w:sz w:val="28"/>
          <w:szCs w:val="28"/>
        </w:rPr>
        <w:t>по программам специалитета</w:t>
      </w:r>
      <w:r w:rsidR="00686D6A" w:rsidRPr="00E02EC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02EC3">
        <w:rPr>
          <w:rFonts w:ascii="Times New Roman" w:eastAsia="Times New Roman" w:hAnsi="Times New Roman" w:cs="Times New Roman"/>
          <w:sz w:val="28"/>
          <w:szCs w:val="28"/>
        </w:rPr>
        <w:t xml:space="preserve"> бакалавриата, </w:t>
      </w:r>
      <w:r w:rsidRPr="00E02E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специальностям: «Налоги и налогообложение», «Бухгалтерский учет, анализ и аудит», </w:t>
      </w:r>
      <w:r w:rsidR="00304857" w:rsidRPr="00E02E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«Финансы и кредит» </w:t>
      </w:r>
      <w:r w:rsidRPr="00E02EC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или по направлению «Экономика». </w:t>
      </w:r>
    </w:p>
    <w:p w:rsidR="00BE0F88" w:rsidRPr="002E1D6D" w:rsidRDefault="00BE0F88" w:rsidP="00706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E1D6D" w:rsidRPr="00E02EC3" w:rsidRDefault="002E1D6D" w:rsidP="00E02EC3">
      <w:pPr>
        <w:numPr>
          <w:ilvl w:val="0"/>
          <w:numId w:val="2"/>
        </w:numPr>
        <w:tabs>
          <w:tab w:val="left" w:pos="284"/>
          <w:tab w:val="left" w:pos="354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2EC3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2E1D6D" w:rsidRPr="002E1D6D" w:rsidRDefault="000B3F47" w:rsidP="0070637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="002E1D6D" w:rsidRPr="002E1D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онкурс реализуется с целью </w:t>
      </w:r>
      <w:r w:rsidR="002E1D6D" w:rsidRPr="002E1D6D">
        <w:rPr>
          <w:rFonts w:ascii="Times New Roman" w:eastAsia="Times New Roman" w:hAnsi="Times New Roman" w:cs="Times New Roman"/>
          <w:sz w:val="28"/>
          <w:szCs w:val="28"/>
        </w:rPr>
        <w:t xml:space="preserve">развития творческой инициативы и профессиональных знаний студентов </w:t>
      </w:r>
      <w:r w:rsidR="002E1D6D" w:rsidRPr="002E1D6D">
        <w:rPr>
          <w:rFonts w:ascii="Times New Roman" w:eastAsia="Times New Roman" w:hAnsi="Times New Roman" w:cs="Times New Roman"/>
          <w:bCs/>
          <w:iCs/>
          <w:sz w:val="28"/>
          <w:szCs w:val="28"/>
        </w:rPr>
        <w:t>ВУЗов</w:t>
      </w:r>
      <w:r w:rsidR="002E1D6D" w:rsidRPr="002E1D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D6D" w:rsidRPr="002E1D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является одним из способов привлечения талантливой молодежи к научно-исследовательской работе. </w:t>
      </w:r>
    </w:p>
    <w:p w:rsidR="002E1D6D" w:rsidRPr="002E1D6D" w:rsidRDefault="002E1D6D" w:rsidP="0070637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1D6D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Основными задачами конкурса являются:</w:t>
      </w:r>
    </w:p>
    <w:p w:rsidR="002E1D6D" w:rsidRPr="002E1D6D" w:rsidRDefault="002E1D6D" w:rsidP="0070637C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1D6D">
        <w:rPr>
          <w:rFonts w:ascii="Times New Roman" w:eastAsia="Times New Roman" w:hAnsi="Times New Roman" w:cs="Times New Roman"/>
          <w:bCs/>
          <w:iCs/>
          <w:sz w:val="28"/>
          <w:szCs w:val="28"/>
        </w:rPr>
        <w:t>стимулирование и поощрение творческих способностей студентов;</w:t>
      </w:r>
    </w:p>
    <w:p w:rsidR="00BE0F88" w:rsidRDefault="002E1D6D" w:rsidP="0070637C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1D6D">
        <w:rPr>
          <w:rFonts w:ascii="Times New Roman" w:eastAsia="Times New Roman" w:hAnsi="Times New Roman" w:cs="Times New Roman"/>
          <w:bCs/>
          <w:iCs/>
          <w:sz w:val="28"/>
          <w:szCs w:val="28"/>
        </w:rPr>
        <w:t>оценка научно-исследовательского потенциала студентов ВУЗов;</w:t>
      </w:r>
    </w:p>
    <w:p w:rsidR="002E1D6D" w:rsidRPr="00BE0F88" w:rsidRDefault="002E1D6D" w:rsidP="0070637C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0F88">
        <w:rPr>
          <w:rFonts w:ascii="Times New Roman" w:eastAsia="Times New Roman" w:hAnsi="Times New Roman" w:cs="Times New Roman"/>
          <w:bCs/>
          <w:iCs/>
          <w:sz w:val="28"/>
          <w:szCs w:val="28"/>
        </w:rPr>
        <w:t>выявление наиболее креативных и оригинальных вариантов решения проблем финансово-экономической сферы, предлагаемых в научных работах</w:t>
      </w:r>
      <w:r w:rsidR="00BE0F8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E1D6D" w:rsidRPr="002E1D6D" w:rsidRDefault="002E1D6D" w:rsidP="0070637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E1D6D" w:rsidRPr="00E02EC3" w:rsidRDefault="002E1D6D" w:rsidP="00E02EC3">
      <w:pPr>
        <w:pStyle w:val="a4"/>
        <w:numPr>
          <w:ilvl w:val="0"/>
          <w:numId w:val="2"/>
        </w:numPr>
        <w:tabs>
          <w:tab w:val="num" w:pos="284"/>
        </w:tabs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EC3">
        <w:rPr>
          <w:rFonts w:ascii="Times New Roman" w:eastAsia="Times New Roman" w:hAnsi="Times New Roman" w:cs="Times New Roman"/>
          <w:bCs/>
          <w:iCs/>
          <w:sz w:val="28"/>
          <w:szCs w:val="28"/>
        </w:rPr>
        <w:t>Порядок организации Открытого конкурса научных работ</w:t>
      </w:r>
    </w:p>
    <w:p w:rsidR="002E1D6D" w:rsidRPr="002E1D6D" w:rsidRDefault="002E1D6D" w:rsidP="0070637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6D">
        <w:rPr>
          <w:rFonts w:ascii="Times New Roman" w:eastAsia="Times New Roman" w:hAnsi="Times New Roman" w:cs="Times New Roman"/>
          <w:sz w:val="28"/>
          <w:szCs w:val="28"/>
        </w:rPr>
        <w:t>Для организационно-методического обеспечения и проведения конкурса создаются и утверждаются оргкомитет и конкурсное жюри.</w:t>
      </w:r>
    </w:p>
    <w:p w:rsidR="002E1D6D" w:rsidRPr="002E1D6D" w:rsidRDefault="002E1D6D" w:rsidP="0070637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6D">
        <w:rPr>
          <w:rFonts w:ascii="Times New Roman" w:eastAsia="Times New Roman" w:hAnsi="Times New Roman" w:cs="Times New Roman"/>
          <w:sz w:val="28"/>
          <w:szCs w:val="28"/>
        </w:rPr>
        <w:t xml:space="preserve">Оргкомитет </w:t>
      </w:r>
      <w:r w:rsidRPr="002E1D6D">
        <w:rPr>
          <w:rFonts w:ascii="Times New Roman" w:eastAsia="Times New Roman" w:hAnsi="Times New Roman" w:cs="Times New Roman"/>
          <w:bCs/>
          <w:iCs/>
          <w:sz w:val="28"/>
          <w:szCs w:val="28"/>
        </w:rPr>
        <w:t>конкурса научных работ</w:t>
      </w:r>
      <w:r w:rsidRPr="002E1D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1D6D" w:rsidRPr="004E02D3" w:rsidRDefault="002E1D6D" w:rsidP="0070637C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E02D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обеспечивает проведение конкурса; </w:t>
      </w:r>
    </w:p>
    <w:p w:rsidR="002E1D6D" w:rsidRPr="004E02D3" w:rsidRDefault="002E1D6D" w:rsidP="0070637C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E02D3">
        <w:rPr>
          <w:rFonts w:ascii="Times New Roman" w:eastAsia="Times New Roman" w:hAnsi="Times New Roman" w:cs="Times New Roman"/>
          <w:bCs/>
          <w:iCs/>
          <w:sz w:val="28"/>
          <w:szCs w:val="28"/>
        </w:rPr>
        <w:t>устанавливает календарь проведения конкурса;</w:t>
      </w:r>
    </w:p>
    <w:p w:rsidR="002E1D6D" w:rsidRPr="004E02D3" w:rsidRDefault="002E1D6D" w:rsidP="0070637C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E02D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формирует состав конкурсного жюри;</w:t>
      </w:r>
    </w:p>
    <w:p w:rsidR="002E1D6D" w:rsidRPr="004E02D3" w:rsidRDefault="002E1D6D" w:rsidP="0070637C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E02D3">
        <w:rPr>
          <w:rFonts w:ascii="Times New Roman" w:eastAsia="Times New Roman" w:hAnsi="Times New Roman" w:cs="Times New Roman"/>
          <w:bCs/>
          <w:iCs/>
          <w:sz w:val="28"/>
          <w:szCs w:val="28"/>
        </w:rPr>
        <w:t>ведет прием научных работ и прилагаемых к ним документов, поступивших на конкурс;</w:t>
      </w:r>
    </w:p>
    <w:p w:rsidR="002E1D6D" w:rsidRPr="004E02D3" w:rsidRDefault="002E1D6D" w:rsidP="0070637C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E02D3">
        <w:rPr>
          <w:rFonts w:ascii="Times New Roman" w:eastAsia="Times New Roman" w:hAnsi="Times New Roman" w:cs="Times New Roman"/>
          <w:bCs/>
          <w:iCs/>
          <w:sz w:val="28"/>
          <w:szCs w:val="28"/>
        </w:rPr>
        <w:t>на основании решения конкурсного жюри комиссии готовит заключение о победителях и призерах конкурса;</w:t>
      </w:r>
    </w:p>
    <w:p w:rsidR="002E1D6D" w:rsidRPr="004E02D3" w:rsidRDefault="002E1D6D" w:rsidP="0070637C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E02D3">
        <w:rPr>
          <w:rFonts w:ascii="Times New Roman" w:eastAsia="Times New Roman" w:hAnsi="Times New Roman" w:cs="Times New Roman"/>
          <w:bCs/>
          <w:iCs/>
          <w:sz w:val="28"/>
          <w:szCs w:val="28"/>
        </w:rPr>
        <w:t>взаимодействует с ЗАО «Консультант Плюс» на этапах организации и подведения итогов конкурса научных работ, подготовки дипломов победителей;</w:t>
      </w:r>
    </w:p>
    <w:p w:rsidR="002E1D6D" w:rsidRPr="004E02D3" w:rsidRDefault="002E1D6D" w:rsidP="0070637C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E02D3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обеспечивает хранение конкурсных работ и рабочих документов после окончания конкурса.</w:t>
      </w:r>
    </w:p>
    <w:p w:rsidR="002E1D6D" w:rsidRPr="002E1D6D" w:rsidRDefault="002E1D6D" w:rsidP="0070637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6D">
        <w:rPr>
          <w:rFonts w:ascii="Times New Roman" w:eastAsia="Times New Roman" w:hAnsi="Times New Roman" w:cs="Times New Roman"/>
          <w:sz w:val="28"/>
          <w:szCs w:val="28"/>
        </w:rPr>
        <w:t xml:space="preserve">Жюри формируется из представителей профессорско-преподавательского состава Департамента налоговой политики и таможенно-тарифного </w:t>
      </w:r>
      <w:r w:rsidRPr="009F6B0B">
        <w:rPr>
          <w:rFonts w:ascii="Times New Roman" w:eastAsia="Times New Roman" w:hAnsi="Times New Roman" w:cs="Times New Roman"/>
          <w:sz w:val="28"/>
          <w:szCs w:val="28"/>
        </w:rPr>
        <w:t xml:space="preserve">регулирования </w:t>
      </w:r>
      <w:r w:rsidR="00275261" w:rsidRPr="009F6B0B">
        <w:rPr>
          <w:rFonts w:ascii="Times New Roman" w:eastAsia="Times New Roman" w:hAnsi="Times New Roman" w:cs="Times New Roman"/>
          <w:sz w:val="28"/>
          <w:szCs w:val="28"/>
        </w:rPr>
        <w:t xml:space="preserve">и Департамента общественных финансов </w:t>
      </w:r>
      <w:r w:rsidRPr="009F6B0B">
        <w:rPr>
          <w:rFonts w:ascii="Times New Roman" w:eastAsia="Times New Roman" w:hAnsi="Times New Roman" w:cs="Times New Roman"/>
          <w:sz w:val="28"/>
          <w:szCs w:val="28"/>
        </w:rPr>
        <w:t>Финансового университета.</w:t>
      </w:r>
      <w:r w:rsidRPr="002E1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1D6D" w:rsidRPr="002E1D6D" w:rsidRDefault="002E1D6D" w:rsidP="0070637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6D">
        <w:rPr>
          <w:rFonts w:ascii="Times New Roman" w:eastAsia="Times New Roman" w:hAnsi="Times New Roman" w:cs="Times New Roman"/>
          <w:sz w:val="28"/>
          <w:szCs w:val="28"/>
        </w:rPr>
        <w:t xml:space="preserve">Жюри </w:t>
      </w:r>
      <w:r w:rsidRPr="002E1D6D">
        <w:rPr>
          <w:rFonts w:ascii="Times New Roman" w:eastAsia="Times New Roman" w:hAnsi="Times New Roman" w:cs="Times New Roman"/>
          <w:bCs/>
          <w:iCs/>
          <w:sz w:val="28"/>
          <w:szCs w:val="28"/>
        </w:rPr>
        <w:t>конкурса научных работ</w:t>
      </w:r>
      <w:r w:rsidRPr="002E1D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1D6D" w:rsidRPr="004E02D3" w:rsidRDefault="002E1D6D" w:rsidP="0070637C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E02D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проверяет и оценивает научные работы в соответствии с разработанными критериями (Приложение </w:t>
      </w:r>
      <w:r w:rsidR="00E02EC3">
        <w:rPr>
          <w:rFonts w:ascii="Times New Roman" w:eastAsia="Times New Roman" w:hAnsi="Times New Roman" w:cs="Times New Roman"/>
          <w:bCs/>
          <w:iCs/>
          <w:sz w:val="28"/>
          <w:szCs w:val="28"/>
        </w:rPr>
        <w:t>4 настоящего Положения</w:t>
      </w:r>
      <w:r w:rsidRPr="004E02D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); </w:t>
      </w:r>
    </w:p>
    <w:p w:rsidR="002E1D6D" w:rsidRPr="004E02D3" w:rsidRDefault="002E1D6D" w:rsidP="0070637C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E02D3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проверяет научные работы в системе «Антиплагиат»;</w:t>
      </w:r>
    </w:p>
    <w:p w:rsidR="002E1D6D" w:rsidRPr="004E02D3" w:rsidRDefault="002E1D6D" w:rsidP="0070637C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E02D3">
        <w:rPr>
          <w:rFonts w:ascii="Times New Roman" w:eastAsia="Times New Roman" w:hAnsi="Times New Roman" w:cs="Times New Roman"/>
          <w:bCs/>
          <w:iCs/>
          <w:sz w:val="28"/>
          <w:szCs w:val="28"/>
        </w:rPr>
        <w:t>составляет общий рейтинг участников;</w:t>
      </w:r>
    </w:p>
    <w:p w:rsidR="002A7625" w:rsidRPr="004E02D3" w:rsidRDefault="002E1D6D" w:rsidP="0070637C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E02D3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передает в оргкомитет информацию о научных работах, набравших максимальное количество баллов</w:t>
      </w:r>
      <w:r w:rsidR="002A7625" w:rsidRPr="004E02D3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2E1D6D" w:rsidRPr="002E1D6D" w:rsidRDefault="002E1D6D" w:rsidP="0070637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6D">
        <w:rPr>
          <w:rFonts w:ascii="Times New Roman" w:eastAsia="Times New Roman" w:hAnsi="Times New Roman" w:cs="Times New Roman"/>
          <w:sz w:val="28"/>
          <w:szCs w:val="28"/>
        </w:rPr>
        <w:t>Рабочим языком конкурса является русский язык.</w:t>
      </w:r>
    </w:p>
    <w:p w:rsidR="002E1D6D" w:rsidRPr="002E1D6D" w:rsidRDefault="002E1D6D" w:rsidP="00706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6D" w:rsidRPr="00E02EC3" w:rsidRDefault="002E1D6D" w:rsidP="00E02EC3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EC3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</w:t>
      </w:r>
      <w:r w:rsidRPr="00E02EC3">
        <w:rPr>
          <w:rFonts w:ascii="Times New Roman" w:eastAsia="Times New Roman" w:hAnsi="Times New Roman" w:cs="Times New Roman"/>
          <w:bCs/>
          <w:iCs/>
          <w:sz w:val="28"/>
          <w:szCs w:val="28"/>
        </w:rPr>
        <w:t>Открытого конкурса научных работ</w:t>
      </w:r>
    </w:p>
    <w:p w:rsidR="002E1D6D" w:rsidRPr="002E1D6D" w:rsidRDefault="000B3F47" w:rsidP="0070637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E1D6D" w:rsidRPr="002E1D6D">
        <w:rPr>
          <w:rFonts w:ascii="Times New Roman" w:eastAsia="Times New Roman" w:hAnsi="Times New Roman" w:cs="Times New Roman"/>
          <w:sz w:val="28"/>
          <w:szCs w:val="28"/>
        </w:rPr>
        <w:t xml:space="preserve">онкурс научных работ проводится в </w:t>
      </w:r>
      <w:r>
        <w:rPr>
          <w:rFonts w:ascii="Times New Roman" w:eastAsia="Times New Roman" w:hAnsi="Times New Roman" w:cs="Times New Roman"/>
          <w:sz w:val="28"/>
          <w:szCs w:val="28"/>
        </w:rPr>
        <w:t>один этап.</w:t>
      </w:r>
    </w:p>
    <w:p w:rsidR="002E1D6D" w:rsidRPr="002E1D6D" w:rsidRDefault="002E1D6D" w:rsidP="0070637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6D">
        <w:rPr>
          <w:rFonts w:ascii="Times New Roman" w:eastAsia="Times New Roman" w:hAnsi="Times New Roman" w:cs="Times New Roman"/>
          <w:sz w:val="28"/>
          <w:szCs w:val="28"/>
        </w:rPr>
        <w:t>Даты проведения конкурса</w:t>
      </w:r>
      <w:r w:rsidR="000B3F47">
        <w:rPr>
          <w:rFonts w:ascii="Times New Roman" w:eastAsia="Times New Roman" w:hAnsi="Times New Roman" w:cs="Times New Roman"/>
          <w:sz w:val="28"/>
          <w:szCs w:val="28"/>
        </w:rPr>
        <w:t>, подведения итогов и награждения победителей</w:t>
      </w:r>
      <w:r w:rsidRPr="002E1D6D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в соответствии с календарем конкурса (Приложение </w:t>
      </w:r>
      <w:r w:rsidR="00AF246D">
        <w:rPr>
          <w:rFonts w:ascii="Times New Roman" w:hAnsi="Times New Roman" w:cs="Times New Roman"/>
          <w:sz w:val="28"/>
          <w:szCs w:val="28"/>
        </w:rPr>
        <w:t>4</w:t>
      </w:r>
      <w:r w:rsidRPr="002E1D6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E1D6D" w:rsidRPr="000B3F47" w:rsidRDefault="002E1D6D" w:rsidP="0070637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F4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B3F47" w:rsidRPr="000B3F47">
        <w:rPr>
          <w:rFonts w:ascii="Times New Roman" w:eastAsia="Times New Roman" w:hAnsi="Times New Roman" w:cs="Times New Roman"/>
          <w:sz w:val="28"/>
          <w:szCs w:val="28"/>
        </w:rPr>
        <w:t>итогам конкурса</w:t>
      </w:r>
      <w:r w:rsidRPr="000B3F47">
        <w:rPr>
          <w:rFonts w:ascii="Times New Roman" w:eastAsia="Times New Roman" w:hAnsi="Times New Roman" w:cs="Times New Roman"/>
          <w:sz w:val="28"/>
          <w:szCs w:val="28"/>
        </w:rPr>
        <w:t xml:space="preserve"> конкурсное жюри составляет следующий перечень документов:</w:t>
      </w:r>
    </w:p>
    <w:p w:rsidR="002E1D6D" w:rsidRPr="004E02D3" w:rsidRDefault="002E1D6D" w:rsidP="0070637C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E02D3">
        <w:rPr>
          <w:rFonts w:ascii="Times New Roman" w:eastAsia="Times New Roman" w:hAnsi="Times New Roman" w:cs="Times New Roman"/>
          <w:bCs/>
          <w:iCs/>
          <w:sz w:val="28"/>
          <w:szCs w:val="28"/>
        </w:rPr>
        <w:t>решение конкурсного жюри, подписанное председателем и всеми членами жюри;</w:t>
      </w:r>
    </w:p>
    <w:p w:rsidR="002E1D6D" w:rsidRPr="004E02D3" w:rsidRDefault="002E1D6D" w:rsidP="0070637C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E02D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списки победителей </w:t>
      </w:r>
      <w:r w:rsidR="000B3F47" w:rsidRPr="004E02D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призеров </w:t>
      </w:r>
      <w:r w:rsidRPr="004E02D3">
        <w:rPr>
          <w:rFonts w:ascii="Times New Roman" w:eastAsia="Times New Roman" w:hAnsi="Times New Roman" w:cs="Times New Roman"/>
          <w:bCs/>
          <w:iCs/>
          <w:sz w:val="28"/>
          <w:szCs w:val="28"/>
        </w:rPr>
        <w:t>конкурса, студентов, награжденных дипломами и грамотами.</w:t>
      </w:r>
    </w:p>
    <w:p w:rsidR="002E1D6D" w:rsidRPr="002E1D6D" w:rsidRDefault="002E1D6D" w:rsidP="00706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6D" w:rsidRPr="00E02EC3" w:rsidRDefault="002E1D6D" w:rsidP="00E02EC3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EC3">
        <w:rPr>
          <w:rFonts w:ascii="Times New Roman" w:eastAsia="Times New Roman" w:hAnsi="Times New Roman" w:cs="Times New Roman"/>
          <w:sz w:val="28"/>
          <w:szCs w:val="28"/>
        </w:rPr>
        <w:t>Порядок участия в Открытом конкурсе научных работ</w:t>
      </w:r>
    </w:p>
    <w:p w:rsidR="002E1D6D" w:rsidRPr="00B410C3" w:rsidRDefault="002E1D6D" w:rsidP="00E02EC3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6D">
        <w:rPr>
          <w:rFonts w:ascii="Times New Roman" w:eastAsia="Times New Roman" w:hAnsi="Times New Roman" w:cs="Times New Roman"/>
          <w:sz w:val="28"/>
          <w:szCs w:val="28"/>
        </w:rPr>
        <w:t>На конкурс представляются в обязательном порядке печатный и электронный вариант научной работы с сопроводительными документами (Приложения</w:t>
      </w:r>
      <w:r w:rsidR="00E02EC3">
        <w:rPr>
          <w:rFonts w:ascii="Times New Roman" w:eastAsia="Times New Roman" w:hAnsi="Times New Roman" w:cs="Times New Roman"/>
          <w:sz w:val="28"/>
          <w:szCs w:val="28"/>
        </w:rPr>
        <w:t xml:space="preserve"> 1 и 2</w:t>
      </w:r>
      <w:r w:rsidRPr="002E1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EC3" w:rsidRPr="00E02EC3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2E1D6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E1D6D" w:rsidRPr="002E1D6D" w:rsidRDefault="002E1D6D" w:rsidP="0070637C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D6D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условием участия является использование при подготовке научных работ нормативно-правовой базы «Консультант Плюс». </w:t>
      </w:r>
    </w:p>
    <w:p w:rsidR="002E1D6D" w:rsidRPr="002E1D6D" w:rsidRDefault="002E1D6D" w:rsidP="0070637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6D">
        <w:rPr>
          <w:rFonts w:ascii="Times New Roman" w:eastAsia="Times New Roman" w:hAnsi="Times New Roman" w:cs="Times New Roman"/>
          <w:sz w:val="28"/>
          <w:szCs w:val="28"/>
        </w:rPr>
        <w:t xml:space="preserve">Научные работы, представленные на конкурс, не возвращаются. </w:t>
      </w:r>
    </w:p>
    <w:p w:rsidR="002E1D6D" w:rsidRDefault="002E1D6D" w:rsidP="0070637C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6D">
        <w:rPr>
          <w:rFonts w:ascii="Times New Roman" w:eastAsia="Times New Roman" w:hAnsi="Times New Roman" w:cs="Times New Roman"/>
          <w:sz w:val="28"/>
          <w:szCs w:val="28"/>
        </w:rPr>
        <w:t>К участию в конкурсе не допускаются работы, не соответствующие требованиям при проверке в системе «Антиплагиат»; представленные с нарушением перечисленных требований; или поступившие позже установленного срока.</w:t>
      </w:r>
    </w:p>
    <w:p w:rsidR="009F6B0B" w:rsidRDefault="009F6B0B" w:rsidP="009F6B0B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EC3" w:rsidRPr="002E1D6D" w:rsidRDefault="00E02EC3" w:rsidP="009F6B0B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6D" w:rsidRPr="00E02EC3" w:rsidRDefault="002E1D6D" w:rsidP="00E02EC3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EC3">
        <w:rPr>
          <w:rFonts w:ascii="Times New Roman" w:eastAsia="Times New Roman" w:hAnsi="Times New Roman" w:cs="Times New Roman"/>
          <w:sz w:val="28"/>
          <w:szCs w:val="28"/>
        </w:rPr>
        <w:t>Порядок награждения победителей Открытого конкурса научных работ</w:t>
      </w:r>
    </w:p>
    <w:p w:rsidR="002E1D6D" w:rsidRPr="002E1D6D" w:rsidRDefault="002E1D6D" w:rsidP="0070637C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6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B3F47">
        <w:rPr>
          <w:rFonts w:ascii="Times New Roman" w:eastAsia="Times New Roman" w:hAnsi="Times New Roman" w:cs="Times New Roman"/>
          <w:sz w:val="28"/>
          <w:szCs w:val="28"/>
        </w:rPr>
        <w:t xml:space="preserve"> итогам конкурса определяются по</w:t>
      </w:r>
      <w:r w:rsidRPr="002E1D6D">
        <w:rPr>
          <w:rFonts w:ascii="Times New Roman" w:eastAsia="Times New Roman" w:hAnsi="Times New Roman" w:cs="Times New Roman"/>
          <w:sz w:val="28"/>
          <w:szCs w:val="28"/>
        </w:rPr>
        <w:t>бедители и призеры</w:t>
      </w:r>
      <w:r w:rsidR="000B3F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D6D" w:rsidRPr="002E1D6D" w:rsidRDefault="002E1D6D" w:rsidP="0070637C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6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протокола заседания конкурсного жюри определяются победители конкурса, которые награждаются дипломами </w:t>
      </w:r>
      <w:r w:rsidRPr="002E1D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E1D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E1D6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E1D6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E1D6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E1D6D">
        <w:rPr>
          <w:rFonts w:ascii="Times New Roman" w:eastAsia="Times New Roman" w:hAnsi="Times New Roman" w:cs="Times New Roman"/>
          <w:sz w:val="28"/>
          <w:szCs w:val="28"/>
        </w:rPr>
        <w:t xml:space="preserve"> степени и ценными подарками; призеры награждаются дипломами и грамотами за активное участие.</w:t>
      </w:r>
    </w:p>
    <w:p w:rsidR="002E1D6D" w:rsidRPr="002E1D6D" w:rsidRDefault="002E1D6D" w:rsidP="0070637C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D6D">
        <w:rPr>
          <w:rFonts w:ascii="Times New Roman" w:eastAsia="Times New Roman" w:hAnsi="Times New Roman" w:cs="Times New Roman"/>
          <w:sz w:val="28"/>
          <w:szCs w:val="28"/>
        </w:rPr>
        <w:t>Руководство ВУЗов вправе премировать студентов – победителей конкурса и их научных руководителей за счет собственных средств.</w:t>
      </w:r>
    </w:p>
    <w:p w:rsidR="002E1D6D" w:rsidRPr="002E1D6D" w:rsidRDefault="002E1D6D" w:rsidP="0070637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6D" w:rsidRPr="00E02EC3" w:rsidRDefault="0070637C" w:rsidP="00E02EC3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EC3">
        <w:rPr>
          <w:rFonts w:ascii="Times New Roman" w:eastAsia="Times New Roman" w:hAnsi="Times New Roman" w:cs="Times New Roman"/>
          <w:sz w:val="28"/>
          <w:szCs w:val="28"/>
        </w:rPr>
        <w:t>7</w:t>
      </w:r>
      <w:r w:rsidR="002E1D6D" w:rsidRPr="00E02EC3">
        <w:rPr>
          <w:rFonts w:ascii="Times New Roman" w:eastAsia="Times New Roman" w:hAnsi="Times New Roman" w:cs="Times New Roman"/>
          <w:sz w:val="28"/>
          <w:szCs w:val="28"/>
        </w:rPr>
        <w:t>. Порядок опубликования информации об Открытом конкурсе научных работ</w:t>
      </w:r>
    </w:p>
    <w:p w:rsidR="002E1D6D" w:rsidRPr="00E02EC3" w:rsidRDefault="0070637C" w:rsidP="0070637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C3">
        <w:rPr>
          <w:rFonts w:ascii="Times New Roman" w:eastAsia="Times New Roman" w:hAnsi="Times New Roman" w:cs="Times New Roman"/>
          <w:sz w:val="28"/>
          <w:szCs w:val="28"/>
        </w:rPr>
        <w:t>7</w:t>
      </w:r>
      <w:r w:rsidR="002E1D6D" w:rsidRPr="00E02EC3">
        <w:rPr>
          <w:rFonts w:ascii="Times New Roman" w:eastAsia="Times New Roman" w:hAnsi="Times New Roman" w:cs="Times New Roman"/>
          <w:sz w:val="28"/>
          <w:szCs w:val="28"/>
        </w:rPr>
        <w:t xml:space="preserve">.1. Информация о конкурсе представляется на сайте организатора конкурса </w:t>
      </w:r>
      <w:r w:rsidR="002E1D6D" w:rsidRPr="00E02E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http</w:t>
      </w:r>
      <w:r w:rsidR="002E1D6D" w:rsidRPr="00E02E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://</w:t>
      </w:r>
      <w:r w:rsidR="002E1D6D" w:rsidRPr="00E02E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www</w:t>
      </w:r>
      <w:r w:rsidR="002E1D6D" w:rsidRPr="00E02E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.</w:t>
      </w:r>
      <w:r w:rsidR="002E1D6D" w:rsidRPr="00E02E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fa</w:t>
      </w:r>
      <w:r w:rsidR="002E1D6D" w:rsidRPr="00E02E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.</w:t>
      </w:r>
      <w:r w:rsidR="002E1D6D" w:rsidRPr="00E02E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ru</w:t>
      </w:r>
      <w:r w:rsidR="002E1D6D" w:rsidRPr="00E02EC3">
        <w:rPr>
          <w:rFonts w:ascii="Times New Roman" w:eastAsia="Times New Roman" w:hAnsi="Times New Roman" w:cs="Times New Roman"/>
          <w:sz w:val="28"/>
          <w:szCs w:val="28"/>
        </w:rPr>
        <w:t xml:space="preserve">, рассылается по электронной почте в ВУЗы не менее чем за </w:t>
      </w:r>
      <w:r w:rsidR="000C326F" w:rsidRPr="00E02EC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E1D6D" w:rsidRPr="00E02EC3">
        <w:rPr>
          <w:rFonts w:ascii="Times New Roman" w:eastAsia="Times New Roman" w:hAnsi="Times New Roman" w:cs="Times New Roman"/>
          <w:sz w:val="28"/>
          <w:szCs w:val="28"/>
        </w:rPr>
        <w:t xml:space="preserve"> дней до начала конкурса.</w:t>
      </w:r>
    </w:p>
    <w:p w:rsidR="002E1D6D" w:rsidRPr="00E02EC3" w:rsidRDefault="0070637C" w:rsidP="0070637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C3">
        <w:rPr>
          <w:rFonts w:ascii="Times New Roman" w:eastAsia="Times New Roman" w:hAnsi="Times New Roman" w:cs="Times New Roman"/>
          <w:sz w:val="28"/>
          <w:szCs w:val="28"/>
        </w:rPr>
        <w:t>7</w:t>
      </w:r>
      <w:r w:rsidR="002E1D6D" w:rsidRPr="00E02EC3">
        <w:rPr>
          <w:rFonts w:ascii="Times New Roman" w:eastAsia="Times New Roman" w:hAnsi="Times New Roman" w:cs="Times New Roman"/>
          <w:sz w:val="28"/>
          <w:szCs w:val="28"/>
        </w:rPr>
        <w:t>.2. Объявление о проведении конкурса должно содержать информационное письмо, Положение об Открытом конкурсе научных работ</w:t>
      </w:r>
      <w:r w:rsidR="002A7625" w:rsidRPr="00E02E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1D6D" w:rsidRPr="00E02EC3">
        <w:rPr>
          <w:rFonts w:ascii="Times New Roman" w:eastAsia="Times New Roman" w:hAnsi="Times New Roman" w:cs="Times New Roman"/>
          <w:sz w:val="28"/>
          <w:szCs w:val="28"/>
        </w:rPr>
        <w:t xml:space="preserve"> а также контактную информацию.</w:t>
      </w:r>
    </w:p>
    <w:p w:rsidR="002E1D6D" w:rsidRPr="00E02EC3" w:rsidRDefault="0070637C" w:rsidP="0070637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C3">
        <w:rPr>
          <w:rFonts w:ascii="Times New Roman" w:eastAsia="Times New Roman" w:hAnsi="Times New Roman" w:cs="Times New Roman"/>
          <w:sz w:val="28"/>
          <w:szCs w:val="28"/>
        </w:rPr>
        <w:t>7</w:t>
      </w:r>
      <w:r w:rsidR="002E1D6D" w:rsidRPr="00E02EC3">
        <w:rPr>
          <w:rFonts w:ascii="Times New Roman" w:eastAsia="Times New Roman" w:hAnsi="Times New Roman" w:cs="Times New Roman"/>
          <w:sz w:val="28"/>
          <w:szCs w:val="28"/>
        </w:rPr>
        <w:t xml:space="preserve">.3. В течение </w:t>
      </w:r>
      <w:r w:rsidR="000C326F" w:rsidRPr="00E02EC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E1D6D" w:rsidRPr="00E02EC3">
        <w:rPr>
          <w:rFonts w:ascii="Times New Roman" w:eastAsia="Times New Roman" w:hAnsi="Times New Roman" w:cs="Times New Roman"/>
          <w:sz w:val="28"/>
          <w:szCs w:val="28"/>
        </w:rPr>
        <w:t xml:space="preserve"> дней после подведения итогов Открытого конкурса научных работ информация о его результатах размещается на сайте Департамента налоговой политики и таможенно-тарифного регулирования Финансового университета.</w:t>
      </w:r>
    </w:p>
    <w:p w:rsidR="002E1D6D" w:rsidRDefault="0070637C" w:rsidP="007063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EC3">
        <w:rPr>
          <w:rFonts w:ascii="Times New Roman" w:eastAsia="Times New Roman" w:hAnsi="Times New Roman" w:cs="Times New Roman"/>
          <w:sz w:val="28"/>
          <w:szCs w:val="28"/>
        </w:rPr>
        <w:t>7</w:t>
      </w:r>
      <w:r w:rsidR="002E1D6D" w:rsidRPr="00E02E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2EC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E1D6D" w:rsidRPr="00E02EC3">
        <w:rPr>
          <w:rFonts w:ascii="Times New Roman" w:eastAsia="Times New Roman" w:hAnsi="Times New Roman" w:cs="Times New Roman"/>
          <w:sz w:val="28"/>
          <w:szCs w:val="28"/>
        </w:rPr>
        <w:t xml:space="preserve">. Ценные подарки вручаются лично победителям Открытого конкурса, дипломы и грамоты </w:t>
      </w:r>
      <w:r w:rsidR="00EA4848" w:rsidRPr="00E02EC3">
        <w:rPr>
          <w:rFonts w:ascii="Times New Roman" w:eastAsia="Times New Roman" w:hAnsi="Times New Roman" w:cs="Times New Roman"/>
          <w:sz w:val="28"/>
          <w:szCs w:val="28"/>
        </w:rPr>
        <w:t xml:space="preserve">могут быть </w:t>
      </w:r>
      <w:r w:rsidR="002E1D6D" w:rsidRPr="00E02EC3">
        <w:rPr>
          <w:rFonts w:ascii="Times New Roman" w:eastAsia="Times New Roman" w:hAnsi="Times New Roman" w:cs="Times New Roman"/>
          <w:sz w:val="28"/>
          <w:szCs w:val="28"/>
        </w:rPr>
        <w:t>выс</w:t>
      </w:r>
      <w:r w:rsidR="00EA4848" w:rsidRPr="00E02EC3">
        <w:rPr>
          <w:rFonts w:ascii="Times New Roman" w:eastAsia="Times New Roman" w:hAnsi="Times New Roman" w:cs="Times New Roman"/>
          <w:sz w:val="28"/>
          <w:szCs w:val="28"/>
        </w:rPr>
        <w:t>ланы</w:t>
      </w:r>
      <w:r w:rsidR="002E1D6D" w:rsidRPr="00E02EC3">
        <w:rPr>
          <w:rFonts w:ascii="Times New Roman" w:eastAsia="Times New Roman" w:hAnsi="Times New Roman" w:cs="Times New Roman"/>
          <w:sz w:val="28"/>
          <w:szCs w:val="28"/>
        </w:rPr>
        <w:t xml:space="preserve"> в ректорат по юридическому адресу ВУЗа</w:t>
      </w:r>
      <w:r w:rsidR="00EA4848" w:rsidRPr="00E02EC3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победителей и призеров</w:t>
      </w:r>
      <w:r w:rsidR="00EA4848">
        <w:rPr>
          <w:rFonts w:ascii="Times New Roman" w:eastAsia="Times New Roman" w:hAnsi="Times New Roman" w:cs="Times New Roman"/>
          <w:sz w:val="28"/>
          <w:szCs w:val="28"/>
        </w:rPr>
        <w:t xml:space="preserve"> на награждении</w:t>
      </w:r>
      <w:r w:rsidR="002E1D6D" w:rsidRPr="002E1D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4D0" w:rsidRDefault="008674D0" w:rsidP="007063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4D0" w:rsidRDefault="008674D0" w:rsidP="007063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4D0" w:rsidRPr="002E1D6D" w:rsidRDefault="008674D0" w:rsidP="007063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4D0" w:rsidRPr="008674D0" w:rsidRDefault="008674D0" w:rsidP="008674D0">
      <w:pPr>
        <w:pStyle w:val="a3"/>
        <w:spacing w:after="0" w:line="360" w:lineRule="atLeast"/>
        <w:jc w:val="both"/>
        <w:rPr>
          <w:sz w:val="28"/>
          <w:szCs w:val="26"/>
        </w:rPr>
      </w:pPr>
      <w:r w:rsidRPr="008674D0">
        <w:rPr>
          <w:sz w:val="28"/>
          <w:szCs w:val="26"/>
        </w:rPr>
        <w:t xml:space="preserve">Руководитель Департамента налоговой </w:t>
      </w:r>
    </w:p>
    <w:p w:rsidR="008674D0" w:rsidRPr="00082710" w:rsidRDefault="008674D0" w:rsidP="008674D0">
      <w:pPr>
        <w:pStyle w:val="a3"/>
        <w:spacing w:after="0" w:line="360" w:lineRule="atLeast"/>
        <w:jc w:val="both"/>
        <w:rPr>
          <w:sz w:val="28"/>
          <w:szCs w:val="26"/>
        </w:rPr>
      </w:pPr>
      <w:r w:rsidRPr="008674D0">
        <w:rPr>
          <w:sz w:val="28"/>
          <w:szCs w:val="26"/>
        </w:rPr>
        <w:t>политики и таможенно-тарифного регулирования                            Л.И. Гончаренко</w:t>
      </w:r>
    </w:p>
    <w:p w:rsidR="00B723B2" w:rsidRDefault="00B723B2" w:rsidP="00B723B2"/>
    <w:p w:rsidR="00B723B2" w:rsidRDefault="00B723B2" w:rsidP="00B723B2"/>
    <w:p w:rsidR="00E02EC3" w:rsidRDefault="00E02EC3">
      <w:r>
        <w:br w:type="page"/>
      </w:r>
    </w:p>
    <w:p w:rsidR="00E02EC3" w:rsidRDefault="00E02EC3" w:rsidP="00E02EC3">
      <w:pPr>
        <w:pStyle w:val="a3"/>
        <w:spacing w:after="0" w:line="240" w:lineRule="auto"/>
        <w:ind w:left="5670"/>
        <w:rPr>
          <w:sz w:val="28"/>
        </w:rPr>
      </w:pPr>
      <w:bookmarkStart w:id="2" w:name="_Hlk2284533"/>
      <w:r>
        <w:rPr>
          <w:sz w:val="28"/>
        </w:rPr>
        <w:lastRenderedPageBreak/>
        <w:t>Приложение № 1</w:t>
      </w:r>
    </w:p>
    <w:p w:rsidR="00E02EC3" w:rsidRDefault="00E02EC3" w:rsidP="00E02EC3">
      <w:pPr>
        <w:pStyle w:val="a3"/>
        <w:spacing w:after="0" w:line="240" w:lineRule="auto"/>
        <w:ind w:left="5670"/>
        <w:rPr>
          <w:sz w:val="28"/>
        </w:rPr>
      </w:pPr>
      <w:r>
        <w:rPr>
          <w:sz w:val="28"/>
        </w:rPr>
        <w:t xml:space="preserve">к Положению </w:t>
      </w:r>
      <w:r w:rsidRPr="00E02EC3">
        <w:rPr>
          <w:sz w:val="28"/>
        </w:rPr>
        <w:t>о проведении Открытого конкурса научных работ «Бюджетно-налоговая политика и экономический рост России»</w:t>
      </w:r>
    </w:p>
    <w:p w:rsidR="00E02EC3" w:rsidRDefault="00E02EC3" w:rsidP="00E02EC3">
      <w:pPr>
        <w:pStyle w:val="a3"/>
        <w:spacing w:after="0" w:line="240" w:lineRule="auto"/>
        <w:ind w:left="6379"/>
        <w:rPr>
          <w:sz w:val="28"/>
        </w:rPr>
      </w:pPr>
    </w:p>
    <w:bookmarkEnd w:id="2"/>
    <w:p w:rsidR="00E02EC3" w:rsidRPr="0089387F" w:rsidRDefault="00E02EC3" w:rsidP="00E02E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EC3" w:rsidRPr="0089387F" w:rsidRDefault="00E02EC3" w:rsidP="00E02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87F">
        <w:rPr>
          <w:rFonts w:ascii="Times New Roman" w:hAnsi="Times New Roman" w:cs="Times New Roman"/>
          <w:b/>
          <w:sz w:val="28"/>
          <w:szCs w:val="28"/>
        </w:rPr>
        <w:t>Аннотация конкур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9387F">
        <w:rPr>
          <w:rFonts w:ascii="Times New Roman" w:hAnsi="Times New Roman" w:cs="Times New Roman"/>
          <w:b/>
          <w:sz w:val="28"/>
          <w:szCs w:val="28"/>
        </w:rPr>
        <w:t>ной научной работы</w:t>
      </w:r>
    </w:p>
    <w:p w:rsidR="00E02EC3" w:rsidRPr="0089387F" w:rsidRDefault="00E02EC3" w:rsidP="00E0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EC3" w:rsidRPr="0089387F" w:rsidRDefault="00E02EC3" w:rsidP="00E02E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87F">
        <w:rPr>
          <w:rFonts w:ascii="Times New Roman" w:hAnsi="Times New Roman" w:cs="Times New Roman"/>
          <w:sz w:val="28"/>
          <w:szCs w:val="28"/>
        </w:rPr>
        <w:t>1. Название.</w:t>
      </w:r>
    </w:p>
    <w:p w:rsidR="00E02EC3" w:rsidRPr="0089387F" w:rsidRDefault="00E02EC3" w:rsidP="00E02E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87F">
        <w:rPr>
          <w:rFonts w:ascii="Times New Roman" w:hAnsi="Times New Roman" w:cs="Times New Roman"/>
          <w:sz w:val="28"/>
          <w:szCs w:val="28"/>
        </w:rPr>
        <w:t>2. Полное наименование ВУЗа.</w:t>
      </w:r>
    </w:p>
    <w:p w:rsidR="00E02EC3" w:rsidRPr="0089387F" w:rsidRDefault="00E02EC3" w:rsidP="00E02E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87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87F">
        <w:rPr>
          <w:rFonts w:ascii="Times New Roman" w:hAnsi="Times New Roman" w:cs="Times New Roman"/>
          <w:sz w:val="28"/>
          <w:szCs w:val="28"/>
        </w:rPr>
        <w:t>Цель и задачи работы.</w:t>
      </w:r>
    </w:p>
    <w:p w:rsidR="00E02EC3" w:rsidRPr="0089387F" w:rsidRDefault="00E02EC3" w:rsidP="00E02E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87F">
        <w:rPr>
          <w:rFonts w:ascii="Times New Roman" w:hAnsi="Times New Roman" w:cs="Times New Roman"/>
          <w:sz w:val="28"/>
          <w:szCs w:val="28"/>
        </w:rPr>
        <w:t>5. Основные результаты научного исследования.</w:t>
      </w:r>
    </w:p>
    <w:p w:rsidR="00E02EC3" w:rsidRPr="0089387F" w:rsidRDefault="00E02EC3" w:rsidP="00E02E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87F">
        <w:rPr>
          <w:rFonts w:ascii="Times New Roman" w:hAnsi="Times New Roman" w:cs="Times New Roman"/>
          <w:sz w:val="28"/>
          <w:szCs w:val="28"/>
        </w:rPr>
        <w:t>6. Наличие документов, подтверждающих апробацию отдельных положений работы (да/нет).</w:t>
      </w:r>
    </w:p>
    <w:p w:rsidR="00E02EC3" w:rsidRPr="0089387F" w:rsidRDefault="00E02EC3" w:rsidP="00E02E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87F">
        <w:rPr>
          <w:rFonts w:ascii="Times New Roman" w:hAnsi="Times New Roman" w:cs="Times New Roman"/>
          <w:sz w:val="28"/>
          <w:szCs w:val="28"/>
        </w:rPr>
        <w:t>7. Публикации по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387F">
        <w:rPr>
          <w:rFonts w:ascii="Times New Roman" w:hAnsi="Times New Roman" w:cs="Times New Roman"/>
          <w:sz w:val="28"/>
          <w:szCs w:val="28"/>
        </w:rPr>
        <w:t xml:space="preserve"> (если имеются):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719"/>
        <w:gridCol w:w="2835"/>
        <w:gridCol w:w="2410"/>
        <w:gridCol w:w="1843"/>
      </w:tblGrid>
      <w:tr w:rsidR="00E02EC3" w:rsidRPr="0089387F" w:rsidTr="00AF58F0">
        <w:tc>
          <w:tcPr>
            <w:tcW w:w="544" w:type="dxa"/>
            <w:shd w:val="clear" w:color="auto" w:fill="auto"/>
          </w:tcPr>
          <w:p w:rsidR="00E02EC3" w:rsidRPr="0089387F" w:rsidRDefault="00E02EC3" w:rsidP="00A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19" w:type="dxa"/>
            <w:shd w:val="clear" w:color="auto" w:fill="auto"/>
          </w:tcPr>
          <w:p w:rsidR="00E02EC3" w:rsidRPr="0089387F" w:rsidRDefault="00E02EC3" w:rsidP="00A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7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835" w:type="dxa"/>
            <w:shd w:val="clear" w:color="auto" w:fill="auto"/>
          </w:tcPr>
          <w:p w:rsidR="00E02EC3" w:rsidRPr="0089387F" w:rsidRDefault="00E02EC3" w:rsidP="00A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7F">
              <w:rPr>
                <w:rFonts w:ascii="Times New Roman" w:hAnsi="Times New Roman" w:cs="Times New Roman"/>
                <w:sz w:val="28"/>
                <w:szCs w:val="28"/>
              </w:rPr>
              <w:t>Издательство, журнал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87F">
              <w:rPr>
                <w:rFonts w:ascii="Times New Roman" w:hAnsi="Times New Roman" w:cs="Times New Roman"/>
                <w:sz w:val="28"/>
                <w:szCs w:val="28"/>
              </w:rPr>
              <w:t>(название, номер, год)</w:t>
            </w:r>
          </w:p>
        </w:tc>
        <w:tc>
          <w:tcPr>
            <w:tcW w:w="2410" w:type="dxa"/>
            <w:shd w:val="clear" w:color="auto" w:fill="auto"/>
          </w:tcPr>
          <w:p w:rsidR="00E02EC3" w:rsidRPr="0089387F" w:rsidRDefault="00E02EC3" w:rsidP="00A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7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87F">
              <w:rPr>
                <w:rFonts w:ascii="Times New Roman" w:hAnsi="Times New Roman" w:cs="Times New Roman"/>
                <w:sz w:val="28"/>
                <w:szCs w:val="28"/>
              </w:rPr>
              <w:t>печатных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387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843" w:type="dxa"/>
            <w:shd w:val="clear" w:color="auto" w:fill="auto"/>
          </w:tcPr>
          <w:p w:rsidR="00E02EC3" w:rsidRPr="0089387F" w:rsidRDefault="00E02EC3" w:rsidP="00A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7F">
              <w:rPr>
                <w:rFonts w:ascii="Times New Roman" w:hAnsi="Times New Roman" w:cs="Times New Roman"/>
                <w:sz w:val="28"/>
                <w:szCs w:val="28"/>
              </w:rPr>
              <w:t>Фамилии соавторов</w:t>
            </w:r>
          </w:p>
        </w:tc>
      </w:tr>
      <w:tr w:rsidR="00E02EC3" w:rsidRPr="0089387F" w:rsidTr="00AF58F0">
        <w:tc>
          <w:tcPr>
            <w:tcW w:w="544" w:type="dxa"/>
            <w:shd w:val="clear" w:color="auto" w:fill="auto"/>
          </w:tcPr>
          <w:p w:rsidR="00E02EC3" w:rsidRPr="0089387F" w:rsidRDefault="00E02EC3" w:rsidP="00A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9" w:type="dxa"/>
            <w:shd w:val="clear" w:color="auto" w:fill="auto"/>
          </w:tcPr>
          <w:p w:rsidR="00E02EC3" w:rsidRPr="0089387F" w:rsidRDefault="00E02EC3" w:rsidP="00A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02EC3" w:rsidRPr="0089387F" w:rsidRDefault="00E02EC3" w:rsidP="00A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02EC3" w:rsidRPr="0089387F" w:rsidRDefault="00E02EC3" w:rsidP="00A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02EC3" w:rsidRPr="0089387F" w:rsidRDefault="00E02EC3" w:rsidP="00A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EC3" w:rsidRPr="0089387F" w:rsidTr="00AF58F0">
        <w:tc>
          <w:tcPr>
            <w:tcW w:w="544" w:type="dxa"/>
            <w:shd w:val="clear" w:color="auto" w:fill="auto"/>
          </w:tcPr>
          <w:p w:rsidR="00E02EC3" w:rsidRPr="0089387F" w:rsidRDefault="00E02EC3" w:rsidP="00A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9" w:type="dxa"/>
            <w:shd w:val="clear" w:color="auto" w:fill="auto"/>
          </w:tcPr>
          <w:p w:rsidR="00E02EC3" w:rsidRPr="0089387F" w:rsidRDefault="00E02EC3" w:rsidP="00A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02EC3" w:rsidRPr="0089387F" w:rsidRDefault="00E02EC3" w:rsidP="00A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02EC3" w:rsidRPr="0089387F" w:rsidRDefault="00E02EC3" w:rsidP="00A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02EC3" w:rsidRPr="0089387F" w:rsidRDefault="00E02EC3" w:rsidP="00A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EC3" w:rsidRPr="0089387F" w:rsidTr="00AF58F0">
        <w:tc>
          <w:tcPr>
            <w:tcW w:w="544" w:type="dxa"/>
            <w:shd w:val="clear" w:color="auto" w:fill="auto"/>
          </w:tcPr>
          <w:p w:rsidR="00E02EC3" w:rsidRPr="0089387F" w:rsidRDefault="00E02EC3" w:rsidP="00A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19" w:type="dxa"/>
            <w:shd w:val="clear" w:color="auto" w:fill="auto"/>
          </w:tcPr>
          <w:p w:rsidR="00E02EC3" w:rsidRPr="0089387F" w:rsidRDefault="00E02EC3" w:rsidP="00A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02EC3" w:rsidRPr="0089387F" w:rsidRDefault="00E02EC3" w:rsidP="00A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02EC3" w:rsidRPr="0089387F" w:rsidRDefault="00E02EC3" w:rsidP="00A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02EC3" w:rsidRPr="0089387F" w:rsidRDefault="00E02EC3" w:rsidP="00AF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EC3" w:rsidRPr="0089387F" w:rsidRDefault="00E02EC3" w:rsidP="00E0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EC3" w:rsidRDefault="00E02EC3" w:rsidP="00E0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02EC3" w:rsidRDefault="00E02EC3" w:rsidP="00E0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7F">
        <w:rPr>
          <w:rFonts w:ascii="Times New Roman" w:hAnsi="Times New Roman" w:cs="Times New Roman"/>
          <w:sz w:val="28"/>
          <w:szCs w:val="28"/>
        </w:rPr>
        <w:t>Копии публикаций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387F">
        <w:rPr>
          <w:rFonts w:ascii="Times New Roman" w:hAnsi="Times New Roman" w:cs="Times New Roman"/>
          <w:sz w:val="28"/>
          <w:szCs w:val="28"/>
        </w:rPr>
        <w:t>документов, подтверждающих апробацию отдельных положений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387F">
        <w:rPr>
          <w:rFonts w:ascii="Times New Roman" w:hAnsi="Times New Roman" w:cs="Times New Roman"/>
          <w:sz w:val="28"/>
          <w:szCs w:val="28"/>
        </w:rPr>
        <w:t xml:space="preserve"> в количестве __________ листов.</w:t>
      </w:r>
    </w:p>
    <w:p w:rsidR="00E02EC3" w:rsidRDefault="00E02EC3" w:rsidP="00E0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EC3" w:rsidRPr="0089387F" w:rsidRDefault="00E02EC3" w:rsidP="00E0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EC3" w:rsidRDefault="00E02EC3" w:rsidP="00E0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7F">
        <w:rPr>
          <w:rFonts w:ascii="Times New Roman" w:hAnsi="Times New Roman" w:cs="Times New Roman"/>
          <w:sz w:val="28"/>
          <w:szCs w:val="28"/>
        </w:rPr>
        <w:t>Студент:</w:t>
      </w:r>
    </w:p>
    <w:p w:rsidR="00E02EC3" w:rsidRPr="0089387F" w:rsidRDefault="00E02EC3" w:rsidP="00E0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EC3" w:rsidRDefault="00E02EC3" w:rsidP="00E0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87F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E02EC3" w:rsidRPr="0089387F" w:rsidRDefault="00E02EC3" w:rsidP="00E0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EC3" w:rsidRDefault="00E02EC3" w:rsidP="00E02E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EC3" w:rsidRDefault="00E02EC3" w:rsidP="00E02E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EC3" w:rsidRDefault="00E02EC3" w:rsidP="00E02E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EC3" w:rsidRDefault="00E02EC3" w:rsidP="00E02E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EC3" w:rsidRDefault="00E02EC3" w:rsidP="00E02E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2EC3" w:rsidRDefault="00E02EC3" w:rsidP="00E02EC3">
      <w:pPr>
        <w:pStyle w:val="a3"/>
        <w:spacing w:after="0" w:line="240" w:lineRule="auto"/>
        <w:ind w:left="5670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E02EC3" w:rsidRDefault="00E02EC3" w:rsidP="00E02EC3">
      <w:pPr>
        <w:pStyle w:val="a3"/>
        <w:spacing w:after="0" w:line="240" w:lineRule="auto"/>
        <w:ind w:left="5670"/>
        <w:rPr>
          <w:sz w:val="28"/>
        </w:rPr>
      </w:pPr>
      <w:r>
        <w:rPr>
          <w:sz w:val="28"/>
        </w:rPr>
        <w:t xml:space="preserve">к Положению </w:t>
      </w:r>
      <w:r w:rsidRPr="00E02EC3">
        <w:rPr>
          <w:sz w:val="28"/>
        </w:rPr>
        <w:t>о проведении Открытого конкурса научных работ «Бюджетно-налоговая политика и экономический рост России»</w:t>
      </w:r>
    </w:p>
    <w:p w:rsidR="00E02EC3" w:rsidRPr="0089387F" w:rsidRDefault="00E02EC3" w:rsidP="00E02E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2EC3" w:rsidRPr="0089387F" w:rsidRDefault="00E02EC3" w:rsidP="00E02E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2EC3" w:rsidRPr="0089387F" w:rsidRDefault="00E02EC3" w:rsidP="00E02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87F">
        <w:rPr>
          <w:rFonts w:ascii="Times New Roman" w:hAnsi="Times New Roman" w:cs="Times New Roman"/>
          <w:b/>
          <w:sz w:val="28"/>
          <w:szCs w:val="28"/>
        </w:rPr>
        <w:t xml:space="preserve">Сведения об авторе </w:t>
      </w:r>
    </w:p>
    <w:p w:rsidR="00E02EC3" w:rsidRPr="0089387F" w:rsidRDefault="00E02EC3" w:rsidP="00E02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EC3" w:rsidRPr="0089387F" w:rsidRDefault="00E02EC3" w:rsidP="00E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7F">
        <w:rPr>
          <w:rFonts w:ascii="Times New Roman" w:hAnsi="Times New Roman" w:cs="Times New Roman"/>
          <w:sz w:val="28"/>
          <w:szCs w:val="28"/>
        </w:rPr>
        <w:t>1. Ф.И.О. полностью</w:t>
      </w:r>
    </w:p>
    <w:p w:rsidR="00E02EC3" w:rsidRPr="0089387F" w:rsidRDefault="00E02EC3" w:rsidP="00E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7F">
        <w:rPr>
          <w:rFonts w:ascii="Times New Roman" w:hAnsi="Times New Roman" w:cs="Times New Roman"/>
          <w:sz w:val="28"/>
          <w:szCs w:val="28"/>
        </w:rPr>
        <w:t>2. ВУЗ (полное наименование)</w:t>
      </w:r>
    </w:p>
    <w:p w:rsidR="00E02EC3" w:rsidRDefault="00E02EC3" w:rsidP="00E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B0B">
        <w:rPr>
          <w:rFonts w:ascii="Times New Roman" w:hAnsi="Times New Roman" w:cs="Times New Roman"/>
          <w:sz w:val="28"/>
          <w:szCs w:val="28"/>
        </w:rPr>
        <w:t>3. Факультет</w:t>
      </w:r>
    </w:p>
    <w:p w:rsidR="00E02EC3" w:rsidRPr="009F6B0B" w:rsidRDefault="00E02EC3" w:rsidP="00E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Группа</w:t>
      </w:r>
    </w:p>
    <w:p w:rsidR="00E02EC3" w:rsidRPr="009F6B0B" w:rsidRDefault="00E02EC3" w:rsidP="00E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B0B">
        <w:rPr>
          <w:rFonts w:ascii="Times New Roman" w:hAnsi="Times New Roman" w:cs="Times New Roman"/>
          <w:sz w:val="28"/>
          <w:szCs w:val="28"/>
        </w:rPr>
        <w:t>4. Почтовый адрес ВУЗа</w:t>
      </w:r>
    </w:p>
    <w:p w:rsidR="00E02EC3" w:rsidRPr="0089387F" w:rsidRDefault="00E02EC3" w:rsidP="00E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387F">
        <w:rPr>
          <w:rFonts w:ascii="Times New Roman" w:hAnsi="Times New Roman" w:cs="Times New Roman"/>
          <w:sz w:val="28"/>
          <w:szCs w:val="28"/>
        </w:rPr>
        <w:t>. Контактный телефон</w:t>
      </w:r>
    </w:p>
    <w:p w:rsidR="00E02EC3" w:rsidRPr="00A93D73" w:rsidRDefault="00E02EC3" w:rsidP="00E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387F">
        <w:rPr>
          <w:rFonts w:ascii="Times New Roman" w:hAnsi="Times New Roman" w:cs="Times New Roman"/>
          <w:sz w:val="28"/>
          <w:szCs w:val="28"/>
        </w:rPr>
        <w:t xml:space="preserve">. </w:t>
      </w:r>
      <w:r w:rsidRPr="008938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93D73">
        <w:rPr>
          <w:rFonts w:ascii="Times New Roman" w:hAnsi="Times New Roman" w:cs="Times New Roman"/>
          <w:sz w:val="28"/>
          <w:szCs w:val="28"/>
        </w:rPr>
        <w:t>-</w:t>
      </w:r>
      <w:r w:rsidRPr="0089387F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E02EC3" w:rsidRDefault="00E02EC3" w:rsidP="00E02EC3">
      <w:pPr>
        <w:pStyle w:val="21"/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E02EC3" w:rsidRDefault="00E02EC3" w:rsidP="00E02EC3">
      <w:pPr>
        <w:pStyle w:val="21"/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E02EC3" w:rsidRDefault="00E02EC3" w:rsidP="00E02EC3">
      <w:pPr>
        <w:pStyle w:val="21"/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E02EC3" w:rsidRDefault="00E02EC3" w:rsidP="00E02EC3">
      <w:pPr>
        <w:pStyle w:val="21"/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E02EC3" w:rsidRDefault="00E02EC3" w:rsidP="00E02EC3">
      <w:pPr>
        <w:pStyle w:val="21"/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E02EC3" w:rsidRDefault="00E02EC3" w:rsidP="00E02EC3">
      <w:pPr>
        <w:pStyle w:val="21"/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E02EC3" w:rsidRDefault="00E02EC3" w:rsidP="00E02EC3">
      <w:pPr>
        <w:pStyle w:val="21"/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E02EC3" w:rsidRDefault="00E02EC3" w:rsidP="00E02EC3">
      <w:pPr>
        <w:pStyle w:val="21"/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ru-RU"/>
        </w:rPr>
        <w:br w:type="page"/>
      </w:r>
    </w:p>
    <w:p w:rsidR="00E02EC3" w:rsidRDefault="00E02EC3" w:rsidP="00E02EC3">
      <w:pPr>
        <w:pStyle w:val="a3"/>
        <w:spacing w:after="0" w:line="240" w:lineRule="auto"/>
        <w:ind w:left="5670"/>
        <w:rPr>
          <w:sz w:val="28"/>
        </w:rPr>
      </w:pPr>
      <w:r>
        <w:rPr>
          <w:sz w:val="28"/>
        </w:rPr>
        <w:lastRenderedPageBreak/>
        <w:t>Приложение № 3</w:t>
      </w:r>
    </w:p>
    <w:p w:rsidR="00E02EC3" w:rsidRDefault="00E02EC3" w:rsidP="00E02EC3">
      <w:pPr>
        <w:pStyle w:val="a3"/>
        <w:spacing w:after="0" w:line="240" w:lineRule="auto"/>
        <w:ind w:left="5670"/>
        <w:rPr>
          <w:sz w:val="28"/>
        </w:rPr>
      </w:pPr>
      <w:r>
        <w:rPr>
          <w:sz w:val="28"/>
        </w:rPr>
        <w:t xml:space="preserve">к Положению </w:t>
      </w:r>
      <w:r w:rsidRPr="00E02EC3">
        <w:rPr>
          <w:sz w:val="28"/>
        </w:rPr>
        <w:t>о проведении Открытого конкурса научных работ «Бюджетно-налоговая политика и экономический рост России»</w:t>
      </w:r>
    </w:p>
    <w:p w:rsidR="00E02EC3" w:rsidRDefault="00E02EC3" w:rsidP="00E02EC3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E02EC3" w:rsidRDefault="00E02EC3" w:rsidP="00E02EC3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E02EC3" w:rsidRDefault="00E02EC3" w:rsidP="00E02EC3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E02EC3" w:rsidRPr="00E466D6" w:rsidRDefault="00E02EC3" w:rsidP="00E02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D6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Pr="00E466D6">
        <w:rPr>
          <w:rFonts w:ascii="Times New Roman" w:hAnsi="Times New Roman" w:cs="Times New Roman"/>
          <w:b/>
          <w:sz w:val="28"/>
          <w:szCs w:val="28"/>
        </w:rPr>
        <w:t xml:space="preserve">оформлению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r w:rsidRPr="00E466D6">
        <w:rPr>
          <w:rFonts w:ascii="Times New Roman" w:hAnsi="Times New Roman" w:cs="Times New Roman"/>
          <w:b/>
          <w:sz w:val="28"/>
          <w:szCs w:val="28"/>
        </w:rPr>
        <w:t xml:space="preserve">научной работы </w:t>
      </w:r>
    </w:p>
    <w:p w:rsidR="00E02EC3" w:rsidRPr="00E466D6" w:rsidRDefault="00E02EC3" w:rsidP="00E02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EC3" w:rsidRPr="00E466D6" w:rsidRDefault="00E02EC3" w:rsidP="00E0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D6">
        <w:rPr>
          <w:rFonts w:ascii="Times New Roman" w:hAnsi="Times New Roman" w:cs="Times New Roman"/>
          <w:sz w:val="28"/>
          <w:szCs w:val="28"/>
        </w:rPr>
        <w:t xml:space="preserve">1. Научная работа должна быть предоставлена на конкурс в электронном виде, объемом – не более 25 страниц формата А4. Текст должен быть набран в редакторе </w:t>
      </w:r>
      <w:r w:rsidRPr="00E466D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466D6">
        <w:rPr>
          <w:rFonts w:ascii="Times New Roman" w:hAnsi="Times New Roman" w:cs="Times New Roman"/>
          <w:sz w:val="28"/>
          <w:szCs w:val="28"/>
        </w:rPr>
        <w:t xml:space="preserve"> </w:t>
      </w:r>
      <w:r w:rsidRPr="00E466D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466D6">
        <w:rPr>
          <w:rFonts w:ascii="Times New Roman" w:hAnsi="Times New Roman" w:cs="Times New Roman"/>
          <w:sz w:val="28"/>
          <w:szCs w:val="28"/>
        </w:rPr>
        <w:t xml:space="preserve"> со следующими установками:</w:t>
      </w:r>
    </w:p>
    <w:p w:rsidR="00E02EC3" w:rsidRPr="00E466D6" w:rsidRDefault="00E02EC3" w:rsidP="00E02EC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D6">
        <w:rPr>
          <w:rFonts w:ascii="Times New Roman" w:hAnsi="Times New Roman" w:cs="Times New Roman"/>
          <w:sz w:val="28"/>
          <w:szCs w:val="28"/>
        </w:rPr>
        <w:t>- межстрочный интервал – полуторный;</w:t>
      </w:r>
    </w:p>
    <w:p w:rsidR="00E02EC3" w:rsidRPr="00684617" w:rsidRDefault="00E02EC3" w:rsidP="00E02EC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617">
        <w:rPr>
          <w:rFonts w:ascii="Times New Roman" w:hAnsi="Times New Roman" w:cs="Times New Roman"/>
          <w:sz w:val="28"/>
          <w:szCs w:val="28"/>
        </w:rPr>
        <w:t xml:space="preserve">- </w:t>
      </w:r>
      <w:r w:rsidRPr="00E466D6">
        <w:rPr>
          <w:rFonts w:ascii="Times New Roman" w:hAnsi="Times New Roman" w:cs="Times New Roman"/>
          <w:sz w:val="28"/>
          <w:szCs w:val="28"/>
        </w:rPr>
        <w:t>шрифт</w:t>
      </w:r>
      <w:r w:rsidRPr="00684617">
        <w:rPr>
          <w:rFonts w:ascii="Times New Roman" w:hAnsi="Times New Roman" w:cs="Times New Roman"/>
          <w:sz w:val="28"/>
          <w:szCs w:val="28"/>
        </w:rPr>
        <w:t xml:space="preserve"> </w:t>
      </w:r>
      <w:r w:rsidRPr="00E466D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84617">
        <w:rPr>
          <w:rFonts w:ascii="Times New Roman" w:hAnsi="Times New Roman" w:cs="Times New Roman"/>
          <w:sz w:val="28"/>
          <w:szCs w:val="28"/>
        </w:rPr>
        <w:t xml:space="preserve"> </w:t>
      </w:r>
      <w:r w:rsidRPr="00E466D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84617">
        <w:rPr>
          <w:rFonts w:ascii="Times New Roman" w:hAnsi="Times New Roman" w:cs="Times New Roman"/>
          <w:sz w:val="28"/>
          <w:szCs w:val="28"/>
        </w:rPr>
        <w:t xml:space="preserve"> </w:t>
      </w:r>
      <w:r w:rsidRPr="00E466D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84617">
        <w:rPr>
          <w:rFonts w:ascii="Times New Roman" w:hAnsi="Times New Roman" w:cs="Times New Roman"/>
          <w:sz w:val="28"/>
          <w:szCs w:val="28"/>
        </w:rPr>
        <w:t>;</w:t>
      </w:r>
    </w:p>
    <w:p w:rsidR="00E02EC3" w:rsidRPr="00E466D6" w:rsidRDefault="00E02EC3" w:rsidP="00E02EC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D6">
        <w:rPr>
          <w:rFonts w:ascii="Times New Roman" w:hAnsi="Times New Roman" w:cs="Times New Roman"/>
          <w:sz w:val="28"/>
          <w:szCs w:val="28"/>
        </w:rPr>
        <w:t>- размер основного шрифта (кегль)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6D6">
        <w:rPr>
          <w:rFonts w:ascii="Times New Roman" w:hAnsi="Times New Roman" w:cs="Times New Roman"/>
          <w:sz w:val="28"/>
          <w:szCs w:val="28"/>
        </w:rPr>
        <w:t>– 14 пт;</w:t>
      </w:r>
    </w:p>
    <w:p w:rsidR="00E02EC3" w:rsidRPr="00E466D6" w:rsidRDefault="00E02EC3" w:rsidP="00E02EC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6D6">
        <w:rPr>
          <w:rFonts w:ascii="Times New Roman" w:hAnsi="Times New Roman" w:cs="Times New Roman"/>
          <w:sz w:val="28"/>
          <w:szCs w:val="28"/>
        </w:rPr>
        <w:t>выравнивание – по ширине.</w:t>
      </w:r>
    </w:p>
    <w:p w:rsidR="00E02EC3" w:rsidRPr="00E466D6" w:rsidRDefault="00E02EC3" w:rsidP="00E0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D6">
        <w:rPr>
          <w:rFonts w:ascii="Times New Roman" w:hAnsi="Times New Roman" w:cs="Times New Roman"/>
          <w:sz w:val="28"/>
          <w:szCs w:val="28"/>
        </w:rPr>
        <w:t>2. Оформление таблиц, рисунков, иллюстраций и приложений производится согласно общепринятым рекомендациям по оформлению научных работ. При этом таблицы должны содержать ссылку на источник их получения (например, «рассчитано автором: …», «составлено по данным: …») или источник заимствования.</w:t>
      </w:r>
    </w:p>
    <w:p w:rsidR="00E02EC3" w:rsidRPr="00E466D6" w:rsidRDefault="00E02EC3" w:rsidP="00E0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D6">
        <w:rPr>
          <w:rFonts w:ascii="Times New Roman" w:hAnsi="Times New Roman" w:cs="Times New Roman"/>
          <w:sz w:val="28"/>
          <w:szCs w:val="28"/>
        </w:rPr>
        <w:t>3. Список используемой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66D6">
        <w:rPr>
          <w:rFonts w:ascii="Times New Roman" w:hAnsi="Times New Roman" w:cs="Times New Roman"/>
          <w:sz w:val="28"/>
          <w:szCs w:val="28"/>
        </w:rPr>
        <w:t xml:space="preserve"> оформляется по правилам библиографического описания (ГОСТ 7.32-2017 «Отчет о научно-исследовательской работе. Структура и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6D6">
        <w:rPr>
          <w:rFonts w:ascii="Times New Roman" w:hAnsi="Times New Roman" w:cs="Times New Roman"/>
          <w:sz w:val="28"/>
          <w:szCs w:val="28"/>
        </w:rPr>
        <w:t xml:space="preserve"> оформления»).</w:t>
      </w:r>
    </w:p>
    <w:p w:rsidR="00E02EC3" w:rsidRPr="00E466D6" w:rsidRDefault="00E02EC3" w:rsidP="00E0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D6">
        <w:rPr>
          <w:rFonts w:ascii="Times New Roman" w:hAnsi="Times New Roman" w:cs="Times New Roman"/>
          <w:sz w:val="28"/>
          <w:szCs w:val="28"/>
        </w:rPr>
        <w:t xml:space="preserve">4. В тексте работы могут использоваться подстрочные ссылки на источник или указание порядкового номера источника в списке литературы. В случае использования заимствованного материала обязательно должны быть приведены ссылки на автора (-ов) и источник заимствования. Письменные работы, </w:t>
      </w:r>
      <w:r w:rsidRPr="007F2C90">
        <w:rPr>
          <w:rFonts w:ascii="Times New Roman" w:hAnsi="Times New Roman" w:cs="Times New Roman"/>
          <w:sz w:val="28"/>
          <w:szCs w:val="28"/>
        </w:rPr>
        <w:t>представленные на конкурс, проверяются в электронной системе «Антиплагиат». При этом, оригинальность текста работы должна составлять не менее 80%.</w:t>
      </w:r>
    </w:p>
    <w:p w:rsidR="00E02EC3" w:rsidRPr="00E466D6" w:rsidRDefault="00E02EC3" w:rsidP="00E0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D6">
        <w:rPr>
          <w:rFonts w:ascii="Times New Roman" w:hAnsi="Times New Roman" w:cs="Times New Roman"/>
          <w:sz w:val="28"/>
          <w:szCs w:val="28"/>
        </w:rPr>
        <w:t>5. Структура работы:</w:t>
      </w:r>
    </w:p>
    <w:p w:rsidR="00E02EC3" w:rsidRPr="00E466D6" w:rsidRDefault="00E02EC3" w:rsidP="00E0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D6">
        <w:rPr>
          <w:rFonts w:ascii="Times New Roman" w:hAnsi="Times New Roman" w:cs="Times New Roman"/>
          <w:sz w:val="28"/>
          <w:szCs w:val="28"/>
        </w:rPr>
        <w:t>5.1. Титульный лист.</w:t>
      </w:r>
    </w:p>
    <w:p w:rsidR="00E02EC3" w:rsidRPr="00E466D6" w:rsidRDefault="00E02EC3" w:rsidP="00E0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D6">
        <w:rPr>
          <w:rFonts w:ascii="Times New Roman" w:hAnsi="Times New Roman" w:cs="Times New Roman"/>
          <w:sz w:val="28"/>
          <w:szCs w:val="28"/>
        </w:rPr>
        <w:t>Оформление титульного листа:</w:t>
      </w:r>
    </w:p>
    <w:p w:rsidR="00E02EC3" w:rsidRPr="00E466D6" w:rsidRDefault="00E02EC3" w:rsidP="00E0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D6">
        <w:rPr>
          <w:rFonts w:ascii="Times New Roman" w:hAnsi="Times New Roman" w:cs="Times New Roman"/>
          <w:sz w:val="28"/>
          <w:szCs w:val="28"/>
        </w:rPr>
        <w:t>- категория участника (студент бакалавриата, специалитета);</w:t>
      </w:r>
    </w:p>
    <w:p w:rsidR="00E02EC3" w:rsidRPr="00E466D6" w:rsidRDefault="00E02EC3" w:rsidP="00E0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6D6">
        <w:rPr>
          <w:rFonts w:ascii="Times New Roman" w:hAnsi="Times New Roman" w:cs="Times New Roman"/>
          <w:sz w:val="28"/>
          <w:szCs w:val="28"/>
        </w:rPr>
        <w:t>заглавие работы- по центру страницы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EC3" w:rsidRPr="00E466D6" w:rsidRDefault="00E02EC3" w:rsidP="00E0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6D6">
        <w:rPr>
          <w:rFonts w:ascii="Times New Roman" w:hAnsi="Times New Roman" w:cs="Times New Roman"/>
          <w:sz w:val="28"/>
          <w:szCs w:val="28"/>
        </w:rPr>
        <w:t>Ф.И.О. автора (ов)- справа под названием работы;</w:t>
      </w:r>
    </w:p>
    <w:p w:rsidR="00E02EC3" w:rsidRPr="00E466D6" w:rsidRDefault="00E02EC3" w:rsidP="00E0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6D6">
        <w:rPr>
          <w:rFonts w:ascii="Times New Roman" w:hAnsi="Times New Roman" w:cs="Times New Roman"/>
          <w:sz w:val="28"/>
          <w:szCs w:val="28"/>
        </w:rPr>
        <w:t>место учебы (полное наименование учреждения) автора (-ов), факультет, курс, группа.</w:t>
      </w:r>
    </w:p>
    <w:p w:rsidR="00E02EC3" w:rsidRPr="00E466D6" w:rsidRDefault="00E02EC3" w:rsidP="00E0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D6">
        <w:rPr>
          <w:rFonts w:ascii="Times New Roman" w:hAnsi="Times New Roman" w:cs="Times New Roman"/>
          <w:sz w:val="28"/>
          <w:szCs w:val="28"/>
        </w:rPr>
        <w:t>5.2 Оглавление (название глав и пунктов с указанием страниц).</w:t>
      </w:r>
    </w:p>
    <w:p w:rsidR="00E02EC3" w:rsidRPr="00E466D6" w:rsidRDefault="00E02EC3" w:rsidP="00E0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D6">
        <w:rPr>
          <w:rFonts w:ascii="Times New Roman" w:hAnsi="Times New Roman" w:cs="Times New Roman"/>
          <w:sz w:val="28"/>
          <w:szCs w:val="28"/>
        </w:rPr>
        <w:t>5.3. Аннотация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EC3" w:rsidRPr="00E466D6" w:rsidRDefault="00E02EC3" w:rsidP="00E0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D6">
        <w:rPr>
          <w:rFonts w:ascii="Times New Roman" w:hAnsi="Times New Roman" w:cs="Times New Roman"/>
          <w:sz w:val="28"/>
          <w:szCs w:val="28"/>
        </w:rPr>
        <w:t>5.4. Ключевые слова (5-10 слов).</w:t>
      </w:r>
    </w:p>
    <w:p w:rsidR="00E02EC3" w:rsidRPr="00E466D6" w:rsidRDefault="00E02EC3" w:rsidP="00E0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D6">
        <w:rPr>
          <w:rFonts w:ascii="Times New Roman" w:hAnsi="Times New Roman" w:cs="Times New Roman"/>
          <w:sz w:val="28"/>
          <w:szCs w:val="28"/>
        </w:rPr>
        <w:t xml:space="preserve">5.5. Введение. Во введении кратко обосновывается актуальность избранной темы, формулируется цель и конкретные задачи исследования, указываются объект и предмет исследования, дается характеристика теоретической и методологической </w:t>
      </w:r>
      <w:r w:rsidRPr="00E466D6">
        <w:rPr>
          <w:rFonts w:ascii="Times New Roman" w:hAnsi="Times New Roman" w:cs="Times New Roman"/>
          <w:sz w:val="28"/>
          <w:szCs w:val="28"/>
        </w:rPr>
        <w:lastRenderedPageBreak/>
        <w:t>основы и информационной базы исследования, выделяются элементы научной новизны, сообщается, в чем заключается значимость и /или прикладная ценность полученных результатов.</w:t>
      </w:r>
    </w:p>
    <w:p w:rsidR="00E02EC3" w:rsidRPr="00E466D6" w:rsidRDefault="00E02EC3" w:rsidP="00E0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D6">
        <w:rPr>
          <w:rFonts w:ascii="Times New Roman" w:hAnsi="Times New Roman" w:cs="Times New Roman"/>
          <w:sz w:val="28"/>
          <w:szCs w:val="28"/>
        </w:rPr>
        <w:t>5.6. 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6D6">
        <w:rPr>
          <w:rFonts w:ascii="Times New Roman" w:hAnsi="Times New Roman" w:cs="Times New Roman"/>
          <w:sz w:val="28"/>
          <w:szCs w:val="28"/>
        </w:rPr>
        <w:t>- приводятся примеры, содержащие методику и технику исследования, излагаются и обсуждаются полученные результаты с указанием элементов научной новизны. Основная часть должна точно соответствовать теме работы и полностью ее раскрывать.</w:t>
      </w:r>
    </w:p>
    <w:p w:rsidR="00E02EC3" w:rsidRPr="00E466D6" w:rsidRDefault="00E02EC3" w:rsidP="00E0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D6">
        <w:rPr>
          <w:rFonts w:ascii="Times New Roman" w:hAnsi="Times New Roman" w:cs="Times New Roman"/>
          <w:sz w:val="28"/>
          <w:szCs w:val="28"/>
        </w:rPr>
        <w:t>5.7. Заключение должно содержать обобщенную итоговую оценку проведенной работы, практические рекомендации, прогнозы, предполагаемые масштабы использования, возможные научные направления дальнейшего исследования.</w:t>
      </w:r>
    </w:p>
    <w:p w:rsidR="00E02EC3" w:rsidRPr="00E466D6" w:rsidRDefault="00E02EC3" w:rsidP="00E0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D6">
        <w:rPr>
          <w:rFonts w:ascii="Times New Roman" w:hAnsi="Times New Roman" w:cs="Times New Roman"/>
          <w:sz w:val="28"/>
          <w:szCs w:val="28"/>
        </w:rPr>
        <w:t>5.8. Список использованных источников и интернет-ресурсов.</w:t>
      </w:r>
    </w:p>
    <w:p w:rsidR="00E02EC3" w:rsidRPr="00E466D6" w:rsidRDefault="00E02EC3" w:rsidP="00E0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D6">
        <w:rPr>
          <w:rFonts w:ascii="Times New Roman" w:hAnsi="Times New Roman" w:cs="Times New Roman"/>
          <w:sz w:val="28"/>
          <w:szCs w:val="28"/>
        </w:rPr>
        <w:t>5.9. Приложения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6D6">
        <w:rPr>
          <w:rFonts w:ascii="Times New Roman" w:hAnsi="Times New Roman" w:cs="Times New Roman"/>
          <w:sz w:val="28"/>
          <w:szCs w:val="28"/>
        </w:rPr>
        <w:t xml:space="preserve"> включая вспомогательные и/или дополнительные материалы (расчеты, таблицы, графики, рисунки и т.д.).</w:t>
      </w:r>
    </w:p>
    <w:p w:rsidR="00E02EC3" w:rsidRDefault="00E02EC3" w:rsidP="00E02EC3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E02EC3" w:rsidRDefault="00E02EC3" w:rsidP="00E02EC3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E02EC3" w:rsidRDefault="00E02EC3" w:rsidP="00E02EC3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E02EC3" w:rsidRDefault="00E02EC3" w:rsidP="00E02EC3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E02EC3" w:rsidRDefault="00E02EC3" w:rsidP="00E02EC3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E02EC3" w:rsidRDefault="00E02EC3" w:rsidP="00E02EC3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E02EC3" w:rsidRDefault="00E02EC3" w:rsidP="00E02EC3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E02EC3" w:rsidRDefault="00E02EC3" w:rsidP="00E02EC3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E02EC3" w:rsidRDefault="00E02EC3" w:rsidP="00E02EC3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E02EC3" w:rsidRDefault="00E02EC3" w:rsidP="00E02E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02EC3" w:rsidRDefault="00E02EC3" w:rsidP="00E02EC3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E02EC3" w:rsidRDefault="00E02EC3" w:rsidP="00E02EC3">
      <w:pPr>
        <w:pStyle w:val="a3"/>
        <w:spacing w:after="0" w:line="240" w:lineRule="auto"/>
        <w:ind w:left="5670"/>
        <w:rPr>
          <w:sz w:val="28"/>
        </w:rPr>
      </w:pPr>
      <w:r>
        <w:rPr>
          <w:sz w:val="28"/>
        </w:rPr>
        <w:t>Приложение № 4</w:t>
      </w:r>
    </w:p>
    <w:p w:rsidR="00E02EC3" w:rsidRPr="00E02EC3" w:rsidRDefault="00E02EC3" w:rsidP="00E02EC3">
      <w:pPr>
        <w:pStyle w:val="a3"/>
        <w:spacing w:after="0" w:line="240" w:lineRule="auto"/>
        <w:ind w:left="5670"/>
        <w:rPr>
          <w:sz w:val="28"/>
        </w:rPr>
      </w:pPr>
      <w:r>
        <w:rPr>
          <w:sz w:val="28"/>
        </w:rPr>
        <w:t xml:space="preserve">к Положению </w:t>
      </w:r>
      <w:r w:rsidRPr="00E02EC3">
        <w:rPr>
          <w:sz w:val="28"/>
        </w:rPr>
        <w:t xml:space="preserve">о проведении Открытого конкурса научных работ </w:t>
      </w:r>
    </w:p>
    <w:p w:rsidR="00E02EC3" w:rsidRDefault="00E02EC3" w:rsidP="00E02EC3">
      <w:pPr>
        <w:pStyle w:val="a3"/>
        <w:spacing w:after="0" w:line="240" w:lineRule="auto"/>
        <w:ind w:left="5670"/>
        <w:rPr>
          <w:sz w:val="28"/>
        </w:rPr>
      </w:pPr>
      <w:r w:rsidRPr="00E02EC3">
        <w:rPr>
          <w:sz w:val="28"/>
        </w:rPr>
        <w:t>«Бюджетно-налоговая политика и экономический рост России»</w:t>
      </w:r>
    </w:p>
    <w:p w:rsidR="00E02EC3" w:rsidRPr="00793624" w:rsidRDefault="00E02EC3" w:rsidP="00E02EC3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E02EC3" w:rsidRPr="00793624" w:rsidRDefault="00E02EC3" w:rsidP="00E02EC3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793624">
        <w:rPr>
          <w:rFonts w:ascii="Times New Roman" w:hAnsi="Times New Roman"/>
          <w:b/>
          <w:sz w:val="28"/>
          <w:szCs w:val="28"/>
        </w:rPr>
        <w:t xml:space="preserve">Критерии оценки </w:t>
      </w:r>
      <w:r>
        <w:rPr>
          <w:rFonts w:ascii="Times New Roman" w:hAnsi="Times New Roman"/>
          <w:b/>
          <w:sz w:val="28"/>
          <w:szCs w:val="28"/>
        </w:rPr>
        <w:t xml:space="preserve">научной конкурсной работы </w:t>
      </w:r>
    </w:p>
    <w:p w:rsidR="00E02EC3" w:rsidRPr="00793624" w:rsidRDefault="00E02EC3" w:rsidP="00E02EC3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E02EC3" w:rsidRPr="00793624" w:rsidRDefault="00E02EC3" w:rsidP="00E02EC3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793624">
        <w:rPr>
          <w:rFonts w:ascii="Times New Roman" w:hAnsi="Times New Roman"/>
          <w:sz w:val="28"/>
          <w:szCs w:val="28"/>
        </w:rPr>
        <w:t>Наименование темы</w:t>
      </w:r>
      <w:r>
        <w:rPr>
          <w:rFonts w:ascii="Times New Roman" w:hAnsi="Times New Roman"/>
          <w:sz w:val="28"/>
          <w:szCs w:val="28"/>
        </w:rPr>
        <w:t xml:space="preserve"> конкурсной научной работы</w:t>
      </w:r>
      <w:r w:rsidRPr="00793624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E02EC3" w:rsidRPr="00793624" w:rsidRDefault="00E02EC3" w:rsidP="00E02EC3">
      <w:pPr>
        <w:pStyle w:val="21"/>
        <w:rPr>
          <w:rFonts w:ascii="Times New Roman" w:hAnsi="Times New Roman"/>
          <w:sz w:val="28"/>
          <w:szCs w:val="28"/>
        </w:rPr>
      </w:pPr>
    </w:p>
    <w:tbl>
      <w:tblPr>
        <w:tblW w:w="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5918"/>
        <w:gridCol w:w="1701"/>
        <w:gridCol w:w="1028"/>
      </w:tblGrid>
      <w:tr w:rsidR="00E02EC3" w:rsidRPr="008019C4" w:rsidTr="00AF58F0">
        <w:tc>
          <w:tcPr>
            <w:tcW w:w="598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18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 xml:space="preserve">Макс. количество баллов </w:t>
            </w:r>
          </w:p>
        </w:tc>
        <w:tc>
          <w:tcPr>
            <w:tcW w:w="1028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E02EC3" w:rsidRPr="008019C4" w:rsidTr="00AF58F0">
        <w:tc>
          <w:tcPr>
            <w:tcW w:w="598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8" w:type="dxa"/>
            <w:vAlign w:val="center"/>
          </w:tcPr>
          <w:p w:rsidR="00E02EC3" w:rsidRPr="008019C4" w:rsidRDefault="00E02EC3" w:rsidP="00AF58F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Оригинальность темы, ее связь с российской проблематикой, практическая значимость</w:t>
            </w:r>
          </w:p>
        </w:tc>
        <w:tc>
          <w:tcPr>
            <w:tcW w:w="1701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C3" w:rsidRPr="008019C4" w:rsidTr="00AF58F0">
        <w:tc>
          <w:tcPr>
            <w:tcW w:w="598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8" w:type="dxa"/>
            <w:vAlign w:val="center"/>
          </w:tcPr>
          <w:p w:rsidR="00E02EC3" w:rsidRPr="008019C4" w:rsidRDefault="00E02EC3" w:rsidP="00AF58F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Оценка теоретического содержания работы (наличие элементов исследовательского характера, традиционных методик и новейших, полнота учета изменений в законодательстве)</w:t>
            </w:r>
          </w:p>
        </w:tc>
        <w:tc>
          <w:tcPr>
            <w:tcW w:w="1701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8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C3" w:rsidRPr="008019C4" w:rsidTr="00AF58F0">
        <w:trPr>
          <w:trHeight w:val="1110"/>
        </w:trPr>
        <w:tc>
          <w:tcPr>
            <w:tcW w:w="598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8" w:type="dxa"/>
            <w:vAlign w:val="center"/>
          </w:tcPr>
          <w:p w:rsidR="00E02EC3" w:rsidRPr="008019C4" w:rsidRDefault="00E02EC3" w:rsidP="00AF58F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Практическая значимость исследования:</w:t>
            </w:r>
          </w:p>
          <w:p w:rsidR="00E02EC3" w:rsidRPr="008019C4" w:rsidRDefault="00E02EC3" w:rsidP="00AF58F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- для отдельного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 баллов)</w:t>
            </w:r>
          </w:p>
          <w:p w:rsidR="00E02EC3" w:rsidRPr="008019C4" w:rsidRDefault="00E02EC3" w:rsidP="00AF58F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 xml:space="preserve">- для отрасли </w:t>
            </w:r>
            <w:r>
              <w:rPr>
                <w:rFonts w:ascii="Times New Roman" w:hAnsi="Times New Roman"/>
                <w:sz w:val="24"/>
                <w:szCs w:val="24"/>
              </w:rPr>
              <w:t>(14 баллов)</w:t>
            </w:r>
          </w:p>
          <w:p w:rsidR="00E02EC3" w:rsidRPr="008019C4" w:rsidRDefault="00E02EC3" w:rsidP="00AF58F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- для экономики в целом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(21 балл)</w:t>
            </w:r>
          </w:p>
        </w:tc>
        <w:tc>
          <w:tcPr>
            <w:tcW w:w="1701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8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C3" w:rsidRPr="008019C4" w:rsidTr="00AF58F0">
        <w:tc>
          <w:tcPr>
            <w:tcW w:w="598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918" w:type="dxa"/>
            <w:vAlign w:val="center"/>
          </w:tcPr>
          <w:p w:rsidR="00E02EC3" w:rsidRPr="008019C4" w:rsidRDefault="00E02EC3" w:rsidP="00AF58F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Оценка достигнутого результата (полнота раскрытия темы, степень решения поставленных задач)</w:t>
            </w:r>
          </w:p>
        </w:tc>
        <w:tc>
          <w:tcPr>
            <w:tcW w:w="1701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8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C3" w:rsidRPr="008019C4" w:rsidTr="00AF58F0">
        <w:trPr>
          <w:trHeight w:val="1110"/>
        </w:trPr>
        <w:tc>
          <w:tcPr>
            <w:tcW w:w="598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918" w:type="dxa"/>
            <w:vAlign w:val="center"/>
          </w:tcPr>
          <w:p w:rsidR="00E02EC3" w:rsidRPr="008019C4" w:rsidRDefault="00E02EC3" w:rsidP="00AF58F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Внедрение отдельных положений работы:</w:t>
            </w:r>
          </w:p>
          <w:p w:rsidR="00E02EC3" w:rsidRPr="008019C4" w:rsidRDefault="00E02EC3" w:rsidP="00AF58F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 xml:space="preserve"> - доклад на конференции </w:t>
            </w:r>
            <w:r w:rsidRPr="00A150F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150FD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150FD">
              <w:rPr>
                <w:rFonts w:ascii="Times New Roman" w:hAnsi="Times New Roman"/>
                <w:sz w:val="24"/>
                <w:szCs w:val="24"/>
              </w:rPr>
              <w:t>)</w:t>
            </w:r>
            <w:r w:rsidRPr="00801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2EC3" w:rsidRPr="008019C4" w:rsidRDefault="00E02EC3" w:rsidP="00AF58F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 xml:space="preserve"> - публикация </w:t>
            </w:r>
            <w:r w:rsidRPr="00A150F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150FD">
              <w:rPr>
                <w:rFonts w:ascii="Times New Roman" w:hAnsi="Times New Roman"/>
                <w:sz w:val="24"/>
                <w:szCs w:val="24"/>
              </w:rPr>
              <w:t xml:space="preserve"> баллов) </w:t>
            </w:r>
            <w:r w:rsidRPr="008019C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E02EC3" w:rsidRPr="008019C4" w:rsidRDefault="00E02EC3" w:rsidP="00AF58F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 xml:space="preserve"> - внедрение (подтверждено документом) </w:t>
            </w:r>
            <w:r w:rsidRPr="00A150F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150FD">
              <w:rPr>
                <w:rFonts w:ascii="Times New Roman" w:hAnsi="Times New Roman"/>
                <w:sz w:val="24"/>
                <w:szCs w:val="24"/>
              </w:rPr>
              <w:t xml:space="preserve"> баллов)</w:t>
            </w:r>
            <w:r w:rsidRPr="008019C4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701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8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C3" w:rsidRPr="008019C4" w:rsidTr="00AF58F0">
        <w:tc>
          <w:tcPr>
            <w:tcW w:w="598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18" w:type="dxa"/>
            <w:vAlign w:val="center"/>
          </w:tcPr>
          <w:p w:rsidR="00E02EC3" w:rsidRPr="008019C4" w:rsidRDefault="00E02EC3" w:rsidP="00AF58F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 xml:space="preserve">Степень самостоятельности (аргументированность выводов, наличие авторских предложений и рекомендаций) </w:t>
            </w:r>
          </w:p>
        </w:tc>
        <w:tc>
          <w:tcPr>
            <w:tcW w:w="1701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8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C3" w:rsidRPr="008019C4" w:rsidTr="00AF58F0">
        <w:trPr>
          <w:trHeight w:val="1127"/>
        </w:trPr>
        <w:tc>
          <w:tcPr>
            <w:tcW w:w="598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18" w:type="dxa"/>
            <w:vAlign w:val="center"/>
          </w:tcPr>
          <w:p w:rsidR="00E02EC3" w:rsidRPr="008019C4" w:rsidRDefault="00E02EC3" w:rsidP="00AF58F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Качество оформления работы:</w:t>
            </w:r>
          </w:p>
          <w:p w:rsidR="00E02EC3" w:rsidRPr="008019C4" w:rsidRDefault="00E02EC3" w:rsidP="00AF58F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- структура работы (внутренние рубрикации)</w:t>
            </w:r>
          </w:p>
          <w:p w:rsidR="00E02EC3" w:rsidRPr="008019C4" w:rsidRDefault="00E02EC3" w:rsidP="00AF58F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- наличие иллюстраций (схем таблиц)</w:t>
            </w:r>
          </w:p>
          <w:p w:rsidR="00E02EC3" w:rsidRPr="008019C4" w:rsidRDefault="00E02EC3" w:rsidP="00AF58F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- правильность цитирования источников</w:t>
            </w:r>
          </w:p>
        </w:tc>
        <w:tc>
          <w:tcPr>
            <w:tcW w:w="1701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C3" w:rsidRPr="008019C4" w:rsidTr="00AF58F0">
        <w:tc>
          <w:tcPr>
            <w:tcW w:w="598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918" w:type="dxa"/>
            <w:vAlign w:val="center"/>
          </w:tcPr>
          <w:p w:rsidR="00E02EC3" w:rsidRPr="008019C4" w:rsidRDefault="00E02EC3" w:rsidP="00AF58F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Дополнительные баллы за неучтенные достоинства работы (с обоснованием)</w:t>
            </w:r>
          </w:p>
        </w:tc>
        <w:tc>
          <w:tcPr>
            <w:tcW w:w="1701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EC3" w:rsidRPr="008019C4" w:rsidTr="00AF58F0">
        <w:trPr>
          <w:trHeight w:val="485"/>
        </w:trPr>
        <w:tc>
          <w:tcPr>
            <w:tcW w:w="598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918" w:type="dxa"/>
            <w:vAlign w:val="center"/>
          </w:tcPr>
          <w:p w:rsidR="00E02EC3" w:rsidRPr="008019C4" w:rsidRDefault="00E02EC3" w:rsidP="00AF58F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vAlign w:val="center"/>
          </w:tcPr>
          <w:p w:rsidR="00E02EC3" w:rsidRPr="008019C4" w:rsidRDefault="00E02EC3" w:rsidP="00AF58F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EC3" w:rsidRPr="00793624" w:rsidRDefault="00E02EC3" w:rsidP="00E02EC3">
      <w:pPr>
        <w:spacing w:after="0"/>
        <w:rPr>
          <w:sz w:val="28"/>
          <w:szCs w:val="28"/>
        </w:rPr>
      </w:pPr>
    </w:p>
    <w:p w:rsidR="00E02EC3" w:rsidRDefault="00E02EC3" w:rsidP="00E02E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0C8">
        <w:rPr>
          <w:rFonts w:ascii="Times New Roman" w:hAnsi="Times New Roman" w:cs="Times New Roman"/>
          <w:sz w:val="28"/>
          <w:szCs w:val="28"/>
        </w:rPr>
        <w:t xml:space="preserve">Рецензент: (член конкурсного жюри)                                                 Подпись   </w:t>
      </w:r>
    </w:p>
    <w:p w:rsidR="00E02EC3" w:rsidRDefault="00E02EC3" w:rsidP="00CB6E4A">
      <w:pPr>
        <w:pStyle w:val="a3"/>
        <w:spacing w:after="0" w:line="240" w:lineRule="auto"/>
        <w:rPr>
          <w:sz w:val="28"/>
        </w:rPr>
      </w:pPr>
    </w:p>
    <w:p w:rsidR="00CB6E4A" w:rsidRDefault="00CB6E4A" w:rsidP="00CB6E4A">
      <w:pPr>
        <w:pStyle w:val="a3"/>
        <w:spacing w:after="0" w:line="360" w:lineRule="atLeast"/>
        <w:jc w:val="both"/>
        <w:rPr>
          <w:sz w:val="28"/>
          <w:szCs w:val="26"/>
        </w:rPr>
      </w:pPr>
    </w:p>
    <w:p w:rsidR="00CB6E4A" w:rsidRPr="00CB6E4A" w:rsidRDefault="00CB6E4A" w:rsidP="00CB6E4A">
      <w:pPr>
        <w:pStyle w:val="a3"/>
        <w:spacing w:after="0" w:line="360" w:lineRule="atLeast"/>
        <w:jc w:val="both"/>
        <w:rPr>
          <w:sz w:val="28"/>
          <w:szCs w:val="26"/>
        </w:rPr>
        <w:sectPr w:rsidR="00CB6E4A" w:rsidRPr="00CB6E4A" w:rsidSect="00326DB1">
          <w:headerReference w:type="default" r:id="rId11"/>
          <w:headerReference w:type="first" r:id="rId12"/>
          <w:pgSz w:w="11906" w:h="16838"/>
          <w:pgMar w:top="1134" w:right="851" w:bottom="709" w:left="1134" w:header="720" w:footer="720" w:gutter="0"/>
          <w:cols w:space="720"/>
          <w:formProt w:val="0"/>
          <w:titlePg/>
          <w:docGrid w:linePitch="299"/>
        </w:sectPr>
      </w:pPr>
    </w:p>
    <w:p w:rsidR="008674D0" w:rsidRPr="00CB6E4A" w:rsidRDefault="008674D0" w:rsidP="00CB6E4A">
      <w:pPr>
        <w:rPr>
          <w:sz w:val="28"/>
          <w:szCs w:val="28"/>
        </w:rPr>
      </w:pPr>
    </w:p>
    <w:sectPr w:rsidR="008674D0" w:rsidRPr="00CB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57" w:rsidRDefault="006B2657" w:rsidP="009C4E13">
      <w:pPr>
        <w:spacing w:after="0" w:line="240" w:lineRule="auto"/>
      </w:pPr>
      <w:r>
        <w:separator/>
      </w:r>
    </w:p>
  </w:endnote>
  <w:endnote w:type="continuationSeparator" w:id="0">
    <w:p w:rsidR="006B2657" w:rsidRDefault="006B2657" w:rsidP="009C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57" w:rsidRDefault="006B2657" w:rsidP="009C4E13">
      <w:pPr>
        <w:spacing w:after="0" w:line="240" w:lineRule="auto"/>
      </w:pPr>
      <w:r>
        <w:separator/>
      </w:r>
    </w:p>
  </w:footnote>
  <w:footnote w:type="continuationSeparator" w:id="0">
    <w:p w:rsidR="006B2657" w:rsidRDefault="006B2657" w:rsidP="009C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736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4E13" w:rsidRPr="009C4E13" w:rsidRDefault="009C4E13" w:rsidP="009C4E1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4E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4E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4E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1C1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C4E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454817"/>
      <w:docPartObj>
        <w:docPartGallery w:val="Page Numbers (Top of Page)"/>
        <w:docPartUnique/>
      </w:docPartObj>
    </w:sdtPr>
    <w:sdtEndPr/>
    <w:sdtContent>
      <w:p w:rsidR="00E02EC3" w:rsidRDefault="00E02E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C16">
          <w:rPr>
            <w:noProof/>
          </w:rPr>
          <w:t>1</w:t>
        </w:r>
        <w:r>
          <w:fldChar w:fldCharType="end"/>
        </w:r>
      </w:p>
    </w:sdtContent>
  </w:sdt>
  <w:p w:rsidR="00E02EC3" w:rsidRDefault="00E02E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FCC"/>
    <w:multiLevelType w:val="multilevel"/>
    <w:tmpl w:val="F0EA029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0" w:hanging="11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" w15:restartNumberingAfterBreak="0">
    <w:nsid w:val="04DC0CCA"/>
    <w:multiLevelType w:val="hybridMultilevel"/>
    <w:tmpl w:val="BB30C8C0"/>
    <w:lvl w:ilvl="0" w:tplc="D752FE70">
      <w:start w:val="1"/>
      <w:numFmt w:val="bullet"/>
      <w:lvlText w:val="-"/>
      <w:lvlJc w:val="left"/>
      <w:pPr>
        <w:ind w:left="1767" w:hanging="84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A2729C"/>
    <w:multiLevelType w:val="hybridMultilevel"/>
    <w:tmpl w:val="243A062E"/>
    <w:lvl w:ilvl="0" w:tplc="D752FE70">
      <w:start w:val="1"/>
      <w:numFmt w:val="bullet"/>
      <w:lvlText w:val="-"/>
      <w:lvlJc w:val="left"/>
      <w:pPr>
        <w:ind w:left="2258" w:hanging="8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8C3DC9"/>
    <w:multiLevelType w:val="multilevel"/>
    <w:tmpl w:val="6F98B86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CE563BA"/>
    <w:multiLevelType w:val="multilevel"/>
    <w:tmpl w:val="4906E3C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color w:val="auto"/>
      </w:rPr>
    </w:lvl>
    <w:lvl w:ilvl="2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5" w15:restartNumberingAfterBreak="0">
    <w:nsid w:val="76D35174"/>
    <w:multiLevelType w:val="multilevel"/>
    <w:tmpl w:val="D512C0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firstLine="27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" w:firstLine="27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8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5" w:hanging="8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44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80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80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166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B2"/>
    <w:rsid w:val="0004209E"/>
    <w:rsid w:val="000A53F7"/>
    <w:rsid w:val="000B3F47"/>
    <w:rsid w:val="000C326F"/>
    <w:rsid w:val="000F4BEE"/>
    <w:rsid w:val="00123A12"/>
    <w:rsid w:val="00156C8C"/>
    <w:rsid w:val="0016620E"/>
    <w:rsid w:val="001B19FD"/>
    <w:rsid w:val="001D362E"/>
    <w:rsid w:val="001D52F0"/>
    <w:rsid w:val="001E330F"/>
    <w:rsid w:val="001E7C39"/>
    <w:rsid w:val="001F0D01"/>
    <w:rsid w:val="00211281"/>
    <w:rsid w:val="002222FF"/>
    <w:rsid w:val="0023631D"/>
    <w:rsid w:val="00275261"/>
    <w:rsid w:val="002804FA"/>
    <w:rsid w:val="002A7625"/>
    <w:rsid w:val="002B2C71"/>
    <w:rsid w:val="002E06CD"/>
    <w:rsid w:val="002E1D6D"/>
    <w:rsid w:val="00304857"/>
    <w:rsid w:val="00320310"/>
    <w:rsid w:val="00323C59"/>
    <w:rsid w:val="00363140"/>
    <w:rsid w:val="00390066"/>
    <w:rsid w:val="00390882"/>
    <w:rsid w:val="003E2834"/>
    <w:rsid w:val="003E5DEA"/>
    <w:rsid w:val="003E6008"/>
    <w:rsid w:val="004300CF"/>
    <w:rsid w:val="004769C3"/>
    <w:rsid w:val="004B013C"/>
    <w:rsid w:val="004D7022"/>
    <w:rsid w:val="004E02D3"/>
    <w:rsid w:val="00535A7D"/>
    <w:rsid w:val="005468E9"/>
    <w:rsid w:val="00550809"/>
    <w:rsid w:val="0057778B"/>
    <w:rsid w:val="005924C8"/>
    <w:rsid w:val="005C73B3"/>
    <w:rsid w:val="0062226B"/>
    <w:rsid w:val="00644DA1"/>
    <w:rsid w:val="00684617"/>
    <w:rsid w:val="00686D6A"/>
    <w:rsid w:val="006B2657"/>
    <w:rsid w:val="006E27D2"/>
    <w:rsid w:val="0070637C"/>
    <w:rsid w:val="0076241F"/>
    <w:rsid w:val="007F2C90"/>
    <w:rsid w:val="008019C4"/>
    <w:rsid w:val="008242A0"/>
    <w:rsid w:val="008674D0"/>
    <w:rsid w:val="008926E7"/>
    <w:rsid w:val="0089387F"/>
    <w:rsid w:val="008B7B67"/>
    <w:rsid w:val="008E525C"/>
    <w:rsid w:val="00920EB2"/>
    <w:rsid w:val="009878AA"/>
    <w:rsid w:val="009C4E13"/>
    <w:rsid w:val="009E3C6C"/>
    <w:rsid w:val="009F6B0B"/>
    <w:rsid w:val="00A145C2"/>
    <w:rsid w:val="00A150FD"/>
    <w:rsid w:val="00A20B2D"/>
    <w:rsid w:val="00A25857"/>
    <w:rsid w:val="00A55EB0"/>
    <w:rsid w:val="00A736FA"/>
    <w:rsid w:val="00A844D0"/>
    <w:rsid w:val="00A93D73"/>
    <w:rsid w:val="00AF246D"/>
    <w:rsid w:val="00B072E5"/>
    <w:rsid w:val="00B25FE9"/>
    <w:rsid w:val="00B410C3"/>
    <w:rsid w:val="00B42DCB"/>
    <w:rsid w:val="00B723B2"/>
    <w:rsid w:val="00BC1C16"/>
    <w:rsid w:val="00BE0F88"/>
    <w:rsid w:val="00CB6E4A"/>
    <w:rsid w:val="00CC6B4F"/>
    <w:rsid w:val="00D2522F"/>
    <w:rsid w:val="00D33F98"/>
    <w:rsid w:val="00DA6261"/>
    <w:rsid w:val="00DC7FF6"/>
    <w:rsid w:val="00DD22C3"/>
    <w:rsid w:val="00DF254B"/>
    <w:rsid w:val="00E02EC3"/>
    <w:rsid w:val="00E130C8"/>
    <w:rsid w:val="00E42453"/>
    <w:rsid w:val="00E466D6"/>
    <w:rsid w:val="00E56A99"/>
    <w:rsid w:val="00E876A1"/>
    <w:rsid w:val="00EA4848"/>
    <w:rsid w:val="00ED1695"/>
    <w:rsid w:val="00EF13E2"/>
    <w:rsid w:val="00EF3C90"/>
    <w:rsid w:val="00EF3F0F"/>
    <w:rsid w:val="00F12491"/>
    <w:rsid w:val="00F26603"/>
    <w:rsid w:val="00F35CB7"/>
    <w:rsid w:val="00F54385"/>
    <w:rsid w:val="00F7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C88E4-D1B3-438D-A05F-C92538E2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23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3B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Базовый"/>
    <w:rsid w:val="00B723B2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List Paragraph"/>
    <w:basedOn w:val="a"/>
    <w:uiPriority w:val="34"/>
    <w:qFormat/>
    <w:rsid w:val="002E1D6D"/>
    <w:pPr>
      <w:ind w:left="720"/>
      <w:contextualSpacing/>
    </w:pPr>
  </w:style>
  <w:style w:type="paragraph" w:customStyle="1" w:styleId="21">
    <w:name w:val="Средняя сетка 21"/>
    <w:qFormat/>
    <w:rsid w:val="005508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9C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E13"/>
  </w:style>
  <w:style w:type="paragraph" w:styleId="a7">
    <w:name w:val="footer"/>
    <w:basedOn w:val="a"/>
    <w:link w:val="a8"/>
    <w:uiPriority w:val="99"/>
    <w:unhideWhenUsed/>
    <w:rsid w:val="009C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0FDA-61E9-4813-8572-D191E2760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AA51B-7ECF-421E-8828-ACFF244ECE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1DA86D-4650-4AF9-8E27-0005919D4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83784F-A3D5-4D78-9CF9-8FD53F4A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1371</Words>
  <Characters>9571</Characters>
  <Application>Microsoft Office Word</Application>
  <DocSecurity>0</DocSecurity>
  <Lines>217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Коханенко Дмитрий Васильевич</cp:lastModifiedBy>
  <cp:revision>2</cp:revision>
  <dcterms:created xsi:type="dcterms:W3CDTF">2019-03-14T08:07:00Z</dcterms:created>
  <dcterms:modified xsi:type="dcterms:W3CDTF">2019-03-14T08:07:00Z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