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7B" w:rsidRPr="00F45324" w:rsidRDefault="004868DA" w:rsidP="00F4532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F4532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Management</w:t>
      </w:r>
    </w:p>
    <w:p w:rsidR="00F45324" w:rsidRPr="00F45324" w:rsidRDefault="00F45324" w:rsidP="00F4532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proofErr w:type="gramStart"/>
      <w:r w:rsidRPr="00F4532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B.1.2.1.1.</w:t>
      </w:r>
      <w:proofErr w:type="gramEnd"/>
    </w:p>
    <w:p w:rsidR="004868DA" w:rsidRDefault="004868DA" w:rsidP="00F45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Degree: </w:t>
      </w:r>
      <w:r w:rsidRPr="00F45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Bachelor</w:t>
      </w:r>
    </w:p>
    <w:p w:rsidR="007F4D7B" w:rsidRPr="007F4D7B" w:rsidRDefault="004868DA" w:rsidP="00F45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Year:</w:t>
      </w:r>
      <w:r w:rsidR="007F4D7B" w:rsidRPr="007F4D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7F4D7B" w:rsidRPr="00F45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</w:p>
    <w:p w:rsidR="007F4D7B" w:rsidRPr="007F4D7B" w:rsidRDefault="00093A26" w:rsidP="00F453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Semester: </w:t>
      </w:r>
      <w:r w:rsidR="00F45324" w:rsidRPr="00F45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Fall</w:t>
      </w:r>
    </w:p>
    <w:p w:rsidR="007F4D7B" w:rsidRDefault="00093A26" w:rsidP="00F45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General workload: </w:t>
      </w:r>
      <w:r w:rsidR="00F45324" w:rsidRPr="007F4D7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4</w:t>
      </w:r>
      <w:r w:rsidR="00F45324" w:rsidRPr="007F4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ECTS</w:t>
      </w:r>
      <w:r w:rsidR="00F45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credits</w:t>
      </w:r>
      <w:proofErr w:type="gramStart"/>
      <w:r w:rsidR="00F45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F45324" w:rsidRPr="007F4D7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 w:rsidR="007F4D7B" w:rsidRPr="007F4D7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144</w:t>
      </w:r>
      <w:proofErr w:type="gramEnd"/>
      <w:r w:rsidR="007F4D7B" w:rsidRPr="007F4D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45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academic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hours</w:t>
      </w:r>
    </w:p>
    <w:p w:rsidR="00F45324" w:rsidRPr="007F4D7B" w:rsidRDefault="00F45324" w:rsidP="007F4D7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F4D7B" w:rsidRPr="007F4D7B" w:rsidRDefault="00093A26" w:rsidP="007F4D7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Course</w:t>
      </w:r>
      <w:r w:rsidRPr="00093A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goals</w:t>
      </w:r>
      <w:r w:rsidRPr="00093A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7F4D7B" w:rsidRPr="007F4D7B" w:rsidRDefault="007F4D7B" w:rsidP="007F4D7B">
      <w:pPr>
        <w:spacing w:after="0"/>
        <w:ind w:right="116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The </w:t>
      </w:r>
      <w:r w:rsidR="00093A26"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course </w:t>
      </w:r>
      <w:r w:rsidR="00093A26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goal </w:t>
      </w: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is to shape a holistic view of business as a process </w:t>
      </w:r>
      <w:r w:rsidR="00093A26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that develops </w:t>
      </w: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>from a business idea, including administrative, legal, economic, managerial and social regulatory mechanisms, assessment of results and justification of development trends.</w:t>
      </w:r>
    </w:p>
    <w:p w:rsidR="007F4D7B" w:rsidRPr="007F4D7B" w:rsidRDefault="007F4D7B" w:rsidP="007F4D7B">
      <w:pPr>
        <w:spacing w:after="0"/>
        <w:ind w:right="115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The </w:t>
      </w:r>
      <w:r w:rsidR="003C2655"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course </w:t>
      </w: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objectives are the following:  </w:t>
      </w:r>
    </w:p>
    <w:p w:rsidR="007F4D7B" w:rsidRPr="007F4D7B" w:rsidRDefault="007F4D7B" w:rsidP="00F453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115" w:firstLine="0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>To learn the theory related to the basic elements of business process;</w:t>
      </w:r>
    </w:p>
    <w:p w:rsidR="007F4D7B" w:rsidRPr="007F4D7B" w:rsidRDefault="007F4D7B" w:rsidP="00F453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115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To build an understanding of modern management efficiency issues;</w:t>
      </w:r>
    </w:p>
    <w:p w:rsidR="007F4D7B" w:rsidRPr="008B6F64" w:rsidRDefault="007F4D7B" w:rsidP="00F453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To build an understanding of the mechanisms for making managerial decisions that are relevant to social and economic </w:t>
      </w:r>
      <w:r w:rsidR="008B6F64" w:rsidRPr="008B6F6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environment</w:t>
      </w:r>
      <w:r w:rsidRPr="008B6F6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;</w:t>
      </w:r>
    </w:p>
    <w:p w:rsidR="007F4D7B" w:rsidRPr="007F4D7B" w:rsidRDefault="007F4D7B" w:rsidP="00F453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To acquire practical skills in gathering, processing and examining information on external and internal factors in order to make managerial decisions;</w:t>
      </w:r>
    </w:p>
    <w:p w:rsidR="007F4D7B" w:rsidRDefault="007F4D7B" w:rsidP="00F453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To acquire practical skills in applying quantitative methods to managerial decision-making.</w:t>
      </w:r>
    </w:p>
    <w:p w:rsidR="00F45324" w:rsidRPr="007F4D7B" w:rsidRDefault="00F45324" w:rsidP="00F45324">
      <w:pPr>
        <w:tabs>
          <w:tab w:val="left" w:pos="284"/>
        </w:tabs>
        <w:spacing w:after="0" w:line="240" w:lineRule="auto"/>
        <w:ind w:right="41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</w:p>
    <w:p w:rsidR="007F4D7B" w:rsidRPr="007F4D7B" w:rsidRDefault="00C01B00" w:rsidP="007F4D7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Key didactic units  </w:t>
      </w:r>
    </w:p>
    <w:p w:rsidR="007F4D7B" w:rsidRPr="007F4D7B" w:rsidRDefault="00C01B00" w:rsidP="00F453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115" w:firstLine="0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Basic concepts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of </w:t>
      </w: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management, definitions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>and</w:t>
      </w: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 origins</w:t>
      </w:r>
    </w:p>
    <w:p w:rsidR="007F4D7B" w:rsidRPr="007F4D7B" w:rsidRDefault="00C01B00" w:rsidP="00F453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115" w:firstLine="0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>Foundations of planning</w:t>
      </w:r>
    </w:p>
    <w:p w:rsidR="007F4D7B" w:rsidRPr="007F4D7B" w:rsidRDefault="00C01B00" w:rsidP="00F453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115" w:firstLine="0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Organizational stucture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>and</w:t>
      </w: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 design</w:t>
      </w:r>
    </w:p>
    <w:p w:rsidR="007F4D7B" w:rsidRPr="007F4D7B" w:rsidRDefault="00C01B00" w:rsidP="00F453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115" w:firstLine="0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Managing working teams. Leadership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>and</w:t>
      </w: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 trust</w:t>
      </w:r>
    </w:p>
    <w:p w:rsidR="007F4D7B" w:rsidRPr="007F4D7B" w:rsidRDefault="00C01B00" w:rsidP="00F453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115" w:firstLine="0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>Foundations of controlling</w:t>
      </w:r>
    </w:p>
    <w:p w:rsidR="007F4D7B" w:rsidRPr="007F4D7B" w:rsidRDefault="00C01B00" w:rsidP="00F453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115" w:firstLine="0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>Foundations of decision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>-</w:t>
      </w: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>making</w:t>
      </w:r>
    </w:p>
    <w:p w:rsidR="007F4D7B" w:rsidRPr="007F4D7B" w:rsidRDefault="00C01B00" w:rsidP="00F453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115" w:firstLine="0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>Basics of operations management</w:t>
      </w:r>
    </w:p>
    <w:p w:rsidR="007F4D7B" w:rsidRPr="007F4D7B" w:rsidRDefault="00C01B00" w:rsidP="00F453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115" w:firstLine="0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>Basics of project management</w:t>
      </w:r>
    </w:p>
    <w:p w:rsidR="007F4D7B" w:rsidRPr="007F4D7B" w:rsidRDefault="00C01B00" w:rsidP="00F453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115" w:firstLine="0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Basics of research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>and</w:t>
      </w: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 development, marketing and supply chain management</w:t>
      </w:r>
    </w:p>
    <w:p w:rsidR="007F4D7B" w:rsidRDefault="00C01B00" w:rsidP="00F453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115" w:firstLine="0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International business strategy. Entry strategies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>and</w:t>
      </w:r>
      <w:r w:rsidRPr="007F4D7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  <w:t xml:space="preserve"> global sourcing</w:t>
      </w:r>
    </w:p>
    <w:p w:rsidR="00F45324" w:rsidRPr="007F4D7B" w:rsidRDefault="00F45324" w:rsidP="00F45324">
      <w:pPr>
        <w:tabs>
          <w:tab w:val="left" w:pos="284"/>
        </w:tabs>
        <w:spacing w:after="0" w:line="240" w:lineRule="auto"/>
        <w:ind w:right="115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en-US" w:eastAsia="ru-RU"/>
        </w:rPr>
      </w:pPr>
    </w:p>
    <w:p w:rsidR="007F4D7B" w:rsidRDefault="00B7272F" w:rsidP="007F4D7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727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Place</w:t>
      </w:r>
      <w:r w:rsidRPr="009044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727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</w:t>
      </w:r>
      <w:r w:rsidRPr="009044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727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Pr="009044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727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course</w:t>
      </w:r>
      <w:r w:rsidRPr="009044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727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within</w:t>
      </w:r>
      <w:r w:rsidRPr="009044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727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Pr="009044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727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curriculum</w:t>
      </w:r>
      <w:r w:rsidRPr="009044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</w:t>
      </w:r>
      <w:r w:rsidR="00904428" w:rsidRPr="00904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Module of general disciplines that reflects institutional specialization</w:t>
      </w:r>
      <w:r w:rsidR="009044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904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45324" w:rsidRPr="00904428" w:rsidRDefault="00F45324" w:rsidP="007F4D7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04428" w:rsidRDefault="00B7272F" w:rsidP="007F4D7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044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Upon completing the course, the students should:   </w:t>
      </w:r>
    </w:p>
    <w:p w:rsidR="007F4D7B" w:rsidRPr="00F45324" w:rsidRDefault="00904428" w:rsidP="007F4D7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4532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Know:</w:t>
      </w:r>
    </w:p>
    <w:p w:rsidR="007F4D7B" w:rsidRPr="007F4D7B" w:rsidRDefault="00904428" w:rsidP="00F453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Theoretical foundations of </w:t>
      </w:r>
      <w:r w:rsidR="007F4D7B"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business structuring;</w:t>
      </w:r>
    </w:p>
    <w:p w:rsidR="007F4D7B" w:rsidRPr="007F4D7B" w:rsidRDefault="007F4D7B" w:rsidP="00F453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Business operations and development principles;</w:t>
      </w:r>
    </w:p>
    <w:p w:rsidR="007F4D7B" w:rsidRPr="00E30D19" w:rsidRDefault="007F4D7B" w:rsidP="00F453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Modern </w:t>
      </w:r>
      <w:r w:rsidR="00E30D19"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manage</w:t>
      </w:r>
      <w:r w:rsidR="00E30D19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rial</w:t>
      </w:r>
      <w:r w:rsidR="00E30D19" w:rsidRPr="00E30D19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decision-making </w:t>
      </w:r>
      <w:r w:rsidRPr="00E30D19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techniques;</w:t>
      </w:r>
    </w:p>
    <w:p w:rsidR="007F4D7B" w:rsidRPr="007F4D7B" w:rsidRDefault="007F4D7B" w:rsidP="00F453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lastRenderedPageBreak/>
        <w:t>Parameters that have an impact upon the  responsibility taken when making managerial decisions;</w:t>
      </w:r>
    </w:p>
    <w:p w:rsidR="007F4D7B" w:rsidRPr="007F4D7B" w:rsidRDefault="00E30D19" w:rsidP="00F453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Main stages of decision-making</w:t>
      </w:r>
      <w:r w:rsidR="007F4D7B"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.</w:t>
      </w:r>
    </w:p>
    <w:p w:rsidR="007F4D7B" w:rsidRPr="00F45324" w:rsidRDefault="00E30D19" w:rsidP="007F4D7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32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Be able to:</w:t>
      </w:r>
    </w:p>
    <w:p w:rsidR="007F4D7B" w:rsidRPr="007F4D7B" w:rsidRDefault="007F4D7B" w:rsidP="00F4532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Develop plans that regulate business operations;</w:t>
      </w:r>
    </w:p>
    <w:p w:rsidR="007F4D7B" w:rsidRPr="007F4D7B" w:rsidRDefault="007F4D7B" w:rsidP="00F4532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Produce recomm</w:t>
      </w:r>
      <w:r w:rsidR="0061559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endations for the most accurate </w:t>
      </w:r>
      <w:r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manage</w:t>
      </w:r>
      <w:r w:rsidR="00E30D19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rial</w:t>
      </w:r>
      <w:r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decision</w:t>
      </w:r>
      <w:r w:rsidR="0061559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-making process, </w:t>
      </w:r>
      <w:r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to correctly forecast the situation development scenario;</w:t>
      </w:r>
    </w:p>
    <w:p w:rsidR="007F4D7B" w:rsidRPr="007F4D7B" w:rsidRDefault="007F4D7B" w:rsidP="00F4532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Use modern information technologies when making managerial decisions;</w:t>
      </w:r>
    </w:p>
    <w:p w:rsidR="007F4D7B" w:rsidRPr="007F4D7B" w:rsidRDefault="007F4D7B" w:rsidP="00F4532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Use a variety of methods for making strategic, tactical and operational decisions when managing company's operations;</w:t>
      </w:r>
    </w:p>
    <w:p w:rsidR="007F4D7B" w:rsidRPr="00F45324" w:rsidRDefault="00615598" w:rsidP="007F4D7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32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Have:</w:t>
      </w:r>
    </w:p>
    <w:p w:rsidR="007F4D7B" w:rsidRPr="007F4D7B" w:rsidRDefault="007F4D7B" w:rsidP="00F4532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Strategic, tactical, operational plan and business plan development skills;</w:t>
      </w:r>
    </w:p>
    <w:p w:rsidR="007F4D7B" w:rsidRPr="007F4D7B" w:rsidRDefault="007F4D7B" w:rsidP="00F4532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Skills of using quantitative and qualitative methods of developing and making managerial decisions;</w:t>
      </w:r>
    </w:p>
    <w:p w:rsidR="007F4D7B" w:rsidRPr="007F4D7B" w:rsidRDefault="007F4D7B" w:rsidP="00F4532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Knowledge of a variety of methods and tools of managerial decision-making;</w:t>
      </w:r>
    </w:p>
    <w:p w:rsidR="007F4D7B" w:rsidRDefault="007F4D7B" w:rsidP="00F4532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F4D7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Skills of building business models.</w:t>
      </w:r>
    </w:p>
    <w:p w:rsidR="00F45324" w:rsidRPr="007F4D7B" w:rsidRDefault="00F45324" w:rsidP="00F45324">
      <w:pPr>
        <w:tabs>
          <w:tab w:val="left" w:pos="284"/>
        </w:tabs>
        <w:spacing w:after="0" w:line="240" w:lineRule="auto"/>
        <w:ind w:right="41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bookmarkStart w:id="0" w:name="_GoBack"/>
      <w:bookmarkEnd w:id="0"/>
    </w:p>
    <w:p w:rsidR="007F4D7B" w:rsidRDefault="00615598" w:rsidP="00F45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Course structure:</w:t>
      </w:r>
      <w:r w:rsidR="007F4D7B" w:rsidRPr="00615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lectures, seminars, practicals  </w:t>
      </w:r>
    </w:p>
    <w:p w:rsidR="00F45324" w:rsidRPr="00615598" w:rsidRDefault="00F45324" w:rsidP="00F45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F4D7B" w:rsidRPr="00615598" w:rsidRDefault="00615598" w:rsidP="00F45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Summative assessment: </w:t>
      </w:r>
      <w:r w:rsidRPr="00615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examination.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</w:p>
    <w:p w:rsidR="007F4D7B" w:rsidRPr="00615598" w:rsidRDefault="007F4D7B" w:rsidP="007F4D7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F4D7B" w:rsidRPr="00615598" w:rsidRDefault="007F4D7B" w:rsidP="007F4D7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F4D7B" w:rsidRPr="00615598" w:rsidRDefault="007F4D7B" w:rsidP="007F4D7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5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F4D7B" w:rsidRPr="00615598" w:rsidRDefault="007F4D7B" w:rsidP="007F4D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1200" w:rsidRPr="00615598" w:rsidRDefault="00531200">
      <w:pPr>
        <w:rPr>
          <w:lang w:val="en-US"/>
        </w:rPr>
      </w:pPr>
    </w:p>
    <w:sectPr w:rsidR="00531200" w:rsidRPr="00615598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B38"/>
    <w:multiLevelType w:val="hybridMultilevel"/>
    <w:tmpl w:val="7362FCC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209D4EF8"/>
    <w:multiLevelType w:val="hybridMultilevel"/>
    <w:tmpl w:val="81DE8DD6"/>
    <w:lvl w:ilvl="0" w:tplc="9E94040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24481E25"/>
    <w:multiLevelType w:val="hybridMultilevel"/>
    <w:tmpl w:val="5C8CD322"/>
    <w:lvl w:ilvl="0" w:tplc="9E94040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281F6348"/>
    <w:multiLevelType w:val="hybridMultilevel"/>
    <w:tmpl w:val="3FBC5C30"/>
    <w:lvl w:ilvl="0" w:tplc="9E94040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48E82649"/>
    <w:multiLevelType w:val="hybridMultilevel"/>
    <w:tmpl w:val="E9F60C4C"/>
    <w:lvl w:ilvl="0" w:tplc="9E94040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7C866D1E"/>
    <w:multiLevelType w:val="hybridMultilevel"/>
    <w:tmpl w:val="B35072BE"/>
    <w:lvl w:ilvl="0" w:tplc="9E94040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7B"/>
    <w:rsid w:val="00093A26"/>
    <w:rsid w:val="003C2655"/>
    <w:rsid w:val="004868DA"/>
    <w:rsid w:val="00531200"/>
    <w:rsid w:val="00615598"/>
    <w:rsid w:val="007F4D7B"/>
    <w:rsid w:val="008B6F64"/>
    <w:rsid w:val="00904428"/>
    <w:rsid w:val="00B7272F"/>
    <w:rsid w:val="00C01B00"/>
    <w:rsid w:val="00D772A2"/>
    <w:rsid w:val="00E220D7"/>
    <w:rsid w:val="00E30D19"/>
    <w:rsid w:val="00F45324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37259-8583-4B0D-84C0-3AB5B94D3A1D}"/>
</file>

<file path=customXml/itemProps2.xml><?xml version="1.0" encoding="utf-8"?>
<ds:datastoreItem xmlns:ds="http://schemas.openxmlformats.org/officeDocument/2006/customXml" ds:itemID="{EDA2806D-1250-4CB2-A33E-FE532F090D22}"/>
</file>

<file path=customXml/itemProps3.xml><?xml version="1.0" encoding="utf-8"?>
<ds:datastoreItem xmlns:ds="http://schemas.openxmlformats.org/officeDocument/2006/customXml" ds:itemID="{451FFC8C-53A6-4AA0-BB87-4D28C73BC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</dc:creator>
  <cp:lastModifiedBy>Федоткина Ольга Петровна</cp:lastModifiedBy>
  <cp:revision>2</cp:revision>
  <dcterms:created xsi:type="dcterms:W3CDTF">2018-07-11T09:00:00Z</dcterms:created>
  <dcterms:modified xsi:type="dcterms:W3CDTF">2018-07-11T09:00:00Z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