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78" w:rsidRPr="00F03078" w:rsidRDefault="00F03078" w:rsidP="00F030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078">
        <w:rPr>
          <w:rFonts w:ascii="Times New Roman" w:hAnsi="Times New Roman" w:cs="Times New Roman"/>
          <w:b/>
          <w:sz w:val="28"/>
          <w:szCs w:val="28"/>
        </w:rPr>
        <w:t>Спортивно-оздоровительный комплекс</w:t>
      </w:r>
    </w:p>
    <w:p w:rsidR="00F03078" w:rsidRPr="00005DA1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5DA1">
        <w:rPr>
          <w:rFonts w:ascii="Times New Roman" w:hAnsi="Times New Roman" w:cs="Times New Roman"/>
          <w:b/>
          <w:sz w:val="24"/>
          <w:szCs w:val="24"/>
        </w:rPr>
        <w:tab/>
      </w:r>
      <w:r w:rsidRPr="00005DA1">
        <w:rPr>
          <w:rFonts w:ascii="Times New Roman" w:hAnsi="Times New Roman" w:cs="Times New Roman"/>
          <w:sz w:val="24"/>
          <w:szCs w:val="24"/>
        </w:rPr>
        <w:t xml:space="preserve">Спортивно-оздоровительный комплекс состоит из двух учебно-спортивных баз (Ленинградский пр-т, д.55 и ул. Касаткина, д. 17), включающих в себя: спортивные залы, </w:t>
      </w:r>
      <w:r>
        <w:rPr>
          <w:rFonts w:ascii="Times New Roman" w:hAnsi="Times New Roman" w:cs="Times New Roman"/>
          <w:sz w:val="24"/>
          <w:szCs w:val="24"/>
        </w:rPr>
        <w:t xml:space="preserve">тренажные залы, </w:t>
      </w:r>
      <w:r w:rsidRPr="00005DA1">
        <w:rPr>
          <w:rFonts w:ascii="Times New Roman" w:hAnsi="Times New Roman" w:cs="Times New Roman"/>
          <w:sz w:val="24"/>
          <w:szCs w:val="24"/>
        </w:rPr>
        <w:t xml:space="preserve">открытые игровые площадки, 25-ти метровый бассейн, вспомогательные и подсобные помещения - общей площадью более 9000 </w:t>
      </w:r>
      <w:proofErr w:type="spellStart"/>
      <w:r w:rsidRPr="00005DA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05DA1">
        <w:rPr>
          <w:rFonts w:ascii="Times New Roman" w:hAnsi="Times New Roman" w:cs="Times New Roman"/>
          <w:sz w:val="24"/>
          <w:szCs w:val="24"/>
        </w:rPr>
        <w:t>.</w:t>
      </w:r>
    </w:p>
    <w:p w:rsidR="00F03078" w:rsidRPr="00005DA1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5DA1">
        <w:rPr>
          <w:rFonts w:ascii="Times New Roman" w:hAnsi="Times New Roman" w:cs="Times New Roman"/>
          <w:sz w:val="24"/>
          <w:szCs w:val="24"/>
        </w:rPr>
        <w:tab/>
        <w:t xml:space="preserve">Два игровых зала имеют разметку площадок для игры в волейбол, баскетбол, бадминтон, мини-футбол, теннис и оснащены соответствующим спортивным инвентарем и оборудованием.  </w:t>
      </w:r>
    </w:p>
    <w:p w:rsidR="00F03078" w:rsidRPr="00005DA1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5DA1">
        <w:rPr>
          <w:rFonts w:ascii="Times New Roman" w:hAnsi="Times New Roman" w:cs="Times New Roman"/>
          <w:sz w:val="24"/>
          <w:szCs w:val="24"/>
        </w:rPr>
        <w:tab/>
        <w:t>Четыре тренажерных зала оборудованы тренажерами для укрепления всех групп мышц, развития гибкости и выносливости, причем, фиксированный вес отягощений тренажеров позволяет выбирать нагрузку в необходимых пределах для каждого занимающегося.</w:t>
      </w:r>
    </w:p>
    <w:p w:rsidR="00F03078" w:rsidRPr="00005DA1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5DA1">
        <w:rPr>
          <w:rFonts w:ascii="Times New Roman" w:hAnsi="Times New Roman" w:cs="Times New Roman"/>
          <w:sz w:val="24"/>
          <w:szCs w:val="24"/>
        </w:rPr>
        <w:tab/>
        <w:t xml:space="preserve">Три гимнастических зала с набором гимнастических снарядов, включающих в себя: гантели, гимнастические палки, </w:t>
      </w:r>
      <w:proofErr w:type="spellStart"/>
      <w:r w:rsidRPr="00005DA1">
        <w:rPr>
          <w:rFonts w:ascii="Times New Roman" w:hAnsi="Times New Roman" w:cs="Times New Roman"/>
          <w:sz w:val="24"/>
          <w:szCs w:val="24"/>
        </w:rPr>
        <w:t>боди</w:t>
      </w:r>
      <w:proofErr w:type="spellEnd"/>
      <w:r w:rsidRPr="00005DA1">
        <w:rPr>
          <w:rFonts w:ascii="Times New Roman" w:hAnsi="Times New Roman" w:cs="Times New Roman"/>
          <w:sz w:val="24"/>
          <w:szCs w:val="24"/>
        </w:rPr>
        <w:t>-барды, мячи, гимнастические коврики, балансировочные диски, скакалки, степ- платформы. Занятия проводятся с применением звукоусиливающих установок.</w:t>
      </w:r>
    </w:p>
    <w:p w:rsidR="00F03078" w:rsidRPr="00005DA1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5DA1">
        <w:rPr>
          <w:rFonts w:ascii="Times New Roman" w:hAnsi="Times New Roman" w:cs="Times New Roman"/>
          <w:sz w:val="24"/>
          <w:szCs w:val="24"/>
        </w:rPr>
        <w:tab/>
        <w:t>Три зала настольного тенниса оборудованы игровыми столами и инвентарем, позволяющим проводить турниры в одиночных и парных состязаниях различного уровня.</w:t>
      </w:r>
    </w:p>
    <w:p w:rsidR="00F03078" w:rsidRPr="00005DA1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5DA1">
        <w:rPr>
          <w:rFonts w:ascii="Times New Roman" w:hAnsi="Times New Roman" w:cs="Times New Roman"/>
          <w:sz w:val="24"/>
          <w:szCs w:val="24"/>
        </w:rPr>
        <w:tab/>
        <w:t>Зал единоборств с профессиональным рингом, тренировочным оборудованием, боксерскими грушами, мешками, настенными подушками, зеркалами.</w:t>
      </w:r>
    </w:p>
    <w:p w:rsidR="00F03078" w:rsidRPr="00005DA1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5DA1">
        <w:rPr>
          <w:rFonts w:ascii="Times New Roman" w:hAnsi="Times New Roman" w:cs="Times New Roman"/>
          <w:sz w:val="24"/>
          <w:szCs w:val="24"/>
        </w:rPr>
        <w:tab/>
        <w:t>25-ти метровый бассейн с водоподготовкой на основе специальных фильтров и генераторов озона, позволяющих иметь воду наивысшего качества.</w:t>
      </w:r>
    </w:p>
    <w:p w:rsidR="00F03078" w:rsidRPr="00005DA1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5DA1">
        <w:rPr>
          <w:rFonts w:ascii="Times New Roman" w:hAnsi="Times New Roman" w:cs="Times New Roman"/>
          <w:sz w:val="24"/>
          <w:szCs w:val="24"/>
        </w:rPr>
        <w:tab/>
        <w:t xml:space="preserve">Занятия в спортивно-оздоровительном комплексе дают возможность эффективно развивать такие физические качества как: быстрота, выносливость, гибкость, сила, улучшить осанку, координацию движений, а также помогают овладеть другими физическими навыками во многих видах спорта, поднимают настроение, укрепляют мышцы, повышают уверенность в себе и доступны разным возрастным группам. </w:t>
      </w:r>
    </w:p>
    <w:p w:rsidR="00F03078" w:rsidRPr="00005DA1" w:rsidRDefault="00F03078" w:rsidP="00F03078">
      <w:pPr>
        <w:ind w:left="-851" w:right="-99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5DA1">
        <w:rPr>
          <w:rFonts w:ascii="Times New Roman" w:hAnsi="Times New Roman" w:cs="Times New Roman"/>
          <w:sz w:val="24"/>
          <w:szCs w:val="24"/>
        </w:rPr>
        <w:tab/>
        <w:t xml:space="preserve">В спортивно-оздоровительном комплексе проводятся учебно-тренировочные занятия по волейболу, баскетболу, мини-футболу, плаванию, теннису, настольному теннису, боксу, оздоровительной гимнастике, осуществляется тестирование студентов и сотрудников для определения их физического состояния и функциональных возможностей. </w:t>
      </w:r>
    </w:p>
    <w:p w:rsidR="00F03078" w:rsidRPr="00005DA1" w:rsidRDefault="00F03078" w:rsidP="00F030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39"/>
        <w:gridCol w:w="3544"/>
        <w:gridCol w:w="3260"/>
      </w:tblGrid>
      <w:tr w:rsidR="00F03078" w:rsidRPr="00005DA1" w:rsidTr="00F0307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F03078" w:rsidRDefault="00F03078" w:rsidP="00E16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спорта (спортивного сооружения)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F03078" w:rsidRDefault="00F03078" w:rsidP="00E16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F03078" w:rsidRDefault="00F03078" w:rsidP="00E16D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  <w:r w:rsidRPr="00F0307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03078" w:rsidRPr="00005DA1" w:rsidTr="00F0307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005DA1" w:rsidRDefault="00F03078" w:rsidP="00E16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A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комплекс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005DA1" w:rsidRDefault="00F03078" w:rsidP="00E16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A1">
              <w:rPr>
                <w:rFonts w:ascii="Times New Roman" w:hAnsi="Times New Roman" w:cs="Times New Roman"/>
                <w:sz w:val="24"/>
                <w:szCs w:val="24"/>
              </w:rPr>
              <w:t>Ленинградский проспект, дом 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78" w:rsidRPr="00005DA1" w:rsidRDefault="00F03078" w:rsidP="00E16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A1">
              <w:rPr>
                <w:rFonts w:ascii="Times New Roman" w:hAnsi="Times New Roman" w:cs="Times New Roman"/>
                <w:sz w:val="24"/>
                <w:szCs w:val="24"/>
              </w:rPr>
              <w:t xml:space="preserve">3248 </w:t>
            </w:r>
          </w:p>
          <w:p w:rsidR="00F03078" w:rsidRPr="00005DA1" w:rsidRDefault="00F03078" w:rsidP="00E16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78" w:rsidRPr="00005DA1" w:rsidTr="00F03078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005DA1" w:rsidRDefault="00F03078" w:rsidP="00E16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Учебно-спортивный комплекс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005DA1" w:rsidRDefault="00F03078" w:rsidP="00E16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005DA1">
              <w:rPr>
                <w:rFonts w:ascii="Times New Roman" w:hAnsi="Times New Roman" w:cs="Times New Roman"/>
                <w:sz w:val="24"/>
                <w:szCs w:val="24"/>
              </w:rPr>
              <w:t xml:space="preserve"> Касаткина,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005DA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д.17, стр.1, соор.2,3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005DA1" w:rsidRDefault="00F03078" w:rsidP="00E16D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5890,6</w:t>
            </w:r>
          </w:p>
        </w:tc>
      </w:tr>
    </w:tbl>
    <w:p w:rsidR="00F03078" w:rsidRDefault="00F03078" w:rsidP="00F03078">
      <w:pPr>
        <w:spacing w:after="0" w:line="276" w:lineRule="auto"/>
        <w:rPr>
          <w:rFonts w:ascii="Times New Roman" w:hAnsi="Times New Roman" w:cs="Times New Roman"/>
        </w:rPr>
      </w:pPr>
    </w:p>
    <w:p w:rsidR="00F03078" w:rsidRDefault="00F03078" w:rsidP="00F03078">
      <w:pPr>
        <w:spacing w:after="0" w:line="276" w:lineRule="auto"/>
        <w:rPr>
          <w:rFonts w:ascii="Times New Roman" w:hAnsi="Times New Roman" w:cs="Times New Roman"/>
        </w:rPr>
      </w:pPr>
    </w:p>
    <w:p w:rsidR="00F03078" w:rsidRDefault="00F03078" w:rsidP="00F03078"/>
    <w:p w:rsidR="00F03078" w:rsidRPr="00F03078" w:rsidRDefault="00F03078" w:rsidP="00475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078" w:rsidRDefault="00F03078" w:rsidP="00475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D20">
        <w:rPr>
          <w:rFonts w:ascii="Times New Roman" w:hAnsi="Times New Roman" w:cs="Times New Roman"/>
          <w:b/>
          <w:sz w:val="28"/>
          <w:szCs w:val="28"/>
        </w:rPr>
        <w:t>Сведения о наличии объектов спорта</w:t>
      </w:r>
      <w:r w:rsidR="004759EF">
        <w:rPr>
          <w:rFonts w:ascii="Times New Roman" w:hAnsi="Times New Roman" w:cs="Times New Roman"/>
          <w:b/>
          <w:sz w:val="28"/>
          <w:szCs w:val="28"/>
        </w:rPr>
        <w:t>, в том числе приспособленных для использования инвалидами и лицами с ограниченными возможностями здоровья</w:t>
      </w:r>
    </w:p>
    <w:p w:rsidR="004759EF" w:rsidRPr="00782D20" w:rsidRDefault="004759EF" w:rsidP="00475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4253"/>
        <w:gridCol w:w="3255"/>
      </w:tblGrid>
      <w:tr w:rsidR="00F03078" w:rsidTr="00F03078">
        <w:trPr>
          <w:trHeight w:val="43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F03078" w:rsidRDefault="00F03078" w:rsidP="00F030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спорта </w:t>
            </w:r>
          </w:p>
          <w:p w:rsidR="00F03078" w:rsidRPr="00F03078" w:rsidRDefault="00F03078" w:rsidP="00F030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>(спортивного сооружения)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F03078" w:rsidRDefault="00F03078" w:rsidP="00F030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078" w:rsidRPr="00F03078" w:rsidRDefault="00F03078" w:rsidP="00F0307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0307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</w:t>
            </w:r>
            <w:r w:rsidRPr="00F0307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03078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Default="00F03078" w:rsidP="00F03078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Учебно-спортивный комплекс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Default="00F03078" w:rsidP="00F03078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Касаткина, 17, стр. 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Default="00F03078" w:rsidP="00F03078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</w:t>
            </w:r>
          </w:p>
        </w:tc>
      </w:tr>
      <w:tr w:rsidR="00F03078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Касаткина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17, стр.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752,40</w:t>
            </w:r>
          </w:p>
        </w:tc>
      </w:tr>
      <w:tr w:rsidR="00F03078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Касаткина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17, стр. 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1 238,2</w:t>
            </w:r>
          </w:p>
        </w:tc>
      </w:tr>
      <w:tr w:rsidR="00F03078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Спортивно-оздоровительный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(спортзал, тренажерные залы, бассейн, залы для игры в теннис)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Ленинградский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55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A92BE7" w:rsidRDefault="00F03078" w:rsidP="00F030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A1">
              <w:rPr>
                <w:rFonts w:ascii="Times New Roman" w:hAnsi="Times New Roman" w:cs="Times New Roman"/>
                <w:sz w:val="24"/>
                <w:szCs w:val="24"/>
              </w:rPr>
              <w:t xml:space="preserve">3248 </w:t>
            </w:r>
          </w:p>
        </w:tc>
      </w:tr>
      <w:tr w:rsidR="00F03078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Малый </w:t>
            </w:r>
            <w:proofErr w:type="spellStart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Златоустинский</w:t>
            </w:r>
            <w:proofErr w:type="spellEnd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переулок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стр. 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387,10</w:t>
            </w:r>
          </w:p>
        </w:tc>
      </w:tr>
      <w:tr w:rsidR="00F03078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Керченская, 1а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F03078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Default="00F03078" w:rsidP="00F03078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Default="00F03078" w:rsidP="00F03078">
            <w:pPr>
              <w:spacing w:line="25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Кронштадтский бульвар, 37Б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Default="00F03078" w:rsidP="00F03078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F03078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F03078" w:rsidP="00F03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Кусковская</w:t>
            </w:r>
            <w:proofErr w:type="spellEnd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078" w:rsidRPr="00FD2974" w:rsidRDefault="00EF0392" w:rsidP="00EF03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268,1</w:t>
            </w:r>
            <w:bookmarkStart w:id="0" w:name="_GoBack"/>
            <w:bookmarkEnd w:id="0"/>
          </w:p>
        </w:tc>
      </w:tr>
      <w:tr w:rsidR="004E5AB0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FD2974" w:rsidRDefault="004E5AB0" w:rsidP="004E5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FD2974" w:rsidRDefault="004E5AB0" w:rsidP="004E5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Кусковская</w:t>
            </w:r>
            <w:proofErr w:type="spellEnd"/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FD2974" w:rsidRDefault="00FB0469" w:rsidP="004E5A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</w:tr>
      <w:tr w:rsidR="004E5AB0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FD2974" w:rsidRDefault="004E5AB0" w:rsidP="004E5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FD2974" w:rsidRDefault="004E5AB0" w:rsidP="004E5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Верхняя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FD2974" w:rsidRDefault="004E5AB0" w:rsidP="004E5A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562,60</w:t>
            </w:r>
          </w:p>
        </w:tc>
      </w:tr>
      <w:tr w:rsidR="004E5AB0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876377" w:rsidRDefault="004E5AB0" w:rsidP="004E5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876377" w:rsidRDefault="004E5AB0" w:rsidP="004E5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Б. Галушкина, 11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876377" w:rsidRDefault="004E5AB0" w:rsidP="004E5A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216, 40</w:t>
            </w:r>
          </w:p>
        </w:tc>
      </w:tr>
      <w:tr w:rsidR="004E5AB0" w:rsidTr="00F03078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876377" w:rsidRDefault="004E5AB0" w:rsidP="004E5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876377" w:rsidRDefault="004E5AB0" w:rsidP="004E5A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Новопесчаная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AB0" w:rsidRPr="00876377" w:rsidRDefault="004E5AB0" w:rsidP="004E5A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130,30</w:t>
            </w:r>
          </w:p>
        </w:tc>
      </w:tr>
    </w:tbl>
    <w:p w:rsidR="00F03078" w:rsidRPr="00005DA1" w:rsidRDefault="00F03078" w:rsidP="00F0307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sectPr w:rsidR="00F03078" w:rsidRPr="00005DA1" w:rsidSect="00F03078">
      <w:pgSz w:w="11906" w:h="16838"/>
      <w:pgMar w:top="426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78"/>
    <w:rsid w:val="000218F9"/>
    <w:rsid w:val="004759EF"/>
    <w:rsid w:val="004E5AB0"/>
    <w:rsid w:val="00782D20"/>
    <w:rsid w:val="00E6680D"/>
    <w:rsid w:val="00EF0392"/>
    <w:rsid w:val="00F03078"/>
    <w:rsid w:val="00FB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357C9"/>
  <w15:chartTrackingRefBased/>
  <w15:docId w15:val="{0B16E776-F9AC-4BF1-A159-D49B72FD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FAE5904A6D548A0C8E6FCAA849D3D" ma:contentTypeVersion="2" ma:contentTypeDescription="Создание документа." ma:contentTypeScope="" ma:versionID="e918ed0ff483173c47bfb8c971cdd40f">
  <xsd:schema xmlns:xsd="http://www.w3.org/2001/XMLSchema" xmlns:xs="http://www.w3.org/2001/XMLSchema" xmlns:p="http://schemas.microsoft.com/office/2006/metadata/properties" xmlns:ns2="b545a042-29c2-4f0a-932d-d96c064ae9ed" xmlns:ns3="142b82ff-37fd-40b8-9e7e-c9a60ef39546" targetNamespace="http://schemas.microsoft.com/office/2006/metadata/properties" ma:root="true" ma:fieldsID="b6ff0fc04a2737b431cbc51063f8b41f" ns2:_="" ns3:_="">
    <xsd:import namespace="b545a042-29c2-4f0a-932d-d96c064ae9ed"/>
    <xsd:import namespace="142b82ff-37fd-40b8-9e7e-c9a60ef395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82ff-37fd-40b8-9e7e-c9a60ef39546" elementFormDefault="qualified">
    <xsd:import namespace="http://schemas.microsoft.com/office/2006/documentManagement/types"/>
    <xsd:import namespace="http://schemas.microsoft.com/office/infopath/2007/PartnerControls"/>
    <xsd:element name="_x0414__x0430__x0442__x0430_" ma:index="9" nillable="true" ma:displayName="Дата" ma:default="[today]" ma:format="DateOnly" ma:internalName="_x0414__x0430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Опис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142b82ff-37fd-40b8-9e7e-c9a60ef39546">2021-10-04T22:38:16+00:00</_x0414__x0430__x0442__x0430_>
  </documentManagement>
</p:properties>
</file>

<file path=customXml/itemProps1.xml><?xml version="1.0" encoding="utf-8"?>
<ds:datastoreItem xmlns:ds="http://schemas.openxmlformats.org/officeDocument/2006/customXml" ds:itemID="{B1E9B252-3BD6-4F7B-A07D-8A807C3B272E}"/>
</file>

<file path=customXml/itemProps2.xml><?xml version="1.0" encoding="utf-8"?>
<ds:datastoreItem xmlns:ds="http://schemas.openxmlformats.org/officeDocument/2006/customXml" ds:itemID="{18989715-5C35-4E74-B332-1CCBAFAD135B}"/>
</file>

<file path=customXml/itemProps3.xml><?xml version="1.0" encoding="utf-8"?>
<ds:datastoreItem xmlns:ds="http://schemas.openxmlformats.org/officeDocument/2006/customXml" ds:itemID="{33AC3488-6113-4368-8312-69ABC436E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Зоя Сергеевна</dc:creator>
  <cp:keywords/>
  <dc:description/>
  <cp:lastModifiedBy>Зайцева Зоя Сергеевна</cp:lastModifiedBy>
  <cp:revision>7</cp:revision>
  <dcterms:created xsi:type="dcterms:W3CDTF">2019-11-18T07:53:00Z</dcterms:created>
  <dcterms:modified xsi:type="dcterms:W3CDTF">2019-12-24T06:24:00Z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0x010100468FAE5904A6D548A0C8E6FCAA849D3D</vt:lpwstr>
  </property>
</Properties>
</file>