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B2" w:rsidRDefault="000448B2" w:rsidP="004E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6DF">
        <w:rPr>
          <w:rFonts w:ascii="Times New Roman" w:hAnsi="Times New Roman"/>
          <w:b/>
          <w:sz w:val="28"/>
          <w:szCs w:val="28"/>
        </w:rPr>
        <w:t xml:space="preserve">Сведения </w:t>
      </w:r>
      <w:r w:rsidR="004E16DF" w:rsidRPr="004E16DF">
        <w:rPr>
          <w:rFonts w:ascii="Times New Roman" w:hAnsi="Times New Roman"/>
          <w:b/>
          <w:sz w:val="28"/>
          <w:szCs w:val="28"/>
        </w:rPr>
        <w:t xml:space="preserve">об </w:t>
      </w:r>
      <w:r w:rsidR="0078616D">
        <w:rPr>
          <w:rFonts w:ascii="Times New Roman" w:hAnsi="Times New Roman"/>
          <w:b/>
          <w:sz w:val="28"/>
          <w:szCs w:val="28"/>
        </w:rPr>
        <w:t>охране</w:t>
      </w:r>
      <w:r w:rsidR="004E16DF" w:rsidRPr="004E16DF">
        <w:rPr>
          <w:rFonts w:ascii="Times New Roman" w:hAnsi="Times New Roman"/>
          <w:b/>
          <w:sz w:val="28"/>
          <w:szCs w:val="28"/>
        </w:rPr>
        <w:t xml:space="preserve"> здоровья обучающихся</w:t>
      </w:r>
      <w:r w:rsidR="0078616D">
        <w:rPr>
          <w:rFonts w:ascii="Times New Roman" w:hAnsi="Times New Roman"/>
          <w:b/>
          <w:sz w:val="28"/>
          <w:szCs w:val="28"/>
        </w:rPr>
        <w:t xml:space="preserve"> и</w:t>
      </w:r>
      <w:r w:rsidR="0078616D" w:rsidRPr="0078616D">
        <w:rPr>
          <w:rFonts w:ascii="Times New Roman" w:hAnsi="Times New Roman"/>
          <w:b/>
          <w:sz w:val="28"/>
          <w:szCs w:val="28"/>
        </w:rPr>
        <w:t xml:space="preserve"> </w:t>
      </w:r>
      <w:r w:rsidR="0078616D" w:rsidRPr="004E16DF">
        <w:rPr>
          <w:rFonts w:ascii="Times New Roman" w:hAnsi="Times New Roman"/>
          <w:b/>
          <w:sz w:val="28"/>
          <w:szCs w:val="28"/>
        </w:rPr>
        <w:t>условиях питания</w:t>
      </w:r>
      <w:r w:rsidR="0078616D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4E16DF" w:rsidRPr="004E16DF">
        <w:rPr>
          <w:rFonts w:ascii="Times New Roman" w:hAnsi="Times New Roman"/>
          <w:b/>
          <w:sz w:val="28"/>
          <w:szCs w:val="28"/>
        </w:rPr>
        <w:t xml:space="preserve">, </w:t>
      </w:r>
      <w:r w:rsidR="004E16DF" w:rsidRPr="004E16DF">
        <w:rPr>
          <w:rFonts w:ascii="Times New Roman" w:hAnsi="Times New Roman"/>
          <w:b/>
          <w:sz w:val="28"/>
          <w:szCs w:val="28"/>
        </w:rPr>
        <w:br/>
        <w:t>в том числе инвалидов и лиц с ограниченными возможностями здоровья</w:t>
      </w:r>
    </w:p>
    <w:p w:rsidR="00704C1B" w:rsidRDefault="00704C1B" w:rsidP="004E1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C1B" w:rsidRDefault="00704C1B" w:rsidP="00704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C1B" w:rsidRPr="0078616D" w:rsidRDefault="00704C1B" w:rsidP="00A37DB7">
      <w:pPr>
        <w:pStyle w:val="a5"/>
        <w:spacing w:after="0" w:line="240" w:lineRule="auto"/>
        <w:ind w:left="450"/>
        <w:jc w:val="center"/>
        <w:rPr>
          <w:rFonts w:ascii="Times New Roman" w:hAnsi="Times New Roman"/>
          <w:i/>
          <w:sz w:val="28"/>
          <w:szCs w:val="28"/>
        </w:rPr>
      </w:pPr>
      <w:r w:rsidRPr="0078616D">
        <w:rPr>
          <w:rFonts w:ascii="Times New Roman" w:hAnsi="Times New Roman"/>
          <w:i/>
          <w:sz w:val="28"/>
          <w:szCs w:val="28"/>
        </w:rPr>
        <w:t xml:space="preserve">Сведения об условиях охраны здоровья обучающихся, </w:t>
      </w:r>
      <w:r w:rsidRPr="0078616D">
        <w:rPr>
          <w:rFonts w:ascii="Times New Roman" w:hAnsi="Times New Roman"/>
          <w:i/>
          <w:sz w:val="28"/>
          <w:szCs w:val="28"/>
        </w:rPr>
        <w:br/>
        <w:t>в том числе инвалидов и лиц с ограниченными возможностями здоровья</w:t>
      </w:r>
    </w:p>
    <w:p w:rsidR="00704C1B" w:rsidRPr="0078616D" w:rsidRDefault="00704C1B" w:rsidP="00704C1B">
      <w:pPr>
        <w:pStyle w:val="a5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0448B2" w:rsidRDefault="000448B2" w:rsidP="000448B2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2547"/>
        <w:gridCol w:w="1984"/>
        <w:gridCol w:w="4819"/>
      </w:tblGrid>
      <w:tr w:rsidR="00A37DB7" w:rsidRPr="0049168B" w:rsidTr="00A37DB7">
        <w:trPr>
          <w:trHeight w:val="124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5C6CE3" w:rsidRDefault="00A37DB7" w:rsidP="005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B7" w:rsidRPr="005C6CE3" w:rsidRDefault="00A37DB7" w:rsidP="005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E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5C6CE3" w:rsidRDefault="00A37DB7" w:rsidP="005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E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B7" w:rsidRPr="005C6CE3" w:rsidRDefault="00A37DB7" w:rsidP="005C6C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CE3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A37DB7" w:rsidRPr="0049168B" w:rsidTr="00A37DB7">
        <w:trPr>
          <w:trHeight w:val="414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49/2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587,9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</w:t>
            </w:r>
          </w:p>
        </w:tc>
      </w:tr>
      <w:tr w:rsidR="00A37DB7" w:rsidRPr="0049168B" w:rsidTr="00A37DB7">
        <w:trPr>
          <w:trHeight w:val="556"/>
          <w:jc w:val="center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B7" w:rsidRPr="0049168B" w:rsidTr="00A37DB7">
        <w:trPr>
          <w:trHeight w:val="892"/>
          <w:jc w:val="center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2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</w:t>
            </w: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DB7" w:rsidRPr="0049168B" w:rsidTr="00A37DB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A37DB7" w:rsidRPr="0049168B" w:rsidTr="00A37DB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охраны здоровья 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Кибальчича, 1,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A37DB7" w:rsidRPr="0049168B" w:rsidTr="00A37DB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F5FA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</w:t>
            </w:r>
            <w:r w:rsidR="0087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 с/узел и аудитория для инвалидов.</w:t>
            </w:r>
          </w:p>
        </w:tc>
      </w:tr>
      <w:tr w:rsidR="00A37DB7" w:rsidRPr="0049168B" w:rsidTr="00A37DB7">
        <w:trPr>
          <w:trHeight w:val="167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охраны здоровья 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FC58B3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ание - кнопка вызова дежурного.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 для инвалидов.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Гусеничный подъемник (для лестницы) для инвалидов</w:t>
            </w:r>
          </w:p>
        </w:tc>
      </w:tr>
      <w:tr w:rsidR="00A37DB7" w:rsidRPr="0049168B" w:rsidTr="00A37DB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870B71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FA2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здание - кнопка вызова дежурного, информация на брайле Оборудованы с/узел, аудитория для инвалидов.</w:t>
            </w:r>
          </w:p>
        </w:tc>
      </w:tr>
      <w:tr w:rsidR="00A37DB7" w:rsidRPr="0049168B" w:rsidTr="00A37DB7">
        <w:trPr>
          <w:trHeight w:val="174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A37DB7" w:rsidRPr="0049168B" w:rsidTr="00A37DB7">
        <w:trPr>
          <w:trHeight w:val="18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Кусковская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FA2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пандус на входе в здание - кнопка вызова </w:t>
            </w:r>
            <w:r w:rsidR="00FA25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 с/узел и аудитория для инвалидов.</w:t>
            </w:r>
          </w:p>
        </w:tc>
      </w:tr>
      <w:tr w:rsidR="00A37DB7" w:rsidRPr="0049168B" w:rsidTr="00A37DB7">
        <w:trPr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4-й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Вешняковский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проезд, 4,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Имеются: на входе в здание - кнопка вызова </w:t>
            </w:r>
            <w:r w:rsidR="00870B71">
              <w:rPr>
                <w:rFonts w:ascii="Times New Roman" w:hAnsi="Times New Roman" w:cs="Times New Roman"/>
                <w:sz w:val="24"/>
                <w:szCs w:val="24"/>
              </w:rPr>
              <w:t xml:space="preserve">дежурного, информация на брайле </w:t>
            </w: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Оборудован с/узел и аудитория.</w:t>
            </w:r>
          </w:p>
        </w:tc>
      </w:tr>
      <w:tr w:rsidR="00A37DB7" w:rsidRPr="0049168B" w:rsidTr="00A37DB7">
        <w:trPr>
          <w:trHeight w:val="26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охраны здоровья 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Златоустинский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</w:t>
            </w:r>
            <w:r w:rsidR="0087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 для инвалидов.</w:t>
            </w:r>
          </w:p>
        </w:tc>
      </w:tr>
      <w:tr w:rsidR="00A37DB7" w:rsidRPr="0049168B" w:rsidTr="00A37DB7">
        <w:trPr>
          <w:trHeight w:val="2869"/>
          <w:jc w:val="center"/>
        </w:trPr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охраны здоровья 12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15, стр.1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7DB7" w:rsidRPr="0078616D" w:rsidRDefault="00AF5FA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B7" w:rsidRPr="0078616D" w:rsidRDefault="00A37DB7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пандус: на входе в здание - кнопка вызова дежурного, информация на брайле, обеспечена навигация, обеспечена информация для слабовидящих, оборудована аудитория для инвалидов.</w:t>
            </w:r>
          </w:p>
          <w:p w:rsidR="00A37DB7" w:rsidRPr="0078616D" w:rsidRDefault="00A37DB7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DB7" w:rsidRDefault="00A37DB7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A37DB7" w:rsidRDefault="00A37DB7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870B71" w:rsidRDefault="00870B71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FA25A3" w:rsidRDefault="00FA25A3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FA25A3" w:rsidRDefault="00FA25A3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FA25A3" w:rsidRDefault="00FA25A3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870B71" w:rsidRDefault="00870B71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A37DB7" w:rsidRDefault="00A37DB7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A37DB7" w:rsidRDefault="00A37DB7" w:rsidP="00A37DB7">
      <w:pPr>
        <w:pStyle w:val="a5"/>
        <w:spacing w:after="0" w:line="240" w:lineRule="auto"/>
        <w:ind w:left="450"/>
        <w:rPr>
          <w:rFonts w:ascii="Times New Roman" w:hAnsi="Times New Roman"/>
          <w:i/>
          <w:sz w:val="28"/>
          <w:szCs w:val="28"/>
        </w:rPr>
      </w:pPr>
    </w:p>
    <w:p w:rsidR="0078616D" w:rsidRPr="00A37DB7" w:rsidRDefault="0078616D" w:rsidP="00A37DB7">
      <w:pPr>
        <w:pStyle w:val="a5"/>
        <w:spacing w:after="0" w:line="240" w:lineRule="auto"/>
        <w:ind w:left="450"/>
        <w:jc w:val="center"/>
        <w:rPr>
          <w:rFonts w:ascii="Times New Roman" w:hAnsi="Times New Roman"/>
          <w:i/>
          <w:sz w:val="28"/>
          <w:szCs w:val="28"/>
        </w:rPr>
      </w:pPr>
      <w:r w:rsidRPr="00A37DB7">
        <w:rPr>
          <w:rFonts w:ascii="Times New Roman" w:hAnsi="Times New Roman"/>
          <w:i/>
          <w:sz w:val="28"/>
          <w:szCs w:val="28"/>
        </w:rPr>
        <w:lastRenderedPageBreak/>
        <w:t xml:space="preserve">Сведения об условиях питания обучающихся, </w:t>
      </w:r>
      <w:r w:rsidRPr="00A37DB7">
        <w:rPr>
          <w:rFonts w:ascii="Times New Roman" w:hAnsi="Times New Roman"/>
          <w:i/>
          <w:sz w:val="28"/>
          <w:szCs w:val="28"/>
        </w:rPr>
        <w:br/>
        <w:t>в том числе инвалидов и лиц с ограниченными возможностями здоровья</w:t>
      </w:r>
    </w:p>
    <w:p w:rsidR="000448B2" w:rsidRPr="0078616D" w:rsidRDefault="000448B2" w:rsidP="0078616D">
      <w:pPr>
        <w:pStyle w:val="a5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0448B2" w:rsidRDefault="000448B2" w:rsidP="000448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547"/>
        <w:gridCol w:w="1984"/>
        <w:gridCol w:w="2410"/>
        <w:gridCol w:w="3543"/>
      </w:tblGrid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B45B33" w:rsidRDefault="00704C1B" w:rsidP="009226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1B" w:rsidRPr="00B45B33" w:rsidRDefault="00704C1B" w:rsidP="009226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B33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места нахождения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B45B33" w:rsidRDefault="00704C1B" w:rsidP="009226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C1B" w:rsidRPr="00B45B33" w:rsidRDefault="00704C1B" w:rsidP="009226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A43D6D" w:rsidRDefault="00704C1B" w:rsidP="00922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Приспособленность помещения для использования инвалидами и лицами с ограниченными возможностями здоровья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49/2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375,3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 на входе в здание - кнопка вызова дежурного, информация на брайле расширенные дверные проемы, гусеничный подъемник (для лестницы)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992,5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</w:t>
            </w: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на брайле, расширенные дверные проемы, обеспечен доступ лифта для инвалидов, оборудован с/узел для инвалидов, оборудована комната безопасности для инвалидов, обеспечена навигация для инвалидов.</w:t>
            </w:r>
          </w:p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51, стр.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пандус, на входе в здание - кнопка вызова дежурного,</w:t>
            </w: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на 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брайле, расширенные дверные проемы, лифт,  с/у</w:t>
            </w:r>
            <w:r w:rsidR="0087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инвалидов, </w:t>
            </w:r>
            <w:r w:rsidR="0087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навигация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питания 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Ленинградский просп.,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5711,4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ул. Кибальчича, 1, стр.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919,8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Имеются: на входе в здание - кнопка вызова дежурного, информация на брайле.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Кронштадтский бульвар, 37 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Имеются: пандус на входе в здание - кнопка вызова </w:t>
            </w:r>
            <w:r w:rsidR="00870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дежурного, информация на брайле. </w:t>
            </w:r>
            <w:r w:rsidRPr="007861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 с/узел и аудитория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ул. Касаткина, 15,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FC58B3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пандус на входе в зд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ание - кнопка вызова дежурного.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 для инвалидов.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Гусеничный подъемник (для лестницы) для инвалидов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ул. Касаткина, 17,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Имеются: на входе в здание - кнопка вызова дежурного, информация на брайле расширенные дверные проемы, гусеничный подъемник (для лестницы)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питания 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485,1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пандус на входе в здание - кнопка вызова </w:t>
            </w:r>
            <w:r w:rsidR="0087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Оборудованы с/узел, аудитория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Объект питания 10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Щербаковская</w:t>
            </w:r>
            <w:proofErr w:type="spellEnd"/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591,7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78616D" w:rsidRDefault="00704C1B" w:rsidP="007861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 на входе в здание - кнопка вызова дежурного, информация на брайле. Оборудован с/узел и аудитория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>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5C6CE3" w:rsidRDefault="00704C1B" w:rsidP="00870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пандус на входе в здание - кнопка вызова </w:t>
            </w:r>
            <w:r w:rsidR="0087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5C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Оборудован с/узел и аудитория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Вешняковский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проезд, 4, стр. 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кнопка вызова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дежурного, информация на брайле.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81C">
              <w:rPr>
                <w:rFonts w:ascii="Times New Roman" w:hAnsi="Times New Roman"/>
                <w:sz w:val="24"/>
                <w:szCs w:val="24"/>
              </w:rPr>
              <w:t xml:space="preserve">Малый </w:t>
            </w:r>
            <w:proofErr w:type="spellStart"/>
            <w:r w:rsidRPr="001A281C">
              <w:rPr>
                <w:rFonts w:ascii="Times New Roman" w:hAnsi="Times New Roman"/>
                <w:sz w:val="24"/>
                <w:szCs w:val="24"/>
              </w:rPr>
              <w:t>Златоустинский</w:t>
            </w:r>
            <w:proofErr w:type="spellEnd"/>
            <w:r w:rsidRPr="001A281C">
              <w:rPr>
                <w:rFonts w:ascii="Times New Roman" w:hAnsi="Times New Roman"/>
                <w:sz w:val="24"/>
                <w:szCs w:val="24"/>
              </w:rPr>
              <w:t xml:space="preserve"> пер., 7,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870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Имеются: на входе в здание - кнопка вызова </w:t>
            </w:r>
            <w:r w:rsidR="00870B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дежурного, информация на брайле. </w:t>
            </w:r>
            <w:r w:rsidRPr="005C6C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аудитория для инвалидов.</w:t>
            </w:r>
          </w:p>
        </w:tc>
      </w:tr>
      <w:tr w:rsidR="00704C1B" w:rsidRPr="0049168B" w:rsidTr="00A37DB7">
        <w:trPr>
          <w:jc w:val="center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04C1B" w:rsidRDefault="00704C1B" w:rsidP="007861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питания 14</w:t>
            </w: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Pr="001A281C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  <w:r w:rsidRPr="001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1B" w:rsidRDefault="00704C1B" w:rsidP="00786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Имеются пандус: на входе в здание - кнопка вызова дежурного, информация на брайле. Обеспечен для инвалидов доступ в лифт. </w:t>
            </w:r>
            <w:r w:rsidRPr="000C5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Обеспечена навигация для инвалидов, информация для слабовидящих, оборудован с/узел и аудитория для инвалидов.</w:t>
            </w:r>
          </w:p>
        </w:tc>
      </w:tr>
    </w:tbl>
    <w:p w:rsidR="000218F9" w:rsidRDefault="000218F9" w:rsidP="0078616D">
      <w:pPr>
        <w:spacing w:after="0" w:line="240" w:lineRule="auto"/>
      </w:pPr>
    </w:p>
    <w:sectPr w:rsidR="000218F9" w:rsidSect="00A37DB7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CA7"/>
    <w:multiLevelType w:val="multilevel"/>
    <w:tmpl w:val="83DE4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B2"/>
    <w:rsid w:val="000218F9"/>
    <w:rsid w:val="000448B2"/>
    <w:rsid w:val="00321A11"/>
    <w:rsid w:val="0036499F"/>
    <w:rsid w:val="004669D9"/>
    <w:rsid w:val="004E16DF"/>
    <w:rsid w:val="005C6CE3"/>
    <w:rsid w:val="00704C1B"/>
    <w:rsid w:val="0078616D"/>
    <w:rsid w:val="00870B71"/>
    <w:rsid w:val="008F0045"/>
    <w:rsid w:val="00A37DB7"/>
    <w:rsid w:val="00AA0472"/>
    <w:rsid w:val="00AF5FA7"/>
    <w:rsid w:val="00B45B33"/>
    <w:rsid w:val="00DF33D8"/>
    <w:rsid w:val="00E521F2"/>
    <w:rsid w:val="00E96021"/>
    <w:rsid w:val="00F7548B"/>
    <w:rsid w:val="00FA25A3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0CE4"/>
  <w15:chartTrackingRefBased/>
  <w15:docId w15:val="{BEB56F25-E332-46C7-AE19-9C15408C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B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2021-12-06T19:05:04+00:00</_x0414__x0430__x0442__x0430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30AC1-E17C-44A8-9C12-CD95B00EA48D}"/>
</file>

<file path=customXml/itemProps2.xml><?xml version="1.0" encoding="utf-8"?>
<ds:datastoreItem xmlns:ds="http://schemas.openxmlformats.org/officeDocument/2006/customXml" ds:itemID="{C076B901-8C9F-4370-B340-7430758F08E0}"/>
</file>

<file path=customXml/itemProps3.xml><?xml version="1.0" encoding="utf-8"?>
<ds:datastoreItem xmlns:ds="http://schemas.openxmlformats.org/officeDocument/2006/customXml" ds:itemID="{8694EE78-2582-499F-96F8-96D05643AD15}"/>
</file>

<file path=customXml/itemProps4.xml><?xml version="1.0" encoding="utf-8"?>
<ds:datastoreItem xmlns:ds="http://schemas.openxmlformats.org/officeDocument/2006/customXml" ds:itemID="{756C7EEA-B259-479D-A3B9-5A3F7C1AC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8</cp:revision>
  <cp:lastPrinted>2020-10-21T07:18:00Z</cp:lastPrinted>
  <dcterms:created xsi:type="dcterms:W3CDTF">2020-10-21T06:51:00Z</dcterms:created>
  <dcterms:modified xsi:type="dcterms:W3CDTF">2020-10-21T14:14:00Z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